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217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经济发展办半年工作</w:t>
      </w:r>
      <w:r>
        <w:rPr>
          <w:rFonts w:hint="eastAsia" w:ascii="方正小标宋简体" w:hAnsi="方正小标宋简体" w:eastAsia="方正小标宋简体" w:cs="方正小标宋简体"/>
          <w:sz w:val="44"/>
          <w:szCs w:val="44"/>
          <w:lang w:val="en-US" w:eastAsia="zh-CN"/>
        </w:rPr>
        <w:t>总结</w:t>
      </w:r>
    </w:p>
    <w:p w14:paraId="3642ED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64BBF9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一年过半，经济发展办在镇委、镇人民政府的领导下，认真履职，积极作为，现将这半年的乡村振兴工作做如下总结:</w:t>
      </w:r>
    </w:p>
    <w:p w14:paraId="79730F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一、现有基础情况</w:t>
      </w:r>
    </w:p>
    <w:p w14:paraId="09D244F2">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我镇现有脱贫户</w:t>
      </w:r>
      <w:r>
        <w:rPr>
          <w:rFonts w:hint="eastAsia" w:ascii="仿宋_GB2312" w:hAnsi="仿宋_GB2312" w:eastAsia="仿宋_GB2312" w:cs="仿宋_GB2312"/>
          <w:sz w:val="32"/>
          <w:szCs w:val="32"/>
          <w:lang w:val="en-US" w:eastAsia="zh-CN"/>
        </w:rPr>
        <w:t>1087户3933人</w:t>
      </w:r>
      <w:r>
        <w:rPr>
          <w:rFonts w:hint="eastAsia" w:ascii="仿宋_GB2312" w:hAnsi="仿宋_GB2312" w:eastAsia="仿宋_GB2312" w:cs="仿宋_GB2312"/>
          <w:sz w:val="32"/>
          <w:szCs w:val="32"/>
          <w:lang w:val="en-US" w:eastAsia="zh-CN"/>
        </w:rPr>
        <w:t>、监测户110户269人、农村低保户394人、农村分散供养74人、农村孤儿及事实无抚养儿童7人、重度残疾人637人、危房改造户5户、大病重病户38户、脱贫户家庭有3个及以上学生户67户。对于监测户和脱贫户我镇镇村两级安排结对干部143人，县直结对帮扶单位87人，共结对1197户，确保所有脱贫户监测户均包保到位。</w:t>
      </w:r>
    </w:p>
    <w:p w14:paraId="79440A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二、严守防返贫底线，加强排查力度，有序推进202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年的防返贫监测工作</w:t>
      </w:r>
    </w:p>
    <w:p w14:paraId="2F6640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为了防止规模性的返贫致贫现象，确保我镇困难农户做到“应纳尽纳，应帮尽帮”。202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年上半年我们</w:t>
      </w:r>
      <w:r>
        <w:rPr>
          <w:rFonts w:hint="eastAsia" w:ascii="仿宋_GB2312" w:hAnsi="仿宋_GB2312" w:eastAsia="仿宋_GB2312" w:cs="仿宋_GB2312"/>
          <w:sz w:val="32"/>
          <w:szCs w:val="32"/>
          <w:lang w:eastAsia="zh-CN"/>
        </w:rPr>
        <w:t>开展了两次较大的集中排查活动，一共排查了</w:t>
      </w:r>
      <w:r>
        <w:rPr>
          <w:rFonts w:hint="eastAsia" w:ascii="仿宋_GB2312" w:hAnsi="仿宋_GB2312" w:eastAsia="仿宋_GB2312" w:cs="仿宋_GB2312"/>
          <w:sz w:val="32"/>
          <w:szCs w:val="32"/>
          <w:lang w:val="en-US" w:eastAsia="zh-CN"/>
        </w:rPr>
        <w:t>14464</w:t>
      </w:r>
      <w:r>
        <w:rPr>
          <w:rFonts w:hint="eastAsia" w:ascii="仿宋_GB2312" w:hAnsi="仿宋_GB2312" w:eastAsia="仿宋_GB2312" w:cs="仿宋_GB2312"/>
          <w:sz w:val="32"/>
          <w:szCs w:val="32"/>
          <w:lang w:eastAsia="zh-CN"/>
        </w:rPr>
        <w:t>户次4</w:t>
      </w:r>
      <w:r>
        <w:rPr>
          <w:rFonts w:hint="eastAsia" w:ascii="仿宋_GB2312" w:hAnsi="仿宋_GB2312" w:eastAsia="仿宋_GB2312" w:cs="仿宋_GB2312"/>
          <w:sz w:val="32"/>
          <w:szCs w:val="32"/>
          <w:lang w:val="en-US" w:eastAsia="zh-CN"/>
        </w:rPr>
        <w:t>7674</w:t>
      </w:r>
      <w:r>
        <w:rPr>
          <w:rFonts w:hint="eastAsia" w:ascii="仿宋_GB2312" w:hAnsi="仿宋_GB2312" w:eastAsia="仿宋_GB2312" w:cs="仿宋_GB2312"/>
          <w:sz w:val="32"/>
          <w:szCs w:val="32"/>
          <w:lang w:eastAsia="zh-CN"/>
        </w:rPr>
        <w:t>人次。</w:t>
      </w:r>
      <w:r>
        <w:rPr>
          <w:rFonts w:hint="eastAsia" w:ascii="仿宋_GB2312" w:hAnsi="仿宋_GB2312" w:eastAsia="仿宋_GB2312" w:cs="仿宋_GB2312"/>
          <w:sz w:val="32"/>
          <w:szCs w:val="32"/>
          <w:lang w:eastAsia="zh-CN"/>
        </w:rPr>
        <w:t>通过镇村干部、驻村工作队入户走访，结合省防返贫监测系统返馈的有关风险数据为重点，通过与村民核收入、核开支、查“三保障与安全饮水”是否有保障，来查找符合纳入监测户的对象。做到我镇“不漏一户，不漏一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年3月份消除风险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户2人监测户、</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月份纳入</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人监测户。及时有效的</w:t>
      </w:r>
      <w:r>
        <w:rPr>
          <w:rFonts w:hint="eastAsia" w:ascii="仿宋_GB2312" w:hAnsi="仿宋_GB2312" w:eastAsia="仿宋_GB2312" w:cs="仿宋_GB2312"/>
          <w:sz w:val="32"/>
          <w:szCs w:val="32"/>
          <w:lang w:eastAsia="zh-CN"/>
        </w:rPr>
        <w:t>帮扶措施，使监测对象没有返贫致贫。</w:t>
      </w:r>
    </w:p>
    <w:p w14:paraId="5BDD94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二、多措并</w:t>
      </w:r>
      <w:r>
        <w:rPr>
          <w:rFonts w:hint="eastAsia" w:ascii="仿宋_GB2312" w:hAnsi="仿宋_GB2312" w:eastAsia="仿宋_GB2312" w:cs="仿宋_GB2312"/>
          <w:b/>
          <w:bCs/>
          <w:sz w:val="32"/>
          <w:szCs w:val="32"/>
          <w:lang w:val="en-US" w:eastAsia="zh-CN"/>
        </w:rPr>
        <w:t>举</w:t>
      </w:r>
      <w:r>
        <w:rPr>
          <w:rFonts w:hint="eastAsia" w:ascii="仿宋_GB2312" w:hAnsi="仿宋_GB2312" w:eastAsia="仿宋_GB2312" w:cs="仿宋_GB2312"/>
          <w:b/>
          <w:bCs/>
          <w:sz w:val="32"/>
          <w:szCs w:val="32"/>
          <w:lang w:eastAsia="zh-CN"/>
        </w:rPr>
        <w:t>，及时有效的开展帮扶工作情况</w:t>
      </w:r>
    </w:p>
    <w:p w14:paraId="0B3EC9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1.在教育</w:t>
      </w:r>
      <w:r>
        <w:rPr>
          <w:rFonts w:hint="eastAsia" w:ascii="仿宋_GB2312" w:hAnsi="仿宋_GB2312" w:eastAsia="仿宋_GB2312" w:cs="仿宋_GB2312"/>
          <w:sz w:val="32"/>
          <w:szCs w:val="32"/>
          <w:lang w:val="en-US" w:eastAsia="zh-CN"/>
        </w:rPr>
        <w:t>帮扶上，对符合条件享受义务教育资助的444名学生进行精准帮扶；对能够享受雨露计划的154名学生主动了解情况收集资料录入系统确保政策及时享受到位；对</w:t>
      </w:r>
      <w:r>
        <w:rPr>
          <w:rFonts w:hint="eastAsia" w:ascii="仿宋_GB2312" w:hAnsi="仿宋_GB2312" w:eastAsia="仿宋_GB2312" w:cs="仿宋_GB2312"/>
          <w:sz w:val="32"/>
          <w:szCs w:val="32"/>
          <w:lang w:eastAsia="zh-CN"/>
        </w:rPr>
        <w:t>行动不便且入学困难的</w:t>
      </w:r>
      <w:r>
        <w:rPr>
          <w:rFonts w:hint="eastAsia" w:ascii="仿宋_GB2312" w:hAnsi="仿宋_GB2312" w:eastAsia="仿宋_GB2312" w:cs="仿宋_GB2312"/>
          <w:sz w:val="32"/>
          <w:szCs w:val="32"/>
          <w:lang w:val="en-US" w:eastAsia="zh-CN"/>
        </w:rPr>
        <w:t>3名</w:t>
      </w:r>
      <w:r>
        <w:rPr>
          <w:rFonts w:hint="eastAsia" w:ascii="仿宋_GB2312" w:hAnsi="仿宋_GB2312" w:eastAsia="仿宋_GB2312" w:cs="仿宋_GB2312"/>
          <w:sz w:val="32"/>
          <w:szCs w:val="32"/>
          <w:lang w:eastAsia="zh-CN"/>
        </w:rPr>
        <w:t>残疾学生开展送教上门服；对在外省就学的开展自主排查，并给所在学校发函，衔接贫困学生贫困补贴的事宜，确保脱贫户、监测户子女的贫困生就学补贴“一人不漏”。</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集体发函一次，共给各学校发函</w:t>
      </w:r>
      <w:r>
        <w:rPr>
          <w:rFonts w:hint="eastAsia" w:ascii="仿宋_GB2312" w:hAnsi="仿宋_GB2312" w:eastAsia="仿宋_GB2312" w:cs="仿宋_GB2312"/>
          <w:sz w:val="32"/>
          <w:szCs w:val="32"/>
          <w:lang w:val="en-US" w:eastAsia="zh-CN"/>
        </w:rPr>
        <w:t>170余</w:t>
      </w:r>
      <w:r>
        <w:rPr>
          <w:rFonts w:hint="eastAsia" w:ascii="仿宋_GB2312" w:hAnsi="仿宋_GB2312" w:eastAsia="仿宋_GB2312" w:cs="仿宋_GB2312"/>
          <w:sz w:val="32"/>
          <w:szCs w:val="32"/>
          <w:lang w:eastAsia="zh-CN"/>
        </w:rPr>
        <w:t>人次。</w:t>
      </w:r>
    </w:p>
    <w:p w14:paraId="2A580C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住房保障上，积极对辖区内房屋进行排查，对于</w:t>
      </w:r>
      <w:r>
        <w:rPr>
          <w:rFonts w:hint="eastAsia" w:ascii="仿宋_GB2312" w:hAnsi="仿宋_GB2312" w:eastAsia="仿宋_GB2312" w:cs="仿宋_GB2312"/>
          <w:color w:val="auto"/>
          <w:spacing w:val="0"/>
          <w:w w:val="100"/>
          <w:position w:val="0"/>
          <w:sz w:val="32"/>
          <w:szCs w:val="32"/>
          <w:u w:val="none"/>
          <w:lang w:val="en-US" w:eastAsia="zh-CN"/>
        </w:rPr>
        <w:t>存在符合危房改造条件的农户及时按照政策纳入危房改造之中，确保住房安全，今年我镇</w:t>
      </w:r>
      <w:r>
        <w:rPr>
          <w:rFonts w:hint="eastAsia" w:ascii="仿宋_GB2312" w:hAnsi="仿宋_GB2312" w:eastAsia="仿宋_GB2312" w:cs="仿宋_GB2312"/>
          <w:sz w:val="32"/>
          <w:szCs w:val="32"/>
          <w:lang w:val="en-US" w:eastAsia="zh-CN"/>
        </w:rPr>
        <w:t>危房改造享受政策共5户。</w:t>
      </w:r>
    </w:p>
    <w:p w14:paraId="2995D0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3.在健康帮扶上，积极完善村级卫生室建设，联合卫生院对现有的12个村级卫生室进行规范化管理，确保符合建设标准；对现有的500个慢性病签约户按要求经常上户检查身体，开展医疗服务；宣传医保政策，确保脱贫户和监测户均参加医</w:t>
      </w:r>
      <w:r>
        <w:rPr>
          <w:rFonts w:hint="eastAsia" w:ascii="仿宋_GB2312" w:hAnsi="仿宋_GB2312" w:eastAsia="仿宋_GB2312" w:cs="仿宋_GB2312"/>
          <w:color w:val="auto"/>
          <w:sz w:val="32"/>
          <w:szCs w:val="32"/>
          <w:u w:val="none"/>
          <w:lang w:val="en-US" w:eastAsia="zh-CN"/>
        </w:rPr>
        <w:t>疗保障的同时，对于</w:t>
      </w:r>
      <w:r>
        <w:rPr>
          <w:rFonts w:hint="eastAsia" w:ascii="仿宋_GB2312" w:hAnsi="仿宋_GB2312" w:eastAsia="仿宋_GB2312" w:cs="仿宋_GB2312"/>
          <w:color w:val="auto"/>
          <w:sz w:val="32"/>
          <w:szCs w:val="32"/>
          <w:u w:val="none"/>
          <w:lang w:val="en-US" w:eastAsia="zh-CN"/>
        </w:rPr>
        <w:t>防止返贫监测对象、低保对象、最低生活保障边缘家庭成员、特困人员、重度残疾人等困难的1302人落实享受参保资助政策；医疗救助政策享受上，我镇今年共有580人享受到</w:t>
      </w:r>
      <w:r>
        <w:rPr>
          <w:rFonts w:hint="eastAsia" w:ascii="仿宋_GB2312" w:hAnsi="仿宋_GB2312" w:eastAsia="仿宋_GB2312" w:cs="仿宋_GB2312"/>
          <w:color w:val="auto"/>
          <w:sz w:val="32"/>
          <w:szCs w:val="32"/>
          <w:u w:val="none"/>
          <w:lang w:val="en-US" w:eastAsia="zh-CN"/>
        </w:rPr>
        <w:t>按规定落实住院医疗救助、门诊医疗救助政策和依申请经审核实施再救助制度。</w:t>
      </w:r>
    </w:p>
    <w:p w14:paraId="272857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u w:val="none"/>
          <w:lang w:val="en-US" w:eastAsia="zh-CN"/>
        </w:rPr>
        <w:t>.饮水安全上，现有所有脱贫户监测户均不存在饮水困难的问题，供水保障管护机制运行正常，现有的15个集中、分散供水水质监测合格。</w:t>
      </w:r>
    </w:p>
    <w:p w14:paraId="1E8F18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5.产业帮扶上，我镇2018年以来的产业帮扶项目共</w:t>
      </w:r>
      <w:r>
        <w:rPr>
          <w:rFonts w:hint="eastAsia" w:ascii="仿宋_GB2312" w:hAnsi="仿宋_GB2312" w:eastAsia="仿宋_GB2312" w:cs="仿宋_GB2312"/>
          <w:sz w:val="32"/>
          <w:szCs w:val="32"/>
          <w:lang w:val="en-US" w:eastAsia="zh-CN"/>
        </w:rPr>
        <w:t>8个，协议均已到期，其中葛竹坪镇楠木冲村养猪产业扶贫项目项目到期已还本，协议终止；葛竹坪镇鹿山村藏香猪养殖产业扶贫项目项目亏损，已退本50%，今年退完剩余的50%；溆浦县枝木山原生态种养专业合作社“团圆长寿果”原生态种植项目，协商后今年答应退本；葛竹坪镇横路村油茶加工厂建设项目属于基础设施建设，不存在退本；葛竹坪镇（楠木冲、岚水江）四跟四走产业项目、葛竹坪镇里木墩村四跟四走产业项目和葛竹坪镇横路村四跟四走产业项目今年年底退本；葛竹坪步家垅村村四跟四走产业项目项目失败，效益不佳，已全部还本至步家垅村委会。</w:t>
      </w:r>
    </w:p>
    <w:p w14:paraId="4D7AB7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6.就</w:t>
      </w:r>
      <w:r>
        <w:rPr>
          <w:rFonts w:hint="eastAsia" w:ascii="仿宋_GB2312" w:hAnsi="仿宋_GB2312" w:eastAsia="仿宋_GB2312" w:cs="仿宋_GB2312"/>
          <w:sz w:val="32"/>
          <w:szCs w:val="32"/>
          <w:lang w:val="en-US" w:eastAsia="zh-CN"/>
        </w:rPr>
        <w:t>业帮扶上，我镇现有脱贫劳动力就业人数1806人，其中，公益性岗位80人，一二季度的公益性岗位收入已录入系统等待下一步发放，享受一次性交通补贴867人，相关资料收集完毕，大部分已经录入完成只等待公示完毕即可发放到位。</w:t>
      </w:r>
      <w:r>
        <w:rPr>
          <w:rFonts w:hint="eastAsia" w:ascii="仿宋_GB2312" w:hAnsi="仿宋_GB2312" w:eastAsia="仿宋_GB2312" w:cs="仿宋_GB2312"/>
          <w:color w:val="auto"/>
          <w:kern w:val="2"/>
          <w:sz w:val="32"/>
          <w:szCs w:val="32"/>
          <w:u w:val="none"/>
          <w:lang w:val="en-US" w:eastAsia="zh-CN" w:bidi="ar-SA"/>
        </w:rPr>
        <w:t>未就业的毕业生</w:t>
      </w:r>
      <w:r>
        <w:rPr>
          <w:rFonts w:hint="eastAsia" w:ascii="仿宋_GB2312" w:hAnsi="仿宋_GB2312" w:eastAsia="仿宋_GB2312" w:cs="仿宋_GB2312"/>
          <w:sz w:val="32"/>
          <w:szCs w:val="32"/>
          <w:lang w:val="en-US" w:eastAsia="zh-CN"/>
        </w:rPr>
        <w:t>享受“311”就业服务37人。</w:t>
      </w:r>
    </w:p>
    <w:p w14:paraId="61B40B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7.易地搬迁方面，我镇现有</w:t>
      </w:r>
      <w:r>
        <w:rPr>
          <w:rFonts w:hint="eastAsia" w:ascii="仿宋_GB2312" w:hAnsi="仿宋_GB2312" w:eastAsia="仿宋_GB2312" w:cs="仿宋_GB2312"/>
          <w:sz w:val="32"/>
          <w:szCs w:val="32"/>
          <w:lang w:val="en-US" w:eastAsia="zh-CN"/>
        </w:rPr>
        <w:t>7个易地搬迁安置点，在进一步完善易地搬迁安置点后续管理的同时，针对性的了解其中的就业人数和就业意愿，有劳动力和就业意愿的户有253户。</w:t>
      </w:r>
    </w:p>
    <w:p w14:paraId="29EF2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8.乡村建设方面，2024年农村改厕</w:t>
      </w:r>
      <w:r>
        <w:rPr>
          <w:rFonts w:hint="eastAsia" w:ascii="仿宋_GB2312" w:hAnsi="仿宋_GB2312" w:eastAsia="仿宋_GB2312" w:cs="仿宋_GB2312"/>
          <w:sz w:val="32"/>
          <w:szCs w:val="32"/>
          <w:lang w:val="en-US" w:eastAsia="zh-CN"/>
        </w:rPr>
        <w:t>葛竹坪镇</w:t>
      </w:r>
      <w:r>
        <w:rPr>
          <w:rFonts w:hint="eastAsia" w:ascii="仿宋_GB2312" w:hAnsi="仿宋_GB2312" w:eastAsia="仿宋_GB2312" w:cs="仿宋_GB2312"/>
          <w:sz w:val="32"/>
          <w:szCs w:val="32"/>
          <w:lang w:val="en-US" w:eastAsia="zh-CN"/>
        </w:rPr>
        <w:t>60户，现已完成40户，还有20户正在建设预计10月份完工。</w:t>
      </w:r>
    </w:p>
    <w:p w14:paraId="479FDB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9.项目资产方面，</w:t>
      </w:r>
      <w:r>
        <w:rPr>
          <w:rFonts w:hint="eastAsia" w:ascii="仿宋_GB2312" w:hAnsi="仿宋_GB2312" w:eastAsia="仿宋_GB2312" w:cs="仿宋_GB2312"/>
          <w:sz w:val="32"/>
          <w:szCs w:val="32"/>
          <w:lang w:val="en-US" w:eastAsia="zh-CN"/>
        </w:rPr>
        <w:t>2024年全县衔接资金项目11个，现在所有项目均按照要求完成项目入库，村级提供了相关的公示公告照片和相关台账资料，现有项目均已开始开工建设。</w:t>
      </w:r>
    </w:p>
    <w:p w14:paraId="72CA7B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10.问题整改方面，2023年市级检查改厕工作是反馈了</w:t>
      </w:r>
      <w:r>
        <w:rPr>
          <w:rFonts w:hint="eastAsia" w:ascii="仿宋_GB2312" w:hAnsi="仿宋_GB2312" w:eastAsia="仿宋_GB2312" w:cs="仿宋_GB2312"/>
          <w:sz w:val="32"/>
          <w:szCs w:val="32"/>
          <w:lang w:val="en-US" w:eastAsia="zh-CN"/>
        </w:rPr>
        <w:t>3个</w:t>
      </w:r>
      <w:r>
        <w:rPr>
          <w:rFonts w:hint="eastAsia" w:ascii="仿宋_GB2312" w:hAnsi="仿宋_GB2312" w:eastAsia="仿宋_GB2312" w:cs="仿宋_GB2312"/>
          <w:b w:val="0"/>
          <w:bCs w:val="0"/>
          <w:sz w:val="32"/>
          <w:szCs w:val="32"/>
          <w:lang w:val="en-US" w:eastAsia="zh-CN"/>
        </w:rPr>
        <w:t>问题</w:t>
      </w:r>
      <w:r>
        <w:rPr>
          <w:rFonts w:hint="eastAsia" w:ascii="仿宋_GB2312" w:hAnsi="仿宋_GB2312" w:eastAsia="仿宋_GB2312" w:cs="仿宋_GB2312"/>
          <w:sz w:val="32"/>
          <w:szCs w:val="32"/>
          <w:lang w:val="en-US" w:eastAsia="zh-CN"/>
        </w:rPr>
        <w:t>，当时均已现场整改到位。</w:t>
      </w:r>
    </w:p>
    <w:p w14:paraId="743F8BA8">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三、找出不足，鼓足干劲，继续做好乡村振兴工作</w:t>
      </w:r>
    </w:p>
    <w:p w14:paraId="5B122F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近半年来对各村工作队的管理不强，导致工作队有些松散在以后的工作中加大对工作队的考勤，多与工作队成员谈心，确保工作队人到心到，安心工作。疏于对各村的人才振兴建设，在以后的工</w:t>
      </w:r>
      <w:bookmarkStart w:id="0" w:name="_GoBack"/>
      <w:bookmarkEnd w:id="0"/>
      <w:r>
        <w:rPr>
          <w:rFonts w:hint="eastAsia" w:ascii="仿宋_GB2312" w:hAnsi="仿宋_GB2312" w:eastAsia="仿宋_GB2312" w:cs="仿宋_GB2312"/>
          <w:sz w:val="32"/>
          <w:szCs w:val="32"/>
          <w:lang w:eastAsia="zh-CN"/>
        </w:rPr>
        <w:t>作中多与党建合作，共振各村人才班子。</w:t>
      </w:r>
    </w:p>
    <w:p w14:paraId="1324A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光黑体_CNKI">
    <w:panose1 w:val="02000500000000000000"/>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ZWIxYjA5Y2VlZWM0MTYxNDViMjYzMzZhMTBiMWEifQ=="/>
  </w:docVars>
  <w:rsids>
    <w:rsidRoot w:val="2F671077"/>
    <w:rsid w:val="2A6A6FA4"/>
    <w:rsid w:val="2F671077"/>
    <w:rsid w:val="3DAD18D4"/>
    <w:rsid w:val="78CF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Normal Indent"/>
    <w:basedOn w:val="1"/>
    <w:next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1566</Words>
  <Characters>1609</Characters>
  <Lines>0</Lines>
  <Paragraphs>0</Paragraphs>
  <TotalTime>2</TotalTime>
  <ScaleCrop>false</ScaleCrop>
  <LinksUpToDate>false</LinksUpToDate>
  <CharactersWithSpaces>1609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2024-06-11T07:40:00Z</dcterms:created>
  <dc:creator>冬天的阳光</dc:creator>
  <cp:lastModifiedBy>冬天的阳光</cp:lastModifiedBy>
  <dcterms:modified xsi:type="dcterms:W3CDTF">2024-09-23T14:56:34Z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2936EE2018574FCB91D2E7871D2CAAF0_11</vt:lpwstr>
  </property>
</Properties>
</file>