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99" w:type="pct"/>
        <w:tblCellSpacing w:w="0" w:type="dxa"/>
        <w:tblCellMar>
          <w:top w:w="15" w:type="dxa"/>
          <w:left w:w="15" w:type="dxa"/>
          <w:bottom w:w="15" w:type="dxa"/>
          <w:right w:w="15" w:type="dxa"/>
        </w:tblCellMar>
        <w:tblLook w:val="04A0"/>
      </w:tblPr>
      <w:tblGrid>
        <w:gridCol w:w="480"/>
        <w:gridCol w:w="669"/>
        <w:gridCol w:w="814"/>
        <w:gridCol w:w="1412"/>
        <w:gridCol w:w="1801"/>
        <w:gridCol w:w="848"/>
        <w:gridCol w:w="640"/>
        <w:gridCol w:w="824"/>
        <w:gridCol w:w="514"/>
        <w:gridCol w:w="542"/>
      </w:tblGrid>
      <w:tr w:rsidR="003C6F31" w:rsidRPr="003C6F31" w:rsidTr="00195A87">
        <w:trPr>
          <w:trHeight w:val="375"/>
          <w:tblCellSpacing w:w="0" w:type="dxa"/>
        </w:trPr>
        <w:tc>
          <w:tcPr>
            <w:tcW w:w="480" w:type="dxa"/>
            <w:vMerge w:val="restart"/>
            <w:tcBorders>
              <w:top w:val="single" w:sz="6" w:space="0" w:color="000000"/>
              <w:left w:val="single" w:sz="6" w:space="0" w:color="000000"/>
              <w:bottom w:val="single" w:sz="6" w:space="0" w:color="000000"/>
              <w:right w:val="single" w:sz="6" w:space="0" w:color="000000"/>
            </w:tcBorders>
            <w:shd w:val="clear" w:color="auto" w:fill="D7D7D7"/>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bookmarkStart w:id="0" w:name="OLE_LINK7"/>
            <w:r w:rsidRPr="003C6F31">
              <w:rPr>
                <w:rFonts w:ascii="黑体" w:eastAsia="黑体" w:hAnsi="黑体" w:cs="宋体" w:hint="eastAsia"/>
                <w:kern w:val="0"/>
                <w:sz w:val="23"/>
                <w:szCs w:val="23"/>
              </w:rPr>
              <w:t>序号</w:t>
            </w:r>
          </w:p>
        </w:tc>
        <w:tc>
          <w:tcPr>
            <w:tcW w:w="669" w:type="dxa"/>
            <w:vMerge w:val="restart"/>
            <w:tcBorders>
              <w:top w:val="single" w:sz="6" w:space="0" w:color="000000"/>
              <w:left w:val="single" w:sz="6" w:space="0" w:color="000000"/>
              <w:bottom w:val="single" w:sz="6" w:space="0" w:color="000000"/>
              <w:right w:val="single" w:sz="6" w:space="0" w:color="000000"/>
            </w:tcBorders>
            <w:shd w:val="clear" w:color="auto" w:fill="D7D7D7"/>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黑体" w:eastAsia="黑体" w:hAnsi="黑体" w:cs="宋体" w:hint="eastAsia"/>
                <w:kern w:val="0"/>
                <w:sz w:val="23"/>
                <w:szCs w:val="23"/>
              </w:rPr>
              <w:t>一级</w:t>
            </w:r>
          </w:p>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黑体" w:eastAsia="黑体" w:hAnsi="黑体" w:cs="宋体" w:hint="eastAsia"/>
                <w:kern w:val="0"/>
                <w:sz w:val="23"/>
                <w:szCs w:val="23"/>
              </w:rPr>
              <w:t>目录</w:t>
            </w:r>
          </w:p>
        </w:tc>
        <w:tc>
          <w:tcPr>
            <w:tcW w:w="814" w:type="dxa"/>
            <w:vMerge w:val="restart"/>
            <w:tcBorders>
              <w:top w:val="single" w:sz="6" w:space="0" w:color="000000"/>
              <w:left w:val="single" w:sz="6" w:space="0" w:color="000000"/>
              <w:bottom w:val="single" w:sz="6" w:space="0" w:color="000000"/>
              <w:right w:val="single" w:sz="6" w:space="0" w:color="000000"/>
            </w:tcBorders>
            <w:shd w:val="clear" w:color="auto" w:fill="D7D7D7"/>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黑体" w:eastAsia="黑体" w:hAnsi="黑体" w:cs="宋体" w:hint="eastAsia"/>
                <w:kern w:val="0"/>
                <w:sz w:val="23"/>
                <w:szCs w:val="23"/>
              </w:rPr>
              <w:t>二级</w:t>
            </w:r>
          </w:p>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黑体" w:eastAsia="黑体" w:hAnsi="黑体" w:cs="宋体" w:hint="eastAsia"/>
                <w:kern w:val="0"/>
                <w:sz w:val="23"/>
                <w:szCs w:val="23"/>
              </w:rPr>
              <w:t>目录</w:t>
            </w:r>
          </w:p>
        </w:tc>
        <w:tc>
          <w:tcPr>
            <w:tcW w:w="1412" w:type="dxa"/>
            <w:vMerge w:val="restart"/>
            <w:tcBorders>
              <w:top w:val="single" w:sz="6" w:space="0" w:color="000000"/>
              <w:left w:val="single" w:sz="6" w:space="0" w:color="000000"/>
              <w:bottom w:val="single" w:sz="6" w:space="0" w:color="000000"/>
              <w:right w:val="single" w:sz="6" w:space="0" w:color="000000"/>
            </w:tcBorders>
            <w:shd w:val="clear" w:color="auto" w:fill="D7D7D7"/>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rPr>
                <w:rFonts w:ascii="宋体" w:eastAsia="宋体" w:hAnsi="宋体" w:cs="宋体"/>
                <w:kern w:val="0"/>
                <w:sz w:val="24"/>
                <w:szCs w:val="24"/>
              </w:rPr>
            </w:pPr>
            <w:r w:rsidRPr="003C6F31">
              <w:rPr>
                <w:rFonts w:ascii="黑体" w:eastAsia="黑体" w:hAnsi="黑体" w:cs="宋体" w:hint="eastAsia"/>
                <w:kern w:val="0"/>
                <w:sz w:val="23"/>
                <w:szCs w:val="23"/>
              </w:rPr>
              <w:t>公开内容</w:t>
            </w:r>
          </w:p>
        </w:tc>
        <w:tc>
          <w:tcPr>
            <w:tcW w:w="1801" w:type="dxa"/>
            <w:vMerge w:val="restart"/>
            <w:tcBorders>
              <w:top w:val="single" w:sz="6" w:space="0" w:color="000000"/>
              <w:left w:val="single" w:sz="6" w:space="0" w:color="000000"/>
              <w:bottom w:val="single" w:sz="6" w:space="0" w:color="000000"/>
              <w:right w:val="single" w:sz="6" w:space="0" w:color="000000"/>
            </w:tcBorders>
            <w:shd w:val="clear" w:color="auto" w:fill="D7D7D7"/>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rPr>
                <w:rFonts w:ascii="宋体" w:eastAsia="宋体" w:hAnsi="宋体" w:cs="宋体"/>
                <w:kern w:val="0"/>
                <w:sz w:val="24"/>
                <w:szCs w:val="24"/>
              </w:rPr>
            </w:pPr>
            <w:r w:rsidRPr="003C6F31">
              <w:rPr>
                <w:rFonts w:ascii="黑体" w:eastAsia="黑体" w:hAnsi="黑体" w:cs="宋体" w:hint="eastAsia"/>
                <w:spacing w:val="15"/>
                <w:kern w:val="0"/>
                <w:sz w:val="23"/>
                <w:szCs w:val="23"/>
              </w:rPr>
              <w:t>公开依据</w:t>
            </w:r>
          </w:p>
        </w:tc>
        <w:tc>
          <w:tcPr>
            <w:tcW w:w="848" w:type="dxa"/>
            <w:vMerge w:val="restart"/>
            <w:tcBorders>
              <w:top w:val="single" w:sz="6" w:space="0" w:color="000000"/>
              <w:left w:val="single" w:sz="6" w:space="0" w:color="000000"/>
              <w:bottom w:val="single" w:sz="6" w:space="0" w:color="000000"/>
              <w:right w:val="single" w:sz="6" w:space="0" w:color="000000"/>
            </w:tcBorders>
            <w:shd w:val="clear" w:color="auto" w:fill="D7D7D7"/>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黑体" w:eastAsia="黑体" w:hAnsi="黑体" w:cs="宋体" w:hint="eastAsia"/>
                <w:kern w:val="0"/>
                <w:sz w:val="23"/>
                <w:szCs w:val="23"/>
              </w:rPr>
              <w:t>公开主体</w:t>
            </w:r>
          </w:p>
        </w:tc>
        <w:tc>
          <w:tcPr>
            <w:tcW w:w="640" w:type="dxa"/>
            <w:vMerge w:val="restart"/>
            <w:tcBorders>
              <w:top w:val="single" w:sz="6" w:space="0" w:color="000000"/>
              <w:left w:val="single" w:sz="6" w:space="0" w:color="000000"/>
              <w:bottom w:val="single" w:sz="6" w:space="0" w:color="000000"/>
              <w:right w:val="single" w:sz="6" w:space="0" w:color="000000"/>
            </w:tcBorders>
            <w:shd w:val="clear" w:color="auto" w:fill="D7D7D7"/>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黑体" w:eastAsia="黑体" w:hAnsi="黑体" w:cs="宋体" w:hint="eastAsia"/>
                <w:kern w:val="0"/>
                <w:sz w:val="23"/>
                <w:szCs w:val="23"/>
              </w:rPr>
              <w:t>公开时限</w:t>
            </w:r>
          </w:p>
        </w:tc>
        <w:tc>
          <w:tcPr>
            <w:tcW w:w="824" w:type="dxa"/>
            <w:vMerge w:val="restart"/>
            <w:tcBorders>
              <w:top w:val="single" w:sz="6" w:space="0" w:color="000000"/>
              <w:left w:val="single" w:sz="6" w:space="0" w:color="000000"/>
              <w:bottom w:val="single" w:sz="6" w:space="0" w:color="000000"/>
              <w:right w:val="single" w:sz="6" w:space="0" w:color="000000"/>
            </w:tcBorders>
            <w:shd w:val="clear" w:color="auto" w:fill="D7D7D7"/>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center"/>
              <w:rPr>
                <w:rFonts w:ascii="宋体" w:eastAsia="宋体" w:hAnsi="宋体" w:cs="宋体"/>
                <w:kern w:val="0"/>
                <w:sz w:val="24"/>
                <w:szCs w:val="24"/>
              </w:rPr>
            </w:pPr>
            <w:r w:rsidRPr="003C6F31">
              <w:rPr>
                <w:rFonts w:ascii="黑体" w:eastAsia="黑体" w:hAnsi="黑体" w:cs="宋体" w:hint="eastAsia"/>
                <w:spacing w:val="15"/>
                <w:kern w:val="0"/>
                <w:sz w:val="23"/>
                <w:szCs w:val="23"/>
              </w:rPr>
              <w:t>公开渠道</w:t>
            </w:r>
          </w:p>
        </w:tc>
        <w:tc>
          <w:tcPr>
            <w:tcW w:w="1056" w:type="dxa"/>
            <w:gridSpan w:val="2"/>
            <w:tcBorders>
              <w:top w:val="single" w:sz="6" w:space="0" w:color="000000"/>
              <w:left w:val="single" w:sz="6" w:space="0" w:color="000000"/>
              <w:bottom w:val="single" w:sz="6" w:space="0" w:color="000000"/>
              <w:right w:val="single" w:sz="6" w:space="0" w:color="000000"/>
            </w:tcBorders>
            <w:shd w:val="clear" w:color="auto" w:fill="D7D7D7"/>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黑体" w:eastAsia="黑体" w:hAnsi="黑体" w:cs="宋体" w:hint="eastAsia"/>
                <w:kern w:val="0"/>
                <w:sz w:val="23"/>
                <w:szCs w:val="23"/>
              </w:rPr>
              <w:t>公开范围</w:t>
            </w:r>
          </w:p>
        </w:tc>
      </w:tr>
      <w:tr w:rsidR="003C6F31" w:rsidRPr="003C6F31" w:rsidTr="00195A87">
        <w:trPr>
          <w:trHeight w:val="90"/>
          <w:tblCellSpacing w:w="0" w:type="dxa"/>
        </w:trPr>
        <w:tc>
          <w:tcPr>
            <w:tcW w:w="480" w:type="dxa"/>
            <w:vMerge/>
            <w:tcBorders>
              <w:top w:val="single" w:sz="6" w:space="0" w:color="000000"/>
              <w:left w:val="single" w:sz="6" w:space="0" w:color="000000"/>
              <w:bottom w:val="single" w:sz="6" w:space="0" w:color="000000"/>
              <w:right w:val="single" w:sz="6" w:space="0" w:color="000000"/>
            </w:tcBorders>
            <w:vAlign w:val="center"/>
            <w:hideMark/>
          </w:tcPr>
          <w:p w:rsidR="003C6F31" w:rsidRPr="003C6F31" w:rsidRDefault="003C6F31" w:rsidP="003C6F31">
            <w:pPr>
              <w:widowControl/>
              <w:jc w:val="left"/>
              <w:rPr>
                <w:rFonts w:ascii="宋体" w:eastAsia="宋体" w:hAnsi="宋体" w:cs="宋体"/>
                <w:kern w:val="0"/>
                <w:sz w:val="24"/>
                <w:szCs w:val="24"/>
              </w:rPr>
            </w:pPr>
          </w:p>
        </w:tc>
        <w:tc>
          <w:tcPr>
            <w:tcW w:w="669" w:type="dxa"/>
            <w:vMerge/>
            <w:tcBorders>
              <w:top w:val="single" w:sz="6" w:space="0" w:color="000000"/>
              <w:left w:val="single" w:sz="6" w:space="0" w:color="000000"/>
              <w:bottom w:val="single" w:sz="6" w:space="0" w:color="000000"/>
              <w:right w:val="single" w:sz="6" w:space="0" w:color="000000"/>
            </w:tcBorders>
            <w:vAlign w:val="center"/>
            <w:hideMark/>
          </w:tcPr>
          <w:p w:rsidR="003C6F31" w:rsidRPr="003C6F31" w:rsidRDefault="003C6F31" w:rsidP="003C6F31">
            <w:pPr>
              <w:widowControl/>
              <w:jc w:val="left"/>
              <w:rPr>
                <w:rFonts w:ascii="宋体" w:eastAsia="宋体" w:hAnsi="宋体" w:cs="宋体"/>
                <w:kern w:val="0"/>
                <w:sz w:val="24"/>
                <w:szCs w:val="24"/>
              </w:rPr>
            </w:pPr>
          </w:p>
        </w:tc>
        <w:tc>
          <w:tcPr>
            <w:tcW w:w="814" w:type="dxa"/>
            <w:vMerge/>
            <w:tcBorders>
              <w:top w:val="single" w:sz="6" w:space="0" w:color="000000"/>
              <w:left w:val="single" w:sz="6" w:space="0" w:color="000000"/>
              <w:bottom w:val="single" w:sz="6" w:space="0" w:color="000000"/>
              <w:right w:val="single" w:sz="6" w:space="0" w:color="000000"/>
            </w:tcBorders>
            <w:vAlign w:val="center"/>
            <w:hideMark/>
          </w:tcPr>
          <w:p w:rsidR="003C6F31" w:rsidRPr="003C6F31" w:rsidRDefault="003C6F31" w:rsidP="003C6F31">
            <w:pPr>
              <w:widowControl/>
              <w:jc w:val="left"/>
              <w:rPr>
                <w:rFonts w:ascii="宋体" w:eastAsia="宋体" w:hAnsi="宋体" w:cs="宋体"/>
                <w:kern w:val="0"/>
                <w:sz w:val="24"/>
                <w:szCs w:val="24"/>
              </w:rPr>
            </w:pPr>
          </w:p>
        </w:tc>
        <w:tc>
          <w:tcPr>
            <w:tcW w:w="1412" w:type="dxa"/>
            <w:vMerge/>
            <w:tcBorders>
              <w:top w:val="single" w:sz="6" w:space="0" w:color="000000"/>
              <w:left w:val="single" w:sz="6" w:space="0" w:color="000000"/>
              <w:bottom w:val="single" w:sz="6" w:space="0" w:color="000000"/>
              <w:right w:val="single" w:sz="6" w:space="0" w:color="000000"/>
            </w:tcBorders>
            <w:vAlign w:val="center"/>
            <w:hideMark/>
          </w:tcPr>
          <w:p w:rsidR="003C6F31" w:rsidRPr="003C6F31" w:rsidRDefault="003C6F31" w:rsidP="003C6F31">
            <w:pPr>
              <w:widowControl/>
              <w:jc w:val="left"/>
              <w:rPr>
                <w:rFonts w:ascii="宋体" w:eastAsia="宋体" w:hAnsi="宋体" w:cs="宋体"/>
                <w:kern w:val="0"/>
                <w:sz w:val="24"/>
                <w:szCs w:val="24"/>
              </w:rPr>
            </w:pPr>
          </w:p>
        </w:tc>
        <w:tc>
          <w:tcPr>
            <w:tcW w:w="1801" w:type="dxa"/>
            <w:vMerge/>
            <w:tcBorders>
              <w:top w:val="single" w:sz="6" w:space="0" w:color="000000"/>
              <w:left w:val="single" w:sz="6" w:space="0" w:color="000000"/>
              <w:bottom w:val="single" w:sz="6" w:space="0" w:color="000000"/>
              <w:right w:val="single" w:sz="6" w:space="0" w:color="000000"/>
            </w:tcBorders>
            <w:vAlign w:val="center"/>
            <w:hideMark/>
          </w:tcPr>
          <w:p w:rsidR="003C6F31" w:rsidRPr="003C6F31" w:rsidRDefault="003C6F31" w:rsidP="003C6F31">
            <w:pPr>
              <w:widowControl/>
              <w:jc w:val="left"/>
              <w:rPr>
                <w:rFonts w:ascii="宋体" w:eastAsia="宋体" w:hAnsi="宋体" w:cs="宋体"/>
                <w:kern w:val="0"/>
                <w:sz w:val="24"/>
                <w:szCs w:val="24"/>
              </w:rPr>
            </w:pPr>
          </w:p>
        </w:tc>
        <w:tc>
          <w:tcPr>
            <w:tcW w:w="848" w:type="dxa"/>
            <w:vMerge/>
            <w:tcBorders>
              <w:top w:val="single" w:sz="6" w:space="0" w:color="000000"/>
              <w:left w:val="single" w:sz="6" w:space="0" w:color="000000"/>
              <w:bottom w:val="single" w:sz="6" w:space="0" w:color="000000"/>
              <w:right w:val="single" w:sz="6" w:space="0" w:color="000000"/>
            </w:tcBorders>
            <w:vAlign w:val="center"/>
            <w:hideMark/>
          </w:tcPr>
          <w:p w:rsidR="003C6F31" w:rsidRPr="003C6F31" w:rsidRDefault="003C6F31" w:rsidP="003C6F31">
            <w:pPr>
              <w:widowControl/>
              <w:jc w:val="left"/>
              <w:rPr>
                <w:rFonts w:ascii="宋体" w:eastAsia="宋体" w:hAnsi="宋体" w:cs="宋体"/>
                <w:kern w:val="0"/>
                <w:sz w:val="24"/>
                <w:szCs w:val="24"/>
              </w:rPr>
            </w:pPr>
          </w:p>
        </w:tc>
        <w:tc>
          <w:tcPr>
            <w:tcW w:w="640" w:type="dxa"/>
            <w:vMerge/>
            <w:tcBorders>
              <w:top w:val="single" w:sz="6" w:space="0" w:color="000000"/>
              <w:left w:val="single" w:sz="6" w:space="0" w:color="000000"/>
              <w:bottom w:val="single" w:sz="6" w:space="0" w:color="000000"/>
              <w:right w:val="single" w:sz="6" w:space="0" w:color="000000"/>
            </w:tcBorders>
            <w:vAlign w:val="center"/>
            <w:hideMark/>
          </w:tcPr>
          <w:p w:rsidR="003C6F31" w:rsidRPr="003C6F31" w:rsidRDefault="003C6F31" w:rsidP="003C6F31">
            <w:pPr>
              <w:widowControl/>
              <w:jc w:val="left"/>
              <w:rPr>
                <w:rFonts w:ascii="宋体" w:eastAsia="宋体" w:hAnsi="宋体" w:cs="宋体"/>
                <w:kern w:val="0"/>
                <w:sz w:val="24"/>
                <w:szCs w:val="24"/>
              </w:rPr>
            </w:pPr>
          </w:p>
        </w:tc>
        <w:tc>
          <w:tcPr>
            <w:tcW w:w="824" w:type="dxa"/>
            <w:vMerge/>
            <w:tcBorders>
              <w:top w:val="single" w:sz="6" w:space="0" w:color="000000"/>
              <w:left w:val="single" w:sz="6" w:space="0" w:color="000000"/>
              <w:bottom w:val="single" w:sz="6" w:space="0" w:color="000000"/>
              <w:right w:val="single" w:sz="6" w:space="0" w:color="000000"/>
            </w:tcBorders>
            <w:vAlign w:val="center"/>
            <w:hideMark/>
          </w:tcPr>
          <w:p w:rsidR="003C6F31" w:rsidRPr="003C6F31" w:rsidRDefault="003C6F31" w:rsidP="003C6F31">
            <w:pPr>
              <w:widowControl/>
              <w:jc w:val="left"/>
              <w:rPr>
                <w:rFonts w:ascii="宋体" w:eastAsia="宋体" w:hAnsi="宋体" w:cs="宋体"/>
                <w:kern w:val="0"/>
                <w:sz w:val="24"/>
                <w:szCs w:val="24"/>
              </w:rPr>
            </w:pPr>
          </w:p>
        </w:tc>
        <w:tc>
          <w:tcPr>
            <w:tcW w:w="514" w:type="dxa"/>
            <w:tcBorders>
              <w:top w:val="nil"/>
              <w:left w:val="single" w:sz="6" w:space="0" w:color="000000"/>
              <w:bottom w:val="single" w:sz="6" w:space="0" w:color="000000"/>
              <w:right w:val="single" w:sz="6" w:space="0" w:color="000000"/>
            </w:tcBorders>
            <w:shd w:val="clear" w:color="auto" w:fill="D7D7D7"/>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90" w:lineRule="atLeast"/>
              <w:jc w:val="center"/>
              <w:textAlignment w:val="baseline"/>
              <w:rPr>
                <w:rFonts w:ascii="宋体" w:eastAsia="宋体" w:hAnsi="宋体" w:cs="宋体"/>
                <w:kern w:val="0"/>
                <w:sz w:val="24"/>
                <w:szCs w:val="24"/>
              </w:rPr>
            </w:pPr>
            <w:r w:rsidRPr="003C6F31">
              <w:rPr>
                <w:rFonts w:ascii="黑体" w:eastAsia="黑体" w:hAnsi="黑体" w:cs="宋体" w:hint="eastAsia"/>
                <w:spacing w:val="15"/>
                <w:kern w:val="0"/>
                <w:sz w:val="20"/>
                <w:szCs w:val="20"/>
              </w:rPr>
              <w:t>全社会</w:t>
            </w:r>
          </w:p>
        </w:tc>
        <w:tc>
          <w:tcPr>
            <w:tcW w:w="542" w:type="dxa"/>
            <w:tcBorders>
              <w:top w:val="single" w:sz="6" w:space="0" w:color="000000"/>
              <w:left w:val="single" w:sz="6" w:space="0" w:color="000000"/>
              <w:bottom w:val="single" w:sz="6" w:space="0" w:color="000000"/>
              <w:right w:val="single" w:sz="6" w:space="0" w:color="000000"/>
            </w:tcBorders>
            <w:shd w:val="clear" w:color="auto" w:fill="D7D7D7"/>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90" w:lineRule="atLeast"/>
              <w:jc w:val="center"/>
              <w:textAlignment w:val="baseline"/>
              <w:rPr>
                <w:rFonts w:ascii="宋体" w:eastAsia="宋体" w:hAnsi="宋体" w:cs="宋体"/>
                <w:kern w:val="0"/>
                <w:sz w:val="24"/>
                <w:szCs w:val="24"/>
              </w:rPr>
            </w:pPr>
            <w:r w:rsidRPr="003C6F31">
              <w:rPr>
                <w:rFonts w:ascii="黑体" w:eastAsia="黑体" w:hAnsi="黑体" w:cs="宋体" w:hint="eastAsia"/>
                <w:spacing w:val="15"/>
                <w:kern w:val="0"/>
                <w:sz w:val="20"/>
                <w:szCs w:val="20"/>
              </w:rPr>
              <w:t>特定群体</w:t>
            </w:r>
          </w:p>
        </w:tc>
      </w:tr>
      <w:tr w:rsidR="003C6F31" w:rsidRPr="003C6F31" w:rsidTr="00195A87">
        <w:trPr>
          <w:trHeight w:val="2535"/>
          <w:tblCellSpacing w:w="0" w:type="dxa"/>
        </w:trPr>
        <w:tc>
          <w:tcPr>
            <w:tcW w:w="48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1</w:t>
            </w:r>
          </w:p>
        </w:tc>
        <w:tc>
          <w:tcPr>
            <w:tcW w:w="669"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政府信息公开指南</w:t>
            </w:r>
          </w:p>
        </w:tc>
        <w:tc>
          <w:tcPr>
            <w:tcW w:w="8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政府信息公开指南</w:t>
            </w:r>
          </w:p>
        </w:tc>
        <w:tc>
          <w:tcPr>
            <w:tcW w:w="141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包括政府信息的分类、编排体系、获取方式和政府信息公开工作机构的名称、办公地址、办公时间、联系电话、互联网联系方式，依申请公开受理有关事项、监督保障等信息</w:t>
            </w:r>
          </w:p>
        </w:tc>
        <w:tc>
          <w:tcPr>
            <w:tcW w:w="180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《中华人民共和国政府信息公开条例》（国令第711号）</w:t>
            </w:r>
          </w:p>
        </w:tc>
        <w:tc>
          <w:tcPr>
            <w:tcW w:w="848"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bookmarkStart w:id="1" w:name="OLE_LINK1"/>
            <w:r>
              <w:rPr>
                <w:rFonts w:ascii="宋体" w:eastAsia="宋体" w:hAnsi="宋体" w:cs="宋体" w:hint="eastAsia"/>
                <w:kern w:val="0"/>
                <w:sz w:val="20"/>
                <w:szCs w:val="20"/>
              </w:rPr>
              <w:t>各责任单位</w:t>
            </w:r>
            <w:bookmarkEnd w:id="1"/>
          </w:p>
        </w:tc>
        <w:tc>
          <w:tcPr>
            <w:tcW w:w="6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自该信息形成或者变更之日起20个工作日内</w:t>
            </w:r>
          </w:p>
        </w:tc>
        <w:tc>
          <w:tcPr>
            <w:tcW w:w="82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政府网站</w:t>
            </w:r>
          </w:p>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p>
        </w:tc>
        <w:tc>
          <w:tcPr>
            <w:tcW w:w="5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w:t>
            </w:r>
          </w:p>
        </w:tc>
        <w:tc>
          <w:tcPr>
            <w:tcW w:w="54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 </w:t>
            </w:r>
          </w:p>
        </w:tc>
      </w:tr>
      <w:tr w:rsidR="003C6F31" w:rsidRPr="003C6F31" w:rsidTr="00195A87">
        <w:trPr>
          <w:trHeight w:val="2775"/>
          <w:tblCellSpacing w:w="0" w:type="dxa"/>
        </w:trPr>
        <w:tc>
          <w:tcPr>
            <w:tcW w:w="48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2</w:t>
            </w:r>
          </w:p>
        </w:tc>
        <w:tc>
          <w:tcPr>
            <w:tcW w:w="669"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政府信息公开工作年度报告</w:t>
            </w:r>
          </w:p>
        </w:tc>
        <w:tc>
          <w:tcPr>
            <w:tcW w:w="8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政府信息公开工作年度报告</w:t>
            </w:r>
          </w:p>
        </w:tc>
        <w:tc>
          <w:tcPr>
            <w:tcW w:w="141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本单位信息公开工作年度报告包括（1）总体情况。（2）行政机关主动公开政府信息情况。（3）行政机关收到和处理政府信息公开申请情况。（4）因政府信息公开工作被申请行政复议、提起行政诉讼情况。 （5）政府信息公开工作存在的主要问题及改进情况。（6）其他需</w:t>
            </w:r>
            <w:r w:rsidRPr="003C6F31">
              <w:rPr>
                <w:rFonts w:ascii="宋体" w:eastAsia="宋体" w:hAnsi="宋体" w:cs="宋体" w:hint="eastAsia"/>
                <w:kern w:val="0"/>
                <w:sz w:val="20"/>
                <w:szCs w:val="20"/>
              </w:rPr>
              <w:lastRenderedPageBreak/>
              <w:t>要报告的事项。</w:t>
            </w:r>
          </w:p>
        </w:tc>
        <w:tc>
          <w:tcPr>
            <w:tcW w:w="180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lastRenderedPageBreak/>
              <w:t>1、《中华人民共和国政府信息公开条例》（国令第711号）</w:t>
            </w:r>
          </w:p>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2、《国务院办公厅政府信息与政务公开办公室关于印发〈中华人民共和国政府信息公开工作年度报告格式〉的通知》（国办公开办函〔2021〕30号）</w:t>
            </w:r>
          </w:p>
        </w:tc>
        <w:tc>
          <w:tcPr>
            <w:tcW w:w="848"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Pr>
                <w:rFonts w:ascii="宋体" w:eastAsia="宋体" w:hAnsi="宋体" w:cs="宋体" w:hint="eastAsia"/>
                <w:kern w:val="0"/>
                <w:sz w:val="20"/>
                <w:szCs w:val="20"/>
              </w:rPr>
              <w:t>各责任单位</w:t>
            </w:r>
          </w:p>
        </w:tc>
        <w:tc>
          <w:tcPr>
            <w:tcW w:w="6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每年3月10日前公开</w:t>
            </w:r>
          </w:p>
        </w:tc>
        <w:tc>
          <w:tcPr>
            <w:tcW w:w="82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政府网站</w:t>
            </w:r>
          </w:p>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p>
        </w:tc>
        <w:tc>
          <w:tcPr>
            <w:tcW w:w="5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w:t>
            </w:r>
          </w:p>
        </w:tc>
        <w:tc>
          <w:tcPr>
            <w:tcW w:w="54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 </w:t>
            </w:r>
          </w:p>
        </w:tc>
      </w:tr>
      <w:tr w:rsidR="003C6F31" w:rsidRPr="003C6F31" w:rsidTr="00195A87">
        <w:trPr>
          <w:trHeight w:val="2355"/>
          <w:tblCellSpacing w:w="0" w:type="dxa"/>
        </w:trPr>
        <w:tc>
          <w:tcPr>
            <w:tcW w:w="48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lastRenderedPageBreak/>
              <w:t>3</w:t>
            </w:r>
          </w:p>
        </w:tc>
        <w:tc>
          <w:tcPr>
            <w:tcW w:w="669"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政府信息公开制度</w:t>
            </w:r>
          </w:p>
        </w:tc>
        <w:tc>
          <w:tcPr>
            <w:tcW w:w="8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政府信息公开制度</w:t>
            </w:r>
          </w:p>
        </w:tc>
        <w:tc>
          <w:tcPr>
            <w:tcW w:w="141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政府信息公开相关制度</w:t>
            </w:r>
          </w:p>
        </w:tc>
        <w:tc>
          <w:tcPr>
            <w:tcW w:w="180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1、《中华人民共和国政府信息公开条例》（国令第711号）</w:t>
            </w:r>
          </w:p>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2、《中共中央办公厅国务院办公厅印发〈关于全面推进政务公开工作的意见〉的通知》（中办发〔2016〕8号）</w:t>
            </w:r>
          </w:p>
        </w:tc>
        <w:tc>
          <w:tcPr>
            <w:tcW w:w="848"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bookmarkStart w:id="2" w:name="OLE_LINK2"/>
            <w:r w:rsidRPr="003C6F31">
              <w:rPr>
                <w:rFonts w:ascii="宋体" w:eastAsia="宋体" w:hAnsi="宋体" w:cs="宋体" w:hint="eastAsia"/>
                <w:kern w:val="0"/>
                <w:sz w:val="20"/>
                <w:szCs w:val="20"/>
              </w:rPr>
              <w:t>县政府办公室</w:t>
            </w:r>
            <w:bookmarkEnd w:id="2"/>
          </w:p>
        </w:tc>
        <w:tc>
          <w:tcPr>
            <w:tcW w:w="6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自该信息形成</w:t>
            </w:r>
          </w:p>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或者变更之日起20个工作日内</w:t>
            </w:r>
          </w:p>
        </w:tc>
        <w:tc>
          <w:tcPr>
            <w:tcW w:w="82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政府网站</w:t>
            </w:r>
          </w:p>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p>
        </w:tc>
        <w:tc>
          <w:tcPr>
            <w:tcW w:w="5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w:t>
            </w:r>
          </w:p>
        </w:tc>
        <w:tc>
          <w:tcPr>
            <w:tcW w:w="54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 </w:t>
            </w:r>
          </w:p>
        </w:tc>
      </w:tr>
      <w:tr w:rsidR="003C6F31" w:rsidRPr="003C6F31" w:rsidTr="00195A87">
        <w:trPr>
          <w:trHeight w:val="2070"/>
          <w:tblCellSpacing w:w="0" w:type="dxa"/>
        </w:trPr>
        <w:tc>
          <w:tcPr>
            <w:tcW w:w="48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4</w:t>
            </w:r>
          </w:p>
        </w:tc>
        <w:tc>
          <w:tcPr>
            <w:tcW w:w="669"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网站工作年度报表</w:t>
            </w:r>
          </w:p>
        </w:tc>
        <w:tc>
          <w:tcPr>
            <w:tcW w:w="8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网站工作年度报表</w:t>
            </w:r>
          </w:p>
        </w:tc>
        <w:tc>
          <w:tcPr>
            <w:tcW w:w="141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政府网站工作年度报表</w:t>
            </w:r>
          </w:p>
        </w:tc>
        <w:tc>
          <w:tcPr>
            <w:tcW w:w="180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国务院办公厅关于印发政府网站发展指引的通知（国办发〔2017〕47号）</w:t>
            </w:r>
          </w:p>
        </w:tc>
        <w:tc>
          <w:tcPr>
            <w:tcW w:w="848"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县政府办公室</w:t>
            </w:r>
          </w:p>
        </w:tc>
        <w:tc>
          <w:tcPr>
            <w:tcW w:w="6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每年1月31日前公开</w:t>
            </w:r>
          </w:p>
        </w:tc>
        <w:tc>
          <w:tcPr>
            <w:tcW w:w="82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政府网站</w:t>
            </w:r>
          </w:p>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p>
        </w:tc>
        <w:tc>
          <w:tcPr>
            <w:tcW w:w="5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w:t>
            </w:r>
          </w:p>
        </w:tc>
        <w:tc>
          <w:tcPr>
            <w:tcW w:w="54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 </w:t>
            </w:r>
          </w:p>
        </w:tc>
      </w:tr>
      <w:tr w:rsidR="003C6F31" w:rsidRPr="003C6F31" w:rsidTr="00195A87">
        <w:trPr>
          <w:trHeight w:val="2190"/>
          <w:tblCellSpacing w:w="0" w:type="dxa"/>
        </w:trPr>
        <w:tc>
          <w:tcPr>
            <w:tcW w:w="48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5</w:t>
            </w:r>
          </w:p>
        </w:tc>
        <w:tc>
          <w:tcPr>
            <w:tcW w:w="669" w:type="dxa"/>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机关</w:t>
            </w:r>
          </w:p>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简介</w:t>
            </w:r>
          </w:p>
        </w:tc>
        <w:tc>
          <w:tcPr>
            <w:tcW w:w="8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EF7223">
            <w:pPr>
              <w:widowControl/>
              <w:autoSpaceDE w:val="0"/>
              <w:autoSpaceDN w:val="0"/>
              <w:spacing w:before="100" w:beforeAutospacing="1" w:after="100" w:afterAutospacing="1" w:line="300" w:lineRule="atLeast"/>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政府</w:t>
            </w:r>
            <w:r w:rsidR="00EF7223">
              <w:rPr>
                <w:rFonts w:ascii="宋体" w:eastAsia="宋体" w:hAnsi="宋体" w:cs="宋体" w:hint="eastAsia"/>
                <w:kern w:val="0"/>
                <w:sz w:val="20"/>
                <w:szCs w:val="20"/>
              </w:rPr>
              <w:t>、部门、乡镇领导</w:t>
            </w:r>
          </w:p>
        </w:tc>
        <w:tc>
          <w:tcPr>
            <w:tcW w:w="141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县领导信息，包括姓名、照片、分工及简介等。</w:t>
            </w:r>
          </w:p>
        </w:tc>
        <w:tc>
          <w:tcPr>
            <w:tcW w:w="180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1、《中华人民共和国政府信息公开条例》（国令第711号）2、《国务院办公厅关于印发政府网站发展指引的通知》（国办发〔2017〕47号）</w:t>
            </w:r>
          </w:p>
        </w:tc>
        <w:tc>
          <w:tcPr>
            <w:tcW w:w="848"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Pr>
                <w:rFonts w:ascii="宋体" w:eastAsia="宋体" w:hAnsi="宋体" w:cs="宋体" w:hint="eastAsia"/>
                <w:kern w:val="0"/>
                <w:sz w:val="20"/>
                <w:szCs w:val="20"/>
              </w:rPr>
              <w:t>各责任单位</w:t>
            </w:r>
          </w:p>
        </w:tc>
        <w:tc>
          <w:tcPr>
            <w:tcW w:w="6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自该信息形成或者变更之日起20个工作日内</w:t>
            </w:r>
          </w:p>
        </w:tc>
        <w:tc>
          <w:tcPr>
            <w:tcW w:w="82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政府网站</w:t>
            </w:r>
          </w:p>
        </w:tc>
        <w:tc>
          <w:tcPr>
            <w:tcW w:w="5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w:t>
            </w:r>
          </w:p>
        </w:tc>
        <w:tc>
          <w:tcPr>
            <w:tcW w:w="54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 </w:t>
            </w:r>
          </w:p>
        </w:tc>
      </w:tr>
      <w:tr w:rsidR="003C6F31" w:rsidRPr="003C6F31" w:rsidTr="00195A87">
        <w:trPr>
          <w:trHeight w:val="2190"/>
          <w:tblCellSpacing w:w="0" w:type="dxa"/>
        </w:trPr>
        <w:tc>
          <w:tcPr>
            <w:tcW w:w="48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6</w:t>
            </w:r>
          </w:p>
        </w:tc>
        <w:tc>
          <w:tcPr>
            <w:tcW w:w="669" w:type="dxa"/>
            <w:vMerge/>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jc w:val="left"/>
              <w:rPr>
                <w:rFonts w:ascii="宋体" w:eastAsia="宋体" w:hAnsi="宋体" w:cs="宋体"/>
                <w:kern w:val="0"/>
                <w:sz w:val="24"/>
                <w:szCs w:val="24"/>
              </w:rPr>
            </w:pPr>
          </w:p>
        </w:tc>
        <w:tc>
          <w:tcPr>
            <w:tcW w:w="8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组织</w:t>
            </w:r>
          </w:p>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机构</w:t>
            </w:r>
          </w:p>
        </w:tc>
        <w:tc>
          <w:tcPr>
            <w:tcW w:w="141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政府组成部门、</w:t>
            </w:r>
            <w:r>
              <w:rPr>
                <w:rFonts w:ascii="宋体" w:eastAsia="宋体" w:hAnsi="宋体" w:cs="宋体" w:hint="eastAsia"/>
                <w:kern w:val="0"/>
                <w:sz w:val="20"/>
                <w:szCs w:val="20"/>
              </w:rPr>
              <w:t>乡镇</w:t>
            </w:r>
            <w:r w:rsidRPr="003C6F31">
              <w:rPr>
                <w:rFonts w:ascii="宋体" w:eastAsia="宋体" w:hAnsi="宋体" w:cs="宋体" w:hint="eastAsia"/>
                <w:kern w:val="0"/>
                <w:sz w:val="20"/>
                <w:szCs w:val="20"/>
              </w:rPr>
              <w:t>等机构职能、机构设置、办公地址、办公时间、联系方式、负责人姓</w:t>
            </w:r>
            <w:r w:rsidRPr="003C6F31">
              <w:rPr>
                <w:rFonts w:ascii="宋体" w:eastAsia="宋体" w:hAnsi="宋体" w:cs="宋体" w:hint="eastAsia"/>
                <w:kern w:val="0"/>
                <w:sz w:val="20"/>
                <w:szCs w:val="20"/>
              </w:rPr>
              <w:lastRenderedPageBreak/>
              <w:t>名等。</w:t>
            </w:r>
          </w:p>
        </w:tc>
        <w:tc>
          <w:tcPr>
            <w:tcW w:w="180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lastRenderedPageBreak/>
              <w:t>《中华人民共和国政府信息公开条例》（国令第711号）</w:t>
            </w:r>
          </w:p>
        </w:tc>
        <w:tc>
          <w:tcPr>
            <w:tcW w:w="848"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县政府办公室</w:t>
            </w:r>
          </w:p>
          <w:p w:rsid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0"/>
                <w:szCs w:val="20"/>
              </w:rPr>
            </w:pPr>
            <w:r w:rsidRPr="003C6F31">
              <w:rPr>
                <w:rFonts w:ascii="宋体" w:eastAsia="宋体" w:hAnsi="宋体" w:cs="宋体" w:hint="eastAsia"/>
                <w:kern w:val="0"/>
                <w:sz w:val="20"/>
                <w:szCs w:val="20"/>
              </w:rPr>
              <w:t>县政府各部门</w:t>
            </w:r>
          </w:p>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Pr>
                <w:rFonts w:ascii="宋体" w:eastAsia="宋体" w:hAnsi="宋体" w:cs="宋体" w:hint="eastAsia"/>
                <w:kern w:val="0"/>
                <w:sz w:val="20"/>
                <w:szCs w:val="20"/>
              </w:rPr>
              <w:t>乡镇</w:t>
            </w:r>
          </w:p>
        </w:tc>
        <w:tc>
          <w:tcPr>
            <w:tcW w:w="6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自该信息形成或者变更之日起20</w:t>
            </w:r>
            <w:r w:rsidRPr="003C6F31">
              <w:rPr>
                <w:rFonts w:ascii="宋体" w:eastAsia="宋体" w:hAnsi="宋体" w:cs="宋体" w:hint="eastAsia"/>
                <w:kern w:val="0"/>
                <w:sz w:val="20"/>
                <w:szCs w:val="20"/>
              </w:rPr>
              <w:lastRenderedPageBreak/>
              <w:t>个工作日内</w:t>
            </w:r>
          </w:p>
        </w:tc>
        <w:tc>
          <w:tcPr>
            <w:tcW w:w="82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lastRenderedPageBreak/>
              <w:t>政府网站</w:t>
            </w:r>
          </w:p>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p>
        </w:tc>
        <w:tc>
          <w:tcPr>
            <w:tcW w:w="5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w:t>
            </w:r>
          </w:p>
        </w:tc>
        <w:tc>
          <w:tcPr>
            <w:tcW w:w="54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 </w:t>
            </w:r>
          </w:p>
        </w:tc>
      </w:tr>
      <w:tr w:rsidR="003C6F31" w:rsidRPr="003C6F31" w:rsidTr="00195A87">
        <w:trPr>
          <w:trHeight w:val="1830"/>
          <w:tblCellSpacing w:w="0" w:type="dxa"/>
        </w:trPr>
        <w:tc>
          <w:tcPr>
            <w:tcW w:w="48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lastRenderedPageBreak/>
              <w:t>7</w:t>
            </w:r>
          </w:p>
        </w:tc>
        <w:tc>
          <w:tcPr>
            <w:tcW w:w="669"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政策</w:t>
            </w:r>
          </w:p>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文件</w:t>
            </w:r>
          </w:p>
        </w:tc>
        <w:tc>
          <w:tcPr>
            <w:tcW w:w="8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行政</w:t>
            </w:r>
          </w:p>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法规</w:t>
            </w:r>
          </w:p>
        </w:tc>
        <w:tc>
          <w:tcPr>
            <w:tcW w:w="141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0"/>
                <w:szCs w:val="20"/>
              </w:rPr>
            </w:pPr>
            <w:r w:rsidRPr="003C6F31">
              <w:rPr>
                <w:rFonts w:ascii="宋体" w:eastAsia="宋体" w:hAnsi="宋体" w:cs="宋体" w:hint="eastAsia"/>
                <w:kern w:val="0"/>
                <w:sz w:val="20"/>
                <w:szCs w:val="20"/>
              </w:rPr>
              <w:t>国务院行政法规。</w:t>
            </w:r>
          </w:p>
          <w:p w:rsid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0"/>
                <w:szCs w:val="20"/>
              </w:rPr>
            </w:pPr>
            <w:r w:rsidRPr="003C6F31">
              <w:rPr>
                <w:rFonts w:ascii="宋体" w:eastAsia="宋体" w:hAnsi="宋体" w:cs="宋体" w:hint="eastAsia"/>
                <w:kern w:val="0"/>
                <w:sz w:val="20"/>
                <w:szCs w:val="20"/>
              </w:rPr>
              <w:t>转载上级政府网站发布的重要信息。</w:t>
            </w:r>
          </w:p>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地方性法规。</w:t>
            </w:r>
          </w:p>
        </w:tc>
        <w:tc>
          <w:tcPr>
            <w:tcW w:w="180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1、《中华人民共和国政府信息公开条例》（国令第711号）</w:t>
            </w:r>
          </w:p>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2、《中华人民共和国立法法》（2023年修正）</w:t>
            </w:r>
          </w:p>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3、《国务院办公厅关于印发政府网站发展</w:t>
            </w:r>
          </w:p>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指引的通知》（国办发〔2017〕47号）</w:t>
            </w:r>
          </w:p>
        </w:tc>
        <w:tc>
          <w:tcPr>
            <w:tcW w:w="848"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Pr>
                <w:rFonts w:ascii="宋体" w:eastAsia="宋体" w:hAnsi="宋体" w:cs="宋体" w:hint="eastAsia"/>
                <w:kern w:val="0"/>
                <w:sz w:val="20"/>
                <w:szCs w:val="20"/>
              </w:rPr>
              <w:t>各责任单位</w:t>
            </w:r>
          </w:p>
        </w:tc>
        <w:tc>
          <w:tcPr>
            <w:tcW w:w="6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自该信息形成或者变更之日</w:t>
            </w:r>
          </w:p>
        </w:tc>
        <w:tc>
          <w:tcPr>
            <w:tcW w:w="82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政府网站</w:t>
            </w:r>
          </w:p>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p>
        </w:tc>
        <w:tc>
          <w:tcPr>
            <w:tcW w:w="5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w:t>
            </w:r>
          </w:p>
        </w:tc>
        <w:tc>
          <w:tcPr>
            <w:tcW w:w="54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 </w:t>
            </w:r>
          </w:p>
        </w:tc>
      </w:tr>
      <w:tr w:rsidR="003C6F31" w:rsidRPr="003C6F31" w:rsidTr="00195A87">
        <w:trPr>
          <w:trHeight w:val="2010"/>
          <w:tblCellSpacing w:w="0" w:type="dxa"/>
        </w:trPr>
        <w:tc>
          <w:tcPr>
            <w:tcW w:w="48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8</w:t>
            </w:r>
          </w:p>
        </w:tc>
        <w:tc>
          <w:tcPr>
            <w:tcW w:w="669" w:type="dxa"/>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政策</w:t>
            </w:r>
          </w:p>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文件</w:t>
            </w:r>
          </w:p>
        </w:tc>
        <w:tc>
          <w:tcPr>
            <w:tcW w:w="8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行政规范性文件</w:t>
            </w:r>
          </w:p>
        </w:tc>
        <w:tc>
          <w:tcPr>
            <w:tcW w:w="141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以县政府和县政府办名义印发的行政规范性文件。</w:t>
            </w:r>
          </w:p>
        </w:tc>
        <w:tc>
          <w:tcPr>
            <w:tcW w:w="180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1、《国务院办公厅关于加强行政规范性文件制定和监督管理工作的通知》（国办发〔2018〕37号）</w:t>
            </w:r>
          </w:p>
        </w:tc>
        <w:tc>
          <w:tcPr>
            <w:tcW w:w="848"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县司法局</w:t>
            </w:r>
          </w:p>
        </w:tc>
        <w:tc>
          <w:tcPr>
            <w:tcW w:w="6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自该信息形成或者变更之日</w:t>
            </w:r>
          </w:p>
        </w:tc>
        <w:tc>
          <w:tcPr>
            <w:tcW w:w="82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政府网站</w:t>
            </w:r>
          </w:p>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p>
        </w:tc>
        <w:tc>
          <w:tcPr>
            <w:tcW w:w="5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w:t>
            </w:r>
          </w:p>
        </w:tc>
        <w:tc>
          <w:tcPr>
            <w:tcW w:w="54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 </w:t>
            </w:r>
          </w:p>
        </w:tc>
      </w:tr>
      <w:tr w:rsidR="003C6F31" w:rsidRPr="003C6F31" w:rsidTr="00195A87">
        <w:trPr>
          <w:trHeight w:val="2535"/>
          <w:tblCellSpacing w:w="0" w:type="dxa"/>
        </w:trPr>
        <w:tc>
          <w:tcPr>
            <w:tcW w:w="48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9</w:t>
            </w:r>
          </w:p>
        </w:tc>
        <w:tc>
          <w:tcPr>
            <w:tcW w:w="669" w:type="dxa"/>
            <w:vMerge/>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jc w:val="left"/>
              <w:rPr>
                <w:rFonts w:ascii="宋体" w:eastAsia="宋体" w:hAnsi="宋体" w:cs="宋体"/>
                <w:kern w:val="0"/>
                <w:sz w:val="24"/>
                <w:szCs w:val="24"/>
              </w:rPr>
            </w:pPr>
          </w:p>
        </w:tc>
        <w:tc>
          <w:tcPr>
            <w:tcW w:w="8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其他政策文件</w:t>
            </w:r>
          </w:p>
        </w:tc>
        <w:tc>
          <w:tcPr>
            <w:tcW w:w="141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1、本级除规范性文件以外的其他可以公开的政策文件。</w:t>
            </w:r>
          </w:p>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2、规范性文件立改废信息（规范性文件制定信息，经审查后同意备案的本级政府的规范性文件目录。规范性文件清理结果，</w:t>
            </w:r>
            <w:r w:rsidRPr="003C6F31">
              <w:rPr>
                <w:rFonts w:ascii="宋体" w:eastAsia="宋体" w:hAnsi="宋体" w:cs="宋体" w:hint="eastAsia"/>
                <w:kern w:val="0"/>
                <w:sz w:val="20"/>
                <w:szCs w:val="20"/>
              </w:rPr>
              <w:lastRenderedPageBreak/>
              <w:t>修改、废止或者宣布失效的决定）。</w:t>
            </w:r>
          </w:p>
        </w:tc>
        <w:tc>
          <w:tcPr>
            <w:tcW w:w="180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lastRenderedPageBreak/>
              <w:t>1、《中华人民共和国政府信息公开条例》（国令第711号）</w:t>
            </w:r>
          </w:p>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2、国务院办公厅历年政务公开工作要点</w:t>
            </w:r>
          </w:p>
        </w:tc>
        <w:tc>
          <w:tcPr>
            <w:tcW w:w="848"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县政府办公室</w:t>
            </w:r>
          </w:p>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县司法局</w:t>
            </w:r>
          </w:p>
          <w:p w:rsid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0"/>
                <w:szCs w:val="20"/>
              </w:rPr>
            </w:pPr>
            <w:r w:rsidRPr="003C6F31">
              <w:rPr>
                <w:rFonts w:ascii="宋体" w:eastAsia="宋体" w:hAnsi="宋体" w:cs="宋体" w:hint="eastAsia"/>
                <w:kern w:val="0"/>
                <w:sz w:val="20"/>
                <w:szCs w:val="20"/>
              </w:rPr>
              <w:t>县直各单位</w:t>
            </w:r>
          </w:p>
          <w:p w:rsidR="00EF7223" w:rsidRPr="003C6F31" w:rsidRDefault="00EF7223"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Pr>
                <w:rFonts w:ascii="宋体" w:eastAsia="宋体" w:hAnsi="宋体" w:cs="宋体" w:hint="eastAsia"/>
                <w:kern w:val="0"/>
                <w:sz w:val="20"/>
                <w:szCs w:val="20"/>
              </w:rPr>
              <w:t>乡镇</w:t>
            </w:r>
          </w:p>
        </w:tc>
        <w:tc>
          <w:tcPr>
            <w:tcW w:w="6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自该信息形成或者变更之日起7个工作日内</w:t>
            </w:r>
          </w:p>
        </w:tc>
        <w:tc>
          <w:tcPr>
            <w:tcW w:w="82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政府网站</w:t>
            </w:r>
          </w:p>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p>
        </w:tc>
        <w:tc>
          <w:tcPr>
            <w:tcW w:w="5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w:t>
            </w:r>
          </w:p>
        </w:tc>
        <w:tc>
          <w:tcPr>
            <w:tcW w:w="54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 </w:t>
            </w:r>
          </w:p>
        </w:tc>
      </w:tr>
      <w:tr w:rsidR="003C6F31" w:rsidRPr="003C6F31" w:rsidTr="00195A87">
        <w:trPr>
          <w:trHeight w:val="4185"/>
          <w:tblCellSpacing w:w="0" w:type="dxa"/>
        </w:trPr>
        <w:tc>
          <w:tcPr>
            <w:tcW w:w="48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lastRenderedPageBreak/>
              <w:t>10</w:t>
            </w:r>
          </w:p>
        </w:tc>
        <w:tc>
          <w:tcPr>
            <w:tcW w:w="669"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重大行政决策预公开</w:t>
            </w:r>
          </w:p>
        </w:tc>
        <w:tc>
          <w:tcPr>
            <w:tcW w:w="8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重大行政决策预公开</w:t>
            </w:r>
          </w:p>
        </w:tc>
        <w:tc>
          <w:tcPr>
            <w:tcW w:w="141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1、重大行政决策事项目录。</w:t>
            </w:r>
          </w:p>
          <w:p w:rsidR="003C6F31" w:rsidRPr="003C6F31" w:rsidRDefault="003C6F31" w:rsidP="001A617C">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2、重大行政决策事项征集公告、决策事项送审稿或者修改稿及起草说明、提出意见的方式和期限及意见反馈情况。</w:t>
            </w:r>
          </w:p>
        </w:tc>
        <w:tc>
          <w:tcPr>
            <w:tcW w:w="180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1、《法治政府建设实施纲要（2021-2025年）》</w:t>
            </w:r>
          </w:p>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2、《重大行政决策程序暂行条例》（国令第713号）</w:t>
            </w:r>
          </w:p>
          <w:p w:rsidR="003C6F31" w:rsidRPr="003C6F31" w:rsidRDefault="003C6F31" w:rsidP="001A617C">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3、《中共中央办公厅国务院办公厅印发〈关于全面推进政务公开工作的意见〉的通知》（中办发〔2016〕8号）</w:t>
            </w:r>
          </w:p>
        </w:tc>
        <w:tc>
          <w:tcPr>
            <w:tcW w:w="848"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县政府办公室</w:t>
            </w:r>
          </w:p>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县司法局</w:t>
            </w:r>
          </w:p>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县直各单位</w:t>
            </w:r>
          </w:p>
        </w:tc>
        <w:tc>
          <w:tcPr>
            <w:tcW w:w="6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意见征集公告、征求意见稿、起草说明自该信息形成或者变更之日发布，意见反馈在公告结束之日起20个工作日内发布</w:t>
            </w:r>
          </w:p>
        </w:tc>
        <w:tc>
          <w:tcPr>
            <w:tcW w:w="82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1A617C" w:rsidRPr="003C6F31" w:rsidRDefault="003C6F31" w:rsidP="001A617C">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政府网站</w:t>
            </w:r>
          </w:p>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p>
        </w:tc>
        <w:tc>
          <w:tcPr>
            <w:tcW w:w="5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w:t>
            </w:r>
          </w:p>
        </w:tc>
        <w:tc>
          <w:tcPr>
            <w:tcW w:w="54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 </w:t>
            </w:r>
          </w:p>
        </w:tc>
      </w:tr>
      <w:tr w:rsidR="003C6F31" w:rsidRPr="003C6F31" w:rsidTr="00195A87">
        <w:trPr>
          <w:trHeight w:val="2685"/>
          <w:tblCellSpacing w:w="0" w:type="dxa"/>
        </w:trPr>
        <w:tc>
          <w:tcPr>
            <w:tcW w:w="48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11</w:t>
            </w:r>
          </w:p>
        </w:tc>
        <w:tc>
          <w:tcPr>
            <w:tcW w:w="669" w:type="dxa"/>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政策</w:t>
            </w:r>
          </w:p>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解读</w:t>
            </w:r>
          </w:p>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 </w:t>
            </w:r>
          </w:p>
        </w:tc>
        <w:tc>
          <w:tcPr>
            <w:tcW w:w="8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政策</w:t>
            </w:r>
          </w:p>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解读</w:t>
            </w:r>
          </w:p>
        </w:tc>
        <w:tc>
          <w:tcPr>
            <w:tcW w:w="141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县政府及其部门重要政策解读材料信息。</w:t>
            </w:r>
          </w:p>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解读形式包括文字、图片、视频、动漫、负责人、</w:t>
            </w:r>
            <w:r w:rsidRPr="003C6F31">
              <w:rPr>
                <w:rFonts w:ascii="宋体" w:eastAsia="宋体" w:hAnsi="宋体" w:cs="宋体" w:hint="eastAsia"/>
                <w:kern w:val="0"/>
                <w:sz w:val="20"/>
                <w:szCs w:val="20"/>
              </w:rPr>
              <w:lastRenderedPageBreak/>
              <w:t>新闻发布会、数字人、媒体、专家解读等</w:t>
            </w:r>
          </w:p>
        </w:tc>
        <w:tc>
          <w:tcPr>
            <w:tcW w:w="180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lastRenderedPageBreak/>
              <w:t>1、《中共中央办公厅国务院办公厅印发〈关于全面推进政务公开工作的意见〉的通知》（中办发〔2016〕8号）</w:t>
            </w:r>
          </w:p>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2、《国务院办公</w:t>
            </w:r>
            <w:r w:rsidRPr="003C6F31">
              <w:rPr>
                <w:rFonts w:ascii="宋体" w:eastAsia="宋体" w:hAnsi="宋体" w:cs="宋体" w:hint="eastAsia"/>
                <w:kern w:val="0"/>
                <w:sz w:val="20"/>
                <w:szCs w:val="20"/>
              </w:rPr>
              <w:lastRenderedPageBreak/>
              <w:t>厅2022年政务公开工作要点》（国办发〔2022〕8号）</w:t>
            </w:r>
          </w:p>
          <w:p w:rsidR="003C6F31" w:rsidRPr="003C6F31" w:rsidRDefault="003C6F31" w:rsidP="001A617C">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3、《国务院办公厅2021年政务公开工作要点》（国办发〔2021〕12号）</w:t>
            </w:r>
          </w:p>
        </w:tc>
        <w:tc>
          <w:tcPr>
            <w:tcW w:w="848"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lastRenderedPageBreak/>
              <w:t>县政府办公室</w:t>
            </w:r>
          </w:p>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文件起草单位</w:t>
            </w:r>
          </w:p>
        </w:tc>
        <w:tc>
          <w:tcPr>
            <w:tcW w:w="6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自需要解读的政策文件出台或者变更之日</w:t>
            </w:r>
            <w:r w:rsidRPr="003C6F31">
              <w:rPr>
                <w:rFonts w:ascii="宋体" w:eastAsia="宋体" w:hAnsi="宋体" w:cs="宋体" w:hint="eastAsia"/>
                <w:kern w:val="0"/>
                <w:sz w:val="20"/>
                <w:szCs w:val="20"/>
              </w:rPr>
              <w:lastRenderedPageBreak/>
              <w:t>起3个工作日内</w:t>
            </w:r>
          </w:p>
        </w:tc>
        <w:tc>
          <w:tcPr>
            <w:tcW w:w="82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1A617C">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lastRenderedPageBreak/>
              <w:t>政府网站</w:t>
            </w:r>
          </w:p>
        </w:tc>
        <w:tc>
          <w:tcPr>
            <w:tcW w:w="5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w:t>
            </w:r>
          </w:p>
        </w:tc>
        <w:tc>
          <w:tcPr>
            <w:tcW w:w="54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 </w:t>
            </w:r>
          </w:p>
        </w:tc>
      </w:tr>
      <w:tr w:rsidR="003C6F31" w:rsidRPr="003C6F31" w:rsidTr="00195A87">
        <w:trPr>
          <w:trHeight w:val="2340"/>
          <w:tblCellSpacing w:w="0" w:type="dxa"/>
        </w:trPr>
        <w:tc>
          <w:tcPr>
            <w:tcW w:w="48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lastRenderedPageBreak/>
              <w:t>12</w:t>
            </w:r>
          </w:p>
        </w:tc>
        <w:tc>
          <w:tcPr>
            <w:tcW w:w="669" w:type="dxa"/>
            <w:vMerge/>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jc w:val="left"/>
              <w:rPr>
                <w:rFonts w:ascii="宋体" w:eastAsia="宋体" w:hAnsi="宋体" w:cs="宋体"/>
                <w:kern w:val="0"/>
                <w:sz w:val="24"/>
                <w:szCs w:val="24"/>
              </w:rPr>
            </w:pPr>
          </w:p>
        </w:tc>
        <w:tc>
          <w:tcPr>
            <w:tcW w:w="8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政策咨询及宣讲</w:t>
            </w:r>
          </w:p>
        </w:tc>
        <w:tc>
          <w:tcPr>
            <w:tcW w:w="141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线上、线下政策咨询及宣讲信息。</w:t>
            </w:r>
          </w:p>
        </w:tc>
        <w:tc>
          <w:tcPr>
            <w:tcW w:w="180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1、《中共中央办公厅国务院办公厅印发〈关于全面推进政务公开工作的意见〉的通知》（中办发〔2016〕8号）</w:t>
            </w:r>
          </w:p>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2、《国务院办公厅2022年政务公开工作要点》（国办发〔2022〕8号）</w:t>
            </w:r>
          </w:p>
        </w:tc>
        <w:tc>
          <w:tcPr>
            <w:tcW w:w="848"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县政府</w:t>
            </w:r>
          </w:p>
          <w:p w:rsid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0"/>
                <w:szCs w:val="20"/>
              </w:rPr>
            </w:pPr>
            <w:r w:rsidRPr="003C6F31">
              <w:rPr>
                <w:rFonts w:ascii="宋体" w:eastAsia="宋体" w:hAnsi="宋体" w:cs="宋体" w:hint="eastAsia"/>
                <w:kern w:val="0"/>
                <w:sz w:val="20"/>
                <w:szCs w:val="20"/>
              </w:rPr>
              <w:t>部门</w:t>
            </w:r>
          </w:p>
          <w:p w:rsidR="00EF7223" w:rsidRPr="003C6F31" w:rsidRDefault="00EF7223"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Pr>
                <w:rFonts w:ascii="宋体" w:eastAsia="宋体" w:hAnsi="宋体" w:cs="宋体" w:hint="eastAsia"/>
                <w:kern w:val="0"/>
                <w:sz w:val="20"/>
                <w:szCs w:val="20"/>
              </w:rPr>
              <w:t>乡镇</w:t>
            </w:r>
          </w:p>
        </w:tc>
        <w:tc>
          <w:tcPr>
            <w:tcW w:w="6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1A617C">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自该信息形成或者变更之日起7个工作日内</w:t>
            </w:r>
          </w:p>
        </w:tc>
        <w:tc>
          <w:tcPr>
            <w:tcW w:w="82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政府网站</w:t>
            </w:r>
          </w:p>
          <w:p w:rsidR="003C6F31" w:rsidRPr="001A617C" w:rsidRDefault="001A617C"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0"/>
                <w:szCs w:val="20"/>
              </w:rPr>
            </w:pPr>
            <w:r w:rsidRPr="001A617C">
              <w:rPr>
                <w:rFonts w:ascii="宋体" w:eastAsia="宋体" w:hAnsi="宋体" w:cs="宋体"/>
                <w:kern w:val="0"/>
                <w:sz w:val="20"/>
                <w:szCs w:val="20"/>
              </w:rPr>
              <w:t>现场（线下）</w:t>
            </w:r>
          </w:p>
        </w:tc>
        <w:tc>
          <w:tcPr>
            <w:tcW w:w="5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w:t>
            </w:r>
          </w:p>
        </w:tc>
        <w:tc>
          <w:tcPr>
            <w:tcW w:w="54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 </w:t>
            </w:r>
          </w:p>
        </w:tc>
      </w:tr>
      <w:tr w:rsidR="003C6F31" w:rsidRPr="003C6F31" w:rsidTr="00195A87">
        <w:trPr>
          <w:tblCellSpacing w:w="0" w:type="dxa"/>
        </w:trPr>
        <w:tc>
          <w:tcPr>
            <w:tcW w:w="48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60" w:after="100" w:afterAutospacing="1"/>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13</w:t>
            </w:r>
          </w:p>
        </w:tc>
        <w:tc>
          <w:tcPr>
            <w:tcW w:w="669" w:type="dxa"/>
            <w:vMerge/>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jc w:val="left"/>
              <w:rPr>
                <w:rFonts w:ascii="宋体" w:eastAsia="宋体" w:hAnsi="宋体" w:cs="宋体"/>
                <w:kern w:val="0"/>
                <w:sz w:val="24"/>
                <w:szCs w:val="24"/>
              </w:rPr>
            </w:pPr>
          </w:p>
        </w:tc>
        <w:tc>
          <w:tcPr>
            <w:tcW w:w="8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权责</w:t>
            </w:r>
          </w:p>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清单</w:t>
            </w:r>
          </w:p>
        </w:tc>
        <w:tc>
          <w:tcPr>
            <w:tcW w:w="141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spacing w:before="100" w:beforeAutospacing="1" w:after="100" w:afterAutospacing="1" w:line="300" w:lineRule="atLeast"/>
              <w:jc w:val="left"/>
              <w:rPr>
                <w:rFonts w:ascii="宋体" w:eastAsia="宋体" w:hAnsi="宋体" w:cs="宋体"/>
                <w:kern w:val="0"/>
                <w:sz w:val="24"/>
                <w:szCs w:val="24"/>
              </w:rPr>
            </w:pPr>
            <w:r w:rsidRPr="003C6F31">
              <w:rPr>
                <w:rFonts w:ascii="宋体" w:eastAsia="宋体" w:hAnsi="宋体" w:cs="宋体" w:hint="eastAsia"/>
                <w:kern w:val="0"/>
                <w:sz w:val="20"/>
                <w:szCs w:val="20"/>
              </w:rPr>
              <w:t>公共服务清单、市场准入负面清单、涉企收费清单、行业协会商会收费事项清单、行政许可中介服务事项清单、行政许可中介服务收费项目清单、政府定价、政府指导价经营服务性收费清单、政府购买服务指导性目录等。</w:t>
            </w:r>
          </w:p>
        </w:tc>
        <w:tc>
          <w:tcPr>
            <w:tcW w:w="180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285" w:lineRule="atLeast"/>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1、《中共中央办公厅国务院办公厅印发〈关于全面推进政务公开工作的意见〉的通知》（中办发〔2016〕8号）</w:t>
            </w:r>
          </w:p>
          <w:p w:rsidR="003C6F31" w:rsidRPr="003C6F31" w:rsidRDefault="003C6F31" w:rsidP="003C6F31">
            <w:pPr>
              <w:widowControl/>
              <w:autoSpaceDE w:val="0"/>
              <w:autoSpaceDN w:val="0"/>
              <w:spacing w:before="100" w:beforeAutospacing="1" w:after="100" w:afterAutospacing="1" w:line="285" w:lineRule="atLeast"/>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2、《中共中央办公厅国务院办公厅印发〈关于推行地方各级政府工作部门权力清单制度的指导意见〉的通知》（中办发〔2015〕21号）</w:t>
            </w:r>
          </w:p>
          <w:p w:rsidR="003C6F31" w:rsidRPr="003C6F31" w:rsidRDefault="003C6F31" w:rsidP="003C6F31">
            <w:pPr>
              <w:widowControl/>
              <w:autoSpaceDE w:val="0"/>
              <w:autoSpaceDN w:val="0"/>
              <w:spacing w:before="100" w:beforeAutospacing="1" w:after="100" w:afterAutospacing="1" w:line="285" w:lineRule="atLeast"/>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3、《国务院关于印发2016年推进简政放权放管结合优化服务改革工作要点的通知》（国发〔2016〕30</w:t>
            </w:r>
            <w:r w:rsidRPr="003C6F31">
              <w:rPr>
                <w:rFonts w:ascii="宋体" w:eastAsia="宋体" w:hAnsi="宋体" w:cs="宋体" w:hint="eastAsia"/>
                <w:kern w:val="0"/>
                <w:sz w:val="20"/>
                <w:szCs w:val="20"/>
              </w:rPr>
              <w:lastRenderedPageBreak/>
              <w:t>号）</w:t>
            </w:r>
          </w:p>
          <w:p w:rsidR="003C6F31" w:rsidRPr="003C6F31" w:rsidRDefault="003C6F31" w:rsidP="003C6F31">
            <w:pPr>
              <w:widowControl/>
              <w:autoSpaceDE w:val="0"/>
              <w:autoSpaceDN w:val="0"/>
              <w:spacing w:before="100" w:beforeAutospacing="1" w:after="100" w:afterAutospacing="1" w:line="285" w:lineRule="atLeast"/>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4、《政府购买服务管理办法》（中华人民共和国财政部令第102号）</w:t>
            </w:r>
          </w:p>
          <w:p w:rsidR="003C6F31" w:rsidRPr="003C6F31" w:rsidRDefault="003C6F31" w:rsidP="003C6F31">
            <w:pPr>
              <w:widowControl/>
              <w:autoSpaceDE w:val="0"/>
              <w:autoSpaceDN w:val="0"/>
              <w:spacing w:before="100" w:beforeAutospacing="1" w:after="100" w:afterAutospacing="1" w:line="285" w:lineRule="atLeast"/>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5、国务院办公厅关于建立健全涉企收费长效监管机制的指导意见（国办函〔2025〕30号）</w:t>
            </w:r>
          </w:p>
        </w:tc>
        <w:tc>
          <w:tcPr>
            <w:tcW w:w="848"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1A617C" w:rsidP="003C6F31">
            <w:pPr>
              <w:widowControl/>
              <w:spacing w:before="60" w:after="100" w:afterAutospacing="1" w:line="302" w:lineRule="auto"/>
              <w:jc w:val="left"/>
              <w:textAlignment w:val="baseline"/>
              <w:rPr>
                <w:rFonts w:ascii="宋体" w:eastAsia="宋体" w:hAnsi="宋体" w:cs="宋体"/>
                <w:kern w:val="0"/>
                <w:sz w:val="24"/>
                <w:szCs w:val="24"/>
              </w:rPr>
            </w:pPr>
            <w:r>
              <w:rPr>
                <w:rFonts w:ascii="宋体" w:eastAsia="宋体" w:hAnsi="宋体" w:cs="宋体" w:hint="eastAsia"/>
                <w:kern w:val="0"/>
                <w:sz w:val="20"/>
                <w:szCs w:val="20"/>
              </w:rPr>
              <w:lastRenderedPageBreak/>
              <w:t>相关责任单位</w:t>
            </w:r>
          </w:p>
        </w:tc>
        <w:tc>
          <w:tcPr>
            <w:tcW w:w="6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1A617C">
            <w:pPr>
              <w:widowControl/>
              <w:autoSpaceDE w:val="0"/>
              <w:autoSpaceDN w:val="0"/>
              <w:spacing w:before="100" w:beforeAutospacing="1" w:after="100" w:afterAutospacing="1" w:line="360" w:lineRule="auto"/>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自该信息形成或者变更之日起7个工作日内</w:t>
            </w:r>
          </w:p>
        </w:tc>
        <w:tc>
          <w:tcPr>
            <w:tcW w:w="82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1A617C" w:rsidRPr="003C6F31" w:rsidRDefault="003C6F31" w:rsidP="001A617C">
            <w:pPr>
              <w:widowControl/>
              <w:autoSpaceDE w:val="0"/>
              <w:autoSpaceDN w:val="0"/>
              <w:spacing w:before="100" w:beforeAutospacing="1" w:after="100" w:afterAutospacing="1" w:line="300" w:lineRule="atLeast"/>
              <w:textAlignment w:val="center"/>
              <w:rPr>
                <w:rFonts w:ascii="宋体" w:eastAsia="宋体" w:hAnsi="宋体" w:cs="宋体"/>
                <w:kern w:val="0"/>
                <w:sz w:val="24"/>
                <w:szCs w:val="24"/>
              </w:rPr>
            </w:pPr>
            <w:r w:rsidRPr="003C6F31">
              <w:rPr>
                <w:rFonts w:ascii="宋体" w:eastAsia="宋体" w:hAnsi="宋体" w:cs="宋体" w:hint="eastAsia"/>
                <w:kern w:val="0"/>
                <w:sz w:val="20"/>
                <w:szCs w:val="20"/>
              </w:rPr>
              <w:t>政府网站</w:t>
            </w:r>
          </w:p>
          <w:p w:rsidR="003C6F31" w:rsidRPr="003C6F31" w:rsidRDefault="003C6F31" w:rsidP="003C6F31">
            <w:pPr>
              <w:widowControl/>
              <w:autoSpaceDE w:val="0"/>
              <w:autoSpaceDN w:val="0"/>
              <w:spacing w:before="100" w:beforeAutospacing="1" w:after="100" w:afterAutospacing="1" w:line="300" w:lineRule="atLeast"/>
              <w:textAlignment w:val="baseline"/>
              <w:rPr>
                <w:rFonts w:ascii="宋体" w:eastAsia="宋体" w:hAnsi="宋体" w:cs="宋体"/>
                <w:kern w:val="0"/>
                <w:sz w:val="24"/>
                <w:szCs w:val="24"/>
              </w:rPr>
            </w:pPr>
          </w:p>
        </w:tc>
        <w:tc>
          <w:tcPr>
            <w:tcW w:w="5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w:t>
            </w:r>
          </w:p>
        </w:tc>
        <w:tc>
          <w:tcPr>
            <w:tcW w:w="54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left"/>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 </w:t>
            </w:r>
          </w:p>
        </w:tc>
      </w:tr>
      <w:tr w:rsidR="003C6F31" w:rsidRPr="003C6F31" w:rsidTr="00195A87">
        <w:trPr>
          <w:trHeight w:val="2985"/>
          <w:tblCellSpacing w:w="0" w:type="dxa"/>
        </w:trPr>
        <w:tc>
          <w:tcPr>
            <w:tcW w:w="48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60" w:after="100" w:afterAutospacing="1"/>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lastRenderedPageBreak/>
              <w:t>14</w:t>
            </w:r>
          </w:p>
        </w:tc>
        <w:tc>
          <w:tcPr>
            <w:tcW w:w="669"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行政执法信息</w:t>
            </w:r>
          </w:p>
        </w:tc>
        <w:tc>
          <w:tcPr>
            <w:tcW w:w="8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left"/>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执法信息、执法依据和程序、执法决定、行政许可及其他服务信息</w:t>
            </w:r>
          </w:p>
        </w:tc>
        <w:tc>
          <w:tcPr>
            <w:tcW w:w="141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spacing w:before="60" w:after="100" w:afterAutospacing="1" w:line="302" w:lineRule="auto"/>
              <w:ind w:left="105" w:right="105"/>
              <w:jc w:val="left"/>
              <w:rPr>
                <w:rFonts w:ascii="宋体" w:eastAsia="宋体" w:hAnsi="宋体" w:cs="宋体"/>
                <w:kern w:val="0"/>
                <w:sz w:val="24"/>
                <w:szCs w:val="24"/>
              </w:rPr>
            </w:pPr>
            <w:r w:rsidRPr="003C6F31">
              <w:rPr>
                <w:rFonts w:ascii="宋体" w:eastAsia="宋体" w:hAnsi="宋体" w:cs="宋体" w:hint="eastAsia"/>
                <w:kern w:val="0"/>
                <w:sz w:val="20"/>
                <w:szCs w:val="20"/>
              </w:rPr>
              <w:t>行政许可、行政处罚、行政征收、行政给付、行政奖励、行政强制、行政确认、行政裁决、其他权力、公共服务事项、行政权力中介服务事项等行政权力的运行依据、条件及程序事项等行政权力的办理结果。</w:t>
            </w:r>
          </w:p>
        </w:tc>
        <w:tc>
          <w:tcPr>
            <w:tcW w:w="180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spacing w:before="100" w:beforeAutospacing="1" w:after="100" w:afterAutospacing="1" w:line="300" w:lineRule="atLeast"/>
              <w:jc w:val="left"/>
              <w:rPr>
                <w:rFonts w:ascii="宋体" w:eastAsia="宋体" w:hAnsi="宋体" w:cs="宋体"/>
                <w:kern w:val="0"/>
                <w:sz w:val="24"/>
                <w:szCs w:val="24"/>
              </w:rPr>
            </w:pPr>
            <w:r w:rsidRPr="003C6F31">
              <w:rPr>
                <w:rFonts w:ascii="宋体" w:eastAsia="宋体" w:hAnsi="宋体" w:cs="宋体" w:hint="eastAsia"/>
                <w:kern w:val="0"/>
                <w:sz w:val="20"/>
                <w:szCs w:val="20"/>
              </w:rPr>
              <w:t>1、《中华人民共和国行政许可法》（2019年修订）</w:t>
            </w:r>
          </w:p>
          <w:p w:rsidR="003C6F31" w:rsidRPr="003C6F31" w:rsidRDefault="003C6F31" w:rsidP="003C6F31">
            <w:pPr>
              <w:widowControl/>
              <w:spacing w:before="100" w:beforeAutospacing="1" w:after="100" w:afterAutospacing="1" w:line="300" w:lineRule="atLeast"/>
              <w:jc w:val="left"/>
              <w:rPr>
                <w:rFonts w:ascii="宋体" w:eastAsia="宋体" w:hAnsi="宋体" w:cs="宋体"/>
                <w:kern w:val="0"/>
                <w:sz w:val="24"/>
                <w:szCs w:val="24"/>
              </w:rPr>
            </w:pPr>
            <w:r w:rsidRPr="003C6F31">
              <w:rPr>
                <w:rFonts w:ascii="宋体" w:eastAsia="宋体" w:hAnsi="宋体" w:cs="宋体" w:hint="eastAsia"/>
                <w:kern w:val="0"/>
                <w:sz w:val="20"/>
                <w:szCs w:val="20"/>
              </w:rPr>
              <w:t>2、《中华人民共和国政府信息公开条例》（国令第711号）</w:t>
            </w:r>
          </w:p>
          <w:p w:rsidR="003C6F31" w:rsidRPr="003C6F31" w:rsidRDefault="003C6F31" w:rsidP="003C6F31">
            <w:pPr>
              <w:widowControl/>
              <w:spacing w:before="100" w:beforeAutospacing="1" w:after="100" w:afterAutospacing="1" w:line="300" w:lineRule="atLeast"/>
              <w:jc w:val="left"/>
              <w:rPr>
                <w:rFonts w:ascii="宋体" w:eastAsia="宋体" w:hAnsi="宋体" w:cs="宋体"/>
                <w:kern w:val="0"/>
                <w:sz w:val="24"/>
                <w:szCs w:val="24"/>
              </w:rPr>
            </w:pPr>
            <w:r w:rsidRPr="003C6F31">
              <w:rPr>
                <w:rFonts w:ascii="宋体" w:eastAsia="宋体" w:hAnsi="宋体" w:cs="宋体" w:hint="eastAsia"/>
                <w:kern w:val="0"/>
                <w:sz w:val="20"/>
                <w:szCs w:val="20"/>
              </w:rPr>
              <w:t>3、《中华人民共和国行政处罚法》（2021年修订）</w:t>
            </w:r>
          </w:p>
          <w:p w:rsidR="003C6F31" w:rsidRPr="003C6F31" w:rsidRDefault="003C6F31" w:rsidP="003C6F31">
            <w:pPr>
              <w:widowControl/>
              <w:spacing w:before="100" w:beforeAutospacing="1" w:after="100" w:afterAutospacing="1" w:line="300" w:lineRule="atLeast"/>
              <w:jc w:val="left"/>
              <w:rPr>
                <w:rFonts w:ascii="宋体" w:eastAsia="宋体" w:hAnsi="宋体" w:cs="宋体"/>
                <w:kern w:val="0"/>
                <w:sz w:val="24"/>
                <w:szCs w:val="24"/>
              </w:rPr>
            </w:pPr>
            <w:r w:rsidRPr="003C6F31">
              <w:rPr>
                <w:rFonts w:ascii="宋体" w:eastAsia="宋体" w:hAnsi="宋体" w:cs="宋体" w:hint="eastAsia"/>
                <w:kern w:val="0"/>
                <w:sz w:val="20"/>
                <w:szCs w:val="20"/>
              </w:rPr>
              <w:t>4、《国务院关于印发2016年推进简政放权放管结合优化服务改革工作要点的通知》（国发〔2016〕30号）</w:t>
            </w:r>
          </w:p>
        </w:tc>
        <w:tc>
          <w:tcPr>
            <w:tcW w:w="848"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60" w:after="100" w:afterAutospacing="1"/>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县政府</w:t>
            </w:r>
          </w:p>
          <w:p w:rsidR="00EF7223" w:rsidRDefault="003C6F31" w:rsidP="003C6F31">
            <w:pPr>
              <w:widowControl/>
              <w:autoSpaceDE w:val="0"/>
              <w:autoSpaceDN w:val="0"/>
              <w:spacing w:before="75" w:after="100" w:afterAutospacing="1"/>
              <w:jc w:val="center"/>
              <w:textAlignment w:val="baseline"/>
              <w:rPr>
                <w:rFonts w:ascii="宋体" w:eastAsia="宋体" w:hAnsi="宋体" w:cs="宋体"/>
                <w:kern w:val="0"/>
                <w:sz w:val="20"/>
                <w:szCs w:val="20"/>
              </w:rPr>
            </w:pPr>
            <w:r w:rsidRPr="003C6F31">
              <w:rPr>
                <w:rFonts w:ascii="宋体" w:eastAsia="宋体" w:hAnsi="宋体" w:cs="宋体" w:hint="eastAsia"/>
                <w:kern w:val="0"/>
                <w:sz w:val="20"/>
                <w:szCs w:val="20"/>
              </w:rPr>
              <w:t>各部门</w:t>
            </w:r>
            <w:r w:rsidR="00EF7223">
              <w:rPr>
                <w:rFonts w:ascii="宋体" w:eastAsia="宋体" w:hAnsi="宋体" w:cs="宋体" w:hint="eastAsia"/>
                <w:kern w:val="0"/>
                <w:sz w:val="20"/>
                <w:szCs w:val="20"/>
              </w:rPr>
              <w:t>、</w:t>
            </w:r>
          </w:p>
          <w:p w:rsidR="003C6F31" w:rsidRPr="003C6F31" w:rsidRDefault="00EF7223" w:rsidP="003C6F31">
            <w:pPr>
              <w:widowControl/>
              <w:autoSpaceDE w:val="0"/>
              <w:autoSpaceDN w:val="0"/>
              <w:spacing w:before="75" w:after="100" w:afterAutospacing="1"/>
              <w:jc w:val="center"/>
              <w:textAlignment w:val="baseline"/>
              <w:rPr>
                <w:rFonts w:ascii="宋体" w:eastAsia="宋体" w:hAnsi="宋体" w:cs="宋体"/>
                <w:kern w:val="0"/>
                <w:sz w:val="24"/>
                <w:szCs w:val="24"/>
              </w:rPr>
            </w:pPr>
            <w:r>
              <w:rPr>
                <w:rFonts w:ascii="宋体" w:eastAsia="宋体" w:hAnsi="宋体" w:cs="宋体" w:hint="eastAsia"/>
                <w:kern w:val="0"/>
                <w:sz w:val="20"/>
                <w:szCs w:val="20"/>
              </w:rPr>
              <w:t>乡镇</w:t>
            </w:r>
          </w:p>
        </w:tc>
        <w:tc>
          <w:tcPr>
            <w:tcW w:w="6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1A617C">
            <w:pPr>
              <w:widowControl/>
              <w:autoSpaceDE w:val="0"/>
              <w:autoSpaceDN w:val="0"/>
              <w:spacing w:before="100" w:beforeAutospacing="1" w:after="100" w:afterAutospacing="1" w:line="360" w:lineRule="auto"/>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自该信息形成或者变更之日起20个工作日内</w:t>
            </w:r>
          </w:p>
        </w:tc>
        <w:tc>
          <w:tcPr>
            <w:tcW w:w="82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1A617C" w:rsidRPr="003C6F31" w:rsidRDefault="003C6F31" w:rsidP="001A617C">
            <w:pPr>
              <w:widowControl/>
              <w:autoSpaceDE w:val="0"/>
              <w:autoSpaceDN w:val="0"/>
              <w:spacing w:before="100" w:beforeAutospacing="1" w:after="100" w:afterAutospacing="1" w:line="300" w:lineRule="atLeast"/>
              <w:textAlignment w:val="center"/>
              <w:rPr>
                <w:rFonts w:ascii="宋体" w:eastAsia="宋体" w:hAnsi="宋体" w:cs="宋体"/>
                <w:kern w:val="0"/>
                <w:sz w:val="24"/>
                <w:szCs w:val="24"/>
              </w:rPr>
            </w:pPr>
            <w:r w:rsidRPr="003C6F31">
              <w:rPr>
                <w:rFonts w:ascii="宋体" w:eastAsia="宋体" w:hAnsi="宋体" w:cs="宋体" w:hint="eastAsia"/>
                <w:kern w:val="0"/>
                <w:sz w:val="20"/>
                <w:szCs w:val="20"/>
              </w:rPr>
              <w:t>政府网站</w:t>
            </w:r>
          </w:p>
          <w:p w:rsidR="003C6F31" w:rsidRPr="003C6F31" w:rsidRDefault="003C6F31" w:rsidP="003C6F31">
            <w:pPr>
              <w:widowControl/>
              <w:autoSpaceDE w:val="0"/>
              <w:autoSpaceDN w:val="0"/>
              <w:spacing w:before="100" w:beforeAutospacing="1" w:after="100" w:afterAutospacing="1" w:line="300" w:lineRule="atLeast"/>
              <w:textAlignment w:val="baseline"/>
              <w:rPr>
                <w:rFonts w:ascii="宋体" w:eastAsia="宋体" w:hAnsi="宋体" w:cs="宋体"/>
                <w:kern w:val="0"/>
                <w:sz w:val="24"/>
                <w:szCs w:val="24"/>
              </w:rPr>
            </w:pPr>
          </w:p>
        </w:tc>
        <w:tc>
          <w:tcPr>
            <w:tcW w:w="5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w:t>
            </w:r>
          </w:p>
        </w:tc>
        <w:tc>
          <w:tcPr>
            <w:tcW w:w="54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left"/>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 </w:t>
            </w:r>
          </w:p>
        </w:tc>
      </w:tr>
      <w:tr w:rsidR="003C6F31" w:rsidRPr="003C6F31" w:rsidTr="00195A87">
        <w:trPr>
          <w:trHeight w:val="2160"/>
          <w:tblCellSpacing w:w="0" w:type="dxa"/>
        </w:trPr>
        <w:tc>
          <w:tcPr>
            <w:tcW w:w="48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60" w:after="100" w:afterAutospacing="1"/>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lastRenderedPageBreak/>
              <w:t>15</w:t>
            </w:r>
          </w:p>
        </w:tc>
        <w:tc>
          <w:tcPr>
            <w:tcW w:w="669"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60" w:after="100" w:afterAutospacing="1"/>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政府</w:t>
            </w:r>
          </w:p>
          <w:p w:rsidR="003C6F31" w:rsidRPr="003C6F31" w:rsidRDefault="003C6F31" w:rsidP="003C6F31">
            <w:pPr>
              <w:widowControl/>
              <w:autoSpaceDE w:val="0"/>
              <w:autoSpaceDN w:val="0"/>
              <w:spacing w:before="60" w:after="100" w:afterAutospacing="1"/>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会议</w:t>
            </w:r>
          </w:p>
        </w:tc>
        <w:tc>
          <w:tcPr>
            <w:tcW w:w="8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60" w:after="100" w:afterAutospacing="1"/>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政府</w:t>
            </w:r>
          </w:p>
          <w:p w:rsidR="003C6F31" w:rsidRPr="003C6F31" w:rsidRDefault="003C6F31" w:rsidP="003C6F31">
            <w:pPr>
              <w:widowControl/>
              <w:autoSpaceDE w:val="0"/>
              <w:autoSpaceDN w:val="0"/>
              <w:spacing w:before="60" w:after="100" w:afterAutospacing="1"/>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会议</w:t>
            </w:r>
          </w:p>
        </w:tc>
        <w:tc>
          <w:tcPr>
            <w:tcW w:w="141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spacing w:before="60" w:after="100" w:afterAutospacing="1" w:line="302" w:lineRule="auto"/>
              <w:ind w:left="105" w:right="105"/>
              <w:jc w:val="left"/>
              <w:rPr>
                <w:rFonts w:ascii="宋体" w:eastAsia="宋体" w:hAnsi="宋体" w:cs="宋体"/>
                <w:kern w:val="0"/>
                <w:sz w:val="24"/>
                <w:szCs w:val="24"/>
              </w:rPr>
            </w:pPr>
            <w:r w:rsidRPr="003C6F31">
              <w:rPr>
                <w:rFonts w:ascii="宋体" w:eastAsia="宋体" w:hAnsi="宋体" w:cs="宋体" w:hint="eastAsia"/>
                <w:kern w:val="0"/>
                <w:sz w:val="20"/>
                <w:szCs w:val="20"/>
              </w:rPr>
              <w:t>县政府常务会议（邀请社会公众代表列席）等。</w:t>
            </w:r>
          </w:p>
        </w:tc>
        <w:tc>
          <w:tcPr>
            <w:tcW w:w="180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spacing w:before="100" w:beforeAutospacing="1" w:after="100" w:afterAutospacing="1" w:line="300" w:lineRule="atLeast"/>
              <w:jc w:val="left"/>
              <w:rPr>
                <w:rFonts w:ascii="宋体" w:eastAsia="宋体" w:hAnsi="宋体" w:cs="宋体"/>
                <w:kern w:val="0"/>
                <w:sz w:val="24"/>
                <w:szCs w:val="24"/>
              </w:rPr>
            </w:pPr>
            <w:r w:rsidRPr="003C6F31">
              <w:rPr>
                <w:rFonts w:ascii="宋体" w:eastAsia="宋体" w:hAnsi="宋体" w:cs="宋体" w:hint="eastAsia"/>
                <w:kern w:val="0"/>
                <w:sz w:val="20"/>
                <w:szCs w:val="20"/>
              </w:rPr>
              <w:t>《中共中央办公厅国务院办公厅印发〈关于全面推进政务公开工作的意见〉的通知》（中办发〔2016〕8号）</w:t>
            </w:r>
          </w:p>
        </w:tc>
        <w:tc>
          <w:tcPr>
            <w:tcW w:w="848"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县政府办公室</w:t>
            </w:r>
          </w:p>
        </w:tc>
        <w:tc>
          <w:tcPr>
            <w:tcW w:w="6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1A617C">
            <w:pPr>
              <w:widowControl/>
              <w:autoSpaceDE w:val="0"/>
              <w:autoSpaceDN w:val="0"/>
              <w:spacing w:before="100" w:beforeAutospacing="1" w:after="100" w:afterAutospacing="1" w:line="360" w:lineRule="auto"/>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自该信息形成或者变更之日起7个工作日内</w:t>
            </w:r>
          </w:p>
        </w:tc>
        <w:tc>
          <w:tcPr>
            <w:tcW w:w="82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1A617C">
            <w:pPr>
              <w:widowControl/>
              <w:autoSpaceDE w:val="0"/>
              <w:autoSpaceDN w:val="0"/>
              <w:spacing w:before="100" w:beforeAutospacing="1" w:after="100" w:afterAutospacing="1" w:line="300" w:lineRule="atLeast"/>
              <w:textAlignment w:val="center"/>
              <w:rPr>
                <w:rFonts w:ascii="宋体" w:eastAsia="宋体" w:hAnsi="宋体" w:cs="宋体"/>
                <w:kern w:val="0"/>
                <w:sz w:val="24"/>
                <w:szCs w:val="24"/>
              </w:rPr>
            </w:pPr>
            <w:r w:rsidRPr="003C6F31">
              <w:rPr>
                <w:rFonts w:ascii="宋体" w:eastAsia="宋体" w:hAnsi="宋体" w:cs="宋体" w:hint="eastAsia"/>
                <w:kern w:val="0"/>
                <w:sz w:val="20"/>
                <w:szCs w:val="20"/>
              </w:rPr>
              <w:t>政府网站</w:t>
            </w:r>
          </w:p>
        </w:tc>
        <w:tc>
          <w:tcPr>
            <w:tcW w:w="5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w:t>
            </w:r>
          </w:p>
        </w:tc>
        <w:tc>
          <w:tcPr>
            <w:tcW w:w="54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left"/>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 </w:t>
            </w:r>
          </w:p>
        </w:tc>
      </w:tr>
      <w:tr w:rsidR="003C6F31" w:rsidRPr="003C6F31" w:rsidTr="00195A87">
        <w:trPr>
          <w:trHeight w:val="2220"/>
          <w:tblCellSpacing w:w="0" w:type="dxa"/>
        </w:trPr>
        <w:tc>
          <w:tcPr>
            <w:tcW w:w="48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60" w:after="100" w:afterAutospacing="1"/>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16</w:t>
            </w:r>
          </w:p>
        </w:tc>
        <w:tc>
          <w:tcPr>
            <w:tcW w:w="669"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60" w:after="100" w:afterAutospacing="1"/>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新闻</w:t>
            </w:r>
          </w:p>
          <w:p w:rsidR="003C6F31" w:rsidRPr="003C6F31" w:rsidRDefault="003C6F31" w:rsidP="003C6F31">
            <w:pPr>
              <w:widowControl/>
              <w:autoSpaceDE w:val="0"/>
              <w:autoSpaceDN w:val="0"/>
              <w:spacing w:before="60" w:after="100" w:afterAutospacing="1"/>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发布</w:t>
            </w:r>
          </w:p>
        </w:tc>
        <w:tc>
          <w:tcPr>
            <w:tcW w:w="8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60" w:after="100" w:afterAutospacing="1"/>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新闻</w:t>
            </w:r>
          </w:p>
          <w:p w:rsidR="003C6F31" w:rsidRPr="003C6F31" w:rsidRDefault="003C6F31" w:rsidP="003C6F31">
            <w:pPr>
              <w:widowControl/>
              <w:autoSpaceDE w:val="0"/>
              <w:autoSpaceDN w:val="0"/>
              <w:spacing w:before="60" w:after="100" w:afterAutospacing="1"/>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发布</w:t>
            </w:r>
          </w:p>
        </w:tc>
        <w:tc>
          <w:tcPr>
            <w:tcW w:w="141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spacing w:before="60" w:after="100" w:afterAutospacing="1"/>
              <w:jc w:val="left"/>
              <w:rPr>
                <w:rFonts w:ascii="宋体" w:eastAsia="宋体" w:hAnsi="宋体" w:cs="宋体"/>
                <w:kern w:val="0"/>
                <w:sz w:val="24"/>
                <w:szCs w:val="24"/>
              </w:rPr>
            </w:pPr>
            <w:r w:rsidRPr="003C6F31">
              <w:rPr>
                <w:rFonts w:ascii="宋体" w:eastAsia="宋体" w:hAnsi="宋体" w:cs="宋体" w:hint="eastAsia"/>
                <w:kern w:val="0"/>
                <w:sz w:val="20"/>
                <w:szCs w:val="20"/>
              </w:rPr>
              <w:t>制度安排、发布会实录。</w:t>
            </w:r>
          </w:p>
        </w:tc>
        <w:tc>
          <w:tcPr>
            <w:tcW w:w="180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spacing w:before="100" w:beforeAutospacing="1" w:after="100" w:afterAutospacing="1" w:line="300" w:lineRule="atLeast"/>
              <w:jc w:val="left"/>
              <w:rPr>
                <w:rFonts w:ascii="宋体" w:eastAsia="宋体" w:hAnsi="宋体" w:cs="宋体"/>
                <w:kern w:val="0"/>
                <w:sz w:val="24"/>
                <w:szCs w:val="24"/>
              </w:rPr>
            </w:pPr>
            <w:r w:rsidRPr="003C6F31">
              <w:rPr>
                <w:rFonts w:ascii="宋体" w:eastAsia="宋体" w:hAnsi="宋体" w:cs="宋体" w:hint="eastAsia"/>
                <w:kern w:val="0"/>
                <w:sz w:val="20"/>
                <w:szCs w:val="20"/>
              </w:rPr>
              <w:t>《中共中央办公厅国务院办公厅印发关于全面推进政务公开工作的意见》（中办发〔2016〕8号）</w:t>
            </w:r>
          </w:p>
        </w:tc>
        <w:tc>
          <w:tcPr>
            <w:tcW w:w="848"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EF7223" w:rsidP="003C6F31">
            <w:pPr>
              <w:widowControl/>
              <w:autoSpaceDE w:val="0"/>
              <w:autoSpaceDN w:val="0"/>
              <w:spacing w:before="60" w:after="100" w:afterAutospacing="1"/>
              <w:jc w:val="center"/>
              <w:textAlignment w:val="baseline"/>
              <w:rPr>
                <w:rFonts w:ascii="宋体" w:eastAsia="宋体" w:hAnsi="宋体" w:cs="宋体"/>
                <w:kern w:val="0"/>
                <w:sz w:val="24"/>
                <w:szCs w:val="24"/>
              </w:rPr>
            </w:pPr>
            <w:r>
              <w:rPr>
                <w:rFonts w:ascii="宋体" w:eastAsia="宋体" w:hAnsi="宋体" w:cs="宋体" w:hint="eastAsia"/>
                <w:kern w:val="0"/>
                <w:sz w:val="20"/>
                <w:szCs w:val="20"/>
              </w:rPr>
              <w:t>县政府办</w:t>
            </w:r>
          </w:p>
        </w:tc>
        <w:tc>
          <w:tcPr>
            <w:tcW w:w="6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1A617C">
            <w:pPr>
              <w:widowControl/>
              <w:autoSpaceDE w:val="0"/>
              <w:autoSpaceDN w:val="0"/>
              <w:spacing w:before="100" w:beforeAutospacing="1" w:after="100" w:afterAutospacing="1" w:line="360" w:lineRule="auto"/>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自该信息形成或者变更之日起7个工作日内</w:t>
            </w:r>
          </w:p>
        </w:tc>
        <w:tc>
          <w:tcPr>
            <w:tcW w:w="82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1A617C" w:rsidRPr="003C6F31" w:rsidRDefault="003C6F31" w:rsidP="001A617C">
            <w:pPr>
              <w:widowControl/>
              <w:autoSpaceDE w:val="0"/>
              <w:autoSpaceDN w:val="0"/>
              <w:spacing w:before="100" w:beforeAutospacing="1" w:after="100" w:afterAutospacing="1" w:line="300" w:lineRule="atLeast"/>
              <w:textAlignment w:val="center"/>
              <w:rPr>
                <w:rFonts w:ascii="宋体" w:eastAsia="宋体" w:hAnsi="宋体" w:cs="宋体"/>
                <w:kern w:val="0"/>
                <w:sz w:val="24"/>
                <w:szCs w:val="24"/>
              </w:rPr>
            </w:pPr>
            <w:r w:rsidRPr="003C6F31">
              <w:rPr>
                <w:rFonts w:ascii="宋体" w:eastAsia="宋体" w:hAnsi="宋体" w:cs="宋体" w:hint="eastAsia"/>
                <w:kern w:val="0"/>
                <w:sz w:val="20"/>
                <w:szCs w:val="20"/>
              </w:rPr>
              <w:t>政府网站</w:t>
            </w:r>
          </w:p>
          <w:p w:rsidR="003C6F31" w:rsidRPr="003C6F31" w:rsidRDefault="003C6F31" w:rsidP="003C6F31">
            <w:pPr>
              <w:widowControl/>
              <w:autoSpaceDE w:val="0"/>
              <w:autoSpaceDN w:val="0"/>
              <w:spacing w:before="100" w:beforeAutospacing="1" w:after="100" w:afterAutospacing="1" w:line="300" w:lineRule="atLeast"/>
              <w:textAlignment w:val="baseline"/>
              <w:rPr>
                <w:rFonts w:ascii="宋体" w:eastAsia="宋体" w:hAnsi="宋体" w:cs="宋体"/>
                <w:kern w:val="0"/>
                <w:sz w:val="24"/>
                <w:szCs w:val="24"/>
              </w:rPr>
            </w:pPr>
          </w:p>
        </w:tc>
        <w:tc>
          <w:tcPr>
            <w:tcW w:w="5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w:t>
            </w:r>
          </w:p>
        </w:tc>
        <w:tc>
          <w:tcPr>
            <w:tcW w:w="54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left"/>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 </w:t>
            </w:r>
          </w:p>
        </w:tc>
      </w:tr>
      <w:tr w:rsidR="003C6F31" w:rsidRPr="003C6F31" w:rsidTr="00195A87">
        <w:trPr>
          <w:trHeight w:val="2205"/>
          <w:tblCellSpacing w:w="0" w:type="dxa"/>
        </w:trPr>
        <w:tc>
          <w:tcPr>
            <w:tcW w:w="48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60" w:after="100" w:afterAutospacing="1"/>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17</w:t>
            </w:r>
          </w:p>
        </w:tc>
        <w:tc>
          <w:tcPr>
            <w:tcW w:w="669"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60" w:after="100" w:afterAutospacing="1"/>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规划</w:t>
            </w:r>
          </w:p>
          <w:p w:rsidR="003C6F31" w:rsidRPr="003C6F31" w:rsidRDefault="003C6F31" w:rsidP="003C6F31">
            <w:pPr>
              <w:widowControl/>
              <w:autoSpaceDE w:val="0"/>
              <w:autoSpaceDN w:val="0"/>
              <w:spacing w:before="60" w:after="100" w:afterAutospacing="1"/>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计划</w:t>
            </w:r>
          </w:p>
        </w:tc>
        <w:tc>
          <w:tcPr>
            <w:tcW w:w="8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60" w:after="100" w:afterAutospacing="1"/>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国民经济和社会发展计划、五年规划</w:t>
            </w:r>
          </w:p>
        </w:tc>
        <w:tc>
          <w:tcPr>
            <w:tcW w:w="141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spacing w:before="100" w:beforeAutospacing="1" w:after="100" w:afterAutospacing="1" w:line="360" w:lineRule="auto"/>
              <w:jc w:val="left"/>
              <w:rPr>
                <w:rFonts w:ascii="宋体" w:eastAsia="宋体" w:hAnsi="宋体" w:cs="宋体"/>
                <w:kern w:val="0"/>
                <w:sz w:val="24"/>
                <w:szCs w:val="24"/>
              </w:rPr>
            </w:pPr>
            <w:r w:rsidRPr="003C6F31">
              <w:rPr>
                <w:rFonts w:ascii="宋体" w:eastAsia="宋体" w:hAnsi="宋体" w:cs="宋体" w:hint="eastAsia"/>
                <w:kern w:val="0"/>
                <w:sz w:val="20"/>
                <w:szCs w:val="20"/>
              </w:rPr>
              <w:t>历次国民经济与社会发展纲要</w:t>
            </w:r>
          </w:p>
          <w:p w:rsidR="003C6F31" w:rsidRPr="003C6F31" w:rsidRDefault="003C6F31" w:rsidP="001A617C">
            <w:pPr>
              <w:widowControl/>
              <w:spacing w:before="60" w:after="100" w:afterAutospacing="1" w:line="360" w:lineRule="auto"/>
              <w:ind w:right="300"/>
              <w:jc w:val="left"/>
              <w:rPr>
                <w:rFonts w:ascii="宋体" w:eastAsia="宋体" w:hAnsi="宋体" w:cs="宋体"/>
                <w:kern w:val="0"/>
                <w:sz w:val="24"/>
                <w:szCs w:val="24"/>
              </w:rPr>
            </w:pPr>
            <w:r w:rsidRPr="003C6F31">
              <w:rPr>
                <w:rFonts w:ascii="宋体" w:eastAsia="宋体" w:hAnsi="宋体" w:cs="宋体" w:hint="eastAsia"/>
                <w:kern w:val="0"/>
                <w:sz w:val="20"/>
                <w:szCs w:val="20"/>
              </w:rPr>
              <w:t>历年年度计划</w:t>
            </w:r>
          </w:p>
        </w:tc>
        <w:tc>
          <w:tcPr>
            <w:tcW w:w="180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spacing w:before="100" w:beforeAutospacing="1" w:after="100" w:afterAutospacing="1" w:line="300" w:lineRule="atLeast"/>
              <w:jc w:val="left"/>
              <w:rPr>
                <w:rFonts w:ascii="宋体" w:eastAsia="宋体" w:hAnsi="宋体" w:cs="宋体"/>
                <w:kern w:val="0"/>
                <w:sz w:val="24"/>
                <w:szCs w:val="24"/>
              </w:rPr>
            </w:pPr>
            <w:r w:rsidRPr="003C6F31">
              <w:rPr>
                <w:rFonts w:ascii="宋体" w:eastAsia="宋体" w:hAnsi="宋体" w:cs="宋体" w:hint="eastAsia"/>
                <w:kern w:val="0"/>
                <w:sz w:val="20"/>
                <w:szCs w:val="20"/>
              </w:rPr>
              <w:t>1、《中华人民共和国政府信息公开条例》</w:t>
            </w:r>
          </w:p>
          <w:p w:rsidR="003C6F31" w:rsidRPr="003C6F31" w:rsidRDefault="003C6F31" w:rsidP="003C6F31">
            <w:pPr>
              <w:widowControl/>
              <w:spacing w:before="100" w:beforeAutospacing="1" w:after="100" w:afterAutospacing="1" w:line="300" w:lineRule="atLeast"/>
              <w:jc w:val="left"/>
              <w:rPr>
                <w:rFonts w:ascii="宋体" w:eastAsia="宋体" w:hAnsi="宋体" w:cs="宋体"/>
                <w:kern w:val="0"/>
                <w:sz w:val="24"/>
                <w:szCs w:val="24"/>
              </w:rPr>
            </w:pPr>
            <w:r w:rsidRPr="003C6F31">
              <w:rPr>
                <w:rFonts w:ascii="宋体" w:eastAsia="宋体" w:hAnsi="宋体" w:cs="宋体" w:hint="eastAsia"/>
                <w:kern w:val="0"/>
                <w:sz w:val="20"/>
                <w:szCs w:val="20"/>
              </w:rPr>
              <w:t>（国令第711号）</w:t>
            </w:r>
          </w:p>
          <w:p w:rsidR="003C6F31" w:rsidRPr="003C6F31" w:rsidRDefault="003C6F31" w:rsidP="003C6F31">
            <w:pPr>
              <w:widowControl/>
              <w:spacing w:before="100" w:beforeAutospacing="1" w:after="100" w:afterAutospacing="1" w:line="300" w:lineRule="atLeast"/>
              <w:jc w:val="left"/>
              <w:rPr>
                <w:rFonts w:ascii="宋体" w:eastAsia="宋体" w:hAnsi="宋体" w:cs="宋体"/>
                <w:kern w:val="0"/>
                <w:sz w:val="24"/>
                <w:szCs w:val="24"/>
              </w:rPr>
            </w:pPr>
            <w:r w:rsidRPr="003C6F31">
              <w:rPr>
                <w:rFonts w:ascii="宋体" w:eastAsia="宋体" w:hAnsi="宋体" w:cs="宋体" w:hint="eastAsia"/>
                <w:kern w:val="0"/>
                <w:sz w:val="20"/>
                <w:szCs w:val="20"/>
              </w:rPr>
              <w:t>2、国务院办公厅历年政务公开工作要点</w:t>
            </w:r>
          </w:p>
        </w:tc>
        <w:tc>
          <w:tcPr>
            <w:tcW w:w="848"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60" w:after="100" w:afterAutospacing="1"/>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县发改委</w:t>
            </w:r>
          </w:p>
        </w:tc>
        <w:tc>
          <w:tcPr>
            <w:tcW w:w="6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1A617C">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自该信息形成或者变更之日起7个工作日内</w:t>
            </w:r>
          </w:p>
        </w:tc>
        <w:tc>
          <w:tcPr>
            <w:tcW w:w="82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1A617C" w:rsidRPr="003C6F31" w:rsidRDefault="003C6F31" w:rsidP="001A617C">
            <w:pPr>
              <w:widowControl/>
              <w:autoSpaceDE w:val="0"/>
              <w:autoSpaceDN w:val="0"/>
              <w:spacing w:before="100" w:beforeAutospacing="1" w:after="100" w:afterAutospacing="1" w:line="300" w:lineRule="atLeast"/>
              <w:jc w:val="left"/>
              <w:rPr>
                <w:rFonts w:ascii="宋体" w:eastAsia="宋体" w:hAnsi="宋体" w:cs="宋体"/>
                <w:kern w:val="0"/>
                <w:sz w:val="24"/>
                <w:szCs w:val="24"/>
              </w:rPr>
            </w:pPr>
            <w:r w:rsidRPr="003C6F31">
              <w:rPr>
                <w:rFonts w:ascii="宋体" w:eastAsia="宋体" w:hAnsi="宋体" w:cs="宋体" w:hint="eastAsia"/>
                <w:kern w:val="0"/>
                <w:sz w:val="20"/>
                <w:szCs w:val="20"/>
              </w:rPr>
              <w:t>政府网站</w:t>
            </w:r>
          </w:p>
          <w:p w:rsidR="003C6F31" w:rsidRPr="003C6F31" w:rsidRDefault="003C6F31" w:rsidP="003C6F31">
            <w:pPr>
              <w:widowControl/>
              <w:autoSpaceDE w:val="0"/>
              <w:autoSpaceDN w:val="0"/>
              <w:spacing w:before="100" w:beforeAutospacing="1" w:after="100" w:afterAutospacing="1" w:line="300" w:lineRule="atLeast"/>
              <w:jc w:val="left"/>
              <w:textAlignment w:val="baseline"/>
              <w:rPr>
                <w:rFonts w:ascii="宋体" w:eastAsia="宋体" w:hAnsi="宋体" w:cs="宋体"/>
                <w:kern w:val="0"/>
                <w:sz w:val="24"/>
                <w:szCs w:val="24"/>
              </w:rPr>
            </w:pPr>
          </w:p>
        </w:tc>
        <w:tc>
          <w:tcPr>
            <w:tcW w:w="5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w:t>
            </w:r>
          </w:p>
        </w:tc>
        <w:tc>
          <w:tcPr>
            <w:tcW w:w="54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left"/>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 </w:t>
            </w:r>
          </w:p>
        </w:tc>
      </w:tr>
      <w:tr w:rsidR="003C6F31" w:rsidRPr="003C6F31" w:rsidTr="00195A87">
        <w:trPr>
          <w:trHeight w:val="2310"/>
          <w:tblCellSpacing w:w="0" w:type="dxa"/>
        </w:trPr>
        <w:tc>
          <w:tcPr>
            <w:tcW w:w="48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60" w:after="100" w:afterAutospacing="1"/>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lastRenderedPageBreak/>
              <w:br w:type="page"/>
              <w:t>18</w:t>
            </w:r>
          </w:p>
        </w:tc>
        <w:tc>
          <w:tcPr>
            <w:tcW w:w="669"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60" w:after="100" w:afterAutospacing="1"/>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规划</w:t>
            </w:r>
          </w:p>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计划</w:t>
            </w:r>
          </w:p>
        </w:tc>
        <w:tc>
          <w:tcPr>
            <w:tcW w:w="8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spacing w:before="60" w:after="100" w:afterAutospacing="1" w:line="360" w:lineRule="auto"/>
              <w:jc w:val="left"/>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国土空间、专项、区域规划</w:t>
            </w:r>
          </w:p>
        </w:tc>
        <w:tc>
          <w:tcPr>
            <w:tcW w:w="141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1A617C">
            <w:pPr>
              <w:widowControl/>
              <w:spacing w:before="100" w:beforeAutospacing="1" w:after="100" w:afterAutospacing="1"/>
              <w:jc w:val="left"/>
              <w:rPr>
                <w:rFonts w:ascii="宋体" w:eastAsia="宋体" w:hAnsi="宋体" w:cs="宋体"/>
                <w:kern w:val="0"/>
                <w:sz w:val="24"/>
                <w:szCs w:val="24"/>
              </w:rPr>
            </w:pPr>
            <w:r w:rsidRPr="003C6F31">
              <w:rPr>
                <w:rFonts w:ascii="宋体" w:eastAsia="宋体" w:hAnsi="宋体" w:cs="宋体" w:hint="eastAsia"/>
                <w:kern w:val="0"/>
                <w:sz w:val="20"/>
                <w:szCs w:val="20"/>
              </w:rPr>
              <w:t>历次国土空间、专项、区域规划</w:t>
            </w:r>
          </w:p>
        </w:tc>
        <w:tc>
          <w:tcPr>
            <w:tcW w:w="180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spacing w:before="100" w:beforeAutospacing="1" w:after="100" w:afterAutospacing="1" w:line="300" w:lineRule="atLeast"/>
              <w:jc w:val="left"/>
              <w:rPr>
                <w:rFonts w:ascii="宋体" w:eastAsia="宋体" w:hAnsi="宋体" w:cs="宋体"/>
                <w:kern w:val="0"/>
                <w:sz w:val="24"/>
                <w:szCs w:val="24"/>
              </w:rPr>
            </w:pPr>
            <w:r w:rsidRPr="003C6F31">
              <w:rPr>
                <w:rFonts w:ascii="宋体" w:eastAsia="宋体" w:hAnsi="宋体" w:cs="宋体" w:hint="eastAsia"/>
                <w:kern w:val="0"/>
                <w:sz w:val="20"/>
                <w:szCs w:val="20"/>
              </w:rPr>
              <w:t>1、《中华人民共和国政府信息公开条例》（国令第711号）</w:t>
            </w:r>
          </w:p>
          <w:p w:rsidR="003C6F31" w:rsidRPr="003C6F31" w:rsidRDefault="003C6F31" w:rsidP="003C6F31">
            <w:pPr>
              <w:widowControl/>
              <w:spacing w:before="100" w:beforeAutospacing="1" w:after="100" w:afterAutospacing="1" w:line="300" w:lineRule="atLeast"/>
              <w:jc w:val="left"/>
              <w:rPr>
                <w:rFonts w:ascii="宋体" w:eastAsia="宋体" w:hAnsi="宋体" w:cs="宋体"/>
                <w:kern w:val="0"/>
                <w:sz w:val="24"/>
                <w:szCs w:val="24"/>
              </w:rPr>
            </w:pPr>
            <w:r w:rsidRPr="003C6F31">
              <w:rPr>
                <w:rFonts w:ascii="宋体" w:eastAsia="宋体" w:hAnsi="宋体" w:cs="宋体" w:hint="eastAsia"/>
                <w:kern w:val="0"/>
                <w:sz w:val="20"/>
                <w:szCs w:val="20"/>
              </w:rPr>
              <w:t>2、《国务院办公厅2021年政务公开工作要点》（国办发〔2021〕12号）</w:t>
            </w:r>
          </w:p>
        </w:tc>
        <w:tc>
          <w:tcPr>
            <w:tcW w:w="848"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1A617C">
            <w:pPr>
              <w:widowControl/>
              <w:autoSpaceDE w:val="0"/>
              <w:autoSpaceDN w:val="0"/>
              <w:spacing w:before="60" w:after="100" w:afterAutospacing="1"/>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县自然资源局等规划起草部门</w:t>
            </w:r>
          </w:p>
        </w:tc>
        <w:tc>
          <w:tcPr>
            <w:tcW w:w="6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1A617C">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自该信息形成或者变更之日起20个工作日内</w:t>
            </w:r>
          </w:p>
        </w:tc>
        <w:tc>
          <w:tcPr>
            <w:tcW w:w="82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1A617C" w:rsidRPr="003C6F31" w:rsidRDefault="003C6F31" w:rsidP="001A617C">
            <w:pPr>
              <w:widowControl/>
              <w:autoSpaceDE w:val="0"/>
              <w:autoSpaceDN w:val="0"/>
              <w:spacing w:before="100" w:beforeAutospacing="1" w:after="100" w:afterAutospacing="1" w:line="300" w:lineRule="atLeast"/>
              <w:jc w:val="left"/>
              <w:rPr>
                <w:rFonts w:ascii="宋体" w:eastAsia="宋体" w:hAnsi="宋体" w:cs="宋体"/>
                <w:kern w:val="0"/>
                <w:sz w:val="24"/>
                <w:szCs w:val="24"/>
              </w:rPr>
            </w:pPr>
            <w:r w:rsidRPr="003C6F31">
              <w:rPr>
                <w:rFonts w:ascii="宋体" w:eastAsia="宋体" w:hAnsi="宋体" w:cs="宋体" w:hint="eastAsia"/>
                <w:kern w:val="0"/>
                <w:sz w:val="20"/>
                <w:szCs w:val="20"/>
              </w:rPr>
              <w:t>政府网站</w:t>
            </w:r>
          </w:p>
          <w:p w:rsidR="003C6F31" w:rsidRPr="003C6F31" w:rsidRDefault="003C6F31" w:rsidP="003C6F31">
            <w:pPr>
              <w:widowControl/>
              <w:autoSpaceDE w:val="0"/>
              <w:autoSpaceDN w:val="0"/>
              <w:spacing w:before="100" w:beforeAutospacing="1" w:after="100" w:afterAutospacing="1" w:line="300" w:lineRule="atLeast"/>
              <w:jc w:val="left"/>
              <w:textAlignment w:val="baseline"/>
              <w:rPr>
                <w:rFonts w:ascii="宋体" w:eastAsia="宋体" w:hAnsi="宋体" w:cs="宋体"/>
                <w:kern w:val="0"/>
                <w:sz w:val="24"/>
                <w:szCs w:val="24"/>
              </w:rPr>
            </w:pPr>
          </w:p>
        </w:tc>
        <w:tc>
          <w:tcPr>
            <w:tcW w:w="5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w:t>
            </w:r>
          </w:p>
        </w:tc>
        <w:tc>
          <w:tcPr>
            <w:tcW w:w="54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left"/>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 </w:t>
            </w:r>
          </w:p>
        </w:tc>
      </w:tr>
      <w:tr w:rsidR="003C6F31" w:rsidRPr="003C6F31" w:rsidTr="00195A87">
        <w:trPr>
          <w:trHeight w:val="2625"/>
          <w:tblCellSpacing w:w="0" w:type="dxa"/>
        </w:trPr>
        <w:tc>
          <w:tcPr>
            <w:tcW w:w="48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60" w:after="100" w:afterAutospacing="1"/>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19</w:t>
            </w:r>
          </w:p>
        </w:tc>
        <w:tc>
          <w:tcPr>
            <w:tcW w:w="669"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财政</w:t>
            </w:r>
          </w:p>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信息</w:t>
            </w:r>
          </w:p>
        </w:tc>
        <w:tc>
          <w:tcPr>
            <w:tcW w:w="8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1A617C">
            <w:pPr>
              <w:widowControl/>
              <w:autoSpaceDE w:val="0"/>
              <w:autoSpaceDN w:val="0"/>
              <w:spacing w:before="60" w:after="100" w:afterAutospacing="1" w:line="360" w:lineRule="auto"/>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财政预决算</w:t>
            </w:r>
          </w:p>
        </w:tc>
        <w:tc>
          <w:tcPr>
            <w:tcW w:w="141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spacing w:before="60" w:after="100" w:afterAutospacing="1" w:line="276" w:lineRule="auto"/>
              <w:ind w:left="105" w:right="105" w:firstLine="15"/>
              <w:jc w:val="left"/>
              <w:rPr>
                <w:rFonts w:ascii="宋体" w:eastAsia="宋体" w:hAnsi="宋体" w:cs="宋体"/>
                <w:kern w:val="0"/>
                <w:sz w:val="24"/>
                <w:szCs w:val="24"/>
              </w:rPr>
            </w:pPr>
            <w:r w:rsidRPr="003C6F31">
              <w:rPr>
                <w:rFonts w:ascii="宋体" w:eastAsia="宋体" w:hAnsi="宋体" w:cs="宋体" w:hint="eastAsia"/>
                <w:kern w:val="0"/>
                <w:sz w:val="20"/>
                <w:szCs w:val="20"/>
              </w:rPr>
              <w:t>1、年度政府及政府办预算</w:t>
            </w:r>
            <w:r w:rsidR="001A617C">
              <w:rPr>
                <w:rFonts w:ascii="宋体" w:eastAsia="宋体" w:hAnsi="宋体" w:cs="宋体" w:hint="eastAsia"/>
                <w:kern w:val="0"/>
                <w:sz w:val="20"/>
                <w:szCs w:val="20"/>
              </w:rPr>
              <w:t>决</w:t>
            </w:r>
            <w:r w:rsidRPr="003C6F31">
              <w:rPr>
                <w:rFonts w:ascii="宋体" w:eastAsia="宋体" w:hAnsi="宋体" w:cs="宋体" w:hint="eastAsia"/>
                <w:kern w:val="0"/>
                <w:sz w:val="20"/>
                <w:szCs w:val="20"/>
              </w:rPr>
              <w:t>报告、报表以及相关说明。</w:t>
            </w:r>
          </w:p>
          <w:p w:rsidR="003C6F31" w:rsidRPr="003C6F31" w:rsidRDefault="003C6F31" w:rsidP="003C6F31">
            <w:pPr>
              <w:widowControl/>
              <w:spacing w:before="75" w:after="100" w:afterAutospacing="1" w:line="276" w:lineRule="auto"/>
              <w:ind w:left="105" w:right="105"/>
              <w:jc w:val="left"/>
              <w:rPr>
                <w:rFonts w:ascii="宋体" w:eastAsia="宋体" w:hAnsi="宋体" w:cs="宋体"/>
                <w:kern w:val="0"/>
                <w:sz w:val="24"/>
                <w:szCs w:val="24"/>
              </w:rPr>
            </w:pPr>
            <w:r w:rsidRPr="003C6F31">
              <w:rPr>
                <w:rFonts w:ascii="宋体" w:eastAsia="宋体" w:hAnsi="宋体" w:cs="宋体" w:hint="eastAsia"/>
                <w:kern w:val="0"/>
                <w:sz w:val="20"/>
                <w:szCs w:val="20"/>
              </w:rPr>
              <w:t>2、年度</w:t>
            </w:r>
            <w:r w:rsidR="001A617C">
              <w:rPr>
                <w:rFonts w:ascii="宋体" w:eastAsia="宋体" w:hAnsi="宋体" w:cs="宋体" w:hint="eastAsia"/>
                <w:kern w:val="0"/>
                <w:sz w:val="20"/>
                <w:szCs w:val="20"/>
              </w:rPr>
              <w:t>部门乡镇预、</w:t>
            </w:r>
            <w:r w:rsidRPr="003C6F31">
              <w:rPr>
                <w:rFonts w:ascii="宋体" w:eastAsia="宋体" w:hAnsi="宋体" w:cs="宋体" w:hint="eastAsia"/>
                <w:kern w:val="0"/>
                <w:sz w:val="20"/>
                <w:szCs w:val="20"/>
              </w:rPr>
              <w:t>决算报告、报表以及相关说明。</w:t>
            </w:r>
          </w:p>
        </w:tc>
        <w:tc>
          <w:tcPr>
            <w:tcW w:w="180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spacing w:before="100" w:beforeAutospacing="1" w:after="100" w:afterAutospacing="1" w:line="300" w:lineRule="atLeast"/>
              <w:jc w:val="left"/>
              <w:rPr>
                <w:rFonts w:ascii="宋体" w:eastAsia="宋体" w:hAnsi="宋体" w:cs="宋体"/>
                <w:kern w:val="0"/>
                <w:sz w:val="24"/>
                <w:szCs w:val="24"/>
              </w:rPr>
            </w:pPr>
            <w:r w:rsidRPr="003C6F31">
              <w:rPr>
                <w:rFonts w:ascii="宋体" w:eastAsia="宋体" w:hAnsi="宋体" w:cs="宋体" w:hint="eastAsia"/>
                <w:kern w:val="0"/>
                <w:sz w:val="20"/>
                <w:szCs w:val="20"/>
              </w:rPr>
              <w:t>1、《中华人民共和国预算法》（2018年修正）</w:t>
            </w:r>
          </w:p>
          <w:p w:rsidR="003C6F31" w:rsidRPr="003C6F31" w:rsidRDefault="003C6F31" w:rsidP="003C6F31">
            <w:pPr>
              <w:widowControl/>
              <w:spacing w:before="100" w:beforeAutospacing="1" w:after="100" w:afterAutospacing="1" w:line="300" w:lineRule="atLeast"/>
              <w:jc w:val="left"/>
              <w:rPr>
                <w:rFonts w:ascii="宋体" w:eastAsia="宋体" w:hAnsi="宋体" w:cs="宋体"/>
                <w:kern w:val="0"/>
                <w:sz w:val="24"/>
                <w:szCs w:val="24"/>
              </w:rPr>
            </w:pPr>
            <w:r w:rsidRPr="003C6F31">
              <w:rPr>
                <w:rFonts w:ascii="宋体" w:eastAsia="宋体" w:hAnsi="宋体" w:cs="宋体" w:hint="eastAsia"/>
                <w:kern w:val="0"/>
                <w:sz w:val="20"/>
                <w:szCs w:val="20"/>
              </w:rPr>
              <w:t>2、《中华人民共和国政府信息公开条例》（国令第711号）</w:t>
            </w:r>
          </w:p>
          <w:p w:rsidR="003C6F31" w:rsidRPr="003C6F31" w:rsidRDefault="003C6F31" w:rsidP="003C6F31">
            <w:pPr>
              <w:widowControl/>
              <w:spacing w:before="100" w:beforeAutospacing="1" w:after="100" w:afterAutospacing="1" w:line="300" w:lineRule="atLeast"/>
              <w:jc w:val="left"/>
              <w:rPr>
                <w:rFonts w:ascii="宋体" w:eastAsia="宋体" w:hAnsi="宋体" w:cs="宋体"/>
                <w:kern w:val="0"/>
                <w:sz w:val="24"/>
                <w:szCs w:val="24"/>
              </w:rPr>
            </w:pPr>
            <w:r w:rsidRPr="003C6F31">
              <w:rPr>
                <w:rFonts w:ascii="宋体" w:eastAsia="宋体" w:hAnsi="宋体" w:cs="宋体" w:hint="eastAsia"/>
                <w:kern w:val="0"/>
                <w:sz w:val="20"/>
                <w:szCs w:val="20"/>
              </w:rPr>
              <w:t>3、《财政部关于深入推进地方预决算公开工作的通知》（财预〔2014〕36号）</w:t>
            </w:r>
          </w:p>
        </w:tc>
        <w:tc>
          <w:tcPr>
            <w:tcW w:w="848"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EF7223">
            <w:pPr>
              <w:widowControl/>
              <w:autoSpaceDE w:val="0"/>
              <w:autoSpaceDN w:val="0"/>
              <w:spacing w:before="60" w:after="100" w:afterAutospacing="1" w:line="302" w:lineRule="auto"/>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县政府办公室、各部门</w:t>
            </w:r>
            <w:r w:rsidR="00EF7223">
              <w:rPr>
                <w:rFonts w:ascii="宋体" w:eastAsia="宋体" w:hAnsi="宋体" w:cs="宋体" w:hint="eastAsia"/>
                <w:kern w:val="0"/>
                <w:sz w:val="20"/>
                <w:szCs w:val="20"/>
              </w:rPr>
              <w:t>、乡镇</w:t>
            </w:r>
          </w:p>
        </w:tc>
        <w:tc>
          <w:tcPr>
            <w:tcW w:w="6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60"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财政部门批复预决算后20个工作日内</w:t>
            </w:r>
          </w:p>
        </w:tc>
        <w:tc>
          <w:tcPr>
            <w:tcW w:w="82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1A617C" w:rsidRPr="003C6F31" w:rsidRDefault="003C6F31" w:rsidP="001A617C">
            <w:pPr>
              <w:widowControl/>
              <w:autoSpaceDE w:val="0"/>
              <w:autoSpaceDN w:val="0"/>
              <w:spacing w:before="100" w:beforeAutospacing="1" w:after="100" w:afterAutospacing="1" w:line="300" w:lineRule="atLeast"/>
              <w:textAlignment w:val="center"/>
              <w:rPr>
                <w:rFonts w:ascii="宋体" w:eastAsia="宋体" w:hAnsi="宋体" w:cs="宋体"/>
                <w:kern w:val="0"/>
                <w:sz w:val="24"/>
                <w:szCs w:val="24"/>
              </w:rPr>
            </w:pPr>
            <w:r w:rsidRPr="003C6F31">
              <w:rPr>
                <w:rFonts w:ascii="宋体" w:eastAsia="宋体" w:hAnsi="宋体" w:cs="宋体" w:hint="eastAsia"/>
                <w:kern w:val="0"/>
                <w:sz w:val="20"/>
                <w:szCs w:val="20"/>
              </w:rPr>
              <w:t>政府网站</w:t>
            </w:r>
          </w:p>
          <w:p w:rsidR="003C6F31" w:rsidRPr="003C6F31" w:rsidRDefault="003C6F31" w:rsidP="003C6F31">
            <w:pPr>
              <w:widowControl/>
              <w:autoSpaceDE w:val="0"/>
              <w:autoSpaceDN w:val="0"/>
              <w:spacing w:before="100" w:beforeAutospacing="1" w:after="100" w:afterAutospacing="1" w:line="300" w:lineRule="atLeast"/>
              <w:textAlignment w:val="baseline"/>
              <w:rPr>
                <w:rFonts w:ascii="宋体" w:eastAsia="宋体" w:hAnsi="宋体" w:cs="宋体"/>
                <w:kern w:val="0"/>
                <w:sz w:val="24"/>
                <w:szCs w:val="24"/>
              </w:rPr>
            </w:pPr>
          </w:p>
        </w:tc>
        <w:tc>
          <w:tcPr>
            <w:tcW w:w="5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w:t>
            </w:r>
          </w:p>
        </w:tc>
        <w:tc>
          <w:tcPr>
            <w:tcW w:w="54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left"/>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 </w:t>
            </w:r>
          </w:p>
        </w:tc>
      </w:tr>
      <w:tr w:rsidR="003C6F31" w:rsidRPr="003C6F31" w:rsidTr="00195A87">
        <w:trPr>
          <w:trHeight w:val="2280"/>
          <w:tblCellSpacing w:w="0" w:type="dxa"/>
        </w:trPr>
        <w:tc>
          <w:tcPr>
            <w:tcW w:w="48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1A617C">
            <w:pPr>
              <w:widowControl/>
              <w:autoSpaceDE w:val="0"/>
              <w:autoSpaceDN w:val="0"/>
              <w:spacing w:before="60" w:after="100" w:afterAutospacing="1"/>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br w:type="page"/>
            </w:r>
            <w:r w:rsidR="001A617C">
              <w:rPr>
                <w:rFonts w:ascii="宋体" w:eastAsia="宋体" w:hAnsi="宋体" w:cs="宋体" w:hint="eastAsia"/>
                <w:kern w:val="0"/>
                <w:sz w:val="20"/>
                <w:szCs w:val="20"/>
              </w:rPr>
              <w:t>20</w:t>
            </w:r>
          </w:p>
        </w:tc>
        <w:tc>
          <w:tcPr>
            <w:tcW w:w="669" w:type="dxa"/>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财政</w:t>
            </w:r>
          </w:p>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信息</w:t>
            </w:r>
          </w:p>
        </w:tc>
        <w:tc>
          <w:tcPr>
            <w:tcW w:w="8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60" w:after="100" w:afterAutospacing="1" w:line="360" w:lineRule="auto"/>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行政事业性收费</w:t>
            </w:r>
          </w:p>
        </w:tc>
        <w:tc>
          <w:tcPr>
            <w:tcW w:w="141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spacing w:before="60" w:after="100" w:afterAutospacing="1" w:line="302" w:lineRule="auto"/>
              <w:ind w:right="105"/>
              <w:jc w:val="left"/>
              <w:rPr>
                <w:rFonts w:ascii="宋体" w:eastAsia="宋体" w:hAnsi="宋体" w:cs="宋体"/>
                <w:kern w:val="0"/>
                <w:sz w:val="24"/>
                <w:szCs w:val="24"/>
              </w:rPr>
            </w:pPr>
            <w:r w:rsidRPr="003C6F31">
              <w:rPr>
                <w:rFonts w:ascii="宋体" w:eastAsia="宋体" w:hAnsi="宋体" w:cs="宋体" w:hint="eastAsia"/>
                <w:kern w:val="0"/>
                <w:sz w:val="20"/>
                <w:szCs w:val="20"/>
              </w:rPr>
              <w:t>全面公开行政事业性收费项目清单（包含项目、依据、收费标准、执收部门等）</w:t>
            </w:r>
          </w:p>
        </w:tc>
        <w:tc>
          <w:tcPr>
            <w:tcW w:w="180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spacing w:before="100" w:beforeAutospacing="1" w:after="100" w:afterAutospacing="1" w:line="300" w:lineRule="atLeast"/>
              <w:jc w:val="left"/>
              <w:rPr>
                <w:rFonts w:ascii="宋体" w:eastAsia="宋体" w:hAnsi="宋体" w:cs="宋体"/>
                <w:kern w:val="0"/>
                <w:sz w:val="24"/>
                <w:szCs w:val="24"/>
              </w:rPr>
            </w:pPr>
            <w:r w:rsidRPr="003C6F31">
              <w:rPr>
                <w:rFonts w:ascii="宋体" w:eastAsia="宋体" w:hAnsi="宋体" w:cs="宋体" w:hint="eastAsia"/>
                <w:kern w:val="0"/>
                <w:sz w:val="20"/>
                <w:szCs w:val="20"/>
              </w:rPr>
              <w:t>《中华人民共和国政府信息公开条例》（国令第711号）</w:t>
            </w:r>
          </w:p>
        </w:tc>
        <w:tc>
          <w:tcPr>
            <w:tcW w:w="848"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75" w:after="100" w:afterAutospacing="1"/>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县财政局</w:t>
            </w:r>
          </w:p>
        </w:tc>
        <w:tc>
          <w:tcPr>
            <w:tcW w:w="6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自该信息形成或者变更之日起20个工作日内</w:t>
            </w:r>
          </w:p>
        </w:tc>
        <w:tc>
          <w:tcPr>
            <w:tcW w:w="82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1A617C" w:rsidRPr="003C6F31" w:rsidRDefault="003C6F31" w:rsidP="001A617C">
            <w:pPr>
              <w:widowControl/>
              <w:autoSpaceDE w:val="0"/>
              <w:autoSpaceDN w:val="0"/>
              <w:spacing w:before="100" w:beforeAutospacing="1" w:after="100" w:afterAutospacing="1" w:line="300" w:lineRule="atLeast"/>
              <w:textAlignment w:val="center"/>
              <w:rPr>
                <w:rFonts w:ascii="宋体" w:eastAsia="宋体" w:hAnsi="宋体" w:cs="宋体"/>
                <w:kern w:val="0"/>
                <w:sz w:val="24"/>
                <w:szCs w:val="24"/>
              </w:rPr>
            </w:pPr>
            <w:r w:rsidRPr="003C6F31">
              <w:rPr>
                <w:rFonts w:ascii="宋体" w:eastAsia="宋体" w:hAnsi="宋体" w:cs="宋体" w:hint="eastAsia"/>
                <w:kern w:val="0"/>
                <w:sz w:val="20"/>
                <w:szCs w:val="20"/>
              </w:rPr>
              <w:t>政府网站</w:t>
            </w:r>
          </w:p>
          <w:p w:rsidR="003C6F31" w:rsidRPr="003C6F31" w:rsidRDefault="003C6F31" w:rsidP="003C6F31">
            <w:pPr>
              <w:widowControl/>
              <w:autoSpaceDE w:val="0"/>
              <w:autoSpaceDN w:val="0"/>
              <w:spacing w:before="100" w:beforeAutospacing="1" w:after="100" w:afterAutospacing="1" w:line="300" w:lineRule="atLeast"/>
              <w:textAlignment w:val="baseline"/>
              <w:rPr>
                <w:rFonts w:ascii="宋体" w:eastAsia="宋体" w:hAnsi="宋体" w:cs="宋体"/>
                <w:kern w:val="0"/>
                <w:sz w:val="24"/>
                <w:szCs w:val="24"/>
              </w:rPr>
            </w:pPr>
          </w:p>
        </w:tc>
        <w:tc>
          <w:tcPr>
            <w:tcW w:w="5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w:t>
            </w:r>
          </w:p>
        </w:tc>
        <w:tc>
          <w:tcPr>
            <w:tcW w:w="54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left"/>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 </w:t>
            </w:r>
          </w:p>
        </w:tc>
      </w:tr>
      <w:tr w:rsidR="003C6F31" w:rsidRPr="003C6F31" w:rsidTr="00195A87">
        <w:trPr>
          <w:trHeight w:val="2175"/>
          <w:tblCellSpacing w:w="0" w:type="dxa"/>
        </w:trPr>
        <w:tc>
          <w:tcPr>
            <w:tcW w:w="48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03FD">
            <w:pPr>
              <w:widowControl/>
              <w:autoSpaceDE w:val="0"/>
              <w:autoSpaceDN w:val="0"/>
              <w:spacing w:before="60" w:after="100" w:afterAutospacing="1"/>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2</w:t>
            </w:r>
            <w:r w:rsidR="003C03FD">
              <w:rPr>
                <w:rFonts w:ascii="宋体" w:eastAsia="宋体" w:hAnsi="宋体" w:cs="宋体" w:hint="eastAsia"/>
                <w:kern w:val="0"/>
                <w:sz w:val="20"/>
                <w:szCs w:val="20"/>
              </w:rPr>
              <w:t>1</w:t>
            </w:r>
          </w:p>
        </w:tc>
        <w:tc>
          <w:tcPr>
            <w:tcW w:w="669" w:type="dxa"/>
            <w:vMerge/>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jc w:val="left"/>
              <w:rPr>
                <w:rFonts w:ascii="宋体" w:eastAsia="宋体" w:hAnsi="宋体" w:cs="宋体"/>
                <w:kern w:val="0"/>
                <w:sz w:val="24"/>
                <w:szCs w:val="24"/>
              </w:rPr>
            </w:pPr>
          </w:p>
        </w:tc>
        <w:tc>
          <w:tcPr>
            <w:tcW w:w="8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spacing w:before="60" w:after="100" w:afterAutospacing="1" w:line="360" w:lineRule="auto"/>
              <w:jc w:val="left"/>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财政资金直达基层</w:t>
            </w:r>
          </w:p>
        </w:tc>
        <w:tc>
          <w:tcPr>
            <w:tcW w:w="141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spacing w:before="60" w:after="100" w:afterAutospacing="1" w:line="302" w:lineRule="auto"/>
              <w:ind w:left="105" w:right="105"/>
              <w:jc w:val="left"/>
              <w:rPr>
                <w:rFonts w:ascii="宋体" w:eastAsia="宋体" w:hAnsi="宋体" w:cs="宋体"/>
                <w:kern w:val="0"/>
                <w:sz w:val="24"/>
                <w:szCs w:val="24"/>
              </w:rPr>
            </w:pPr>
            <w:r w:rsidRPr="003C6F31">
              <w:rPr>
                <w:rFonts w:ascii="宋体" w:eastAsia="宋体" w:hAnsi="宋体" w:cs="宋体" w:hint="eastAsia"/>
                <w:kern w:val="0"/>
                <w:sz w:val="20"/>
                <w:szCs w:val="20"/>
              </w:rPr>
              <w:t>公开财政资金直达基层工作方面的重要政策及解读、财政资金直达基层细化</w:t>
            </w:r>
            <w:r w:rsidRPr="003C6F31">
              <w:rPr>
                <w:rFonts w:ascii="宋体" w:eastAsia="宋体" w:hAnsi="宋体" w:cs="宋体" w:hint="eastAsia"/>
                <w:kern w:val="0"/>
                <w:sz w:val="20"/>
                <w:szCs w:val="20"/>
              </w:rPr>
              <w:lastRenderedPageBreak/>
              <w:t>方案、资金分配、下达和使用管理情况</w:t>
            </w:r>
          </w:p>
        </w:tc>
        <w:tc>
          <w:tcPr>
            <w:tcW w:w="180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spacing w:before="100" w:beforeAutospacing="1" w:after="100" w:afterAutospacing="1" w:line="300" w:lineRule="atLeast"/>
              <w:jc w:val="left"/>
              <w:rPr>
                <w:rFonts w:ascii="宋体" w:eastAsia="宋体" w:hAnsi="宋体" w:cs="宋体"/>
                <w:kern w:val="0"/>
                <w:sz w:val="24"/>
                <w:szCs w:val="24"/>
              </w:rPr>
            </w:pPr>
            <w:r w:rsidRPr="003C6F31">
              <w:rPr>
                <w:rFonts w:ascii="宋体" w:eastAsia="宋体" w:hAnsi="宋体" w:cs="宋体" w:hint="eastAsia"/>
                <w:kern w:val="0"/>
                <w:sz w:val="20"/>
                <w:szCs w:val="20"/>
              </w:rPr>
              <w:lastRenderedPageBreak/>
              <w:t>《中华人民共和国政府信息公开条例》（国令第711号）</w:t>
            </w:r>
          </w:p>
        </w:tc>
        <w:tc>
          <w:tcPr>
            <w:tcW w:w="848"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75" w:after="100" w:afterAutospacing="1"/>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县财政局</w:t>
            </w:r>
          </w:p>
        </w:tc>
        <w:tc>
          <w:tcPr>
            <w:tcW w:w="6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自该信息形成或者变更之日起20个工作日内</w:t>
            </w:r>
          </w:p>
        </w:tc>
        <w:tc>
          <w:tcPr>
            <w:tcW w:w="82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1A617C" w:rsidRPr="003C6F31" w:rsidRDefault="003C6F31" w:rsidP="001A617C">
            <w:pPr>
              <w:widowControl/>
              <w:autoSpaceDE w:val="0"/>
              <w:autoSpaceDN w:val="0"/>
              <w:spacing w:before="100" w:beforeAutospacing="1" w:after="100" w:afterAutospacing="1" w:line="300" w:lineRule="atLeast"/>
              <w:textAlignment w:val="center"/>
              <w:rPr>
                <w:rFonts w:ascii="宋体" w:eastAsia="宋体" w:hAnsi="宋体" w:cs="宋体"/>
                <w:kern w:val="0"/>
                <w:sz w:val="24"/>
                <w:szCs w:val="24"/>
              </w:rPr>
            </w:pPr>
            <w:r w:rsidRPr="003C6F31">
              <w:rPr>
                <w:rFonts w:ascii="宋体" w:eastAsia="宋体" w:hAnsi="宋体" w:cs="宋体" w:hint="eastAsia"/>
                <w:kern w:val="0"/>
                <w:sz w:val="20"/>
                <w:szCs w:val="20"/>
              </w:rPr>
              <w:t>政府网站</w:t>
            </w:r>
          </w:p>
          <w:p w:rsidR="003C6F31" w:rsidRPr="003C6F31" w:rsidRDefault="003C6F31" w:rsidP="003C6F31">
            <w:pPr>
              <w:widowControl/>
              <w:autoSpaceDE w:val="0"/>
              <w:autoSpaceDN w:val="0"/>
              <w:spacing w:before="100" w:beforeAutospacing="1" w:after="100" w:afterAutospacing="1" w:line="300" w:lineRule="atLeast"/>
              <w:textAlignment w:val="baseline"/>
              <w:rPr>
                <w:rFonts w:ascii="宋体" w:eastAsia="宋体" w:hAnsi="宋体" w:cs="宋体"/>
                <w:kern w:val="0"/>
                <w:sz w:val="24"/>
                <w:szCs w:val="24"/>
              </w:rPr>
            </w:pPr>
          </w:p>
        </w:tc>
        <w:tc>
          <w:tcPr>
            <w:tcW w:w="5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w:t>
            </w:r>
          </w:p>
        </w:tc>
        <w:tc>
          <w:tcPr>
            <w:tcW w:w="54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left"/>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 </w:t>
            </w:r>
          </w:p>
        </w:tc>
      </w:tr>
      <w:tr w:rsidR="003C6F31" w:rsidRPr="003C6F31" w:rsidTr="00195A87">
        <w:trPr>
          <w:trHeight w:val="2265"/>
          <w:tblCellSpacing w:w="0" w:type="dxa"/>
        </w:trPr>
        <w:tc>
          <w:tcPr>
            <w:tcW w:w="48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03FD">
            <w:pPr>
              <w:widowControl/>
              <w:autoSpaceDE w:val="0"/>
              <w:autoSpaceDN w:val="0"/>
              <w:spacing w:before="60" w:after="100" w:afterAutospacing="1"/>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lastRenderedPageBreak/>
              <w:t>2</w:t>
            </w:r>
            <w:r w:rsidR="003C03FD">
              <w:rPr>
                <w:rFonts w:ascii="宋体" w:eastAsia="宋体" w:hAnsi="宋体" w:cs="宋体" w:hint="eastAsia"/>
                <w:kern w:val="0"/>
                <w:sz w:val="20"/>
                <w:szCs w:val="20"/>
              </w:rPr>
              <w:t>2</w:t>
            </w:r>
          </w:p>
        </w:tc>
        <w:tc>
          <w:tcPr>
            <w:tcW w:w="669"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人事</w:t>
            </w:r>
          </w:p>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信息</w:t>
            </w:r>
          </w:p>
        </w:tc>
        <w:tc>
          <w:tcPr>
            <w:tcW w:w="8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60" w:after="100" w:afterAutospacing="1"/>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人事</w:t>
            </w:r>
          </w:p>
          <w:p w:rsidR="003C6F31" w:rsidRPr="003C6F31" w:rsidRDefault="003C6F31" w:rsidP="003C6F31">
            <w:pPr>
              <w:widowControl/>
              <w:autoSpaceDE w:val="0"/>
              <w:autoSpaceDN w:val="0"/>
              <w:spacing w:before="60" w:after="100" w:afterAutospacing="1"/>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信息</w:t>
            </w:r>
          </w:p>
        </w:tc>
        <w:tc>
          <w:tcPr>
            <w:tcW w:w="141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spacing w:before="60" w:after="100" w:afterAutospacing="1"/>
              <w:ind w:left="120"/>
              <w:jc w:val="left"/>
              <w:rPr>
                <w:rFonts w:ascii="宋体" w:eastAsia="宋体" w:hAnsi="宋体" w:cs="宋体"/>
                <w:kern w:val="0"/>
                <w:sz w:val="24"/>
                <w:szCs w:val="24"/>
              </w:rPr>
            </w:pPr>
            <w:r w:rsidRPr="003C6F31">
              <w:rPr>
                <w:rFonts w:ascii="宋体" w:eastAsia="宋体" w:hAnsi="宋体" w:cs="宋体" w:hint="eastAsia"/>
                <w:kern w:val="0"/>
                <w:sz w:val="20"/>
                <w:szCs w:val="20"/>
              </w:rPr>
              <w:t>人事招考、任免信息、表彰奖励信息</w:t>
            </w:r>
          </w:p>
        </w:tc>
        <w:tc>
          <w:tcPr>
            <w:tcW w:w="180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spacing w:before="100" w:beforeAutospacing="1" w:after="100" w:afterAutospacing="1" w:line="300" w:lineRule="atLeast"/>
              <w:jc w:val="left"/>
              <w:rPr>
                <w:rFonts w:ascii="宋体" w:eastAsia="宋体" w:hAnsi="宋体" w:cs="宋体"/>
                <w:kern w:val="0"/>
                <w:sz w:val="24"/>
                <w:szCs w:val="24"/>
              </w:rPr>
            </w:pPr>
            <w:r w:rsidRPr="003C6F31">
              <w:rPr>
                <w:rFonts w:ascii="宋体" w:eastAsia="宋体" w:hAnsi="宋体" w:cs="宋体" w:hint="eastAsia"/>
                <w:kern w:val="0"/>
                <w:sz w:val="20"/>
                <w:szCs w:val="20"/>
              </w:rPr>
              <w:t>1、《中华人民共和国公务员法》（2018年修订）</w:t>
            </w:r>
          </w:p>
          <w:p w:rsidR="003C6F31" w:rsidRPr="003C6F31" w:rsidRDefault="003C6F31" w:rsidP="003C6F31">
            <w:pPr>
              <w:widowControl/>
              <w:spacing w:before="100" w:beforeAutospacing="1" w:after="100" w:afterAutospacing="1" w:line="300" w:lineRule="atLeast"/>
              <w:jc w:val="left"/>
              <w:rPr>
                <w:rFonts w:ascii="宋体" w:eastAsia="宋体" w:hAnsi="宋体" w:cs="宋体"/>
                <w:kern w:val="0"/>
                <w:sz w:val="24"/>
                <w:szCs w:val="24"/>
              </w:rPr>
            </w:pPr>
            <w:r w:rsidRPr="003C6F31">
              <w:rPr>
                <w:rFonts w:ascii="宋体" w:eastAsia="宋体" w:hAnsi="宋体" w:cs="宋体" w:hint="eastAsia"/>
                <w:kern w:val="0"/>
                <w:sz w:val="20"/>
                <w:szCs w:val="20"/>
              </w:rPr>
              <w:t>2、《中华人民共和国政府信息公开条例》（国令第711号）</w:t>
            </w:r>
          </w:p>
        </w:tc>
        <w:tc>
          <w:tcPr>
            <w:tcW w:w="848"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60" w:after="100" w:afterAutospacing="1" w:line="302" w:lineRule="auto"/>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县政府办公室</w:t>
            </w:r>
          </w:p>
          <w:p w:rsidR="003C6F31" w:rsidRPr="003C6F31" w:rsidRDefault="003C6F31" w:rsidP="003C6F31">
            <w:pPr>
              <w:widowControl/>
              <w:autoSpaceDE w:val="0"/>
              <w:autoSpaceDN w:val="0"/>
              <w:spacing w:before="60" w:after="100" w:afterAutospacing="1" w:line="302" w:lineRule="auto"/>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县政府</w:t>
            </w:r>
          </w:p>
          <w:p w:rsidR="003C6F31" w:rsidRPr="003C6F31" w:rsidRDefault="003C6F31" w:rsidP="003C6F31">
            <w:pPr>
              <w:widowControl/>
              <w:autoSpaceDE w:val="0"/>
              <w:autoSpaceDN w:val="0"/>
              <w:spacing w:before="60" w:after="100" w:afterAutospacing="1" w:line="302" w:lineRule="auto"/>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各部门</w:t>
            </w:r>
          </w:p>
        </w:tc>
        <w:tc>
          <w:tcPr>
            <w:tcW w:w="6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自该信息形成或者变更之日起20个工作日内</w:t>
            </w:r>
          </w:p>
        </w:tc>
        <w:tc>
          <w:tcPr>
            <w:tcW w:w="82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1A617C" w:rsidRPr="003C6F31" w:rsidRDefault="003C6F31" w:rsidP="001A617C">
            <w:pPr>
              <w:widowControl/>
              <w:autoSpaceDE w:val="0"/>
              <w:autoSpaceDN w:val="0"/>
              <w:spacing w:before="100" w:beforeAutospacing="1" w:after="100" w:afterAutospacing="1" w:line="300" w:lineRule="atLeast"/>
              <w:textAlignment w:val="center"/>
              <w:rPr>
                <w:rFonts w:ascii="宋体" w:eastAsia="宋体" w:hAnsi="宋体" w:cs="宋体"/>
                <w:kern w:val="0"/>
                <w:sz w:val="24"/>
                <w:szCs w:val="24"/>
              </w:rPr>
            </w:pPr>
            <w:r w:rsidRPr="003C6F31">
              <w:rPr>
                <w:rFonts w:ascii="宋体" w:eastAsia="宋体" w:hAnsi="宋体" w:cs="宋体" w:hint="eastAsia"/>
                <w:kern w:val="0"/>
                <w:sz w:val="20"/>
                <w:szCs w:val="20"/>
              </w:rPr>
              <w:t>政府网站</w:t>
            </w:r>
          </w:p>
          <w:p w:rsidR="003C6F31" w:rsidRPr="003C6F31" w:rsidRDefault="003C6F31" w:rsidP="003C6F31">
            <w:pPr>
              <w:widowControl/>
              <w:autoSpaceDE w:val="0"/>
              <w:autoSpaceDN w:val="0"/>
              <w:spacing w:before="100" w:beforeAutospacing="1" w:after="100" w:afterAutospacing="1" w:line="300" w:lineRule="atLeast"/>
              <w:textAlignment w:val="baseline"/>
              <w:rPr>
                <w:rFonts w:ascii="宋体" w:eastAsia="宋体" w:hAnsi="宋体" w:cs="宋体"/>
                <w:kern w:val="0"/>
                <w:sz w:val="24"/>
                <w:szCs w:val="24"/>
              </w:rPr>
            </w:pPr>
          </w:p>
        </w:tc>
        <w:tc>
          <w:tcPr>
            <w:tcW w:w="5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w:t>
            </w:r>
          </w:p>
        </w:tc>
        <w:tc>
          <w:tcPr>
            <w:tcW w:w="54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left"/>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 </w:t>
            </w:r>
          </w:p>
        </w:tc>
      </w:tr>
      <w:tr w:rsidR="003C6F31" w:rsidRPr="003C6F31" w:rsidTr="00195A87">
        <w:trPr>
          <w:tblCellSpacing w:w="0" w:type="dxa"/>
        </w:trPr>
        <w:tc>
          <w:tcPr>
            <w:tcW w:w="48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03FD">
            <w:pPr>
              <w:widowControl/>
              <w:autoSpaceDE w:val="0"/>
              <w:autoSpaceDN w:val="0"/>
              <w:spacing w:before="60" w:after="100" w:afterAutospacing="1"/>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2</w:t>
            </w:r>
            <w:r w:rsidR="003C03FD">
              <w:rPr>
                <w:rFonts w:ascii="宋体" w:eastAsia="宋体" w:hAnsi="宋体" w:cs="宋体" w:hint="eastAsia"/>
                <w:kern w:val="0"/>
                <w:sz w:val="20"/>
                <w:szCs w:val="20"/>
              </w:rPr>
              <w:t>3</w:t>
            </w:r>
          </w:p>
        </w:tc>
        <w:tc>
          <w:tcPr>
            <w:tcW w:w="669"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60" w:lineRule="auto"/>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建议</w:t>
            </w:r>
          </w:p>
          <w:p w:rsidR="003C6F31" w:rsidRPr="003C6F31" w:rsidRDefault="003C6F31" w:rsidP="003C6F31">
            <w:pPr>
              <w:widowControl/>
              <w:autoSpaceDE w:val="0"/>
              <w:autoSpaceDN w:val="0"/>
              <w:spacing w:before="100" w:beforeAutospacing="1" w:after="100" w:afterAutospacing="1" w:line="360" w:lineRule="auto"/>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提案</w:t>
            </w:r>
          </w:p>
          <w:p w:rsidR="003C6F31" w:rsidRPr="003C6F31" w:rsidRDefault="003C6F31" w:rsidP="003C6F31">
            <w:pPr>
              <w:widowControl/>
              <w:autoSpaceDE w:val="0"/>
              <w:autoSpaceDN w:val="0"/>
              <w:spacing w:before="100" w:beforeAutospacing="1" w:after="100" w:afterAutospacing="1" w:line="360" w:lineRule="auto"/>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办理</w:t>
            </w:r>
          </w:p>
        </w:tc>
        <w:tc>
          <w:tcPr>
            <w:tcW w:w="8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60" w:lineRule="auto"/>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建议</w:t>
            </w:r>
          </w:p>
          <w:p w:rsidR="003C6F31" w:rsidRPr="003C6F31" w:rsidRDefault="003C6F31" w:rsidP="003C6F31">
            <w:pPr>
              <w:widowControl/>
              <w:autoSpaceDE w:val="0"/>
              <w:autoSpaceDN w:val="0"/>
              <w:spacing w:before="100" w:beforeAutospacing="1" w:after="100" w:afterAutospacing="1" w:line="360" w:lineRule="auto"/>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提案</w:t>
            </w:r>
          </w:p>
          <w:p w:rsidR="003C6F31" w:rsidRPr="003C6F31" w:rsidRDefault="003C6F31" w:rsidP="003C6F31">
            <w:pPr>
              <w:widowControl/>
              <w:autoSpaceDE w:val="0"/>
              <w:autoSpaceDN w:val="0"/>
              <w:spacing w:before="100" w:beforeAutospacing="1" w:after="100" w:afterAutospacing="1" w:line="360" w:lineRule="auto"/>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办理</w:t>
            </w:r>
          </w:p>
        </w:tc>
        <w:tc>
          <w:tcPr>
            <w:tcW w:w="141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spacing w:before="60" w:after="100" w:afterAutospacing="1"/>
              <w:ind w:left="120"/>
              <w:jc w:val="left"/>
              <w:rPr>
                <w:rFonts w:ascii="宋体" w:eastAsia="宋体" w:hAnsi="宋体" w:cs="宋体"/>
                <w:kern w:val="0"/>
                <w:sz w:val="24"/>
                <w:szCs w:val="24"/>
              </w:rPr>
            </w:pPr>
            <w:r w:rsidRPr="003C6F31">
              <w:rPr>
                <w:rFonts w:ascii="宋体" w:eastAsia="宋体" w:hAnsi="宋体" w:cs="宋体" w:hint="eastAsia"/>
                <w:kern w:val="0"/>
                <w:sz w:val="20"/>
                <w:szCs w:val="20"/>
              </w:rPr>
              <w:t>1、人大代表建议办理答复情况。</w:t>
            </w:r>
          </w:p>
          <w:p w:rsidR="003C6F31" w:rsidRPr="003C6F31" w:rsidRDefault="003C6F31" w:rsidP="003C6F31">
            <w:pPr>
              <w:widowControl/>
              <w:spacing w:before="60" w:after="100" w:afterAutospacing="1"/>
              <w:ind w:left="120"/>
              <w:jc w:val="left"/>
              <w:rPr>
                <w:rFonts w:ascii="宋体" w:eastAsia="宋体" w:hAnsi="宋体" w:cs="宋体"/>
                <w:kern w:val="0"/>
                <w:sz w:val="24"/>
                <w:szCs w:val="24"/>
              </w:rPr>
            </w:pPr>
            <w:r w:rsidRPr="003C6F31">
              <w:rPr>
                <w:rFonts w:ascii="宋体" w:eastAsia="宋体" w:hAnsi="宋体" w:cs="宋体" w:hint="eastAsia"/>
                <w:kern w:val="0"/>
                <w:sz w:val="20"/>
                <w:szCs w:val="20"/>
              </w:rPr>
              <w:t>2、政协委员提案办理答复情况。</w:t>
            </w:r>
          </w:p>
        </w:tc>
        <w:tc>
          <w:tcPr>
            <w:tcW w:w="180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spacing w:before="100" w:beforeAutospacing="1" w:after="100" w:afterAutospacing="1" w:line="300" w:lineRule="atLeast"/>
              <w:jc w:val="left"/>
              <w:rPr>
                <w:rFonts w:ascii="宋体" w:eastAsia="宋体" w:hAnsi="宋体" w:cs="宋体"/>
                <w:kern w:val="0"/>
                <w:sz w:val="24"/>
                <w:szCs w:val="24"/>
              </w:rPr>
            </w:pPr>
            <w:r w:rsidRPr="003C6F31">
              <w:rPr>
                <w:rFonts w:ascii="宋体" w:eastAsia="宋体" w:hAnsi="宋体" w:cs="宋体" w:hint="eastAsia"/>
                <w:kern w:val="0"/>
                <w:sz w:val="20"/>
                <w:szCs w:val="20"/>
              </w:rPr>
              <w:t>1、《国务院办公厅关于做好全国人大代表建议和全国政协委员提案办理结果公开的通知》（国办发〔2014〕46号）</w:t>
            </w:r>
          </w:p>
          <w:p w:rsidR="003C6F31" w:rsidRPr="003C6F31" w:rsidRDefault="003C6F31" w:rsidP="003C6F31">
            <w:pPr>
              <w:widowControl/>
              <w:spacing w:before="100" w:beforeAutospacing="1" w:after="100" w:afterAutospacing="1" w:line="300" w:lineRule="atLeast"/>
              <w:jc w:val="left"/>
              <w:rPr>
                <w:rFonts w:ascii="宋体" w:eastAsia="宋体" w:hAnsi="宋体" w:cs="宋体"/>
                <w:kern w:val="0"/>
                <w:sz w:val="24"/>
                <w:szCs w:val="24"/>
              </w:rPr>
            </w:pPr>
            <w:r w:rsidRPr="003C6F31">
              <w:rPr>
                <w:rFonts w:ascii="宋体" w:eastAsia="宋体" w:hAnsi="宋体" w:cs="宋体" w:hint="eastAsia"/>
                <w:kern w:val="0"/>
                <w:sz w:val="20"/>
                <w:szCs w:val="20"/>
              </w:rPr>
              <w:t>2、国务院办公厅历年政务公开工作要点</w:t>
            </w:r>
          </w:p>
        </w:tc>
        <w:tc>
          <w:tcPr>
            <w:tcW w:w="848"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60" w:after="100" w:afterAutospacing="1" w:line="302" w:lineRule="auto"/>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县政府办公县政府</w:t>
            </w:r>
            <w:r w:rsidR="00EF7223">
              <w:rPr>
                <w:rFonts w:ascii="宋体" w:eastAsia="宋体" w:hAnsi="宋体" w:cs="宋体" w:hint="eastAsia"/>
                <w:kern w:val="0"/>
                <w:sz w:val="20"/>
                <w:szCs w:val="20"/>
              </w:rPr>
              <w:t>办、</w:t>
            </w:r>
          </w:p>
          <w:p w:rsidR="003C6F31" w:rsidRDefault="003C6F31" w:rsidP="003C6F31">
            <w:pPr>
              <w:widowControl/>
              <w:autoSpaceDE w:val="0"/>
              <w:autoSpaceDN w:val="0"/>
              <w:spacing w:before="100" w:beforeAutospacing="1" w:after="100" w:afterAutospacing="1"/>
              <w:jc w:val="center"/>
              <w:textAlignment w:val="baseline"/>
              <w:rPr>
                <w:rFonts w:ascii="宋体" w:eastAsia="宋体" w:hAnsi="宋体" w:cs="宋体"/>
                <w:kern w:val="0"/>
                <w:sz w:val="20"/>
                <w:szCs w:val="20"/>
              </w:rPr>
            </w:pPr>
            <w:r w:rsidRPr="003C6F31">
              <w:rPr>
                <w:rFonts w:ascii="宋体" w:eastAsia="宋体" w:hAnsi="宋体" w:cs="宋体" w:hint="eastAsia"/>
                <w:kern w:val="0"/>
                <w:sz w:val="20"/>
                <w:szCs w:val="20"/>
              </w:rPr>
              <w:t>各部门</w:t>
            </w:r>
            <w:r w:rsidR="00EF7223">
              <w:rPr>
                <w:rFonts w:ascii="宋体" w:eastAsia="宋体" w:hAnsi="宋体" w:cs="宋体" w:hint="eastAsia"/>
                <w:kern w:val="0"/>
                <w:sz w:val="20"/>
                <w:szCs w:val="20"/>
              </w:rPr>
              <w:t>、</w:t>
            </w:r>
          </w:p>
          <w:p w:rsidR="00EF7223" w:rsidRPr="003C6F31" w:rsidRDefault="00EF7223" w:rsidP="003C6F31">
            <w:pPr>
              <w:widowControl/>
              <w:autoSpaceDE w:val="0"/>
              <w:autoSpaceDN w:val="0"/>
              <w:spacing w:before="100" w:beforeAutospacing="1" w:after="100" w:afterAutospacing="1"/>
              <w:jc w:val="center"/>
              <w:textAlignment w:val="baseline"/>
              <w:rPr>
                <w:rFonts w:ascii="宋体" w:eastAsia="宋体" w:hAnsi="宋体" w:cs="宋体"/>
                <w:kern w:val="0"/>
                <w:sz w:val="24"/>
                <w:szCs w:val="24"/>
              </w:rPr>
            </w:pPr>
            <w:r>
              <w:rPr>
                <w:rFonts w:ascii="宋体" w:eastAsia="宋体" w:hAnsi="宋体" w:cs="宋体" w:hint="eastAsia"/>
                <w:kern w:val="0"/>
                <w:sz w:val="20"/>
                <w:szCs w:val="20"/>
              </w:rPr>
              <w:t>乡镇</w:t>
            </w:r>
          </w:p>
        </w:tc>
        <w:tc>
          <w:tcPr>
            <w:tcW w:w="6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自该信息形成或者变更之日起20个工作日内</w:t>
            </w:r>
          </w:p>
        </w:tc>
        <w:tc>
          <w:tcPr>
            <w:tcW w:w="82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1A617C" w:rsidRPr="003C6F31" w:rsidRDefault="003C6F31" w:rsidP="001A617C">
            <w:pPr>
              <w:widowControl/>
              <w:autoSpaceDE w:val="0"/>
              <w:autoSpaceDN w:val="0"/>
              <w:spacing w:before="100" w:beforeAutospacing="1" w:after="100" w:afterAutospacing="1" w:line="300" w:lineRule="atLeast"/>
              <w:textAlignment w:val="center"/>
              <w:rPr>
                <w:rFonts w:ascii="宋体" w:eastAsia="宋体" w:hAnsi="宋体" w:cs="宋体"/>
                <w:kern w:val="0"/>
                <w:sz w:val="24"/>
                <w:szCs w:val="24"/>
              </w:rPr>
            </w:pPr>
            <w:r w:rsidRPr="003C6F31">
              <w:rPr>
                <w:rFonts w:ascii="宋体" w:eastAsia="宋体" w:hAnsi="宋体" w:cs="宋体" w:hint="eastAsia"/>
                <w:kern w:val="0"/>
                <w:sz w:val="20"/>
                <w:szCs w:val="20"/>
              </w:rPr>
              <w:t>政府网站</w:t>
            </w:r>
          </w:p>
          <w:p w:rsidR="003C6F31" w:rsidRPr="003C6F31" w:rsidRDefault="003C6F31" w:rsidP="003C6F31">
            <w:pPr>
              <w:widowControl/>
              <w:autoSpaceDE w:val="0"/>
              <w:autoSpaceDN w:val="0"/>
              <w:spacing w:before="100" w:beforeAutospacing="1" w:after="100" w:afterAutospacing="1" w:line="300" w:lineRule="atLeast"/>
              <w:textAlignment w:val="baseline"/>
              <w:rPr>
                <w:rFonts w:ascii="宋体" w:eastAsia="宋体" w:hAnsi="宋体" w:cs="宋体"/>
                <w:kern w:val="0"/>
                <w:sz w:val="24"/>
                <w:szCs w:val="24"/>
              </w:rPr>
            </w:pPr>
          </w:p>
        </w:tc>
        <w:tc>
          <w:tcPr>
            <w:tcW w:w="5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w:t>
            </w:r>
          </w:p>
        </w:tc>
        <w:tc>
          <w:tcPr>
            <w:tcW w:w="54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left"/>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 </w:t>
            </w:r>
          </w:p>
        </w:tc>
      </w:tr>
      <w:tr w:rsidR="003C6F31" w:rsidRPr="003C6F31" w:rsidTr="00195A87">
        <w:trPr>
          <w:trHeight w:val="2580"/>
          <w:tblCellSpacing w:w="0" w:type="dxa"/>
        </w:trPr>
        <w:tc>
          <w:tcPr>
            <w:tcW w:w="48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03FD">
            <w:pPr>
              <w:widowControl/>
              <w:autoSpaceDE w:val="0"/>
              <w:autoSpaceDN w:val="0"/>
              <w:spacing w:before="60" w:after="100" w:afterAutospacing="1"/>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2</w:t>
            </w:r>
            <w:r w:rsidR="003C03FD">
              <w:rPr>
                <w:rFonts w:ascii="宋体" w:eastAsia="宋体" w:hAnsi="宋体" w:cs="宋体" w:hint="eastAsia"/>
                <w:kern w:val="0"/>
                <w:sz w:val="20"/>
                <w:szCs w:val="20"/>
              </w:rPr>
              <w:t>4</w:t>
            </w:r>
          </w:p>
        </w:tc>
        <w:tc>
          <w:tcPr>
            <w:tcW w:w="669"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spacing w:before="100" w:beforeAutospacing="1" w:after="100" w:afterAutospacing="1"/>
              <w:jc w:val="left"/>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应急管理</w:t>
            </w:r>
          </w:p>
        </w:tc>
        <w:tc>
          <w:tcPr>
            <w:tcW w:w="8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spacing w:before="100" w:beforeAutospacing="1" w:after="100" w:afterAutospacing="1"/>
              <w:jc w:val="left"/>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应急管理</w:t>
            </w:r>
          </w:p>
        </w:tc>
        <w:tc>
          <w:tcPr>
            <w:tcW w:w="141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spacing w:before="60" w:after="100" w:afterAutospacing="1"/>
              <w:jc w:val="left"/>
              <w:rPr>
                <w:rFonts w:ascii="宋体" w:eastAsia="宋体" w:hAnsi="宋体" w:cs="宋体"/>
                <w:kern w:val="0"/>
                <w:sz w:val="24"/>
                <w:szCs w:val="24"/>
              </w:rPr>
            </w:pPr>
            <w:r w:rsidRPr="003C6F31">
              <w:rPr>
                <w:rFonts w:ascii="宋体" w:eastAsia="宋体" w:hAnsi="宋体" w:cs="宋体" w:hint="eastAsia"/>
                <w:kern w:val="0"/>
                <w:sz w:val="20"/>
                <w:szCs w:val="20"/>
              </w:rPr>
              <w:t>1、总体预案、事故灾害类预案、社会安全事件类预案、自然灾害类预案和公共卫生事件类预案等。</w:t>
            </w:r>
          </w:p>
          <w:p w:rsidR="003C6F31" w:rsidRPr="003C6F31" w:rsidRDefault="003C6F31" w:rsidP="003C6F31">
            <w:pPr>
              <w:widowControl/>
              <w:spacing w:before="60" w:after="100" w:afterAutospacing="1"/>
              <w:jc w:val="left"/>
              <w:rPr>
                <w:rFonts w:ascii="宋体" w:eastAsia="宋体" w:hAnsi="宋体" w:cs="宋体"/>
                <w:kern w:val="0"/>
                <w:sz w:val="24"/>
                <w:szCs w:val="24"/>
              </w:rPr>
            </w:pPr>
            <w:r w:rsidRPr="003C6F31">
              <w:rPr>
                <w:rFonts w:ascii="宋体" w:eastAsia="宋体" w:hAnsi="宋体" w:cs="宋体" w:hint="eastAsia"/>
                <w:kern w:val="0"/>
                <w:sz w:val="20"/>
                <w:szCs w:val="20"/>
              </w:rPr>
              <w:t>2、事故灾害类、社会安全事件类、自然灾害类和公共卫生事件类预警等信</w:t>
            </w:r>
            <w:r w:rsidRPr="003C6F31">
              <w:rPr>
                <w:rFonts w:ascii="宋体" w:eastAsia="宋体" w:hAnsi="宋体" w:cs="宋体" w:hint="eastAsia"/>
                <w:kern w:val="0"/>
                <w:sz w:val="20"/>
                <w:szCs w:val="20"/>
              </w:rPr>
              <w:lastRenderedPageBreak/>
              <w:t>息。</w:t>
            </w:r>
          </w:p>
          <w:p w:rsidR="003C6F31" w:rsidRPr="003C6F31" w:rsidRDefault="003C6F31" w:rsidP="003C6F31">
            <w:pPr>
              <w:widowControl/>
              <w:spacing w:before="60" w:after="100" w:afterAutospacing="1"/>
              <w:jc w:val="left"/>
              <w:rPr>
                <w:rFonts w:ascii="宋体" w:eastAsia="宋体" w:hAnsi="宋体" w:cs="宋体"/>
                <w:kern w:val="0"/>
                <w:sz w:val="24"/>
                <w:szCs w:val="24"/>
              </w:rPr>
            </w:pPr>
            <w:r w:rsidRPr="003C6F31">
              <w:rPr>
                <w:rFonts w:ascii="宋体" w:eastAsia="宋体" w:hAnsi="宋体" w:cs="宋体" w:hint="eastAsia"/>
                <w:kern w:val="0"/>
                <w:sz w:val="20"/>
                <w:szCs w:val="20"/>
              </w:rPr>
              <w:t>3、对各类突发事件的预警，发生自然灾害、事故灾难、公共卫生事件、社会安全事件后采取的应急处置措施与应对结果等。</w:t>
            </w:r>
          </w:p>
        </w:tc>
        <w:tc>
          <w:tcPr>
            <w:tcW w:w="180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spacing w:before="100" w:beforeAutospacing="1" w:after="100" w:afterAutospacing="1" w:line="300" w:lineRule="atLeast"/>
              <w:jc w:val="left"/>
              <w:rPr>
                <w:rFonts w:ascii="宋体" w:eastAsia="宋体" w:hAnsi="宋体" w:cs="宋体"/>
                <w:kern w:val="0"/>
                <w:sz w:val="24"/>
                <w:szCs w:val="24"/>
              </w:rPr>
            </w:pPr>
            <w:r w:rsidRPr="003C6F31">
              <w:rPr>
                <w:rFonts w:ascii="宋体" w:eastAsia="宋体" w:hAnsi="宋体" w:cs="宋体" w:hint="eastAsia"/>
                <w:kern w:val="0"/>
                <w:sz w:val="20"/>
                <w:szCs w:val="20"/>
              </w:rPr>
              <w:lastRenderedPageBreak/>
              <w:t>1、《中华人民共和国政府信息公开条例》（国令第711号）</w:t>
            </w:r>
          </w:p>
          <w:p w:rsidR="003C6F31" w:rsidRPr="003C6F31" w:rsidRDefault="003C6F31" w:rsidP="003C6F31">
            <w:pPr>
              <w:widowControl/>
              <w:spacing w:before="100" w:beforeAutospacing="1" w:after="100" w:afterAutospacing="1" w:line="300" w:lineRule="atLeast"/>
              <w:jc w:val="left"/>
              <w:rPr>
                <w:rFonts w:ascii="宋体" w:eastAsia="宋体" w:hAnsi="宋体" w:cs="宋体"/>
                <w:kern w:val="0"/>
                <w:sz w:val="24"/>
                <w:szCs w:val="24"/>
              </w:rPr>
            </w:pPr>
            <w:r w:rsidRPr="003C6F31">
              <w:rPr>
                <w:rFonts w:ascii="宋体" w:eastAsia="宋体" w:hAnsi="宋体" w:cs="宋体" w:hint="eastAsia"/>
                <w:kern w:val="0"/>
                <w:sz w:val="20"/>
                <w:szCs w:val="20"/>
              </w:rPr>
              <w:t>2、国务院办公厅关于印发《突发事件应急预案管理办法》的通知（国办发〔2024〕5号）</w:t>
            </w:r>
          </w:p>
        </w:tc>
        <w:tc>
          <w:tcPr>
            <w:tcW w:w="848"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60"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县应急管理局、县政府各相关部门</w:t>
            </w:r>
          </w:p>
        </w:tc>
        <w:tc>
          <w:tcPr>
            <w:tcW w:w="6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自该信息形成或者变更之日起20个工作日内</w:t>
            </w:r>
          </w:p>
        </w:tc>
        <w:tc>
          <w:tcPr>
            <w:tcW w:w="82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03FD" w:rsidRPr="003C6F31" w:rsidRDefault="003C6F31" w:rsidP="003C03FD">
            <w:pPr>
              <w:widowControl/>
              <w:autoSpaceDE w:val="0"/>
              <w:autoSpaceDN w:val="0"/>
              <w:spacing w:before="100" w:beforeAutospacing="1" w:after="100" w:afterAutospacing="1" w:line="300" w:lineRule="atLeast"/>
              <w:textAlignment w:val="center"/>
              <w:rPr>
                <w:rFonts w:ascii="宋体" w:eastAsia="宋体" w:hAnsi="宋体" w:cs="宋体"/>
                <w:kern w:val="0"/>
                <w:sz w:val="24"/>
                <w:szCs w:val="24"/>
              </w:rPr>
            </w:pPr>
            <w:r w:rsidRPr="003C6F31">
              <w:rPr>
                <w:rFonts w:ascii="宋体" w:eastAsia="宋体" w:hAnsi="宋体" w:cs="宋体" w:hint="eastAsia"/>
                <w:kern w:val="0"/>
                <w:sz w:val="20"/>
                <w:szCs w:val="20"/>
              </w:rPr>
              <w:t>政府网站</w:t>
            </w:r>
          </w:p>
          <w:p w:rsidR="003C6F31" w:rsidRPr="003C6F31" w:rsidRDefault="003C6F31" w:rsidP="003C6F31">
            <w:pPr>
              <w:widowControl/>
              <w:autoSpaceDE w:val="0"/>
              <w:autoSpaceDN w:val="0"/>
              <w:spacing w:before="100" w:beforeAutospacing="1" w:after="100" w:afterAutospacing="1" w:line="300" w:lineRule="atLeast"/>
              <w:textAlignment w:val="baseline"/>
              <w:rPr>
                <w:rFonts w:ascii="宋体" w:eastAsia="宋体" w:hAnsi="宋体" w:cs="宋体"/>
                <w:kern w:val="0"/>
                <w:sz w:val="24"/>
                <w:szCs w:val="24"/>
              </w:rPr>
            </w:pPr>
          </w:p>
        </w:tc>
        <w:tc>
          <w:tcPr>
            <w:tcW w:w="5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w:t>
            </w:r>
          </w:p>
        </w:tc>
        <w:tc>
          <w:tcPr>
            <w:tcW w:w="54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left"/>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 </w:t>
            </w:r>
          </w:p>
        </w:tc>
      </w:tr>
      <w:tr w:rsidR="003C6F31" w:rsidRPr="003C6F31" w:rsidTr="00195A87">
        <w:trPr>
          <w:tblCellSpacing w:w="0" w:type="dxa"/>
        </w:trPr>
        <w:tc>
          <w:tcPr>
            <w:tcW w:w="48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03FD">
            <w:pPr>
              <w:widowControl/>
              <w:autoSpaceDE w:val="0"/>
              <w:autoSpaceDN w:val="0"/>
              <w:spacing w:before="60" w:after="100" w:afterAutospacing="1"/>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lastRenderedPageBreak/>
              <w:t>2</w:t>
            </w:r>
            <w:r w:rsidR="003C03FD">
              <w:rPr>
                <w:rFonts w:ascii="宋体" w:eastAsia="宋体" w:hAnsi="宋体" w:cs="宋体" w:hint="eastAsia"/>
                <w:kern w:val="0"/>
                <w:sz w:val="20"/>
                <w:szCs w:val="20"/>
              </w:rPr>
              <w:t>5</w:t>
            </w:r>
          </w:p>
        </w:tc>
        <w:tc>
          <w:tcPr>
            <w:tcW w:w="669"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spacing w:before="100" w:beforeAutospacing="1" w:after="100" w:afterAutospacing="1" w:line="300" w:lineRule="atLeast"/>
              <w:jc w:val="left"/>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“双随机、一公开”</w:t>
            </w:r>
          </w:p>
        </w:tc>
        <w:tc>
          <w:tcPr>
            <w:tcW w:w="8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“双随机、一公开”</w:t>
            </w:r>
          </w:p>
        </w:tc>
        <w:tc>
          <w:tcPr>
            <w:tcW w:w="141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spacing w:before="60" w:after="100" w:afterAutospacing="1" w:line="304" w:lineRule="auto"/>
              <w:ind w:left="105" w:right="105" w:firstLine="15"/>
              <w:jc w:val="left"/>
              <w:rPr>
                <w:rFonts w:ascii="宋体" w:eastAsia="宋体" w:hAnsi="宋体" w:cs="宋体"/>
                <w:kern w:val="0"/>
                <w:sz w:val="24"/>
                <w:szCs w:val="24"/>
              </w:rPr>
            </w:pPr>
            <w:r w:rsidRPr="003C6F31">
              <w:rPr>
                <w:rFonts w:ascii="宋体" w:eastAsia="宋体" w:hAnsi="宋体" w:cs="宋体" w:hint="eastAsia"/>
                <w:kern w:val="0"/>
                <w:sz w:val="20"/>
                <w:szCs w:val="20"/>
              </w:rPr>
              <w:t>随机抽查事项清单、抽查计划和抽查结果。</w:t>
            </w:r>
          </w:p>
        </w:tc>
        <w:tc>
          <w:tcPr>
            <w:tcW w:w="180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spacing w:before="100" w:beforeAutospacing="1" w:after="100" w:afterAutospacing="1" w:line="300" w:lineRule="atLeast"/>
              <w:jc w:val="left"/>
              <w:rPr>
                <w:rFonts w:ascii="宋体" w:eastAsia="宋体" w:hAnsi="宋体" w:cs="宋体"/>
                <w:kern w:val="0"/>
                <w:sz w:val="24"/>
                <w:szCs w:val="24"/>
              </w:rPr>
            </w:pPr>
            <w:r w:rsidRPr="003C6F31">
              <w:rPr>
                <w:rFonts w:ascii="宋体" w:eastAsia="宋体" w:hAnsi="宋体" w:cs="宋体" w:hint="eastAsia"/>
                <w:kern w:val="0"/>
                <w:sz w:val="20"/>
                <w:szCs w:val="20"/>
              </w:rPr>
              <w:t>1、《国务院办公厅关于推广随机抽查规范事中事后监管的通知》（国办发〔2015〕58号）</w:t>
            </w:r>
          </w:p>
          <w:p w:rsidR="003C6F31" w:rsidRPr="003C6F31" w:rsidRDefault="003C6F31" w:rsidP="003C6F31">
            <w:pPr>
              <w:widowControl/>
              <w:spacing w:before="100" w:beforeAutospacing="1" w:after="100" w:afterAutospacing="1" w:line="300" w:lineRule="atLeast"/>
              <w:jc w:val="left"/>
              <w:rPr>
                <w:rFonts w:ascii="宋体" w:eastAsia="宋体" w:hAnsi="宋体" w:cs="宋体"/>
                <w:kern w:val="0"/>
                <w:sz w:val="24"/>
                <w:szCs w:val="24"/>
              </w:rPr>
            </w:pPr>
            <w:r w:rsidRPr="003C6F31">
              <w:rPr>
                <w:rFonts w:ascii="宋体" w:eastAsia="宋体" w:hAnsi="宋体" w:cs="宋体" w:hint="eastAsia"/>
                <w:kern w:val="0"/>
                <w:sz w:val="20"/>
                <w:szCs w:val="20"/>
              </w:rPr>
              <w:t>2、《国务院办公厅2017年政务公开工作要点》（国办发〔2017〕24号）</w:t>
            </w:r>
          </w:p>
          <w:p w:rsidR="003C6F31" w:rsidRPr="003C6F31" w:rsidRDefault="003C6F31" w:rsidP="003C6F31">
            <w:pPr>
              <w:widowControl/>
              <w:spacing w:before="100" w:beforeAutospacing="1" w:after="100" w:afterAutospacing="1" w:line="300" w:lineRule="atLeast"/>
              <w:jc w:val="left"/>
              <w:rPr>
                <w:rFonts w:ascii="宋体" w:eastAsia="宋体" w:hAnsi="宋体" w:cs="宋体"/>
                <w:kern w:val="0"/>
                <w:sz w:val="24"/>
                <w:szCs w:val="24"/>
              </w:rPr>
            </w:pPr>
            <w:r w:rsidRPr="003C6F31">
              <w:rPr>
                <w:rFonts w:ascii="宋体" w:eastAsia="宋体" w:hAnsi="宋体" w:cs="宋体" w:hint="eastAsia"/>
                <w:kern w:val="0"/>
                <w:sz w:val="20"/>
                <w:szCs w:val="20"/>
              </w:rPr>
              <w:t>3、《国务院关于在市场监管领域全面推行部门联合“双随机、一公开”监管的意见》（国发〔2019〕5号）</w:t>
            </w:r>
          </w:p>
        </w:tc>
        <w:tc>
          <w:tcPr>
            <w:tcW w:w="848"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60"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县市监局、县政府</w:t>
            </w:r>
            <w:r w:rsidR="00EF7223">
              <w:rPr>
                <w:rFonts w:ascii="宋体" w:eastAsia="宋体" w:hAnsi="宋体" w:cs="宋体" w:hint="eastAsia"/>
                <w:kern w:val="0"/>
                <w:sz w:val="20"/>
                <w:szCs w:val="20"/>
              </w:rPr>
              <w:t>办</w:t>
            </w:r>
          </w:p>
          <w:p w:rsidR="003C6F31" w:rsidRDefault="003C6F31" w:rsidP="003C6F31">
            <w:pPr>
              <w:widowControl/>
              <w:autoSpaceDE w:val="0"/>
              <w:autoSpaceDN w:val="0"/>
              <w:spacing w:before="60" w:after="100" w:afterAutospacing="1" w:line="300" w:lineRule="atLeast"/>
              <w:jc w:val="center"/>
              <w:textAlignment w:val="baseline"/>
              <w:rPr>
                <w:rFonts w:ascii="宋体" w:eastAsia="宋体" w:hAnsi="宋体" w:cs="宋体"/>
                <w:kern w:val="0"/>
                <w:sz w:val="20"/>
                <w:szCs w:val="20"/>
              </w:rPr>
            </w:pPr>
            <w:r w:rsidRPr="003C6F31">
              <w:rPr>
                <w:rFonts w:ascii="宋体" w:eastAsia="宋体" w:hAnsi="宋体" w:cs="宋体" w:hint="eastAsia"/>
                <w:kern w:val="0"/>
                <w:sz w:val="20"/>
                <w:szCs w:val="20"/>
              </w:rPr>
              <w:t>各相关部门</w:t>
            </w:r>
            <w:r w:rsidR="00EF7223">
              <w:rPr>
                <w:rFonts w:ascii="宋体" w:eastAsia="宋体" w:hAnsi="宋体" w:cs="宋体" w:hint="eastAsia"/>
                <w:kern w:val="0"/>
                <w:sz w:val="20"/>
                <w:szCs w:val="20"/>
              </w:rPr>
              <w:t>、</w:t>
            </w:r>
          </w:p>
          <w:p w:rsidR="00EF7223" w:rsidRPr="003C6F31" w:rsidRDefault="00EF7223" w:rsidP="003C6F31">
            <w:pPr>
              <w:widowControl/>
              <w:autoSpaceDE w:val="0"/>
              <w:autoSpaceDN w:val="0"/>
              <w:spacing w:before="60" w:after="100" w:afterAutospacing="1" w:line="300" w:lineRule="atLeast"/>
              <w:jc w:val="center"/>
              <w:textAlignment w:val="baseline"/>
              <w:rPr>
                <w:rFonts w:ascii="宋体" w:eastAsia="宋体" w:hAnsi="宋体" w:cs="宋体"/>
                <w:kern w:val="0"/>
                <w:sz w:val="24"/>
                <w:szCs w:val="24"/>
              </w:rPr>
            </w:pPr>
            <w:r>
              <w:rPr>
                <w:rFonts w:ascii="宋体" w:eastAsia="宋体" w:hAnsi="宋体" w:cs="宋体" w:hint="eastAsia"/>
                <w:kern w:val="0"/>
                <w:sz w:val="20"/>
                <w:szCs w:val="20"/>
              </w:rPr>
              <w:t>乡镇</w:t>
            </w:r>
          </w:p>
        </w:tc>
        <w:tc>
          <w:tcPr>
            <w:tcW w:w="6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自该信息形成或者变更之日起20个工作日内</w:t>
            </w:r>
          </w:p>
        </w:tc>
        <w:tc>
          <w:tcPr>
            <w:tcW w:w="82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03FD" w:rsidRPr="003C6F31" w:rsidRDefault="003C6F31" w:rsidP="003C03FD">
            <w:pPr>
              <w:widowControl/>
              <w:autoSpaceDE w:val="0"/>
              <w:autoSpaceDN w:val="0"/>
              <w:spacing w:before="100" w:beforeAutospacing="1" w:after="100" w:afterAutospacing="1" w:line="300" w:lineRule="atLeast"/>
              <w:textAlignment w:val="center"/>
              <w:rPr>
                <w:rFonts w:ascii="宋体" w:eastAsia="宋体" w:hAnsi="宋体" w:cs="宋体"/>
                <w:kern w:val="0"/>
                <w:sz w:val="24"/>
                <w:szCs w:val="24"/>
              </w:rPr>
            </w:pPr>
            <w:r w:rsidRPr="003C6F31">
              <w:rPr>
                <w:rFonts w:ascii="宋体" w:eastAsia="宋体" w:hAnsi="宋体" w:cs="宋体" w:hint="eastAsia"/>
                <w:kern w:val="0"/>
                <w:sz w:val="20"/>
                <w:szCs w:val="20"/>
              </w:rPr>
              <w:t>政府网站</w:t>
            </w:r>
          </w:p>
          <w:p w:rsidR="003C6F31" w:rsidRPr="003C6F31" w:rsidRDefault="003C6F31" w:rsidP="003C6F31">
            <w:pPr>
              <w:widowControl/>
              <w:autoSpaceDE w:val="0"/>
              <w:autoSpaceDN w:val="0"/>
              <w:spacing w:before="100" w:beforeAutospacing="1" w:after="100" w:afterAutospacing="1" w:line="300" w:lineRule="atLeast"/>
              <w:textAlignment w:val="baseline"/>
              <w:rPr>
                <w:rFonts w:ascii="宋体" w:eastAsia="宋体" w:hAnsi="宋体" w:cs="宋体"/>
                <w:kern w:val="0"/>
                <w:sz w:val="24"/>
                <w:szCs w:val="24"/>
              </w:rPr>
            </w:pPr>
          </w:p>
        </w:tc>
        <w:tc>
          <w:tcPr>
            <w:tcW w:w="5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w:t>
            </w:r>
          </w:p>
        </w:tc>
        <w:tc>
          <w:tcPr>
            <w:tcW w:w="54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left"/>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 </w:t>
            </w:r>
          </w:p>
        </w:tc>
      </w:tr>
      <w:tr w:rsidR="003C6F31" w:rsidRPr="003C6F31" w:rsidTr="00195A87">
        <w:trPr>
          <w:trHeight w:val="2760"/>
          <w:tblCellSpacing w:w="0" w:type="dxa"/>
        </w:trPr>
        <w:tc>
          <w:tcPr>
            <w:tcW w:w="48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03FD">
            <w:pPr>
              <w:widowControl/>
              <w:autoSpaceDE w:val="0"/>
              <w:autoSpaceDN w:val="0"/>
              <w:spacing w:before="60" w:after="100" w:afterAutospacing="1"/>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2</w:t>
            </w:r>
            <w:r w:rsidR="003C03FD">
              <w:rPr>
                <w:rFonts w:ascii="宋体" w:eastAsia="宋体" w:hAnsi="宋体" w:cs="宋体" w:hint="eastAsia"/>
                <w:kern w:val="0"/>
                <w:sz w:val="20"/>
                <w:szCs w:val="20"/>
              </w:rPr>
              <w:t>6</w:t>
            </w:r>
          </w:p>
        </w:tc>
        <w:tc>
          <w:tcPr>
            <w:tcW w:w="669"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重点领域信息公开</w:t>
            </w:r>
          </w:p>
        </w:tc>
        <w:tc>
          <w:tcPr>
            <w:tcW w:w="8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各重点领域</w:t>
            </w:r>
          </w:p>
        </w:tc>
        <w:tc>
          <w:tcPr>
            <w:tcW w:w="141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03FD">
            <w:pPr>
              <w:widowControl/>
              <w:autoSpaceDE w:val="0"/>
              <w:autoSpaceDN w:val="0"/>
              <w:spacing w:before="100" w:beforeAutospacing="1" w:after="100" w:afterAutospacing="1" w:line="300" w:lineRule="atLeast"/>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所有重点领域内容（包括扩大有效投资、大力提振消费</w:t>
            </w:r>
            <w:r w:rsidR="003C03FD">
              <w:rPr>
                <w:rFonts w:ascii="宋体" w:eastAsia="宋体" w:hAnsi="宋体" w:cs="宋体" w:hint="eastAsia"/>
                <w:kern w:val="0"/>
                <w:sz w:val="20"/>
                <w:szCs w:val="20"/>
              </w:rPr>
              <w:t>、</w:t>
            </w:r>
            <w:r w:rsidRPr="003C6F31">
              <w:rPr>
                <w:rFonts w:ascii="宋体" w:eastAsia="宋体" w:hAnsi="宋体" w:cs="宋体" w:hint="eastAsia"/>
                <w:kern w:val="0"/>
                <w:sz w:val="20"/>
                <w:szCs w:val="20"/>
              </w:rPr>
              <w:t>打造一流营商环境、重大建设项目</w:t>
            </w:r>
            <w:r w:rsidR="003C03FD">
              <w:rPr>
                <w:rFonts w:ascii="宋体" w:eastAsia="宋体" w:hAnsi="宋体" w:cs="宋体" w:hint="eastAsia"/>
                <w:kern w:val="0"/>
                <w:sz w:val="20"/>
                <w:szCs w:val="20"/>
              </w:rPr>
              <w:t>等，会有调整</w:t>
            </w:r>
            <w:r w:rsidRPr="003C6F31">
              <w:rPr>
                <w:rFonts w:ascii="宋体" w:eastAsia="宋体" w:hAnsi="宋体" w:cs="宋体" w:hint="eastAsia"/>
                <w:kern w:val="0"/>
                <w:sz w:val="20"/>
                <w:szCs w:val="20"/>
              </w:rPr>
              <w:t>。）</w:t>
            </w:r>
          </w:p>
        </w:tc>
        <w:tc>
          <w:tcPr>
            <w:tcW w:w="180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spacing w:before="100" w:beforeAutospacing="1" w:after="100" w:afterAutospacing="1" w:line="300" w:lineRule="atLeast"/>
              <w:jc w:val="left"/>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1、国务院办公厅历年政务公开工作要点（2012年--2022年）</w:t>
            </w:r>
          </w:p>
          <w:p w:rsidR="003C6F31" w:rsidRPr="003C6F31" w:rsidRDefault="003C6F31" w:rsidP="003C6F31">
            <w:pPr>
              <w:widowControl/>
              <w:spacing w:before="100" w:beforeAutospacing="1" w:after="100" w:afterAutospacing="1" w:line="300" w:lineRule="atLeast"/>
              <w:jc w:val="left"/>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2、省、市历年政务公开工作要点</w:t>
            </w:r>
          </w:p>
        </w:tc>
        <w:tc>
          <w:tcPr>
            <w:tcW w:w="848"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60" w:after="100" w:afterAutospacing="1"/>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县政府</w:t>
            </w:r>
          </w:p>
          <w:p w:rsidR="003C6F31" w:rsidRPr="003C6F31" w:rsidRDefault="003C6F31" w:rsidP="003C6F31">
            <w:pPr>
              <w:widowControl/>
              <w:autoSpaceDE w:val="0"/>
              <w:autoSpaceDN w:val="0"/>
              <w:spacing w:before="75" w:after="100" w:afterAutospacing="1"/>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各部门</w:t>
            </w:r>
          </w:p>
        </w:tc>
        <w:tc>
          <w:tcPr>
            <w:tcW w:w="6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自该信息形成或者变更之日起7个工作日内</w:t>
            </w:r>
          </w:p>
        </w:tc>
        <w:tc>
          <w:tcPr>
            <w:tcW w:w="82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03FD" w:rsidRPr="003C6F31" w:rsidRDefault="003C6F31" w:rsidP="003C03FD">
            <w:pPr>
              <w:widowControl/>
              <w:autoSpaceDE w:val="0"/>
              <w:autoSpaceDN w:val="0"/>
              <w:spacing w:before="100" w:beforeAutospacing="1" w:after="100" w:afterAutospacing="1" w:line="300" w:lineRule="atLeast"/>
              <w:textAlignment w:val="center"/>
              <w:rPr>
                <w:rFonts w:ascii="宋体" w:eastAsia="宋体" w:hAnsi="宋体" w:cs="宋体"/>
                <w:kern w:val="0"/>
                <w:sz w:val="24"/>
                <w:szCs w:val="24"/>
              </w:rPr>
            </w:pPr>
            <w:r w:rsidRPr="003C6F31">
              <w:rPr>
                <w:rFonts w:ascii="宋体" w:eastAsia="宋体" w:hAnsi="宋体" w:cs="宋体" w:hint="eastAsia"/>
                <w:kern w:val="0"/>
                <w:sz w:val="20"/>
                <w:szCs w:val="20"/>
              </w:rPr>
              <w:t>政府网站</w:t>
            </w:r>
          </w:p>
          <w:p w:rsidR="003C6F31" w:rsidRPr="003C6F31" w:rsidRDefault="003C6F31" w:rsidP="003C6F31">
            <w:pPr>
              <w:widowControl/>
              <w:autoSpaceDE w:val="0"/>
              <w:autoSpaceDN w:val="0"/>
              <w:spacing w:before="100" w:beforeAutospacing="1" w:after="100" w:afterAutospacing="1" w:line="300" w:lineRule="atLeast"/>
              <w:textAlignment w:val="baseline"/>
              <w:rPr>
                <w:rFonts w:ascii="宋体" w:eastAsia="宋体" w:hAnsi="宋体" w:cs="宋体"/>
                <w:kern w:val="0"/>
                <w:sz w:val="24"/>
                <w:szCs w:val="24"/>
              </w:rPr>
            </w:pPr>
          </w:p>
        </w:tc>
        <w:tc>
          <w:tcPr>
            <w:tcW w:w="5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w:t>
            </w:r>
          </w:p>
        </w:tc>
        <w:tc>
          <w:tcPr>
            <w:tcW w:w="54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left"/>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 </w:t>
            </w:r>
          </w:p>
        </w:tc>
      </w:tr>
      <w:tr w:rsidR="003C6F31" w:rsidRPr="003C6F31" w:rsidTr="00195A87">
        <w:trPr>
          <w:trHeight w:val="2490"/>
          <w:tblCellSpacing w:w="0" w:type="dxa"/>
        </w:trPr>
        <w:tc>
          <w:tcPr>
            <w:tcW w:w="48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03FD">
            <w:pPr>
              <w:widowControl/>
              <w:autoSpaceDE w:val="0"/>
              <w:autoSpaceDN w:val="0"/>
              <w:spacing w:before="60" w:after="100" w:afterAutospacing="1"/>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lastRenderedPageBreak/>
              <w:t>2</w:t>
            </w:r>
            <w:r w:rsidR="003C03FD">
              <w:rPr>
                <w:rFonts w:ascii="宋体" w:eastAsia="宋体" w:hAnsi="宋体" w:cs="宋体" w:hint="eastAsia"/>
                <w:kern w:val="0"/>
                <w:sz w:val="20"/>
                <w:szCs w:val="20"/>
              </w:rPr>
              <w:t>7</w:t>
            </w:r>
          </w:p>
        </w:tc>
        <w:tc>
          <w:tcPr>
            <w:tcW w:w="669"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255"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政府工作报告</w:t>
            </w:r>
          </w:p>
        </w:tc>
        <w:tc>
          <w:tcPr>
            <w:tcW w:w="8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255"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政府工作报告</w:t>
            </w:r>
          </w:p>
        </w:tc>
        <w:tc>
          <w:tcPr>
            <w:tcW w:w="141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spacing w:before="100" w:beforeAutospacing="1" w:after="100" w:afterAutospacing="1" w:line="300" w:lineRule="atLeast"/>
              <w:ind w:left="105" w:right="135"/>
              <w:jc w:val="left"/>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历年经县人代会审议通过的年度政府工作报告</w:t>
            </w:r>
          </w:p>
        </w:tc>
        <w:tc>
          <w:tcPr>
            <w:tcW w:w="180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spacing w:before="100" w:beforeAutospacing="1" w:after="100" w:afterAutospacing="1" w:line="300" w:lineRule="atLeast"/>
              <w:jc w:val="left"/>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《中共中央办公厅国务院办公厅印发〈关于全面推进政务公开工作的意见〉的通知》（中办发〔2016〕8号）</w:t>
            </w:r>
          </w:p>
        </w:tc>
        <w:tc>
          <w:tcPr>
            <w:tcW w:w="848"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县政府办公室</w:t>
            </w:r>
          </w:p>
        </w:tc>
        <w:tc>
          <w:tcPr>
            <w:tcW w:w="6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255"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自该信息形成或者变更之日起20个工作日内</w:t>
            </w:r>
          </w:p>
        </w:tc>
        <w:tc>
          <w:tcPr>
            <w:tcW w:w="82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03FD" w:rsidRPr="003C6F31" w:rsidRDefault="003C6F31" w:rsidP="003C03FD">
            <w:pPr>
              <w:widowControl/>
              <w:autoSpaceDE w:val="0"/>
              <w:autoSpaceDN w:val="0"/>
              <w:spacing w:before="100" w:beforeAutospacing="1" w:after="100" w:afterAutospacing="1" w:line="255" w:lineRule="atLeast"/>
              <w:textAlignment w:val="center"/>
              <w:rPr>
                <w:rFonts w:ascii="宋体" w:eastAsia="宋体" w:hAnsi="宋体" w:cs="宋体"/>
                <w:kern w:val="0"/>
                <w:sz w:val="24"/>
                <w:szCs w:val="24"/>
              </w:rPr>
            </w:pPr>
            <w:r w:rsidRPr="003C6F31">
              <w:rPr>
                <w:rFonts w:ascii="宋体" w:eastAsia="宋体" w:hAnsi="宋体" w:cs="宋体" w:hint="eastAsia"/>
                <w:kern w:val="0"/>
                <w:sz w:val="20"/>
                <w:szCs w:val="20"/>
              </w:rPr>
              <w:t>政府网站</w:t>
            </w:r>
          </w:p>
          <w:p w:rsidR="003C6F31" w:rsidRPr="003C6F31" w:rsidRDefault="003C6F31" w:rsidP="003C6F31">
            <w:pPr>
              <w:widowControl/>
              <w:autoSpaceDE w:val="0"/>
              <w:autoSpaceDN w:val="0"/>
              <w:spacing w:before="100" w:beforeAutospacing="1" w:after="100" w:afterAutospacing="1" w:line="255" w:lineRule="atLeast"/>
              <w:textAlignment w:val="baseline"/>
              <w:rPr>
                <w:rFonts w:ascii="宋体" w:eastAsia="宋体" w:hAnsi="宋体" w:cs="宋体"/>
                <w:kern w:val="0"/>
                <w:sz w:val="24"/>
                <w:szCs w:val="24"/>
              </w:rPr>
            </w:pPr>
          </w:p>
        </w:tc>
        <w:tc>
          <w:tcPr>
            <w:tcW w:w="5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w:t>
            </w:r>
          </w:p>
        </w:tc>
        <w:tc>
          <w:tcPr>
            <w:tcW w:w="54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left"/>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 </w:t>
            </w:r>
          </w:p>
        </w:tc>
      </w:tr>
      <w:tr w:rsidR="003C6F31" w:rsidRPr="003C6F31" w:rsidTr="00195A87">
        <w:trPr>
          <w:trHeight w:val="2175"/>
          <w:tblCellSpacing w:w="0" w:type="dxa"/>
        </w:trPr>
        <w:tc>
          <w:tcPr>
            <w:tcW w:w="48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03FD" w:rsidP="003C6F31">
            <w:pPr>
              <w:widowControl/>
              <w:autoSpaceDE w:val="0"/>
              <w:autoSpaceDN w:val="0"/>
              <w:spacing w:before="60" w:after="100" w:afterAutospacing="1"/>
              <w:jc w:val="center"/>
              <w:textAlignment w:val="baseline"/>
              <w:rPr>
                <w:rFonts w:ascii="宋体" w:eastAsia="宋体" w:hAnsi="宋体" w:cs="宋体"/>
                <w:kern w:val="0"/>
                <w:sz w:val="24"/>
                <w:szCs w:val="24"/>
              </w:rPr>
            </w:pPr>
            <w:r>
              <w:rPr>
                <w:rFonts w:ascii="宋体" w:eastAsia="宋体" w:hAnsi="宋体" w:cs="宋体" w:hint="eastAsia"/>
                <w:kern w:val="0"/>
                <w:sz w:val="20"/>
                <w:szCs w:val="20"/>
              </w:rPr>
              <w:t>28</w:t>
            </w:r>
          </w:p>
        </w:tc>
        <w:tc>
          <w:tcPr>
            <w:tcW w:w="669"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255"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法治政府建设年报</w:t>
            </w:r>
          </w:p>
        </w:tc>
        <w:tc>
          <w:tcPr>
            <w:tcW w:w="8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255"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法治政府建设年报</w:t>
            </w:r>
          </w:p>
        </w:tc>
        <w:tc>
          <w:tcPr>
            <w:tcW w:w="141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spacing w:before="100" w:beforeAutospacing="1" w:after="100" w:afterAutospacing="1" w:line="255" w:lineRule="atLeast"/>
              <w:ind w:left="105" w:right="195"/>
              <w:jc w:val="left"/>
              <w:rPr>
                <w:rFonts w:ascii="宋体" w:eastAsia="宋体" w:hAnsi="宋体" w:cs="宋体"/>
                <w:kern w:val="0"/>
                <w:sz w:val="24"/>
                <w:szCs w:val="24"/>
              </w:rPr>
            </w:pPr>
            <w:r w:rsidRPr="003C6F31">
              <w:rPr>
                <w:rFonts w:ascii="宋体" w:eastAsia="宋体" w:hAnsi="宋体" w:cs="宋体" w:hint="eastAsia"/>
                <w:kern w:val="0"/>
                <w:sz w:val="20"/>
                <w:szCs w:val="20"/>
              </w:rPr>
              <w:t>法治政府建设年度报告</w:t>
            </w:r>
          </w:p>
        </w:tc>
        <w:tc>
          <w:tcPr>
            <w:tcW w:w="180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shd w:val="clear" w:color="auto" w:fill="FFFFFF"/>
              <w:spacing w:line="360" w:lineRule="auto"/>
              <w:rPr>
                <w:rFonts w:ascii="宋体" w:eastAsia="宋体" w:hAnsi="宋体" w:cs="宋体"/>
                <w:kern w:val="0"/>
                <w:sz w:val="24"/>
                <w:szCs w:val="24"/>
              </w:rPr>
            </w:pPr>
            <w:r w:rsidRPr="003C6F31">
              <w:rPr>
                <w:rFonts w:ascii="宋体" w:eastAsia="宋体" w:hAnsi="宋体" w:cs="宋体" w:hint="eastAsia"/>
                <w:b/>
                <w:bCs/>
                <w:kern w:val="0"/>
                <w:sz w:val="20"/>
                <w:szCs w:val="20"/>
              </w:rPr>
              <w:t>1、</w:t>
            </w:r>
            <w:r w:rsidRPr="003C6F31">
              <w:rPr>
                <w:rFonts w:ascii="宋体" w:eastAsia="宋体" w:hAnsi="宋体" w:cs="宋体" w:hint="eastAsia"/>
                <w:b/>
                <w:bCs/>
                <w:kern w:val="0"/>
                <w:sz w:val="20"/>
              </w:rPr>
              <w:t>中共中央国务院印发《法治政府建设实施纲要（2021－2025年）》</w:t>
            </w:r>
          </w:p>
          <w:p w:rsidR="003C6F31" w:rsidRPr="003C6F31" w:rsidRDefault="003C6F31" w:rsidP="003C6F31">
            <w:pPr>
              <w:widowControl/>
              <w:shd w:val="clear" w:color="auto" w:fill="FFFFFF"/>
              <w:jc w:val="left"/>
              <w:rPr>
                <w:rFonts w:ascii="宋体" w:eastAsia="宋体" w:hAnsi="宋体" w:cs="宋体"/>
                <w:kern w:val="0"/>
                <w:sz w:val="24"/>
                <w:szCs w:val="24"/>
              </w:rPr>
            </w:pPr>
            <w:r w:rsidRPr="003C6F31">
              <w:rPr>
                <w:rFonts w:ascii="宋体" w:eastAsia="宋体" w:hAnsi="宋体" w:cs="宋体" w:hint="eastAsia"/>
                <w:b/>
                <w:bCs/>
                <w:kern w:val="0"/>
                <w:sz w:val="20"/>
              </w:rPr>
              <w:t>2、《法治政府建设与责任落实督察工作规定》</w:t>
            </w:r>
          </w:p>
        </w:tc>
        <w:tc>
          <w:tcPr>
            <w:tcW w:w="848"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255"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县政府</w:t>
            </w:r>
          </w:p>
          <w:p w:rsidR="003C6F31" w:rsidRPr="003C6F31" w:rsidRDefault="003C6F31" w:rsidP="003C6F31">
            <w:pPr>
              <w:widowControl/>
              <w:autoSpaceDE w:val="0"/>
              <w:autoSpaceDN w:val="0"/>
              <w:spacing w:before="100" w:beforeAutospacing="1" w:after="100" w:afterAutospacing="1" w:line="255"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各部门</w:t>
            </w:r>
          </w:p>
        </w:tc>
        <w:tc>
          <w:tcPr>
            <w:tcW w:w="6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255"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每年4月1日前</w:t>
            </w:r>
          </w:p>
        </w:tc>
        <w:tc>
          <w:tcPr>
            <w:tcW w:w="82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03FD" w:rsidRPr="003C6F31" w:rsidRDefault="003C6F31" w:rsidP="003C03FD">
            <w:pPr>
              <w:widowControl/>
              <w:autoSpaceDE w:val="0"/>
              <w:autoSpaceDN w:val="0"/>
              <w:spacing w:before="100" w:beforeAutospacing="1" w:after="100" w:afterAutospacing="1" w:line="255" w:lineRule="atLeast"/>
              <w:textAlignment w:val="center"/>
              <w:rPr>
                <w:rFonts w:ascii="宋体" w:eastAsia="宋体" w:hAnsi="宋体" w:cs="宋体"/>
                <w:kern w:val="0"/>
                <w:sz w:val="24"/>
                <w:szCs w:val="24"/>
              </w:rPr>
            </w:pPr>
            <w:r w:rsidRPr="003C6F31">
              <w:rPr>
                <w:rFonts w:ascii="宋体" w:eastAsia="宋体" w:hAnsi="宋体" w:cs="宋体" w:hint="eastAsia"/>
                <w:kern w:val="0"/>
                <w:sz w:val="20"/>
                <w:szCs w:val="20"/>
              </w:rPr>
              <w:t>政府网站</w:t>
            </w:r>
          </w:p>
          <w:p w:rsidR="003C6F31" w:rsidRPr="003C6F31" w:rsidRDefault="003C6F31" w:rsidP="003C6F31">
            <w:pPr>
              <w:widowControl/>
              <w:autoSpaceDE w:val="0"/>
              <w:autoSpaceDN w:val="0"/>
              <w:spacing w:before="100" w:beforeAutospacing="1" w:after="100" w:afterAutospacing="1" w:line="255" w:lineRule="atLeast"/>
              <w:textAlignment w:val="baseline"/>
              <w:rPr>
                <w:rFonts w:ascii="宋体" w:eastAsia="宋体" w:hAnsi="宋体" w:cs="宋体"/>
                <w:kern w:val="0"/>
                <w:sz w:val="24"/>
                <w:szCs w:val="24"/>
              </w:rPr>
            </w:pPr>
          </w:p>
        </w:tc>
        <w:tc>
          <w:tcPr>
            <w:tcW w:w="5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w:t>
            </w:r>
          </w:p>
        </w:tc>
        <w:tc>
          <w:tcPr>
            <w:tcW w:w="54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left"/>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 </w:t>
            </w:r>
          </w:p>
        </w:tc>
      </w:tr>
      <w:tr w:rsidR="003C6F31" w:rsidRPr="003C6F31" w:rsidTr="00195A87">
        <w:trPr>
          <w:trHeight w:val="2145"/>
          <w:tblCellSpacing w:w="0" w:type="dxa"/>
        </w:trPr>
        <w:tc>
          <w:tcPr>
            <w:tcW w:w="48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03FD" w:rsidP="003C6F31">
            <w:pPr>
              <w:widowControl/>
              <w:autoSpaceDE w:val="0"/>
              <w:autoSpaceDN w:val="0"/>
              <w:spacing w:before="60" w:after="100" w:afterAutospacing="1"/>
              <w:jc w:val="center"/>
              <w:textAlignment w:val="baseline"/>
              <w:rPr>
                <w:rFonts w:ascii="宋体" w:eastAsia="宋体" w:hAnsi="宋体" w:cs="宋体"/>
                <w:kern w:val="0"/>
                <w:sz w:val="24"/>
                <w:szCs w:val="24"/>
              </w:rPr>
            </w:pPr>
            <w:r>
              <w:rPr>
                <w:rFonts w:ascii="宋体" w:eastAsia="宋体" w:hAnsi="宋体" w:cs="宋体" w:hint="eastAsia"/>
                <w:kern w:val="0"/>
                <w:sz w:val="20"/>
                <w:szCs w:val="20"/>
              </w:rPr>
              <w:t>29</w:t>
            </w:r>
          </w:p>
        </w:tc>
        <w:tc>
          <w:tcPr>
            <w:tcW w:w="669"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255"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回应</w:t>
            </w:r>
          </w:p>
          <w:p w:rsidR="003C6F31" w:rsidRPr="003C6F31" w:rsidRDefault="003C6F31" w:rsidP="003C6F31">
            <w:pPr>
              <w:widowControl/>
              <w:autoSpaceDE w:val="0"/>
              <w:autoSpaceDN w:val="0"/>
              <w:spacing w:before="100" w:beforeAutospacing="1" w:after="100" w:afterAutospacing="1" w:line="255"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关切</w:t>
            </w:r>
          </w:p>
        </w:tc>
        <w:tc>
          <w:tcPr>
            <w:tcW w:w="8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255"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回应</w:t>
            </w:r>
          </w:p>
          <w:p w:rsidR="003C6F31" w:rsidRPr="003C6F31" w:rsidRDefault="003C6F31" w:rsidP="003C6F31">
            <w:pPr>
              <w:widowControl/>
              <w:autoSpaceDE w:val="0"/>
              <w:autoSpaceDN w:val="0"/>
              <w:spacing w:before="100" w:beforeAutospacing="1" w:after="100" w:afterAutospacing="1" w:line="255"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关切</w:t>
            </w:r>
          </w:p>
        </w:tc>
        <w:tc>
          <w:tcPr>
            <w:tcW w:w="141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spacing w:before="100" w:beforeAutospacing="1" w:after="100" w:afterAutospacing="1" w:line="300" w:lineRule="atLeast"/>
              <w:ind w:right="300"/>
              <w:jc w:val="left"/>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主动收集研判群众密切关注的堵点信息及社会经济发展热点信息并权威回应。</w:t>
            </w:r>
          </w:p>
        </w:tc>
        <w:tc>
          <w:tcPr>
            <w:tcW w:w="180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03FD">
            <w:pPr>
              <w:widowControl/>
              <w:spacing w:before="100" w:beforeAutospacing="1" w:after="100" w:afterAutospacing="1" w:line="300" w:lineRule="atLeast"/>
              <w:jc w:val="left"/>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1、《中共中央办公厅国务院办公厅印发〈关于全面推进政务公开工作的意见〉的通知》（中办发〔2016〕8号）</w:t>
            </w:r>
          </w:p>
        </w:tc>
        <w:tc>
          <w:tcPr>
            <w:tcW w:w="848"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255"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县政府</w:t>
            </w:r>
            <w:r w:rsidR="00EF7223">
              <w:rPr>
                <w:rFonts w:ascii="宋体" w:eastAsia="宋体" w:hAnsi="宋体" w:cs="宋体" w:hint="eastAsia"/>
                <w:kern w:val="0"/>
                <w:sz w:val="20"/>
                <w:szCs w:val="20"/>
              </w:rPr>
              <w:t>办、</w:t>
            </w:r>
          </w:p>
          <w:p w:rsidR="00EF7223" w:rsidRDefault="003C6F31" w:rsidP="003C6F31">
            <w:pPr>
              <w:widowControl/>
              <w:autoSpaceDE w:val="0"/>
              <w:autoSpaceDN w:val="0"/>
              <w:spacing w:before="100" w:beforeAutospacing="1" w:after="100" w:afterAutospacing="1" w:line="255" w:lineRule="atLeast"/>
              <w:jc w:val="center"/>
              <w:textAlignment w:val="baseline"/>
              <w:rPr>
                <w:rFonts w:ascii="宋体" w:eastAsia="宋体" w:hAnsi="宋体" w:cs="宋体"/>
                <w:kern w:val="0"/>
                <w:sz w:val="20"/>
                <w:szCs w:val="20"/>
              </w:rPr>
            </w:pPr>
            <w:r w:rsidRPr="003C6F31">
              <w:rPr>
                <w:rFonts w:ascii="宋体" w:eastAsia="宋体" w:hAnsi="宋体" w:cs="宋体" w:hint="eastAsia"/>
                <w:kern w:val="0"/>
                <w:sz w:val="20"/>
                <w:szCs w:val="20"/>
              </w:rPr>
              <w:t>各部门</w:t>
            </w:r>
            <w:r w:rsidR="00EF7223">
              <w:rPr>
                <w:rFonts w:ascii="宋体" w:eastAsia="宋体" w:hAnsi="宋体" w:cs="宋体" w:hint="eastAsia"/>
                <w:kern w:val="0"/>
                <w:sz w:val="20"/>
                <w:szCs w:val="20"/>
              </w:rPr>
              <w:t>、</w:t>
            </w:r>
          </w:p>
          <w:p w:rsidR="003C6F31" w:rsidRPr="003C6F31" w:rsidRDefault="00EF7223" w:rsidP="003C6F31">
            <w:pPr>
              <w:widowControl/>
              <w:autoSpaceDE w:val="0"/>
              <w:autoSpaceDN w:val="0"/>
              <w:spacing w:before="100" w:beforeAutospacing="1" w:after="100" w:afterAutospacing="1" w:line="255" w:lineRule="atLeast"/>
              <w:jc w:val="center"/>
              <w:textAlignment w:val="baseline"/>
              <w:rPr>
                <w:rFonts w:ascii="宋体" w:eastAsia="宋体" w:hAnsi="宋体" w:cs="宋体"/>
                <w:kern w:val="0"/>
                <w:sz w:val="24"/>
                <w:szCs w:val="24"/>
              </w:rPr>
            </w:pPr>
            <w:r>
              <w:rPr>
                <w:rFonts w:ascii="宋体" w:eastAsia="宋体" w:hAnsi="宋体" w:cs="宋体" w:hint="eastAsia"/>
                <w:kern w:val="0"/>
                <w:sz w:val="20"/>
                <w:szCs w:val="20"/>
              </w:rPr>
              <w:t>乡镇</w:t>
            </w:r>
          </w:p>
        </w:tc>
        <w:tc>
          <w:tcPr>
            <w:tcW w:w="6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255"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自该信息形成或者变更之日起7个工作日内</w:t>
            </w:r>
          </w:p>
        </w:tc>
        <w:tc>
          <w:tcPr>
            <w:tcW w:w="82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03FD" w:rsidRPr="003C6F31" w:rsidRDefault="003C6F31" w:rsidP="003C03FD">
            <w:pPr>
              <w:widowControl/>
              <w:autoSpaceDE w:val="0"/>
              <w:autoSpaceDN w:val="0"/>
              <w:spacing w:before="100" w:beforeAutospacing="1" w:after="100" w:afterAutospacing="1" w:line="255" w:lineRule="atLeast"/>
              <w:textAlignment w:val="center"/>
              <w:rPr>
                <w:rFonts w:ascii="宋体" w:eastAsia="宋体" w:hAnsi="宋体" w:cs="宋体"/>
                <w:kern w:val="0"/>
                <w:sz w:val="24"/>
                <w:szCs w:val="24"/>
              </w:rPr>
            </w:pPr>
            <w:r w:rsidRPr="003C6F31">
              <w:rPr>
                <w:rFonts w:ascii="宋体" w:eastAsia="宋体" w:hAnsi="宋体" w:cs="宋体" w:hint="eastAsia"/>
                <w:kern w:val="0"/>
                <w:sz w:val="20"/>
                <w:szCs w:val="20"/>
              </w:rPr>
              <w:t>政府网站</w:t>
            </w:r>
          </w:p>
          <w:p w:rsidR="003C6F31" w:rsidRPr="003C6F31" w:rsidRDefault="003C6F31" w:rsidP="003C6F31">
            <w:pPr>
              <w:widowControl/>
              <w:autoSpaceDE w:val="0"/>
              <w:autoSpaceDN w:val="0"/>
              <w:spacing w:before="100" w:beforeAutospacing="1" w:after="100" w:afterAutospacing="1" w:line="255" w:lineRule="atLeast"/>
              <w:textAlignment w:val="baseline"/>
              <w:rPr>
                <w:rFonts w:ascii="宋体" w:eastAsia="宋体" w:hAnsi="宋体" w:cs="宋体"/>
                <w:kern w:val="0"/>
                <w:sz w:val="24"/>
                <w:szCs w:val="24"/>
              </w:rPr>
            </w:pPr>
          </w:p>
        </w:tc>
        <w:tc>
          <w:tcPr>
            <w:tcW w:w="5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w:t>
            </w:r>
          </w:p>
        </w:tc>
        <w:tc>
          <w:tcPr>
            <w:tcW w:w="54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left"/>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 </w:t>
            </w:r>
          </w:p>
        </w:tc>
      </w:tr>
      <w:tr w:rsidR="003C6F31" w:rsidRPr="003C6F31" w:rsidTr="00195A87">
        <w:trPr>
          <w:trHeight w:val="2355"/>
          <w:tblCellSpacing w:w="0" w:type="dxa"/>
        </w:trPr>
        <w:tc>
          <w:tcPr>
            <w:tcW w:w="48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03FD">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3</w:t>
            </w:r>
            <w:r w:rsidR="003C03FD">
              <w:rPr>
                <w:rFonts w:ascii="宋体" w:eastAsia="宋体" w:hAnsi="宋体" w:cs="宋体" w:hint="eastAsia"/>
                <w:kern w:val="0"/>
                <w:sz w:val="20"/>
                <w:szCs w:val="20"/>
              </w:rPr>
              <w:t>0</w:t>
            </w:r>
          </w:p>
        </w:tc>
        <w:tc>
          <w:tcPr>
            <w:tcW w:w="669"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监督</w:t>
            </w:r>
          </w:p>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保障</w:t>
            </w:r>
          </w:p>
        </w:tc>
        <w:tc>
          <w:tcPr>
            <w:tcW w:w="8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监督</w:t>
            </w:r>
          </w:p>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保障</w:t>
            </w:r>
          </w:p>
        </w:tc>
        <w:tc>
          <w:tcPr>
            <w:tcW w:w="141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政务公开工作部署及日常推进、培训、经验交流。</w:t>
            </w:r>
          </w:p>
        </w:tc>
        <w:tc>
          <w:tcPr>
            <w:tcW w:w="180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1.《中华人民共和国政府信息公开条例》（国令第711号）</w:t>
            </w:r>
          </w:p>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2.《中共中央办公厅国务院办公厅印发〈关于全面推进政务公开工作的意见〉的通知》(中办发〔2016〕8号)</w:t>
            </w:r>
          </w:p>
        </w:tc>
        <w:tc>
          <w:tcPr>
            <w:tcW w:w="848"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县政府办公室</w:t>
            </w:r>
          </w:p>
        </w:tc>
        <w:tc>
          <w:tcPr>
            <w:tcW w:w="6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自该信息形成或者变更之日起7个工作日内</w:t>
            </w:r>
          </w:p>
        </w:tc>
        <w:tc>
          <w:tcPr>
            <w:tcW w:w="82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03FD" w:rsidRPr="003C6F31" w:rsidRDefault="003C6F31" w:rsidP="003C03FD">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政府网站</w:t>
            </w:r>
          </w:p>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p>
        </w:tc>
        <w:tc>
          <w:tcPr>
            <w:tcW w:w="5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w:t>
            </w:r>
          </w:p>
        </w:tc>
        <w:tc>
          <w:tcPr>
            <w:tcW w:w="54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 </w:t>
            </w:r>
          </w:p>
        </w:tc>
      </w:tr>
      <w:tr w:rsidR="003C6F31" w:rsidRPr="003C6F31" w:rsidTr="00195A87">
        <w:trPr>
          <w:trHeight w:val="2055"/>
          <w:tblCellSpacing w:w="0" w:type="dxa"/>
        </w:trPr>
        <w:tc>
          <w:tcPr>
            <w:tcW w:w="480" w:type="dxa"/>
            <w:tcBorders>
              <w:top w:val="nil"/>
              <w:left w:val="single" w:sz="6" w:space="0" w:color="000000"/>
              <w:bottom w:val="nil"/>
              <w:right w:val="single" w:sz="6" w:space="0" w:color="000000"/>
            </w:tcBorders>
            <w:tcMar>
              <w:top w:w="0" w:type="dxa"/>
              <w:left w:w="105" w:type="dxa"/>
              <w:bottom w:w="0" w:type="dxa"/>
              <w:right w:w="105" w:type="dxa"/>
            </w:tcMar>
            <w:vAlign w:val="center"/>
            <w:hideMark/>
          </w:tcPr>
          <w:p w:rsidR="003C6F31" w:rsidRPr="003C6F31" w:rsidRDefault="003C6F31" w:rsidP="003C03FD">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lastRenderedPageBreak/>
              <w:t>3</w:t>
            </w:r>
            <w:r w:rsidR="003C03FD">
              <w:rPr>
                <w:rFonts w:ascii="宋体" w:eastAsia="宋体" w:hAnsi="宋体" w:cs="宋体" w:hint="eastAsia"/>
                <w:kern w:val="0"/>
                <w:sz w:val="20"/>
                <w:szCs w:val="20"/>
              </w:rPr>
              <w:t>1</w:t>
            </w:r>
          </w:p>
        </w:tc>
        <w:tc>
          <w:tcPr>
            <w:tcW w:w="669" w:type="dxa"/>
            <w:tcBorders>
              <w:top w:val="nil"/>
              <w:left w:val="single" w:sz="6" w:space="0" w:color="000000"/>
              <w:bottom w:val="nil"/>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专题</w:t>
            </w:r>
          </w:p>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专栏</w:t>
            </w:r>
          </w:p>
        </w:tc>
        <w:tc>
          <w:tcPr>
            <w:tcW w:w="814" w:type="dxa"/>
            <w:tcBorders>
              <w:top w:val="nil"/>
              <w:left w:val="single" w:sz="6" w:space="0" w:color="000000"/>
              <w:bottom w:val="nil"/>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专题</w:t>
            </w:r>
          </w:p>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专栏</w:t>
            </w:r>
          </w:p>
        </w:tc>
        <w:tc>
          <w:tcPr>
            <w:tcW w:w="1412" w:type="dxa"/>
            <w:tcBorders>
              <w:top w:val="nil"/>
              <w:left w:val="single" w:sz="6" w:space="0" w:color="000000"/>
              <w:bottom w:val="nil"/>
              <w:right w:val="single" w:sz="6" w:space="0" w:color="000000"/>
            </w:tcBorders>
            <w:tcMar>
              <w:top w:w="0" w:type="dxa"/>
              <w:left w:w="105" w:type="dxa"/>
              <w:bottom w:w="0" w:type="dxa"/>
              <w:right w:w="105" w:type="dxa"/>
            </w:tcMar>
            <w:vAlign w:val="center"/>
            <w:hideMark/>
          </w:tcPr>
          <w:p w:rsidR="003C6F31" w:rsidRPr="003C6F31" w:rsidRDefault="003C6F31" w:rsidP="003C03FD">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政务公开相关工作专题专栏。</w:t>
            </w:r>
          </w:p>
        </w:tc>
        <w:tc>
          <w:tcPr>
            <w:tcW w:w="1801" w:type="dxa"/>
            <w:tcBorders>
              <w:top w:val="nil"/>
              <w:left w:val="single" w:sz="6" w:space="0" w:color="000000"/>
              <w:bottom w:val="nil"/>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《国务院办公厅关于印发政府网站发展指引的通知》（国办发〔2017〕47号）</w:t>
            </w:r>
          </w:p>
        </w:tc>
        <w:tc>
          <w:tcPr>
            <w:tcW w:w="848" w:type="dxa"/>
            <w:tcBorders>
              <w:top w:val="nil"/>
              <w:left w:val="single" w:sz="6" w:space="0" w:color="000000"/>
              <w:bottom w:val="nil"/>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县政府办公室</w:t>
            </w:r>
          </w:p>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县政府</w:t>
            </w:r>
          </w:p>
          <w:p w:rsid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0"/>
                <w:szCs w:val="20"/>
              </w:rPr>
            </w:pPr>
            <w:r w:rsidRPr="003C6F31">
              <w:rPr>
                <w:rFonts w:ascii="宋体" w:eastAsia="宋体" w:hAnsi="宋体" w:cs="宋体" w:hint="eastAsia"/>
                <w:kern w:val="0"/>
                <w:sz w:val="20"/>
                <w:szCs w:val="20"/>
              </w:rPr>
              <w:t>各部门</w:t>
            </w:r>
          </w:p>
          <w:p w:rsidR="00EF7223" w:rsidRPr="003C6F31" w:rsidRDefault="00EF7223"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Pr>
                <w:rFonts w:ascii="宋体" w:eastAsia="宋体" w:hAnsi="宋体" w:cs="宋体" w:hint="eastAsia"/>
                <w:kern w:val="0"/>
                <w:sz w:val="20"/>
                <w:szCs w:val="20"/>
              </w:rPr>
              <w:t>乡镇</w:t>
            </w:r>
          </w:p>
        </w:tc>
        <w:tc>
          <w:tcPr>
            <w:tcW w:w="640" w:type="dxa"/>
            <w:tcBorders>
              <w:top w:val="nil"/>
              <w:left w:val="single" w:sz="6" w:space="0" w:color="000000"/>
              <w:bottom w:val="nil"/>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自该信息形成或者变更之日起20个工作日内</w:t>
            </w:r>
          </w:p>
        </w:tc>
        <w:tc>
          <w:tcPr>
            <w:tcW w:w="824" w:type="dxa"/>
            <w:tcBorders>
              <w:top w:val="nil"/>
              <w:left w:val="single" w:sz="6" w:space="0" w:color="000000"/>
              <w:bottom w:val="nil"/>
              <w:right w:val="single" w:sz="6" w:space="0" w:color="000000"/>
            </w:tcBorders>
            <w:tcMar>
              <w:top w:w="0" w:type="dxa"/>
              <w:left w:w="105" w:type="dxa"/>
              <w:bottom w:w="0" w:type="dxa"/>
              <w:right w:w="105" w:type="dxa"/>
            </w:tcMar>
            <w:vAlign w:val="center"/>
            <w:hideMark/>
          </w:tcPr>
          <w:p w:rsidR="003C03FD" w:rsidRPr="003C6F31" w:rsidRDefault="003C6F31" w:rsidP="003C03FD">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bookmarkStart w:id="3" w:name="OLE_LINK5"/>
            <w:r w:rsidRPr="003C6F31">
              <w:rPr>
                <w:rFonts w:ascii="宋体" w:eastAsia="宋体" w:hAnsi="宋体" w:cs="宋体" w:hint="eastAsia"/>
                <w:kern w:val="0"/>
                <w:sz w:val="20"/>
                <w:szCs w:val="20"/>
              </w:rPr>
              <w:t>政府网站</w:t>
            </w:r>
          </w:p>
          <w:bookmarkEnd w:id="3"/>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p>
        </w:tc>
        <w:tc>
          <w:tcPr>
            <w:tcW w:w="514" w:type="dxa"/>
            <w:tcBorders>
              <w:top w:val="nil"/>
              <w:left w:val="single" w:sz="6" w:space="0" w:color="000000"/>
              <w:bottom w:val="nil"/>
              <w:right w:val="single" w:sz="6" w:space="0" w:color="000000"/>
            </w:tcBorders>
            <w:tcMar>
              <w:top w:w="0" w:type="dxa"/>
              <w:left w:w="105" w:type="dxa"/>
              <w:bottom w:w="0" w:type="dxa"/>
              <w:right w:w="105" w:type="dxa"/>
            </w:tcMar>
            <w:vAlign w:val="center"/>
            <w:hideMark/>
          </w:tcPr>
          <w:p w:rsidR="003C6F31" w:rsidRPr="003C6F31" w:rsidRDefault="003C6F31"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bookmarkStart w:id="4" w:name="OLE_LINK6"/>
            <w:r w:rsidRPr="003C6F31">
              <w:rPr>
                <w:rFonts w:ascii="宋体" w:eastAsia="宋体" w:hAnsi="宋体" w:cs="宋体" w:hint="eastAsia"/>
                <w:kern w:val="0"/>
                <w:sz w:val="20"/>
                <w:szCs w:val="20"/>
              </w:rPr>
              <w:t>√</w:t>
            </w:r>
            <w:bookmarkEnd w:id="4"/>
          </w:p>
        </w:tc>
        <w:tc>
          <w:tcPr>
            <w:tcW w:w="542" w:type="dxa"/>
            <w:tcBorders>
              <w:top w:val="nil"/>
              <w:left w:val="single" w:sz="6" w:space="0" w:color="000000"/>
              <w:bottom w:val="nil"/>
              <w:right w:val="single" w:sz="6" w:space="0" w:color="000000"/>
            </w:tcBorders>
            <w:tcMar>
              <w:top w:w="0" w:type="dxa"/>
              <w:left w:w="105" w:type="dxa"/>
              <w:bottom w:w="0" w:type="dxa"/>
              <w:right w:w="105" w:type="dxa"/>
            </w:tcMar>
            <w:vAlign w:val="center"/>
            <w:hideMark/>
          </w:tcPr>
          <w:p w:rsidR="003C6F31" w:rsidRDefault="003C6F31" w:rsidP="003C6F31">
            <w:pPr>
              <w:widowControl/>
              <w:jc w:val="left"/>
              <w:rPr>
                <w:rFonts w:ascii="宋体" w:eastAsia="宋体" w:hAnsi="宋体" w:cs="宋体"/>
                <w:kern w:val="0"/>
                <w:sz w:val="24"/>
                <w:szCs w:val="24"/>
              </w:rPr>
            </w:pPr>
          </w:p>
          <w:p w:rsidR="00195A87" w:rsidRPr="003C6F31" w:rsidRDefault="00195A87" w:rsidP="003C6F31">
            <w:pPr>
              <w:widowControl/>
              <w:jc w:val="left"/>
              <w:rPr>
                <w:rFonts w:ascii="宋体" w:eastAsia="宋体" w:hAnsi="宋体" w:cs="宋体"/>
                <w:kern w:val="0"/>
                <w:sz w:val="24"/>
                <w:szCs w:val="24"/>
              </w:rPr>
            </w:pPr>
          </w:p>
        </w:tc>
      </w:tr>
      <w:tr w:rsidR="00195A87" w:rsidRPr="003C6F31" w:rsidTr="00195A87">
        <w:trPr>
          <w:trHeight w:val="2055"/>
          <w:tblCellSpacing w:w="0" w:type="dxa"/>
        </w:trPr>
        <w:tc>
          <w:tcPr>
            <w:tcW w:w="48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195A87" w:rsidRPr="003C6F31" w:rsidRDefault="00195A87" w:rsidP="003C03FD">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0"/>
                <w:szCs w:val="20"/>
              </w:rPr>
            </w:pPr>
          </w:p>
        </w:tc>
        <w:tc>
          <w:tcPr>
            <w:tcW w:w="669"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195A87" w:rsidRPr="003C6F31" w:rsidRDefault="00195A87"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0"/>
                <w:szCs w:val="20"/>
              </w:rPr>
            </w:pPr>
          </w:p>
        </w:tc>
        <w:tc>
          <w:tcPr>
            <w:tcW w:w="8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195A87" w:rsidRPr="003C6F31" w:rsidRDefault="00195A87"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0"/>
                <w:szCs w:val="20"/>
              </w:rPr>
            </w:pPr>
          </w:p>
        </w:tc>
        <w:tc>
          <w:tcPr>
            <w:tcW w:w="141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195A87" w:rsidRPr="003C6F31" w:rsidRDefault="00195A87" w:rsidP="003C03FD">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0"/>
                <w:szCs w:val="20"/>
              </w:rPr>
            </w:pPr>
          </w:p>
        </w:tc>
        <w:tc>
          <w:tcPr>
            <w:tcW w:w="180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195A87" w:rsidRPr="003C6F31" w:rsidRDefault="00195A87"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0"/>
                <w:szCs w:val="20"/>
              </w:rPr>
            </w:pPr>
          </w:p>
        </w:tc>
        <w:tc>
          <w:tcPr>
            <w:tcW w:w="848"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195A87" w:rsidRPr="003C6F31" w:rsidRDefault="00195A87"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0"/>
                <w:szCs w:val="20"/>
              </w:rPr>
            </w:pPr>
          </w:p>
        </w:tc>
        <w:tc>
          <w:tcPr>
            <w:tcW w:w="6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195A87" w:rsidRPr="003C6F31" w:rsidRDefault="00195A87"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0"/>
                <w:szCs w:val="20"/>
              </w:rPr>
            </w:pPr>
          </w:p>
        </w:tc>
        <w:tc>
          <w:tcPr>
            <w:tcW w:w="82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195A87" w:rsidRPr="003C6F31" w:rsidRDefault="00195A87" w:rsidP="003C03FD">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0"/>
                <w:szCs w:val="20"/>
              </w:rPr>
            </w:pPr>
          </w:p>
        </w:tc>
        <w:tc>
          <w:tcPr>
            <w:tcW w:w="5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195A87" w:rsidRPr="003C6F31" w:rsidRDefault="00195A87"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0"/>
                <w:szCs w:val="20"/>
              </w:rPr>
            </w:pPr>
          </w:p>
        </w:tc>
        <w:tc>
          <w:tcPr>
            <w:tcW w:w="54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195A87" w:rsidRDefault="00195A87" w:rsidP="003C6F31">
            <w:pPr>
              <w:widowControl/>
              <w:jc w:val="left"/>
              <w:rPr>
                <w:rFonts w:ascii="宋体" w:eastAsia="宋体" w:hAnsi="宋体" w:cs="宋体"/>
                <w:kern w:val="0"/>
                <w:sz w:val="24"/>
                <w:szCs w:val="24"/>
              </w:rPr>
            </w:pPr>
          </w:p>
        </w:tc>
      </w:tr>
      <w:tr w:rsidR="00E74B85" w:rsidRPr="003C6F31" w:rsidTr="00B10ECF">
        <w:trPr>
          <w:trHeight w:val="2055"/>
          <w:tblCellSpacing w:w="0" w:type="dxa"/>
        </w:trPr>
        <w:tc>
          <w:tcPr>
            <w:tcW w:w="480" w:type="dxa"/>
            <w:vMerge w:val="restart"/>
            <w:tcBorders>
              <w:top w:val="nil"/>
              <w:left w:val="single" w:sz="6" w:space="0" w:color="000000"/>
              <w:right w:val="single" w:sz="6" w:space="0" w:color="000000"/>
            </w:tcBorders>
            <w:tcMar>
              <w:top w:w="0" w:type="dxa"/>
              <w:left w:w="105" w:type="dxa"/>
              <w:bottom w:w="0" w:type="dxa"/>
              <w:right w:w="105" w:type="dxa"/>
            </w:tcMar>
            <w:vAlign w:val="center"/>
            <w:hideMark/>
          </w:tcPr>
          <w:p w:rsidR="00E74B85" w:rsidRPr="003C6F31" w:rsidRDefault="00E74B85" w:rsidP="003C03FD">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0"/>
                <w:szCs w:val="20"/>
              </w:rPr>
            </w:pPr>
            <w:r>
              <w:rPr>
                <w:rFonts w:ascii="宋体" w:eastAsia="宋体" w:hAnsi="宋体" w:cs="宋体" w:hint="eastAsia"/>
                <w:kern w:val="0"/>
                <w:sz w:val="20"/>
                <w:szCs w:val="20"/>
              </w:rPr>
              <w:t>32</w:t>
            </w:r>
          </w:p>
        </w:tc>
        <w:tc>
          <w:tcPr>
            <w:tcW w:w="669" w:type="dxa"/>
            <w:vMerge w:val="restart"/>
            <w:tcBorders>
              <w:top w:val="nil"/>
              <w:left w:val="single" w:sz="6" w:space="0" w:color="000000"/>
              <w:right w:val="single" w:sz="6" w:space="0" w:color="000000"/>
            </w:tcBorders>
            <w:tcMar>
              <w:top w:w="0" w:type="dxa"/>
              <w:left w:w="105" w:type="dxa"/>
              <w:bottom w:w="0" w:type="dxa"/>
              <w:right w:w="105" w:type="dxa"/>
            </w:tcMar>
            <w:vAlign w:val="center"/>
            <w:hideMark/>
          </w:tcPr>
          <w:p w:rsidR="00E74B85" w:rsidRPr="003C6F31" w:rsidRDefault="00E74B85" w:rsidP="003C6F31">
            <w:pPr>
              <w:autoSpaceDE w:val="0"/>
              <w:autoSpaceDN w:val="0"/>
              <w:spacing w:before="100" w:beforeAutospacing="1" w:after="100" w:afterAutospacing="1" w:line="300" w:lineRule="atLeast"/>
              <w:jc w:val="center"/>
              <w:textAlignment w:val="baseline"/>
              <w:rPr>
                <w:rFonts w:ascii="宋体" w:eastAsia="宋体" w:hAnsi="宋体" w:cs="宋体"/>
                <w:kern w:val="0"/>
                <w:sz w:val="20"/>
                <w:szCs w:val="20"/>
              </w:rPr>
            </w:pPr>
            <w:r>
              <w:t>互动交流</w:t>
            </w:r>
          </w:p>
        </w:tc>
        <w:tc>
          <w:tcPr>
            <w:tcW w:w="8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74B85" w:rsidRPr="003C6F31" w:rsidRDefault="00E74B85"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0"/>
                <w:szCs w:val="20"/>
              </w:rPr>
            </w:pPr>
            <w:r>
              <w:t>开设宗旨、目的和使用方式</w:t>
            </w:r>
          </w:p>
        </w:tc>
        <w:tc>
          <w:tcPr>
            <w:tcW w:w="141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74B85" w:rsidRPr="003C6F31" w:rsidRDefault="00E74B85" w:rsidP="00195A87">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0"/>
                <w:szCs w:val="20"/>
              </w:rPr>
            </w:pPr>
            <w:r>
              <w:t>政府门户网站要搭建统一的互动交流平台，根据工作需要，实现留言评论、在线访谈、征集调查、咨询投诉和即时通讯等功能。</w:t>
            </w:r>
          </w:p>
        </w:tc>
        <w:tc>
          <w:tcPr>
            <w:tcW w:w="180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74B85" w:rsidRPr="003C6F31" w:rsidRDefault="00E74B85"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0"/>
                <w:szCs w:val="20"/>
              </w:rPr>
            </w:pPr>
            <w:r>
              <w:t>《国务院办公厅关于印发政府网站发展指引的通知》国办发〔</w:t>
            </w:r>
            <w:r>
              <w:t>2017</w:t>
            </w:r>
            <w:r>
              <w:t>〕</w:t>
            </w:r>
            <w:r>
              <w:t>47</w:t>
            </w:r>
            <w:r>
              <w:t>号：</w:t>
            </w:r>
          </w:p>
        </w:tc>
        <w:tc>
          <w:tcPr>
            <w:tcW w:w="848"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74B85" w:rsidRPr="003C6F31" w:rsidRDefault="00E74B85"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0"/>
                <w:szCs w:val="20"/>
              </w:rPr>
            </w:pPr>
            <w:bookmarkStart w:id="5" w:name="OLE_LINK3"/>
            <w:r>
              <w:rPr>
                <w:rFonts w:ascii="宋体" w:eastAsia="宋体" w:hAnsi="宋体" w:cs="宋体" w:hint="eastAsia"/>
                <w:kern w:val="0"/>
                <w:sz w:val="20"/>
                <w:szCs w:val="20"/>
              </w:rPr>
              <w:t>县政府办、各部门、乡镇</w:t>
            </w:r>
            <w:bookmarkEnd w:id="5"/>
          </w:p>
        </w:tc>
        <w:tc>
          <w:tcPr>
            <w:tcW w:w="6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74B85" w:rsidRPr="003C6F31" w:rsidRDefault="00E74B85"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0"/>
                <w:szCs w:val="20"/>
              </w:rPr>
            </w:pPr>
            <w:bookmarkStart w:id="6" w:name="OLE_LINK4"/>
            <w:r>
              <w:rPr>
                <w:rFonts w:ascii="宋体" w:eastAsia="宋体" w:hAnsi="宋体" w:cs="宋体" w:hint="eastAsia"/>
                <w:kern w:val="0"/>
                <w:sz w:val="20"/>
                <w:szCs w:val="20"/>
              </w:rPr>
              <w:t>简单咨询件当天回复，一般不超过5天。</w:t>
            </w:r>
            <w:bookmarkEnd w:id="6"/>
          </w:p>
        </w:tc>
        <w:tc>
          <w:tcPr>
            <w:tcW w:w="82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74B85" w:rsidRPr="003C6F31" w:rsidRDefault="00E74B85" w:rsidP="00195A87">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政府网站</w:t>
            </w:r>
          </w:p>
          <w:p w:rsidR="00E74B85" w:rsidRPr="003C6F31" w:rsidRDefault="00E74B85" w:rsidP="003C03FD">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0"/>
                <w:szCs w:val="20"/>
              </w:rPr>
            </w:pPr>
          </w:p>
        </w:tc>
        <w:tc>
          <w:tcPr>
            <w:tcW w:w="5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74B85" w:rsidRPr="003C6F31" w:rsidRDefault="00E74B85"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0"/>
                <w:szCs w:val="20"/>
              </w:rPr>
            </w:pPr>
            <w:r w:rsidRPr="003C6F31">
              <w:rPr>
                <w:rFonts w:ascii="宋体" w:eastAsia="宋体" w:hAnsi="宋体" w:cs="宋体" w:hint="eastAsia"/>
                <w:kern w:val="0"/>
                <w:sz w:val="20"/>
                <w:szCs w:val="20"/>
              </w:rPr>
              <w:t>√</w:t>
            </w:r>
          </w:p>
        </w:tc>
        <w:tc>
          <w:tcPr>
            <w:tcW w:w="54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74B85" w:rsidRDefault="00E74B85" w:rsidP="003C6F31">
            <w:pPr>
              <w:widowControl/>
              <w:jc w:val="left"/>
              <w:rPr>
                <w:rFonts w:ascii="宋体" w:eastAsia="宋体" w:hAnsi="宋体" w:cs="宋体"/>
                <w:kern w:val="0"/>
                <w:sz w:val="24"/>
                <w:szCs w:val="24"/>
              </w:rPr>
            </w:pPr>
          </w:p>
        </w:tc>
      </w:tr>
      <w:tr w:rsidR="00E74B85" w:rsidRPr="003C6F31" w:rsidTr="00B10ECF">
        <w:trPr>
          <w:trHeight w:val="2055"/>
          <w:tblCellSpacing w:w="0" w:type="dxa"/>
        </w:trPr>
        <w:tc>
          <w:tcPr>
            <w:tcW w:w="480" w:type="dxa"/>
            <w:vMerge/>
            <w:tcBorders>
              <w:left w:val="single" w:sz="6" w:space="0" w:color="000000"/>
              <w:right w:val="single" w:sz="6" w:space="0" w:color="000000"/>
            </w:tcBorders>
            <w:tcMar>
              <w:top w:w="0" w:type="dxa"/>
              <w:left w:w="105" w:type="dxa"/>
              <w:bottom w:w="0" w:type="dxa"/>
              <w:right w:w="105" w:type="dxa"/>
            </w:tcMar>
            <w:vAlign w:val="center"/>
            <w:hideMark/>
          </w:tcPr>
          <w:p w:rsidR="00E74B85" w:rsidRPr="003C6F31" w:rsidRDefault="00E74B85" w:rsidP="003C03FD">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0"/>
                <w:szCs w:val="20"/>
              </w:rPr>
            </w:pPr>
          </w:p>
        </w:tc>
        <w:tc>
          <w:tcPr>
            <w:tcW w:w="669" w:type="dxa"/>
            <w:vMerge/>
            <w:tcBorders>
              <w:left w:val="single" w:sz="6" w:space="0" w:color="000000"/>
              <w:right w:val="single" w:sz="6" w:space="0" w:color="000000"/>
            </w:tcBorders>
            <w:tcMar>
              <w:top w:w="0" w:type="dxa"/>
              <w:left w:w="105" w:type="dxa"/>
              <w:bottom w:w="0" w:type="dxa"/>
              <w:right w:w="105" w:type="dxa"/>
            </w:tcMar>
            <w:vAlign w:val="center"/>
            <w:hideMark/>
          </w:tcPr>
          <w:p w:rsidR="00E74B85" w:rsidRPr="003C6F31" w:rsidRDefault="00E74B85"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0"/>
                <w:szCs w:val="20"/>
              </w:rPr>
            </w:pPr>
          </w:p>
        </w:tc>
        <w:tc>
          <w:tcPr>
            <w:tcW w:w="8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74B85" w:rsidRPr="003C6F31" w:rsidRDefault="00E74B85"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0"/>
                <w:szCs w:val="20"/>
              </w:rPr>
            </w:pPr>
            <w:r>
              <w:t>意见建议受理反馈情况</w:t>
            </w:r>
          </w:p>
        </w:tc>
        <w:tc>
          <w:tcPr>
            <w:tcW w:w="141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74B85" w:rsidRPr="003C6F31" w:rsidRDefault="00E74B85" w:rsidP="003C03FD">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0"/>
                <w:szCs w:val="20"/>
              </w:rPr>
            </w:pPr>
            <w:r>
              <w:t>受理日期、答复日期、答复部门、答复内容、有关统计数据</w:t>
            </w:r>
          </w:p>
        </w:tc>
        <w:tc>
          <w:tcPr>
            <w:tcW w:w="180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74B85" w:rsidRPr="003C6F31" w:rsidRDefault="00E74B85"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0"/>
                <w:szCs w:val="20"/>
              </w:rPr>
            </w:pPr>
            <w:r>
              <w:t>《国务院办公厅关于印发政府网站发展指引的通知》国办发〔</w:t>
            </w:r>
            <w:r>
              <w:t>2017</w:t>
            </w:r>
            <w:r>
              <w:t>〕</w:t>
            </w:r>
            <w:r>
              <w:t>47</w:t>
            </w:r>
            <w:r>
              <w:t>号：</w:t>
            </w:r>
          </w:p>
        </w:tc>
        <w:tc>
          <w:tcPr>
            <w:tcW w:w="848"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74B85" w:rsidRPr="003C6F31" w:rsidRDefault="00E74B85"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0"/>
                <w:szCs w:val="20"/>
              </w:rPr>
            </w:pPr>
            <w:r>
              <w:rPr>
                <w:rFonts w:ascii="宋体" w:eastAsia="宋体" w:hAnsi="宋体" w:cs="宋体" w:hint="eastAsia"/>
                <w:kern w:val="0"/>
                <w:sz w:val="20"/>
                <w:szCs w:val="20"/>
              </w:rPr>
              <w:t>县政府办、各部门、乡镇</w:t>
            </w:r>
          </w:p>
        </w:tc>
        <w:tc>
          <w:tcPr>
            <w:tcW w:w="6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74B85" w:rsidRPr="003C6F31" w:rsidRDefault="00E74B85"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0"/>
                <w:szCs w:val="20"/>
              </w:rPr>
            </w:pPr>
            <w:r>
              <w:rPr>
                <w:rFonts w:ascii="宋体" w:eastAsia="宋体" w:hAnsi="宋体" w:cs="宋体" w:hint="eastAsia"/>
                <w:kern w:val="0"/>
                <w:sz w:val="20"/>
                <w:szCs w:val="20"/>
              </w:rPr>
              <w:t>简单咨询件当天回复，一般不超过5天。</w:t>
            </w:r>
          </w:p>
        </w:tc>
        <w:tc>
          <w:tcPr>
            <w:tcW w:w="82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74B85" w:rsidRPr="003C6F31" w:rsidRDefault="00E74B85" w:rsidP="00195A87">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t>政府网站</w:t>
            </w:r>
          </w:p>
          <w:p w:rsidR="00E74B85" w:rsidRPr="003C6F31" w:rsidRDefault="00E74B85" w:rsidP="003C03FD">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0"/>
                <w:szCs w:val="20"/>
              </w:rPr>
            </w:pPr>
          </w:p>
        </w:tc>
        <w:tc>
          <w:tcPr>
            <w:tcW w:w="5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74B85" w:rsidRPr="003C6F31" w:rsidRDefault="00E74B85"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0"/>
                <w:szCs w:val="20"/>
              </w:rPr>
            </w:pPr>
            <w:r w:rsidRPr="003C6F31">
              <w:rPr>
                <w:rFonts w:ascii="宋体" w:eastAsia="宋体" w:hAnsi="宋体" w:cs="宋体" w:hint="eastAsia"/>
                <w:kern w:val="0"/>
                <w:sz w:val="20"/>
                <w:szCs w:val="20"/>
              </w:rPr>
              <w:t>√</w:t>
            </w:r>
          </w:p>
        </w:tc>
        <w:tc>
          <w:tcPr>
            <w:tcW w:w="54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74B85" w:rsidRDefault="00E74B85" w:rsidP="003C6F31">
            <w:pPr>
              <w:widowControl/>
              <w:jc w:val="left"/>
              <w:rPr>
                <w:rFonts w:ascii="宋体" w:eastAsia="宋体" w:hAnsi="宋体" w:cs="宋体"/>
                <w:kern w:val="0"/>
                <w:sz w:val="24"/>
                <w:szCs w:val="24"/>
              </w:rPr>
            </w:pPr>
          </w:p>
        </w:tc>
      </w:tr>
      <w:tr w:rsidR="00E74B85" w:rsidRPr="003C6F31" w:rsidTr="00B10ECF">
        <w:trPr>
          <w:trHeight w:val="2055"/>
          <w:tblCellSpacing w:w="0" w:type="dxa"/>
        </w:trPr>
        <w:tc>
          <w:tcPr>
            <w:tcW w:w="480" w:type="dxa"/>
            <w:vMerge/>
            <w:tcBorders>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74B85" w:rsidRPr="003C6F31" w:rsidRDefault="00E74B85" w:rsidP="003C03FD">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0"/>
                <w:szCs w:val="20"/>
              </w:rPr>
            </w:pPr>
          </w:p>
        </w:tc>
        <w:tc>
          <w:tcPr>
            <w:tcW w:w="669" w:type="dxa"/>
            <w:vMerge/>
            <w:tcBorders>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74B85" w:rsidRPr="003C6F31" w:rsidRDefault="00E74B85"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0"/>
                <w:szCs w:val="20"/>
              </w:rPr>
            </w:pPr>
          </w:p>
        </w:tc>
        <w:tc>
          <w:tcPr>
            <w:tcW w:w="8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74B85" w:rsidRPr="003C6F31" w:rsidRDefault="00E74B85"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0"/>
                <w:szCs w:val="20"/>
              </w:rPr>
            </w:pPr>
            <w:r>
              <w:t>网民纠错</w:t>
            </w:r>
          </w:p>
        </w:tc>
        <w:tc>
          <w:tcPr>
            <w:tcW w:w="141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74B85" w:rsidRPr="003C6F31" w:rsidRDefault="00E74B85" w:rsidP="003C03FD">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0"/>
                <w:szCs w:val="20"/>
              </w:rPr>
            </w:pPr>
            <w:r>
              <w:t>安排专人每天及时处理网民纠错意见，在</w:t>
            </w:r>
            <w:r>
              <w:t>1</w:t>
            </w:r>
            <w:r>
              <w:t>个工作日内转有关网站主办单位处理，在</w:t>
            </w:r>
            <w:r>
              <w:t>3</w:t>
            </w:r>
            <w:r>
              <w:t>个工作日内</w:t>
            </w:r>
            <w:r>
              <w:lastRenderedPageBreak/>
              <w:t>答复网民。除反映情况不属实等特殊情况外，所有留言办理情况均要公开。</w:t>
            </w:r>
          </w:p>
        </w:tc>
        <w:tc>
          <w:tcPr>
            <w:tcW w:w="180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74B85" w:rsidRPr="003C6F31" w:rsidRDefault="00E74B85"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0"/>
                <w:szCs w:val="20"/>
              </w:rPr>
            </w:pPr>
            <w:r>
              <w:lastRenderedPageBreak/>
              <w:t>《国务院办公厅关于印发政府网站发展指引的通知》国办发〔</w:t>
            </w:r>
            <w:r>
              <w:t>2017</w:t>
            </w:r>
            <w:r>
              <w:t>〕</w:t>
            </w:r>
            <w:r>
              <w:t>47</w:t>
            </w:r>
            <w:r>
              <w:t>号：</w:t>
            </w:r>
          </w:p>
        </w:tc>
        <w:tc>
          <w:tcPr>
            <w:tcW w:w="848"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74B85" w:rsidRPr="003C6F31" w:rsidRDefault="00E74B85"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0"/>
                <w:szCs w:val="20"/>
              </w:rPr>
            </w:pPr>
            <w:r>
              <w:rPr>
                <w:rFonts w:ascii="宋体" w:eastAsia="宋体" w:hAnsi="宋体" w:cs="宋体" w:hint="eastAsia"/>
                <w:kern w:val="0"/>
                <w:sz w:val="20"/>
                <w:szCs w:val="20"/>
              </w:rPr>
              <w:t>县政府办、各部门、乡镇</w:t>
            </w:r>
          </w:p>
        </w:tc>
        <w:tc>
          <w:tcPr>
            <w:tcW w:w="64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74B85" w:rsidRPr="003C6F31" w:rsidRDefault="00E74B85"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0"/>
                <w:szCs w:val="20"/>
              </w:rPr>
            </w:pPr>
            <w:r>
              <w:rPr>
                <w:rFonts w:ascii="宋体" w:eastAsia="宋体" w:hAnsi="宋体" w:cs="宋体" w:hint="eastAsia"/>
                <w:kern w:val="0"/>
                <w:sz w:val="20"/>
                <w:szCs w:val="20"/>
              </w:rPr>
              <w:t>简单咨询件当天回复，一般不超过5</w:t>
            </w:r>
            <w:r>
              <w:rPr>
                <w:rFonts w:ascii="宋体" w:eastAsia="宋体" w:hAnsi="宋体" w:cs="宋体" w:hint="eastAsia"/>
                <w:kern w:val="0"/>
                <w:sz w:val="20"/>
                <w:szCs w:val="20"/>
              </w:rPr>
              <w:lastRenderedPageBreak/>
              <w:t>天。</w:t>
            </w:r>
          </w:p>
        </w:tc>
        <w:tc>
          <w:tcPr>
            <w:tcW w:w="82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74B85" w:rsidRPr="003C6F31" w:rsidRDefault="00E74B85" w:rsidP="00195A87">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4"/>
                <w:szCs w:val="24"/>
              </w:rPr>
            </w:pPr>
            <w:r w:rsidRPr="003C6F31">
              <w:rPr>
                <w:rFonts w:ascii="宋体" w:eastAsia="宋体" w:hAnsi="宋体" w:cs="宋体" w:hint="eastAsia"/>
                <w:kern w:val="0"/>
                <w:sz w:val="20"/>
                <w:szCs w:val="20"/>
              </w:rPr>
              <w:lastRenderedPageBreak/>
              <w:t>政府网站</w:t>
            </w:r>
          </w:p>
          <w:p w:rsidR="00E74B85" w:rsidRPr="003C6F31" w:rsidRDefault="00E74B85" w:rsidP="003C03FD">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0"/>
                <w:szCs w:val="20"/>
              </w:rPr>
            </w:pPr>
          </w:p>
        </w:tc>
        <w:tc>
          <w:tcPr>
            <w:tcW w:w="51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74B85" w:rsidRPr="003C6F31" w:rsidRDefault="00E74B85" w:rsidP="003C6F31">
            <w:pPr>
              <w:widowControl/>
              <w:autoSpaceDE w:val="0"/>
              <w:autoSpaceDN w:val="0"/>
              <w:spacing w:before="100" w:beforeAutospacing="1" w:after="100" w:afterAutospacing="1" w:line="300" w:lineRule="atLeast"/>
              <w:jc w:val="center"/>
              <w:textAlignment w:val="baseline"/>
              <w:rPr>
                <w:rFonts w:ascii="宋体" w:eastAsia="宋体" w:hAnsi="宋体" w:cs="宋体"/>
                <w:kern w:val="0"/>
                <w:sz w:val="20"/>
                <w:szCs w:val="20"/>
              </w:rPr>
            </w:pPr>
            <w:r w:rsidRPr="003C6F31">
              <w:rPr>
                <w:rFonts w:ascii="宋体" w:eastAsia="宋体" w:hAnsi="宋体" w:cs="宋体" w:hint="eastAsia"/>
                <w:kern w:val="0"/>
                <w:sz w:val="20"/>
                <w:szCs w:val="20"/>
              </w:rPr>
              <w:t>√</w:t>
            </w:r>
          </w:p>
        </w:tc>
        <w:tc>
          <w:tcPr>
            <w:tcW w:w="54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74B85" w:rsidRDefault="00E74B85" w:rsidP="003C6F31">
            <w:pPr>
              <w:widowControl/>
              <w:jc w:val="left"/>
              <w:rPr>
                <w:rFonts w:ascii="宋体" w:eastAsia="宋体" w:hAnsi="宋体" w:cs="宋体"/>
                <w:kern w:val="0"/>
                <w:sz w:val="24"/>
                <w:szCs w:val="24"/>
              </w:rPr>
            </w:pPr>
          </w:p>
        </w:tc>
      </w:tr>
      <w:bookmarkEnd w:id="0"/>
    </w:tbl>
    <w:p w:rsidR="003C03FD" w:rsidRPr="003C6F31" w:rsidRDefault="003C03FD" w:rsidP="003C6F31"/>
    <w:sectPr w:rsidR="003C03FD" w:rsidRPr="003C6F31" w:rsidSect="005D3DC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C6F31"/>
    <w:rsid w:val="00195A87"/>
    <w:rsid w:val="001A617C"/>
    <w:rsid w:val="002642A2"/>
    <w:rsid w:val="0032155E"/>
    <w:rsid w:val="003C03FD"/>
    <w:rsid w:val="003C6F31"/>
    <w:rsid w:val="005D3DC4"/>
    <w:rsid w:val="00A9257F"/>
    <w:rsid w:val="00BC4244"/>
    <w:rsid w:val="00E74B85"/>
    <w:rsid w:val="00EF72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D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6F31"/>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3C6F31"/>
    <w:rPr>
      <w:color w:val="0000FF"/>
      <w:u w:val="single"/>
    </w:rPr>
  </w:style>
  <w:style w:type="character" w:styleId="a5">
    <w:name w:val="Strong"/>
    <w:basedOn w:val="a0"/>
    <w:uiPriority w:val="22"/>
    <w:qFormat/>
    <w:rsid w:val="003C6F31"/>
    <w:rPr>
      <w:b/>
      <w:bCs/>
    </w:rPr>
  </w:style>
</w:styles>
</file>

<file path=word/webSettings.xml><?xml version="1.0" encoding="utf-8"?>
<w:webSettings xmlns:r="http://schemas.openxmlformats.org/officeDocument/2006/relationships" xmlns:w="http://schemas.openxmlformats.org/wordprocessingml/2006/main">
  <w:divs>
    <w:div w:id="44523762">
      <w:bodyDiv w:val="1"/>
      <w:marLeft w:val="0"/>
      <w:marRight w:val="0"/>
      <w:marTop w:val="0"/>
      <w:marBottom w:val="0"/>
      <w:divBdr>
        <w:top w:val="none" w:sz="0" w:space="0" w:color="auto"/>
        <w:left w:val="none" w:sz="0" w:space="0" w:color="auto"/>
        <w:bottom w:val="none" w:sz="0" w:space="0" w:color="auto"/>
        <w:right w:val="none" w:sz="0" w:space="0" w:color="auto"/>
      </w:divBdr>
    </w:div>
    <w:div w:id="1168669954">
      <w:bodyDiv w:val="1"/>
      <w:marLeft w:val="0"/>
      <w:marRight w:val="0"/>
      <w:marTop w:val="0"/>
      <w:marBottom w:val="0"/>
      <w:divBdr>
        <w:top w:val="none" w:sz="0" w:space="0" w:color="auto"/>
        <w:left w:val="none" w:sz="0" w:space="0" w:color="auto"/>
        <w:bottom w:val="none" w:sz="0" w:space="0" w:color="auto"/>
        <w:right w:val="none" w:sz="0" w:space="0" w:color="auto"/>
      </w:divBdr>
    </w:div>
    <w:div w:id="128361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2929</Words>
  <Characters>3047</Characters>
  <Application>Microsoft Office Word</Application>
  <DocSecurity>0</DocSecurity>
  <Lines>1015</Lines>
  <Paragraphs>426</Paragraphs>
  <ScaleCrop>false</ScaleCrop>
  <Company/>
  <LinksUpToDate>false</LinksUpToDate>
  <CharactersWithSpaces>5550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XPZWZX-PC-05</dc:creator>
  <cp:lastModifiedBy>XPZWZX-PC-05</cp:lastModifiedBy>
  <cp:revision>7</cp:revision>
  <dcterms:created xsi:type="dcterms:W3CDTF">2025-10-24T02:41:00Z</dcterms:created>
  <dcterms:modified xsi:type="dcterms:W3CDTF">2025-10-24T07:07:00Z</dcterms:modified>
</cp:coreProperties>
</file>