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85" w:type="dxa"/>
        <w:jc w:val="center"/>
        <w:tblCellMar>
          <w:top w:w="15" w:type="dxa"/>
          <w:left w:w="15" w:type="dxa"/>
          <w:bottom w:w="15" w:type="dxa"/>
          <w:right w:w="15" w:type="dxa"/>
        </w:tblCellMar>
        <w:tblLook w:val="04A0"/>
      </w:tblPr>
      <w:tblGrid>
        <w:gridCol w:w="991"/>
        <w:gridCol w:w="1246"/>
        <w:gridCol w:w="1323"/>
        <w:gridCol w:w="1288"/>
        <w:gridCol w:w="1545"/>
        <w:gridCol w:w="990"/>
        <w:gridCol w:w="1449"/>
        <w:gridCol w:w="1359"/>
        <w:gridCol w:w="5094"/>
      </w:tblGrid>
      <w:tr w:rsidR="001836CC" w:rsidRPr="001836CC" w:rsidTr="001836CC">
        <w:trPr>
          <w:cantSplit/>
          <w:trHeight w:val="90"/>
          <w:jc w:val="center"/>
        </w:trPr>
        <w:tc>
          <w:tcPr>
            <w:tcW w:w="1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1836CC">
              <w:rPr>
                <w:rFonts w:ascii="黑体" w:eastAsia="黑体" w:hAnsi="黑体" w:cs="Times New Roman"/>
                <w:color w:val="000000"/>
                <w:spacing w:val="-6"/>
                <w:kern w:val="0"/>
                <w:szCs w:val="21"/>
              </w:rPr>
              <w:t>序号</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1836CC">
              <w:rPr>
                <w:rFonts w:ascii="黑体" w:eastAsia="黑体" w:hAnsi="黑体" w:cs="Times New Roman"/>
                <w:color w:val="000000"/>
                <w:spacing w:val="-6"/>
                <w:kern w:val="0"/>
                <w:szCs w:val="21"/>
              </w:rPr>
              <w:t>事项类别</w:t>
            </w:r>
          </w:p>
        </w:tc>
        <w:tc>
          <w:tcPr>
            <w:tcW w:w="14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1836CC">
              <w:rPr>
                <w:rFonts w:ascii="黑体" w:eastAsia="黑体" w:hAnsi="黑体" w:cs="Times New Roman"/>
                <w:color w:val="000000"/>
                <w:spacing w:val="-6"/>
                <w:kern w:val="0"/>
                <w:szCs w:val="21"/>
              </w:rPr>
              <w:t>事项名称</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1836CC">
              <w:rPr>
                <w:rFonts w:ascii="黑体" w:eastAsia="黑体" w:hAnsi="黑体" w:cs="Times New Roman"/>
                <w:color w:val="000000"/>
                <w:spacing w:val="-6"/>
                <w:kern w:val="0"/>
                <w:szCs w:val="21"/>
              </w:rPr>
              <w:t>公开内容</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1836CC">
              <w:rPr>
                <w:rFonts w:ascii="黑体" w:eastAsia="黑体" w:hAnsi="黑体" w:cs="Times New Roman"/>
                <w:color w:val="000000"/>
                <w:spacing w:val="-6"/>
                <w:kern w:val="0"/>
                <w:szCs w:val="21"/>
              </w:rPr>
              <w:t>公开依据</w:t>
            </w:r>
          </w:p>
        </w:tc>
        <w:tc>
          <w:tcPr>
            <w:tcW w:w="10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1836CC">
              <w:rPr>
                <w:rFonts w:ascii="黑体" w:eastAsia="黑体" w:hAnsi="黑体" w:cs="Times New Roman"/>
                <w:color w:val="000000"/>
                <w:spacing w:val="-6"/>
                <w:kern w:val="0"/>
                <w:szCs w:val="21"/>
              </w:rPr>
              <w:t>公开渠道</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1836CC">
              <w:rPr>
                <w:rFonts w:ascii="黑体" w:eastAsia="黑体" w:hAnsi="黑体" w:cs="Times New Roman"/>
                <w:color w:val="000000"/>
                <w:spacing w:val="-6"/>
                <w:kern w:val="0"/>
                <w:szCs w:val="21"/>
              </w:rPr>
              <w:t>公开时限</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1836CC">
              <w:rPr>
                <w:rFonts w:ascii="黑体" w:eastAsia="黑体" w:hAnsi="黑体" w:cs="Times New Roman"/>
                <w:color w:val="000000"/>
                <w:spacing w:val="-6"/>
                <w:kern w:val="0"/>
                <w:szCs w:val="21"/>
              </w:rPr>
              <w:t>公开责任</w:t>
            </w:r>
          </w:p>
        </w:tc>
        <w:tc>
          <w:tcPr>
            <w:tcW w:w="21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jc w:val="center"/>
              <w:textAlignment w:val="center"/>
              <w:rPr>
                <w:rFonts w:ascii="宋体" w:eastAsia="宋体" w:hAnsi="宋体" w:cs="宋体"/>
                <w:kern w:val="0"/>
                <w:sz w:val="24"/>
                <w:szCs w:val="24"/>
              </w:rPr>
            </w:pPr>
            <w:r w:rsidRPr="001836CC">
              <w:rPr>
                <w:rFonts w:ascii="黑体" w:eastAsia="黑体" w:hAnsi="黑体" w:cs="Times New Roman"/>
                <w:color w:val="000000"/>
                <w:spacing w:val="-6"/>
                <w:kern w:val="0"/>
                <w:szCs w:val="21"/>
              </w:rPr>
              <w:t>链接地址</w:t>
            </w:r>
          </w:p>
        </w:tc>
      </w:tr>
      <w:tr w:rsidR="001836CC" w:rsidRPr="001836CC" w:rsidTr="001836CC">
        <w:trPr>
          <w:cantSplit/>
          <w:trHeight w:val="1110"/>
          <w:jc w:val="center"/>
        </w:trPr>
        <w:tc>
          <w:tcPr>
            <w:tcW w:w="10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t>1</w:t>
            </w:r>
          </w:p>
        </w:tc>
        <w:tc>
          <w:tcPr>
            <w:tcW w:w="13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政策文件</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行政规范性文件</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spacing w:before="100" w:beforeAutospacing="1" w:after="100" w:afterAutospacing="1" w:line="300" w:lineRule="atLeast"/>
              <w:jc w:val="center"/>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行政规范性文件</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文电部门</w:t>
            </w:r>
          </w:p>
        </w:tc>
        <w:tc>
          <w:tcPr>
            <w:tcW w:w="2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http://www.xp.gov.cn/xp/c110179</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1131"/>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其他政策文件</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除行政规范性文件以外的其他可以公开的文件</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文电部门</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http://www.xp.gov.cn/xp/c110179</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1296"/>
          <w:jc w:val="center"/>
        </w:trPr>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t>2</w:t>
            </w:r>
          </w:p>
        </w:tc>
        <w:tc>
          <w:tcPr>
            <w:tcW w:w="13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机构概况</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领导信息</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单位负责人姓名、职务、主管或分管工作等</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5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人事部门</w:t>
            </w:r>
          </w:p>
        </w:tc>
        <w:tc>
          <w:tcPr>
            <w:tcW w:w="2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http://www.xp.gov.cn/xp/c110176</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/dept_xxgk_leaderlist.shtml</w:t>
            </w:r>
          </w:p>
        </w:tc>
      </w:tr>
      <w:tr w:rsidR="001836CC" w:rsidRPr="001836CC" w:rsidTr="001836CC">
        <w:trPr>
          <w:cantSplit/>
          <w:trHeight w:val="1660"/>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机构信息</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依据三定方案确定的机关职能，以及机构设置、办公地址、办公时间、联系方式等</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人事部门</w:t>
            </w:r>
          </w:p>
        </w:tc>
        <w:tc>
          <w:tcPr>
            <w:tcW w:w="2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http://www.xp.gov.cn/xp/c110175</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/dept_xxgk_about.shtml</w:t>
            </w:r>
          </w:p>
        </w:tc>
      </w:tr>
      <w:tr w:rsidR="001836CC" w:rsidRPr="001836CC" w:rsidTr="001836CC">
        <w:trPr>
          <w:cantSplit/>
          <w:trHeight w:val="1325"/>
          <w:jc w:val="center"/>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lastRenderedPageBreak/>
              <w:t>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规划计划</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教育领域发展规划</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涉及教育业务职能的中长期规划、年度工作计划信息和规划执行情况</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规划部门</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http://www.xp.gov.cn/xp/c110181</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1531"/>
          <w:jc w:val="center"/>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lastRenderedPageBreak/>
              <w:t>4</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政务服务</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教育领域政务服务事项信息</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教育领域办理行政许可和其他对外管理服务事项目录，行使事项的依据、条件、程序以及办理结果</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《中华人民共和国行政许可法》第三十条；《中华人民共和国政府信息公开条例》（国务院令第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号）第二十条；《国务院办公厅关于全面实行行政许可事项清单管理的通知》（国办发〔</w:t>
            </w:r>
            <w:r w:rsidRPr="001836CC">
              <w:rPr>
                <w:rFonts w:ascii="Times New Roman" w:eastAsia="方正仿宋_GBK" w:hAnsi="Times New Roman" w:cs="Times New Roman"/>
                <w:color w:val="000000"/>
                <w:spacing w:val="-6"/>
                <w:sz w:val="20"/>
                <w:szCs w:val="20"/>
              </w:rPr>
              <w:t>2022</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2</w:t>
            </w:r>
            <w:r w:rsidRPr="001836CC">
              <w:rPr>
                <w:rFonts w:ascii="方正仿宋_GBK" w:eastAsia="方正仿宋_GBK" w:hAnsi="Times New Roman" w:cs="Times New Roman"/>
                <w:color w:val="000000"/>
                <w:spacing w:val="-6"/>
                <w:sz w:val="20"/>
                <w:szCs w:val="20"/>
              </w:rPr>
              <w:t>号）第（八）条；《国务院关于建立完善守信联合激励和失信联合惩戒制度加快推进社会诚信建设的指导意见》（国发〔</w:t>
            </w:r>
            <w:r w:rsidRPr="001836CC">
              <w:rPr>
                <w:rFonts w:ascii="Times New Roman" w:eastAsia="方正仿宋_GBK" w:hAnsi="Times New Roman" w:cs="Times New Roman"/>
                <w:color w:val="000000"/>
                <w:spacing w:val="-6"/>
                <w:sz w:val="20"/>
                <w:szCs w:val="20"/>
              </w:rPr>
              <w:t>2016</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33</w:t>
            </w:r>
            <w:r w:rsidRPr="001836CC">
              <w:rPr>
                <w:rFonts w:ascii="方正仿宋_GBK" w:eastAsia="方正仿宋_GBK" w:hAnsi="Times New Roman" w:cs="Times New Roman"/>
                <w:color w:val="000000"/>
                <w:spacing w:val="-6"/>
                <w:sz w:val="20"/>
                <w:szCs w:val="20"/>
              </w:rPr>
              <w:t>号）第（十七）条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个工作日内；行政许可自决定之日起</w:t>
            </w:r>
            <w:r w:rsidRPr="001836CC">
              <w:rPr>
                <w:rFonts w:ascii="Times New Roman" w:eastAsia="方正仿宋_GBK" w:hAnsi="Times New Roman" w:cs="Times New Roman"/>
                <w:color w:val="000000"/>
                <w:spacing w:val="-6"/>
                <w:sz w:val="20"/>
                <w:szCs w:val="20"/>
              </w:rPr>
              <w:t>7</w:t>
            </w:r>
            <w:r w:rsidRPr="001836CC">
              <w:rPr>
                <w:rFonts w:ascii="方正仿宋_GBK" w:eastAsia="方正仿宋_GBK" w:hAnsi="Times New Roman" w:cs="Times New Roman"/>
                <w:color w:val="000000"/>
                <w:spacing w:val="-6"/>
                <w:sz w:val="20"/>
                <w:szCs w:val="20"/>
              </w:rPr>
              <w:t>个工作日内</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相关部门</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http://zwfw-new.hunan.gov.cn</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/onething/service/index.jsp?type</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=xndtbm&amp;main=1&amp;orgId=814ea9e3c3dd4bc9989</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e886ea396d076&amp;areacode</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=431224999000</w:t>
            </w:r>
          </w:p>
        </w:tc>
      </w:tr>
      <w:tr w:rsidR="001836CC" w:rsidRPr="001836CC" w:rsidTr="001836CC">
        <w:trPr>
          <w:cantSplit/>
          <w:trHeight w:val="90"/>
          <w:jc w:val="center"/>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90" w:lineRule="atLeas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lastRenderedPageBreak/>
              <w:t>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行政处罚</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教育领域行政处罚信息</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教育领域实施行政处罚的依据、条件、程序以及本行政机关认为具有一定社会影响的行政处罚决定</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《中华人民共和国行政处罚法》第五条</w:t>
            </w:r>
            <w:r w:rsidRPr="001836CC">
              <w:rPr>
                <w:rFonts w:ascii="方正仿宋_GBK" w:eastAsia="方正仿宋_GBK" w:hAnsi="Times New Roman" w:cs="Times New Roman"/>
                <w:spacing w:val="-6"/>
                <w:kern w:val="21"/>
                <w:sz w:val="20"/>
                <w:szCs w:val="20"/>
              </w:rPr>
              <w:t>、第四十八条</w:t>
            </w: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号）第二十条；《国务院关于建立完善守信联合激励和失信联合惩戒制度加快推进社会诚信建设的指导意见》（国发〔</w:t>
            </w:r>
            <w:r w:rsidRPr="001836CC">
              <w:rPr>
                <w:rFonts w:ascii="Times New Roman" w:eastAsia="方正仿宋_GBK" w:hAnsi="Times New Roman" w:cs="Times New Roman"/>
                <w:color w:val="000000"/>
                <w:spacing w:val="-6"/>
                <w:sz w:val="20"/>
                <w:szCs w:val="20"/>
              </w:rPr>
              <w:t>2016</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33</w:t>
            </w:r>
            <w:r w:rsidRPr="001836CC">
              <w:rPr>
                <w:rFonts w:ascii="方正仿宋_GBK" w:eastAsia="方正仿宋_GBK" w:hAnsi="Times New Roman" w:cs="Times New Roman"/>
                <w:color w:val="000000"/>
                <w:spacing w:val="-6"/>
                <w:sz w:val="20"/>
                <w:szCs w:val="20"/>
              </w:rPr>
              <w:t>号）第（十七）条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个工作日内；行政处罚自决定之日起</w:t>
            </w:r>
            <w:r w:rsidRPr="001836CC">
              <w:rPr>
                <w:rFonts w:ascii="Times New Roman" w:eastAsia="方正仿宋_GBK" w:hAnsi="Times New Roman" w:cs="Times New Roman"/>
                <w:color w:val="000000"/>
                <w:spacing w:val="-6"/>
                <w:sz w:val="20"/>
                <w:szCs w:val="20"/>
              </w:rPr>
              <w:t>7</w:t>
            </w:r>
            <w:r w:rsidRPr="001836CC">
              <w:rPr>
                <w:rFonts w:ascii="方正仿宋_GBK" w:eastAsia="方正仿宋_GBK" w:hAnsi="Times New Roman" w:cs="Times New Roman"/>
                <w:color w:val="000000"/>
                <w:spacing w:val="-6"/>
                <w:sz w:val="20"/>
                <w:szCs w:val="20"/>
              </w:rPr>
              <w:t>个工作日内</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相关部门</w:t>
            </w:r>
          </w:p>
        </w:tc>
        <w:tc>
          <w:tcPr>
            <w:tcW w:w="23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http://www.xp.gov.cn/xp/c110179</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196"/>
          <w:jc w:val="center"/>
        </w:trPr>
        <w:tc>
          <w:tcPr>
            <w:tcW w:w="108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196" w:lineRule="atLeas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t>6</w:t>
            </w:r>
          </w:p>
        </w:tc>
        <w:tc>
          <w:tcPr>
            <w:tcW w:w="13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196" w:lineRule="atLeas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财政预算、决算</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196"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预算、决算</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196"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部门预算、决算及执行情况</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196"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《中华人民共和国预算法》</w:t>
            </w:r>
            <w:r w:rsidRPr="001836CC">
              <w:rPr>
                <w:rFonts w:ascii="Times New Roman" w:eastAsia="方正仿宋_GBK" w:hAnsi="Times New Roman" w:cs="Times New Roman"/>
                <w:color w:val="000000"/>
                <w:spacing w:val="-6"/>
                <w:sz w:val="20"/>
                <w:szCs w:val="20"/>
              </w:rPr>
              <w:t xml:space="preserve"> </w:t>
            </w:r>
            <w:r w:rsidRPr="001836CC">
              <w:rPr>
                <w:rFonts w:ascii="方正仿宋_GBK" w:eastAsia="方正仿宋_GBK" w:hAnsi="Times New Roman" w:cs="Times New Roman"/>
                <w:color w:val="000000"/>
                <w:spacing w:val="-6"/>
                <w:sz w:val="20"/>
                <w:szCs w:val="20"/>
              </w:rPr>
              <w:t>第十四条；《中华人民共和国预算法实施条例》第六条；《中华人民共和国政府信息公开条例》（国务院令第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196"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196"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批准（批复）后</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日内</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196"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行管部门</w:t>
            </w:r>
          </w:p>
        </w:tc>
        <w:tc>
          <w:tcPr>
            <w:tcW w:w="2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http://www.xp.gov.cn/xp/c110182</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196" w:lineRule="atLeas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900"/>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w:t>
            </w:r>
            <w:r w:rsidRPr="001836CC">
              <w:rPr>
                <w:rFonts w:ascii="方正仿宋_GBK" w:eastAsia="方正仿宋_GBK" w:hAnsi="Times New Roman" w:cs="Times New Roman"/>
                <w:color w:val="000000"/>
                <w:spacing w:val="-6"/>
                <w:sz w:val="20"/>
                <w:szCs w:val="20"/>
              </w:rPr>
              <w:t>三公</w:t>
            </w:r>
            <w:r w:rsidRPr="001836CC">
              <w:rPr>
                <w:rFonts w:ascii="Times New Roman" w:eastAsia="方正仿宋_GBK" w:hAnsi="Times New Roman" w:cs="Times New Roman"/>
                <w:color w:val="000000"/>
                <w:spacing w:val="-6"/>
                <w:sz w:val="20"/>
                <w:szCs w:val="20"/>
              </w:rPr>
              <w:t>”</w:t>
            </w:r>
            <w:r w:rsidRPr="001836CC">
              <w:rPr>
                <w:rFonts w:ascii="方正仿宋_GBK" w:eastAsia="方正仿宋_GBK" w:hAnsi="Times New Roman" w:cs="Times New Roman"/>
                <w:color w:val="000000"/>
                <w:spacing w:val="-6"/>
                <w:sz w:val="20"/>
                <w:szCs w:val="20"/>
              </w:rPr>
              <w:t>经费</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w:t>
            </w:r>
            <w:r w:rsidRPr="001836CC">
              <w:rPr>
                <w:rFonts w:ascii="方正仿宋_GBK" w:eastAsia="方正仿宋_GBK" w:hAnsi="Times New Roman" w:cs="Times New Roman"/>
                <w:color w:val="000000"/>
                <w:spacing w:val="-6"/>
                <w:sz w:val="20"/>
                <w:szCs w:val="20"/>
              </w:rPr>
              <w:t>三公</w:t>
            </w:r>
            <w:r w:rsidRPr="001836CC">
              <w:rPr>
                <w:rFonts w:ascii="Times New Roman" w:eastAsia="方正仿宋_GBK" w:hAnsi="Times New Roman" w:cs="Times New Roman"/>
                <w:color w:val="000000"/>
                <w:spacing w:val="-6"/>
                <w:sz w:val="20"/>
                <w:szCs w:val="20"/>
              </w:rPr>
              <w:t>”</w:t>
            </w:r>
            <w:r w:rsidRPr="001836CC">
              <w:rPr>
                <w:rFonts w:ascii="方正仿宋_GBK" w:eastAsia="方正仿宋_GBK" w:hAnsi="Times New Roman" w:cs="Times New Roman"/>
                <w:color w:val="000000"/>
                <w:spacing w:val="-6"/>
                <w:sz w:val="20"/>
                <w:szCs w:val="20"/>
              </w:rPr>
              <w:t>经费财政拨款预算总额和分项数额，对增减变化的原因说明</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《中华人民共和国预算法》</w:t>
            </w:r>
            <w:r w:rsidRPr="001836CC">
              <w:rPr>
                <w:rFonts w:ascii="Times New Roman" w:eastAsia="方正仿宋_GBK" w:hAnsi="Times New Roman" w:cs="Times New Roman"/>
                <w:color w:val="000000"/>
                <w:spacing w:val="-6"/>
                <w:sz w:val="20"/>
                <w:szCs w:val="20"/>
              </w:rPr>
              <w:t xml:space="preserve"> </w:t>
            </w:r>
            <w:r w:rsidRPr="001836CC">
              <w:rPr>
                <w:rFonts w:ascii="方正仿宋_GBK" w:eastAsia="方正仿宋_GBK" w:hAnsi="Times New Roman" w:cs="Times New Roman"/>
                <w:color w:val="000000"/>
                <w:spacing w:val="-6"/>
                <w:sz w:val="20"/>
                <w:szCs w:val="20"/>
              </w:rPr>
              <w:t>第十四条；《中华人民共和国预算法实施条例》第六条；《中华人民共和国政府信息公开条例》（国务院令第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批准（批复）后</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行管部门</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http://www.xp.gov.cn/xp/c110182</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225"/>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25"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绩效评价</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25"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按要求将项目支出绩效评价结果编入预算并公开</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25"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《财政部关于印发</w:t>
            </w:r>
            <w:r w:rsidRPr="001836CC">
              <w:rPr>
                <w:rFonts w:ascii="Times New Roman" w:eastAsia="方正仿宋_GBK" w:hAnsi="Times New Roman" w:cs="Times New Roman"/>
                <w:color w:val="000000"/>
                <w:spacing w:val="-6"/>
                <w:sz w:val="20"/>
                <w:szCs w:val="20"/>
              </w:rPr>
              <w:t>&lt;</w:t>
            </w:r>
            <w:r w:rsidRPr="001836CC">
              <w:rPr>
                <w:rFonts w:ascii="方正仿宋_GBK" w:eastAsia="方正仿宋_GBK" w:hAnsi="Times New Roman" w:cs="Times New Roman"/>
                <w:color w:val="000000"/>
                <w:spacing w:val="-6"/>
                <w:sz w:val="20"/>
                <w:szCs w:val="20"/>
              </w:rPr>
              <w:t>项目支出绩效评价管理办法</w:t>
            </w:r>
            <w:r w:rsidRPr="001836CC">
              <w:rPr>
                <w:rFonts w:ascii="Times New Roman" w:eastAsia="方正仿宋_GBK" w:hAnsi="Times New Roman" w:cs="Times New Roman"/>
                <w:color w:val="000000"/>
                <w:spacing w:val="-6"/>
                <w:sz w:val="20"/>
                <w:szCs w:val="20"/>
              </w:rPr>
              <w:t>&gt;</w:t>
            </w:r>
            <w:r w:rsidRPr="001836CC">
              <w:rPr>
                <w:rFonts w:ascii="方正仿宋_GBK" w:eastAsia="方正仿宋_GBK" w:hAnsi="Times New Roman" w:cs="Times New Roman"/>
                <w:color w:val="000000"/>
                <w:spacing w:val="-6"/>
                <w:sz w:val="20"/>
                <w:szCs w:val="20"/>
              </w:rPr>
              <w:t>的通知》（财预〔</w:t>
            </w:r>
            <w:r w:rsidRPr="001836CC">
              <w:rPr>
                <w:rFonts w:ascii="Times New Roman" w:eastAsia="方正仿宋_GBK" w:hAnsi="Times New Roman" w:cs="Times New Roman"/>
                <w:color w:val="000000"/>
                <w:spacing w:val="-6"/>
                <w:sz w:val="20"/>
                <w:szCs w:val="20"/>
              </w:rPr>
              <w:t>2020</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10</w:t>
            </w:r>
            <w:r w:rsidRPr="001836CC">
              <w:rPr>
                <w:rFonts w:ascii="方正仿宋_GBK" w:eastAsia="方正仿宋_GBK" w:hAnsi="Times New Roman" w:cs="Times New Roman"/>
                <w:color w:val="000000"/>
                <w:spacing w:val="-6"/>
                <w:sz w:val="20"/>
                <w:szCs w:val="20"/>
              </w:rPr>
              <w:t>号）第二十八条；《湖南省财政厅关于印发</w:t>
            </w:r>
            <w:r w:rsidRPr="001836CC">
              <w:rPr>
                <w:rFonts w:ascii="Times New Roman" w:eastAsia="方正仿宋_GBK" w:hAnsi="Times New Roman" w:cs="Times New Roman"/>
                <w:color w:val="000000"/>
                <w:spacing w:val="-6"/>
                <w:sz w:val="20"/>
                <w:szCs w:val="20"/>
              </w:rPr>
              <w:t>&lt;</w:t>
            </w:r>
            <w:r w:rsidRPr="001836CC">
              <w:rPr>
                <w:rFonts w:ascii="方正仿宋_GBK" w:eastAsia="方正仿宋_GBK" w:hAnsi="Times New Roman" w:cs="Times New Roman"/>
                <w:color w:val="000000"/>
                <w:spacing w:val="-6"/>
                <w:sz w:val="20"/>
                <w:szCs w:val="20"/>
              </w:rPr>
              <w:t>湖南省预算支出绩效评价管理办法</w:t>
            </w:r>
            <w:r w:rsidRPr="001836CC">
              <w:rPr>
                <w:rFonts w:ascii="Times New Roman" w:eastAsia="方正仿宋_GBK" w:hAnsi="Times New Roman" w:cs="Times New Roman"/>
                <w:color w:val="000000"/>
                <w:spacing w:val="-6"/>
                <w:sz w:val="20"/>
                <w:szCs w:val="20"/>
              </w:rPr>
              <w:t>&gt;</w:t>
            </w:r>
            <w:r w:rsidRPr="001836CC">
              <w:rPr>
                <w:rFonts w:ascii="方正仿宋_GBK" w:eastAsia="方正仿宋_GBK" w:hAnsi="Times New Roman" w:cs="Times New Roman"/>
                <w:color w:val="000000"/>
                <w:spacing w:val="-6"/>
                <w:sz w:val="20"/>
                <w:szCs w:val="20"/>
              </w:rPr>
              <w:t>的通知》（湘财绩〔</w:t>
            </w:r>
            <w:r w:rsidRPr="001836CC">
              <w:rPr>
                <w:rFonts w:ascii="Times New Roman" w:eastAsia="方正仿宋_GBK" w:hAnsi="Times New Roman" w:cs="Times New Roman"/>
                <w:color w:val="000000"/>
                <w:spacing w:val="-6"/>
                <w:sz w:val="20"/>
                <w:szCs w:val="20"/>
              </w:rPr>
              <w:t>2020</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7</w:t>
            </w:r>
            <w:r w:rsidRPr="001836CC">
              <w:rPr>
                <w:rFonts w:ascii="方正仿宋_GBK" w:eastAsia="方正仿宋_GBK" w:hAnsi="Times New Roman" w:cs="Times New Roman"/>
                <w:color w:val="000000"/>
                <w:spacing w:val="-6"/>
                <w:sz w:val="20"/>
                <w:szCs w:val="20"/>
              </w:rPr>
              <w:t>号）第四十二条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25"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25"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25"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行管部门</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http://www.xp.gov.cn/xp/c110182</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225" w:lineRule="atLeas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370"/>
          <w:jc w:val="center"/>
        </w:trPr>
        <w:tc>
          <w:tcPr>
            <w:tcW w:w="10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lastRenderedPageBreak/>
              <w:t>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行政事业性收费信息</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行政事业性收费清单</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行政事业性收费的收费主体、收费对象、收费范围、计费（量）单位和标准、收费频次等</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行管部门</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http://www.xp.gov.cn/xp/c131761</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/list.shtml</w:t>
            </w:r>
          </w:p>
        </w:tc>
      </w:tr>
      <w:tr w:rsidR="001836CC" w:rsidRPr="001836CC" w:rsidTr="001836CC">
        <w:trPr>
          <w:cantSplit/>
          <w:trHeight w:val="90"/>
          <w:jc w:val="center"/>
        </w:trPr>
        <w:tc>
          <w:tcPr>
            <w:tcW w:w="10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90" w:lineRule="atLeas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t>8</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政府采购</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政府集中采购项目的实施情况</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包括采购项目公告、采购文件、采购项目预算金额、采购结果、采购合同等信息</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《中华人民共和国政府采购法》第六十三条；《中华人民共和国预算法》第十四条；《中华人民共和国政府信息公开条例》（国务院令第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号）第二十条；《国务院办公厅关于推进公共资源配置领域政府信息公开的意见》（国办发〔</w:t>
            </w:r>
            <w:r w:rsidRPr="001836CC">
              <w:rPr>
                <w:rFonts w:ascii="Times New Roman" w:eastAsia="方正仿宋_GBK" w:hAnsi="Times New Roman" w:cs="Times New Roman"/>
                <w:color w:val="000000"/>
                <w:spacing w:val="-6"/>
                <w:sz w:val="20"/>
                <w:szCs w:val="20"/>
              </w:rPr>
              <w:t>2017</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97</w:t>
            </w:r>
            <w:r w:rsidRPr="001836CC">
              <w:rPr>
                <w:rFonts w:ascii="方正仿宋_GBK" w:eastAsia="方正仿宋_GBK" w:hAnsi="Times New Roman" w:cs="Times New Roman"/>
                <w:color w:val="000000"/>
                <w:spacing w:val="-6"/>
                <w:sz w:val="20"/>
                <w:szCs w:val="20"/>
              </w:rPr>
              <w:t>号）第二部分第（一）条第</w:t>
            </w:r>
            <w:r w:rsidRPr="001836CC">
              <w:rPr>
                <w:rFonts w:ascii="Times New Roman" w:eastAsia="方正仿宋_GBK" w:hAnsi="Times New Roman" w:cs="Times New Roman"/>
                <w:color w:val="000000"/>
                <w:spacing w:val="-6"/>
                <w:sz w:val="20"/>
                <w:szCs w:val="20"/>
              </w:rPr>
              <w:t>4</w:t>
            </w:r>
            <w:r w:rsidRPr="001836CC">
              <w:rPr>
                <w:rFonts w:ascii="方正仿宋_GBK" w:eastAsia="方正仿宋_GBK" w:hAnsi="Times New Roman" w:cs="Times New Roman"/>
                <w:color w:val="000000"/>
                <w:spacing w:val="-6"/>
                <w:sz w:val="20"/>
                <w:szCs w:val="20"/>
              </w:rPr>
              <w:t>点</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行管部门</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90" w:lineRule="atLeas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http://www.xp.gov.cn/xp/c131762/list.shtml</w:t>
            </w:r>
            <w:r w:rsidRPr="001836CC">
              <w:rPr>
                <w:rFonts w:ascii="Times New Roman" w:eastAsia="方正仿宋_GBK" w:hAnsi="Times New Roman" w:cs="Times New Roman"/>
                <w:color w:val="000000"/>
                <w:spacing w:val="-6"/>
                <w:sz w:val="20"/>
                <w:szCs w:val="20"/>
              </w:rPr>
              <w:t> </w:t>
            </w:r>
          </w:p>
        </w:tc>
      </w:tr>
      <w:tr w:rsidR="001836CC" w:rsidRPr="001836CC" w:rsidTr="001836CC">
        <w:trPr>
          <w:cantSplit/>
          <w:trHeight w:val="2095"/>
          <w:jc w:val="center"/>
        </w:trPr>
        <w:tc>
          <w:tcPr>
            <w:tcW w:w="10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lastRenderedPageBreak/>
              <w:t>9</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重大建设项目</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教育领域重大建设项目的批准和实施情况</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教育领域重大建设项目名称、审批、核准、备案和批准结果信息，实施过程、结果和社会效果等信息</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号）第二十条；《国务院办公厅关于推进重大建设项目批准和实施领域政府信息公开的意见》（国办发〔</w:t>
            </w:r>
            <w:r w:rsidRPr="001836CC">
              <w:rPr>
                <w:rFonts w:ascii="Times New Roman" w:eastAsia="方正仿宋_GBK" w:hAnsi="Times New Roman" w:cs="Times New Roman"/>
                <w:color w:val="000000"/>
                <w:spacing w:val="-6"/>
                <w:sz w:val="20"/>
                <w:szCs w:val="20"/>
              </w:rPr>
              <w:t>2017</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94</w:t>
            </w:r>
            <w:r w:rsidRPr="001836CC">
              <w:rPr>
                <w:rFonts w:ascii="方正仿宋_GBK" w:eastAsia="方正仿宋_GBK" w:hAnsi="Times New Roman" w:cs="Times New Roman"/>
                <w:color w:val="000000"/>
                <w:spacing w:val="-6"/>
                <w:sz w:val="20"/>
                <w:szCs w:val="20"/>
              </w:rPr>
              <w:t>号）</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项目管理部门</w:t>
            </w:r>
          </w:p>
        </w:tc>
        <w:tc>
          <w:tcPr>
            <w:tcW w:w="24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http://www.xp.gov.cn/xp/c110179</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2165"/>
          <w:jc w:val="center"/>
        </w:trPr>
        <w:tc>
          <w:tcPr>
            <w:tcW w:w="10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t>10</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应急管理</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突发公共事件的应急预案、预警信息及应对情况</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教育领域突发公共事件应急预案，发布的预警信息和事件应对情况</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号）第二十条；《国务院办公厅关于印发</w:t>
            </w:r>
            <w:r w:rsidRPr="001836CC">
              <w:rPr>
                <w:rFonts w:ascii="Times New Roman" w:eastAsia="方正仿宋_GBK" w:hAnsi="Times New Roman" w:cs="Times New Roman"/>
                <w:color w:val="000000"/>
                <w:spacing w:val="-6"/>
                <w:sz w:val="20"/>
                <w:szCs w:val="20"/>
              </w:rPr>
              <w:t>&lt;</w:t>
            </w:r>
            <w:r w:rsidRPr="001836CC">
              <w:rPr>
                <w:rFonts w:ascii="方正仿宋_GBK" w:eastAsia="方正仿宋_GBK" w:hAnsi="Times New Roman" w:cs="Times New Roman"/>
                <w:color w:val="000000"/>
                <w:spacing w:val="-6"/>
                <w:sz w:val="20"/>
                <w:szCs w:val="20"/>
              </w:rPr>
              <w:t>突发事件应急预案管理办法</w:t>
            </w:r>
            <w:r w:rsidRPr="001836CC">
              <w:rPr>
                <w:rFonts w:ascii="Times New Roman" w:eastAsia="方正仿宋_GBK" w:hAnsi="Times New Roman" w:cs="Times New Roman"/>
                <w:color w:val="000000"/>
                <w:spacing w:val="-6"/>
                <w:sz w:val="20"/>
                <w:szCs w:val="20"/>
              </w:rPr>
              <w:t>&gt;</w:t>
            </w:r>
            <w:r w:rsidRPr="001836CC">
              <w:rPr>
                <w:rFonts w:ascii="方正仿宋_GBK" w:eastAsia="方正仿宋_GBK" w:hAnsi="Times New Roman" w:cs="Times New Roman"/>
                <w:color w:val="000000"/>
                <w:spacing w:val="-6"/>
                <w:sz w:val="20"/>
                <w:szCs w:val="20"/>
              </w:rPr>
              <w:t>的通知》（国办发〔</w:t>
            </w:r>
            <w:r w:rsidRPr="001836CC">
              <w:rPr>
                <w:rFonts w:ascii="Times New Roman" w:eastAsia="方正仿宋_GBK" w:hAnsi="Times New Roman" w:cs="Times New Roman"/>
                <w:color w:val="000000"/>
                <w:spacing w:val="-6"/>
                <w:sz w:val="20"/>
                <w:szCs w:val="20"/>
              </w:rPr>
              <w:t>2024</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5</w:t>
            </w:r>
            <w:r w:rsidRPr="001836CC">
              <w:rPr>
                <w:rFonts w:ascii="方正仿宋_GBK" w:eastAsia="方正仿宋_GBK" w:hAnsi="Times New Roman" w:cs="Times New Roman"/>
                <w:color w:val="000000"/>
                <w:spacing w:val="-6"/>
                <w:sz w:val="20"/>
                <w:szCs w:val="20"/>
              </w:rPr>
              <w:t>号）第二十八条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应急管理部门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http://www.xp.gov.cn/xp/c110127/zfxxgkMultiList.shtml</w:t>
            </w:r>
            <w:r w:rsidRPr="001836CC">
              <w:rPr>
                <w:rFonts w:ascii="Times New Roman" w:eastAsia="方正仿宋_GBK" w:hAnsi="Times New Roman" w:cs="Times New Roman"/>
                <w:color w:val="000000"/>
                <w:spacing w:val="-6"/>
                <w:sz w:val="20"/>
                <w:szCs w:val="20"/>
              </w:rPr>
              <w:t> </w:t>
            </w:r>
          </w:p>
        </w:tc>
      </w:tr>
      <w:tr w:rsidR="001836CC" w:rsidRPr="001836CC" w:rsidTr="001836CC">
        <w:trPr>
          <w:cantSplit/>
          <w:trHeight w:val="1714"/>
          <w:jc w:val="center"/>
        </w:trPr>
        <w:tc>
          <w:tcPr>
            <w:tcW w:w="10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lastRenderedPageBreak/>
              <w:t>11</w:t>
            </w:r>
          </w:p>
        </w:tc>
        <w:tc>
          <w:tcPr>
            <w:tcW w:w="13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公务员招录</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公务员招考</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公务员招考的职位、名额、报考条件等事项</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号）第二十条；《公务员录用规定》第十七条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人事部门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http://www.xp.gov.cn/xp/c131763/list.shtml</w:t>
            </w:r>
            <w:r w:rsidRPr="001836CC">
              <w:rPr>
                <w:rFonts w:ascii="Times New Roman" w:eastAsia="方正仿宋_GBK" w:hAnsi="Times New Roman" w:cs="Times New Roman"/>
                <w:color w:val="000000"/>
                <w:spacing w:val="-6"/>
                <w:sz w:val="20"/>
                <w:szCs w:val="20"/>
              </w:rPr>
              <w:t> </w:t>
            </w:r>
          </w:p>
        </w:tc>
      </w:tr>
      <w:tr w:rsidR="001836CC" w:rsidRPr="001836CC" w:rsidTr="001836CC">
        <w:trPr>
          <w:cantSplit/>
          <w:trHeight w:val="1610"/>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公务员录用</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公务员招考的录用结果</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号）第二十条；《公务员录用规定》第三十六条、第三十七条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人事部门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http://www.xp.gov.cn/xp/c131763/list.shtml</w:t>
            </w:r>
            <w:r w:rsidRPr="001836CC">
              <w:rPr>
                <w:rFonts w:ascii="Times New Roman" w:eastAsia="方正仿宋_GBK" w:hAnsi="Times New Roman" w:cs="Times New Roman"/>
                <w:color w:val="000000"/>
                <w:spacing w:val="-6"/>
                <w:sz w:val="20"/>
                <w:szCs w:val="20"/>
              </w:rPr>
              <w:t> </w:t>
            </w:r>
          </w:p>
        </w:tc>
      </w:tr>
      <w:tr w:rsidR="001836CC" w:rsidRPr="001836CC" w:rsidTr="001836CC">
        <w:trPr>
          <w:cantSplit/>
          <w:trHeight w:val="3295"/>
          <w:jc w:val="center"/>
        </w:trPr>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lastRenderedPageBreak/>
              <w:t>12</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建议提案</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人大代表建议和政协提案办理</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对涉及公共利益、公众权益、社会关切及需要社会广泛知晓的省人大代表建议、省政协提案及其答复意见经审查可以公开的</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1836CC">
              <w:rPr>
                <w:rFonts w:ascii="Times New Roman" w:eastAsia="方正仿宋_GBK" w:hAnsi="Times New Roman" w:cs="Times New Roman"/>
                <w:color w:val="000000"/>
                <w:spacing w:val="-6"/>
                <w:sz w:val="20"/>
                <w:szCs w:val="20"/>
              </w:rPr>
              <w:t>2017</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41</w:t>
            </w:r>
            <w:r w:rsidRPr="001836CC">
              <w:rPr>
                <w:rFonts w:ascii="方正仿宋_GBK" w:eastAsia="方正仿宋_GBK" w:hAnsi="Times New Roman" w:cs="Times New Roman"/>
                <w:color w:val="000000"/>
                <w:spacing w:val="-6"/>
                <w:sz w:val="20"/>
                <w:szCs w:val="20"/>
              </w:rPr>
              <w:t>号）第十三条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个工作日内；省人大代表建议和省政协提案在答复代表和提案者后一个月内开</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建议提案办理部门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http://www.xp.gov.cn/xp/c110179</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4145"/>
          <w:jc w:val="center"/>
        </w:trPr>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lastRenderedPageBreak/>
              <w:t>13</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法治政府建设年度报告</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法治政府建设年度报告</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中共中央办公厅</w:t>
            </w:r>
            <w:r w:rsidRPr="001836CC">
              <w:rPr>
                <w:rFonts w:ascii="Times New Roman" w:eastAsia="方正仿宋_GBK" w:hAnsi="Times New Roman" w:cs="Times New Roman"/>
                <w:color w:val="000000"/>
                <w:spacing w:val="-6"/>
                <w:sz w:val="20"/>
                <w:szCs w:val="20"/>
              </w:rPr>
              <w:t xml:space="preserve"> </w:t>
            </w:r>
            <w:r w:rsidRPr="001836CC">
              <w:rPr>
                <w:rFonts w:ascii="方正仿宋_GBK" w:eastAsia="方正仿宋_GBK" w:hAnsi="Times New Roman" w:cs="Times New Roman"/>
                <w:color w:val="000000"/>
                <w:spacing w:val="-6"/>
                <w:sz w:val="20"/>
                <w:szCs w:val="20"/>
              </w:rPr>
              <w:t>国务院办公厅印发《法治政府建设与责任落实督察工作规定》第二十四条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每年</w:t>
            </w:r>
            <w:r w:rsidRPr="001836CC">
              <w:rPr>
                <w:rFonts w:ascii="Times New Roman" w:eastAsia="方正仿宋_GBK" w:hAnsi="Times New Roman" w:cs="Times New Roman"/>
                <w:color w:val="000000"/>
                <w:spacing w:val="-6"/>
                <w:sz w:val="20"/>
                <w:szCs w:val="20"/>
              </w:rPr>
              <w:t>4</w:t>
            </w:r>
            <w:r w:rsidRPr="001836CC">
              <w:rPr>
                <w:rFonts w:ascii="方正仿宋_GBK" w:eastAsia="方正仿宋_GBK" w:hAnsi="Times New Roman" w:cs="Times New Roman"/>
                <w:color w:val="000000"/>
                <w:spacing w:val="-6"/>
                <w:sz w:val="20"/>
                <w:szCs w:val="20"/>
              </w:rPr>
              <w:t>月</w:t>
            </w:r>
            <w:r w:rsidRPr="001836CC">
              <w:rPr>
                <w:rFonts w:ascii="Times New Roman" w:eastAsia="方正仿宋_GBK" w:hAnsi="Times New Roman" w:cs="Times New Roman"/>
                <w:color w:val="000000"/>
                <w:spacing w:val="-6"/>
                <w:sz w:val="20"/>
                <w:szCs w:val="20"/>
              </w:rPr>
              <w:t>1</w:t>
            </w:r>
            <w:r w:rsidRPr="001836CC">
              <w:rPr>
                <w:rFonts w:ascii="方正仿宋_GBK" w:eastAsia="方正仿宋_GBK" w:hAnsi="Times New Roman" w:cs="Times New Roman"/>
                <w:color w:val="000000"/>
                <w:spacing w:val="-6"/>
                <w:sz w:val="20"/>
                <w:szCs w:val="20"/>
              </w:rPr>
              <w:t>日之前</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联系法治工作的部门</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http://www.xp.gov.cn/xp/c110185</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295"/>
          <w:jc w:val="center"/>
        </w:trPr>
        <w:tc>
          <w:tcPr>
            <w:tcW w:w="10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lastRenderedPageBreak/>
              <w:t>14</w:t>
            </w:r>
          </w:p>
        </w:tc>
        <w:tc>
          <w:tcPr>
            <w:tcW w:w="13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业务事项</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教育督导信息</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教育督导报告</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《中华人民共和国义务教育法》第八条；《中华人民共和国学前教育法》第七十三条；《中华人民共和国民办教育促进法实施条例》（中华人民共和国国务院令第</w:t>
            </w:r>
            <w:r w:rsidRPr="001836CC">
              <w:rPr>
                <w:rFonts w:ascii="Times New Roman" w:eastAsia="方正仿宋_GBK" w:hAnsi="Times New Roman" w:cs="Times New Roman"/>
                <w:color w:val="000000"/>
                <w:spacing w:val="-6"/>
                <w:sz w:val="20"/>
                <w:szCs w:val="20"/>
              </w:rPr>
              <w:t>741</w:t>
            </w:r>
            <w:r w:rsidRPr="001836CC">
              <w:rPr>
                <w:rFonts w:ascii="方正仿宋_GBK" w:eastAsia="方正仿宋_GBK" w:hAnsi="Times New Roman" w:cs="Times New Roman"/>
                <w:color w:val="000000"/>
                <w:spacing w:val="-6"/>
                <w:sz w:val="20"/>
                <w:szCs w:val="20"/>
              </w:rPr>
              <w:t>号）第五十一条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教育督导部门</w:t>
            </w:r>
          </w:p>
        </w:tc>
        <w:tc>
          <w:tcPr>
            <w:tcW w:w="2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http://www.xp.gov.cn/xp/c110179</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630"/>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民办教育</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民办学校准入条件、审批程序，办学资质、办学质量、招生范围和收费等信息，办学水平和教育质量评估结果</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《中华人民共和国民办教育促进法实施条例》（中华人民共和国国务院令第</w:t>
            </w:r>
            <w:r w:rsidRPr="001836CC">
              <w:rPr>
                <w:rFonts w:ascii="Times New Roman" w:eastAsia="方正仿宋_GBK" w:hAnsi="Times New Roman" w:cs="Times New Roman"/>
                <w:color w:val="000000"/>
                <w:spacing w:val="-6"/>
                <w:sz w:val="20"/>
                <w:szCs w:val="20"/>
              </w:rPr>
              <w:t>741</w:t>
            </w:r>
            <w:r w:rsidRPr="001836CC">
              <w:rPr>
                <w:rFonts w:ascii="方正仿宋_GBK" w:eastAsia="方正仿宋_GBK" w:hAnsi="Times New Roman" w:cs="Times New Roman"/>
                <w:color w:val="000000"/>
                <w:spacing w:val="-6"/>
                <w:sz w:val="20"/>
                <w:szCs w:val="20"/>
              </w:rPr>
              <w:t>号）；《国务院关于鼓励社会力量兴办教育促进民办教育健康发展的若干意见》（国发〔</w:t>
            </w:r>
            <w:r w:rsidRPr="001836CC">
              <w:rPr>
                <w:rFonts w:ascii="Times New Roman" w:eastAsia="方正仿宋_GBK" w:hAnsi="Times New Roman" w:cs="Times New Roman"/>
                <w:color w:val="000000"/>
                <w:spacing w:val="-6"/>
                <w:sz w:val="20"/>
                <w:szCs w:val="20"/>
              </w:rPr>
              <w:t>2016</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81</w:t>
            </w:r>
            <w:r w:rsidRPr="001836CC">
              <w:rPr>
                <w:rFonts w:ascii="方正仿宋_GBK" w:eastAsia="方正仿宋_GBK" w:hAnsi="Times New Roman" w:cs="Times New Roman"/>
                <w:color w:val="000000"/>
                <w:spacing w:val="-6"/>
                <w:sz w:val="20"/>
                <w:szCs w:val="20"/>
              </w:rPr>
              <w:t>号）；《国务院办公厅关于推进社会公益事业建设领域政府信息公开的意见》</w:t>
            </w:r>
            <w:r w:rsidRPr="001836CC">
              <w:rPr>
                <w:rFonts w:ascii="Times New Roman" w:eastAsia="方正仿宋_GBK" w:hAnsi="Times New Roman" w:cs="Times New Roman"/>
                <w:color w:val="000000"/>
                <w:spacing w:val="-6"/>
                <w:sz w:val="20"/>
                <w:szCs w:val="20"/>
              </w:rPr>
              <w:t>(</w:t>
            </w:r>
            <w:r w:rsidRPr="001836CC">
              <w:rPr>
                <w:rFonts w:ascii="方正仿宋_GBK" w:eastAsia="方正仿宋_GBK" w:hAnsi="Times New Roman" w:cs="Times New Roman"/>
                <w:color w:val="000000"/>
                <w:spacing w:val="-6"/>
                <w:sz w:val="20"/>
                <w:szCs w:val="20"/>
              </w:rPr>
              <w:t>国办发〔</w:t>
            </w:r>
            <w:r w:rsidRPr="001836CC">
              <w:rPr>
                <w:rFonts w:ascii="Times New Roman" w:eastAsia="方正仿宋_GBK" w:hAnsi="Times New Roman" w:cs="Times New Roman"/>
                <w:color w:val="000000"/>
                <w:spacing w:val="-6"/>
                <w:sz w:val="20"/>
                <w:szCs w:val="20"/>
              </w:rPr>
              <w:t>2018</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10</w:t>
            </w:r>
            <w:r w:rsidRPr="001836CC">
              <w:rPr>
                <w:rFonts w:ascii="方正仿宋_GBK" w:eastAsia="方正仿宋_GBK" w:hAnsi="Times New Roman" w:cs="Times New Roman"/>
                <w:color w:val="000000"/>
                <w:spacing w:val="-6"/>
                <w:sz w:val="20"/>
                <w:szCs w:val="20"/>
              </w:rPr>
              <w:t>号</w:t>
            </w:r>
            <w:r w:rsidRPr="001836CC">
              <w:rPr>
                <w:rFonts w:ascii="Times New Roman" w:eastAsia="方正仿宋_GBK" w:hAnsi="Times New Roman" w:cs="Times New Roman"/>
                <w:color w:val="000000"/>
                <w:spacing w:val="-6"/>
                <w:sz w:val="20"/>
                <w:szCs w:val="20"/>
              </w:rPr>
              <w:t>)</w:t>
            </w:r>
            <w:r w:rsidRPr="001836CC">
              <w:rPr>
                <w:rFonts w:ascii="方正仿宋_GBK" w:eastAsia="方正仿宋_GBK" w:hAnsi="Times New Roman" w:cs="Times New Roman"/>
                <w:color w:val="000000"/>
                <w:spacing w:val="-6"/>
                <w:sz w:val="20"/>
                <w:szCs w:val="20"/>
              </w:rPr>
              <w:t>第三部分第（三）条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民办教育管理部门</w:t>
            </w:r>
          </w:p>
        </w:tc>
        <w:tc>
          <w:tcPr>
            <w:tcW w:w="2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http://www.xp.gov.cn/xp/c110179</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806"/>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义务教育</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6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义务教育相关政策、发展规划、经费投入和使用、困难学生资助实施情况等信息；义务教育控辍保学、县域义务教育均衡发展等工作进展情况；义务教育阶段招生入学相关信息</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《国务院办公厅关于推进社会公益事业建设领域政府信息公开的意见》（国办发〔</w:t>
            </w:r>
            <w:r w:rsidRPr="001836CC">
              <w:rPr>
                <w:rFonts w:ascii="Times New Roman" w:eastAsia="方正仿宋_GBK" w:hAnsi="Times New Roman" w:cs="Times New Roman"/>
                <w:color w:val="000000"/>
                <w:spacing w:val="-6"/>
                <w:sz w:val="20"/>
                <w:szCs w:val="20"/>
              </w:rPr>
              <w:t>2018</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10</w:t>
            </w:r>
            <w:r w:rsidRPr="001836CC">
              <w:rPr>
                <w:rFonts w:ascii="方正仿宋_GBK" w:eastAsia="方正仿宋_GBK" w:hAnsi="Times New Roman" w:cs="Times New Roman"/>
                <w:color w:val="000000"/>
                <w:spacing w:val="-6"/>
                <w:sz w:val="20"/>
                <w:szCs w:val="20"/>
              </w:rPr>
              <w:t>号）（国办发〔</w:t>
            </w:r>
            <w:r w:rsidRPr="001836CC">
              <w:rPr>
                <w:rFonts w:ascii="Times New Roman" w:eastAsia="方正仿宋_GBK" w:hAnsi="Times New Roman" w:cs="Times New Roman"/>
                <w:color w:val="000000"/>
                <w:spacing w:val="-6"/>
                <w:sz w:val="20"/>
                <w:szCs w:val="20"/>
              </w:rPr>
              <w:t>2018</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10</w:t>
            </w:r>
            <w:r w:rsidRPr="001836CC">
              <w:rPr>
                <w:rFonts w:ascii="方正仿宋_GBK" w:eastAsia="方正仿宋_GBK" w:hAnsi="Times New Roman" w:cs="Times New Roman"/>
                <w:color w:val="000000"/>
                <w:spacing w:val="-6"/>
                <w:sz w:val="20"/>
                <w:szCs w:val="20"/>
              </w:rPr>
              <w:t>号）第三部分第（三）条；《教育部办公厅关于开展义务教育阳光招生专项行动（</w:t>
            </w:r>
            <w:r w:rsidRPr="001836CC">
              <w:rPr>
                <w:rFonts w:ascii="Times New Roman" w:eastAsia="方正仿宋_GBK" w:hAnsi="Times New Roman" w:cs="Times New Roman"/>
                <w:color w:val="000000"/>
                <w:spacing w:val="-6"/>
                <w:sz w:val="20"/>
                <w:szCs w:val="20"/>
              </w:rPr>
              <w:t>2025</w:t>
            </w:r>
            <w:r w:rsidRPr="001836CC">
              <w:rPr>
                <w:rFonts w:ascii="方正仿宋_GBK" w:eastAsia="方正仿宋_GBK" w:hAnsi="Times New Roman" w:cs="Times New Roman"/>
                <w:color w:val="000000"/>
                <w:spacing w:val="-6"/>
                <w:sz w:val="20"/>
                <w:szCs w:val="20"/>
              </w:rPr>
              <w:t>）的通知》（教基厅函〔</w:t>
            </w:r>
            <w:r w:rsidRPr="001836CC">
              <w:rPr>
                <w:rFonts w:ascii="Times New Roman" w:eastAsia="方正仿宋_GBK" w:hAnsi="Times New Roman" w:cs="Times New Roman"/>
                <w:color w:val="000000"/>
                <w:spacing w:val="-6"/>
                <w:sz w:val="20"/>
                <w:szCs w:val="20"/>
              </w:rPr>
              <w:t>2025</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5</w:t>
            </w:r>
            <w:r w:rsidRPr="001836CC">
              <w:rPr>
                <w:rFonts w:ascii="方正仿宋_GBK" w:eastAsia="方正仿宋_GBK" w:hAnsi="Times New Roman" w:cs="Times New Roman"/>
                <w:color w:val="000000"/>
                <w:spacing w:val="-6"/>
                <w:sz w:val="20"/>
                <w:szCs w:val="20"/>
              </w:rPr>
              <w:t>号）</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义务教育管理部门</w:t>
            </w:r>
          </w:p>
        </w:tc>
        <w:tc>
          <w:tcPr>
            <w:tcW w:w="2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 </w:t>
            </w:r>
            <w:r w:rsidRPr="001836CC">
              <w:rPr>
                <w:rFonts w:ascii="Times New Roman" w:eastAsia="方正仿宋_GBK" w:hAnsi="Times New Roman" w:cs="Times New Roman"/>
                <w:color w:val="000000"/>
                <w:spacing w:val="-6"/>
                <w:sz w:val="20"/>
                <w:szCs w:val="20"/>
              </w:rPr>
              <w:t>http://www.xp.gov.cn/xp/c110179</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1460"/>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学前教育</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学前教育相关政策、发展规划、经费投入和使用等信息</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《国务院办公厅关于推进社会公益事业建设领域政府信息公开的意见》（国办发〔</w:t>
            </w:r>
            <w:r w:rsidRPr="001836CC">
              <w:rPr>
                <w:rFonts w:ascii="Times New Roman" w:eastAsia="方正仿宋_GBK" w:hAnsi="Times New Roman" w:cs="Times New Roman"/>
                <w:color w:val="000000"/>
                <w:spacing w:val="-6"/>
                <w:sz w:val="20"/>
                <w:szCs w:val="20"/>
              </w:rPr>
              <w:t>2018</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10</w:t>
            </w:r>
            <w:r w:rsidRPr="001836CC">
              <w:rPr>
                <w:rFonts w:ascii="方正仿宋_GBK" w:eastAsia="方正仿宋_GBK" w:hAnsi="Times New Roman" w:cs="Times New Roman"/>
                <w:color w:val="000000"/>
                <w:spacing w:val="-6"/>
                <w:sz w:val="20"/>
                <w:szCs w:val="20"/>
              </w:rPr>
              <w:t>号）第三部分第（三）条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学前教育管理部门</w:t>
            </w:r>
          </w:p>
        </w:tc>
        <w:tc>
          <w:tcPr>
            <w:tcW w:w="24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836CC" w:rsidRPr="001836CC" w:rsidRDefault="001836CC" w:rsidP="001836CC">
            <w:pPr>
              <w:widowControl/>
              <w:jc w:val="left"/>
              <w:rPr>
                <w:rFonts w:ascii="宋体" w:eastAsia="宋体" w:hAnsi="宋体" w:cs="宋体"/>
                <w:kern w:val="0"/>
                <w:sz w:val="24"/>
                <w:szCs w:val="24"/>
              </w:rPr>
            </w:pPr>
            <w:r w:rsidRPr="001836CC">
              <w:rPr>
                <w:rFonts w:ascii="Times New Roman" w:eastAsia="宋体" w:hAnsi="Times New Roman" w:cs="Times New Roman"/>
                <w:kern w:val="0"/>
                <w:sz w:val="20"/>
                <w:szCs w:val="20"/>
              </w:rPr>
              <w:t>http://www.xp.gov.cn/xp/c110179</w:t>
            </w:r>
            <w:r w:rsidRPr="001836CC">
              <w:rPr>
                <w:rFonts w:ascii="Times New Roman" w:eastAsia="宋体" w:hAnsi="Times New Roman" w:cs="Times New Roman"/>
                <w:kern w:val="0"/>
                <w:sz w:val="24"/>
                <w:szCs w:val="24"/>
              </w:rPr>
              <w:br/>
            </w:r>
            <w:r w:rsidRPr="001836CC">
              <w:rPr>
                <w:rFonts w:ascii="Times New Roman" w:eastAsia="宋体" w:hAnsi="Times New Roman" w:cs="Times New Roman"/>
                <w:kern w:val="0"/>
                <w:sz w:val="20"/>
                <w:szCs w:val="20"/>
              </w:rPr>
              <w:t>/dept_xxgk_list.shtml</w:t>
            </w:r>
          </w:p>
        </w:tc>
      </w:tr>
      <w:tr w:rsidR="001836CC" w:rsidRPr="001836CC" w:rsidTr="001836CC">
        <w:trPr>
          <w:cantSplit/>
          <w:trHeight w:val="1520"/>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特殊教育</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特殊教育相关政策、发展规划、经费投入和使用等信息</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《国务院办公厅关于推进社会公益事业建设领域政府信息公开的意见》（国办发〔</w:t>
            </w:r>
            <w:r w:rsidRPr="001836CC">
              <w:rPr>
                <w:rFonts w:ascii="Times New Roman" w:eastAsia="方正仿宋_GBK" w:hAnsi="Times New Roman" w:cs="Times New Roman"/>
                <w:color w:val="000000"/>
                <w:spacing w:val="-6"/>
                <w:sz w:val="20"/>
                <w:szCs w:val="20"/>
              </w:rPr>
              <w:t>2018</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10</w:t>
            </w:r>
            <w:r w:rsidRPr="001836CC">
              <w:rPr>
                <w:rFonts w:ascii="方正仿宋_GBK" w:eastAsia="方正仿宋_GBK" w:hAnsi="Times New Roman" w:cs="Times New Roman"/>
                <w:color w:val="000000"/>
                <w:spacing w:val="-6"/>
                <w:sz w:val="20"/>
                <w:szCs w:val="20"/>
              </w:rPr>
              <w:t>号）第三部分第（三）条</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特殊教育管理部门</w:t>
            </w:r>
          </w:p>
        </w:tc>
        <w:tc>
          <w:tcPr>
            <w:tcW w:w="25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http://www.xp.gov.cn/xp/c110179</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2375"/>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职业教育</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职业教育相关政策、发展规划、经费投入和使用等信息，公开中等职业教育质量年度报告</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《国务院办公厅关于推进社会公益事业建设领域政府信息公开的意见》（国办发〔</w:t>
            </w:r>
            <w:r w:rsidRPr="001836CC">
              <w:rPr>
                <w:rFonts w:ascii="Times New Roman" w:eastAsia="方正仿宋_GBK" w:hAnsi="Times New Roman" w:cs="Times New Roman"/>
                <w:color w:val="000000"/>
                <w:spacing w:val="-6"/>
                <w:sz w:val="20"/>
                <w:szCs w:val="20"/>
              </w:rPr>
              <w:t>2018</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10</w:t>
            </w:r>
            <w:r w:rsidRPr="001836CC">
              <w:rPr>
                <w:rFonts w:ascii="方正仿宋_GBK" w:eastAsia="方正仿宋_GBK" w:hAnsi="Times New Roman" w:cs="Times New Roman"/>
                <w:color w:val="000000"/>
                <w:spacing w:val="-6"/>
                <w:sz w:val="20"/>
                <w:szCs w:val="20"/>
              </w:rPr>
              <w:t>号）第三部分第（三）条；《教育部办公厅关于开展中等职业教育质量年度报告工作的通知》（教职成厅函〔</w:t>
            </w:r>
            <w:r w:rsidRPr="001836CC">
              <w:rPr>
                <w:rFonts w:ascii="Times New Roman" w:eastAsia="方正仿宋_GBK" w:hAnsi="Times New Roman" w:cs="Times New Roman"/>
                <w:color w:val="000000"/>
                <w:spacing w:val="-6"/>
                <w:sz w:val="20"/>
                <w:szCs w:val="20"/>
              </w:rPr>
              <w:t>2016</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2</w:t>
            </w:r>
            <w:r w:rsidRPr="001836CC">
              <w:rPr>
                <w:rFonts w:ascii="方正仿宋_GBK" w:eastAsia="方正仿宋_GBK" w:hAnsi="Times New Roman" w:cs="Times New Roman"/>
                <w:color w:val="000000"/>
                <w:spacing w:val="-6"/>
                <w:sz w:val="20"/>
                <w:szCs w:val="20"/>
              </w:rPr>
              <w:t>号）</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职业教育管理部门</w:t>
            </w:r>
          </w:p>
        </w:tc>
        <w:tc>
          <w:tcPr>
            <w:tcW w:w="25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http://www.xp.gov.cn/xp/c110179</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2435"/>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高等教育</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高等教育相关政策、发展规划、经费投入和使用等信息；直属高校招生信息</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《国务院办公厅关于推进社会公益事业建设领域政府信息公开的意见》（国办发〔</w:t>
            </w:r>
            <w:r w:rsidRPr="001836CC">
              <w:rPr>
                <w:rFonts w:ascii="Times New Roman" w:eastAsia="方正仿宋_GBK" w:hAnsi="Times New Roman" w:cs="Times New Roman"/>
                <w:color w:val="000000"/>
                <w:spacing w:val="-6"/>
                <w:sz w:val="20"/>
                <w:szCs w:val="20"/>
              </w:rPr>
              <w:t>2018</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10</w:t>
            </w:r>
            <w:r w:rsidRPr="001836CC">
              <w:rPr>
                <w:rFonts w:ascii="方正仿宋_GBK" w:eastAsia="方正仿宋_GBK" w:hAnsi="Times New Roman" w:cs="Times New Roman"/>
                <w:color w:val="000000"/>
                <w:spacing w:val="-6"/>
                <w:sz w:val="20"/>
                <w:szCs w:val="20"/>
              </w:rPr>
              <w:t>号）第三部分第（三）条；《教育部办公厅关于全面推进政务公开工作的实施意见》（教办厅〔</w:t>
            </w:r>
            <w:r w:rsidRPr="001836CC">
              <w:rPr>
                <w:rFonts w:ascii="Times New Roman" w:eastAsia="方正仿宋_GBK" w:hAnsi="Times New Roman" w:cs="Times New Roman"/>
                <w:color w:val="000000"/>
                <w:spacing w:val="-6"/>
                <w:sz w:val="20"/>
                <w:szCs w:val="20"/>
              </w:rPr>
              <w:t>2017</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3</w:t>
            </w:r>
            <w:r w:rsidRPr="001836CC">
              <w:rPr>
                <w:rFonts w:ascii="方正仿宋_GBK" w:eastAsia="方正仿宋_GBK" w:hAnsi="Times New Roman" w:cs="Times New Roman"/>
                <w:color w:val="000000"/>
                <w:spacing w:val="-6"/>
                <w:sz w:val="20"/>
                <w:szCs w:val="20"/>
              </w:rPr>
              <w:t>号）</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高等教育管理部门</w:t>
            </w:r>
          </w:p>
        </w:tc>
        <w:tc>
          <w:tcPr>
            <w:tcW w:w="25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http://www.xp.gov.cn/xp/c110179</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1800"/>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学生资助</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学生资助政策及资金使用管理等信息；教育扶贫重大政策、重大项目、重大资金安排、工作进展等重要信息</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《教育部</w:t>
            </w:r>
            <w:r w:rsidRPr="001836CC">
              <w:rPr>
                <w:rFonts w:ascii="Times New Roman" w:eastAsia="方正仿宋_GBK" w:hAnsi="Times New Roman" w:cs="Times New Roman"/>
                <w:color w:val="000000"/>
                <w:spacing w:val="-6"/>
                <w:sz w:val="20"/>
                <w:szCs w:val="20"/>
              </w:rPr>
              <w:t xml:space="preserve"> </w:t>
            </w:r>
            <w:r w:rsidRPr="001836CC">
              <w:rPr>
                <w:rFonts w:ascii="方正仿宋_GBK" w:eastAsia="方正仿宋_GBK" w:hAnsi="Times New Roman" w:cs="Times New Roman"/>
                <w:color w:val="000000"/>
                <w:spacing w:val="-6"/>
                <w:sz w:val="20"/>
                <w:szCs w:val="20"/>
              </w:rPr>
              <w:t>财政部关于进一步加强学生资助政策宣传工作的通知》（教财〔</w:t>
            </w:r>
            <w:r w:rsidRPr="001836CC">
              <w:rPr>
                <w:rFonts w:ascii="Times New Roman" w:eastAsia="方正仿宋_GBK" w:hAnsi="Times New Roman" w:cs="Times New Roman"/>
                <w:color w:val="000000"/>
                <w:spacing w:val="-6"/>
                <w:sz w:val="20"/>
                <w:szCs w:val="20"/>
              </w:rPr>
              <w:t>2015</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8</w:t>
            </w:r>
            <w:r w:rsidRPr="001836CC">
              <w:rPr>
                <w:rFonts w:ascii="方正仿宋_GBK" w:eastAsia="方正仿宋_GBK" w:hAnsi="Times New Roman" w:cs="Times New Roman"/>
                <w:color w:val="000000"/>
                <w:spacing w:val="-6"/>
                <w:sz w:val="20"/>
                <w:szCs w:val="20"/>
              </w:rPr>
              <w:t>号）第一部分；《教育部关于印发</w:t>
            </w:r>
            <w:r w:rsidRPr="001836CC">
              <w:rPr>
                <w:rFonts w:ascii="Times New Roman" w:eastAsia="方正仿宋_GBK" w:hAnsi="Times New Roman" w:cs="Times New Roman"/>
                <w:color w:val="000000"/>
                <w:spacing w:val="-6"/>
                <w:sz w:val="20"/>
                <w:szCs w:val="20"/>
              </w:rPr>
              <w:t>&lt;</w:t>
            </w:r>
            <w:r w:rsidRPr="001836CC">
              <w:rPr>
                <w:rFonts w:ascii="方正仿宋_GBK" w:eastAsia="方正仿宋_GBK" w:hAnsi="Times New Roman" w:cs="Times New Roman"/>
                <w:color w:val="000000"/>
                <w:spacing w:val="-6"/>
                <w:sz w:val="20"/>
                <w:szCs w:val="20"/>
              </w:rPr>
              <w:t>教育系统扶贫领域作风问题专项治理实施方案</w:t>
            </w:r>
            <w:r w:rsidRPr="001836CC">
              <w:rPr>
                <w:rFonts w:ascii="Times New Roman" w:eastAsia="方正仿宋_GBK" w:hAnsi="Times New Roman" w:cs="Times New Roman"/>
                <w:color w:val="000000"/>
                <w:spacing w:val="-6"/>
                <w:sz w:val="20"/>
                <w:szCs w:val="20"/>
              </w:rPr>
              <w:t>&gt;</w:t>
            </w:r>
            <w:r w:rsidRPr="001836CC">
              <w:rPr>
                <w:rFonts w:ascii="方正仿宋_GBK" w:eastAsia="方正仿宋_GBK" w:hAnsi="Times New Roman" w:cs="Times New Roman"/>
                <w:color w:val="000000"/>
                <w:spacing w:val="-6"/>
                <w:sz w:val="20"/>
                <w:szCs w:val="20"/>
              </w:rPr>
              <w:t>的通知》（教发〔</w:t>
            </w:r>
            <w:r w:rsidRPr="001836CC">
              <w:rPr>
                <w:rFonts w:ascii="Times New Roman" w:eastAsia="方正仿宋_GBK" w:hAnsi="Times New Roman" w:cs="Times New Roman"/>
                <w:color w:val="000000"/>
                <w:spacing w:val="-6"/>
                <w:sz w:val="20"/>
                <w:szCs w:val="20"/>
              </w:rPr>
              <w:t>2018</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2</w:t>
            </w:r>
            <w:r w:rsidRPr="001836CC">
              <w:rPr>
                <w:rFonts w:ascii="方正仿宋_GBK" w:eastAsia="方正仿宋_GBK" w:hAnsi="Times New Roman" w:cs="Times New Roman"/>
                <w:color w:val="000000"/>
                <w:spacing w:val="-6"/>
                <w:sz w:val="20"/>
                <w:szCs w:val="20"/>
              </w:rPr>
              <w:t>号）第三部分第（六）条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相关部门</w:t>
            </w:r>
          </w:p>
        </w:tc>
        <w:tc>
          <w:tcPr>
            <w:tcW w:w="26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http://www.xp.gov.cn/xp/c110179</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/dept_xxgk_list.shtml</w:t>
            </w:r>
          </w:p>
        </w:tc>
      </w:tr>
      <w:tr w:rsidR="001836CC" w:rsidRPr="001836CC" w:rsidTr="001836CC">
        <w:trPr>
          <w:cantSplit/>
          <w:trHeight w:val="1405"/>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w:t>
            </w:r>
            <w:r w:rsidRPr="001836CC">
              <w:rPr>
                <w:rFonts w:ascii="方正仿宋_GBK" w:eastAsia="方正仿宋_GBK" w:hAnsi="Times New Roman" w:cs="Times New Roman"/>
                <w:color w:val="000000"/>
                <w:spacing w:val="-6"/>
                <w:sz w:val="20"/>
                <w:szCs w:val="20"/>
              </w:rPr>
              <w:t>高效办成一件事</w:t>
            </w:r>
            <w:r w:rsidRPr="001836CC">
              <w:rPr>
                <w:rFonts w:ascii="Times New Roman" w:eastAsia="方正仿宋_GBK" w:hAnsi="Times New Roman" w:cs="Times New Roman"/>
                <w:color w:val="000000"/>
                <w:spacing w:val="-6"/>
                <w:sz w:val="20"/>
                <w:szCs w:val="20"/>
              </w:rPr>
              <w:t>”</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涉及教育系统牵头的</w:t>
            </w:r>
            <w:r w:rsidRPr="001836CC">
              <w:rPr>
                <w:rFonts w:ascii="Times New Roman" w:eastAsia="方正仿宋_GBK" w:hAnsi="Times New Roman" w:cs="Times New Roman"/>
                <w:color w:val="000000"/>
                <w:spacing w:val="-6"/>
                <w:sz w:val="20"/>
                <w:szCs w:val="20"/>
              </w:rPr>
              <w:t>“</w:t>
            </w:r>
            <w:r w:rsidRPr="001836CC">
              <w:rPr>
                <w:rFonts w:ascii="方正仿宋_GBK" w:eastAsia="方正仿宋_GBK" w:hAnsi="Times New Roman" w:cs="Times New Roman"/>
                <w:color w:val="000000"/>
                <w:spacing w:val="-6"/>
                <w:sz w:val="20"/>
                <w:szCs w:val="20"/>
              </w:rPr>
              <w:t>高效办成一件事</w:t>
            </w:r>
            <w:r w:rsidRPr="001836CC">
              <w:rPr>
                <w:rFonts w:ascii="Times New Roman" w:eastAsia="方正仿宋_GBK" w:hAnsi="Times New Roman" w:cs="Times New Roman"/>
                <w:color w:val="000000"/>
                <w:spacing w:val="-6"/>
                <w:sz w:val="20"/>
                <w:szCs w:val="20"/>
              </w:rPr>
              <w:t>”</w:t>
            </w:r>
            <w:r w:rsidRPr="001836CC">
              <w:rPr>
                <w:rFonts w:ascii="方正仿宋_GBK" w:eastAsia="方正仿宋_GBK" w:hAnsi="Times New Roman" w:cs="Times New Roman"/>
                <w:color w:val="000000"/>
                <w:spacing w:val="-6"/>
                <w:sz w:val="20"/>
                <w:szCs w:val="20"/>
              </w:rPr>
              <w:t>办理标准化工作规程和办事指南</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《国务院办公厅关于加快推进</w:t>
            </w:r>
            <w:r w:rsidRPr="001836CC">
              <w:rPr>
                <w:rFonts w:ascii="Times New Roman" w:eastAsia="方正仿宋_GBK" w:hAnsi="Times New Roman" w:cs="Times New Roman"/>
                <w:color w:val="000000"/>
                <w:spacing w:val="-6"/>
                <w:sz w:val="20"/>
                <w:szCs w:val="20"/>
              </w:rPr>
              <w:t>“</w:t>
            </w:r>
            <w:r w:rsidRPr="001836CC">
              <w:rPr>
                <w:rFonts w:ascii="方正仿宋_GBK" w:eastAsia="方正仿宋_GBK" w:hAnsi="Times New Roman" w:cs="Times New Roman"/>
                <w:color w:val="000000"/>
                <w:spacing w:val="-6"/>
                <w:sz w:val="20"/>
                <w:szCs w:val="20"/>
              </w:rPr>
              <w:t>一件事一次办</w:t>
            </w:r>
            <w:r w:rsidRPr="001836CC">
              <w:rPr>
                <w:rFonts w:ascii="Times New Roman" w:eastAsia="方正仿宋_GBK" w:hAnsi="Times New Roman" w:cs="Times New Roman"/>
                <w:color w:val="000000"/>
                <w:spacing w:val="-6"/>
                <w:sz w:val="20"/>
                <w:szCs w:val="20"/>
              </w:rPr>
              <w:t>”</w:t>
            </w:r>
            <w:r w:rsidRPr="001836CC">
              <w:rPr>
                <w:rFonts w:ascii="方正仿宋_GBK" w:eastAsia="方正仿宋_GBK" w:hAnsi="Times New Roman" w:cs="Times New Roman"/>
                <w:color w:val="000000"/>
                <w:spacing w:val="-6"/>
                <w:sz w:val="20"/>
                <w:szCs w:val="20"/>
              </w:rPr>
              <w:t>打造政务服务升级版的指导意见》（国办发〔</w:t>
            </w:r>
            <w:r w:rsidRPr="001836CC">
              <w:rPr>
                <w:rFonts w:ascii="Times New Roman" w:eastAsia="方正仿宋_GBK" w:hAnsi="Times New Roman" w:cs="Times New Roman"/>
                <w:color w:val="000000"/>
                <w:spacing w:val="-6"/>
                <w:sz w:val="20"/>
                <w:szCs w:val="20"/>
              </w:rPr>
              <w:t>2022</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32</w:t>
            </w:r>
            <w:r w:rsidRPr="001836CC">
              <w:rPr>
                <w:rFonts w:ascii="方正仿宋_GBK" w:eastAsia="方正仿宋_GBK" w:hAnsi="Times New Roman" w:cs="Times New Roman"/>
                <w:color w:val="000000"/>
                <w:spacing w:val="-6"/>
                <w:sz w:val="20"/>
                <w:szCs w:val="20"/>
              </w:rPr>
              <w:t>号）；《国务院关于进一步优化政务服务提升行政效能推动</w:t>
            </w:r>
            <w:r w:rsidRPr="001836CC">
              <w:rPr>
                <w:rFonts w:ascii="Times New Roman" w:eastAsia="方正仿宋_GBK" w:hAnsi="Times New Roman" w:cs="Times New Roman"/>
                <w:color w:val="000000"/>
                <w:spacing w:val="-6"/>
                <w:sz w:val="20"/>
                <w:szCs w:val="20"/>
              </w:rPr>
              <w:t>“</w:t>
            </w:r>
            <w:r w:rsidRPr="001836CC">
              <w:rPr>
                <w:rFonts w:ascii="方正仿宋_GBK" w:eastAsia="方正仿宋_GBK" w:hAnsi="Times New Roman" w:cs="Times New Roman"/>
                <w:color w:val="000000"/>
                <w:spacing w:val="-6"/>
                <w:sz w:val="20"/>
                <w:szCs w:val="20"/>
              </w:rPr>
              <w:t>高效办成一件事</w:t>
            </w:r>
            <w:r w:rsidRPr="001836CC">
              <w:rPr>
                <w:rFonts w:ascii="Times New Roman" w:eastAsia="方正仿宋_GBK" w:hAnsi="Times New Roman" w:cs="Times New Roman"/>
                <w:color w:val="000000"/>
                <w:spacing w:val="-6"/>
                <w:sz w:val="20"/>
                <w:szCs w:val="20"/>
              </w:rPr>
              <w:t>”</w:t>
            </w:r>
            <w:r w:rsidRPr="001836CC">
              <w:rPr>
                <w:rFonts w:ascii="方正仿宋_GBK" w:eastAsia="方正仿宋_GBK" w:hAnsi="Times New Roman" w:cs="Times New Roman"/>
                <w:color w:val="000000"/>
                <w:spacing w:val="-6"/>
                <w:sz w:val="20"/>
                <w:szCs w:val="20"/>
              </w:rPr>
              <w:t>的指导意见》（国发〔</w:t>
            </w:r>
            <w:r w:rsidRPr="001836CC">
              <w:rPr>
                <w:rFonts w:ascii="Times New Roman" w:eastAsia="方正仿宋_GBK" w:hAnsi="Times New Roman" w:cs="Times New Roman"/>
                <w:color w:val="000000"/>
                <w:spacing w:val="-6"/>
                <w:sz w:val="20"/>
                <w:szCs w:val="20"/>
              </w:rPr>
              <w:t>2024</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3</w:t>
            </w:r>
            <w:r w:rsidRPr="001836CC">
              <w:rPr>
                <w:rFonts w:ascii="方正仿宋_GBK" w:eastAsia="方正仿宋_GBK" w:hAnsi="Times New Roman" w:cs="Times New Roman"/>
                <w:color w:val="000000"/>
                <w:spacing w:val="-6"/>
                <w:sz w:val="20"/>
                <w:szCs w:val="20"/>
              </w:rPr>
              <w:t>号）</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相关部门</w:t>
            </w:r>
          </w:p>
        </w:tc>
        <w:tc>
          <w:tcPr>
            <w:tcW w:w="2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http://zwfw-new.hunan.gov.cn</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/onething/service/index.jsp?type</w:t>
            </w:r>
          </w:p>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=xndtbm&amp;main=1&amp;orgId=814ea9e3c3dd4bc9989</w:t>
            </w:r>
          </w:p>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e886ea396d076&amp;areacode</w:t>
            </w:r>
          </w:p>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=431224999000</w:t>
            </w:r>
          </w:p>
        </w:tc>
      </w:tr>
      <w:tr w:rsidR="001836CC" w:rsidRPr="001836CC" w:rsidTr="001836CC">
        <w:trPr>
          <w:cantSplit/>
          <w:trHeight w:val="850"/>
          <w:jc w:val="center"/>
        </w:trPr>
        <w:tc>
          <w:tcPr>
            <w:tcW w:w="10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t>15</w:t>
            </w:r>
          </w:p>
        </w:tc>
        <w:tc>
          <w:tcPr>
            <w:tcW w:w="12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政府信息公开</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政府信息公开指南</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政府信息主动公开、依申请公开有关情况，不予公开的内容，政府信息公开工作机构的名称、办公地址、办公时间、联系电话、传真号码、互联网联系方式等</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号）第十二条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政府信息公开工作机构</w:t>
            </w:r>
          </w:p>
        </w:tc>
        <w:tc>
          <w:tcPr>
            <w:tcW w:w="26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28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http://www.xp.gov.cn/xp/c110184/dept_xxgk_singleArticle.shtml</w:t>
            </w:r>
            <w:r w:rsidRPr="001836CC">
              <w:rPr>
                <w:rFonts w:ascii="Times New Roman" w:eastAsia="方正仿宋_GBK" w:hAnsi="Times New Roman" w:cs="Times New Roman"/>
                <w:color w:val="000000"/>
                <w:spacing w:val="-6"/>
                <w:sz w:val="20"/>
                <w:szCs w:val="20"/>
              </w:rPr>
              <w:t> </w:t>
            </w:r>
          </w:p>
        </w:tc>
      </w:tr>
      <w:tr w:rsidR="001836CC" w:rsidRPr="001836CC" w:rsidTr="001836CC">
        <w:trPr>
          <w:cantSplit/>
          <w:trHeight w:val="744"/>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政府信息公开目录</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政府信息主动公开事项目录</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号）第十二条</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政府信息公开工作机构</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http://www.xp.gov.cn/xp/c110175/dept_xxgk_about.shtml</w:t>
            </w:r>
            <w:r w:rsidRPr="001836CC">
              <w:rPr>
                <w:rFonts w:ascii="Times New Roman" w:eastAsia="方正仿宋_GBK" w:hAnsi="Times New Roman" w:cs="Times New Roman"/>
                <w:color w:val="000000"/>
                <w:spacing w:val="-6"/>
                <w:sz w:val="20"/>
                <w:szCs w:val="20"/>
              </w:rPr>
              <w:t> </w:t>
            </w:r>
          </w:p>
        </w:tc>
      </w:tr>
      <w:tr w:rsidR="001836CC" w:rsidRPr="001836CC" w:rsidTr="001836CC">
        <w:trPr>
          <w:cantSplit/>
          <w:trHeight w:val="744"/>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政府信息公开工作年度报告</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政府信息公开工作年度报告</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《中华人民共和国政府信息公开条例》（国务院令第</w:t>
            </w:r>
            <w:r w:rsidRPr="001836CC">
              <w:rPr>
                <w:rFonts w:ascii="Times New Roman" w:eastAsia="方正仿宋_GBK" w:hAnsi="Times New Roman" w:cs="Times New Roman"/>
                <w:color w:val="000000"/>
                <w:spacing w:val="-6"/>
                <w:sz w:val="20"/>
                <w:szCs w:val="20"/>
              </w:rPr>
              <w:t>711</w:t>
            </w:r>
            <w:r w:rsidRPr="001836CC">
              <w:rPr>
                <w:rFonts w:ascii="方正仿宋_GBK" w:eastAsia="方正仿宋_GBK" w:hAnsi="Times New Roman" w:cs="Times New Roman"/>
                <w:color w:val="000000"/>
                <w:spacing w:val="-6"/>
                <w:sz w:val="20"/>
                <w:szCs w:val="20"/>
              </w:rPr>
              <w:t>号）第四十九条</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每年</w:t>
            </w:r>
            <w:r w:rsidRPr="001836CC">
              <w:rPr>
                <w:rFonts w:ascii="Times New Roman" w:eastAsia="方正仿宋_GBK" w:hAnsi="Times New Roman" w:cs="Times New Roman"/>
                <w:color w:val="000000"/>
                <w:spacing w:val="-6"/>
                <w:sz w:val="20"/>
                <w:szCs w:val="20"/>
              </w:rPr>
              <w:t>1</w:t>
            </w:r>
            <w:r w:rsidRPr="001836CC">
              <w:rPr>
                <w:rFonts w:ascii="方正仿宋_GBK" w:eastAsia="方正仿宋_GBK" w:hAnsi="Times New Roman" w:cs="Times New Roman"/>
                <w:color w:val="000000"/>
                <w:spacing w:val="-6"/>
                <w:sz w:val="20"/>
                <w:szCs w:val="20"/>
              </w:rPr>
              <w:t>月</w:t>
            </w:r>
            <w:r w:rsidRPr="001836CC">
              <w:rPr>
                <w:rFonts w:ascii="Times New Roman" w:eastAsia="方正仿宋_GBK" w:hAnsi="Times New Roman" w:cs="Times New Roman"/>
                <w:color w:val="000000"/>
                <w:spacing w:val="-6"/>
                <w:sz w:val="20"/>
                <w:szCs w:val="20"/>
              </w:rPr>
              <w:t>31</w:t>
            </w:r>
            <w:r w:rsidRPr="001836CC">
              <w:rPr>
                <w:rFonts w:ascii="方正仿宋_GBK" w:eastAsia="方正仿宋_GBK" w:hAnsi="Times New Roman" w:cs="Times New Roman"/>
                <w:color w:val="000000"/>
                <w:spacing w:val="-6"/>
                <w:sz w:val="20"/>
                <w:szCs w:val="20"/>
              </w:rPr>
              <w:t>日前向社会公布</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政府信息公开工作机构</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http://www.xp.gov.cn/xp/c110185/dept_xxgk_list.shtml</w:t>
            </w:r>
            <w:r w:rsidRPr="001836CC">
              <w:rPr>
                <w:rFonts w:ascii="Times New Roman" w:eastAsia="方正仿宋_GBK" w:hAnsi="Times New Roman" w:cs="Times New Roman"/>
                <w:color w:val="000000"/>
                <w:spacing w:val="-6"/>
                <w:sz w:val="20"/>
                <w:szCs w:val="20"/>
              </w:rPr>
              <w:t> </w:t>
            </w:r>
          </w:p>
        </w:tc>
      </w:tr>
      <w:tr w:rsidR="001836CC" w:rsidRPr="001836CC" w:rsidTr="001836CC">
        <w:trPr>
          <w:cantSplit/>
          <w:trHeight w:val="2640"/>
          <w:jc w:val="center"/>
        </w:trPr>
        <w:tc>
          <w:tcPr>
            <w:tcW w:w="0" w:type="auto"/>
            <w:vMerge/>
            <w:tcBorders>
              <w:top w:val="nil"/>
              <w:left w:val="single" w:sz="8" w:space="0" w:color="auto"/>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1836CC" w:rsidRPr="001836CC" w:rsidRDefault="001836CC" w:rsidP="001836CC">
            <w:pPr>
              <w:widowControl/>
              <w:jc w:val="left"/>
              <w:rPr>
                <w:rFonts w:ascii="宋体" w:eastAsia="宋体" w:hAnsi="宋体" w:cs="宋体"/>
                <w:kern w:val="0"/>
                <w:sz w:val="24"/>
                <w:szCs w:val="24"/>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政府信息公开工作制度</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《国务院办公厅政府信息与政务公开办公室关于规范政府信息公开平台有关事项的通知》（国办公开办函〔</w:t>
            </w:r>
            <w:r w:rsidRPr="001836CC">
              <w:rPr>
                <w:rFonts w:ascii="Times New Roman" w:eastAsia="方正仿宋_GBK" w:hAnsi="Times New Roman" w:cs="Times New Roman"/>
                <w:color w:val="000000"/>
                <w:spacing w:val="-6"/>
                <w:sz w:val="20"/>
                <w:szCs w:val="20"/>
              </w:rPr>
              <w:t>2019</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61</w:t>
            </w:r>
            <w:r w:rsidRPr="001836CC">
              <w:rPr>
                <w:rFonts w:ascii="方正仿宋_GBK" w:eastAsia="方正仿宋_GBK" w:hAnsi="Times New Roman" w:cs="Times New Roman"/>
                <w:color w:val="000000"/>
                <w:spacing w:val="-6"/>
                <w:sz w:val="20"/>
                <w:szCs w:val="20"/>
              </w:rPr>
              <w:t>号）第二部分</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自该政府信息形成或者变更之日起</w:t>
            </w:r>
            <w:r w:rsidRPr="001836CC">
              <w:rPr>
                <w:rFonts w:ascii="Times New Roman" w:eastAsia="方正仿宋_GBK" w:hAnsi="Times New Roman" w:cs="Times New Roman"/>
                <w:color w:val="000000"/>
                <w:spacing w:val="-6"/>
                <w:sz w:val="20"/>
                <w:szCs w:val="20"/>
              </w:rPr>
              <w:t>20</w:t>
            </w:r>
            <w:r w:rsidRPr="001836CC">
              <w:rPr>
                <w:rFonts w:ascii="方正仿宋_GBK" w:eastAsia="方正仿宋_GBK" w:hAnsi="Times New Roman" w:cs="Times New Roman"/>
                <w:color w:val="000000"/>
                <w:spacing w:val="-6"/>
                <w:sz w:val="20"/>
                <w:szCs w:val="20"/>
              </w:rPr>
              <w:t>个工作日内</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政府信息公开工作机构</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http://www.xp.gov.cn/xp</w:t>
            </w:r>
            <w:r w:rsidRPr="001836CC">
              <w:rPr>
                <w:rFonts w:ascii="Times New Roman" w:eastAsia="方正仿宋_GBK" w:hAnsi="Times New Roman" w:cs="Times New Roman"/>
                <w:color w:val="000000"/>
                <w:spacing w:val="-6"/>
                <w:sz w:val="20"/>
                <w:szCs w:val="20"/>
              </w:rPr>
              <w:t> </w:t>
            </w:r>
          </w:p>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Times New Roman" w:eastAsia="方正仿宋_GBK" w:hAnsi="Times New Roman" w:cs="Times New Roman"/>
                <w:color w:val="000000"/>
                <w:spacing w:val="-6"/>
                <w:sz w:val="20"/>
                <w:szCs w:val="20"/>
              </w:rPr>
              <w:t>/xxgkzd/zfxxgkList.shtml</w:t>
            </w:r>
          </w:p>
        </w:tc>
      </w:tr>
      <w:tr w:rsidR="001836CC" w:rsidRPr="001836CC" w:rsidTr="001836CC">
        <w:trPr>
          <w:cantSplit/>
          <w:trHeight w:val="144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overflowPunct w:val="0"/>
              <w:autoSpaceDE w:val="0"/>
              <w:adjustRightInd w:val="0"/>
              <w:snapToGrid w:val="0"/>
              <w:spacing w:before="100" w:beforeAutospacing="1" w:after="100" w:afterAutospacing="1" w:line="300" w:lineRule="exact"/>
              <w:jc w:val="center"/>
              <w:rPr>
                <w:rFonts w:ascii="宋体" w:eastAsia="宋体" w:hAnsi="宋体" w:cs="宋体"/>
                <w:kern w:val="0"/>
                <w:sz w:val="24"/>
                <w:szCs w:val="24"/>
              </w:rPr>
            </w:pPr>
            <w:r w:rsidRPr="001836CC">
              <w:rPr>
                <w:rFonts w:ascii="Times New Roman" w:eastAsia="方正仿宋_GBK" w:hAnsi="Times New Roman" w:cs="Times New Roman"/>
                <w:spacing w:val="-6"/>
                <w:kern w:val="21"/>
                <w:sz w:val="20"/>
                <w:szCs w:val="20"/>
              </w:rPr>
              <w:lastRenderedPageBreak/>
              <w:t>16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jc w:val="lef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政府网站报表</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政府网站工作年度报表</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包括信息发布、专栏专题、解读回应、办事服务、互动交流、安全防护、移动新媒体、创新发展等情况</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《国务院办公厅关于做好政府网站年度报表发布工作的通知》（国办函〔</w:t>
            </w:r>
            <w:r w:rsidRPr="001836CC">
              <w:rPr>
                <w:rFonts w:ascii="Times New Roman" w:eastAsia="方正仿宋_GBK" w:hAnsi="Times New Roman" w:cs="Times New Roman"/>
                <w:color w:val="000000"/>
                <w:spacing w:val="-6"/>
                <w:sz w:val="20"/>
                <w:szCs w:val="20"/>
              </w:rPr>
              <w:t>2018</w:t>
            </w:r>
            <w:r w:rsidRPr="001836CC">
              <w:rPr>
                <w:rFonts w:ascii="方正仿宋_GBK" w:eastAsia="方正仿宋_GBK" w:hAnsi="Times New Roman" w:cs="Times New Roman"/>
                <w:color w:val="000000"/>
                <w:spacing w:val="-6"/>
                <w:sz w:val="20"/>
                <w:szCs w:val="20"/>
              </w:rPr>
              <w:t>〕</w:t>
            </w:r>
            <w:r w:rsidRPr="001836CC">
              <w:rPr>
                <w:rFonts w:ascii="Times New Roman" w:eastAsia="方正仿宋_GBK" w:hAnsi="Times New Roman" w:cs="Times New Roman"/>
                <w:color w:val="000000"/>
                <w:spacing w:val="-6"/>
                <w:sz w:val="20"/>
                <w:szCs w:val="20"/>
              </w:rPr>
              <w:t>12</w:t>
            </w:r>
            <w:r w:rsidRPr="001836CC">
              <w:rPr>
                <w:rFonts w:ascii="方正仿宋_GBK" w:eastAsia="方正仿宋_GBK" w:hAnsi="Times New Roman" w:cs="Times New Roman"/>
                <w:color w:val="000000"/>
                <w:spacing w:val="-6"/>
                <w:sz w:val="20"/>
                <w:szCs w:val="20"/>
              </w:rPr>
              <w:t>号）</w:t>
            </w:r>
          </w:p>
        </w:tc>
        <w:tc>
          <w:tcPr>
            <w:tcW w:w="1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w:t>
            </w:r>
          </w:p>
        </w:tc>
        <w:tc>
          <w:tcPr>
            <w:tcW w:w="15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每年</w:t>
            </w:r>
            <w:r w:rsidRPr="001836CC">
              <w:rPr>
                <w:rFonts w:ascii="Times New Roman" w:eastAsia="方正仿宋_GBK" w:hAnsi="Times New Roman" w:cs="Times New Roman"/>
                <w:color w:val="000000"/>
                <w:spacing w:val="-6"/>
                <w:sz w:val="20"/>
                <w:szCs w:val="20"/>
              </w:rPr>
              <w:t>1</w:t>
            </w:r>
            <w:r w:rsidRPr="001836CC">
              <w:rPr>
                <w:rFonts w:ascii="方正仿宋_GBK" w:eastAsia="方正仿宋_GBK" w:hAnsi="Times New Roman" w:cs="Times New Roman"/>
                <w:color w:val="000000"/>
                <w:spacing w:val="-6"/>
                <w:sz w:val="20"/>
                <w:szCs w:val="20"/>
              </w:rPr>
              <w:t>月</w:t>
            </w:r>
            <w:r w:rsidRPr="001836CC">
              <w:rPr>
                <w:rFonts w:ascii="Times New Roman" w:eastAsia="方正仿宋_GBK" w:hAnsi="Times New Roman" w:cs="Times New Roman"/>
                <w:color w:val="000000"/>
                <w:spacing w:val="-6"/>
                <w:sz w:val="20"/>
                <w:szCs w:val="20"/>
              </w:rPr>
              <w:t>31</w:t>
            </w:r>
            <w:r w:rsidRPr="001836CC">
              <w:rPr>
                <w:rFonts w:ascii="方正仿宋_GBK" w:eastAsia="方正仿宋_GBK" w:hAnsi="Times New Roman" w:cs="Times New Roman"/>
                <w:color w:val="000000"/>
                <w:spacing w:val="-6"/>
                <w:sz w:val="20"/>
                <w:szCs w:val="20"/>
              </w:rPr>
              <w:t>日前发布</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836CC" w:rsidRPr="001836CC" w:rsidRDefault="001836CC" w:rsidP="001836CC">
            <w:pPr>
              <w:widowControl/>
              <w:autoSpaceDE w:val="0"/>
              <w:spacing w:before="100" w:beforeAutospacing="1" w:after="100" w:afterAutospacing="1" w:line="300" w:lineRule="exact"/>
              <w:textAlignment w:val="baseline"/>
              <w:rPr>
                <w:rFonts w:ascii="宋体" w:eastAsia="宋体" w:hAnsi="宋体" w:cs="宋体"/>
                <w:kern w:val="0"/>
                <w:sz w:val="24"/>
                <w:szCs w:val="24"/>
              </w:rPr>
            </w:pPr>
            <w:r w:rsidRPr="001836CC">
              <w:rPr>
                <w:rFonts w:ascii="方正仿宋_GBK" w:eastAsia="方正仿宋_GBK" w:hAnsi="Times New Roman" w:cs="Times New Roman"/>
                <w:color w:val="000000"/>
                <w:spacing w:val="-6"/>
                <w:sz w:val="20"/>
                <w:szCs w:val="20"/>
              </w:rPr>
              <w:t>政府网站管理机构</w:t>
            </w:r>
          </w:p>
        </w:tc>
        <w:tc>
          <w:tcPr>
            <w:tcW w:w="27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836CC" w:rsidRPr="001836CC" w:rsidRDefault="001836CC" w:rsidP="001836CC">
            <w:pPr>
              <w:widowControl/>
              <w:jc w:val="center"/>
              <w:rPr>
                <w:rFonts w:ascii="宋体" w:eastAsia="宋体" w:hAnsi="宋体" w:cs="宋体"/>
                <w:kern w:val="0"/>
                <w:sz w:val="24"/>
                <w:szCs w:val="24"/>
              </w:rPr>
            </w:pPr>
            <w:r w:rsidRPr="001836CC">
              <w:rPr>
                <w:rFonts w:ascii="Times New Roman" w:eastAsia="宋体" w:hAnsi="Times New Roman" w:cs="Times New Roman"/>
                <w:kern w:val="0"/>
                <w:sz w:val="20"/>
                <w:szCs w:val="20"/>
              </w:rPr>
              <w:t>http://www.xp.gov.cn/xp/c110829</w:t>
            </w:r>
            <w:r w:rsidRPr="001836CC">
              <w:rPr>
                <w:rFonts w:ascii="Times New Roman" w:eastAsia="宋体" w:hAnsi="Times New Roman" w:cs="Times New Roman"/>
                <w:kern w:val="0"/>
                <w:sz w:val="20"/>
                <w:szCs w:val="20"/>
              </w:rPr>
              <w:br/>
              <w:t>/zfxxgkList.shtml</w:t>
            </w:r>
          </w:p>
        </w:tc>
      </w:tr>
    </w:tbl>
    <w:p w:rsidR="007C5630" w:rsidRPr="001836CC" w:rsidRDefault="007C5630" w:rsidP="001836CC"/>
    <w:sectPr w:rsidR="007C5630" w:rsidRPr="001836CC"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836CC"/>
    <w:rsid w:val="001B05EB"/>
    <w:rsid w:val="001F0C73"/>
    <w:rsid w:val="002423CC"/>
    <w:rsid w:val="00305D21"/>
    <w:rsid w:val="003C50A4"/>
    <w:rsid w:val="0046011C"/>
    <w:rsid w:val="00461C04"/>
    <w:rsid w:val="005331D4"/>
    <w:rsid w:val="005A5754"/>
    <w:rsid w:val="006005F0"/>
    <w:rsid w:val="006020D9"/>
    <w:rsid w:val="00606994"/>
    <w:rsid w:val="00685751"/>
    <w:rsid w:val="006A06BF"/>
    <w:rsid w:val="006E335D"/>
    <w:rsid w:val="00754BB2"/>
    <w:rsid w:val="007C5630"/>
    <w:rsid w:val="00834C40"/>
    <w:rsid w:val="0097188D"/>
    <w:rsid w:val="009A5E55"/>
    <w:rsid w:val="009C5B4E"/>
    <w:rsid w:val="009C78E2"/>
    <w:rsid w:val="009F1F58"/>
    <w:rsid w:val="00BD0C4C"/>
    <w:rsid w:val="00C23D43"/>
    <w:rsid w:val="00C44578"/>
    <w:rsid w:val="00C51E1B"/>
    <w:rsid w:val="00C75C25"/>
    <w:rsid w:val="00CD70D5"/>
    <w:rsid w:val="00D163AD"/>
    <w:rsid w:val="00D4077B"/>
    <w:rsid w:val="00DC05B7"/>
    <w:rsid w:val="00E243A2"/>
    <w:rsid w:val="00E75EE4"/>
    <w:rsid w:val="00EC4C72"/>
    <w:rsid w:val="00F3220B"/>
    <w:rsid w:val="00F85FDE"/>
    <w:rsid w:val="00F86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C75C25"/>
  </w:style>
  <w:style w:type="character" w:customStyle="1" w:styleId="17">
    <w:name w:val="17"/>
    <w:basedOn w:val="a0"/>
    <w:rsid w:val="00F860DA"/>
  </w:style>
  <w:style w:type="character" w:customStyle="1" w:styleId="16">
    <w:name w:val="16"/>
    <w:basedOn w:val="a0"/>
    <w:rsid w:val="00F860DA"/>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73624448">
      <w:bodyDiv w:val="1"/>
      <w:marLeft w:val="0"/>
      <w:marRight w:val="0"/>
      <w:marTop w:val="0"/>
      <w:marBottom w:val="0"/>
      <w:divBdr>
        <w:top w:val="none" w:sz="0" w:space="0" w:color="auto"/>
        <w:left w:val="none" w:sz="0" w:space="0" w:color="auto"/>
        <w:bottom w:val="none" w:sz="0" w:space="0" w:color="auto"/>
        <w:right w:val="none" w:sz="0" w:space="0" w:color="auto"/>
      </w:divBdr>
    </w:div>
    <w:div w:id="111753965">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420566178">
      <w:bodyDiv w:val="1"/>
      <w:marLeft w:val="0"/>
      <w:marRight w:val="0"/>
      <w:marTop w:val="0"/>
      <w:marBottom w:val="0"/>
      <w:divBdr>
        <w:top w:val="none" w:sz="0" w:space="0" w:color="auto"/>
        <w:left w:val="none" w:sz="0" w:space="0" w:color="auto"/>
        <w:bottom w:val="none" w:sz="0" w:space="0" w:color="auto"/>
        <w:right w:val="none" w:sz="0" w:space="0" w:color="auto"/>
      </w:divBdr>
    </w:div>
    <w:div w:id="570189941">
      <w:bodyDiv w:val="1"/>
      <w:marLeft w:val="0"/>
      <w:marRight w:val="0"/>
      <w:marTop w:val="0"/>
      <w:marBottom w:val="0"/>
      <w:divBdr>
        <w:top w:val="none" w:sz="0" w:space="0" w:color="auto"/>
        <w:left w:val="none" w:sz="0" w:space="0" w:color="auto"/>
        <w:bottom w:val="none" w:sz="0" w:space="0" w:color="auto"/>
        <w:right w:val="none" w:sz="0" w:space="0" w:color="auto"/>
      </w:divBdr>
    </w:div>
    <w:div w:id="904143748">
      <w:bodyDiv w:val="1"/>
      <w:marLeft w:val="0"/>
      <w:marRight w:val="0"/>
      <w:marTop w:val="0"/>
      <w:marBottom w:val="0"/>
      <w:divBdr>
        <w:top w:val="none" w:sz="0" w:space="0" w:color="auto"/>
        <w:left w:val="none" w:sz="0" w:space="0" w:color="auto"/>
        <w:bottom w:val="none" w:sz="0" w:space="0" w:color="auto"/>
        <w:right w:val="none" w:sz="0" w:space="0" w:color="auto"/>
      </w:divBdr>
    </w:div>
    <w:div w:id="923147726">
      <w:bodyDiv w:val="1"/>
      <w:marLeft w:val="0"/>
      <w:marRight w:val="0"/>
      <w:marTop w:val="0"/>
      <w:marBottom w:val="0"/>
      <w:divBdr>
        <w:top w:val="none" w:sz="0" w:space="0" w:color="auto"/>
        <w:left w:val="none" w:sz="0" w:space="0" w:color="auto"/>
        <w:bottom w:val="none" w:sz="0" w:space="0" w:color="auto"/>
        <w:right w:val="none" w:sz="0" w:space="0" w:color="auto"/>
      </w:divBdr>
    </w:div>
    <w:div w:id="986478370">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146895748">
      <w:bodyDiv w:val="1"/>
      <w:marLeft w:val="0"/>
      <w:marRight w:val="0"/>
      <w:marTop w:val="0"/>
      <w:marBottom w:val="0"/>
      <w:divBdr>
        <w:top w:val="none" w:sz="0" w:space="0" w:color="auto"/>
        <w:left w:val="none" w:sz="0" w:space="0" w:color="auto"/>
        <w:bottom w:val="none" w:sz="0" w:space="0" w:color="auto"/>
        <w:right w:val="none" w:sz="0" w:space="0" w:color="auto"/>
      </w:divBdr>
    </w:div>
    <w:div w:id="1174106330">
      <w:bodyDiv w:val="1"/>
      <w:marLeft w:val="0"/>
      <w:marRight w:val="0"/>
      <w:marTop w:val="0"/>
      <w:marBottom w:val="0"/>
      <w:divBdr>
        <w:top w:val="none" w:sz="0" w:space="0" w:color="auto"/>
        <w:left w:val="none" w:sz="0" w:space="0" w:color="auto"/>
        <w:bottom w:val="none" w:sz="0" w:space="0" w:color="auto"/>
        <w:right w:val="none" w:sz="0" w:space="0" w:color="auto"/>
      </w:divBdr>
    </w:div>
    <w:div w:id="1260797069">
      <w:bodyDiv w:val="1"/>
      <w:marLeft w:val="0"/>
      <w:marRight w:val="0"/>
      <w:marTop w:val="0"/>
      <w:marBottom w:val="0"/>
      <w:divBdr>
        <w:top w:val="none" w:sz="0" w:space="0" w:color="auto"/>
        <w:left w:val="none" w:sz="0" w:space="0" w:color="auto"/>
        <w:bottom w:val="none" w:sz="0" w:space="0" w:color="auto"/>
        <w:right w:val="none" w:sz="0" w:space="0" w:color="auto"/>
      </w:divBdr>
    </w:div>
    <w:div w:id="1293094644">
      <w:bodyDiv w:val="1"/>
      <w:marLeft w:val="0"/>
      <w:marRight w:val="0"/>
      <w:marTop w:val="0"/>
      <w:marBottom w:val="0"/>
      <w:divBdr>
        <w:top w:val="none" w:sz="0" w:space="0" w:color="auto"/>
        <w:left w:val="none" w:sz="0" w:space="0" w:color="auto"/>
        <w:bottom w:val="none" w:sz="0" w:space="0" w:color="auto"/>
        <w:right w:val="none" w:sz="0" w:space="0" w:color="auto"/>
      </w:divBdr>
    </w:div>
    <w:div w:id="1297178772">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53095088">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40</cp:revision>
  <dcterms:created xsi:type="dcterms:W3CDTF">2025-12-26T07:50:00Z</dcterms:created>
  <dcterms:modified xsi:type="dcterms:W3CDTF">2025-12-26T08:09:00Z</dcterms:modified>
</cp:coreProperties>
</file>