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59B40">
      <w:pPr>
        <w:keepNext w:val="0"/>
        <w:keepLines w:val="0"/>
        <w:pageBreakBefore w:val="0"/>
        <w:widowControl w:val="0"/>
        <w:kinsoku/>
        <w:wordWrap/>
        <w:overflowPunct w:val="0"/>
        <w:topLinePunct w:val="0"/>
        <w:autoSpaceDE/>
        <w:autoSpaceDN/>
        <w:bidi w:val="0"/>
        <w:adjustRightInd/>
        <w:snapToGrid/>
        <w:spacing w:line="700" w:lineRule="exact"/>
        <w:ind w:left="0" w:leftChars="0" w:right="26" w:rightChars="0" w:firstLine="0" w:firstLineChars="0"/>
        <w:jc w:val="center"/>
        <w:textAlignment w:val="auto"/>
        <w:rPr>
          <w:rFonts w:hint="eastAsia" w:ascii="方正小标宋简体" w:hAnsi="方正小标宋简体" w:eastAsia="方正小标宋简体" w:cs="方正小标宋简体"/>
          <w:b w:val="0"/>
          <w:bCs w:val="0"/>
          <w:spacing w:val="5"/>
          <w:sz w:val="44"/>
          <w:szCs w:val="44"/>
        </w:rPr>
      </w:pPr>
      <w:bookmarkStart w:id="0" w:name="_GoBack"/>
      <w:r>
        <w:rPr>
          <w:rFonts w:hint="eastAsia" w:ascii="方正小标宋简体" w:hAnsi="方正小标宋简体" w:eastAsia="方正小标宋简体" w:cs="方正小标宋简体"/>
          <w:b w:val="0"/>
          <w:bCs w:val="0"/>
          <w:spacing w:val="1"/>
          <w:sz w:val="44"/>
          <w:szCs w:val="44"/>
          <w:lang w:val="en-US" w:eastAsia="zh-CN"/>
        </w:rPr>
        <w:t>溆浦县</w:t>
      </w:r>
      <w:r>
        <w:rPr>
          <w:rFonts w:hint="eastAsia" w:ascii="方正小标宋简体" w:hAnsi="方正小标宋简体" w:eastAsia="方正小标宋简体" w:cs="方正小标宋简体"/>
          <w:b w:val="0"/>
          <w:bCs w:val="0"/>
          <w:spacing w:val="1"/>
          <w:sz w:val="44"/>
          <w:szCs w:val="44"/>
        </w:rPr>
        <w:t>经营性自建房主体结构</w:t>
      </w:r>
      <w:r>
        <w:rPr>
          <w:rFonts w:hint="eastAsia" w:ascii="方正小标宋简体" w:hAnsi="方正小标宋简体" w:eastAsia="方正小标宋简体" w:cs="方正小标宋简体"/>
          <w:b w:val="0"/>
          <w:bCs w:val="0"/>
          <w:spacing w:val="5"/>
          <w:sz w:val="44"/>
          <w:szCs w:val="44"/>
        </w:rPr>
        <w:t>安全保险</w:t>
      </w:r>
    </w:p>
    <w:p w14:paraId="6C2A2EB0">
      <w:pPr>
        <w:keepNext w:val="0"/>
        <w:keepLines w:val="0"/>
        <w:pageBreakBefore w:val="0"/>
        <w:widowControl w:val="0"/>
        <w:kinsoku/>
        <w:wordWrap/>
        <w:overflowPunct w:val="0"/>
        <w:topLinePunct w:val="0"/>
        <w:autoSpaceDE/>
        <w:autoSpaceDN/>
        <w:bidi w:val="0"/>
        <w:adjustRightInd/>
        <w:snapToGrid/>
        <w:spacing w:line="700" w:lineRule="exact"/>
        <w:ind w:left="0" w:leftChars="0" w:right="26" w:righ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
          <w:sz w:val="44"/>
          <w:szCs w:val="44"/>
          <w:lang w:val="en-US" w:eastAsia="zh-CN"/>
        </w:rPr>
        <w:t>试点方案</w:t>
      </w:r>
    </w:p>
    <w:bookmarkEnd w:id="0"/>
    <w:p w14:paraId="10DAAD38">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p>
    <w:p w14:paraId="6113BC2E">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国务院办公厅关于印发&lt;全国自建房安全专项整治工作方案&gt;的通知》(国办发明电〔2022〕10号)、《住房和城乡建设部等15部门关于加强经营性自建房安全管理的通知》文件精神，全面加强经营性自建房安全管理，推动建立经营性自建房安全管理长效机制，进一步发挥保险机制在房屋安全管理工作中的重要作用，结合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实际，制定本方案。</w:t>
      </w:r>
    </w:p>
    <w:p w14:paraId="439715D7">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rPr>
        <w:t>试点范围</w:t>
      </w:r>
    </w:p>
    <w:p w14:paraId="5C6E6AB7">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综合考虑财政基础和</w:t>
      </w:r>
      <w:r>
        <w:rPr>
          <w:rFonts w:hint="eastAsia" w:ascii="仿宋_GB2312" w:hAnsi="仿宋_GB2312" w:eastAsia="仿宋_GB2312" w:cs="仿宋_GB2312"/>
          <w:sz w:val="32"/>
          <w:szCs w:val="32"/>
          <w:lang w:val="en-US" w:eastAsia="zh-CN"/>
        </w:rPr>
        <w:t>经营性自建房分布</w:t>
      </w:r>
      <w:r>
        <w:rPr>
          <w:rFonts w:hint="eastAsia" w:ascii="仿宋_GB2312" w:hAnsi="仿宋_GB2312" w:eastAsia="仿宋_GB2312" w:cs="仿宋_GB2312"/>
          <w:sz w:val="32"/>
          <w:szCs w:val="32"/>
        </w:rPr>
        <w:t>等因素，选取自建房较多、经济条件较好、</w:t>
      </w:r>
      <w:r>
        <w:rPr>
          <w:rFonts w:hint="eastAsia" w:ascii="仿宋_GB2312" w:hAnsi="仿宋_GB2312" w:eastAsia="仿宋_GB2312" w:cs="仿宋_GB2312"/>
          <w:sz w:val="32"/>
          <w:szCs w:val="32"/>
          <w:lang w:eastAsia="zh-CN"/>
        </w:rPr>
        <w:t>人员</w:t>
      </w:r>
      <w:r>
        <w:rPr>
          <w:rFonts w:hint="eastAsia" w:ascii="仿宋_GB2312" w:hAnsi="仿宋_GB2312" w:eastAsia="仿宋_GB2312" w:cs="仿宋_GB2312"/>
          <w:sz w:val="32"/>
          <w:szCs w:val="32"/>
        </w:rPr>
        <w:t>流</w:t>
      </w:r>
      <w:r>
        <w:rPr>
          <w:rFonts w:hint="eastAsia" w:ascii="仿宋_GB2312" w:hAnsi="仿宋_GB2312" w:eastAsia="仿宋_GB2312" w:cs="仿宋_GB2312"/>
          <w:sz w:val="32"/>
          <w:szCs w:val="32"/>
          <w:lang w:val="en-US" w:eastAsia="zh-CN"/>
        </w:rPr>
        <w:t>动较大的建制</w:t>
      </w:r>
      <w:r>
        <w:rPr>
          <w:rFonts w:hint="eastAsia" w:ascii="仿宋_GB2312" w:hAnsi="仿宋_GB2312" w:eastAsia="仿宋_GB2312" w:cs="仿宋_GB2312"/>
          <w:sz w:val="32"/>
          <w:szCs w:val="32"/>
        </w:rPr>
        <w:t>镇开展试点。</w:t>
      </w:r>
    </w:p>
    <w:p w14:paraId="5DA118FB">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试点</w:t>
      </w:r>
      <w:r>
        <w:rPr>
          <w:rFonts w:hint="eastAsia" w:ascii="黑体" w:hAnsi="黑体" w:eastAsia="黑体" w:cs="黑体"/>
          <w:sz w:val="32"/>
          <w:szCs w:val="32"/>
          <w:lang w:val="en-US" w:eastAsia="zh-CN"/>
        </w:rPr>
        <w:t>对象</w:t>
      </w:r>
    </w:p>
    <w:p w14:paraId="3790FD9F">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1个乡镇的经营性居民自建房的主体结构安全。</w:t>
      </w:r>
    </w:p>
    <w:p w14:paraId="31AAE18F">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试点时限</w:t>
      </w:r>
    </w:p>
    <w:p w14:paraId="5E7E8793">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县住建局</w:t>
      </w:r>
      <w:r>
        <w:rPr>
          <w:rFonts w:hint="eastAsia" w:ascii="仿宋_GB2312" w:hAnsi="仿宋_GB2312" w:eastAsia="仿宋_GB2312" w:cs="仿宋_GB2312"/>
          <w:sz w:val="32"/>
          <w:szCs w:val="32"/>
        </w:rPr>
        <w:t>与承保机构签订合同之日开始，为期一年。</w:t>
      </w:r>
    </w:p>
    <w:p w14:paraId="001A81A2">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、试点主要内容</w:t>
      </w:r>
    </w:p>
    <w:p w14:paraId="504B7E10">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(一)确定承保机构。</w:t>
      </w:r>
      <w:r>
        <w:rPr>
          <w:rFonts w:hint="eastAsia" w:ascii="仿宋_GB2312" w:hAnsi="仿宋_GB2312" w:eastAsia="仿宋_GB2312" w:cs="仿宋_GB2312"/>
          <w:sz w:val="32"/>
          <w:szCs w:val="32"/>
          <w:lang w:val="en-US" w:eastAsia="zh-CN"/>
        </w:rPr>
        <w:t>县住建局公开选定第三方机构。</w:t>
      </w:r>
    </w:p>
    <w:p w14:paraId="459BD526">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(二)摸清投保房屋数据。</w:t>
      </w:r>
      <w:r>
        <w:rPr>
          <w:rFonts w:hint="eastAsia" w:ascii="仿宋_GB2312" w:hAnsi="仿宋_GB2312" w:eastAsia="仿宋_GB2312" w:cs="仿宋_GB2312"/>
          <w:sz w:val="32"/>
          <w:szCs w:val="32"/>
        </w:rPr>
        <w:t>协助保险公司对辖区内经营性居民自建房进行摸底，形成投保房屋清单。完成所有投保房屋主体结构安全的排查，并对投保房屋位置分布、建设时间、结构类型等基础数据，建立精细化房屋信息档案库。保险公司委托第三方风险管理机构对投保的经营性自建房开展动态监测，加强房屋日常监测、风险评价和安全预警等工作，随时掌握</w:t>
      </w:r>
      <w:r>
        <w:rPr>
          <w:rFonts w:hint="eastAsia" w:ascii="仿宋_GB2312" w:hAnsi="仿宋_GB2312" w:eastAsia="仿宋_GB2312" w:cs="仿宋_GB2312"/>
          <w:sz w:val="32"/>
          <w:szCs w:val="32"/>
          <w:lang w:val="en-US" w:eastAsia="zh-CN"/>
        </w:rPr>
        <w:t>试点镇</w:t>
      </w:r>
      <w:r>
        <w:rPr>
          <w:rFonts w:hint="eastAsia" w:ascii="仿宋_GB2312" w:hAnsi="仿宋_GB2312" w:eastAsia="仿宋_GB2312" w:cs="仿宋_GB2312"/>
          <w:sz w:val="32"/>
          <w:szCs w:val="32"/>
        </w:rPr>
        <w:t>经营性居民自建房风险情况。时间：202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月30日前。</w:t>
      </w:r>
    </w:p>
    <w:p w14:paraId="61484DEB">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(三)做好风险减量服务。</w:t>
      </w:r>
      <w:r>
        <w:rPr>
          <w:rFonts w:hint="eastAsia" w:ascii="仿宋_GB2312" w:hAnsi="仿宋_GB2312" w:eastAsia="仿宋_GB2312" w:cs="仿宋_GB2312"/>
          <w:sz w:val="32"/>
          <w:szCs w:val="32"/>
        </w:rPr>
        <w:t>对新设经营主体住所、经营场所认定为C、D级危房用作经营的；对存量经营主体变更住所、经营场所至C、D级危房的通报</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市场监管</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不予发放营业执照，不予办理住所、经营场所变更登记；对其他行业监管部门对认定为C、D级危房用作经营的，通报其主管部门不予新办行业许可；对存量经营主体住所、经营场所属C、D级危房的，应暂停经营活动。按“三管三必须”和“谁审批、谁负责”的要求，督促有关行业主管部门落实行业监管范围内的自建房安全监管责任，督促引导产权人(使用人)通过拆除、重建、维修加固等方式消除安全隐患，并将相关情况录入房屋管理平台，形成数据统计分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时间：即日起至2026年1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p>
    <w:p w14:paraId="3A1E0910">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黑体" w:hAnsi="黑体" w:eastAsia="黑体" w:cs="黑体"/>
          <w:sz w:val="32"/>
          <w:szCs w:val="32"/>
        </w:rPr>
      </w:pPr>
      <w:r>
        <w:rPr>
          <w:rFonts w:hint="eastAsia" w:ascii="黑体" w:hAnsi="黑体" w:eastAsia="黑体" w:cs="黑体"/>
          <w:sz w:val="32"/>
          <w:szCs w:val="32"/>
        </w:rPr>
        <w:t>四、工作要求</w:t>
      </w:r>
    </w:p>
    <w:p w14:paraId="6566833D">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有关部门和试点镇</w:t>
      </w:r>
      <w:r>
        <w:rPr>
          <w:rFonts w:hint="eastAsia" w:ascii="仿宋_GB2312" w:hAnsi="仿宋_GB2312" w:eastAsia="仿宋_GB2312" w:cs="仿宋_GB2312"/>
          <w:sz w:val="32"/>
          <w:szCs w:val="32"/>
        </w:rPr>
        <w:t>要切实提高站位，将试点任务列入重要议事日程，建立工作机制，加强组织领导和统筹协调。</w:t>
      </w:r>
    </w:p>
    <w:p w14:paraId="60FC8CB6">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(二)形成有效经验。</w:t>
      </w:r>
      <w:r>
        <w:rPr>
          <w:rFonts w:hint="eastAsia" w:ascii="仿宋_GB2312" w:hAnsi="仿宋_GB2312" w:eastAsia="仿宋_GB2312" w:cs="仿宋_GB2312"/>
          <w:sz w:val="32"/>
          <w:szCs w:val="32"/>
        </w:rPr>
        <w:t>要充分结合实际，积极稳妥推行经营性居民自建房保险工作，因地制宜探索房屋保险模式，做到高起点谋划、高质量推进、高标准落实。</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住建局将根据试点工作开展情况组织调研，及时总结通报试点工作开展情况，宣传推广经验做法。</w:t>
      </w:r>
    </w:p>
    <w:p w14:paraId="7C943E6C">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641" w:firstLineChars="0"/>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(三)强化宣传引导。</w:t>
      </w:r>
      <w:r>
        <w:rPr>
          <w:rFonts w:hint="eastAsia" w:ascii="仿宋_GB2312" w:hAnsi="仿宋_GB2312" w:eastAsia="仿宋_GB2312" w:cs="仿宋_GB2312"/>
          <w:sz w:val="32"/>
          <w:szCs w:val="32"/>
        </w:rPr>
        <w:t>加强房屋安全警示教育，广泛宣传经营性</w:t>
      </w:r>
      <w:r>
        <w:rPr>
          <w:rFonts w:hint="eastAsia" w:ascii="仿宋_GB2312" w:hAnsi="仿宋_GB2312" w:eastAsia="仿宋_GB2312" w:cs="仿宋_GB2312"/>
          <w:sz w:val="32"/>
          <w:szCs w:val="32"/>
          <w:lang w:val="en-US" w:eastAsia="zh-CN"/>
        </w:rPr>
        <w:t>居民</w:t>
      </w:r>
      <w:r>
        <w:rPr>
          <w:rFonts w:hint="eastAsia" w:ascii="仿宋_GB2312" w:hAnsi="仿宋_GB2312" w:eastAsia="仿宋_GB2312" w:cs="仿宋_GB2312"/>
          <w:sz w:val="32"/>
          <w:szCs w:val="32"/>
        </w:rPr>
        <w:t>自建房</w:t>
      </w:r>
      <w:r>
        <w:rPr>
          <w:rFonts w:hint="eastAsia" w:ascii="仿宋_GB2312" w:hAnsi="仿宋_GB2312" w:eastAsia="仿宋_GB2312" w:cs="仿宋_GB2312"/>
          <w:sz w:val="32"/>
          <w:szCs w:val="32"/>
          <w:lang w:val="en-US" w:eastAsia="zh-CN"/>
        </w:rPr>
        <w:t>主体结构</w:t>
      </w:r>
      <w:r>
        <w:rPr>
          <w:rFonts w:hint="eastAsia" w:ascii="仿宋_GB2312" w:hAnsi="仿宋_GB2312" w:eastAsia="仿宋_GB2312" w:cs="仿宋_GB2312"/>
          <w:sz w:val="32"/>
          <w:szCs w:val="32"/>
        </w:rPr>
        <w:t>安全保险的重要意义。总结宣传房屋安全保险防控质量安全风险、及时维修赔付的典型案例。鼓励社会组织和经营业主参与房屋保险工作，扩大经营性自建房保险方案知晓率，健全多层次房屋结构保险体系。</w:t>
      </w:r>
    </w:p>
    <w:p w14:paraId="6585A878">
      <w:pPr>
        <w:rPr>
          <w:rFonts w:hint="default" w:ascii="仿宋_GB2312" w:hAnsi="仿宋_GB2312" w:eastAsia="仿宋_GB2312" w:cs="仿宋_GB2312"/>
          <w:sz w:val="32"/>
          <w:szCs w:val="32"/>
          <w:lang w:val="en-US" w:eastAsia="zh-CN"/>
        </w:rPr>
      </w:pPr>
    </w:p>
    <w:p w14:paraId="05F2C630">
      <w:pPr>
        <w:rPr>
          <w:rFonts w:hint="default" w:ascii="仿宋_GB2312" w:hAnsi="仿宋_GB2312" w:eastAsia="仿宋_GB2312" w:cs="仿宋_GB2312"/>
          <w:sz w:val="32"/>
          <w:szCs w:val="32"/>
          <w:lang w:val="en-US" w:eastAsia="zh-CN"/>
        </w:rPr>
      </w:pPr>
    </w:p>
    <w:p w14:paraId="683D0D8A">
      <w:pPr>
        <w:rPr>
          <w:rFonts w:hint="default" w:ascii="仿宋_GB2312" w:hAnsi="仿宋_GB2312" w:eastAsia="仿宋_GB2312" w:cs="仿宋_GB2312"/>
          <w:sz w:val="32"/>
          <w:szCs w:val="32"/>
          <w:lang w:val="en-US" w:eastAsia="zh-CN"/>
        </w:rPr>
      </w:pPr>
    </w:p>
    <w:p w14:paraId="160457B9">
      <w:pPr>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B886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95C1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5395C1A">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86DD1"/>
    <w:rsid w:val="016B6A84"/>
    <w:rsid w:val="01F63BDA"/>
    <w:rsid w:val="06864C4D"/>
    <w:rsid w:val="07270460"/>
    <w:rsid w:val="08CE009D"/>
    <w:rsid w:val="09891644"/>
    <w:rsid w:val="0C856064"/>
    <w:rsid w:val="0CB06AC6"/>
    <w:rsid w:val="0EBC547E"/>
    <w:rsid w:val="10D7726D"/>
    <w:rsid w:val="1109664E"/>
    <w:rsid w:val="127D14EB"/>
    <w:rsid w:val="133C7934"/>
    <w:rsid w:val="184E7E8F"/>
    <w:rsid w:val="18B963BE"/>
    <w:rsid w:val="1A143F3F"/>
    <w:rsid w:val="1AC935B2"/>
    <w:rsid w:val="1BC730AB"/>
    <w:rsid w:val="1C47632D"/>
    <w:rsid w:val="1D040870"/>
    <w:rsid w:val="1DD307E7"/>
    <w:rsid w:val="1FDC333E"/>
    <w:rsid w:val="27CC70A1"/>
    <w:rsid w:val="288A5B71"/>
    <w:rsid w:val="2977534B"/>
    <w:rsid w:val="2D067672"/>
    <w:rsid w:val="2D843D49"/>
    <w:rsid w:val="2E774678"/>
    <w:rsid w:val="307977EA"/>
    <w:rsid w:val="31651FEC"/>
    <w:rsid w:val="35AE1066"/>
    <w:rsid w:val="36F4148C"/>
    <w:rsid w:val="387C259E"/>
    <w:rsid w:val="3ACC6AB5"/>
    <w:rsid w:val="3B43693F"/>
    <w:rsid w:val="3B986DD1"/>
    <w:rsid w:val="428339ED"/>
    <w:rsid w:val="44B62DE2"/>
    <w:rsid w:val="484C4D49"/>
    <w:rsid w:val="49123534"/>
    <w:rsid w:val="4C414C79"/>
    <w:rsid w:val="4E8643DB"/>
    <w:rsid w:val="55023769"/>
    <w:rsid w:val="578B1393"/>
    <w:rsid w:val="5BB72D84"/>
    <w:rsid w:val="61286274"/>
    <w:rsid w:val="69A74F9D"/>
    <w:rsid w:val="72443000"/>
    <w:rsid w:val="73AD0DC2"/>
    <w:rsid w:val="73E47152"/>
    <w:rsid w:val="764E0551"/>
    <w:rsid w:val="7835517D"/>
    <w:rsid w:val="7A932BFB"/>
    <w:rsid w:val="7BE94926"/>
    <w:rsid w:val="7C86758C"/>
    <w:rsid w:val="FFFA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引言二级条标题"/>
    <w:basedOn w:val="1"/>
    <w:next w:val="1"/>
    <w:qFormat/>
    <w:uiPriority w:val="0"/>
    <w:pPr>
      <w:widowControl/>
      <w:tabs>
        <w:tab w:val="left" w:pos="360"/>
        <w:tab w:val="left" w:pos="1200"/>
      </w:tabs>
      <w:ind w:left="1554" w:hanging="420"/>
    </w:pPr>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2259</Words>
  <Characters>2354</Characters>
  <Lines>0</Lines>
  <Paragraphs>0</Paragraphs>
  <TotalTime>63</TotalTime>
  <ScaleCrop>false</ScaleCrop>
  <LinksUpToDate>false</LinksUpToDate>
  <CharactersWithSpaces>2358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2025-10-19T19:45:00Z</dcterms:created>
  <dc:creator>瑞瑞</dc:creator>
  <cp:lastModifiedBy>走吧</cp:lastModifiedBy>
  <cp:lastPrinted>2026-02-25T07:15:00Z</cp:lastPrinted>
  <dcterms:modified xsi:type="dcterms:W3CDTF">2026-06-11T10:08:14Z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88C6A33255B34C688EBE1698D87B37A6_13</vt:lpwstr>
  </property>
  <property fmtid="{D5CDD505-2E9C-101B-9397-08002B2CF9AE}" pid="4" name="KSOTemplateDocerSaveRecord">
    <vt:lpwstr>eyJoZGlkIjoiYmYzNjFkYzE2YzcxYWJlZDFlZjYwZWJhOThmOGZhZDciLCJ1c2VySWQiOiIzOTkzMjQ4MjcifQ==</vt:lpwstr>
  </property>
</Properties>
</file>