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00.xml" ContentType="application/vnd.openxmlformats-officedocument.wordprocessingml.footer+xml"/>
  <Override PartName="/word/footer101.xml" ContentType="application/vnd.openxmlformats-officedocument.wordprocessingml.footer+xml"/>
  <Override PartName="/word/footer102.xml" ContentType="application/vnd.openxmlformats-officedocument.wordprocessingml.footer+xml"/>
  <Override PartName="/word/footer103.xml" ContentType="application/vnd.openxmlformats-officedocument.wordprocessingml.footer+xml"/>
  <Override PartName="/word/footer104.xml" ContentType="application/vnd.openxmlformats-officedocument.wordprocessingml.footer+xml"/>
  <Override PartName="/word/footer105.xml" ContentType="application/vnd.openxmlformats-officedocument.wordprocessingml.footer+xml"/>
  <Override PartName="/word/footer106.xml" ContentType="application/vnd.openxmlformats-officedocument.wordprocessingml.footer+xml"/>
  <Override PartName="/word/footer107.xml" ContentType="application/vnd.openxmlformats-officedocument.wordprocessingml.footer+xml"/>
  <Override PartName="/word/footer108.xml" ContentType="application/vnd.openxmlformats-officedocument.wordprocessingml.footer+xml"/>
  <Override PartName="/word/footer109.xml" ContentType="application/vnd.openxmlformats-officedocument.wordprocessingml.footer+xml"/>
  <Override PartName="/word/footer11.xml" ContentType="application/vnd.openxmlformats-officedocument.wordprocessingml.footer+xml"/>
  <Override PartName="/word/footer110.xml" ContentType="application/vnd.openxmlformats-officedocument.wordprocessingml.footer+xml"/>
  <Override PartName="/word/footer111.xml" ContentType="application/vnd.openxmlformats-officedocument.wordprocessingml.footer+xml"/>
  <Override PartName="/word/footer112.xml" ContentType="application/vnd.openxmlformats-officedocument.wordprocessingml.footer+xml"/>
  <Override PartName="/word/footer113.xml" ContentType="application/vnd.openxmlformats-officedocument.wordprocessingml.footer+xml"/>
  <Override PartName="/word/footer114.xml" ContentType="application/vnd.openxmlformats-officedocument.wordprocessingml.footer+xml"/>
  <Override PartName="/word/footer115.xml" ContentType="application/vnd.openxmlformats-officedocument.wordprocessingml.footer+xml"/>
  <Override PartName="/word/footer116.xml" ContentType="application/vnd.openxmlformats-officedocument.wordprocessingml.footer+xml"/>
  <Override PartName="/word/footer117.xml" ContentType="application/vnd.openxmlformats-officedocument.wordprocessingml.footer+xml"/>
  <Override PartName="/word/footer118.xml" ContentType="application/vnd.openxmlformats-officedocument.wordprocessingml.footer+xml"/>
  <Override PartName="/word/footer119.xml" ContentType="application/vnd.openxmlformats-officedocument.wordprocessingml.footer+xml"/>
  <Override PartName="/word/footer12.xml" ContentType="application/vnd.openxmlformats-officedocument.wordprocessingml.footer+xml"/>
  <Override PartName="/word/footer120.xml" ContentType="application/vnd.openxmlformats-officedocument.wordprocessingml.footer+xml"/>
  <Override PartName="/word/footer121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footer57.xml" ContentType="application/vnd.openxmlformats-officedocument.wordprocessingml.footer+xml"/>
  <Override PartName="/word/footer58.xml" ContentType="application/vnd.openxmlformats-officedocument.wordprocessingml.footer+xml"/>
  <Override PartName="/word/footer59.xml" ContentType="application/vnd.openxmlformats-officedocument.wordprocessingml.footer+xml"/>
  <Override PartName="/word/footer6.xml" ContentType="application/vnd.openxmlformats-officedocument.wordprocessingml.footer+xml"/>
  <Override PartName="/word/footer60.xml" ContentType="application/vnd.openxmlformats-officedocument.wordprocessingml.footer+xml"/>
  <Override PartName="/word/footer61.xml" ContentType="application/vnd.openxmlformats-officedocument.wordprocessingml.footer+xml"/>
  <Override PartName="/word/footer62.xml" ContentType="application/vnd.openxmlformats-officedocument.wordprocessingml.footer+xml"/>
  <Override PartName="/word/footer63.xml" ContentType="application/vnd.openxmlformats-officedocument.wordprocessingml.footer+xml"/>
  <Override PartName="/word/footer64.xml" ContentType="application/vnd.openxmlformats-officedocument.wordprocessingml.footer+xml"/>
  <Override PartName="/word/footer65.xml" ContentType="application/vnd.openxmlformats-officedocument.wordprocessingml.footer+xml"/>
  <Override PartName="/word/footer66.xml" ContentType="application/vnd.openxmlformats-officedocument.wordprocessingml.footer+xml"/>
  <Override PartName="/word/footer67.xml" ContentType="application/vnd.openxmlformats-officedocument.wordprocessingml.footer+xml"/>
  <Override PartName="/word/footer68.xml" ContentType="application/vnd.openxmlformats-officedocument.wordprocessingml.footer+xml"/>
  <Override PartName="/word/footer69.xml" ContentType="application/vnd.openxmlformats-officedocument.wordprocessingml.footer+xml"/>
  <Override PartName="/word/footer7.xml" ContentType="application/vnd.openxmlformats-officedocument.wordprocessingml.footer+xml"/>
  <Override PartName="/word/footer70.xml" ContentType="application/vnd.openxmlformats-officedocument.wordprocessingml.footer+xml"/>
  <Override PartName="/word/footer71.xml" ContentType="application/vnd.openxmlformats-officedocument.wordprocessingml.footer+xml"/>
  <Override PartName="/word/footer72.xml" ContentType="application/vnd.openxmlformats-officedocument.wordprocessingml.footer+xml"/>
  <Override PartName="/word/footer73.xml" ContentType="application/vnd.openxmlformats-officedocument.wordprocessingml.footer+xml"/>
  <Override PartName="/word/footer74.xml" ContentType="application/vnd.openxmlformats-officedocument.wordprocessingml.footer+xml"/>
  <Override PartName="/word/footer75.xml" ContentType="application/vnd.openxmlformats-officedocument.wordprocessingml.footer+xml"/>
  <Override PartName="/word/footer76.xml" ContentType="application/vnd.openxmlformats-officedocument.wordprocessingml.footer+xml"/>
  <Override PartName="/word/footer77.xml" ContentType="application/vnd.openxmlformats-officedocument.wordprocessingml.footer+xml"/>
  <Override PartName="/word/footer78.xml" ContentType="application/vnd.openxmlformats-officedocument.wordprocessingml.footer+xml"/>
  <Override PartName="/word/footer79.xml" ContentType="application/vnd.openxmlformats-officedocument.wordprocessingml.footer+xml"/>
  <Override PartName="/word/footer8.xml" ContentType="application/vnd.openxmlformats-officedocument.wordprocessingml.footer+xml"/>
  <Override PartName="/word/footer80.xml" ContentType="application/vnd.openxmlformats-officedocument.wordprocessingml.footer+xml"/>
  <Override PartName="/word/footer81.xml" ContentType="application/vnd.openxmlformats-officedocument.wordprocessingml.footer+xml"/>
  <Override PartName="/word/footer82.xml" ContentType="application/vnd.openxmlformats-officedocument.wordprocessingml.footer+xml"/>
  <Override PartName="/word/footer83.xml" ContentType="application/vnd.openxmlformats-officedocument.wordprocessingml.footer+xml"/>
  <Override PartName="/word/footer84.xml" ContentType="application/vnd.openxmlformats-officedocument.wordprocessingml.footer+xml"/>
  <Override PartName="/word/footer85.xml" ContentType="application/vnd.openxmlformats-officedocument.wordprocessingml.footer+xml"/>
  <Override PartName="/word/footer86.xml" ContentType="application/vnd.openxmlformats-officedocument.wordprocessingml.footer+xml"/>
  <Override PartName="/word/footer87.xml" ContentType="application/vnd.openxmlformats-officedocument.wordprocessingml.footer+xml"/>
  <Override PartName="/word/footer88.xml" ContentType="application/vnd.openxmlformats-officedocument.wordprocessingml.footer+xml"/>
  <Override PartName="/word/footer89.xml" ContentType="application/vnd.openxmlformats-officedocument.wordprocessingml.footer+xml"/>
  <Override PartName="/word/footer9.xml" ContentType="application/vnd.openxmlformats-officedocument.wordprocessingml.footer+xml"/>
  <Override PartName="/word/footer90.xml" ContentType="application/vnd.openxmlformats-officedocument.wordprocessingml.footer+xml"/>
  <Override PartName="/word/footer91.xml" ContentType="application/vnd.openxmlformats-officedocument.wordprocessingml.footer+xml"/>
  <Override PartName="/word/footer92.xml" ContentType="application/vnd.openxmlformats-officedocument.wordprocessingml.footer+xml"/>
  <Override PartName="/word/footer93.xml" ContentType="application/vnd.openxmlformats-officedocument.wordprocessingml.footer+xml"/>
  <Override PartName="/word/footer94.xml" ContentType="application/vnd.openxmlformats-officedocument.wordprocessingml.footer+xml"/>
  <Override PartName="/word/footer95.xml" ContentType="application/vnd.openxmlformats-officedocument.wordprocessingml.footer+xml"/>
  <Override PartName="/word/footer96.xml" ContentType="application/vnd.openxmlformats-officedocument.wordprocessingml.footer+xml"/>
  <Override PartName="/word/footer97.xml" ContentType="application/vnd.openxmlformats-officedocument.wordprocessingml.footer+xml"/>
  <Override PartName="/word/footer98.xml" ContentType="application/vnd.openxmlformats-officedocument.wordprocessingml.footer+xml"/>
  <Override PartName="/word/footer9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EC538A">
      <w:pPr>
        <w:pStyle w:val="2"/>
        <w:spacing w:line="260" w:lineRule="auto"/>
      </w:pPr>
    </w:p>
    <w:p w14:paraId="365013CC">
      <w:pPr>
        <w:pStyle w:val="2"/>
        <w:spacing w:line="260" w:lineRule="auto"/>
      </w:pPr>
    </w:p>
    <w:p w14:paraId="66B8D205">
      <w:pPr>
        <w:pStyle w:val="2"/>
        <w:spacing w:line="261" w:lineRule="auto"/>
      </w:pPr>
    </w:p>
    <w:p w14:paraId="61CB3EE4">
      <w:pPr>
        <w:pStyle w:val="2"/>
        <w:spacing w:line="261" w:lineRule="auto"/>
      </w:pPr>
    </w:p>
    <w:p w14:paraId="14B5E1F6">
      <w:pPr>
        <w:spacing w:before="98" w:line="185" w:lineRule="auto"/>
        <w:ind w:left="89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1"/>
          <w:sz w:val="30"/>
          <w:szCs w:val="30"/>
        </w:rPr>
        <w:t>HNPR-2025-52002</w:t>
      </w:r>
    </w:p>
    <w:p w14:paraId="06856306">
      <w:pPr>
        <w:pStyle w:val="2"/>
        <w:spacing w:line="268" w:lineRule="auto"/>
      </w:pPr>
    </w:p>
    <w:p w14:paraId="03E66022">
      <w:pPr>
        <w:pStyle w:val="2"/>
        <w:spacing w:line="268" w:lineRule="auto"/>
      </w:pPr>
    </w:p>
    <w:p w14:paraId="4DF87880">
      <w:pPr>
        <w:pStyle w:val="2"/>
        <w:spacing w:line="268" w:lineRule="auto"/>
      </w:pPr>
    </w:p>
    <w:p w14:paraId="33AB4DFE">
      <w:pPr>
        <w:pStyle w:val="2"/>
        <w:spacing w:line="268" w:lineRule="auto"/>
      </w:pPr>
    </w:p>
    <w:p w14:paraId="31773D56">
      <w:pPr>
        <w:pStyle w:val="2"/>
        <w:spacing w:line="269" w:lineRule="auto"/>
      </w:pPr>
    </w:p>
    <w:p w14:paraId="6C7F8DE6">
      <w:pPr>
        <w:pStyle w:val="2"/>
        <w:spacing w:line="269" w:lineRule="auto"/>
      </w:pPr>
    </w:p>
    <w:p w14:paraId="72A5A8F3">
      <w:pPr>
        <w:pStyle w:val="2"/>
        <w:spacing w:line="269" w:lineRule="auto"/>
      </w:pPr>
    </w:p>
    <w:p w14:paraId="4187C0D5">
      <w:pPr>
        <w:spacing w:before="467" w:line="183" w:lineRule="auto"/>
        <w:jc w:val="right"/>
        <w:rPr>
          <w:rFonts w:ascii="微软雅黑" w:hAnsi="微软雅黑" w:eastAsia="微软雅黑" w:cs="微软雅黑"/>
          <w:sz w:val="109"/>
          <w:szCs w:val="109"/>
        </w:rPr>
      </w:pPr>
      <w:r>
        <w:rPr>
          <w:rFonts w:ascii="微软雅黑" w:hAnsi="微软雅黑" w:eastAsia="微软雅黑" w:cs="微软雅黑"/>
          <w:color w:val="FF0000"/>
          <w:spacing w:val="-31"/>
          <w:w w:val="71"/>
          <w:sz w:val="109"/>
          <w:szCs w:val="109"/>
        </w:rPr>
        <w:t>湖南省药</w:t>
      </w:r>
      <w:r>
        <w:rPr>
          <w:rFonts w:ascii="微软雅黑" w:hAnsi="微软雅黑" w:eastAsia="微软雅黑" w:cs="微软雅黑"/>
          <w:color w:val="FF0000"/>
          <w:spacing w:val="-30"/>
          <w:w w:val="71"/>
          <w:sz w:val="109"/>
          <w:szCs w:val="109"/>
        </w:rPr>
        <w:t>品监督管理局文</w:t>
      </w:r>
      <w:r>
        <w:rPr>
          <w:rFonts w:ascii="微软雅黑" w:hAnsi="微软雅黑" w:eastAsia="微软雅黑" w:cs="微软雅黑"/>
          <w:color w:val="FF0000"/>
          <w:spacing w:val="-14"/>
          <w:w w:val="71"/>
          <w:sz w:val="109"/>
          <w:szCs w:val="109"/>
        </w:rPr>
        <w:t>件</w:t>
      </w:r>
    </w:p>
    <w:p w14:paraId="2949D7A8">
      <w:pPr>
        <w:pStyle w:val="2"/>
        <w:spacing w:line="287" w:lineRule="auto"/>
      </w:pPr>
    </w:p>
    <w:p w14:paraId="3ED85B90">
      <w:pPr>
        <w:pStyle w:val="2"/>
        <w:spacing w:line="287" w:lineRule="auto"/>
      </w:pPr>
    </w:p>
    <w:p w14:paraId="750DFBBF">
      <w:pPr>
        <w:pStyle w:val="2"/>
        <w:spacing w:line="287" w:lineRule="auto"/>
      </w:pPr>
    </w:p>
    <w:p w14:paraId="693DD211">
      <w:pPr>
        <w:pStyle w:val="2"/>
        <w:spacing w:line="288" w:lineRule="auto"/>
      </w:pPr>
    </w:p>
    <w:p w14:paraId="5F0C1CC9">
      <w:pPr>
        <w:spacing w:before="100" w:line="222" w:lineRule="auto"/>
        <w:ind w:left="31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湘药监发〔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2024</w:t>
      </w:r>
      <w:r>
        <w:rPr>
          <w:rFonts w:ascii="仿宋" w:hAnsi="仿宋" w:eastAsia="仿宋" w:cs="仿宋"/>
          <w:spacing w:val="4"/>
          <w:sz w:val="31"/>
          <w:szCs w:val="31"/>
        </w:rPr>
        <w:t>〕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27</w:t>
      </w:r>
      <w:r>
        <w:rPr>
          <w:rFonts w:ascii="Times New Roman" w:hAnsi="Times New Roman" w:eastAsia="Times New Roman" w:cs="Times New Roman"/>
          <w:spacing w:val="34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号</w:t>
      </w:r>
    </w:p>
    <w:p w14:paraId="4F9A9C7B">
      <w:pPr>
        <w:spacing w:before="33" w:line="46" w:lineRule="exact"/>
      </w:pPr>
      <w:r>
        <w:drawing>
          <wp:inline distT="0" distB="0" distL="0" distR="0">
            <wp:extent cx="5723255" cy="2857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29"/>
                    <a:stretch>
                      <a:fillRect/>
                    </a:stretch>
                  </pic:blipFill>
                  <pic:spPr>
                    <a:xfrm>
                      <a:off x="0" y="0"/>
                      <a:ext cx="5723889" cy="29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1401BE">
      <w:pPr>
        <w:pStyle w:val="2"/>
        <w:spacing w:line="280" w:lineRule="auto"/>
      </w:pPr>
    </w:p>
    <w:p w14:paraId="39FBCE2C">
      <w:pPr>
        <w:pStyle w:val="2"/>
        <w:spacing w:line="280" w:lineRule="auto"/>
      </w:pPr>
    </w:p>
    <w:p w14:paraId="507359AD">
      <w:pPr>
        <w:spacing w:before="184" w:line="184" w:lineRule="auto"/>
        <w:ind w:left="2397"/>
        <w:rPr>
          <w:rFonts w:ascii="微软雅黑" w:hAnsi="微软雅黑" w:eastAsia="微软雅黑" w:cs="微软雅黑"/>
          <w:sz w:val="43"/>
          <w:szCs w:val="43"/>
        </w:rPr>
      </w:pPr>
      <w:bookmarkStart w:id="0" w:name="_GoBack"/>
      <w:r>
        <w:rPr>
          <w:rFonts w:ascii="微软雅黑" w:hAnsi="微软雅黑" w:eastAsia="微软雅黑" w:cs="微软雅黑"/>
          <w:spacing w:val="9"/>
          <w:sz w:val="43"/>
          <w:szCs w:val="43"/>
        </w:rPr>
        <w:t>湖南省药品监督管理局</w:t>
      </w:r>
    </w:p>
    <w:p w14:paraId="6F5715C7">
      <w:pPr>
        <w:spacing w:before="9" w:line="195" w:lineRule="auto"/>
        <w:ind w:left="632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9"/>
          <w:sz w:val="43"/>
          <w:szCs w:val="43"/>
        </w:rPr>
        <w:t>关于印发《湖南省药品监督管理行政处罚</w:t>
      </w:r>
    </w:p>
    <w:p w14:paraId="6FD7E488">
      <w:pPr>
        <w:spacing w:before="1" w:line="210" w:lineRule="auto"/>
        <w:ind w:left="2069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-10"/>
          <w:sz w:val="43"/>
          <w:szCs w:val="43"/>
        </w:rPr>
        <w:t>裁量基准（试行）》的通知</w:t>
      </w:r>
    </w:p>
    <w:bookmarkEnd w:id="0"/>
    <w:p w14:paraId="67B355FC">
      <w:pPr>
        <w:pStyle w:val="2"/>
        <w:spacing w:line="287" w:lineRule="auto"/>
      </w:pPr>
    </w:p>
    <w:p w14:paraId="61C39EF4">
      <w:pPr>
        <w:pStyle w:val="2"/>
        <w:spacing w:line="287" w:lineRule="auto"/>
      </w:pPr>
    </w:p>
    <w:p w14:paraId="466A911D">
      <w:pPr>
        <w:spacing w:before="102" w:line="221" w:lineRule="auto"/>
        <w:ind w:left="8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各市州市场监督管理局，省局机关各处室、各直属单位：</w:t>
      </w:r>
    </w:p>
    <w:p w14:paraId="17F386D5">
      <w:pPr>
        <w:spacing w:before="230" w:line="341" w:lineRule="auto"/>
        <w:ind w:left="83" w:firstLine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《湖南省药品监督管理行政处罚裁量基准（试行）》已经省局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2024 </w:t>
      </w:r>
      <w:r>
        <w:rPr>
          <w:rFonts w:ascii="仿宋" w:hAnsi="仿宋" w:eastAsia="仿宋" w:cs="仿宋"/>
          <w:spacing w:val="7"/>
          <w:sz w:val="31"/>
          <w:szCs w:val="31"/>
        </w:rPr>
        <w:t>年第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22</w:t>
      </w:r>
      <w:r>
        <w:rPr>
          <w:rFonts w:ascii="Times New Roman" w:hAnsi="Times New Roman" w:eastAsia="Times New Roman" w:cs="Times New Roman"/>
          <w:spacing w:val="2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次党组会审议通过，现印发给你们，请遵照执行。</w:t>
      </w:r>
    </w:p>
    <w:p w14:paraId="576CD9BB">
      <w:pPr>
        <w:pStyle w:val="2"/>
        <w:spacing w:line="315" w:lineRule="auto"/>
      </w:pPr>
    </w:p>
    <w:p w14:paraId="012D05DD">
      <w:pPr>
        <w:pStyle w:val="2"/>
        <w:spacing w:line="316" w:lineRule="auto"/>
      </w:pPr>
    </w:p>
    <w:p w14:paraId="2BFF0493">
      <w:pPr>
        <w:pStyle w:val="2"/>
        <w:spacing w:line="316" w:lineRule="auto"/>
      </w:pPr>
    </w:p>
    <w:p w14:paraId="38E7A9C2">
      <w:pPr>
        <w:spacing w:before="102" w:line="223" w:lineRule="auto"/>
        <w:ind w:left="4738"/>
        <w:rPr>
          <w:rFonts w:ascii="仿宋" w:hAnsi="仿宋" w:eastAsia="仿宋" w:cs="仿宋"/>
          <w:sz w:val="31"/>
          <w:szCs w:val="31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-542925</wp:posOffset>
            </wp:positionV>
            <wp:extent cx="1581785" cy="1581785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30"/>
                    <a:stretch>
                      <a:fillRect/>
                    </a:stretch>
                  </pic:blipFill>
                  <pic:spPr>
                    <a:xfrm>
                      <a:off x="0" y="0"/>
                      <a:ext cx="1581785" cy="15817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hAnsi="仿宋" w:eastAsia="仿宋" w:cs="仿宋"/>
          <w:spacing w:val="7"/>
          <w:sz w:val="31"/>
          <w:szCs w:val="31"/>
        </w:rPr>
        <w:t>湖南省药品监督管理局</w:t>
      </w:r>
    </w:p>
    <w:p w14:paraId="71D26CAE">
      <w:pPr>
        <w:spacing w:before="226" w:line="222" w:lineRule="auto"/>
        <w:ind w:left="5044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2024</w:t>
      </w:r>
      <w:r>
        <w:rPr>
          <w:rFonts w:ascii="Times New Roman" w:hAnsi="Times New Roman" w:eastAsia="Times New Roman" w:cs="Times New Roman"/>
          <w:spacing w:val="2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年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12</w:t>
      </w:r>
      <w:r>
        <w:rPr>
          <w:rFonts w:ascii="Times New Roman" w:hAnsi="Times New Roman" w:eastAsia="Times New Roman" w:cs="Times New Roman"/>
          <w:spacing w:val="3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月</w:t>
      </w:r>
      <w:r>
        <w:rPr>
          <w:rFonts w:ascii="仿宋" w:hAnsi="仿宋" w:eastAsia="仿宋" w:cs="仿宋"/>
          <w:spacing w:val="-6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26</w:t>
      </w:r>
      <w:r>
        <w:rPr>
          <w:rFonts w:ascii="Times New Roman" w:hAnsi="Times New Roman" w:eastAsia="Times New Roman" w:cs="Times New Roman"/>
          <w:spacing w:val="7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日</w:t>
      </w:r>
    </w:p>
    <w:p w14:paraId="25A90600">
      <w:pPr>
        <w:pStyle w:val="2"/>
        <w:spacing w:line="423" w:lineRule="auto"/>
      </w:pPr>
    </w:p>
    <w:p w14:paraId="3A99DB14">
      <w:pPr>
        <w:spacing w:before="101" w:line="220" w:lineRule="auto"/>
        <w:ind w:left="72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（公开属性：主动公开）</w:t>
      </w:r>
    </w:p>
    <w:p w14:paraId="62752C0C">
      <w:pPr>
        <w:spacing w:line="220" w:lineRule="auto"/>
        <w:rPr>
          <w:rFonts w:ascii="仿宋" w:hAnsi="仿宋" w:eastAsia="仿宋" w:cs="仿宋"/>
          <w:sz w:val="31"/>
          <w:szCs w:val="31"/>
        </w:rPr>
        <w:sectPr>
          <w:headerReference r:id="rId5" w:type="default"/>
          <w:pgSz w:w="11906" w:h="16839"/>
          <w:pgMar w:top="400" w:right="1442" w:bottom="0" w:left="1363" w:header="0" w:footer="0" w:gutter="0"/>
          <w:cols w:space="720" w:num="1"/>
        </w:sectPr>
      </w:pPr>
    </w:p>
    <w:p w14:paraId="710A76B2">
      <w:pPr>
        <w:pStyle w:val="2"/>
        <w:spacing w:line="267" w:lineRule="auto"/>
      </w:pPr>
    </w:p>
    <w:p w14:paraId="34A25EC8">
      <w:pPr>
        <w:pStyle w:val="2"/>
        <w:spacing w:line="267" w:lineRule="auto"/>
      </w:pPr>
    </w:p>
    <w:p w14:paraId="2B33762D">
      <w:pPr>
        <w:pStyle w:val="2"/>
        <w:spacing w:line="267" w:lineRule="auto"/>
      </w:pPr>
    </w:p>
    <w:p w14:paraId="228631E7">
      <w:pPr>
        <w:pStyle w:val="2"/>
        <w:spacing w:line="267" w:lineRule="auto"/>
      </w:pPr>
    </w:p>
    <w:p w14:paraId="05ECBE64">
      <w:pPr>
        <w:pStyle w:val="2"/>
        <w:spacing w:line="267" w:lineRule="auto"/>
      </w:pPr>
    </w:p>
    <w:p w14:paraId="4EC7416E">
      <w:pPr>
        <w:pStyle w:val="2"/>
        <w:spacing w:line="267" w:lineRule="auto"/>
      </w:pPr>
    </w:p>
    <w:p w14:paraId="1D99C3FF">
      <w:pPr>
        <w:spacing w:before="185" w:line="405" w:lineRule="auto"/>
        <w:ind w:left="3954" w:right="75" w:hanging="3952"/>
        <w:rPr>
          <w:rFonts w:ascii="黑体" w:hAnsi="黑体" w:eastAsia="黑体" w:cs="黑体"/>
          <w:sz w:val="35"/>
          <w:szCs w:val="35"/>
        </w:rPr>
      </w:pPr>
      <w:r>
        <w:rPr>
          <w:rFonts w:ascii="微软雅黑" w:hAnsi="微软雅黑" w:eastAsia="微软雅黑" w:cs="微软雅黑"/>
          <w:spacing w:val="7"/>
          <w:sz w:val="43"/>
          <w:szCs w:val="43"/>
        </w:rPr>
        <w:t>湖南省药品监督管理行政处罚裁量基准（试行）</w:t>
      </w:r>
      <w:r>
        <w:rPr>
          <w:rFonts w:ascii="微软雅黑" w:hAnsi="微软雅黑" w:eastAsia="微软雅黑" w:cs="微软雅黑"/>
          <w:spacing w:val="12"/>
          <w:sz w:val="43"/>
          <w:szCs w:val="43"/>
        </w:rPr>
        <w:t xml:space="preserve"> </w:t>
      </w:r>
      <w:r>
        <w:rPr>
          <w:rFonts w:ascii="黑体" w:hAnsi="黑体" w:eastAsia="黑体" w:cs="黑体"/>
          <w:spacing w:val="-6"/>
          <w:sz w:val="35"/>
          <w:szCs w:val="35"/>
        </w:rPr>
        <w:t>总</w:t>
      </w:r>
      <w:r>
        <w:rPr>
          <w:rFonts w:ascii="黑体" w:hAnsi="黑体" w:eastAsia="黑体" w:cs="黑体"/>
          <w:spacing w:val="11"/>
          <w:sz w:val="35"/>
          <w:szCs w:val="35"/>
        </w:rPr>
        <w:t xml:space="preserve">  </w:t>
      </w:r>
      <w:r>
        <w:rPr>
          <w:rFonts w:ascii="黑体" w:hAnsi="黑体" w:eastAsia="黑体" w:cs="黑体"/>
          <w:spacing w:val="-6"/>
          <w:sz w:val="35"/>
          <w:szCs w:val="35"/>
        </w:rPr>
        <w:t>则</w:t>
      </w:r>
    </w:p>
    <w:p w14:paraId="0FB3C429">
      <w:pPr>
        <w:spacing w:before="247" w:line="288" w:lineRule="auto"/>
        <w:ind w:right="218" w:firstLine="66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一、根据《行政处罚法》、《国务院办公厅关于进一步规范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4"/>
          <w:sz w:val="31"/>
          <w:szCs w:val="31"/>
        </w:rPr>
        <w:t>行政裁量权基准制定和管理工作的意见》（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4"/>
          <w:sz w:val="31"/>
          <w:szCs w:val="31"/>
        </w:rPr>
        <w:t>国办发〔</w:t>
      </w:r>
      <w:r>
        <w:rPr>
          <w:rFonts w:ascii="Times New Roman" w:hAnsi="Times New Roman" w:eastAsia="Times New Roman" w:cs="Times New Roman"/>
          <w:spacing w:val="-14"/>
          <w:sz w:val="31"/>
          <w:szCs w:val="31"/>
        </w:rPr>
        <w:t>2022</w:t>
      </w:r>
      <w:r>
        <w:rPr>
          <w:rFonts w:ascii="仿宋" w:hAnsi="仿宋" w:eastAsia="仿宋" w:cs="仿宋"/>
          <w:spacing w:val="-14"/>
          <w:sz w:val="31"/>
          <w:szCs w:val="31"/>
        </w:rPr>
        <w:t>〕</w:t>
      </w:r>
      <w:r>
        <w:rPr>
          <w:rFonts w:ascii="Times New Roman" w:hAnsi="Times New Roman" w:eastAsia="Times New Roman" w:cs="Times New Roman"/>
          <w:spacing w:val="-14"/>
          <w:sz w:val="31"/>
          <w:szCs w:val="31"/>
        </w:rPr>
        <w:t>27</w:t>
      </w:r>
      <w:r>
        <w:rPr>
          <w:rFonts w:ascii="Times New Roman" w:hAnsi="Times New Roman" w:eastAsia="Times New Roman" w:cs="Times New Roman"/>
          <w:spacing w:val="2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4"/>
          <w:sz w:val="31"/>
          <w:szCs w:val="31"/>
        </w:rPr>
        <w:t>号）、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1"/>
          <w:sz w:val="31"/>
          <w:szCs w:val="31"/>
        </w:rPr>
        <w:t>《国家药监局关于印发药品监督管理行政处罚裁量适用规则的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2"/>
          <w:sz w:val="31"/>
          <w:szCs w:val="31"/>
        </w:rPr>
        <w:t>通知》（</w:t>
      </w:r>
      <w:r>
        <w:rPr>
          <w:rFonts w:ascii="仿宋" w:hAnsi="仿宋" w:eastAsia="仿宋" w:cs="仿宋"/>
          <w:spacing w:val="-7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2"/>
          <w:sz w:val="31"/>
          <w:szCs w:val="31"/>
        </w:rPr>
        <w:t>国药监法〔</w:t>
      </w:r>
      <w:r>
        <w:rPr>
          <w:rFonts w:ascii="Times New Roman" w:hAnsi="Times New Roman" w:eastAsia="Times New Roman" w:cs="Times New Roman"/>
          <w:spacing w:val="-22"/>
          <w:sz w:val="31"/>
          <w:szCs w:val="31"/>
        </w:rPr>
        <w:t>2024</w:t>
      </w:r>
      <w:r>
        <w:rPr>
          <w:rFonts w:ascii="仿宋" w:hAnsi="仿宋" w:eastAsia="仿宋" w:cs="仿宋"/>
          <w:spacing w:val="-22"/>
          <w:sz w:val="31"/>
          <w:szCs w:val="31"/>
        </w:rPr>
        <w:t>〕</w:t>
      </w:r>
      <w:r>
        <w:rPr>
          <w:rFonts w:ascii="Times New Roman" w:hAnsi="Times New Roman" w:eastAsia="Times New Roman" w:cs="Times New Roman"/>
          <w:spacing w:val="-22"/>
          <w:sz w:val="31"/>
          <w:szCs w:val="31"/>
        </w:rPr>
        <w:t>11</w:t>
      </w:r>
      <w:r>
        <w:rPr>
          <w:rFonts w:ascii="Times New Roman" w:hAnsi="Times New Roman" w:eastAsia="Times New Roman" w:cs="Times New Roman"/>
          <w:spacing w:val="2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2"/>
          <w:sz w:val="31"/>
          <w:szCs w:val="31"/>
        </w:rPr>
        <w:t>号，以下简称“《裁量适用规则</w:t>
      </w:r>
      <w:r>
        <w:rPr>
          <w:rFonts w:ascii="仿宋" w:hAnsi="仿宋" w:eastAsia="仿宋" w:cs="仿宋"/>
          <w:spacing w:val="-23"/>
          <w:sz w:val="31"/>
          <w:szCs w:val="31"/>
        </w:rPr>
        <w:t>》”）、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1"/>
          <w:sz w:val="31"/>
          <w:szCs w:val="31"/>
        </w:rPr>
        <w:t>《湖南省市场监督管理局关于印发湖南省市场监督管理行政处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罚裁量权实施办法及基准的通知》（</w:t>
      </w:r>
      <w:r>
        <w:rPr>
          <w:rFonts w:ascii="仿宋" w:hAnsi="仿宋" w:eastAsia="仿宋" w:cs="仿宋"/>
          <w:spacing w:val="-7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湘市监法〔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2023</w:t>
      </w:r>
      <w:r>
        <w:rPr>
          <w:rFonts w:ascii="仿宋" w:hAnsi="仿宋" w:eastAsia="仿宋" w:cs="仿宋"/>
          <w:spacing w:val="3"/>
          <w:sz w:val="31"/>
          <w:szCs w:val="31"/>
        </w:rPr>
        <w:t>〕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36</w:t>
      </w:r>
      <w:r>
        <w:rPr>
          <w:rFonts w:ascii="Times New Roman" w:hAnsi="Times New Roman" w:eastAsia="Times New Roman" w:cs="Times New Roman"/>
          <w:spacing w:val="2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号）要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求，结合我省药品监管工作实际，制定《湖南省药品监督管理行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政处罚裁量基准（试行）》（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以下简称</w:t>
      </w:r>
      <w:r>
        <w:rPr>
          <w:rFonts w:ascii="仿宋" w:hAnsi="仿宋" w:eastAsia="仿宋" w:cs="仿宋"/>
          <w:spacing w:val="-10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“《裁量基准》”</w:t>
      </w:r>
      <w:r>
        <w:rPr>
          <w:rFonts w:ascii="仿宋" w:hAnsi="仿宋" w:eastAsia="仿宋" w:cs="仿宋"/>
          <w:spacing w:val="-8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）。</w:t>
      </w:r>
    </w:p>
    <w:p w14:paraId="303E88D5">
      <w:pPr>
        <w:spacing w:before="127" w:line="260" w:lineRule="auto"/>
        <w:ind w:left="19" w:right="224" w:firstLine="64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二、湖南省各级药品监督管理部门在行使药品、</w:t>
      </w:r>
      <w:r>
        <w:rPr>
          <w:rFonts w:ascii="仿宋" w:hAnsi="仿宋" w:eastAsia="仿宋" w:cs="仿宋"/>
          <w:spacing w:val="-8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医疗器械、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化妆品行政处罚裁量权时应遵循《裁量适用规则》和</w:t>
      </w:r>
      <w:r>
        <w:rPr>
          <w:rFonts w:ascii="仿宋" w:hAnsi="仿宋" w:eastAsia="仿宋" w:cs="仿宋"/>
          <w:spacing w:val="-10"/>
          <w:sz w:val="31"/>
          <w:szCs w:val="31"/>
        </w:rPr>
        <w:t>《裁量基准》。</w:t>
      </w:r>
    </w:p>
    <w:p w14:paraId="30CBEF7C">
      <w:pPr>
        <w:spacing w:before="129" w:line="281" w:lineRule="auto"/>
        <w:ind w:left="13" w:right="315" w:firstLine="62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《裁量适用规则》和《裁量基准》只作为裁量说理依据，不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得单独引用作为行政处罚的实施依据。</w:t>
      </w:r>
    </w:p>
    <w:p w14:paraId="3B3BCD66">
      <w:pPr>
        <w:spacing w:before="55" w:line="272" w:lineRule="auto"/>
        <w:ind w:right="315" w:firstLine="67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三、《裁量基准》未涉及的其他药品、</w:t>
      </w:r>
      <w:r>
        <w:rPr>
          <w:rFonts w:ascii="仿宋" w:hAnsi="仿宋" w:eastAsia="仿宋" w:cs="仿宋"/>
          <w:spacing w:val="-8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医疗器械、</w:t>
      </w:r>
      <w:r>
        <w:rPr>
          <w:rFonts w:ascii="仿宋" w:hAnsi="仿宋" w:eastAsia="仿宋" w:cs="仿宋"/>
          <w:spacing w:val="5"/>
          <w:sz w:val="31"/>
          <w:szCs w:val="31"/>
        </w:rPr>
        <w:t>化妆品法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律法规规定，在实施行政处罚裁量权时，应</w:t>
      </w:r>
      <w:r>
        <w:rPr>
          <w:rFonts w:ascii="仿宋" w:hAnsi="仿宋" w:eastAsia="仿宋" w:cs="仿宋"/>
          <w:spacing w:val="9"/>
          <w:sz w:val="31"/>
          <w:szCs w:val="31"/>
        </w:rPr>
        <w:t>按《行政处罚法》和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《裁量适用规则》进行裁量。</w:t>
      </w:r>
    </w:p>
    <w:p w14:paraId="2945A4DE">
      <w:pPr>
        <w:spacing w:before="133" w:line="282" w:lineRule="auto"/>
        <w:ind w:left="7" w:right="313" w:firstLine="67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四、《裁量基准》中</w:t>
      </w:r>
      <w:r>
        <w:rPr>
          <w:rFonts w:ascii="仿宋" w:hAnsi="仿宋" w:eastAsia="仿宋" w:cs="仿宋"/>
          <w:spacing w:val="-10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“裁量可考虑因素”是指在行使行</w:t>
      </w:r>
      <w:r>
        <w:rPr>
          <w:rFonts w:ascii="仿宋" w:hAnsi="仿宋" w:eastAsia="仿宋" w:cs="仿宋"/>
          <w:spacing w:val="5"/>
          <w:sz w:val="31"/>
          <w:szCs w:val="31"/>
        </w:rPr>
        <w:t>政处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罚裁量权时，除严格按《裁量适用规则》规定的裁量原则以及应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当或可以不予处罚、减轻处罚、从轻处罚、从重处罚的各种情形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进行裁量外，结合我省实际，额外增加的裁量可考虑因素，应在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行使行政处罚裁量权时视情对个案进行综合裁</w:t>
      </w:r>
      <w:r>
        <w:rPr>
          <w:rFonts w:ascii="仿宋" w:hAnsi="仿宋" w:eastAsia="仿宋" w:cs="仿宋"/>
          <w:spacing w:val="8"/>
          <w:sz w:val="31"/>
          <w:szCs w:val="31"/>
        </w:rPr>
        <w:t>量。</w:t>
      </w:r>
    </w:p>
    <w:p w14:paraId="37371A2B">
      <w:pPr>
        <w:spacing w:before="129" w:line="259" w:lineRule="auto"/>
        <w:ind w:left="35" w:firstLine="62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五、《裁量基准》对部分违法行为未列出“裁</w:t>
      </w:r>
      <w:r>
        <w:rPr>
          <w:rFonts w:ascii="仿宋" w:hAnsi="仿宋" w:eastAsia="仿宋" w:cs="仿宋"/>
          <w:spacing w:val="8"/>
          <w:sz w:val="31"/>
          <w:szCs w:val="31"/>
        </w:rPr>
        <w:t>量可考虑因素”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的，在行使行政处罚裁量权时，应综合案情</w:t>
      </w:r>
      <w:r>
        <w:rPr>
          <w:rFonts w:ascii="仿宋" w:hAnsi="仿宋" w:eastAsia="仿宋" w:cs="仿宋"/>
          <w:spacing w:val="7"/>
          <w:sz w:val="31"/>
          <w:szCs w:val="31"/>
        </w:rPr>
        <w:t>依法裁量。</w:t>
      </w:r>
    </w:p>
    <w:p w14:paraId="0205C847">
      <w:pPr>
        <w:spacing w:line="259" w:lineRule="auto"/>
        <w:rPr>
          <w:rFonts w:ascii="仿宋" w:hAnsi="仿宋" w:eastAsia="仿宋" w:cs="仿宋"/>
          <w:sz w:val="31"/>
          <w:szCs w:val="31"/>
        </w:rPr>
        <w:sectPr>
          <w:headerReference r:id="rId6" w:type="default"/>
          <w:footerReference r:id="rId7" w:type="default"/>
          <w:pgSz w:w="11906" w:h="16839"/>
          <w:pgMar w:top="400" w:right="1160" w:bottom="1126" w:left="1478" w:header="0" w:footer="848" w:gutter="0"/>
          <w:cols w:space="720" w:num="1"/>
        </w:sectPr>
      </w:pPr>
    </w:p>
    <w:p w14:paraId="1A57BF4D">
      <w:pPr>
        <w:pStyle w:val="2"/>
        <w:spacing w:line="288" w:lineRule="auto"/>
      </w:pPr>
    </w:p>
    <w:p w14:paraId="1CAD16BC">
      <w:pPr>
        <w:pStyle w:val="2"/>
        <w:spacing w:line="289" w:lineRule="auto"/>
      </w:pPr>
    </w:p>
    <w:p w14:paraId="34F107A1">
      <w:pPr>
        <w:pStyle w:val="2"/>
        <w:spacing w:line="289" w:lineRule="auto"/>
      </w:pPr>
    </w:p>
    <w:p w14:paraId="778FE214">
      <w:pPr>
        <w:pStyle w:val="2"/>
        <w:spacing w:line="289" w:lineRule="auto"/>
      </w:pPr>
    </w:p>
    <w:p w14:paraId="7F234B8D">
      <w:pPr>
        <w:spacing w:before="114" w:line="227" w:lineRule="auto"/>
        <w:ind w:left="3946"/>
        <w:outlineLvl w:val="0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spacing w:val="-7"/>
          <w:sz w:val="35"/>
          <w:szCs w:val="35"/>
        </w:rPr>
        <w:t>分</w:t>
      </w:r>
      <w:r>
        <w:rPr>
          <w:rFonts w:ascii="黑体" w:hAnsi="黑体" w:eastAsia="黑体" w:cs="黑体"/>
          <w:spacing w:val="11"/>
          <w:sz w:val="35"/>
          <w:szCs w:val="35"/>
        </w:rPr>
        <w:t xml:space="preserve">  </w:t>
      </w:r>
      <w:r>
        <w:rPr>
          <w:rFonts w:ascii="黑体" w:hAnsi="黑体" w:eastAsia="黑体" w:cs="黑体"/>
          <w:spacing w:val="-7"/>
          <w:sz w:val="35"/>
          <w:szCs w:val="35"/>
        </w:rPr>
        <w:t>则</w:t>
      </w:r>
    </w:p>
    <w:p w14:paraId="1B750E69">
      <w:pPr>
        <w:pStyle w:val="2"/>
        <w:spacing w:line="252" w:lineRule="auto"/>
      </w:pPr>
    </w:p>
    <w:p w14:paraId="740921BC">
      <w:pPr>
        <w:pStyle w:val="2"/>
        <w:spacing w:line="252" w:lineRule="auto"/>
      </w:pPr>
    </w:p>
    <w:p w14:paraId="04B13A9C">
      <w:pPr>
        <w:spacing w:before="101" w:line="226" w:lineRule="auto"/>
        <w:ind w:left="287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第一章  药品监督管理</w:t>
      </w:r>
    </w:p>
    <w:p w14:paraId="41B60961">
      <w:pPr>
        <w:pStyle w:val="2"/>
        <w:spacing w:line="257" w:lineRule="auto"/>
      </w:pPr>
    </w:p>
    <w:p w14:paraId="08138A58">
      <w:pPr>
        <w:pStyle w:val="2"/>
        <w:spacing w:line="258" w:lineRule="auto"/>
      </w:pPr>
    </w:p>
    <w:p w14:paraId="7E76B0AA">
      <w:pPr>
        <w:spacing w:before="100" w:line="220" w:lineRule="auto"/>
        <w:ind w:left="404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9"/>
          <w:sz w:val="31"/>
          <w:szCs w:val="31"/>
        </w:rPr>
        <w:t>第一节 《中华人民共和国药品管理法》行政处罚裁量</w:t>
      </w:r>
      <w:r>
        <w:rPr>
          <w:rFonts w:ascii="楷体" w:hAnsi="楷体" w:eastAsia="楷体" w:cs="楷体"/>
          <w:spacing w:val="8"/>
          <w:sz w:val="31"/>
          <w:szCs w:val="31"/>
        </w:rPr>
        <w:t>基准</w:t>
      </w:r>
    </w:p>
    <w:p w14:paraId="7B6947A1">
      <w:pPr>
        <w:pStyle w:val="2"/>
        <w:spacing w:line="294" w:lineRule="auto"/>
      </w:pPr>
    </w:p>
    <w:p w14:paraId="13074F4C">
      <w:pPr>
        <w:pStyle w:val="2"/>
        <w:spacing w:line="295" w:lineRule="auto"/>
      </w:pPr>
    </w:p>
    <w:p w14:paraId="4B5FAFD9">
      <w:pPr>
        <w:spacing w:before="101" w:line="327" w:lineRule="auto"/>
        <w:ind w:right="156" w:firstLine="643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一、违法行为：</w:t>
      </w:r>
      <w:r>
        <w:rPr>
          <w:rFonts w:ascii="仿宋" w:hAnsi="仿宋" w:eastAsia="仿宋" w:cs="仿宋"/>
          <w:spacing w:val="9"/>
          <w:sz w:val="31"/>
          <w:szCs w:val="31"/>
        </w:rPr>
        <w:t>未取得药品生产许可证、药品经营许可证或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者医疗机构制剂许可证生产、销售药品的</w:t>
      </w:r>
    </w:p>
    <w:p w14:paraId="46A82CA1">
      <w:pPr>
        <w:spacing w:before="66" w:line="340" w:lineRule="auto"/>
        <w:ind w:firstLine="6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【处罚依据】</w:t>
      </w:r>
      <w:r>
        <w:rPr>
          <w:rFonts w:ascii="仿宋" w:hAnsi="仿宋" w:eastAsia="仿宋" w:cs="仿宋"/>
          <w:b/>
          <w:bCs/>
          <w:spacing w:val="8"/>
          <w:sz w:val="31"/>
          <w:szCs w:val="31"/>
        </w:rPr>
        <w:t>《药品管理法》第一百一十五</w:t>
      </w:r>
      <w:r>
        <w:rPr>
          <w:rFonts w:ascii="仿宋" w:hAnsi="仿宋" w:eastAsia="仿宋" w:cs="仿宋"/>
          <w:b/>
          <w:bCs/>
          <w:spacing w:val="7"/>
          <w:sz w:val="31"/>
          <w:szCs w:val="31"/>
        </w:rPr>
        <w:t>条：</w:t>
      </w:r>
      <w:r>
        <w:rPr>
          <w:rFonts w:ascii="仿宋" w:hAnsi="仿宋" w:eastAsia="仿宋" w:cs="仿宋"/>
          <w:spacing w:val="7"/>
          <w:sz w:val="31"/>
          <w:szCs w:val="31"/>
        </w:rPr>
        <w:t>未取得药品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9"/>
          <w:sz w:val="31"/>
          <w:szCs w:val="31"/>
        </w:rPr>
        <w:t>生产许可证、药品经营许可证或者医疗机构制剂许可证生产、销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10"/>
          <w:sz w:val="31"/>
          <w:szCs w:val="31"/>
        </w:rPr>
        <w:t>售药品的，责令关闭，没收违法生产、销售的药品和违法所得，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并处违法生产、销售的药品（包括已售出和</w:t>
      </w:r>
      <w:r>
        <w:rPr>
          <w:rFonts w:ascii="仿宋" w:hAnsi="仿宋" w:eastAsia="仿宋" w:cs="仿宋"/>
          <w:spacing w:val="3"/>
          <w:sz w:val="31"/>
          <w:szCs w:val="31"/>
        </w:rPr>
        <w:t>未售出的药品，下同）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9"/>
          <w:sz w:val="31"/>
          <w:szCs w:val="31"/>
        </w:rPr>
        <w:t>货值金额十五倍以上三十倍以下的罚款；</w:t>
      </w:r>
      <w:r>
        <w:rPr>
          <w:rFonts w:ascii="仿宋" w:hAnsi="仿宋" w:eastAsia="仿宋" w:cs="仿宋"/>
          <w:spacing w:val="-9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9"/>
          <w:sz w:val="31"/>
          <w:szCs w:val="31"/>
        </w:rPr>
        <w:t>货</w:t>
      </w:r>
      <w:r>
        <w:rPr>
          <w:rFonts w:ascii="仿宋" w:hAnsi="仿宋" w:eastAsia="仿宋" w:cs="仿宋"/>
          <w:spacing w:val="18"/>
          <w:sz w:val="31"/>
          <w:szCs w:val="31"/>
        </w:rPr>
        <w:t>值金额不足十万元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7"/>
          <w:sz w:val="31"/>
          <w:szCs w:val="31"/>
        </w:rPr>
        <w:t>的，按十万元计算。</w:t>
      </w:r>
    </w:p>
    <w:p w14:paraId="2DB1F059">
      <w:pPr>
        <w:spacing w:before="53" w:line="222" w:lineRule="auto"/>
        <w:ind w:left="6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【裁量基准】</w:t>
      </w:r>
    </w:p>
    <w:p w14:paraId="178B478F">
      <w:pPr>
        <w:spacing w:before="208" w:line="222" w:lineRule="auto"/>
        <w:ind w:left="646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1"/>
          <w:sz w:val="31"/>
          <w:szCs w:val="31"/>
        </w:rPr>
        <w:t>1.</w:t>
      </w:r>
      <w:r>
        <w:rPr>
          <w:rFonts w:ascii="仿宋" w:hAnsi="仿宋" w:eastAsia="仿宋" w:cs="仿宋"/>
          <w:b/>
          <w:bCs/>
          <w:spacing w:val="1"/>
          <w:sz w:val="31"/>
          <w:szCs w:val="31"/>
        </w:rPr>
        <w:t>减轻情形：</w:t>
      </w:r>
    </w:p>
    <w:p w14:paraId="7F968649">
      <w:pPr>
        <w:spacing w:before="206" w:line="330" w:lineRule="auto"/>
        <w:ind w:left="2" w:right="156" w:firstLine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适用情形：《国家药监局药品监督管理行政处罚裁量适用规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则》（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以下简称《裁量适用规则》）第十条、第十一条情形。</w:t>
      </w:r>
    </w:p>
    <w:p w14:paraId="70CEC85C">
      <w:pPr>
        <w:spacing w:before="50" w:line="338" w:lineRule="auto"/>
        <w:ind w:left="5" w:right="59" w:firstLine="63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裁量可考虑因素：</w:t>
      </w:r>
      <w:r>
        <w:rPr>
          <w:rFonts w:ascii="仿宋" w:hAnsi="仿宋" w:eastAsia="仿宋" w:cs="仿宋"/>
          <w:spacing w:val="-9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①生产许可证、经营许可证或者医疗机构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制剂许可证有效期届满后，从事生产经营活动不足</w:t>
      </w:r>
      <w:r>
        <w:rPr>
          <w:rFonts w:ascii="仿宋" w:hAnsi="仿宋" w:eastAsia="仿宋" w:cs="仿宋"/>
          <w:spacing w:val="-2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1 </w:t>
      </w:r>
      <w:r>
        <w:rPr>
          <w:rFonts w:ascii="仿宋" w:hAnsi="仿宋" w:eastAsia="仿宋" w:cs="仿宋"/>
          <w:spacing w:val="7"/>
          <w:sz w:val="31"/>
          <w:szCs w:val="31"/>
        </w:rPr>
        <w:t>个月，且已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经重新提出许可申请的；</w:t>
      </w:r>
      <w:r>
        <w:rPr>
          <w:rFonts w:ascii="仿宋" w:hAnsi="仿宋" w:eastAsia="仿宋" w:cs="仿宋"/>
          <w:spacing w:val="-9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②生产、批发环节药品货值金额</w:t>
      </w:r>
      <w:r>
        <w:rPr>
          <w:rFonts w:ascii="仿宋" w:hAnsi="仿宋" w:eastAsia="仿宋" w:cs="仿宋"/>
          <w:spacing w:val="-5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32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以下，零售、使用环节药品货值金额</w:t>
      </w:r>
      <w:r>
        <w:rPr>
          <w:rFonts w:ascii="Times New Roman" w:hAnsi="Times New Roman" w:eastAsia="Times New Roman" w:cs="Times New Roman"/>
          <w:spacing w:val="-6"/>
          <w:sz w:val="31"/>
          <w:szCs w:val="31"/>
        </w:rPr>
        <w:t xml:space="preserve">5 </w:t>
      </w:r>
      <w:r>
        <w:rPr>
          <w:rFonts w:ascii="仿宋" w:hAnsi="仿宋" w:eastAsia="仿宋" w:cs="仿宋"/>
          <w:spacing w:val="-6"/>
          <w:sz w:val="31"/>
          <w:szCs w:val="31"/>
        </w:rPr>
        <w:t>千元以下，危害后</w:t>
      </w:r>
      <w:r>
        <w:rPr>
          <w:rFonts w:ascii="仿宋" w:hAnsi="仿宋" w:eastAsia="仿宋" w:cs="仿宋"/>
          <w:spacing w:val="-7"/>
          <w:sz w:val="31"/>
          <w:szCs w:val="31"/>
        </w:rPr>
        <w:t>果轻微的。</w:t>
      </w:r>
    </w:p>
    <w:p w14:paraId="25D9A4B4">
      <w:pPr>
        <w:spacing w:before="49" w:line="331" w:lineRule="auto"/>
        <w:ind w:left="14" w:right="156" w:firstLine="62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</w:rPr>
        <w:t>裁量幅度：处违法生产、销售的药品货值金额低于</w:t>
      </w:r>
      <w:r>
        <w:rPr>
          <w:rFonts w:ascii="仿宋" w:hAnsi="仿宋" w:eastAsia="仿宋" w:cs="仿宋"/>
          <w:spacing w:val="-3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 xml:space="preserve">15 </w:t>
      </w:r>
      <w:r>
        <w:rPr>
          <w:rFonts w:ascii="仿宋" w:hAnsi="仿宋" w:eastAsia="仿宋" w:cs="仿宋"/>
          <w:spacing w:val="13"/>
          <w:sz w:val="31"/>
          <w:szCs w:val="31"/>
        </w:rPr>
        <w:t>倍的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罚款；货值金额不足</w:t>
      </w:r>
      <w:r>
        <w:rPr>
          <w:rFonts w:ascii="仿宋" w:hAnsi="仿宋" w:eastAsia="仿宋" w:cs="仿宋"/>
          <w:spacing w:val="-3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10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万元的，按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10</w:t>
      </w:r>
      <w:r>
        <w:rPr>
          <w:rFonts w:ascii="Times New Roman" w:hAnsi="Times New Roman" w:eastAsia="Times New Roman" w:cs="Times New Roman"/>
          <w:spacing w:val="33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万元计算。</w:t>
      </w:r>
    </w:p>
    <w:p w14:paraId="280498A4">
      <w:pPr>
        <w:spacing w:line="331" w:lineRule="auto"/>
        <w:rPr>
          <w:rFonts w:ascii="仿宋" w:hAnsi="仿宋" w:eastAsia="仿宋" w:cs="仿宋"/>
          <w:sz w:val="31"/>
          <w:szCs w:val="31"/>
        </w:rPr>
        <w:sectPr>
          <w:footerReference r:id="rId8" w:type="default"/>
          <w:pgSz w:w="11906" w:h="16839"/>
          <w:pgMar w:top="400" w:right="1319" w:bottom="1126" w:left="1488" w:header="0" w:footer="848" w:gutter="0"/>
          <w:cols w:space="720" w:num="1"/>
        </w:sectPr>
      </w:pPr>
    </w:p>
    <w:p w14:paraId="3EB89EA6">
      <w:pPr>
        <w:pStyle w:val="2"/>
        <w:spacing w:line="254" w:lineRule="auto"/>
      </w:pPr>
    </w:p>
    <w:p w14:paraId="43044070">
      <w:pPr>
        <w:pStyle w:val="2"/>
        <w:spacing w:line="254" w:lineRule="auto"/>
      </w:pPr>
    </w:p>
    <w:p w14:paraId="7CEB0221">
      <w:pPr>
        <w:pStyle w:val="2"/>
        <w:spacing w:line="254" w:lineRule="auto"/>
      </w:pPr>
    </w:p>
    <w:p w14:paraId="3B71622F">
      <w:pPr>
        <w:pStyle w:val="2"/>
        <w:spacing w:line="255" w:lineRule="auto"/>
      </w:pPr>
    </w:p>
    <w:p w14:paraId="4AFE7BBC">
      <w:pPr>
        <w:pStyle w:val="2"/>
        <w:spacing w:line="255" w:lineRule="auto"/>
      </w:pPr>
    </w:p>
    <w:p w14:paraId="7BED228C">
      <w:pPr>
        <w:spacing w:before="101" w:line="222" w:lineRule="auto"/>
        <w:ind w:left="641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3"/>
          <w:sz w:val="31"/>
          <w:szCs w:val="31"/>
        </w:rPr>
        <w:t>2.</w:t>
      </w:r>
      <w:r>
        <w:rPr>
          <w:rFonts w:ascii="仿宋" w:hAnsi="仿宋" w:eastAsia="仿宋" w:cs="仿宋"/>
          <w:b/>
          <w:bCs/>
          <w:spacing w:val="3"/>
          <w:sz w:val="31"/>
          <w:szCs w:val="31"/>
        </w:rPr>
        <w:t>从轻情形：</w:t>
      </w:r>
    </w:p>
    <w:p w14:paraId="38A95394">
      <w:pPr>
        <w:spacing w:before="205" w:line="222" w:lineRule="auto"/>
        <w:ind w:left="6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适用情形：《裁量适用规则》第十条、第十一条情形。</w:t>
      </w:r>
    </w:p>
    <w:p w14:paraId="4978A149">
      <w:pPr>
        <w:spacing w:before="207" w:line="335" w:lineRule="auto"/>
        <w:ind w:left="13" w:right="95" w:firstLine="63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裁量可考虑因素：</w:t>
      </w:r>
      <w:r>
        <w:rPr>
          <w:rFonts w:ascii="仿宋" w:hAnsi="仿宋" w:eastAsia="仿宋" w:cs="仿宋"/>
          <w:spacing w:val="-9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①无有效生产许可证生产，所持有的药品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且经检验质量符合标准规定的；</w:t>
      </w:r>
      <w:r>
        <w:rPr>
          <w:rFonts w:ascii="仿宋" w:hAnsi="仿宋" w:eastAsia="仿宋" w:cs="仿宋"/>
          <w:spacing w:val="-9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②无有效经营许可证经营药品且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药品来源渠道合法。</w:t>
      </w:r>
    </w:p>
    <w:p w14:paraId="49E075DB">
      <w:pPr>
        <w:spacing w:before="51" w:line="331" w:lineRule="auto"/>
        <w:ind w:left="3" w:firstLine="64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裁量幅度：并处违法生产、销售的药品货值金额</w:t>
      </w:r>
      <w:r>
        <w:rPr>
          <w:rFonts w:ascii="仿宋" w:hAnsi="仿宋" w:eastAsia="仿宋" w:cs="仿宋"/>
          <w:spacing w:val="-3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15 </w:t>
      </w:r>
      <w:r>
        <w:rPr>
          <w:rFonts w:ascii="仿宋" w:hAnsi="仿宋" w:eastAsia="仿宋" w:cs="仿宋"/>
          <w:spacing w:val="5"/>
          <w:sz w:val="31"/>
          <w:szCs w:val="31"/>
        </w:rPr>
        <w:t>倍以上、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低于</w:t>
      </w:r>
      <w:r>
        <w:rPr>
          <w:rFonts w:ascii="仿宋" w:hAnsi="仿宋" w:eastAsia="仿宋" w:cs="仿宋"/>
          <w:spacing w:val="-2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19.5 </w:t>
      </w:r>
      <w:r>
        <w:rPr>
          <w:rFonts w:ascii="仿宋" w:hAnsi="仿宋" w:eastAsia="仿宋" w:cs="仿宋"/>
          <w:spacing w:val="2"/>
          <w:sz w:val="31"/>
          <w:szCs w:val="31"/>
        </w:rPr>
        <w:t>倍的罚款；货值金额不足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10</w:t>
      </w:r>
      <w:r>
        <w:rPr>
          <w:rFonts w:ascii="Times New Roman" w:hAnsi="Times New Roman" w:eastAsia="Times New Roman" w:cs="Times New Roman"/>
          <w:spacing w:val="30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万元的，按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10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万元计算。</w:t>
      </w:r>
    </w:p>
    <w:p w14:paraId="101CAC3E">
      <w:pPr>
        <w:spacing w:before="49" w:line="222" w:lineRule="auto"/>
        <w:ind w:left="639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-1"/>
          <w:sz w:val="31"/>
          <w:szCs w:val="31"/>
        </w:rPr>
        <w:t>3.</w:t>
      </w:r>
      <w:r>
        <w:rPr>
          <w:rFonts w:ascii="Times New Roman" w:hAnsi="Times New Roman" w:eastAsia="Times New Roman" w:cs="Times New Roman"/>
          <w:b/>
          <w:bCs/>
          <w:spacing w:val="-42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-1"/>
          <w:sz w:val="31"/>
          <w:szCs w:val="31"/>
        </w:rPr>
        <w:t>一般情形：</w:t>
      </w:r>
    </w:p>
    <w:p w14:paraId="5147B8BB">
      <w:pPr>
        <w:spacing w:before="208" w:line="222" w:lineRule="auto"/>
        <w:ind w:left="6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适用情形：不适用不予、减轻或者从轻、从重等处罚</w:t>
      </w:r>
      <w:r>
        <w:rPr>
          <w:rFonts w:ascii="仿宋" w:hAnsi="仿宋" w:eastAsia="仿宋" w:cs="仿宋"/>
          <w:spacing w:val="8"/>
          <w:sz w:val="31"/>
          <w:szCs w:val="31"/>
        </w:rPr>
        <w:t>情形。</w:t>
      </w:r>
    </w:p>
    <w:p w14:paraId="0118464F">
      <w:pPr>
        <w:spacing w:before="208" w:line="329" w:lineRule="auto"/>
        <w:ind w:right="97" w:firstLine="64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裁量幅度：并处违法生产、销售的药品货值金额</w:t>
      </w:r>
      <w:r>
        <w:rPr>
          <w:rFonts w:ascii="仿宋" w:hAnsi="仿宋" w:eastAsia="仿宋" w:cs="仿宋"/>
          <w:spacing w:val="-2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19.5 </w:t>
      </w:r>
      <w:r>
        <w:rPr>
          <w:rFonts w:ascii="仿宋" w:hAnsi="仿宋" w:eastAsia="仿宋" w:cs="仿宋"/>
          <w:spacing w:val="4"/>
          <w:sz w:val="31"/>
          <w:szCs w:val="31"/>
        </w:rPr>
        <w:t>倍以上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25.5 </w:t>
      </w:r>
      <w:r>
        <w:rPr>
          <w:rFonts w:ascii="仿宋" w:hAnsi="仿宋" w:eastAsia="仿宋" w:cs="仿宋"/>
          <w:spacing w:val="4"/>
          <w:sz w:val="31"/>
          <w:szCs w:val="31"/>
        </w:rPr>
        <w:t>倍以下的罚款；货值金额不足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33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万元的，按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10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万元计算。</w:t>
      </w:r>
    </w:p>
    <w:p w14:paraId="793CFA70">
      <w:pPr>
        <w:spacing w:before="54" w:line="222" w:lineRule="auto"/>
        <w:ind w:left="642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3"/>
          <w:sz w:val="31"/>
          <w:szCs w:val="31"/>
        </w:rPr>
        <w:t>4.</w:t>
      </w:r>
      <w:r>
        <w:rPr>
          <w:rFonts w:ascii="仿宋" w:hAnsi="仿宋" w:eastAsia="仿宋" w:cs="仿宋"/>
          <w:b/>
          <w:bCs/>
          <w:spacing w:val="3"/>
          <w:sz w:val="31"/>
          <w:szCs w:val="31"/>
        </w:rPr>
        <w:t>从重情形：</w:t>
      </w:r>
    </w:p>
    <w:p w14:paraId="029BB283">
      <w:pPr>
        <w:spacing w:before="208" w:line="222" w:lineRule="auto"/>
        <w:ind w:left="6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适用情形：《裁量适用规则》第八条、第九条情形。</w:t>
      </w:r>
    </w:p>
    <w:p w14:paraId="5521C81B">
      <w:pPr>
        <w:spacing w:before="203" w:line="342" w:lineRule="auto"/>
        <w:ind w:left="5" w:right="95" w:firstLine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裁量可考虑因素：</w:t>
      </w:r>
      <w:r>
        <w:rPr>
          <w:rFonts w:ascii="仿宋" w:hAnsi="仿宋" w:eastAsia="仿宋" w:cs="仿宋"/>
          <w:spacing w:val="-9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①生产使用的原料、辅料或者直接接触药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品的包装材料来源不合法或者不明；</w:t>
      </w:r>
      <w:r>
        <w:rPr>
          <w:rFonts w:ascii="仿宋" w:hAnsi="仿宋" w:eastAsia="仿宋" w:cs="仿宋"/>
          <w:spacing w:val="-8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②购进或者销售渠道不合法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或者不明，对涉案产品无法追溯；</w:t>
      </w:r>
      <w:r>
        <w:rPr>
          <w:rFonts w:ascii="仿宋" w:hAnsi="仿宋" w:eastAsia="仿宋" w:cs="仿宋"/>
          <w:spacing w:val="-10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③责令关</w:t>
      </w:r>
      <w:r>
        <w:rPr>
          <w:rFonts w:ascii="仿宋" w:hAnsi="仿宋" w:eastAsia="仿宋" w:cs="仿宋"/>
          <w:spacing w:val="7"/>
          <w:sz w:val="31"/>
          <w:szCs w:val="31"/>
        </w:rPr>
        <w:t>闭后擅自恢复生产或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经营；</w:t>
      </w:r>
      <w:r>
        <w:rPr>
          <w:rFonts w:ascii="仿宋" w:hAnsi="仿宋" w:eastAsia="仿宋" w:cs="仿宋"/>
          <w:spacing w:val="-8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④已被依法禁止从事药品生产、经营活动的人员从事无证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生产、经营药品活动；</w:t>
      </w:r>
      <w:r>
        <w:rPr>
          <w:rFonts w:ascii="仿宋" w:hAnsi="仿宋" w:eastAsia="仿宋" w:cs="仿宋"/>
          <w:spacing w:val="-8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⑤擅自委托或者接受委托生产、配制的品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种为规定不得委托生产的；</w:t>
      </w:r>
      <w:r>
        <w:rPr>
          <w:rFonts w:ascii="仿宋" w:hAnsi="仿宋" w:eastAsia="仿宋" w:cs="仿宋"/>
          <w:spacing w:val="-10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⑥擅自委托或者接受</w:t>
      </w:r>
      <w:r>
        <w:rPr>
          <w:rFonts w:ascii="仿宋" w:hAnsi="仿宋" w:eastAsia="仿宋" w:cs="仿宋"/>
          <w:spacing w:val="7"/>
          <w:sz w:val="31"/>
          <w:szCs w:val="31"/>
        </w:rPr>
        <w:t>委托生产没有批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准（备案）证明文件的药品成品、半成品，或者超出双方生产许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可范围的。</w:t>
      </w:r>
    </w:p>
    <w:p w14:paraId="413A147E">
      <w:pPr>
        <w:spacing w:before="50" w:line="220" w:lineRule="auto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裁量幅度：并处违法生产、销售的药品货值金额超过</w:t>
      </w:r>
      <w:r>
        <w:rPr>
          <w:rFonts w:ascii="仿宋" w:hAnsi="仿宋" w:eastAsia="仿宋" w:cs="仿宋"/>
          <w:spacing w:val="-6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 xml:space="preserve">25.5 </w:t>
      </w:r>
      <w:r>
        <w:rPr>
          <w:rFonts w:ascii="仿宋" w:hAnsi="仿宋" w:eastAsia="仿宋" w:cs="仿宋"/>
          <w:spacing w:val="-2"/>
          <w:sz w:val="31"/>
          <w:szCs w:val="31"/>
        </w:rPr>
        <w:t>倍、</w:t>
      </w:r>
    </w:p>
    <w:p w14:paraId="782F0D60">
      <w:pPr>
        <w:spacing w:before="208" w:line="222" w:lineRule="auto"/>
        <w:ind w:left="6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30 </w:t>
      </w:r>
      <w:r>
        <w:rPr>
          <w:rFonts w:ascii="仿宋" w:hAnsi="仿宋" w:eastAsia="仿宋" w:cs="仿宋"/>
          <w:spacing w:val="3"/>
          <w:sz w:val="31"/>
          <w:szCs w:val="31"/>
        </w:rPr>
        <w:t>倍以下的罚款；货值金额不足</w:t>
      </w:r>
      <w:r>
        <w:rPr>
          <w:rFonts w:ascii="仿宋" w:hAnsi="仿宋" w:eastAsia="仿宋" w:cs="仿宋"/>
          <w:spacing w:val="-2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10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万元的，按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10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万元计算。</w:t>
      </w:r>
    </w:p>
    <w:p w14:paraId="77B6ADAD">
      <w:pPr>
        <w:spacing w:line="222" w:lineRule="auto"/>
        <w:rPr>
          <w:rFonts w:ascii="仿宋" w:hAnsi="仿宋" w:eastAsia="仿宋" w:cs="仿宋"/>
          <w:sz w:val="31"/>
          <w:szCs w:val="31"/>
        </w:rPr>
        <w:sectPr>
          <w:footerReference r:id="rId9" w:type="default"/>
          <w:pgSz w:w="11906" w:h="16839"/>
          <w:pgMar w:top="400" w:right="1378" w:bottom="1126" w:left="1480" w:header="0" w:footer="848" w:gutter="0"/>
          <w:cols w:space="720" w:num="1"/>
        </w:sectPr>
      </w:pPr>
    </w:p>
    <w:p w14:paraId="067BAB6C">
      <w:pPr>
        <w:pStyle w:val="2"/>
        <w:spacing w:line="254" w:lineRule="auto"/>
      </w:pPr>
    </w:p>
    <w:p w14:paraId="6CF46887">
      <w:pPr>
        <w:pStyle w:val="2"/>
        <w:spacing w:line="254" w:lineRule="auto"/>
      </w:pPr>
    </w:p>
    <w:p w14:paraId="609FD03B">
      <w:pPr>
        <w:pStyle w:val="2"/>
        <w:spacing w:line="254" w:lineRule="auto"/>
      </w:pPr>
    </w:p>
    <w:p w14:paraId="681B72D8">
      <w:pPr>
        <w:pStyle w:val="2"/>
        <w:spacing w:line="254" w:lineRule="auto"/>
      </w:pPr>
    </w:p>
    <w:p w14:paraId="4322CCD0">
      <w:pPr>
        <w:pStyle w:val="2"/>
        <w:spacing w:line="254" w:lineRule="auto"/>
      </w:pPr>
    </w:p>
    <w:p w14:paraId="4CD19213">
      <w:pPr>
        <w:spacing w:before="101" w:line="224" w:lineRule="auto"/>
        <w:ind w:left="653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二、违法行为：</w:t>
      </w:r>
      <w:r>
        <w:rPr>
          <w:rFonts w:ascii="仿宋" w:hAnsi="仿宋" w:eastAsia="仿宋" w:cs="仿宋"/>
          <w:spacing w:val="9"/>
          <w:sz w:val="31"/>
          <w:szCs w:val="31"/>
        </w:rPr>
        <w:t>生产、销售、使用假药的</w:t>
      </w:r>
    </w:p>
    <w:p w14:paraId="0D7AC693">
      <w:pPr>
        <w:spacing w:before="205" w:line="341" w:lineRule="auto"/>
        <w:ind w:firstLine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【处罚依据】</w:t>
      </w:r>
      <w:r>
        <w:rPr>
          <w:rFonts w:ascii="仿宋" w:hAnsi="仿宋" w:eastAsia="仿宋" w:cs="仿宋"/>
          <w:b/>
          <w:bCs/>
          <w:spacing w:val="8"/>
          <w:sz w:val="31"/>
          <w:szCs w:val="31"/>
        </w:rPr>
        <w:t>《药品管理法》第一百一十六</w:t>
      </w:r>
      <w:r>
        <w:rPr>
          <w:rFonts w:ascii="仿宋" w:hAnsi="仿宋" w:eastAsia="仿宋" w:cs="仿宋"/>
          <w:b/>
          <w:bCs/>
          <w:spacing w:val="7"/>
          <w:sz w:val="31"/>
          <w:szCs w:val="31"/>
        </w:rPr>
        <w:t>条：</w:t>
      </w:r>
      <w:r>
        <w:rPr>
          <w:rFonts w:ascii="仿宋" w:hAnsi="仿宋" w:eastAsia="仿宋" w:cs="仿宋"/>
          <w:spacing w:val="7"/>
          <w:sz w:val="31"/>
          <w:szCs w:val="31"/>
        </w:rPr>
        <w:t>生产、销售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假药的，没收违法生产、销售的药品和违法所得，责令停产停业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整顿，</w:t>
      </w:r>
      <w:r>
        <w:rPr>
          <w:rFonts w:ascii="仿宋" w:hAnsi="仿宋" w:eastAsia="仿宋" w:cs="仿宋"/>
          <w:spacing w:val="-8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吊销药品批准证明文件，并处违法生产、销售的药品货值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金额十五倍以上三十倍以下的罚款；货值金额不足十万元的，按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十万元计算；情节严重的，</w:t>
      </w:r>
      <w:r>
        <w:rPr>
          <w:rFonts w:ascii="仿宋" w:hAnsi="仿宋" w:eastAsia="仿宋" w:cs="仿宋"/>
          <w:spacing w:val="-8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吊销药品生产许可证、药品经营许可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证或者医疗机构制剂许可证，十年内不受理其</w:t>
      </w:r>
      <w:r>
        <w:rPr>
          <w:rFonts w:ascii="仿宋" w:hAnsi="仿宋" w:eastAsia="仿宋" w:cs="仿宋"/>
          <w:spacing w:val="9"/>
          <w:sz w:val="31"/>
          <w:szCs w:val="31"/>
        </w:rPr>
        <w:t>相应申请；药品上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市许可持有人为境外企业的，十年内禁止其药品进</w:t>
      </w:r>
      <w:r>
        <w:rPr>
          <w:rFonts w:ascii="仿宋" w:hAnsi="仿宋" w:eastAsia="仿宋" w:cs="仿宋"/>
          <w:spacing w:val="-7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口。</w:t>
      </w:r>
    </w:p>
    <w:p w14:paraId="52068542">
      <w:pPr>
        <w:spacing w:before="49" w:line="341" w:lineRule="auto"/>
        <w:ind w:left="2" w:firstLine="6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8"/>
          <w:sz w:val="31"/>
          <w:szCs w:val="31"/>
        </w:rPr>
        <w:t>《药品管理法》第一百一十八条：</w:t>
      </w:r>
      <w:r>
        <w:rPr>
          <w:rFonts w:ascii="仿宋" w:hAnsi="仿宋" w:eastAsia="仿宋" w:cs="仿宋"/>
          <w:spacing w:val="8"/>
          <w:sz w:val="31"/>
          <w:szCs w:val="31"/>
        </w:rPr>
        <w:t>生产、销售假</w:t>
      </w:r>
      <w:r>
        <w:rPr>
          <w:rFonts w:ascii="仿宋" w:hAnsi="仿宋" w:eastAsia="仿宋" w:cs="仿宋"/>
          <w:spacing w:val="7"/>
          <w:sz w:val="31"/>
          <w:szCs w:val="31"/>
        </w:rPr>
        <w:t>药，或者生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产、销售劣药且情节严重的，对法定代表人、主要负责人、直接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负责的主管人员和其他责任人员，没收违法行为发生期间自本单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位所获收入，并处所获收入百分之三十以上三倍以下的罚款，终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身禁止从事药品生产经营活动，并可以由公安机关处五日以上十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五</w:t>
      </w:r>
      <w:r>
        <w:rPr>
          <w:rFonts w:ascii="仿宋" w:hAnsi="仿宋" w:eastAsia="仿宋" w:cs="仿宋"/>
          <w:spacing w:val="-8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日以下的拘留。对生产者专门用于生产假药、劣药的原料、辅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料、包装材料、生产设备予以没收。</w:t>
      </w:r>
    </w:p>
    <w:p w14:paraId="72BAF955">
      <w:pPr>
        <w:spacing w:before="54" w:line="338" w:lineRule="auto"/>
        <w:ind w:left="11" w:right="2" w:firstLine="6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8"/>
          <w:sz w:val="31"/>
          <w:szCs w:val="31"/>
        </w:rPr>
        <w:t>《药品管理法》第一百一十九条：</w:t>
      </w:r>
      <w:r>
        <w:rPr>
          <w:rFonts w:ascii="仿宋" w:hAnsi="仿宋" w:eastAsia="仿宋" w:cs="仿宋"/>
          <w:spacing w:val="8"/>
          <w:sz w:val="31"/>
          <w:szCs w:val="31"/>
        </w:rPr>
        <w:t>药品使用</w:t>
      </w:r>
      <w:r>
        <w:rPr>
          <w:rFonts w:ascii="仿宋" w:hAnsi="仿宋" w:eastAsia="仿宋" w:cs="仿宋"/>
          <w:spacing w:val="7"/>
          <w:sz w:val="31"/>
          <w:szCs w:val="31"/>
        </w:rPr>
        <w:t>单位使用假药、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劣药的，按照销售假药、零售劣药的规定处罚；情节严重的，法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定代表人、主要负责人、直接负责的主管人员和其他责任人员有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医疗卫生人员执业证书的，还应当吊销执业证书。</w:t>
      </w:r>
    </w:p>
    <w:p w14:paraId="27FDDD3D">
      <w:pPr>
        <w:spacing w:before="48" w:line="222" w:lineRule="auto"/>
        <w:ind w:left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【裁量基准】</w:t>
      </w:r>
    </w:p>
    <w:p w14:paraId="3B11641D">
      <w:pPr>
        <w:spacing w:before="208" w:line="222" w:lineRule="auto"/>
        <w:ind w:left="656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1"/>
          <w:sz w:val="31"/>
          <w:szCs w:val="31"/>
        </w:rPr>
        <w:t>1.</w:t>
      </w:r>
      <w:r>
        <w:rPr>
          <w:rFonts w:ascii="仿宋" w:hAnsi="仿宋" w:eastAsia="仿宋" w:cs="仿宋"/>
          <w:b/>
          <w:bCs/>
          <w:spacing w:val="1"/>
          <w:sz w:val="31"/>
          <w:szCs w:val="31"/>
        </w:rPr>
        <w:t>减轻情形：</w:t>
      </w:r>
    </w:p>
    <w:p w14:paraId="78257F32">
      <w:pPr>
        <w:spacing w:before="208" w:line="222" w:lineRule="auto"/>
        <w:ind w:left="65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适用情形：《裁量适用规则》第十条、第十一条情形。</w:t>
      </w:r>
    </w:p>
    <w:p w14:paraId="32981694">
      <w:pPr>
        <w:spacing w:before="204" w:line="222" w:lineRule="auto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裁量可考虑因素：</w:t>
      </w:r>
      <w:r>
        <w:rPr>
          <w:rFonts w:ascii="仿宋" w:hAnsi="仿宋" w:eastAsia="仿宋" w:cs="仿宋"/>
          <w:spacing w:val="-9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①主动投案且及时采取改正措施，涉案药</w:t>
      </w:r>
    </w:p>
    <w:p w14:paraId="2F85A30B">
      <w:pPr>
        <w:spacing w:line="222" w:lineRule="auto"/>
        <w:rPr>
          <w:rFonts w:ascii="仿宋" w:hAnsi="仿宋" w:eastAsia="仿宋" w:cs="仿宋"/>
          <w:sz w:val="31"/>
          <w:szCs w:val="31"/>
        </w:rPr>
        <w:sectPr>
          <w:footerReference r:id="rId10" w:type="default"/>
          <w:pgSz w:w="11906" w:h="16839"/>
          <w:pgMar w:top="400" w:right="1473" w:bottom="1124" w:left="1478" w:header="0" w:footer="848" w:gutter="0"/>
          <w:cols w:space="720" w:num="1"/>
        </w:sectPr>
      </w:pPr>
    </w:p>
    <w:p w14:paraId="484147E8">
      <w:pPr>
        <w:pStyle w:val="2"/>
        <w:spacing w:line="254" w:lineRule="auto"/>
      </w:pPr>
    </w:p>
    <w:p w14:paraId="4B0B9ADE">
      <w:pPr>
        <w:pStyle w:val="2"/>
        <w:spacing w:line="254" w:lineRule="auto"/>
      </w:pPr>
    </w:p>
    <w:p w14:paraId="76621C29">
      <w:pPr>
        <w:pStyle w:val="2"/>
        <w:spacing w:line="254" w:lineRule="auto"/>
      </w:pPr>
    </w:p>
    <w:p w14:paraId="74A73572">
      <w:pPr>
        <w:pStyle w:val="2"/>
        <w:spacing w:line="255" w:lineRule="auto"/>
      </w:pPr>
    </w:p>
    <w:p w14:paraId="4D0E3488">
      <w:pPr>
        <w:pStyle w:val="2"/>
        <w:spacing w:line="255" w:lineRule="auto"/>
      </w:pPr>
    </w:p>
    <w:p w14:paraId="46B296AE">
      <w:pPr>
        <w:spacing w:before="101" w:line="329" w:lineRule="auto"/>
        <w:ind w:left="9" w:right="97" w:firstLine="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品全部召回，消除危害后果的；</w:t>
      </w:r>
      <w:r>
        <w:rPr>
          <w:rFonts w:ascii="仿宋" w:hAnsi="仿宋" w:eastAsia="仿宋" w:cs="仿宋"/>
          <w:spacing w:val="-10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②经营、使用单位能证明购进渠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道合法，且危害后果轻微、社会影响较小的。</w:t>
      </w:r>
    </w:p>
    <w:p w14:paraId="298B0535">
      <w:pPr>
        <w:spacing w:before="37" w:line="319" w:lineRule="auto"/>
        <w:ind w:left="23" w:right="97" w:firstLine="62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</w:rPr>
        <w:t>裁量幅度：处违法生产、销售的药品货值金额低于</w:t>
      </w:r>
      <w:r>
        <w:rPr>
          <w:rFonts w:ascii="仿宋" w:hAnsi="仿宋" w:eastAsia="仿宋" w:cs="仿宋"/>
          <w:spacing w:val="-3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 xml:space="preserve">15 </w:t>
      </w:r>
      <w:r>
        <w:rPr>
          <w:rFonts w:ascii="仿宋" w:hAnsi="仿宋" w:eastAsia="仿宋" w:cs="仿宋"/>
          <w:spacing w:val="13"/>
          <w:sz w:val="31"/>
          <w:szCs w:val="31"/>
        </w:rPr>
        <w:t>倍的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罚款；货值金额不足</w:t>
      </w:r>
      <w:r>
        <w:rPr>
          <w:rFonts w:ascii="仿宋" w:hAnsi="仿宋" w:eastAsia="仿宋" w:cs="仿宋"/>
          <w:spacing w:val="-3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10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万元的，按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10</w:t>
      </w:r>
      <w:r>
        <w:rPr>
          <w:rFonts w:ascii="Times New Roman" w:hAnsi="Times New Roman" w:eastAsia="Times New Roman" w:cs="Times New Roman"/>
          <w:spacing w:val="33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万元计算。</w:t>
      </w:r>
    </w:p>
    <w:p w14:paraId="508A796A">
      <w:pPr>
        <w:spacing w:before="49" w:line="222" w:lineRule="auto"/>
        <w:ind w:left="641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3"/>
          <w:sz w:val="31"/>
          <w:szCs w:val="31"/>
        </w:rPr>
        <w:t>2.</w:t>
      </w:r>
      <w:r>
        <w:rPr>
          <w:rFonts w:ascii="仿宋" w:hAnsi="仿宋" w:eastAsia="仿宋" w:cs="仿宋"/>
          <w:b/>
          <w:bCs/>
          <w:spacing w:val="3"/>
          <w:sz w:val="31"/>
          <w:szCs w:val="31"/>
        </w:rPr>
        <w:t>从轻情形：</w:t>
      </w:r>
    </w:p>
    <w:p w14:paraId="40766C73">
      <w:pPr>
        <w:spacing w:before="186" w:line="222" w:lineRule="auto"/>
        <w:ind w:left="6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适用情形：《裁量适用规则》第十条、第十一条情形。</w:t>
      </w:r>
    </w:p>
    <w:p w14:paraId="049EDAA0">
      <w:pPr>
        <w:spacing w:before="187" w:line="318" w:lineRule="auto"/>
        <w:ind w:left="4" w:right="172" w:firstLine="64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裁量可考虑因素：擅自委托或者接受委托生产、配制药品，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但双方均具备规定条件的。</w:t>
      </w:r>
    </w:p>
    <w:p w14:paraId="72EFC3E5">
      <w:pPr>
        <w:spacing w:before="53" w:line="333" w:lineRule="auto"/>
        <w:ind w:left="3" w:firstLine="643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裁量幅度：并处违法生产、销售的药品货值金额</w:t>
      </w:r>
      <w:r>
        <w:rPr>
          <w:rFonts w:ascii="仿宋" w:hAnsi="仿宋" w:eastAsia="仿宋" w:cs="仿宋"/>
          <w:spacing w:val="-3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15 </w:t>
      </w:r>
      <w:r>
        <w:rPr>
          <w:rFonts w:ascii="仿宋" w:hAnsi="仿宋" w:eastAsia="仿宋" w:cs="仿宋"/>
          <w:spacing w:val="5"/>
          <w:sz w:val="31"/>
          <w:szCs w:val="31"/>
        </w:rPr>
        <w:t>倍以上、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低于</w:t>
      </w:r>
      <w:r>
        <w:rPr>
          <w:rFonts w:ascii="仿宋" w:hAnsi="仿宋" w:eastAsia="仿宋" w:cs="仿宋"/>
          <w:spacing w:val="-2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19.5 </w:t>
      </w:r>
      <w:r>
        <w:rPr>
          <w:rFonts w:ascii="仿宋" w:hAnsi="仿宋" w:eastAsia="仿宋" w:cs="仿宋"/>
          <w:spacing w:val="2"/>
          <w:sz w:val="31"/>
          <w:szCs w:val="31"/>
        </w:rPr>
        <w:t>倍的罚款；货值金额不足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10</w:t>
      </w:r>
      <w:r>
        <w:rPr>
          <w:rFonts w:ascii="Times New Roman" w:hAnsi="Times New Roman" w:eastAsia="Times New Roman" w:cs="Times New Roman"/>
          <w:spacing w:val="30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万元的，按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10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万元计算；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情节严重的，个人：并处所获收入</w:t>
      </w:r>
      <w:r>
        <w:rPr>
          <w:rFonts w:ascii="仿宋" w:hAnsi="仿宋" w:eastAsia="仿宋" w:cs="仿宋"/>
          <w:spacing w:val="-6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31"/>
          <w:szCs w:val="31"/>
        </w:rPr>
        <w:t>30%</w:t>
      </w:r>
      <w:r>
        <w:rPr>
          <w:rFonts w:ascii="仿宋" w:hAnsi="仿宋" w:eastAsia="仿宋" w:cs="仿宋"/>
          <w:spacing w:val="-3"/>
          <w:sz w:val="31"/>
          <w:szCs w:val="31"/>
        </w:rPr>
        <w:t>以</w:t>
      </w:r>
      <w:r>
        <w:rPr>
          <w:rFonts w:ascii="仿宋" w:hAnsi="仿宋" w:eastAsia="仿宋" w:cs="仿宋"/>
          <w:spacing w:val="-4"/>
          <w:sz w:val="31"/>
          <w:szCs w:val="31"/>
        </w:rPr>
        <w:t>上、低于</w:t>
      </w:r>
      <w:r>
        <w:rPr>
          <w:rFonts w:ascii="仿宋" w:hAnsi="仿宋" w:eastAsia="仿宋" w:cs="仿宋"/>
          <w:spacing w:val="-35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 xml:space="preserve">1.11 </w:t>
      </w:r>
      <w:r>
        <w:rPr>
          <w:rFonts w:ascii="仿宋" w:hAnsi="仿宋" w:eastAsia="仿宋" w:cs="仿宋"/>
          <w:spacing w:val="-4"/>
          <w:sz w:val="31"/>
          <w:szCs w:val="31"/>
        </w:rPr>
        <w:t>倍的罚款。</w:t>
      </w:r>
    </w:p>
    <w:p w14:paraId="4FA3EFE5">
      <w:pPr>
        <w:spacing w:before="1" w:line="222" w:lineRule="auto"/>
        <w:ind w:left="639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-1"/>
          <w:sz w:val="31"/>
          <w:szCs w:val="31"/>
        </w:rPr>
        <w:t>3.</w:t>
      </w:r>
      <w:r>
        <w:rPr>
          <w:rFonts w:ascii="Times New Roman" w:hAnsi="Times New Roman" w:eastAsia="Times New Roman" w:cs="Times New Roman"/>
          <w:b/>
          <w:bCs/>
          <w:spacing w:val="-42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-1"/>
          <w:sz w:val="31"/>
          <w:szCs w:val="31"/>
        </w:rPr>
        <w:t>一般情形：</w:t>
      </w:r>
    </w:p>
    <w:p w14:paraId="54653AEC">
      <w:pPr>
        <w:spacing w:before="189" w:line="222" w:lineRule="auto"/>
        <w:ind w:left="6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适用情形：不适用不予、减轻或者从轻、从重等处罚</w:t>
      </w:r>
      <w:r>
        <w:rPr>
          <w:rFonts w:ascii="仿宋" w:hAnsi="仿宋" w:eastAsia="仿宋" w:cs="仿宋"/>
          <w:spacing w:val="8"/>
          <w:sz w:val="31"/>
          <w:szCs w:val="31"/>
        </w:rPr>
        <w:t>情形。</w:t>
      </w:r>
    </w:p>
    <w:p w14:paraId="1695643D">
      <w:pPr>
        <w:spacing w:before="186" w:line="323" w:lineRule="auto"/>
        <w:ind w:right="32" w:firstLine="64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裁量幅度：并处违法生产、销售的药品货值金额</w:t>
      </w:r>
      <w:r>
        <w:rPr>
          <w:rFonts w:ascii="仿宋" w:hAnsi="仿宋" w:eastAsia="仿宋" w:cs="仿宋"/>
          <w:spacing w:val="-2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19.5 </w:t>
      </w:r>
      <w:r>
        <w:rPr>
          <w:rFonts w:ascii="仿宋" w:hAnsi="仿宋" w:eastAsia="仿宋" w:cs="仿宋"/>
          <w:spacing w:val="4"/>
          <w:sz w:val="31"/>
          <w:szCs w:val="31"/>
        </w:rPr>
        <w:t>倍以上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25.5 </w:t>
      </w:r>
      <w:r>
        <w:rPr>
          <w:rFonts w:ascii="仿宋" w:hAnsi="仿宋" w:eastAsia="仿宋" w:cs="仿宋"/>
          <w:spacing w:val="4"/>
          <w:sz w:val="31"/>
          <w:szCs w:val="31"/>
        </w:rPr>
        <w:t>倍以下的罚款；货值金额不足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33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万元的，按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10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万元计算；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情节严重的，个人：并处所获收入</w:t>
      </w:r>
      <w:r>
        <w:rPr>
          <w:rFonts w:ascii="仿宋" w:hAnsi="仿宋" w:eastAsia="仿宋" w:cs="仿宋"/>
          <w:spacing w:val="-5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31"/>
          <w:szCs w:val="31"/>
        </w:rPr>
        <w:t xml:space="preserve">1.11 </w:t>
      </w:r>
      <w:r>
        <w:rPr>
          <w:rFonts w:ascii="仿宋" w:hAnsi="仿宋" w:eastAsia="仿宋" w:cs="仿宋"/>
          <w:spacing w:val="-5"/>
          <w:sz w:val="31"/>
          <w:szCs w:val="31"/>
        </w:rPr>
        <w:t>倍以上</w:t>
      </w:r>
      <w:r>
        <w:rPr>
          <w:rFonts w:ascii="仿宋" w:hAnsi="仿宋" w:eastAsia="仿宋" w:cs="仿宋"/>
          <w:spacing w:val="-8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31"/>
          <w:szCs w:val="31"/>
        </w:rPr>
        <w:t>2.</w:t>
      </w:r>
      <w:r>
        <w:rPr>
          <w:rFonts w:ascii="Times New Roman" w:hAnsi="Times New Roman" w:eastAsia="Times New Roman" w:cs="Times New Roman"/>
          <w:spacing w:val="-4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31"/>
          <w:szCs w:val="31"/>
        </w:rPr>
        <w:t>19</w:t>
      </w:r>
      <w:r>
        <w:rPr>
          <w:rFonts w:ascii="Times New Roman" w:hAnsi="Times New Roman" w:eastAsia="Times New Roman" w:cs="Times New Roman"/>
          <w:spacing w:val="-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倍以下的罚款。</w:t>
      </w:r>
    </w:p>
    <w:p w14:paraId="3853140B">
      <w:pPr>
        <w:spacing w:before="53" w:line="222" w:lineRule="auto"/>
        <w:ind w:left="642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3"/>
          <w:sz w:val="31"/>
          <w:szCs w:val="31"/>
        </w:rPr>
        <w:t>4.</w:t>
      </w:r>
      <w:r>
        <w:rPr>
          <w:rFonts w:ascii="仿宋" w:hAnsi="仿宋" w:eastAsia="仿宋" w:cs="仿宋"/>
          <w:b/>
          <w:bCs/>
          <w:spacing w:val="3"/>
          <w:sz w:val="31"/>
          <w:szCs w:val="31"/>
        </w:rPr>
        <w:t>从重情形：</w:t>
      </w:r>
    </w:p>
    <w:p w14:paraId="7AB9682B">
      <w:pPr>
        <w:spacing w:before="186" w:line="222" w:lineRule="auto"/>
        <w:ind w:left="6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适用情形：《裁量适用规则》第八条、第九条情形。</w:t>
      </w:r>
    </w:p>
    <w:p w14:paraId="4AE50AEE">
      <w:pPr>
        <w:spacing w:before="190" w:line="328" w:lineRule="auto"/>
        <w:ind w:left="5" w:right="95" w:firstLine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裁量可考虑因素：</w:t>
      </w:r>
      <w:r>
        <w:rPr>
          <w:rFonts w:ascii="仿宋" w:hAnsi="仿宋" w:eastAsia="仿宋" w:cs="仿宋"/>
          <w:spacing w:val="-9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①生产使用的原料、辅料或者直接接触药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品的包装材料来源不合法或者不明；</w:t>
      </w:r>
      <w:r>
        <w:rPr>
          <w:rFonts w:ascii="仿宋" w:hAnsi="仿宋" w:eastAsia="仿宋" w:cs="仿宋"/>
          <w:spacing w:val="-8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②购进或者销售渠道不合法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或者不明，对涉案产品无法追溯；</w:t>
      </w:r>
      <w:r>
        <w:rPr>
          <w:rFonts w:ascii="仿宋" w:hAnsi="仿宋" w:eastAsia="仿宋" w:cs="仿宋"/>
          <w:spacing w:val="-10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③责令停</w:t>
      </w:r>
      <w:r>
        <w:rPr>
          <w:rFonts w:ascii="仿宋" w:hAnsi="仿宋" w:eastAsia="仿宋" w:cs="仿宋"/>
          <w:spacing w:val="7"/>
          <w:sz w:val="31"/>
          <w:szCs w:val="31"/>
        </w:rPr>
        <w:t>产停业后擅自恢复生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产或经营；</w:t>
      </w:r>
      <w:r>
        <w:rPr>
          <w:rFonts w:ascii="仿宋" w:hAnsi="仿宋" w:eastAsia="仿宋" w:cs="仿宋"/>
          <w:spacing w:val="-10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④擅自更改关键生产工艺导致生产假药的；</w:t>
      </w:r>
      <w:r>
        <w:rPr>
          <w:rFonts w:ascii="仿宋" w:hAnsi="仿宋" w:eastAsia="仿宋" w:cs="仿宋"/>
          <w:spacing w:val="-10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⑤</w:t>
      </w:r>
      <w:r>
        <w:rPr>
          <w:rFonts w:ascii="仿宋" w:hAnsi="仿宋" w:eastAsia="仿宋" w:cs="仿宋"/>
          <w:spacing w:val="5"/>
          <w:sz w:val="31"/>
          <w:szCs w:val="31"/>
        </w:rPr>
        <w:t>生产企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业在出厂检验中弄虚作假；</w:t>
      </w:r>
      <w:r>
        <w:rPr>
          <w:rFonts w:ascii="仿宋" w:hAnsi="仿宋" w:eastAsia="仿宋" w:cs="仿宋"/>
          <w:spacing w:val="-8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⑥擅自委托或者接受委托生产、配制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的品种为规定不得委托生产的；</w:t>
      </w:r>
      <w:r>
        <w:rPr>
          <w:rFonts w:ascii="仿宋" w:hAnsi="仿宋" w:eastAsia="仿宋" w:cs="仿宋"/>
          <w:spacing w:val="-8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⑦擅自委托或者接受委托生产没</w:t>
      </w:r>
    </w:p>
    <w:p w14:paraId="45C93E21">
      <w:pPr>
        <w:spacing w:line="328" w:lineRule="auto"/>
        <w:rPr>
          <w:rFonts w:ascii="仿宋" w:hAnsi="仿宋" w:eastAsia="仿宋" w:cs="仿宋"/>
          <w:sz w:val="31"/>
          <w:szCs w:val="31"/>
        </w:rPr>
        <w:sectPr>
          <w:footerReference r:id="rId11" w:type="default"/>
          <w:pgSz w:w="11906" w:h="16839"/>
          <w:pgMar w:top="400" w:right="1378" w:bottom="1126" w:left="1480" w:header="0" w:footer="848" w:gutter="0"/>
          <w:cols w:space="720" w:num="1"/>
        </w:sectPr>
      </w:pPr>
    </w:p>
    <w:p w14:paraId="79F5704F">
      <w:pPr>
        <w:pStyle w:val="2"/>
        <w:spacing w:line="251" w:lineRule="auto"/>
      </w:pPr>
    </w:p>
    <w:p w14:paraId="7AA03F39">
      <w:pPr>
        <w:pStyle w:val="2"/>
        <w:spacing w:line="251" w:lineRule="auto"/>
      </w:pPr>
    </w:p>
    <w:p w14:paraId="6738C5DB">
      <w:pPr>
        <w:pStyle w:val="2"/>
        <w:spacing w:line="251" w:lineRule="auto"/>
      </w:pPr>
    </w:p>
    <w:p w14:paraId="41AB5E50">
      <w:pPr>
        <w:pStyle w:val="2"/>
        <w:spacing w:line="251" w:lineRule="auto"/>
      </w:pPr>
    </w:p>
    <w:p w14:paraId="4FBB0CEB">
      <w:pPr>
        <w:pStyle w:val="2"/>
        <w:spacing w:line="251" w:lineRule="auto"/>
      </w:pPr>
    </w:p>
    <w:p w14:paraId="0A0BD2E3">
      <w:pPr>
        <w:spacing w:before="101" w:line="318" w:lineRule="auto"/>
        <w:ind w:left="5" w:right="97" w:firstLine="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有批准（备案）证明文件的药品成品、半成品，或者超出双方生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产许可范围的。</w:t>
      </w:r>
    </w:p>
    <w:p w14:paraId="7B22C2C2">
      <w:pPr>
        <w:spacing w:before="54" w:line="322" w:lineRule="auto"/>
        <w:ind w:left="5" w:firstLine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裁量幅度：并处违法生产、销售的药品货值金额超过</w:t>
      </w:r>
      <w:r>
        <w:rPr>
          <w:rFonts w:ascii="仿宋" w:hAnsi="仿宋" w:eastAsia="仿宋" w:cs="仿宋"/>
          <w:spacing w:val="-6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 xml:space="preserve">25.5 </w:t>
      </w:r>
      <w:r>
        <w:rPr>
          <w:rFonts w:ascii="仿宋" w:hAnsi="仿宋" w:eastAsia="仿宋" w:cs="仿宋"/>
          <w:spacing w:val="-2"/>
          <w:sz w:val="31"/>
          <w:szCs w:val="31"/>
        </w:rPr>
        <w:t>倍、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 xml:space="preserve">30 </w:t>
      </w:r>
      <w:r>
        <w:rPr>
          <w:rFonts w:ascii="仿宋" w:hAnsi="仿宋" w:eastAsia="仿宋" w:cs="仿宋"/>
          <w:spacing w:val="1"/>
          <w:sz w:val="31"/>
          <w:szCs w:val="31"/>
        </w:rPr>
        <w:t>倍以下的罚款；货值金额不足</w:t>
      </w:r>
      <w:r>
        <w:rPr>
          <w:rFonts w:ascii="仿宋" w:hAnsi="仿宋" w:eastAsia="仿宋" w:cs="仿宋"/>
          <w:spacing w:val="-2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10</w:t>
      </w:r>
      <w:r>
        <w:rPr>
          <w:rFonts w:ascii="Times New Roman" w:hAnsi="Times New Roman" w:eastAsia="Times New Roman" w:cs="Times New Roman"/>
          <w:spacing w:val="3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万元的，按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10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万元计算；情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节严重的，个人：并处所获收入超过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2.</w:t>
      </w:r>
      <w:r>
        <w:rPr>
          <w:rFonts w:ascii="Times New Roman" w:hAnsi="Times New Roman" w:eastAsia="Times New Roman" w:cs="Times New Roman"/>
          <w:spacing w:val="-4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19 </w:t>
      </w:r>
      <w:r>
        <w:rPr>
          <w:rFonts w:ascii="仿宋" w:hAnsi="仿宋" w:eastAsia="仿宋" w:cs="仿宋"/>
          <w:spacing w:val="6"/>
          <w:sz w:val="31"/>
          <w:szCs w:val="31"/>
        </w:rPr>
        <w:t>倍、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3 </w:t>
      </w:r>
      <w:r>
        <w:rPr>
          <w:rFonts w:ascii="仿宋" w:hAnsi="仿宋" w:eastAsia="仿宋" w:cs="仿宋"/>
          <w:spacing w:val="6"/>
          <w:sz w:val="31"/>
          <w:szCs w:val="31"/>
        </w:rPr>
        <w:t>倍以下的罚款。</w:t>
      </w:r>
    </w:p>
    <w:p w14:paraId="099A8D8D">
      <w:pPr>
        <w:spacing w:before="54" w:line="225" w:lineRule="auto"/>
        <w:ind w:left="652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三、违法行为：</w:t>
      </w:r>
      <w:r>
        <w:rPr>
          <w:rFonts w:ascii="仿宋" w:hAnsi="仿宋" w:eastAsia="仿宋" w:cs="仿宋"/>
          <w:spacing w:val="8"/>
          <w:sz w:val="31"/>
          <w:szCs w:val="31"/>
        </w:rPr>
        <w:t>生产、销售、使用劣药的</w:t>
      </w:r>
    </w:p>
    <w:p w14:paraId="4AFEEC58">
      <w:pPr>
        <w:spacing w:before="184" w:line="329" w:lineRule="auto"/>
        <w:ind w:firstLine="6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【处罚依据】</w:t>
      </w:r>
      <w:r>
        <w:rPr>
          <w:rFonts w:ascii="仿宋" w:hAnsi="仿宋" w:eastAsia="仿宋" w:cs="仿宋"/>
          <w:b/>
          <w:bCs/>
          <w:spacing w:val="-1"/>
          <w:sz w:val="31"/>
          <w:szCs w:val="31"/>
        </w:rPr>
        <w:t>《药品管理法》第一百一十七条第一款：</w:t>
      </w:r>
      <w:r>
        <w:rPr>
          <w:rFonts w:ascii="仿宋" w:hAnsi="仿宋" w:eastAsia="仿宋" w:cs="仿宋"/>
          <w:spacing w:val="-1"/>
          <w:sz w:val="31"/>
          <w:szCs w:val="31"/>
        </w:rPr>
        <w:t>生产、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销售劣药的，没收违法生产、销售的药品和违法所得，并处违法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生产、销售的药品货值金额十倍以上二十倍以下的罚款；违法生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产、批发的药品货值金额不足十万元的，按十万元计算，违法零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售的药品货值金额不足一万元的，按一万元计算；情节严</w:t>
      </w:r>
      <w:r>
        <w:rPr>
          <w:rFonts w:ascii="仿宋" w:hAnsi="仿宋" w:eastAsia="仿宋" w:cs="仿宋"/>
          <w:spacing w:val="10"/>
          <w:sz w:val="31"/>
          <w:szCs w:val="31"/>
        </w:rPr>
        <w:t>重的，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1"/>
          <w:sz w:val="31"/>
          <w:szCs w:val="31"/>
        </w:rPr>
        <w:t>责令停产停业整顿直至吊销药品批准证明文件、药品生产许可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证、药品经营许可证或者医疗机构制剂许可证。</w:t>
      </w:r>
    </w:p>
    <w:p w14:paraId="37165B1B">
      <w:pPr>
        <w:spacing w:before="49" w:line="329" w:lineRule="auto"/>
        <w:ind w:right="95" w:firstLine="6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8"/>
          <w:sz w:val="31"/>
          <w:szCs w:val="31"/>
        </w:rPr>
        <w:t>《药品管理法》第一百一十八条：</w:t>
      </w:r>
      <w:r>
        <w:rPr>
          <w:rFonts w:ascii="仿宋" w:hAnsi="仿宋" w:eastAsia="仿宋" w:cs="仿宋"/>
          <w:spacing w:val="8"/>
          <w:sz w:val="31"/>
          <w:szCs w:val="31"/>
        </w:rPr>
        <w:t>生产、销售假</w:t>
      </w:r>
      <w:r>
        <w:rPr>
          <w:rFonts w:ascii="仿宋" w:hAnsi="仿宋" w:eastAsia="仿宋" w:cs="仿宋"/>
          <w:spacing w:val="7"/>
          <w:sz w:val="31"/>
          <w:szCs w:val="31"/>
        </w:rPr>
        <w:t>药，或者生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产、销售劣药且情节严重的，对法定代表人、主要负责人、直接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负责的主管人员和其他责任人员，没收违法行为发生期间自本单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位所获收入，并处所获收入百分之三十以上三倍以下的罚款，终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身禁止从事药品生产经营活动，并可以由公安机关处五日以上十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五</w:t>
      </w:r>
      <w:r>
        <w:rPr>
          <w:rFonts w:ascii="仿宋" w:hAnsi="仿宋" w:eastAsia="仿宋" w:cs="仿宋"/>
          <w:spacing w:val="-8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日以下的拘留。对生产者专门用于生产假药、劣药的原料、辅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料、包装材料、生产设备予以没收。</w:t>
      </w:r>
    </w:p>
    <w:p w14:paraId="611B877E">
      <w:pPr>
        <w:spacing w:before="56" w:line="326" w:lineRule="auto"/>
        <w:ind w:left="8" w:right="97" w:firstLine="6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8"/>
          <w:sz w:val="31"/>
          <w:szCs w:val="31"/>
        </w:rPr>
        <w:t>《药品管理法》第一百一十九条：</w:t>
      </w:r>
      <w:r>
        <w:rPr>
          <w:rFonts w:ascii="仿宋" w:hAnsi="仿宋" w:eastAsia="仿宋" w:cs="仿宋"/>
          <w:spacing w:val="8"/>
          <w:sz w:val="31"/>
          <w:szCs w:val="31"/>
        </w:rPr>
        <w:t>药品使用</w:t>
      </w:r>
      <w:r>
        <w:rPr>
          <w:rFonts w:ascii="仿宋" w:hAnsi="仿宋" w:eastAsia="仿宋" w:cs="仿宋"/>
          <w:spacing w:val="7"/>
          <w:sz w:val="31"/>
          <w:szCs w:val="31"/>
        </w:rPr>
        <w:t>单位使用假药、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劣药的，按照销售假药、零售劣药的规定处罚；情节严重的，法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定代表人、主要负责人、直接负责的主管人员和其他责任人员有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医疗卫生人员执业证书的，还应当吊销执业证书。</w:t>
      </w:r>
    </w:p>
    <w:p w14:paraId="2F8F6334">
      <w:pPr>
        <w:spacing w:line="326" w:lineRule="auto"/>
        <w:rPr>
          <w:rFonts w:ascii="仿宋" w:hAnsi="仿宋" w:eastAsia="仿宋" w:cs="仿宋"/>
          <w:sz w:val="31"/>
          <w:szCs w:val="31"/>
        </w:rPr>
        <w:sectPr>
          <w:footerReference r:id="rId12" w:type="default"/>
          <w:pgSz w:w="11906" w:h="16839"/>
          <w:pgMar w:top="400" w:right="1378" w:bottom="1124" w:left="1480" w:header="0" w:footer="848" w:gutter="0"/>
          <w:cols w:space="720" w:num="1"/>
        </w:sectPr>
      </w:pPr>
    </w:p>
    <w:p w14:paraId="3122E1AA">
      <w:pPr>
        <w:pStyle w:val="2"/>
        <w:spacing w:line="251" w:lineRule="auto"/>
      </w:pPr>
    </w:p>
    <w:p w14:paraId="1C7E72FE">
      <w:pPr>
        <w:pStyle w:val="2"/>
        <w:spacing w:line="251" w:lineRule="auto"/>
      </w:pPr>
    </w:p>
    <w:p w14:paraId="22B988EE">
      <w:pPr>
        <w:pStyle w:val="2"/>
        <w:spacing w:line="251" w:lineRule="auto"/>
      </w:pPr>
    </w:p>
    <w:p w14:paraId="195D8A6C">
      <w:pPr>
        <w:pStyle w:val="2"/>
        <w:spacing w:line="251" w:lineRule="auto"/>
      </w:pPr>
    </w:p>
    <w:p w14:paraId="3B088E13">
      <w:pPr>
        <w:pStyle w:val="2"/>
        <w:spacing w:line="251" w:lineRule="auto"/>
      </w:pPr>
    </w:p>
    <w:p w14:paraId="3975B6C9">
      <w:pPr>
        <w:spacing w:before="101" w:line="222" w:lineRule="auto"/>
        <w:ind w:left="6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【裁量基准】</w:t>
      </w:r>
    </w:p>
    <w:p w14:paraId="0E6EA276">
      <w:pPr>
        <w:spacing w:before="186" w:line="222" w:lineRule="auto"/>
        <w:ind w:left="653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1"/>
          <w:sz w:val="31"/>
          <w:szCs w:val="31"/>
        </w:rPr>
        <w:t>1.</w:t>
      </w:r>
      <w:r>
        <w:rPr>
          <w:rFonts w:ascii="仿宋" w:hAnsi="仿宋" w:eastAsia="仿宋" w:cs="仿宋"/>
          <w:b/>
          <w:bCs/>
          <w:spacing w:val="1"/>
          <w:sz w:val="31"/>
          <w:szCs w:val="31"/>
        </w:rPr>
        <w:t>减轻情形：</w:t>
      </w:r>
    </w:p>
    <w:p w14:paraId="0CA7A98B">
      <w:pPr>
        <w:spacing w:before="188" w:line="222" w:lineRule="auto"/>
        <w:ind w:left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适用情形：《裁量适用规则》第十条、第十一条情形。</w:t>
      </w:r>
    </w:p>
    <w:p w14:paraId="1969BFC0">
      <w:pPr>
        <w:spacing w:before="184" w:line="318" w:lineRule="auto"/>
        <w:ind w:left="17" w:right="24" w:firstLine="62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裁量可考虑因素：</w:t>
      </w:r>
      <w:r>
        <w:rPr>
          <w:rFonts w:ascii="仿宋" w:hAnsi="仿宋" w:eastAsia="仿宋" w:cs="仿宋"/>
          <w:spacing w:val="-9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①生产、批发环节药品货值金额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下，零售、使用环节药品货值金额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2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千元以下，危害后果轻微</w:t>
      </w:r>
      <w:r>
        <w:rPr>
          <w:rFonts w:ascii="仿宋" w:hAnsi="仿宋" w:eastAsia="仿宋" w:cs="仿宋"/>
          <w:spacing w:val="-2"/>
          <w:sz w:val="31"/>
          <w:szCs w:val="31"/>
        </w:rPr>
        <w:t>的；</w:t>
      </w:r>
    </w:p>
    <w:p w14:paraId="5BA125D8">
      <w:pPr>
        <w:spacing w:before="53" w:line="318" w:lineRule="auto"/>
        <w:ind w:left="13" w:right="97" w:firstLine="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②经营、使用单位能证明购进渠道合法，且危害后</w:t>
      </w:r>
      <w:r>
        <w:rPr>
          <w:rFonts w:ascii="仿宋" w:hAnsi="仿宋" w:eastAsia="仿宋" w:cs="仿宋"/>
          <w:spacing w:val="8"/>
          <w:sz w:val="31"/>
          <w:szCs w:val="31"/>
        </w:rPr>
        <w:t>果轻微、社会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影响较小的。</w:t>
      </w:r>
    </w:p>
    <w:p w14:paraId="49D7D42C">
      <w:pPr>
        <w:spacing w:before="53" w:line="326" w:lineRule="auto"/>
        <w:ind w:left="21" w:right="95" w:firstLine="623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</w:rPr>
        <w:t>裁量幅度：处违法生产、销售的药品货值金额低于</w:t>
      </w:r>
      <w:r>
        <w:rPr>
          <w:rFonts w:ascii="仿宋" w:hAnsi="仿宋" w:eastAsia="仿宋" w:cs="仿宋"/>
          <w:spacing w:val="-3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 xml:space="preserve">10 </w:t>
      </w:r>
      <w:r>
        <w:rPr>
          <w:rFonts w:ascii="仿宋" w:hAnsi="仿宋" w:eastAsia="仿宋" w:cs="仿宋"/>
          <w:spacing w:val="13"/>
          <w:sz w:val="31"/>
          <w:szCs w:val="31"/>
        </w:rPr>
        <w:t>倍的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罚款；货值金额不足</w:t>
      </w:r>
      <w:r>
        <w:rPr>
          <w:rFonts w:ascii="仿宋" w:hAnsi="仿宋" w:eastAsia="仿宋" w:cs="仿宋"/>
          <w:spacing w:val="-25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10</w:t>
      </w:r>
      <w:r>
        <w:rPr>
          <w:rFonts w:ascii="Times New Roman" w:hAnsi="Times New Roman" w:eastAsia="Times New Roman" w:cs="Times New Roman"/>
          <w:spacing w:val="33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万元的，按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10</w:t>
      </w:r>
      <w:r>
        <w:rPr>
          <w:rFonts w:ascii="Times New Roman" w:hAnsi="Times New Roman" w:eastAsia="Times New Roman" w:cs="Times New Roman"/>
          <w:spacing w:val="33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万元计算，违法零售的药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品货值金额不足</w:t>
      </w:r>
      <w:r>
        <w:rPr>
          <w:rFonts w:ascii="仿宋" w:hAnsi="仿宋" w:eastAsia="仿宋" w:cs="仿宋"/>
          <w:spacing w:val="-1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万元的，按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33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万元计算，使用劣药按照零售劣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药的规定处罚。</w:t>
      </w:r>
    </w:p>
    <w:p w14:paraId="31782086">
      <w:pPr>
        <w:spacing w:before="51" w:line="222" w:lineRule="auto"/>
        <w:ind w:left="639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3"/>
          <w:sz w:val="31"/>
          <w:szCs w:val="31"/>
        </w:rPr>
        <w:t>2.</w:t>
      </w:r>
      <w:r>
        <w:rPr>
          <w:rFonts w:ascii="仿宋" w:hAnsi="仿宋" w:eastAsia="仿宋" w:cs="仿宋"/>
          <w:b/>
          <w:bCs/>
          <w:spacing w:val="3"/>
          <w:sz w:val="31"/>
          <w:szCs w:val="31"/>
        </w:rPr>
        <w:t>从轻情形：</w:t>
      </w:r>
    </w:p>
    <w:p w14:paraId="2F175C5C">
      <w:pPr>
        <w:spacing w:before="186" w:line="222" w:lineRule="auto"/>
        <w:ind w:left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适用情形：《裁量适用规则》第十条、第十一条情形。</w:t>
      </w:r>
    </w:p>
    <w:p w14:paraId="7AFE02C5">
      <w:pPr>
        <w:spacing w:before="185" w:line="319" w:lineRule="auto"/>
        <w:ind w:left="21" w:right="97" w:firstLine="62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裁量可考虑因素：检出的不合格项目为溶出度、水分等药品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非安全性项目。</w:t>
      </w:r>
    </w:p>
    <w:p w14:paraId="3AA5FBE4">
      <w:pPr>
        <w:spacing w:before="47" w:line="334" w:lineRule="auto"/>
        <w:ind w:left="1" w:firstLine="64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裁量幅度：并处违法生产、销售的药品货值金额</w:t>
      </w:r>
      <w:r>
        <w:rPr>
          <w:rFonts w:ascii="仿宋" w:hAnsi="仿宋" w:eastAsia="仿宋" w:cs="仿宋"/>
          <w:spacing w:val="-3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10 </w:t>
      </w:r>
      <w:r>
        <w:rPr>
          <w:rFonts w:ascii="仿宋" w:hAnsi="仿宋" w:eastAsia="仿宋" w:cs="仿宋"/>
          <w:spacing w:val="5"/>
          <w:sz w:val="31"/>
          <w:szCs w:val="31"/>
        </w:rPr>
        <w:t>倍以上、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低于</w:t>
      </w:r>
      <w:r>
        <w:rPr>
          <w:rFonts w:ascii="仿宋" w:hAnsi="仿宋" w:eastAsia="仿宋" w:cs="仿宋"/>
          <w:spacing w:val="-3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13 </w:t>
      </w:r>
      <w:r>
        <w:rPr>
          <w:rFonts w:ascii="仿宋" w:hAnsi="仿宋" w:eastAsia="仿宋" w:cs="仿宋"/>
          <w:spacing w:val="8"/>
          <w:sz w:val="31"/>
          <w:szCs w:val="31"/>
        </w:rPr>
        <w:t>倍的罚款；货值金额不足</w:t>
      </w:r>
      <w:r>
        <w:rPr>
          <w:rFonts w:ascii="仿宋" w:hAnsi="仿宋" w:eastAsia="仿宋" w:cs="仿宋"/>
          <w:spacing w:val="-3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10</w:t>
      </w:r>
      <w:r>
        <w:rPr>
          <w:rFonts w:ascii="Times New Roman" w:hAnsi="Times New Roman" w:eastAsia="Times New Roman" w:cs="Times New Roman"/>
          <w:spacing w:val="4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万元的，按</w:t>
      </w:r>
      <w:r>
        <w:rPr>
          <w:rFonts w:ascii="仿宋" w:hAnsi="仿宋" w:eastAsia="仿宋" w:cs="仿宋"/>
          <w:spacing w:val="-3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10</w:t>
      </w:r>
      <w:r>
        <w:rPr>
          <w:rFonts w:ascii="Times New Roman" w:hAnsi="Times New Roman" w:eastAsia="Times New Roman" w:cs="Times New Roman"/>
          <w:spacing w:val="37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万元</w:t>
      </w:r>
      <w:r>
        <w:rPr>
          <w:rFonts w:ascii="仿宋" w:hAnsi="仿宋" w:eastAsia="仿宋" w:cs="仿宋"/>
          <w:spacing w:val="7"/>
          <w:sz w:val="31"/>
          <w:szCs w:val="31"/>
        </w:rPr>
        <w:t>计算，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违法零售的药品货值金额不足</w:t>
      </w:r>
      <w:r>
        <w:rPr>
          <w:rFonts w:ascii="仿宋" w:hAnsi="仿宋" w:eastAsia="仿宋" w:cs="仿宋"/>
          <w:spacing w:val="-2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万元的，按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万元计算，使用劣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药按照零售劣药的规定处罚；情节严重的，个人：并处所获收入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30%</w:t>
      </w:r>
      <w:r>
        <w:rPr>
          <w:rFonts w:ascii="仿宋" w:hAnsi="仿宋" w:eastAsia="仿宋" w:cs="仿宋"/>
          <w:spacing w:val="4"/>
          <w:sz w:val="31"/>
          <w:szCs w:val="31"/>
        </w:rPr>
        <w:t>以上、低于</w:t>
      </w:r>
      <w:r>
        <w:rPr>
          <w:rFonts w:ascii="仿宋" w:hAnsi="仿宋" w:eastAsia="仿宋" w:cs="仿宋"/>
          <w:spacing w:val="-3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1.11 </w:t>
      </w:r>
      <w:r>
        <w:rPr>
          <w:rFonts w:ascii="仿宋" w:hAnsi="仿宋" w:eastAsia="仿宋" w:cs="仿宋"/>
          <w:spacing w:val="4"/>
          <w:sz w:val="31"/>
          <w:szCs w:val="31"/>
        </w:rPr>
        <w:t>倍的罚款。</w:t>
      </w:r>
    </w:p>
    <w:p w14:paraId="6639778C">
      <w:pPr>
        <w:spacing w:before="1" w:line="222" w:lineRule="auto"/>
        <w:ind w:left="637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-1"/>
          <w:sz w:val="31"/>
          <w:szCs w:val="31"/>
        </w:rPr>
        <w:t>3.</w:t>
      </w:r>
      <w:r>
        <w:rPr>
          <w:rFonts w:ascii="Times New Roman" w:hAnsi="Times New Roman" w:eastAsia="Times New Roman" w:cs="Times New Roman"/>
          <w:b/>
          <w:bCs/>
          <w:spacing w:val="-42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-1"/>
          <w:sz w:val="31"/>
          <w:szCs w:val="31"/>
        </w:rPr>
        <w:t>一般情形：</w:t>
      </w:r>
    </w:p>
    <w:p w14:paraId="6B4AAFBC">
      <w:pPr>
        <w:spacing w:before="186" w:line="222" w:lineRule="auto"/>
        <w:ind w:left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适用情形：不适用不予、减轻或者从轻、从重等</w:t>
      </w:r>
      <w:r>
        <w:rPr>
          <w:rFonts w:ascii="仿宋" w:hAnsi="仿宋" w:eastAsia="仿宋" w:cs="仿宋"/>
          <w:spacing w:val="8"/>
          <w:sz w:val="31"/>
          <w:szCs w:val="31"/>
        </w:rPr>
        <w:t>处罚情形。</w:t>
      </w:r>
    </w:p>
    <w:p w14:paraId="1B2BBD8B">
      <w:pPr>
        <w:spacing w:before="187" w:line="319" w:lineRule="auto"/>
        <w:ind w:left="28" w:right="97" w:firstLine="61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</w:rPr>
        <w:t>裁量幅度：并处违法生产、销售的药品货值金额</w:t>
      </w:r>
      <w:r>
        <w:rPr>
          <w:rFonts w:ascii="仿宋" w:hAnsi="仿宋" w:eastAsia="仿宋" w:cs="仿宋"/>
          <w:spacing w:val="-3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 xml:space="preserve">13 </w:t>
      </w:r>
      <w:r>
        <w:rPr>
          <w:rFonts w:ascii="仿宋" w:hAnsi="仿宋" w:eastAsia="仿宋" w:cs="仿宋"/>
          <w:spacing w:val="13"/>
          <w:sz w:val="31"/>
          <w:szCs w:val="31"/>
        </w:rPr>
        <w:t>倍以上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17 </w:t>
      </w:r>
      <w:r>
        <w:rPr>
          <w:rFonts w:ascii="仿宋" w:hAnsi="仿宋" w:eastAsia="仿宋" w:cs="仿宋"/>
          <w:sz w:val="31"/>
          <w:szCs w:val="31"/>
        </w:rPr>
        <w:t>倍以下的罚款；货值金额不足</w:t>
      </w:r>
      <w:r>
        <w:rPr>
          <w:rFonts w:ascii="仿宋" w:hAnsi="仿宋" w:eastAsia="仿宋" w:cs="仿宋"/>
          <w:spacing w:val="-2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10</w:t>
      </w:r>
      <w:r>
        <w:rPr>
          <w:rFonts w:ascii="Times New Roman" w:hAnsi="Times New Roman" w:eastAsia="Times New Roman" w:cs="Times New Roman"/>
          <w:spacing w:val="31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万元的，按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10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万元计算，违</w:t>
      </w:r>
    </w:p>
    <w:p w14:paraId="53C6EC8D">
      <w:pPr>
        <w:spacing w:line="319" w:lineRule="auto"/>
        <w:rPr>
          <w:rFonts w:ascii="仿宋" w:hAnsi="仿宋" w:eastAsia="仿宋" w:cs="仿宋"/>
          <w:sz w:val="31"/>
          <w:szCs w:val="31"/>
        </w:rPr>
        <w:sectPr>
          <w:footerReference r:id="rId13" w:type="default"/>
          <w:pgSz w:w="11906" w:h="16839"/>
          <w:pgMar w:top="400" w:right="1378" w:bottom="1126" w:left="1482" w:header="0" w:footer="848" w:gutter="0"/>
          <w:cols w:space="720" w:num="1"/>
        </w:sectPr>
      </w:pPr>
    </w:p>
    <w:p w14:paraId="436406D0">
      <w:pPr>
        <w:pStyle w:val="2"/>
        <w:spacing w:line="250" w:lineRule="auto"/>
      </w:pPr>
    </w:p>
    <w:p w14:paraId="2F395322">
      <w:pPr>
        <w:pStyle w:val="2"/>
        <w:spacing w:line="251" w:lineRule="auto"/>
      </w:pPr>
    </w:p>
    <w:p w14:paraId="0283779E">
      <w:pPr>
        <w:pStyle w:val="2"/>
        <w:spacing w:line="251" w:lineRule="auto"/>
      </w:pPr>
    </w:p>
    <w:p w14:paraId="1896D0E8">
      <w:pPr>
        <w:pStyle w:val="2"/>
        <w:spacing w:line="251" w:lineRule="auto"/>
      </w:pPr>
    </w:p>
    <w:p w14:paraId="2B736A1E">
      <w:pPr>
        <w:pStyle w:val="2"/>
        <w:spacing w:line="251" w:lineRule="auto"/>
      </w:pPr>
    </w:p>
    <w:p w14:paraId="3758EF34">
      <w:pPr>
        <w:spacing w:before="101" w:line="324" w:lineRule="auto"/>
        <w:ind w:left="7" w:right="96" w:firstLine="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法零售的药品货值金额不足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33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万元的，按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</w:t>
      </w:r>
      <w:r>
        <w:rPr>
          <w:rFonts w:ascii="仿宋" w:hAnsi="仿宋" w:eastAsia="仿宋" w:cs="仿宋"/>
          <w:spacing w:val="3"/>
          <w:sz w:val="31"/>
          <w:szCs w:val="31"/>
        </w:rPr>
        <w:t>计算，使用劣药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按照零售劣药的规定处罚；情节严重的，个人：并处所获收入</w:t>
      </w:r>
      <w:r>
        <w:rPr>
          <w:rFonts w:ascii="仿宋" w:hAnsi="仿宋" w:eastAsia="仿宋" w:cs="仿宋"/>
          <w:spacing w:val="-3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31"/>
          <w:szCs w:val="31"/>
        </w:rPr>
        <w:t>1.11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以上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2.</w:t>
      </w:r>
      <w:r>
        <w:rPr>
          <w:rFonts w:ascii="Times New Roman" w:hAnsi="Times New Roman" w:eastAsia="Times New Roman" w:cs="Times New Roman"/>
          <w:spacing w:val="-4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19 </w:t>
      </w:r>
      <w:r>
        <w:rPr>
          <w:rFonts w:ascii="仿宋" w:hAnsi="仿宋" w:eastAsia="仿宋" w:cs="仿宋"/>
          <w:spacing w:val="2"/>
          <w:sz w:val="31"/>
          <w:szCs w:val="31"/>
        </w:rPr>
        <w:t>倍以下的罚款。</w:t>
      </w:r>
    </w:p>
    <w:p w14:paraId="4C2743E4">
      <w:pPr>
        <w:spacing w:before="49" w:line="222" w:lineRule="auto"/>
        <w:ind w:left="642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3"/>
          <w:sz w:val="31"/>
          <w:szCs w:val="31"/>
        </w:rPr>
        <w:t>4.</w:t>
      </w:r>
      <w:r>
        <w:rPr>
          <w:rFonts w:ascii="仿宋" w:hAnsi="仿宋" w:eastAsia="仿宋" w:cs="仿宋"/>
          <w:b/>
          <w:bCs/>
          <w:spacing w:val="3"/>
          <w:sz w:val="31"/>
          <w:szCs w:val="31"/>
        </w:rPr>
        <w:t>从重情形：</w:t>
      </w:r>
    </w:p>
    <w:p w14:paraId="5AED9660">
      <w:pPr>
        <w:spacing w:before="186" w:line="222" w:lineRule="auto"/>
        <w:ind w:left="6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适用情形：《裁量适用规则》第八条、第九条情形。</w:t>
      </w:r>
    </w:p>
    <w:p w14:paraId="060C5C46">
      <w:pPr>
        <w:spacing w:before="187" w:line="327" w:lineRule="auto"/>
        <w:ind w:left="5" w:right="95" w:firstLine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裁量可考虑因素：</w:t>
      </w:r>
      <w:r>
        <w:rPr>
          <w:rFonts w:ascii="仿宋" w:hAnsi="仿宋" w:eastAsia="仿宋" w:cs="仿宋"/>
          <w:spacing w:val="-9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①生产使用的原料、辅料或者直接接触药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品的包装材料来源不合法或者不明；</w:t>
      </w:r>
      <w:r>
        <w:rPr>
          <w:rFonts w:ascii="仿宋" w:hAnsi="仿宋" w:eastAsia="仿宋" w:cs="仿宋"/>
          <w:spacing w:val="-8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②购进或者销售渠道不合法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或者不明，对涉案产品无法追溯；</w:t>
      </w:r>
      <w:r>
        <w:rPr>
          <w:rFonts w:ascii="仿宋" w:hAnsi="仿宋" w:eastAsia="仿宋" w:cs="仿宋"/>
          <w:spacing w:val="-10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③责令停</w:t>
      </w:r>
      <w:r>
        <w:rPr>
          <w:rFonts w:ascii="仿宋" w:hAnsi="仿宋" w:eastAsia="仿宋" w:cs="仿宋"/>
          <w:spacing w:val="7"/>
          <w:sz w:val="31"/>
          <w:szCs w:val="31"/>
        </w:rPr>
        <w:t>产停业后擅自恢复生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产或经营；</w:t>
      </w:r>
      <w:r>
        <w:rPr>
          <w:rFonts w:ascii="仿宋" w:hAnsi="仿宋" w:eastAsia="仿宋" w:cs="仿宋"/>
          <w:spacing w:val="-10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④擅自更改关键生产工艺导致生产劣药的；</w:t>
      </w:r>
      <w:r>
        <w:rPr>
          <w:rFonts w:ascii="仿宋" w:hAnsi="仿宋" w:eastAsia="仿宋" w:cs="仿宋"/>
          <w:spacing w:val="-10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⑤</w:t>
      </w:r>
      <w:r>
        <w:rPr>
          <w:rFonts w:ascii="仿宋" w:hAnsi="仿宋" w:eastAsia="仿宋" w:cs="仿宋"/>
          <w:spacing w:val="5"/>
          <w:sz w:val="31"/>
          <w:szCs w:val="31"/>
        </w:rPr>
        <w:t>生产企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业在出厂检验中弄虚作假。</w:t>
      </w:r>
    </w:p>
    <w:p w14:paraId="060D6C68">
      <w:pPr>
        <w:spacing w:before="52" w:line="328" w:lineRule="auto"/>
        <w:ind w:firstLine="646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裁量幅度：并处违法生产、销售的药品货值金额超过</w:t>
      </w:r>
      <w:r>
        <w:rPr>
          <w:rFonts w:ascii="仿宋" w:hAnsi="仿宋" w:eastAsia="仿宋" w:cs="仿宋"/>
          <w:spacing w:val="-3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17 </w:t>
      </w:r>
      <w:r>
        <w:rPr>
          <w:rFonts w:ascii="仿宋" w:hAnsi="仿宋" w:eastAsia="仿宋" w:cs="仿宋"/>
          <w:spacing w:val="5"/>
          <w:sz w:val="31"/>
          <w:szCs w:val="31"/>
        </w:rPr>
        <w:t>倍、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 xml:space="preserve">20 </w:t>
      </w:r>
      <w:r>
        <w:rPr>
          <w:rFonts w:ascii="仿宋" w:hAnsi="仿宋" w:eastAsia="仿宋" w:cs="仿宋"/>
          <w:spacing w:val="1"/>
          <w:sz w:val="31"/>
          <w:szCs w:val="31"/>
        </w:rPr>
        <w:t>倍以下的罚款；货值金额不足</w:t>
      </w:r>
      <w:r>
        <w:rPr>
          <w:rFonts w:ascii="仿宋" w:hAnsi="仿宋" w:eastAsia="仿宋" w:cs="仿宋"/>
          <w:spacing w:val="-2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10</w:t>
      </w:r>
      <w:r>
        <w:rPr>
          <w:rFonts w:ascii="Times New Roman" w:hAnsi="Times New Roman" w:eastAsia="Times New Roman" w:cs="Times New Roman"/>
          <w:spacing w:val="3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万元的，按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10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万元计算，违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法零售的药品货值金额不足</w:t>
      </w:r>
      <w:r>
        <w:rPr>
          <w:rFonts w:ascii="仿宋" w:hAnsi="仿宋" w:eastAsia="仿宋" w:cs="仿宋"/>
          <w:spacing w:val="-2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万元的，按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33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万元计算，使用劣药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按照零售劣药的规定处罚；情节严重的，个人：并处所获收入超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过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2.</w:t>
      </w:r>
      <w:r>
        <w:rPr>
          <w:rFonts w:ascii="Times New Roman" w:hAnsi="Times New Roman" w:eastAsia="Times New Roman" w:cs="Times New Roman"/>
          <w:spacing w:val="-4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19 </w:t>
      </w:r>
      <w:r>
        <w:rPr>
          <w:rFonts w:ascii="仿宋" w:hAnsi="仿宋" w:eastAsia="仿宋" w:cs="仿宋"/>
          <w:spacing w:val="3"/>
          <w:sz w:val="31"/>
          <w:szCs w:val="31"/>
        </w:rPr>
        <w:t>倍、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3 </w:t>
      </w:r>
      <w:r>
        <w:rPr>
          <w:rFonts w:ascii="仿宋" w:hAnsi="仿宋" w:eastAsia="仿宋" w:cs="仿宋"/>
          <w:spacing w:val="3"/>
          <w:sz w:val="31"/>
          <w:szCs w:val="31"/>
        </w:rPr>
        <w:t>倍以下的罚款。</w:t>
      </w:r>
    </w:p>
    <w:p w14:paraId="1640528A">
      <w:pPr>
        <w:spacing w:before="47" w:line="277" w:lineRule="auto"/>
        <w:ind w:left="12" w:right="97" w:firstLine="653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四、违法行为：</w:t>
      </w:r>
      <w:r>
        <w:rPr>
          <w:rFonts w:ascii="仿宋" w:hAnsi="仿宋" w:eastAsia="仿宋" w:cs="仿宋"/>
          <w:spacing w:val="8"/>
          <w:sz w:val="31"/>
          <w:szCs w:val="31"/>
        </w:rPr>
        <w:t>生产、销售的中药饮片不符合药品标准，尚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不影响安全性、有效性的</w:t>
      </w:r>
    </w:p>
    <w:p w14:paraId="7A83411C">
      <w:pPr>
        <w:spacing w:before="191" w:line="326" w:lineRule="auto"/>
        <w:ind w:firstLine="6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【处罚依据】</w:t>
      </w:r>
      <w:r>
        <w:rPr>
          <w:rFonts w:ascii="仿宋" w:hAnsi="仿宋" w:eastAsia="仿宋" w:cs="仿宋"/>
          <w:b/>
          <w:bCs/>
          <w:spacing w:val="-1"/>
          <w:sz w:val="31"/>
          <w:szCs w:val="31"/>
        </w:rPr>
        <w:t>《药品管理法》第一百一十七条第二款：</w:t>
      </w:r>
      <w:r>
        <w:rPr>
          <w:rFonts w:ascii="仿宋" w:hAnsi="仿宋" w:eastAsia="仿宋" w:cs="仿宋"/>
          <w:spacing w:val="-1"/>
          <w:sz w:val="31"/>
          <w:szCs w:val="31"/>
        </w:rPr>
        <w:t>生产、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销售的中药饮片不符合药品标准，尚不影响安全性、有效</w:t>
      </w:r>
      <w:r>
        <w:rPr>
          <w:rFonts w:ascii="仿宋" w:hAnsi="仿宋" w:eastAsia="仿宋" w:cs="仿宋"/>
          <w:spacing w:val="10"/>
          <w:sz w:val="31"/>
          <w:szCs w:val="31"/>
        </w:rPr>
        <w:t>性的，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责令限期改正，给予警告；可以处十万元以上五十万元以下的罚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款。</w:t>
      </w:r>
    </w:p>
    <w:p w14:paraId="4C5FD0D1">
      <w:pPr>
        <w:spacing w:before="50" w:line="222" w:lineRule="auto"/>
        <w:ind w:left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【裁量基准】</w:t>
      </w:r>
    </w:p>
    <w:p w14:paraId="7A6D5AE7">
      <w:pPr>
        <w:spacing w:before="187" w:line="222" w:lineRule="auto"/>
        <w:ind w:left="655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1"/>
          <w:sz w:val="31"/>
          <w:szCs w:val="31"/>
        </w:rPr>
        <w:t>1.</w:t>
      </w:r>
      <w:r>
        <w:rPr>
          <w:rFonts w:ascii="仿宋" w:hAnsi="仿宋" w:eastAsia="仿宋" w:cs="仿宋"/>
          <w:b/>
          <w:bCs/>
          <w:spacing w:val="1"/>
          <w:sz w:val="31"/>
          <w:szCs w:val="31"/>
        </w:rPr>
        <w:t>减轻情形：</w:t>
      </w:r>
    </w:p>
    <w:p w14:paraId="4AF78BE5">
      <w:pPr>
        <w:spacing w:before="188" w:line="222" w:lineRule="auto"/>
        <w:ind w:left="6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适用情形：《裁量适用规则》第十条、第十一条情形。</w:t>
      </w:r>
    </w:p>
    <w:p w14:paraId="483F6EEF">
      <w:pPr>
        <w:spacing w:line="222" w:lineRule="auto"/>
        <w:rPr>
          <w:rFonts w:ascii="仿宋" w:hAnsi="仿宋" w:eastAsia="仿宋" w:cs="仿宋"/>
          <w:sz w:val="31"/>
          <w:szCs w:val="31"/>
        </w:rPr>
        <w:sectPr>
          <w:footerReference r:id="rId14" w:type="default"/>
          <w:pgSz w:w="11906" w:h="16839"/>
          <w:pgMar w:top="400" w:right="1378" w:bottom="1126" w:left="1480" w:header="0" w:footer="848" w:gutter="0"/>
          <w:cols w:space="720" w:num="1"/>
        </w:sectPr>
      </w:pPr>
    </w:p>
    <w:p w14:paraId="04FF33EB">
      <w:pPr>
        <w:pStyle w:val="2"/>
        <w:spacing w:line="248" w:lineRule="auto"/>
      </w:pPr>
    </w:p>
    <w:p w14:paraId="52AB8E83">
      <w:pPr>
        <w:pStyle w:val="2"/>
        <w:spacing w:line="249" w:lineRule="auto"/>
      </w:pPr>
    </w:p>
    <w:p w14:paraId="5E2EA09F">
      <w:pPr>
        <w:pStyle w:val="2"/>
        <w:spacing w:line="249" w:lineRule="auto"/>
      </w:pPr>
    </w:p>
    <w:p w14:paraId="447D2A7D">
      <w:pPr>
        <w:pStyle w:val="2"/>
        <w:spacing w:line="249" w:lineRule="auto"/>
      </w:pPr>
    </w:p>
    <w:p w14:paraId="1FDD65CC">
      <w:pPr>
        <w:pStyle w:val="2"/>
        <w:spacing w:line="249" w:lineRule="auto"/>
      </w:pPr>
    </w:p>
    <w:p w14:paraId="26A316DE">
      <w:pPr>
        <w:spacing w:before="101" w:line="328" w:lineRule="auto"/>
        <w:ind w:firstLine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裁量可考虑因素：</w:t>
      </w:r>
      <w:r>
        <w:rPr>
          <w:rFonts w:ascii="仿宋" w:hAnsi="仿宋" w:eastAsia="仿宋" w:cs="仿宋"/>
          <w:spacing w:val="-10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①在品种基原和药用部位正</w:t>
      </w:r>
      <w:r>
        <w:rPr>
          <w:rFonts w:ascii="仿宋" w:hAnsi="仿宋" w:eastAsia="仿宋" w:cs="仿宋"/>
          <w:spacing w:val="8"/>
          <w:sz w:val="31"/>
          <w:szCs w:val="31"/>
        </w:rPr>
        <w:t>确的情况下，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中药饮片需要切段、片、丝、块等形状，切制规格、长短、厚薄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3"/>
          <w:sz w:val="31"/>
          <w:szCs w:val="31"/>
        </w:rPr>
        <w:t>等不符合标准规定但不超过标准值的</w:t>
      </w:r>
      <w:r>
        <w:rPr>
          <w:rFonts w:ascii="仿宋" w:hAnsi="仿宋" w:eastAsia="仿宋" w:cs="仿宋"/>
          <w:spacing w:val="-8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30%</w:t>
      </w:r>
      <w:r>
        <w:rPr>
          <w:rFonts w:ascii="仿宋" w:hAnsi="仿宋" w:eastAsia="仿宋" w:cs="仿宋"/>
          <w:spacing w:val="3"/>
          <w:sz w:val="31"/>
          <w:szCs w:val="31"/>
        </w:rPr>
        <w:t>；②中药饮片切制规格、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长短、厚薄等不符合标准规定，但有临床需求或省内有特色炮制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9"/>
          <w:sz w:val="31"/>
          <w:szCs w:val="31"/>
        </w:rPr>
        <w:t>规格传统的；</w:t>
      </w:r>
      <w:r>
        <w:rPr>
          <w:rFonts w:ascii="仿宋" w:hAnsi="仿宋" w:eastAsia="仿宋" w:cs="仿宋"/>
          <w:spacing w:val="-10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③中药饮片不合格报告书中不合格项为表面色泽，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但未超出标准规定色系、且排除因霉变导致色泽</w:t>
      </w:r>
      <w:r>
        <w:rPr>
          <w:rFonts w:ascii="仿宋" w:hAnsi="仿宋" w:eastAsia="仿宋" w:cs="仿宋"/>
          <w:spacing w:val="7"/>
          <w:sz w:val="31"/>
          <w:szCs w:val="31"/>
        </w:rPr>
        <w:t>变化的；</w:t>
      </w:r>
      <w:r>
        <w:rPr>
          <w:rFonts w:ascii="仿宋" w:hAnsi="仿宋" w:eastAsia="仿宋" w:cs="仿宋"/>
          <w:spacing w:val="-10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④水分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6"/>
          <w:sz w:val="31"/>
          <w:szCs w:val="31"/>
        </w:rPr>
        <w:t>检测不符合法定标准，但未超过法定标准值的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30%</w:t>
      </w:r>
      <w:r>
        <w:rPr>
          <w:rFonts w:ascii="仿宋" w:hAnsi="仿宋" w:eastAsia="仿宋" w:cs="仿宋"/>
          <w:spacing w:val="6"/>
          <w:sz w:val="31"/>
          <w:szCs w:val="31"/>
        </w:rPr>
        <w:t>；</w:t>
      </w:r>
      <w:r>
        <w:rPr>
          <w:rFonts w:ascii="仿宋" w:hAnsi="仿宋" w:eastAsia="仿宋" w:cs="仿宋"/>
          <w:spacing w:val="-1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⑤总灰分标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6"/>
          <w:sz w:val="31"/>
          <w:szCs w:val="31"/>
        </w:rPr>
        <w:t>准在</w:t>
      </w:r>
      <w:r>
        <w:rPr>
          <w:rFonts w:ascii="仿宋" w:hAnsi="仿宋" w:eastAsia="仿宋" w:cs="仿宋"/>
          <w:spacing w:val="-3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10%</w:t>
      </w:r>
      <w:r>
        <w:rPr>
          <w:rFonts w:ascii="仿宋" w:hAnsi="仿宋" w:eastAsia="仿宋" w:cs="仿宋"/>
          <w:spacing w:val="6"/>
          <w:sz w:val="31"/>
          <w:szCs w:val="31"/>
        </w:rPr>
        <w:t>以下的（含</w:t>
      </w:r>
      <w:r>
        <w:rPr>
          <w:rFonts w:ascii="仿宋" w:hAnsi="仿宋" w:eastAsia="仿宋" w:cs="仿宋"/>
          <w:spacing w:val="-3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10%</w:t>
      </w:r>
      <w:r>
        <w:rPr>
          <w:rFonts w:ascii="仿宋" w:hAnsi="仿宋" w:eastAsia="仿宋" w:cs="仿宋"/>
          <w:spacing w:val="-56"/>
          <w:sz w:val="31"/>
          <w:szCs w:val="31"/>
        </w:rPr>
        <w:t>），</w:t>
      </w:r>
      <w:r>
        <w:rPr>
          <w:rFonts w:ascii="仿宋" w:hAnsi="仿宋" w:eastAsia="仿宋" w:cs="仿宋"/>
          <w:spacing w:val="6"/>
          <w:sz w:val="31"/>
          <w:szCs w:val="31"/>
        </w:rPr>
        <w:t>不超过标准值的</w:t>
      </w:r>
      <w:r>
        <w:rPr>
          <w:rFonts w:ascii="仿宋" w:hAnsi="仿宋" w:eastAsia="仿宋" w:cs="仿宋"/>
          <w:spacing w:val="-6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2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0%</w:t>
      </w:r>
      <w:r>
        <w:rPr>
          <w:rFonts w:ascii="Times New Roman" w:hAnsi="Times New Roman" w:eastAsia="Times New Roman" w:cs="Times New Roman"/>
          <w:spacing w:val="-4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；总灰分标准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5"/>
          <w:sz w:val="31"/>
          <w:szCs w:val="31"/>
        </w:rPr>
        <w:t>在</w:t>
      </w:r>
      <w:r>
        <w:rPr>
          <w:rFonts w:ascii="仿宋" w:hAnsi="仿宋" w:eastAsia="仿宋" w:cs="仿宋"/>
          <w:spacing w:val="-3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10%</w:t>
      </w:r>
      <w:r>
        <w:rPr>
          <w:rFonts w:ascii="仿宋" w:hAnsi="仿宋" w:eastAsia="仿宋" w:cs="仿宋"/>
          <w:spacing w:val="5"/>
          <w:sz w:val="31"/>
          <w:szCs w:val="31"/>
        </w:rPr>
        <w:t>以上的，不超过标准值的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10%</w:t>
      </w:r>
      <w:r>
        <w:rPr>
          <w:rFonts w:ascii="Times New Roman" w:hAnsi="Times New Roman" w:eastAsia="Times New Roman" w:cs="Times New Roman"/>
          <w:spacing w:val="-4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；</w:t>
      </w:r>
      <w:r>
        <w:rPr>
          <w:rFonts w:ascii="仿宋" w:hAnsi="仿宋" w:eastAsia="仿宋" w:cs="仿宋"/>
          <w:spacing w:val="-9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⑥酸不溶性灰分在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%</w:t>
      </w:r>
      <w:r>
        <w:rPr>
          <w:rFonts w:ascii="仿宋" w:hAnsi="仿宋" w:eastAsia="仿宋" w:cs="仿宋"/>
          <w:spacing w:val="4"/>
          <w:sz w:val="31"/>
          <w:szCs w:val="31"/>
        </w:rPr>
        <w:t>以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7"/>
          <w:sz w:val="31"/>
          <w:szCs w:val="31"/>
        </w:rPr>
        <w:t>下的（含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5%</w:t>
      </w:r>
      <w:r>
        <w:rPr>
          <w:rFonts w:ascii="仿宋" w:hAnsi="仿宋" w:eastAsia="仿宋" w:cs="仿宋"/>
          <w:spacing w:val="-49"/>
          <w:sz w:val="31"/>
          <w:szCs w:val="31"/>
        </w:rPr>
        <w:t>），</w:t>
      </w:r>
      <w:r>
        <w:rPr>
          <w:rFonts w:ascii="仿宋" w:hAnsi="仿宋" w:eastAsia="仿宋" w:cs="仿宋"/>
          <w:spacing w:val="7"/>
          <w:sz w:val="31"/>
          <w:szCs w:val="31"/>
        </w:rPr>
        <w:t>不超过标准值的</w:t>
      </w:r>
      <w:r>
        <w:rPr>
          <w:rFonts w:ascii="仿宋" w:hAnsi="仿宋" w:eastAsia="仿宋" w:cs="仿宋"/>
          <w:spacing w:val="-6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20%</w:t>
      </w:r>
      <w:r>
        <w:rPr>
          <w:rFonts w:ascii="Times New Roman" w:hAnsi="Times New Roman" w:eastAsia="Times New Roman" w:cs="Times New Roman"/>
          <w:spacing w:val="-4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；酸不溶性灰分在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5%</w:t>
      </w:r>
      <w:r>
        <w:rPr>
          <w:rFonts w:ascii="仿宋" w:hAnsi="仿宋" w:eastAsia="仿宋" w:cs="仿宋"/>
          <w:spacing w:val="7"/>
          <w:sz w:val="31"/>
          <w:szCs w:val="31"/>
        </w:rPr>
        <w:t>以上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1"/>
          <w:sz w:val="31"/>
          <w:szCs w:val="31"/>
        </w:rPr>
        <w:t>的，不超过标准值的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10%</w:t>
      </w:r>
      <w:r>
        <w:rPr>
          <w:rFonts w:ascii="仿宋" w:hAnsi="仿宋" w:eastAsia="仿宋" w:cs="仿宋"/>
          <w:spacing w:val="-1"/>
          <w:sz w:val="31"/>
          <w:szCs w:val="31"/>
        </w:rPr>
        <w:t>；⑦药屑及杂质标准</w:t>
      </w:r>
      <w:r>
        <w:rPr>
          <w:rFonts w:ascii="仿宋" w:hAnsi="仿宋" w:eastAsia="仿宋" w:cs="仿宋"/>
          <w:spacing w:val="-2"/>
          <w:sz w:val="31"/>
          <w:szCs w:val="31"/>
        </w:rPr>
        <w:t>在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3%</w:t>
      </w:r>
      <w:r>
        <w:rPr>
          <w:rFonts w:ascii="仿宋" w:hAnsi="仿宋" w:eastAsia="仿宋" w:cs="仿宋"/>
          <w:spacing w:val="-2"/>
          <w:sz w:val="31"/>
          <w:szCs w:val="31"/>
        </w:rPr>
        <w:t>以下（含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3%</w:t>
      </w:r>
      <w:r>
        <w:rPr>
          <w:rFonts w:ascii="仿宋" w:hAnsi="仿宋" w:eastAsia="仿宋" w:cs="仿宋"/>
          <w:spacing w:val="-2"/>
          <w:sz w:val="31"/>
          <w:szCs w:val="31"/>
        </w:rPr>
        <w:t>）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的，实际药屑及杂质含量不超过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6%</w:t>
      </w:r>
      <w:r>
        <w:rPr>
          <w:rFonts w:ascii="仿宋" w:hAnsi="仿宋" w:eastAsia="仿宋" w:cs="仿宋"/>
          <w:spacing w:val="6"/>
          <w:sz w:val="31"/>
          <w:szCs w:val="31"/>
        </w:rPr>
        <w:t>；药屑及杂质标准在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3%</w:t>
      </w:r>
      <w:r>
        <w:rPr>
          <w:rFonts w:ascii="仿宋" w:hAnsi="仿宋" w:eastAsia="仿宋" w:cs="仿宋"/>
          <w:spacing w:val="6"/>
          <w:sz w:val="31"/>
          <w:szCs w:val="31"/>
        </w:rPr>
        <w:t>以上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2"/>
          <w:sz w:val="31"/>
          <w:szCs w:val="31"/>
        </w:rPr>
        <w:t>的，药屑及杂质含量不超过标准值的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30%</w:t>
      </w:r>
      <w:r>
        <w:rPr>
          <w:rFonts w:ascii="仿宋" w:hAnsi="仿宋" w:eastAsia="仿宋" w:cs="仿宋"/>
          <w:spacing w:val="2"/>
          <w:sz w:val="31"/>
          <w:szCs w:val="31"/>
        </w:rPr>
        <w:t>；⑧经专家论证会认定，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属于尚不影响安全性、有效性的情形。</w:t>
      </w:r>
    </w:p>
    <w:p w14:paraId="6938FF8B">
      <w:pPr>
        <w:spacing w:before="136" w:line="225" w:lineRule="auto"/>
        <w:ind w:left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裁量幅度：给予警告。</w:t>
      </w:r>
    </w:p>
    <w:p w14:paraId="565228E1">
      <w:pPr>
        <w:spacing w:before="186" w:line="222" w:lineRule="auto"/>
        <w:ind w:left="639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3"/>
          <w:sz w:val="31"/>
          <w:szCs w:val="31"/>
        </w:rPr>
        <w:t>2.</w:t>
      </w:r>
      <w:r>
        <w:rPr>
          <w:rFonts w:ascii="仿宋" w:hAnsi="仿宋" w:eastAsia="仿宋" w:cs="仿宋"/>
          <w:b/>
          <w:bCs/>
          <w:spacing w:val="3"/>
          <w:sz w:val="31"/>
          <w:szCs w:val="31"/>
        </w:rPr>
        <w:t>从轻情形：</w:t>
      </w:r>
    </w:p>
    <w:p w14:paraId="0512FE23">
      <w:pPr>
        <w:spacing w:before="186" w:line="222" w:lineRule="auto"/>
        <w:ind w:left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适用情形：《裁量适用规则》第十条、第十一条情形。</w:t>
      </w:r>
    </w:p>
    <w:p w14:paraId="02294B0E">
      <w:pPr>
        <w:spacing w:before="183" w:line="225" w:lineRule="auto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5"/>
          <w:sz w:val="31"/>
          <w:szCs w:val="31"/>
        </w:rPr>
        <w:t>裁量幅度：给予警告，可以处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15"/>
          <w:sz w:val="31"/>
          <w:szCs w:val="31"/>
        </w:rPr>
        <w:t xml:space="preserve">10 </w:t>
      </w:r>
      <w:r>
        <w:rPr>
          <w:rFonts w:ascii="仿宋" w:hAnsi="仿宋" w:eastAsia="仿宋" w:cs="仿宋"/>
          <w:spacing w:val="-15"/>
          <w:sz w:val="31"/>
          <w:szCs w:val="31"/>
        </w:rPr>
        <w:t>万元以上、低于</w:t>
      </w:r>
      <w:r>
        <w:rPr>
          <w:rFonts w:ascii="Times New Roman" w:hAnsi="Times New Roman" w:eastAsia="Times New Roman" w:cs="Times New Roman"/>
          <w:spacing w:val="-15"/>
          <w:sz w:val="31"/>
          <w:szCs w:val="31"/>
        </w:rPr>
        <w:t xml:space="preserve">22 </w:t>
      </w:r>
      <w:r>
        <w:rPr>
          <w:rFonts w:ascii="仿宋" w:hAnsi="仿宋" w:eastAsia="仿宋" w:cs="仿宋"/>
          <w:spacing w:val="-15"/>
          <w:sz w:val="31"/>
          <w:szCs w:val="31"/>
        </w:rPr>
        <w:t>万元的罚款。</w:t>
      </w:r>
    </w:p>
    <w:p w14:paraId="0E85C527">
      <w:pPr>
        <w:spacing w:before="186" w:line="222" w:lineRule="auto"/>
        <w:ind w:left="637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-1"/>
          <w:sz w:val="31"/>
          <w:szCs w:val="31"/>
        </w:rPr>
        <w:t>3.</w:t>
      </w:r>
      <w:r>
        <w:rPr>
          <w:rFonts w:ascii="Times New Roman" w:hAnsi="Times New Roman" w:eastAsia="Times New Roman" w:cs="Times New Roman"/>
          <w:b/>
          <w:bCs/>
          <w:spacing w:val="-42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-1"/>
          <w:sz w:val="31"/>
          <w:szCs w:val="31"/>
        </w:rPr>
        <w:t>一般情形：</w:t>
      </w:r>
    </w:p>
    <w:p w14:paraId="6CABF16E">
      <w:pPr>
        <w:spacing w:before="187" w:line="222" w:lineRule="auto"/>
        <w:ind w:left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适用情形：不适用不予、减轻或者从轻、从重等</w:t>
      </w:r>
      <w:r>
        <w:rPr>
          <w:rFonts w:ascii="仿宋" w:hAnsi="仿宋" w:eastAsia="仿宋" w:cs="仿宋"/>
          <w:spacing w:val="8"/>
          <w:sz w:val="31"/>
          <w:szCs w:val="31"/>
        </w:rPr>
        <w:t>处罚情形。</w:t>
      </w:r>
    </w:p>
    <w:p w14:paraId="0173D173">
      <w:pPr>
        <w:spacing w:before="183" w:line="225" w:lineRule="auto"/>
        <w:ind w:left="62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"/>
          <w:sz w:val="31"/>
          <w:szCs w:val="31"/>
        </w:rPr>
        <w:t>裁量幅度：给予警告，处</w:t>
      </w:r>
      <w:r>
        <w:rPr>
          <w:rFonts w:ascii="仿宋" w:hAnsi="仿宋" w:eastAsia="仿宋" w:cs="仿宋"/>
          <w:spacing w:val="-65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22</w:t>
      </w:r>
      <w:r>
        <w:rPr>
          <w:rFonts w:ascii="Times New Roman" w:hAnsi="Times New Roman" w:eastAsia="Times New Roman" w:cs="Times New Roman"/>
          <w:spacing w:val="2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万元以上</w:t>
      </w:r>
      <w:r>
        <w:rPr>
          <w:rFonts w:ascii="仿宋" w:hAnsi="仿宋" w:eastAsia="仿宋" w:cs="仿宋"/>
          <w:spacing w:val="-7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38</w:t>
      </w:r>
      <w:r>
        <w:rPr>
          <w:rFonts w:ascii="Times New Roman" w:hAnsi="Times New Roman" w:eastAsia="Times New Roman" w:cs="Times New Roman"/>
          <w:spacing w:val="2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万元以下的罚款。</w:t>
      </w:r>
    </w:p>
    <w:p w14:paraId="13559AAD">
      <w:pPr>
        <w:spacing w:before="187" w:line="222" w:lineRule="auto"/>
        <w:ind w:left="640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3"/>
          <w:sz w:val="31"/>
          <w:szCs w:val="31"/>
        </w:rPr>
        <w:t>4.</w:t>
      </w:r>
      <w:r>
        <w:rPr>
          <w:rFonts w:ascii="仿宋" w:hAnsi="仿宋" w:eastAsia="仿宋" w:cs="仿宋"/>
          <w:b/>
          <w:bCs/>
          <w:spacing w:val="3"/>
          <w:sz w:val="31"/>
          <w:szCs w:val="31"/>
        </w:rPr>
        <w:t>从重情形：</w:t>
      </w:r>
    </w:p>
    <w:p w14:paraId="698E8FED">
      <w:pPr>
        <w:spacing w:before="186" w:line="222" w:lineRule="auto"/>
        <w:ind w:left="62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适用情形：《裁量适用规则》第八条、第九条情形。</w:t>
      </w:r>
    </w:p>
    <w:p w14:paraId="7F3385B8">
      <w:pPr>
        <w:spacing w:before="184" w:line="225" w:lineRule="auto"/>
        <w:ind w:left="62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"/>
          <w:sz w:val="31"/>
          <w:szCs w:val="31"/>
        </w:rPr>
        <w:t>裁量幅度：给予警告，处超过</w:t>
      </w:r>
      <w:r>
        <w:rPr>
          <w:rFonts w:ascii="仿宋" w:hAnsi="仿宋" w:eastAsia="仿宋" w:cs="仿宋"/>
          <w:spacing w:val="-6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38</w:t>
      </w:r>
      <w:r>
        <w:rPr>
          <w:rFonts w:ascii="Times New Roman" w:hAnsi="Times New Roman" w:eastAsia="Times New Roman" w:cs="Times New Roman"/>
          <w:spacing w:val="21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万元、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50</w:t>
      </w:r>
      <w:r>
        <w:rPr>
          <w:rFonts w:ascii="Times New Roman" w:hAnsi="Times New Roman" w:eastAsia="Times New Roman" w:cs="Times New Roman"/>
          <w:spacing w:val="2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万元以下的罚款。</w:t>
      </w:r>
    </w:p>
    <w:p w14:paraId="3DA7C8EB">
      <w:pPr>
        <w:spacing w:line="225" w:lineRule="auto"/>
        <w:rPr>
          <w:rFonts w:ascii="仿宋" w:hAnsi="仿宋" w:eastAsia="仿宋" w:cs="仿宋"/>
          <w:sz w:val="31"/>
          <w:szCs w:val="31"/>
        </w:rPr>
        <w:sectPr>
          <w:footerReference r:id="rId15" w:type="default"/>
          <w:pgSz w:w="11906" w:h="16839"/>
          <w:pgMar w:top="400" w:right="1319" w:bottom="1127" w:left="1482" w:header="0" w:footer="848" w:gutter="0"/>
          <w:cols w:space="720" w:num="1"/>
        </w:sectPr>
      </w:pPr>
    </w:p>
    <w:p w14:paraId="2BD875E4">
      <w:pPr>
        <w:pStyle w:val="2"/>
        <w:spacing w:line="250" w:lineRule="auto"/>
      </w:pPr>
    </w:p>
    <w:p w14:paraId="20368E3A">
      <w:pPr>
        <w:pStyle w:val="2"/>
        <w:spacing w:line="250" w:lineRule="auto"/>
      </w:pPr>
    </w:p>
    <w:p w14:paraId="2033EB34">
      <w:pPr>
        <w:pStyle w:val="2"/>
        <w:spacing w:line="251" w:lineRule="auto"/>
      </w:pPr>
    </w:p>
    <w:p w14:paraId="6184928A">
      <w:pPr>
        <w:pStyle w:val="2"/>
        <w:spacing w:line="251" w:lineRule="auto"/>
      </w:pPr>
    </w:p>
    <w:p w14:paraId="451491C8">
      <w:pPr>
        <w:pStyle w:val="2"/>
        <w:spacing w:line="251" w:lineRule="auto"/>
      </w:pPr>
    </w:p>
    <w:p w14:paraId="60D73FC3">
      <w:pPr>
        <w:spacing w:before="101" w:line="316" w:lineRule="auto"/>
        <w:ind w:left="7" w:right="2" w:firstLine="645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五、违法行为：</w:t>
      </w:r>
      <w:r>
        <w:rPr>
          <w:rFonts w:ascii="仿宋" w:hAnsi="仿宋" w:eastAsia="仿宋" w:cs="仿宋"/>
          <w:spacing w:val="9"/>
          <w:sz w:val="31"/>
          <w:szCs w:val="31"/>
        </w:rPr>
        <w:t>为假药、劣药等药品提供储存、运输等便利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条件的</w:t>
      </w:r>
    </w:p>
    <w:p w14:paraId="2987BE6E">
      <w:pPr>
        <w:spacing w:before="63" w:line="328" w:lineRule="auto"/>
        <w:ind w:left="3" w:firstLine="632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【处罚依据】</w:t>
      </w:r>
      <w:r>
        <w:rPr>
          <w:rFonts w:ascii="仿宋" w:hAnsi="仿宋" w:eastAsia="仿宋" w:cs="仿宋"/>
          <w:b/>
          <w:bCs/>
          <w:spacing w:val="8"/>
          <w:sz w:val="31"/>
          <w:szCs w:val="31"/>
        </w:rPr>
        <w:t>《药品管理法》第一百二十条：</w:t>
      </w:r>
      <w:r>
        <w:rPr>
          <w:rFonts w:ascii="仿宋" w:hAnsi="仿宋" w:eastAsia="仿宋" w:cs="仿宋"/>
          <w:spacing w:val="8"/>
          <w:sz w:val="31"/>
          <w:szCs w:val="31"/>
        </w:rPr>
        <w:t>知道</w:t>
      </w:r>
      <w:r>
        <w:rPr>
          <w:rFonts w:ascii="仿宋" w:hAnsi="仿宋" w:eastAsia="仿宋" w:cs="仿宋"/>
          <w:spacing w:val="7"/>
          <w:sz w:val="31"/>
          <w:szCs w:val="31"/>
        </w:rPr>
        <w:t>或者应当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知道属于假药、劣药或者本法第一百二十四条第一款第一项至第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五项规定的药品，而为其提供储存、运输等便利条件的，没收全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部储存、运输收入，并处违法收入一倍以上五倍以下的罚款；情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节严重的，并处违法收入五倍以上十五倍以下的罚款；违法收入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不足五万元的，按五万元计算。</w:t>
      </w:r>
    </w:p>
    <w:p w14:paraId="165389CC">
      <w:pPr>
        <w:spacing w:before="53" w:line="222" w:lineRule="auto"/>
        <w:ind w:left="6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【裁量基准】</w:t>
      </w:r>
    </w:p>
    <w:p w14:paraId="145D671D">
      <w:pPr>
        <w:spacing w:before="186" w:line="222" w:lineRule="auto"/>
        <w:ind w:left="653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1"/>
          <w:sz w:val="31"/>
          <w:szCs w:val="31"/>
        </w:rPr>
        <w:t>1.</w:t>
      </w:r>
      <w:r>
        <w:rPr>
          <w:rFonts w:ascii="仿宋" w:hAnsi="仿宋" w:eastAsia="仿宋" w:cs="仿宋"/>
          <w:b/>
          <w:bCs/>
          <w:spacing w:val="1"/>
          <w:sz w:val="31"/>
          <w:szCs w:val="31"/>
        </w:rPr>
        <w:t>减轻情形：</w:t>
      </w:r>
    </w:p>
    <w:p w14:paraId="74FBC63D">
      <w:pPr>
        <w:spacing w:before="184" w:line="320" w:lineRule="auto"/>
        <w:ind w:left="644" w:right="707" w:firstLine="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适用情形：《裁量适用规则》第十条、第十一条情形。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裁量可考虑因素：违法收入不足</w:t>
      </w:r>
      <w:r>
        <w:rPr>
          <w:rFonts w:ascii="仿宋" w:hAnsi="仿宋" w:eastAsia="仿宋" w:cs="仿宋"/>
          <w:spacing w:val="-2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33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万元的。</w:t>
      </w:r>
    </w:p>
    <w:p w14:paraId="6404E076">
      <w:pPr>
        <w:spacing w:before="47" w:line="318" w:lineRule="auto"/>
        <w:ind w:left="21" w:right="80" w:firstLine="62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裁量幅度：并处违法收入低于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1 </w:t>
      </w:r>
      <w:r>
        <w:rPr>
          <w:rFonts w:ascii="仿宋" w:hAnsi="仿宋" w:eastAsia="仿宋" w:cs="仿宋"/>
          <w:spacing w:val="7"/>
          <w:sz w:val="31"/>
          <w:szCs w:val="31"/>
        </w:rPr>
        <w:t>倍的罚款，</w:t>
      </w:r>
      <w:r>
        <w:rPr>
          <w:rFonts w:ascii="仿宋" w:hAnsi="仿宋" w:eastAsia="仿宋" w:cs="仿宋"/>
          <w:spacing w:val="6"/>
          <w:sz w:val="31"/>
          <w:szCs w:val="31"/>
        </w:rPr>
        <w:t>违法收入不足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万元的，按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万元计算。</w:t>
      </w:r>
    </w:p>
    <w:p w14:paraId="418CA585">
      <w:pPr>
        <w:spacing w:before="54" w:line="222" w:lineRule="auto"/>
        <w:ind w:left="639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3"/>
          <w:sz w:val="31"/>
          <w:szCs w:val="31"/>
        </w:rPr>
        <w:t>2.</w:t>
      </w:r>
      <w:r>
        <w:rPr>
          <w:rFonts w:ascii="仿宋" w:hAnsi="仿宋" w:eastAsia="仿宋" w:cs="仿宋"/>
          <w:b/>
          <w:bCs/>
          <w:spacing w:val="3"/>
          <w:sz w:val="31"/>
          <w:szCs w:val="31"/>
        </w:rPr>
        <w:t>从轻情形：</w:t>
      </w:r>
    </w:p>
    <w:p w14:paraId="5F322392">
      <w:pPr>
        <w:spacing w:before="186" w:line="222" w:lineRule="auto"/>
        <w:ind w:left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适用情形：《裁量适用规则》第十条、第十一条情形。</w:t>
      </w:r>
    </w:p>
    <w:p w14:paraId="2ACD185E">
      <w:pPr>
        <w:spacing w:before="184" w:line="324" w:lineRule="auto"/>
        <w:ind w:right="2" w:firstLine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裁量幅度：并处违法收入</w:t>
      </w:r>
      <w:r>
        <w:rPr>
          <w:rFonts w:ascii="仿宋" w:hAnsi="仿宋" w:eastAsia="仿宋" w:cs="仿宋"/>
          <w:spacing w:val="-3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 xml:space="preserve">1 </w:t>
      </w:r>
      <w:r>
        <w:rPr>
          <w:rFonts w:ascii="仿宋" w:hAnsi="仿宋" w:eastAsia="仿宋" w:cs="仿宋"/>
          <w:spacing w:val="9"/>
          <w:sz w:val="31"/>
          <w:szCs w:val="31"/>
        </w:rPr>
        <w:t>倍以上、低于</w:t>
      </w:r>
      <w:r>
        <w:rPr>
          <w:rFonts w:ascii="仿宋" w:hAnsi="仿宋" w:eastAsia="仿宋" w:cs="仿宋"/>
          <w:spacing w:val="-6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 xml:space="preserve">2.2 </w:t>
      </w:r>
      <w:r>
        <w:rPr>
          <w:rFonts w:ascii="仿宋" w:hAnsi="仿宋" w:eastAsia="仿宋" w:cs="仿宋"/>
          <w:spacing w:val="9"/>
          <w:sz w:val="31"/>
          <w:szCs w:val="31"/>
        </w:rPr>
        <w:t>倍的罚款；情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节严重的，并处违法收入</w:t>
      </w:r>
      <w:r>
        <w:rPr>
          <w:rFonts w:ascii="仿宋" w:hAnsi="仿宋" w:eastAsia="仿宋" w:cs="仿宋"/>
          <w:spacing w:val="-45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5 </w:t>
      </w:r>
      <w:r>
        <w:rPr>
          <w:rFonts w:ascii="仿宋" w:hAnsi="仿宋" w:eastAsia="仿宋" w:cs="仿宋"/>
          <w:spacing w:val="7"/>
          <w:sz w:val="31"/>
          <w:szCs w:val="31"/>
        </w:rPr>
        <w:t>倍以上、低于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8 </w:t>
      </w:r>
      <w:r>
        <w:rPr>
          <w:rFonts w:ascii="仿宋" w:hAnsi="仿宋" w:eastAsia="仿宋" w:cs="仿宋"/>
          <w:spacing w:val="7"/>
          <w:sz w:val="31"/>
          <w:szCs w:val="31"/>
        </w:rPr>
        <w:t>倍罚款；违法收入不</w:t>
      </w:r>
      <w:r>
        <w:rPr>
          <w:rFonts w:ascii="仿宋" w:hAnsi="仿宋" w:eastAsia="仿宋" w:cs="仿宋"/>
          <w:sz w:val="31"/>
          <w:szCs w:val="31"/>
        </w:rPr>
        <w:t xml:space="preserve"> 足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万元的，按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万元计算。</w:t>
      </w:r>
    </w:p>
    <w:p w14:paraId="46A4EB0A">
      <w:pPr>
        <w:spacing w:before="51" w:line="222" w:lineRule="auto"/>
        <w:ind w:left="637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-1"/>
          <w:sz w:val="31"/>
          <w:szCs w:val="31"/>
        </w:rPr>
        <w:t>3.</w:t>
      </w:r>
      <w:r>
        <w:rPr>
          <w:rFonts w:ascii="Times New Roman" w:hAnsi="Times New Roman" w:eastAsia="Times New Roman" w:cs="Times New Roman"/>
          <w:b/>
          <w:bCs/>
          <w:spacing w:val="-42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-1"/>
          <w:sz w:val="31"/>
          <w:szCs w:val="31"/>
        </w:rPr>
        <w:t>一般情形：</w:t>
      </w:r>
    </w:p>
    <w:p w14:paraId="4590A4C0">
      <w:pPr>
        <w:spacing w:before="188" w:line="222" w:lineRule="auto"/>
        <w:ind w:right="11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适用情形：不适用不予、减轻或者从轻、从重等</w:t>
      </w:r>
      <w:r>
        <w:rPr>
          <w:rFonts w:ascii="仿宋" w:hAnsi="仿宋" w:eastAsia="仿宋" w:cs="仿宋"/>
          <w:spacing w:val="8"/>
          <w:sz w:val="31"/>
          <w:szCs w:val="31"/>
        </w:rPr>
        <w:t>处罚情形。</w:t>
      </w:r>
    </w:p>
    <w:p w14:paraId="25BA8A0D">
      <w:pPr>
        <w:spacing w:before="184" w:line="324" w:lineRule="auto"/>
        <w:ind w:firstLine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裁量幅度：并处违法收入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 xml:space="preserve">2.2 </w:t>
      </w:r>
      <w:r>
        <w:rPr>
          <w:rFonts w:ascii="仿宋" w:hAnsi="仿宋" w:eastAsia="仿宋" w:cs="仿宋"/>
          <w:spacing w:val="12"/>
          <w:sz w:val="31"/>
          <w:szCs w:val="31"/>
        </w:rPr>
        <w:t>倍以上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 xml:space="preserve">3.8 </w:t>
      </w:r>
      <w:r>
        <w:rPr>
          <w:rFonts w:ascii="仿宋" w:hAnsi="仿宋" w:eastAsia="仿宋" w:cs="仿宋"/>
          <w:spacing w:val="12"/>
          <w:sz w:val="31"/>
          <w:szCs w:val="31"/>
        </w:rPr>
        <w:t>倍以下的</w:t>
      </w:r>
      <w:r>
        <w:rPr>
          <w:rFonts w:ascii="仿宋" w:hAnsi="仿宋" w:eastAsia="仿宋" w:cs="仿宋"/>
          <w:spacing w:val="11"/>
          <w:sz w:val="31"/>
          <w:szCs w:val="31"/>
        </w:rPr>
        <w:t>罚款；情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节严重的，并处违法收入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 xml:space="preserve">8 </w:t>
      </w:r>
      <w:r>
        <w:rPr>
          <w:rFonts w:ascii="仿宋" w:hAnsi="仿宋" w:eastAsia="仿宋" w:cs="仿宋"/>
          <w:spacing w:val="12"/>
          <w:sz w:val="31"/>
          <w:szCs w:val="31"/>
        </w:rPr>
        <w:t>倍以上</w:t>
      </w:r>
      <w:r>
        <w:rPr>
          <w:rFonts w:ascii="仿宋" w:hAnsi="仿宋" w:eastAsia="仿宋" w:cs="仿宋"/>
          <w:spacing w:val="-3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 xml:space="preserve">12 </w:t>
      </w:r>
      <w:r>
        <w:rPr>
          <w:rFonts w:ascii="仿宋" w:hAnsi="仿宋" w:eastAsia="仿宋" w:cs="仿宋"/>
          <w:spacing w:val="11"/>
          <w:sz w:val="31"/>
          <w:szCs w:val="31"/>
        </w:rPr>
        <w:t>倍以下罚款；违法收入不</w:t>
      </w:r>
      <w:r>
        <w:rPr>
          <w:rFonts w:ascii="仿宋" w:hAnsi="仿宋" w:eastAsia="仿宋" w:cs="仿宋"/>
          <w:sz w:val="31"/>
          <w:szCs w:val="31"/>
        </w:rPr>
        <w:t xml:space="preserve"> 足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万元的，按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万元计算。</w:t>
      </w:r>
    </w:p>
    <w:p w14:paraId="3E961C0D">
      <w:pPr>
        <w:spacing w:line="324" w:lineRule="auto"/>
        <w:rPr>
          <w:rFonts w:ascii="仿宋" w:hAnsi="仿宋" w:eastAsia="仿宋" w:cs="仿宋"/>
          <w:sz w:val="31"/>
          <w:szCs w:val="31"/>
        </w:rPr>
        <w:sectPr>
          <w:footerReference r:id="rId16" w:type="default"/>
          <w:pgSz w:w="11906" w:h="16839"/>
          <w:pgMar w:top="400" w:right="1473" w:bottom="1127" w:left="1482" w:header="0" w:footer="848" w:gutter="0"/>
          <w:cols w:space="720" w:num="1"/>
        </w:sectPr>
      </w:pPr>
    </w:p>
    <w:p w14:paraId="11994DB5">
      <w:pPr>
        <w:pStyle w:val="2"/>
        <w:spacing w:line="251" w:lineRule="auto"/>
      </w:pPr>
    </w:p>
    <w:p w14:paraId="2C99E99E">
      <w:pPr>
        <w:pStyle w:val="2"/>
        <w:spacing w:line="251" w:lineRule="auto"/>
      </w:pPr>
    </w:p>
    <w:p w14:paraId="66B80656">
      <w:pPr>
        <w:pStyle w:val="2"/>
        <w:spacing w:line="251" w:lineRule="auto"/>
      </w:pPr>
    </w:p>
    <w:p w14:paraId="23A64EAE">
      <w:pPr>
        <w:pStyle w:val="2"/>
        <w:spacing w:line="251" w:lineRule="auto"/>
      </w:pPr>
    </w:p>
    <w:p w14:paraId="3AD141DE">
      <w:pPr>
        <w:pStyle w:val="2"/>
        <w:spacing w:line="251" w:lineRule="auto"/>
      </w:pPr>
    </w:p>
    <w:p w14:paraId="55E6F058">
      <w:pPr>
        <w:spacing w:before="101" w:line="222" w:lineRule="auto"/>
        <w:ind w:left="640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3"/>
          <w:sz w:val="31"/>
          <w:szCs w:val="31"/>
        </w:rPr>
        <w:t>4.</w:t>
      </w:r>
      <w:r>
        <w:rPr>
          <w:rFonts w:ascii="仿宋" w:hAnsi="仿宋" w:eastAsia="仿宋" w:cs="仿宋"/>
          <w:b/>
          <w:bCs/>
          <w:spacing w:val="3"/>
          <w:sz w:val="31"/>
          <w:szCs w:val="31"/>
        </w:rPr>
        <w:t>从重情形：</w:t>
      </w:r>
    </w:p>
    <w:p w14:paraId="5A2BAA6B">
      <w:pPr>
        <w:spacing w:before="184" w:line="320" w:lineRule="auto"/>
        <w:ind w:left="644" w:right="1124" w:firstLine="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适用情形：《裁量适用规则》第八条、第九条情形。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裁量可考虑因素：违法收入</w:t>
      </w:r>
      <w:r>
        <w:rPr>
          <w:rFonts w:ascii="仿宋" w:hAnsi="仿宋" w:eastAsia="仿宋" w:cs="仿宋"/>
          <w:spacing w:val="-4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万元以上。</w:t>
      </w:r>
    </w:p>
    <w:p w14:paraId="62F3909B">
      <w:pPr>
        <w:spacing w:before="45" w:line="324" w:lineRule="auto"/>
        <w:ind w:left="10" w:right="97" w:firstLine="634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</w:rPr>
        <w:t>裁量幅度：并处违法收入超过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 xml:space="preserve">3.8 </w:t>
      </w:r>
      <w:r>
        <w:rPr>
          <w:rFonts w:ascii="仿宋" w:hAnsi="仿宋" w:eastAsia="仿宋" w:cs="仿宋"/>
          <w:spacing w:val="13"/>
          <w:sz w:val="31"/>
          <w:szCs w:val="31"/>
        </w:rPr>
        <w:t>倍、</w:t>
      </w: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 xml:space="preserve">5 </w:t>
      </w:r>
      <w:r>
        <w:rPr>
          <w:rFonts w:ascii="仿宋" w:hAnsi="仿宋" w:eastAsia="仿宋" w:cs="仿宋"/>
          <w:spacing w:val="13"/>
          <w:sz w:val="31"/>
          <w:szCs w:val="31"/>
        </w:rPr>
        <w:t>倍以下的罚款</w:t>
      </w:r>
      <w:r>
        <w:rPr>
          <w:rFonts w:ascii="仿宋" w:hAnsi="仿宋" w:eastAsia="仿宋" w:cs="仿宋"/>
          <w:spacing w:val="12"/>
          <w:sz w:val="31"/>
          <w:szCs w:val="31"/>
        </w:rPr>
        <w:t>；情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节严重的，并处违法收入超过</w:t>
      </w:r>
      <w:r>
        <w:rPr>
          <w:rFonts w:ascii="仿宋" w:hAnsi="仿宋" w:eastAsia="仿宋" w:cs="仿宋"/>
          <w:spacing w:val="-2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 xml:space="preserve">12 </w:t>
      </w:r>
      <w:r>
        <w:rPr>
          <w:rFonts w:ascii="仿宋" w:hAnsi="仿宋" w:eastAsia="仿宋" w:cs="仿宋"/>
          <w:spacing w:val="9"/>
          <w:sz w:val="31"/>
          <w:szCs w:val="31"/>
        </w:rPr>
        <w:t>倍、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 xml:space="preserve">15 </w:t>
      </w:r>
      <w:r>
        <w:rPr>
          <w:rFonts w:ascii="仿宋" w:hAnsi="仿宋" w:eastAsia="仿宋" w:cs="仿宋"/>
          <w:spacing w:val="9"/>
          <w:sz w:val="31"/>
          <w:szCs w:val="31"/>
        </w:rPr>
        <w:t>倍以下罚款；违法收入</w:t>
      </w:r>
      <w:r>
        <w:rPr>
          <w:rFonts w:ascii="仿宋" w:hAnsi="仿宋" w:eastAsia="仿宋" w:cs="仿宋"/>
          <w:sz w:val="31"/>
          <w:szCs w:val="31"/>
        </w:rPr>
        <w:t xml:space="preserve"> 不足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万元的，按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万元计算。</w:t>
      </w:r>
    </w:p>
    <w:p w14:paraId="461533A2">
      <w:pPr>
        <w:spacing w:before="48" w:line="316" w:lineRule="auto"/>
        <w:ind w:left="3" w:right="97" w:firstLine="650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六、违法行为：</w:t>
      </w:r>
      <w:r>
        <w:rPr>
          <w:rFonts w:ascii="仿宋" w:hAnsi="仿宋" w:eastAsia="仿宋" w:cs="仿宋"/>
          <w:spacing w:val="4"/>
          <w:sz w:val="31"/>
          <w:szCs w:val="31"/>
        </w:rPr>
        <w:t>伪造、变造、</w:t>
      </w:r>
      <w:r>
        <w:rPr>
          <w:rFonts w:ascii="仿宋" w:hAnsi="仿宋" w:eastAsia="仿宋" w:cs="仿宋"/>
          <w:spacing w:val="-8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出租、</w:t>
      </w:r>
      <w:r>
        <w:rPr>
          <w:rFonts w:ascii="仿宋" w:hAnsi="仿宋" w:eastAsia="仿宋" w:cs="仿宋"/>
          <w:spacing w:val="-8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出借、</w:t>
      </w:r>
      <w:r>
        <w:rPr>
          <w:rFonts w:ascii="仿宋" w:hAnsi="仿宋" w:eastAsia="仿宋" w:cs="仿宋"/>
          <w:spacing w:val="3"/>
          <w:sz w:val="31"/>
          <w:szCs w:val="31"/>
        </w:rPr>
        <w:t>非法买卖许可证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或者药品批准证明文件的</w:t>
      </w:r>
    </w:p>
    <w:p w14:paraId="3B76135F">
      <w:pPr>
        <w:spacing w:before="60" w:line="330" w:lineRule="auto"/>
        <w:ind w:firstLine="6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【处罚依据】</w:t>
      </w:r>
      <w:r>
        <w:rPr>
          <w:rFonts w:ascii="仿宋" w:hAnsi="仿宋" w:eastAsia="仿宋" w:cs="仿宋"/>
          <w:b/>
          <w:bCs/>
          <w:spacing w:val="-1"/>
          <w:sz w:val="31"/>
          <w:szCs w:val="31"/>
        </w:rPr>
        <w:t>《药品管理法》第一百二十二条：</w:t>
      </w:r>
      <w:r>
        <w:rPr>
          <w:rFonts w:ascii="仿宋" w:hAnsi="仿宋" w:eastAsia="仿宋" w:cs="仿宋"/>
          <w:spacing w:val="-1"/>
          <w:sz w:val="31"/>
          <w:szCs w:val="31"/>
        </w:rPr>
        <w:t>伪造、变造、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出租、</w:t>
      </w:r>
      <w:r>
        <w:rPr>
          <w:rFonts w:ascii="仿宋" w:hAnsi="仿宋" w:eastAsia="仿宋" w:cs="仿宋"/>
          <w:spacing w:val="-8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出借、非法买卖许可证或者药品批准证明文件的，没收违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法所得，并处违法所得一倍以上五倍以下的罚款；情节</w:t>
      </w:r>
      <w:r>
        <w:rPr>
          <w:rFonts w:ascii="仿宋" w:hAnsi="仿宋" w:eastAsia="仿宋" w:cs="仿宋"/>
          <w:spacing w:val="10"/>
          <w:sz w:val="31"/>
          <w:szCs w:val="31"/>
        </w:rPr>
        <w:t>严重的，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并处违法所得五倍以上十五倍以下的罚款，</w:t>
      </w:r>
      <w:r>
        <w:rPr>
          <w:rFonts w:ascii="仿宋" w:hAnsi="仿宋" w:eastAsia="仿宋" w:cs="仿宋"/>
          <w:spacing w:val="-6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吊销药品生产许可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证、药品经营许可证、</w:t>
      </w:r>
      <w:r>
        <w:rPr>
          <w:rFonts w:ascii="仿宋" w:hAnsi="仿宋" w:eastAsia="仿宋" w:cs="仿宋"/>
          <w:spacing w:val="-8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医疗机构制剂许可证或者药品批准证明文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件，对法定代表人、主要负责人、直接负责的主管人员和其他责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任人员，处二万元以上二十万元以下的罚款，十年内禁止从事药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品生产经营活动，并可以由公安机关处五日以上十五日以下的拘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留；违法所得不足十万元的，按十万元计算。</w:t>
      </w:r>
    </w:p>
    <w:p w14:paraId="6ABAD39D">
      <w:pPr>
        <w:spacing w:before="54" w:line="222" w:lineRule="auto"/>
        <w:ind w:left="6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【裁量基准】</w:t>
      </w:r>
    </w:p>
    <w:p w14:paraId="21BA4740">
      <w:pPr>
        <w:spacing w:before="186" w:line="223" w:lineRule="auto"/>
        <w:ind w:left="653"/>
        <w:outlineLvl w:val="1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1"/>
          <w:sz w:val="31"/>
          <w:szCs w:val="31"/>
        </w:rPr>
        <w:t>1.</w:t>
      </w:r>
      <w:r>
        <w:rPr>
          <w:rFonts w:ascii="楷体" w:hAnsi="楷体" w:eastAsia="楷体" w:cs="楷体"/>
          <w:b/>
          <w:bCs/>
          <w:spacing w:val="1"/>
          <w:sz w:val="31"/>
          <w:szCs w:val="31"/>
        </w:rPr>
        <w:t>从轻情形：</w:t>
      </w:r>
    </w:p>
    <w:p w14:paraId="32F4DECA">
      <w:pPr>
        <w:spacing w:before="185" w:line="222" w:lineRule="auto"/>
        <w:ind w:left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适用情形：《裁量适用规则》第十条、第十一条情形。</w:t>
      </w:r>
    </w:p>
    <w:p w14:paraId="3ED978F8">
      <w:pPr>
        <w:spacing w:before="189" w:line="318" w:lineRule="auto"/>
        <w:ind w:left="17" w:right="97" w:firstLine="62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裁量可考虑因素：初次出租、</w:t>
      </w:r>
      <w:r>
        <w:rPr>
          <w:rFonts w:ascii="仿宋" w:hAnsi="仿宋" w:eastAsia="仿宋" w:cs="仿宋"/>
          <w:spacing w:val="-6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出借许可证或者药品批准证明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文件，违法所得不足</w:t>
      </w:r>
      <w:r>
        <w:rPr>
          <w:rFonts w:ascii="仿宋" w:hAnsi="仿宋" w:eastAsia="仿宋" w:cs="仿宋"/>
          <w:spacing w:val="-3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万元的。</w:t>
      </w:r>
    </w:p>
    <w:p w14:paraId="672BA4ED">
      <w:pPr>
        <w:spacing w:before="48" w:line="319" w:lineRule="auto"/>
        <w:ind w:left="13" w:right="97" w:firstLine="6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裁量幅度：并处违法所得</w:t>
      </w:r>
      <w:r>
        <w:rPr>
          <w:rFonts w:ascii="仿宋" w:hAnsi="仿宋" w:eastAsia="仿宋" w:cs="仿宋"/>
          <w:spacing w:val="-3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 xml:space="preserve">1 </w:t>
      </w:r>
      <w:r>
        <w:rPr>
          <w:rFonts w:ascii="仿宋" w:hAnsi="仿宋" w:eastAsia="仿宋" w:cs="仿宋"/>
          <w:spacing w:val="9"/>
          <w:sz w:val="31"/>
          <w:szCs w:val="31"/>
        </w:rPr>
        <w:t>倍以上、低于</w:t>
      </w:r>
      <w:r>
        <w:rPr>
          <w:rFonts w:ascii="仿宋" w:hAnsi="仿宋" w:eastAsia="仿宋" w:cs="仿宋"/>
          <w:spacing w:val="-6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 xml:space="preserve">2.2 </w:t>
      </w:r>
      <w:r>
        <w:rPr>
          <w:rFonts w:ascii="仿宋" w:hAnsi="仿宋" w:eastAsia="仿宋" w:cs="仿宋"/>
          <w:spacing w:val="9"/>
          <w:sz w:val="31"/>
          <w:szCs w:val="31"/>
        </w:rPr>
        <w:t>倍的罚款；情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节严重的，并处违法所得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5 </w:t>
      </w:r>
      <w:r>
        <w:rPr>
          <w:rFonts w:ascii="仿宋" w:hAnsi="仿宋" w:eastAsia="仿宋" w:cs="仿宋"/>
          <w:spacing w:val="7"/>
          <w:sz w:val="31"/>
          <w:szCs w:val="31"/>
        </w:rPr>
        <w:t>倍以上、低于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8 </w:t>
      </w:r>
      <w:r>
        <w:rPr>
          <w:rFonts w:ascii="仿宋" w:hAnsi="仿宋" w:eastAsia="仿宋" w:cs="仿宋"/>
          <w:spacing w:val="7"/>
          <w:sz w:val="31"/>
          <w:szCs w:val="31"/>
        </w:rPr>
        <w:t>倍的罚款，个人：处</w:t>
      </w:r>
    </w:p>
    <w:p w14:paraId="02DAE6DF">
      <w:pPr>
        <w:spacing w:line="319" w:lineRule="auto"/>
        <w:rPr>
          <w:rFonts w:ascii="仿宋" w:hAnsi="仿宋" w:eastAsia="仿宋" w:cs="仿宋"/>
          <w:sz w:val="31"/>
          <w:szCs w:val="31"/>
        </w:rPr>
        <w:sectPr>
          <w:footerReference r:id="rId17" w:type="default"/>
          <w:pgSz w:w="11906" w:h="16839"/>
          <w:pgMar w:top="400" w:right="1378" w:bottom="1127" w:left="1482" w:header="0" w:footer="848" w:gutter="0"/>
          <w:cols w:space="720" w:num="1"/>
        </w:sectPr>
      </w:pPr>
    </w:p>
    <w:p w14:paraId="02521C77">
      <w:pPr>
        <w:pStyle w:val="2"/>
        <w:spacing w:line="250" w:lineRule="auto"/>
      </w:pPr>
    </w:p>
    <w:p w14:paraId="2C0B4476">
      <w:pPr>
        <w:pStyle w:val="2"/>
        <w:spacing w:line="251" w:lineRule="auto"/>
      </w:pPr>
    </w:p>
    <w:p w14:paraId="0D7786F3">
      <w:pPr>
        <w:pStyle w:val="2"/>
        <w:spacing w:line="251" w:lineRule="auto"/>
      </w:pPr>
    </w:p>
    <w:p w14:paraId="13BFDB03">
      <w:pPr>
        <w:pStyle w:val="2"/>
        <w:spacing w:line="251" w:lineRule="auto"/>
      </w:pPr>
    </w:p>
    <w:p w14:paraId="7577A355">
      <w:pPr>
        <w:pStyle w:val="2"/>
        <w:spacing w:line="251" w:lineRule="auto"/>
      </w:pPr>
    </w:p>
    <w:p w14:paraId="32032711">
      <w:pPr>
        <w:spacing w:before="101" w:line="318" w:lineRule="auto"/>
        <w:ind w:left="23" w:right="8" w:hanging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2</w:t>
      </w:r>
      <w:r>
        <w:rPr>
          <w:rFonts w:ascii="Times New Roman" w:hAnsi="Times New Roman" w:eastAsia="Times New Roman" w:cs="Times New Roman"/>
          <w:spacing w:val="4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万元以上、低于</w:t>
      </w:r>
      <w:r>
        <w:rPr>
          <w:rFonts w:ascii="仿宋" w:hAnsi="仿宋" w:eastAsia="仿宋" w:cs="仿宋"/>
          <w:spacing w:val="-7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7.4</w:t>
      </w:r>
      <w:r>
        <w:rPr>
          <w:rFonts w:ascii="Times New Roman" w:hAnsi="Times New Roman" w:eastAsia="Times New Roman" w:cs="Times New Roman"/>
          <w:spacing w:val="30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万元罚款；违法所得不足</w:t>
      </w:r>
      <w:r>
        <w:rPr>
          <w:rFonts w:ascii="仿宋" w:hAnsi="仿宋" w:eastAsia="仿宋" w:cs="仿宋"/>
          <w:spacing w:val="-4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28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万元的，按</w:t>
      </w:r>
      <w:r>
        <w:rPr>
          <w:rFonts w:ascii="仿宋" w:hAnsi="仿宋" w:eastAsia="仿宋" w:cs="仿宋"/>
          <w:spacing w:val="-4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10 </w:t>
      </w:r>
      <w:r>
        <w:rPr>
          <w:rFonts w:ascii="仿宋" w:hAnsi="仿宋" w:eastAsia="仿宋" w:cs="仿宋"/>
          <w:spacing w:val="-6"/>
          <w:sz w:val="31"/>
          <w:szCs w:val="31"/>
        </w:rPr>
        <w:t>万元计算。</w:t>
      </w:r>
    </w:p>
    <w:p w14:paraId="7DAD06C8">
      <w:pPr>
        <w:spacing w:before="54" w:line="222" w:lineRule="auto"/>
        <w:ind w:left="642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-1"/>
          <w:sz w:val="31"/>
          <w:szCs w:val="31"/>
        </w:rPr>
        <w:t>2.</w:t>
      </w:r>
      <w:r>
        <w:rPr>
          <w:rFonts w:ascii="Times New Roman" w:hAnsi="Times New Roman" w:eastAsia="Times New Roman" w:cs="Times New Roman"/>
          <w:b/>
          <w:bCs/>
          <w:spacing w:val="-45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-1"/>
          <w:sz w:val="31"/>
          <w:szCs w:val="31"/>
        </w:rPr>
        <w:t>一般情形：</w:t>
      </w:r>
    </w:p>
    <w:p w14:paraId="0A7EF2BA">
      <w:pPr>
        <w:spacing w:before="186" w:line="222" w:lineRule="auto"/>
        <w:ind w:right="23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适用情形：不适用不予、减轻或者从轻、从重等</w:t>
      </w:r>
      <w:r>
        <w:rPr>
          <w:rFonts w:ascii="仿宋" w:hAnsi="仿宋" w:eastAsia="仿宋" w:cs="仿宋"/>
          <w:spacing w:val="8"/>
          <w:sz w:val="31"/>
          <w:szCs w:val="31"/>
        </w:rPr>
        <w:t>处罚情形。</w:t>
      </w:r>
    </w:p>
    <w:p w14:paraId="02F83036">
      <w:pPr>
        <w:spacing w:before="185" w:line="326" w:lineRule="auto"/>
        <w:ind w:firstLine="64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裁量幅度：并处违法所得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2.2 </w:t>
      </w:r>
      <w:r>
        <w:rPr>
          <w:rFonts w:ascii="仿宋" w:hAnsi="仿宋" w:eastAsia="仿宋" w:cs="仿宋"/>
          <w:spacing w:val="2"/>
          <w:sz w:val="31"/>
          <w:szCs w:val="31"/>
        </w:rPr>
        <w:t>倍以上</w:t>
      </w:r>
      <w:r>
        <w:rPr>
          <w:rFonts w:ascii="仿宋" w:hAnsi="仿宋" w:eastAsia="仿宋" w:cs="仿宋"/>
          <w:spacing w:val="-6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3.8 </w:t>
      </w:r>
      <w:r>
        <w:rPr>
          <w:rFonts w:ascii="仿宋" w:hAnsi="仿宋" w:eastAsia="仿宋" w:cs="仿宋"/>
          <w:spacing w:val="2"/>
          <w:sz w:val="31"/>
          <w:szCs w:val="31"/>
        </w:rPr>
        <w:t>倍以下的罚款；情节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严重的，并处违法所得</w:t>
      </w:r>
      <w:r>
        <w:rPr>
          <w:rFonts w:ascii="仿宋" w:hAnsi="仿宋" w:eastAsia="仿宋" w:cs="仿宋"/>
          <w:spacing w:val="-6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31"/>
          <w:szCs w:val="31"/>
        </w:rPr>
        <w:t xml:space="preserve">8 </w:t>
      </w:r>
      <w:r>
        <w:rPr>
          <w:rFonts w:ascii="仿宋" w:hAnsi="仿宋" w:eastAsia="仿宋" w:cs="仿宋"/>
          <w:spacing w:val="-5"/>
          <w:sz w:val="31"/>
          <w:szCs w:val="31"/>
        </w:rPr>
        <w:t>倍以上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31"/>
          <w:szCs w:val="31"/>
        </w:rPr>
        <w:t xml:space="preserve">12 </w:t>
      </w:r>
      <w:r>
        <w:rPr>
          <w:rFonts w:ascii="仿宋" w:hAnsi="仿宋" w:eastAsia="仿宋" w:cs="仿宋"/>
          <w:spacing w:val="-5"/>
          <w:sz w:val="31"/>
          <w:szCs w:val="31"/>
        </w:rPr>
        <w:t>倍以下的罚款，个人：处</w:t>
      </w:r>
      <w:r>
        <w:rPr>
          <w:rFonts w:ascii="仿宋" w:hAnsi="仿宋" w:eastAsia="仿宋" w:cs="仿宋"/>
          <w:spacing w:val="-7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31"/>
          <w:szCs w:val="31"/>
        </w:rPr>
        <w:t>7.4</w:t>
      </w:r>
      <w:r>
        <w:rPr>
          <w:rFonts w:ascii="Times New Roman" w:hAnsi="Times New Roman" w:eastAsia="Times New Roman" w:cs="Times New Roman"/>
          <w:spacing w:val="2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元以上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8"/>
          <w:sz w:val="31"/>
          <w:szCs w:val="31"/>
        </w:rPr>
        <w:t>14.6</w:t>
      </w:r>
      <w:r>
        <w:rPr>
          <w:rFonts w:ascii="Times New Roman" w:hAnsi="Times New Roman" w:eastAsia="Times New Roman" w:cs="Times New Roman"/>
          <w:spacing w:val="2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万元以下罚款；违法所得不足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8"/>
          <w:sz w:val="31"/>
          <w:szCs w:val="31"/>
        </w:rPr>
        <w:t>10</w:t>
      </w:r>
      <w:r>
        <w:rPr>
          <w:rFonts w:ascii="Times New Roman" w:hAnsi="Times New Roman" w:eastAsia="Times New Roman" w:cs="Times New Roman"/>
          <w:spacing w:val="1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万元的，按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8"/>
          <w:sz w:val="31"/>
          <w:szCs w:val="31"/>
        </w:rPr>
        <w:t>10</w:t>
      </w:r>
      <w:r>
        <w:rPr>
          <w:rFonts w:ascii="Times New Roman" w:hAnsi="Times New Roman" w:eastAsia="Times New Roman" w:cs="Times New Roman"/>
          <w:spacing w:val="2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万元计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算。</w:t>
      </w:r>
    </w:p>
    <w:p w14:paraId="0E209AFB">
      <w:pPr>
        <w:spacing w:before="53" w:line="222" w:lineRule="auto"/>
        <w:ind w:left="639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4"/>
          <w:sz w:val="31"/>
          <w:szCs w:val="31"/>
        </w:rPr>
        <w:t>3.</w:t>
      </w:r>
      <w:r>
        <w:rPr>
          <w:rFonts w:ascii="仿宋" w:hAnsi="仿宋" w:eastAsia="仿宋" w:cs="仿宋"/>
          <w:b/>
          <w:bCs/>
          <w:spacing w:val="4"/>
          <w:sz w:val="31"/>
          <w:szCs w:val="31"/>
        </w:rPr>
        <w:t>从重情形：</w:t>
      </w:r>
    </w:p>
    <w:p w14:paraId="4B1B705C">
      <w:pPr>
        <w:spacing w:before="186" w:line="222" w:lineRule="auto"/>
        <w:ind w:left="6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适用情形：《裁量适用规则》第八条、第九条情形。</w:t>
      </w:r>
    </w:p>
    <w:p w14:paraId="0E4D84D5">
      <w:pPr>
        <w:spacing w:before="187" w:line="323" w:lineRule="auto"/>
        <w:ind w:left="6" w:right="14" w:firstLine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裁量可考虑因素：</w:t>
      </w:r>
      <w:r>
        <w:rPr>
          <w:rFonts w:ascii="仿宋" w:hAnsi="仿宋" w:eastAsia="仿宋" w:cs="仿宋"/>
          <w:spacing w:val="-9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①伪造、变造生产许可证件或者药品批准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证明文件的；</w:t>
      </w:r>
      <w:r>
        <w:rPr>
          <w:rFonts w:ascii="仿宋" w:hAnsi="仿宋" w:eastAsia="仿宋" w:cs="仿宋"/>
          <w:spacing w:val="-10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②曾因出租、</w:t>
      </w:r>
      <w:r>
        <w:rPr>
          <w:rFonts w:ascii="仿宋" w:hAnsi="仿宋" w:eastAsia="仿宋" w:cs="仿宋"/>
          <w:spacing w:val="-8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出借许可证或者批准证明文件受到过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行政处理的；</w:t>
      </w:r>
      <w:r>
        <w:rPr>
          <w:rFonts w:ascii="仿宋" w:hAnsi="仿宋" w:eastAsia="仿宋" w:cs="仿宋"/>
          <w:spacing w:val="-8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③伪造《生物制品批签发合格证》的。</w:t>
      </w:r>
    </w:p>
    <w:p w14:paraId="5E2EA711">
      <w:pPr>
        <w:spacing w:before="50" w:line="326" w:lineRule="auto"/>
        <w:ind w:right="2" w:firstLine="64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</w:rPr>
        <w:t>裁量幅度：并处违法所得超过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 xml:space="preserve">3.8 </w:t>
      </w:r>
      <w:r>
        <w:rPr>
          <w:rFonts w:ascii="仿宋" w:hAnsi="仿宋" w:eastAsia="仿宋" w:cs="仿宋"/>
          <w:spacing w:val="13"/>
          <w:sz w:val="31"/>
          <w:szCs w:val="31"/>
        </w:rPr>
        <w:t>倍、</w:t>
      </w: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 xml:space="preserve">5 </w:t>
      </w:r>
      <w:r>
        <w:rPr>
          <w:rFonts w:ascii="仿宋" w:hAnsi="仿宋" w:eastAsia="仿宋" w:cs="仿宋"/>
          <w:spacing w:val="13"/>
          <w:sz w:val="31"/>
          <w:szCs w:val="31"/>
        </w:rPr>
        <w:t>倍以下的罚款</w:t>
      </w:r>
      <w:r>
        <w:rPr>
          <w:rFonts w:ascii="仿宋" w:hAnsi="仿宋" w:eastAsia="仿宋" w:cs="仿宋"/>
          <w:spacing w:val="12"/>
          <w:sz w:val="31"/>
          <w:szCs w:val="31"/>
        </w:rPr>
        <w:t>；情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节严重的，并处违法所得超过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 xml:space="preserve">12 </w:t>
      </w:r>
      <w:r>
        <w:rPr>
          <w:rFonts w:ascii="仿宋" w:hAnsi="仿宋" w:eastAsia="仿宋" w:cs="仿宋"/>
          <w:spacing w:val="1"/>
          <w:sz w:val="31"/>
          <w:szCs w:val="31"/>
        </w:rPr>
        <w:t>倍、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 xml:space="preserve">15 </w:t>
      </w:r>
      <w:r>
        <w:rPr>
          <w:rFonts w:ascii="仿宋" w:hAnsi="仿宋" w:eastAsia="仿宋" w:cs="仿宋"/>
          <w:sz w:val="31"/>
          <w:szCs w:val="31"/>
        </w:rPr>
        <w:t xml:space="preserve">倍以下的罚款，个人：处 </w:t>
      </w:r>
      <w:r>
        <w:rPr>
          <w:rFonts w:ascii="仿宋" w:hAnsi="仿宋" w:eastAsia="仿宋" w:cs="仿宋"/>
          <w:spacing w:val="-5"/>
          <w:sz w:val="31"/>
          <w:szCs w:val="31"/>
        </w:rPr>
        <w:t>超过</w:t>
      </w:r>
      <w:r>
        <w:rPr>
          <w:rFonts w:ascii="仿宋" w:hAnsi="仿宋" w:eastAsia="仿宋" w:cs="仿宋"/>
          <w:spacing w:val="-4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31"/>
          <w:szCs w:val="31"/>
        </w:rPr>
        <w:t>14.6</w:t>
      </w:r>
      <w:r>
        <w:rPr>
          <w:rFonts w:ascii="Times New Roman" w:hAnsi="Times New Roman" w:eastAsia="Times New Roman" w:cs="Times New Roman"/>
          <w:spacing w:val="2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万元、</w:t>
      </w:r>
      <w:r>
        <w:rPr>
          <w:rFonts w:ascii="Times New Roman" w:hAnsi="Times New Roman" w:eastAsia="Times New Roman" w:cs="Times New Roman"/>
          <w:spacing w:val="-5"/>
          <w:sz w:val="31"/>
          <w:szCs w:val="31"/>
        </w:rPr>
        <w:t>20</w:t>
      </w:r>
      <w:r>
        <w:rPr>
          <w:rFonts w:ascii="Times New Roman" w:hAnsi="Times New Roman" w:eastAsia="Times New Roman" w:cs="Times New Roman"/>
          <w:spacing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万元以下罚款；违法所得不足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31"/>
          <w:szCs w:val="31"/>
        </w:rPr>
        <w:t>10</w:t>
      </w:r>
      <w:r>
        <w:rPr>
          <w:rFonts w:ascii="Times New Roman" w:hAnsi="Times New Roman" w:eastAsia="Times New Roman" w:cs="Times New Roman"/>
          <w:spacing w:val="2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万元的，按十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万元计算。</w:t>
      </w:r>
    </w:p>
    <w:p w14:paraId="5C8CCE7B">
      <w:pPr>
        <w:spacing w:before="50" w:line="316" w:lineRule="auto"/>
        <w:ind w:left="9" w:right="14" w:firstLine="635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七、违法行为：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提供虚假的证明、数据、资料、样品或者采 </w:t>
      </w:r>
      <w:r>
        <w:rPr>
          <w:rFonts w:ascii="仿宋" w:hAnsi="仿宋" w:eastAsia="仿宋" w:cs="仿宋"/>
          <w:spacing w:val="8"/>
          <w:sz w:val="31"/>
          <w:szCs w:val="31"/>
        </w:rPr>
        <w:t>取其他手段骗取相关药品许可的</w:t>
      </w:r>
    </w:p>
    <w:p w14:paraId="20A44773">
      <w:pPr>
        <w:spacing w:before="63" w:line="327" w:lineRule="auto"/>
        <w:ind w:left="15" w:right="14" w:firstLine="62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【处罚依据】</w:t>
      </w:r>
      <w:r>
        <w:rPr>
          <w:rFonts w:ascii="仿宋" w:hAnsi="仿宋" w:eastAsia="仿宋" w:cs="仿宋"/>
          <w:b/>
          <w:bCs/>
          <w:spacing w:val="8"/>
          <w:sz w:val="31"/>
          <w:szCs w:val="31"/>
        </w:rPr>
        <w:t>《药品管理法》第一百二十三</w:t>
      </w:r>
      <w:r>
        <w:rPr>
          <w:rFonts w:ascii="仿宋" w:hAnsi="仿宋" w:eastAsia="仿宋" w:cs="仿宋"/>
          <w:b/>
          <w:bCs/>
          <w:spacing w:val="7"/>
          <w:sz w:val="31"/>
          <w:szCs w:val="31"/>
        </w:rPr>
        <w:t>条：</w:t>
      </w:r>
      <w:r>
        <w:rPr>
          <w:rFonts w:ascii="仿宋" w:hAnsi="仿宋" w:eastAsia="仿宋" w:cs="仿宋"/>
          <w:spacing w:val="7"/>
          <w:sz w:val="31"/>
          <w:szCs w:val="31"/>
        </w:rPr>
        <w:t>提供虚假的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证明、数据、资料、样品或者采取其他手段骗取临床试验许可、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药品生产许可、药品经营许可、</w:t>
      </w:r>
      <w:r>
        <w:rPr>
          <w:rFonts w:ascii="仿宋" w:hAnsi="仿宋" w:eastAsia="仿宋" w:cs="仿宋"/>
          <w:spacing w:val="-9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医疗机构制剂许</w:t>
      </w:r>
      <w:r>
        <w:rPr>
          <w:rFonts w:ascii="仿宋" w:hAnsi="仿宋" w:eastAsia="仿宋" w:cs="仿宋"/>
          <w:spacing w:val="6"/>
          <w:sz w:val="31"/>
          <w:szCs w:val="31"/>
        </w:rPr>
        <w:t>可或者药品注册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等许可的，撤销相关许可，十年内不受理其相应申请，并处五十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万元以上五百万元以下的罚款；情节严重的，对法定代表人、主</w:t>
      </w:r>
    </w:p>
    <w:p w14:paraId="7C4281FE">
      <w:pPr>
        <w:spacing w:line="327" w:lineRule="auto"/>
        <w:rPr>
          <w:rFonts w:ascii="仿宋" w:hAnsi="仿宋" w:eastAsia="仿宋" w:cs="仿宋"/>
          <w:sz w:val="31"/>
          <w:szCs w:val="31"/>
        </w:rPr>
        <w:sectPr>
          <w:footerReference r:id="rId18" w:type="default"/>
          <w:pgSz w:w="11906" w:h="16839"/>
          <w:pgMar w:top="400" w:right="1461" w:bottom="1127" w:left="1479" w:header="0" w:footer="848" w:gutter="0"/>
          <w:cols w:space="720" w:num="1"/>
        </w:sectPr>
      </w:pPr>
    </w:p>
    <w:p w14:paraId="091549CA">
      <w:pPr>
        <w:pStyle w:val="2"/>
        <w:spacing w:line="250" w:lineRule="auto"/>
      </w:pPr>
    </w:p>
    <w:p w14:paraId="4C5B8330">
      <w:pPr>
        <w:pStyle w:val="2"/>
        <w:spacing w:line="251" w:lineRule="auto"/>
      </w:pPr>
    </w:p>
    <w:p w14:paraId="13123591">
      <w:pPr>
        <w:pStyle w:val="2"/>
        <w:spacing w:line="251" w:lineRule="auto"/>
      </w:pPr>
    </w:p>
    <w:p w14:paraId="032520B5">
      <w:pPr>
        <w:pStyle w:val="2"/>
        <w:spacing w:line="251" w:lineRule="auto"/>
      </w:pPr>
    </w:p>
    <w:p w14:paraId="161D9E2D">
      <w:pPr>
        <w:pStyle w:val="2"/>
        <w:spacing w:line="251" w:lineRule="auto"/>
      </w:pPr>
    </w:p>
    <w:p w14:paraId="39E0B96B">
      <w:pPr>
        <w:spacing w:before="101" w:line="324" w:lineRule="auto"/>
        <w:ind w:left="22" w:hanging="7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要负责人、直接负责的主管人员和其他责任人员，处二万元以上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二十万元以下的罚款，十年内禁止从事药品生产</w:t>
      </w:r>
      <w:r>
        <w:rPr>
          <w:rFonts w:ascii="仿宋" w:hAnsi="仿宋" w:eastAsia="仿宋" w:cs="仿宋"/>
          <w:spacing w:val="8"/>
          <w:sz w:val="31"/>
          <w:szCs w:val="31"/>
        </w:rPr>
        <w:t>经营活动，并可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以由公安机关处五日以上十五日以下的拘留。</w:t>
      </w:r>
    </w:p>
    <w:p w14:paraId="64C70413">
      <w:pPr>
        <w:spacing w:before="49" w:line="222" w:lineRule="auto"/>
        <w:ind w:left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【裁量基准】</w:t>
      </w:r>
    </w:p>
    <w:p w14:paraId="1951DF1F">
      <w:pPr>
        <w:spacing w:before="185" w:line="223" w:lineRule="auto"/>
        <w:ind w:left="655"/>
        <w:outlineLvl w:val="1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1"/>
          <w:sz w:val="31"/>
          <w:szCs w:val="31"/>
        </w:rPr>
        <w:t>1.</w:t>
      </w:r>
      <w:r>
        <w:rPr>
          <w:rFonts w:ascii="楷体" w:hAnsi="楷体" w:eastAsia="楷体" w:cs="楷体"/>
          <w:b/>
          <w:bCs/>
          <w:spacing w:val="1"/>
          <w:sz w:val="31"/>
          <w:szCs w:val="31"/>
        </w:rPr>
        <w:t>从轻情形：</w:t>
      </w:r>
    </w:p>
    <w:p w14:paraId="72E678A0">
      <w:pPr>
        <w:spacing w:before="187" w:line="222" w:lineRule="auto"/>
        <w:ind w:left="6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适用情形：《裁量适用规则》第十条、第十一条情形。</w:t>
      </w:r>
    </w:p>
    <w:p w14:paraId="747ADD23">
      <w:pPr>
        <w:spacing w:before="184" w:line="319" w:lineRule="auto"/>
        <w:ind w:right="2" w:firstLine="64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裁量幅度：并处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50</w:t>
      </w:r>
      <w:r>
        <w:rPr>
          <w:rFonts w:ascii="Times New Roman" w:hAnsi="Times New Roman" w:eastAsia="Times New Roman" w:cs="Times New Roman"/>
          <w:spacing w:val="4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万元以上、低于</w:t>
      </w:r>
      <w:r>
        <w:rPr>
          <w:rFonts w:ascii="仿宋" w:hAnsi="仿宋" w:eastAsia="仿宋" w:cs="仿宋"/>
          <w:spacing w:val="-2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185</w:t>
      </w:r>
      <w:r>
        <w:rPr>
          <w:rFonts w:ascii="Times New Roman" w:hAnsi="Times New Roman" w:eastAsia="Times New Roman" w:cs="Times New Roman"/>
          <w:spacing w:val="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万元的罚款；情节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严重的，个人：处</w:t>
      </w:r>
      <w:r>
        <w:rPr>
          <w:rFonts w:ascii="仿宋" w:hAnsi="仿宋" w:eastAsia="仿宋" w:cs="仿宋"/>
          <w:spacing w:val="-6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2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万元以上、低于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7.4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万元的罚款。</w:t>
      </w:r>
    </w:p>
    <w:p w14:paraId="3DA54D0D">
      <w:pPr>
        <w:spacing w:before="51" w:line="222" w:lineRule="auto"/>
        <w:ind w:left="642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-1"/>
          <w:sz w:val="31"/>
          <w:szCs w:val="31"/>
        </w:rPr>
        <w:t>2.</w:t>
      </w:r>
      <w:r>
        <w:rPr>
          <w:rFonts w:ascii="Times New Roman" w:hAnsi="Times New Roman" w:eastAsia="Times New Roman" w:cs="Times New Roman"/>
          <w:b/>
          <w:bCs/>
          <w:spacing w:val="-45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-1"/>
          <w:sz w:val="31"/>
          <w:szCs w:val="31"/>
        </w:rPr>
        <w:t>一般情形：</w:t>
      </w:r>
    </w:p>
    <w:p w14:paraId="6EFCE2EF">
      <w:pPr>
        <w:spacing w:before="187" w:line="222" w:lineRule="auto"/>
        <w:ind w:right="11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适用情形：不适用不予、减轻或者从轻、从重等</w:t>
      </w:r>
      <w:r>
        <w:rPr>
          <w:rFonts w:ascii="仿宋" w:hAnsi="仿宋" w:eastAsia="仿宋" w:cs="仿宋"/>
          <w:spacing w:val="8"/>
          <w:sz w:val="31"/>
          <w:szCs w:val="31"/>
        </w:rPr>
        <w:t>处罚情形。</w:t>
      </w:r>
    </w:p>
    <w:p w14:paraId="1B6B9DC2">
      <w:pPr>
        <w:spacing w:before="184" w:line="320" w:lineRule="auto"/>
        <w:ind w:left="19" w:firstLine="62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裁量幅度：并处</w:t>
      </w:r>
      <w:r>
        <w:rPr>
          <w:rFonts w:ascii="仿宋" w:hAnsi="仿宋" w:eastAsia="仿宋" w:cs="仿宋"/>
          <w:spacing w:val="-2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185</w:t>
      </w:r>
      <w:r>
        <w:rPr>
          <w:rFonts w:ascii="Times New Roman" w:hAnsi="Times New Roman" w:eastAsia="Times New Roman" w:cs="Times New Roman"/>
          <w:spacing w:val="3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万元以上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365</w:t>
      </w:r>
      <w:r>
        <w:rPr>
          <w:rFonts w:ascii="Times New Roman" w:hAnsi="Times New Roman" w:eastAsia="Times New Roman" w:cs="Times New Roman"/>
          <w:spacing w:val="3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万元以下的罚款；情节严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重的，个人：处</w:t>
      </w:r>
      <w:r>
        <w:rPr>
          <w:rFonts w:ascii="仿宋" w:hAnsi="仿宋" w:eastAsia="仿宋" w:cs="仿宋"/>
          <w:spacing w:val="-4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7.4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万元以上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14.6</w:t>
      </w:r>
      <w:r>
        <w:rPr>
          <w:rFonts w:ascii="Times New Roman" w:hAnsi="Times New Roman" w:eastAsia="Times New Roman" w:cs="Times New Roman"/>
          <w:spacing w:val="33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万元以下的罚款。</w:t>
      </w:r>
    </w:p>
    <w:p w14:paraId="3F5F9F08">
      <w:pPr>
        <w:spacing w:before="48" w:line="222" w:lineRule="auto"/>
        <w:ind w:left="639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4"/>
          <w:sz w:val="31"/>
          <w:szCs w:val="31"/>
        </w:rPr>
        <w:t>3.</w:t>
      </w:r>
      <w:r>
        <w:rPr>
          <w:rFonts w:ascii="仿宋" w:hAnsi="仿宋" w:eastAsia="仿宋" w:cs="仿宋"/>
          <w:b/>
          <w:bCs/>
          <w:spacing w:val="4"/>
          <w:sz w:val="31"/>
          <w:szCs w:val="31"/>
        </w:rPr>
        <w:t>从重情形：</w:t>
      </w:r>
    </w:p>
    <w:p w14:paraId="629435AE">
      <w:pPr>
        <w:spacing w:before="187" w:line="222" w:lineRule="auto"/>
        <w:ind w:left="6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适用情形：《裁量适用规则》第八条、第九条情形。</w:t>
      </w:r>
    </w:p>
    <w:p w14:paraId="65CEAD59">
      <w:pPr>
        <w:spacing w:before="186" w:line="318" w:lineRule="auto"/>
        <w:ind w:left="14" w:right="2" w:firstLine="6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裁量可考虑因素：</w:t>
      </w:r>
      <w:r>
        <w:rPr>
          <w:rFonts w:ascii="仿宋" w:hAnsi="仿宋" w:eastAsia="仿宋" w:cs="仿宋"/>
          <w:spacing w:val="-9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①骗取《生物制品批签发合格证》的；</w:t>
      </w:r>
      <w:r>
        <w:rPr>
          <w:rFonts w:ascii="仿宋" w:hAnsi="仿宋" w:eastAsia="仿宋" w:cs="仿宋"/>
          <w:spacing w:val="-10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骗取特殊药品、血液制品、生物制品的生产</w:t>
      </w:r>
      <w:r>
        <w:rPr>
          <w:rFonts w:ascii="仿宋" w:hAnsi="仿宋" w:eastAsia="仿宋" w:cs="仿宋"/>
          <w:spacing w:val="8"/>
          <w:sz w:val="31"/>
          <w:szCs w:val="31"/>
        </w:rPr>
        <w:t>经营许可证件的。</w:t>
      </w:r>
    </w:p>
    <w:p w14:paraId="4757DF3E">
      <w:pPr>
        <w:spacing w:before="51" w:line="320" w:lineRule="auto"/>
        <w:ind w:right="2" w:firstLine="64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裁量幅度：并处超过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365</w:t>
      </w:r>
      <w:r>
        <w:rPr>
          <w:rFonts w:ascii="Times New Roman" w:hAnsi="Times New Roman" w:eastAsia="Times New Roman" w:cs="Times New Roman"/>
          <w:spacing w:val="3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万元、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500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万元以下的罚款；情节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严重的，个人：处超过</w:t>
      </w:r>
      <w:r>
        <w:rPr>
          <w:rFonts w:ascii="仿宋" w:hAnsi="仿宋" w:eastAsia="仿宋" w:cs="仿宋"/>
          <w:spacing w:val="-2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14.6</w:t>
      </w:r>
      <w:r>
        <w:rPr>
          <w:rFonts w:ascii="Times New Roman" w:hAnsi="Times New Roman" w:eastAsia="Times New Roman" w:cs="Times New Roman"/>
          <w:spacing w:val="3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万元、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20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万元以下的罚款。</w:t>
      </w:r>
    </w:p>
    <w:p w14:paraId="3720F0FE">
      <w:pPr>
        <w:spacing w:before="46" w:line="227" w:lineRule="auto"/>
        <w:ind w:left="64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八、违法行为：</w:t>
      </w:r>
    </w:p>
    <w:p w14:paraId="1017855E">
      <w:pPr>
        <w:spacing w:before="180" w:line="222" w:lineRule="auto"/>
        <w:ind w:left="67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1.</w:t>
      </w:r>
      <w:r>
        <w:rPr>
          <w:rFonts w:ascii="仿宋" w:hAnsi="仿宋" w:eastAsia="仿宋" w:cs="仿宋"/>
          <w:spacing w:val="7"/>
          <w:sz w:val="31"/>
          <w:szCs w:val="31"/>
        </w:rPr>
        <w:t>未取得药品批准证明文件生产、进口药品的；</w:t>
      </w:r>
    </w:p>
    <w:p w14:paraId="2FF6D2C1">
      <w:pPr>
        <w:spacing w:before="189" w:line="318" w:lineRule="auto"/>
        <w:ind w:left="45" w:right="2" w:firstLine="595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2.</w:t>
      </w:r>
      <w:r>
        <w:rPr>
          <w:rFonts w:ascii="仿宋" w:hAnsi="仿宋" w:eastAsia="仿宋" w:cs="仿宋"/>
          <w:spacing w:val="12"/>
          <w:sz w:val="31"/>
          <w:szCs w:val="31"/>
        </w:rPr>
        <w:t>使用采取欺骗手段取得的药品批准证明文件生产、进口药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2"/>
          <w:sz w:val="31"/>
          <w:szCs w:val="31"/>
        </w:rPr>
        <w:t>品的；</w:t>
      </w:r>
    </w:p>
    <w:p w14:paraId="37B3C222">
      <w:pPr>
        <w:spacing w:before="48" w:line="319" w:lineRule="auto"/>
        <w:ind w:left="615" w:right="2956" w:firstLine="7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7"/>
          <w:sz w:val="31"/>
          <w:szCs w:val="31"/>
        </w:rPr>
        <w:t>3.</w:t>
      </w:r>
      <w:r>
        <w:rPr>
          <w:rFonts w:ascii="仿宋" w:hAnsi="仿宋" w:eastAsia="仿宋" w:cs="仿宋"/>
          <w:spacing w:val="-7"/>
          <w:sz w:val="31"/>
          <w:szCs w:val="31"/>
        </w:rPr>
        <w:t>使用未经审评审批的原料药生产药品；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4.</w:t>
      </w:r>
      <w:r>
        <w:rPr>
          <w:rFonts w:ascii="仿宋" w:hAnsi="仿宋" w:eastAsia="仿宋" w:cs="仿宋"/>
          <w:spacing w:val="-2"/>
          <w:sz w:val="31"/>
          <w:szCs w:val="31"/>
        </w:rPr>
        <w:t>应当检验而未经检验即销售药品的；</w:t>
      </w:r>
    </w:p>
    <w:p w14:paraId="285E211F">
      <w:pPr>
        <w:spacing w:line="319" w:lineRule="auto"/>
        <w:rPr>
          <w:rFonts w:ascii="仿宋" w:hAnsi="仿宋" w:eastAsia="仿宋" w:cs="仿宋"/>
          <w:sz w:val="31"/>
          <w:szCs w:val="31"/>
        </w:rPr>
        <w:sectPr>
          <w:footerReference r:id="rId19" w:type="default"/>
          <w:pgSz w:w="11906" w:h="16839"/>
          <w:pgMar w:top="400" w:right="1473" w:bottom="1127" w:left="1479" w:header="0" w:footer="848" w:gutter="0"/>
          <w:cols w:space="720" w:num="1"/>
        </w:sectPr>
      </w:pPr>
    </w:p>
    <w:p w14:paraId="5B182D92">
      <w:pPr>
        <w:pStyle w:val="2"/>
        <w:spacing w:line="251" w:lineRule="auto"/>
      </w:pPr>
    </w:p>
    <w:p w14:paraId="0B5B5FF6">
      <w:pPr>
        <w:pStyle w:val="2"/>
        <w:spacing w:line="251" w:lineRule="auto"/>
      </w:pPr>
    </w:p>
    <w:p w14:paraId="4DDF5CC4">
      <w:pPr>
        <w:pStyle w:val="2"/>
        <w:spacing w:line="251" w:lineRule="auto"/>
      </w:pPr>
    </w:p>
    <w:p w14:paraId="28B688A0">
      <w:pPr>
        <w:pStyle w:val="2"/>
        <w:spacing w:line="251" w:lineRule="auto"/>
      </w:pPr>
    </w:p>
    <w:p w14:paraId="583CD4F7">
      <w:pPr>
        <w:pStyle w:val="2"/>
        <w:spacing w:line="251" w:lineRule="auto"/>
      </w:pPr>
    </w:p>
    <w:p w14:paraId="4916CC34">
      <w:pPr>
        <w:spacing w:before="101" w:line="317" w:lineRule="auto"/>
        <w:ind w:left="620" w:right="869" w:firstLine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6"/>
          <w:sz w:val="31"/>
          <w:szCs w:val="31"/>
        </w:rPr>
        <w:t>5.</w:t>
      </w:r>
      <w:r>
        <w:rPr>
          <w:rFonts w:ascii="仿宋" w:hAnsi="仿宋" w:eastAsia="仿宋" w:cs="仿宋"/>
          <w:spacing w:val="-6"/>
          <w:sz w:val="31"/>
          <w:szCs w:val="31"/>
        </w:rPr>
        <w:t>生产、销售国务院药品监督管理部门禁止使用药品的；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31"/>
          <w:szCs w:val="31"/>
        </w:rPr>
        <w:t>6.</w:t>
      </w:r>
      <w:r>
        <w:rPr>
          <w:rFonts w:ascii="仿宋" w:hAnsi="仿宋" w:eastAsia="仿宋" w:cs="仿宋"/>
          <w:spacing w:val="-3"/>
          <w:sz w:val="31"/>
          <w:szCs w:val="31"/>
        </w:rPr>
        <w:t>编造生产、检验记录的；</w:t>
      </w:r>
    </w:p>
    <w:p w14:paraId="3DFDE37C">
      <w:pPr>
        <w:spacing w:before="54" w:line="220" w:lineRule="auto"/>
        <w:ind w:left="618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7.</w:t>
      </w:r>
      <w:r>
        <w:rPr>
          <w:rFonts w:ascii="仿宋" w:hAnsi="仿宋" w:eastAsia="仿宋" w:cs="仿宋"/>
          <w:spacing w:val="-2"/>
          <w:sz w:val="31"/>
          <w:szCs w:val="31"/>
        </w:rPr>
        <w:t>未经批准在药品生产过程中进行重大变更的</w:t>
      </w:r>
    </w:p>
    <w:p w14:paraId="255CF0FA">
      <w:pPr>
        <w:spacing w:before="182" w:line="331" w:lineRule="auto"/>
        <w:ind w:right="70" w:firstLine="635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【处罚依据】</w:t>
      </w:r>
      <w:r>
        <w:rPr>
          <w:rFonts w:ascii="仿宋" w:hAnsi="仿宋" w:eastAsia="仿宋" w:cs="仿宋"/>
          <w:b/>
          <w:bCs/>
          <w:spacing w:val="8"/>
          <w:sz w:val="31"/>
          <w:szCs w:val="31"/>
        </w:rPr>
        <w:t>《药品管理法》第一百二十四</w:t>
      </w:r>
      <w:r>
        <w:rPr>
          <w:rFonts w:ascii="仿宋" w:hAnsi="仿宋" w:eastAsia="仿宋" w:cs="仿宋"/>
          <w:b/>
          <w:bCs/>
          <w:spacing w:val="7"/>
          <w:sz w:val="31"/>
          <w:szCs w:val="31"/>
        </w:rPr>
        <w:t>条：</w:t>
      </w:r>
      <w:r>
        <w:rPr>
          <w:rFonts w:ascii="仿宋" w:hAnsi="仿宋" w:eastAsia="仿宋" w:cs="仿宋"/>
          <w:spacing w:val="7"/>
          <w:sz w:val="31"/>
          <w:szCs w:val="31"/>
        </w:rPr>
        <w:t>违反本法规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定，有下列行为之一的，没收违法生产、进</w:t>
      </w:r>
      <w:r>
        <w:rPr>
          <w:rFonts w:ascii="仿宋" w:hAnsi="仿宋" w:eastAsia="仿宋" w:cs="仿宋"/>
          <w:spacing w:val="-8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口、销售的药品和违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法所得以及专门用于违法生产的原料、辅料、包装材料和生产设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备，责令停产停业整顿，并处违法生产、进</w:t>
      </w:r>
      <w:r>
        <w:rPr>
          <w:rFonts w:ascii="仿宋" w:hAnsi="仿宋" w:eastAsia="仿宋" w:cs="仿宋"/>
          <w:spacing w:val="-8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口、销售的药品货值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金额十五倍以上三十倍以下的罚款；货值金额不足十万元的，按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十万元计算；情节严重的，</w:t>
      </w:r>
      <w:r>
        <w:rPr>
          <w:rFonts w:ascii="仿宋" w:hAnsi="仿宋" w:eastAsia="仿宋" w:cs="仿宋"/>
          <w:spacing w:val="-8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吊销药品批准证明文件直至吊销药品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生产许可证、药品经营许可证或者医疗机构制剂许可证，对法定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代表人、主要负责人、直接负责的主管人员和其他责任人员，没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收违法行为发生期间自本单位所获收入，并处所获收入百分之三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十以上三倍以下的罚款，十年直至终身禁止从事药品生产经营活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动，并可以由公安机关处五日以上十五日以下的拘留：</w:t>
      </w:r>
    </w:p>
    <w:p w14:paraId="6A8123D8">
      <w:pPr>
        <w:spacing w:before="55" w:line="222" w:lineRule="auto"/>
        <w:ind w:left="63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（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一）未取得药品批准证明文件生产、进口药品；</w:t>
      </w:r>
    </w:p>
    <w:p w14:paraId="4A16C58B">
      <w:pPr>
        <w:spacing w:before="185" w:line="278" w:lineRule="auto"/>
        <w:ind w:left="59" w:right="72" w:firstLine="57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（</w:t>
      </w:r>
      <w:r>
        <w:rPr>
          <w:rFonts w:ascii="仿宋" w:hAnsi="仿宋" w:eastAsia="仿宋" w:cs="仿宋"/>
          <w:spacing w:val="-8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二）使用采取欺骗手段取得的药品批准证明</w:t>
      </w:r>
      <w:r>
        <w:rPr>
          <w:rFonts w:ascii="仿宋" w:hAnsi="仿宋" w:eastAsia="仿宋" w:cs="仿宋"/>
          <w:spacing w:val="6"/>
          <w:sz w:val="31"/>
          <w:szCs w:val="31"/>
        </w:rPr>
        <w:t>文件生产、进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1"/>
          <w:sz w:val="31"/>
          <w:szCs w:val="31"/>
        </w:rPr>
        <w:t>口药品；</w:t>
      </w:r>
    </w:p>
    <w:p w14:paraId="3A9D3808">
      <w:pPr>
        <w:spacing w:before="188" w:line="220" w:lineRule="auto"/>
        <w:ind w:left="63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（</w:t>
      </w:r>
      <w:r>
        <w:rPr>
          <w:rFonts w:ascii="仿宋" w:hAnsi="仿宋" w:eastAsia="仿宋" w:cs="仿宋"/>
          <w:spacing w:val="-7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三）使用未经审评审批的原料药生产药品；</w:t>
      </w:r>
    </w:p>
    <w:p w14:paraId="6C2DE2A5">
      <w:pPr>
        <w:spacing w:before="190" w:line="220" w:lineRule="auto"/>
        <w:ind w:left="63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（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四）应当检验而未经检验即销售药品；</w:t>
      </w:r>
    </w:p>
    <w:p w14:paraId="3A1EAD23">
      <w:pPr>
        <w:spacing w:before="189" w:line="221" w:lineRule="auto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（五）生产、销售国务院药品监督管理部门禁止使用的药品；</w:t>
      </w:r>
    </w:p>
    <w:p w14:paraId="5269DF6E">
      <w:pPr>
        <w:spacing w:before="191" w:line="220" w:lineRule="auto"/>
        <w:ind w:left="63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（</w:t>
      </w:r>
      <w:r>
        <w:rPr>
          <w:rFonts w:ascii="仿宋" w:hAnsi="仿宋" w:eastAsia="仿宋" w:cs="仿宋"/>
          <w:spacing w:val="-8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六）编造生产、检验记录；</w:t>
      </w:r>
    </w:p>
    <w:p w14:paraId="056E8668">
      <w:pPr>
        <w:spacing w:before="189" w:line="220" w:lineRule="auto"/>
        <w:ind w:left="63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（七）未经批准在药品生产过程中进行重大变更。</w:t>
      </w:r>
    </w:p>
    <w:p w14:paraId="4108CBCA">
      <w:pPr>
        <w:spacing w:before="191" w:line="319" w:lineRule="auto"/>
        <w:ind w:left="2" w:right="70" w:firstLine="63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销售前款第一项至第三项规定的药品，或者药品使用单位使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用前款第一项至第五项规定的药品的，依照前款规定处罚；情节</w:t>
      </w:r>
    </w:p>
    <w:p w14:paraId="67BD0F37">
      <w:pPr>
        <w:spacing w:line="319" w:lineRule="auto"/>
        <w:rPr>
          <w:rFonts w:ascii="仿宋" w:hAnsi="仿宋" w:eastAsia="仿宋" w:cs="仿宋"/>
          <w:sz w:val="31"/>
          <w:szCs w:val="31"/>
        </w:rPr>
        <w:sectPr>
          <w:footerReference r:id="rId20" w:type="default"/>
          <w:pgSz w:w="11906" w:h="16839"/>
          <w:pgMar w:top="400" w:right="1403" w:bottom="1127" w:left="1483" w:header="0" w:footer="848" w:gutter="0"/>
          <w:cols w:space="720" w:num="1"/>
        </w:sectPr>
      </w:pPr>
    </w:p>
    <w:p w14:paraId="19E8FE44">
      <w:pPr>
        <w:pStyle w:val="2"/>
        <w:spacing w:line="250" w:lineRule="auto"/>
      </w:pPr>
    </w:p>
    <w:p w14:paraId="1C523D4F">
      <w:pPr>
        <w:pStyle w:val="2"/>
        <w:spacing w:line="251" w:lineRule="auto"/>
      </w:pPr>
    </w:p>
    <w:p w14:paraId="35777B82">
      <w:pPr>
        <w:pStyle w:val="2"/>
        <w:spacing w:line="251" w:lineRule="auto"/>
      </w:pPr>
    </w:p>
    <w:p w14:paraId="2400E9C9">
      <w:pPr>
        <w:pStyle w:val="2"/>
        <w:spacing w:line="251" w:lineRule="auto"/>
      </w:pPr>
    </w:p>
    <w:p w14:paraId="13192F2E">
      <w:pPr>
        <w:pStyle w:val="2"/>
        <w:spacing w:line="251" w:lineRule="auto"/>
      </w:pPr>
    </w:p>
    <w:p w14:paraId="5FACCD05">
      <w:pPr>
        <w:spacing w:before="101" w:line="324" w:lineRule="auto"/>
        <w:ind w:right="83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严重的，药品使用单位的法定代表人、主要负责人、直接负责的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主管人员和其他责任人员有医疗卫生人员执业证书的，还应当吊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销执业证书。</w:t>
      </w:r>
    </w:p>
    <w:p w14:paraId="0C999C63">
      <w:pPr>
        <w:spacing w:before="49" w:line="318" w:lineRule="auto"/>
        <w:ind w:left="49" w:right="83" w:firstLine="59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未经批准进口少量境外已合法上市的药品，情节较轻的，可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以依法减轻或者免予处罚。</w:t>
      </w:r>
    </w:p>
    <w:p w14:paraId="46C970C6">
      <w:pPr>
        <w:spacing w:before="52" w:line="222" w:lineRule="auto"/>
        <w:ind w:left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【裁量基准】</w:t>
      </w:r>
    </w:p>
    <w:p w14:paraId="0B7B830E">
      <w:pPr>
        <w:spacing w:before="186" w:line="222" w:lineRule="auto"/>
        <w:ind w:left="655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1"/>
          <w:sz w:val="31"/>
          <w:szCs w:val="31"/>
        </w:rPr>
        <w:t>1.</w:t>
      </w:r>
      <w:r>
        <w:rPr>
          <w:rFonts w:ascii="仿宋" w:hAnsi="仿宋" w:eastAsia="仿宋" w:cs="仿宋"/>
          <w:b/>
          <w:bCs/>
          <w:spacing w:val="1"/>
          <w:sz w:val="31"/>
          <w:szCs w:val="31"/>
        </w:rPr>
        <w:t>减轻情形：</w:t>
      </w:r>
    </w:p>
    <w:p w14:paraId="7BC95AF5">
      <w:pPr>
        <w:spacing w:before="186" w:line="222" w:lineRule="auto"/>
        <w:ind w:left="6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适用情形：《裁量适用规则》第十条、第十一条情形。</w:t>
      </w:r>
    </w:p>
    <w:p w14:paraId="66B3E090">
      <w:pPr>
        <w:spacing w:before="186" w:line="318" w:lineRule="auto"/>
        <w:ind w:left="4" w:firstLine="64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裁量可考虑因素：生产、批发环节药品货值金额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万元以下，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零售、使用环节药品货值金额</w:t>
      </w:r>
      <w:r>
        <w:rPr>
          <w:rFonts w:ascii="仿宋" w:hAnsi="仿宋" w:eastAsia="仿宋" w:cs="仿宋"/>
          <w:spacing w:val="-4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25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千元以下，危害后果轻微的。</w:t>
      </w:r>
    </w:p>
    <w:p w14:paraId="24642FEC">
      <w:pPr>
        <w:spacing w:before="53" w:line="319" w:lineRule="auto"/>
        <w:ind w:left="2" w:right="82" w:firstLine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裁量幅度：处违法生产、进</w:t>
      </w:r>
      <w:r>
        <w:rPr>
          <w:rFonts w:ascii="仿宋" w:hAnsi="仿宋" w:eastAsia="仿宋" w:cs="仿宋"/>
          <w:spacing w:val="-8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口、销售的药品货值金额低于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15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倍的罚款；货值金额不足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10</w:t>
      </w:r>
      <w:r>
        <w:rPr>
          <w:rFonts w:ascii="Times New Roman" w:hAnsi="Times New Roman" w:eastAsia="Times New Roman" w:cs="Times New Roman"/>
          <w:spacing w:val="33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万元的，按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10</w:t>
      </w:r>
      <w:r>
        <w:rPr>
          <w:rFonts w:ascii="Times New Roman" w:hAnsi="Times New Roman" w:eastAsia="Times New Roman" w:cs="Times New Roman"/>
          <w:spacing w:val="30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</w:t>
      </w:r>
      <w:r>
        <w:rPr>
          <w:rFonts w:ascii="仿宋" w:hAnsi="仿宋" w:eastAsia="仿宋" w:cs="仿宋"/>
          <w:spacing w:val="2"/>
          <w:sz w:val="31"/>
          <w:szCs w:val="31"/>
        </w:rPr>
        <w:t>元计算。</w:t>
      </w:r>
    </w:p>
    <w:p w14:paraId="1AFA3E22">
      <w:pPr>
        <w:spacing w:before="49" w:line="222" w:lineRule="auto"/>
        <w:ind w:left="642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3"/>
          <w:sz w:val="31"/>
          <w:szCs w:val="31"/>
        </w:rPr>
        <w:t>2.</w:t>
      </w:r>
      <w:r>
        <w:rPr>
          <w:rFonts w:ascii="仿宋" w:hAnsi="仿宋" w:eastAsia="仿宋" w:cs="仿宋"/>
          <w:b/>
          <w:bCs/>
          <w:spacing w:val="3"/>
          <w:sz w:val="31"/>
          <w:szCs w:val="31"/>
        </w:rPr>
        <w:t>从轻情形：</w:t>
      </w:r>
    </w:p>
    <w:p w14:paraId="61A3C77E">
      <w:pPr>
        <w:spacing w:before="187" w:line="222" w:lineRule="auto"/>
        <w:ind w:left="6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适用情形：《裁量适用规则》第十条、第十一条情形。</w:t>
      </w:r>
    </w:p>
    <w:p w14:paraId="4C42868D">
      <w:pPr>
        <w:spacing w:before="186" w:line="318" w:lineRule="auto"/>
        <w:ind w:left="23" w:right="84" w:firstLine="62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裁量可考虑因素：</w:t>
      </w:r>
      <w:r>
        <w:rPr>
          <w:rFonts w:ascii="仿宋" w:hAnsi="仿宋" w:eastAsia="仿宋" w:cs="仿宋"/>
          <w:spacing w:val="-9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①使用的未经审评审批的原料药符合原料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药标准；</w:t>
      </w:r>
      <w:r>
        <w:rPr>
          <w:rFonts w:ascii="仿宋" w:hAnsi="仿宋" w:eastAsia="仿宋" w:cs="仿宋"/>
          <w:spacing w:val="-10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②药品质量符合标准。</w:t>
      </w:r>
    </w:p>
    <w:p w14:paraId="68123DF4">
      <w:pPr>
        <w:spacing w:before="51" w:line="319" w:lineRule="auto"/>
        <w:ind w:left="2" w:right="82" w:firstLine="644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</w:rPr>
        <w:t>裁量幅度：并处违法生产、进</w:t>
      </w:r>
      <w:r>
        <w:rPr>
          <w:rFonts w:ascii="仿宋" w:hAnsi="仿宋" w:eastAsia="仿宋" w:cs="仿宋"/>
          <w:spacing w:val="-6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口、销售的药品货值金额</w:t>
      </w:r>
      <w:r>
        <w:rPr>
          <w:rFonts w:ascii="仿宋" w:hAnsi="仿宋" w:eastAsia="仿宋" w:cs="仿宋"/>
          <w:spacing w:val="-2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>15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倍以上、低于</w:t>
      </w:r>
      <w:r>
        <w:rPr>
          <w:rFonts w:ascii="仿宋" w:hAnsi="仿宋" w:eastAsia="仿宋" w:cs="仿宋"/>
          <w:spacing w:val="-3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19.5 </w:t>
      </w:r>
      <w:r>
        <w:rPr>
          <w:rFonts w:ascii="仿宋" w:hAnsi="仿宋" w:eastAsia="仿宋" w:cs="仿宋"/>
          <w:sz w:val="31"/>
          <w:szCs w:val="31"/>
        </w:rPr>
        <w:t>倍的罚款；货值金额不足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10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万元的，按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10</w:t>
      </w:r>
      <w:r>
        <w:rPr>
          <w:rFonts w:ascii="Times New Roman" w:hAnsi="Times New Roman" w:eastAsia="Times New Roman" w:cs="Times New Roman"/>
          <w:spacing w:val="30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 xml:space="preserve">万 </w:t>
      </w:r>
      <w:r>
        <w:rPr>
          <w:rFonts w:ascii="仿宋" w:hAnsi="仿宋" w:eastAsia="仿宋" w:cs="仿宋"/>
          <w:spacing w:val="3"/>
          <w:sz w:val="31"/>
          <w:szCs w:val="31"/>
        </w:rPr>
        <w:t>元计算；情节严重的，个人：处所获收入</w:t>
      </w:r>
      <w:r>
        <w:rPr>
          <w:rFonts w:ascii="仿宋" w:hAnsi="仿宋" w:eastAsia="仿宋" w:cs="仿宋"/>
          <w:spacing w:val="-5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30%</w:t>
      </w:r>
      <w:r>
        <w:rPr>
          <w:rFonts w:ascii="仿宋" w:hAnsi="仿宋" w:eastAsia="仿宋" w:cs="仿宋"/>
          <w:spacing w:val="3"/>
          <w:sz w:val="31"/>
          <w:szCs w:val="31"/>
        </w:rPr>
        <w:t>以上、低于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1.11 </w:t>
      </w:r>
      <w:r>
        <w:rPr>
          <w:rFonts w:ascii="仿宋" w:hAnsi="仿宋" w:eastAsia="仿宋" w:cs="仿宋"/>
          <w:spacing w:val="3"/>
          <w:sz w:val="31"/>
          <w:szCs w:val="31"/>
        </w:rPr>
        <w:t>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的罚款。</w:t>
      </w:r>
    </w:p>
    <w:p w14:paraId="17245C99">
      <w:pPr>
        <w:spacing w:before="101" w:line="222" w:lineRule="auto"/>
        <w:ind w:left="639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-1"/>
          <w:sz w:val="31"/>
          <w:szCs w:val="31"/>
        </w:rPr>
        <w:t>3.</w:t>
      </w:r>
      <w:r>
        <w:rPr>
          <w:rFonts w:ascii="Times New Roman" w:hAnsi="Times New Roman" w:eastAsia="Times New Roman" w:cs="Times New Roman"/>
          <w:b/>
          <w:bCs/>
          <w:spacing w:val="-42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-1"/>
          <w:sz w:val="31"/>
          <w:szCs w:val="31"/>
        </w:rPr>
        <w:t>一般情形：</w:t>
      </w:r>
    </w:p>
    <w:p w14:paraId="04A2A347">
      <w:pPr>
        <w:spacing w:before="186" w:line="222" w:lineRule="auto"/>
        <w:ind w:left="6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适用情形：不适用不予、减轻或者从轻、从重等</w:t>
      </w:r>
      <w:r>
        <w:rPr>
          <w:rFonts w:ascii="仿宋" w:hAnsi="仿宋" w:eastAsia="仿宋" w:cs="仿宋"/>
          <w:spacing w:val="8"/>
          <w:sz w:val="31"/>
          <w:szCs w:val="31"/>
        </w:rPr>
        <w:t>处罚情形。</w:t>
      </w:r>
    </w:p>
    <w:p w14:paraId="1F6221C7">
      <w:pPr>
        <w:spacing w:before="185" w:line="320" w:lineRule="auto"/>
        <w:ind w:left="2" w:right="82" w:firstLine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裁量幅度：并处违法生产、进</w:t>
      </w:r>
      <w:r>
        <w:rPr>
          <w:rFonts w:ascii="仿宋" w:hAnsi="仿宋" w:eastAsia="仿宋" w:cs="仿宋"/>
          <w:spacing w:val="-8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口、销售的药品货值</w:t>
      </w:r>
      <w:r>
        <w:rPr>
          <w:rFonts w:ascii="仿宋" w:hAnsi="仿宋" w:eastAsia="仿宋" w:cs="仿宋"/>
          <w:spacing w:val="4"/>
          <w:sz w:val="31"/>
          <w:szCs w:val="31"/>
        </w:rPr>
        <w:t>金额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19.5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倍以上</w:t>
      </w:r>
      <w:r>
        <w:rPr>
          <w:rFonts w:ascii="仿宋" w:hAnsi="仿宋" w:eastAsia="仿宋" w:cs="仿宋"/>
          <w:spacing w:val="-65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 xml:space="preserve">25.5 </w:t>
      </w:r>
      <w:r>
        <w:rPr>
          <w:rFonts w:ascii="仿宋" w:hAnsi="仿宋" w:eastAsia="仿宋" w:cs="仿宋"/>
          <w:spacing w:val="1"/>
          <w:sz w:val="31"/>
          <w:szCs w:val="31"/>
        </w:rPr>
        <w:t>倍以下的罚款；货值金额不足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10</w:t>
      </w:r>
      <w:r>
        <w:rPr>
          <w:rFonts w:ascii="Times New Roman" w:hAnsi="Times New Roman" w:eastAsia="Times New Roman" w:cs="Times New Roman"/>
          <w:spacing w:val="3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万元的，按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10</w:t>
      </w:r>
      <w:r>
        <w:rPr>
          <w:rFonts w:ascii="Times New Roman" w:hAnsi="Times New Roman" w:eastAsia="Times New Roman" w:cs="Times New Roman"/>
          <w:spacing w:val="33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</w:t>
      </w:r>
    </w:p>
    <w:p w14:paraId="1BDE3EDA">
      <w:pPr>
        <w:spacing w:line="320" w:lineRule="auto"/>
        <w:rPr>
          <w:rFonts w:ascii="仿宋" w:hAnsi="仿宋" w:eastAsia="仿宋" w:cs="仿宋"/>
          <w:sz w:val="31"/>
          <w:szCs w:val="31"/>
        </w:rPr>
        <w:sectPr>
          <w:footerReference r:id="rId21" w:type="default"/>
          <w:pgSz w:w="11906" w:h="16839"/>
          <w:pgMar w:top="400" w:right="1391" w:bottom="1127" w:left="1479" w:header="0" w:footer="848" w:gutter="0"/>
          <w:cols w:space="720" w:num="1"/>
        </w:sectPr>
      </w:pPr>
    </w:p>
    <w:p w14:paraId="5F32047E">
      <w:pPr>
        <w:pStyle w:val="2"/>
        <w:spacing w:line="250" w:lineRule="auto"/>
      </w:pPr>
    </w:p>
    <w:p w14:paraId="1D68D8AD">
      <w:pPr>
        <w:pStyle w:val="2"/>
        <w:spacing w:line="250" w:lineRule="auto"/>
      </w:pPr>
    </w:p>
    <w:p w14:paraId="4F0CC027">
      <w:pPr>
        <w:pStyle w:val="2"/>
        <w:spacing w:line="251" w:lineRule="auto"/>
      </w:pPr>
    </w:p>
    <w:p w14:paraId="0555DA89">
      <w:pPr>
        <w:pStyle w:val="2"/>
        <w:spacing w:line="251" w:lineRule="auto"/>
      </w:pPr>
    </w:p>
    <w:p w14:paraId="5CF2DD64">
      <w:pPr>
        <w:pStyle w:val="2"/>
        <w:spacing w:line="251" w:lineRule="auto"/>
      </w:pPr>
    </w:p>
    <w:p w14:paraId="2C1864DF">
      <w:pPr>
        <w:spacing w:before="101" w:line="319" w:lineRule="auto"/>
        <w:ind w:left="32" w:right="97" w:hanging="1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计算；情节严重的，个人：处所获收入</w:t>
      </w:r>
      <w:r>
        <w:rPr>
          <w:rFonts w:ascii="仿宋" w:hAnsi="仿宋" w:eastAsia="仿宋" w:cs="仿宋"/>
          <w:spacing w:val="-2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 xml:space="preserve">1.11 </w:t>
      </w:r>
      <w:r>
        <w:rPr>
          <w:rFonts w:ascii="仿宋" w:hAnsi="仿宋" w:eastAsia="仿宋" w:cs="仿宋"/>
          <w:spacing w:val="9"/>
          <w:sz w:val="31"/>
          <w:szCs w:val="31"/>
        </w:rPr>
        <w:t>倍以上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2.</w:t>
      </w:r>
      <w:r>
        <w:rPr>
          <w:rFonts w:ascii="Times New Roman" w:hAnsi="Times New Roman" w:eastAsia="Times New Roman" w:cs="Times New Roman"/>
          <w:spacing w:val="-4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 xml:space="preserve">19 </w:t>
      </w:r>
      <w:r>
        <w:rPr>
          <w:rFonts w:ascii="仿宋" w:hAnsi="仿宋" w:eastAsia="仿宋" w:cs="仿宋"/>
          <w:spacing w:val="9"/>
          <w:sz w:val="31"/>
          <w:szCs w:val="31"/>
        </w:rPr>
        <w:t>倍以下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的罚款。</w:t>
      </w:r>
    </w:p>
    <w:p w14:paraId="789A68B0">
      <w:pPr>
        <w:spacing w:before="51" w:line="222" w:lineRule="auto"/>
        <w:ind w:left="642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3"/>
          <w:sz w:val="31"/>
          <w:szCs w:val="31"/>
        </w:rPr>
        <w:t>4.</w:t>
      </w:r>
      <w:r>
        <w:rPr>
          <w:rFonts w:ascii="仿宋" w:hAnsi="仿宋" w:eastAsia="仿宋" w:cs="仿宋"/>
          <w:b/>
          <w:bCs/>
          <w:spacing w:val="3"/>
          <w:sz w:val="31"/>
          <w:szCs w:val="31"/>
        </w:rPr>
        <w:t>从重情形：</w:t>
      </w:r>
    </w:p>
    <w:p w14:paraId="74DC4C52">
      <w:pPr>
        <w:spacing w:before="186" w:line="222" w:lineRule="auto"/>
        <w:ind w:left="6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适用情形：《裁量适用规则》第八条、第九条情形。</w:t>
      </w:r>
    </w:p>
    <w:p w14:paraId="460A2BF6">
      <w:pPr>
        <w:spacing w:before="186" w:line="318" w:lineRule="auto"/>
        <w:ind w:left="1" w:firstLine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裁量可考虑因素：①药品质量不符合药品标准；②编造生产、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检验记录在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5 </w:t>
      </w:r>
      <w:r>
        <w:rPr>
          <w:rFonts w:ascii="仿宋" w:hAnsi="仿宋" w:eastAsia="仿宋" w:cs="仿宋"/>
          <w:spacing w:val="5"/>
          <w:sz w:val="31"/>
          <w:szCs w:val="31"/>
        </w:rPr>
        <w:t>项以上。</w:t>
      </w:r>
    </w:p>
    <w:p w14:paraId="551052C7">
      <w:pPr>
        <w:spacing w:before="50" w:line="324" w:lineRule="auto"/>
        <w:ind w:right="12" w:firstLine="64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裁量幅度：并处违法生产、进</w:t>
      </w:r>
      <w:r>
        <w:rPr>
          <w:rFonts w:ascii="仿宋" w:hAnsi="仿宋" w:eastAsia="仿宋" w:cs="仿宋"/>
          <w:spacing w:val="-6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口、销售的药品货值金额超过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18"/>
          <w:sz w:val="31"/>
          <w:szCs w:val="31"/>
        </w:rPr>
        <w:t xml:space="preserve">25.5 </w:t>
      </w:r>
      <w:r>
        <w:rPr>
          <w:rFonts w:ascii="仿宋" w:hAnsi="仿宋" w:eastAsia="仿宋" w:cs="仿宋"/>
          <w:spacing w:val="-18"/>
          <w:sz w:val="31"/>
          <w:szCs w:val="31"/>
        </w:rPr>
        <w:t>倍、</w:t>
      </w:r>
      <w:r>
        <w:rPr>
          <w:rFonts w:ascii="Times New Roman" w:hAnsi="Times New Roman" w:eastAsia="Times New Roman" w:cs="Times New Roman"/>
          <w:spacing w:val="-18"/>
          <w:sz w:val="31"/>
          <w:szCs w:val="31"/>
        </w:rPr>
        <w:t xml:space="preserve">30 </w:t>
      </w:r>
      <w:r>
        <w:rPr>
          <w:rFonts w:ascii="仿宋" w:hAnsi="仿宋" w:eastAsia="仿宋" w:cs="仿宋"/>
          <w:spacing w:val="-18"/>
          <w:sz w:val="31"/>
          <w:szCs w:val="31"/>
        </w:rPr>
        <w:t>倍以下的罚款；货值金额不足</w:t>
      </w:r>
      <w:r>
        <w:rPr>
          <w:rFonts w:ascii="仿宋" w:hAnsi="仿宋" w:eastAsia="仿宋" w:cs="仿宋"/>
          <w:spacing w:val="-6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18"/>
          <w:sz w:val="31"/>
          <w:szCs w:val="31"/>
        </w:rPr>
        <w:t xml:space="preserve">10 </w:t>
      </w:r>
      <w:r>
        <w:rPr>
          <w:rFonts w:ascii="仿宋" w:hAnsi="仿宋" w:eastAsia="仿宋" w:cs="仿宋"/>
          <w:spacing w:val="-18"/>
          <w:sz w:val="31"/>
          <w:szCs w:val="31"/>
        </w:rPr>
        <w:t>万元</w:t>
      </w:r>
      <w:r>
        <w:rPr>
          <w:rFonts w:ascii="仿宋" w:hAnsi="仿宋" w:eastAsia="仿宋" w:cs="仿宋"/>
          <w:spacing w:val="-19"/>
          <w:sz w:val="31"/>
          <w:szCs w:val="31"/>
        </w:rPr>
        <w:t>的，按</w:t>
      </w:r>
      <w:r>
        <w:rPr>
          <w:rFonts w:ascii="仿宋" w:hAnsi="仿宋" w:eastAsia="仿宋" w:cs="仿宋"/>
          <w:spacing w:val="-65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19"/>
          <w:sz w:val="31"/>
          <w:szCs w:val="31"/>
        </w:rPr>
        <w:t>10</w:t>
      </w:r>
      <w:r>
        <w:rPr>
          <w:rFonts w:ascii="Times New Roman" w:hAnsi="Times New Roman" w:eastAsia="Times New Roman" w:cs="Times New Roman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9"/>
          <w:sz w:val="31"/>
          <w:szCs w:val="31"/>
        </w:rPr>
        <w:t>万元计算；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0"/>
          <w:sz w:val="31"/>
          <w:szCs w:val="31"/>
        </w:rPr>
        <w:t>情节严重的，个人：处所获收入超过</w:t>
      </w:r>
      <w:r>
        <w:rPr>
          <w:rFonts w:ascii="仿宋" w:hAnsi="仿宋" w:eastAsia="仿宋" w:cs="仿宋"/>
          <w:spacing w:val="-7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10"/>
          <w:sz w:val="31"/>
          <w:szCs w:val="31"/>
        </w:rPr>
        <w:t xml:space="preserve">2.19 </w:t>
      </w:r>
      <w:r>
        <w:rPr>
          <w:rFonts w:ascii="仿宋" w:hAnsi="仿宋" w:eastAsia="仿宋" w:cs="仿宋"/>
          <w:spacing w:val="-10"/>
          <w:sz w:val="31"/>
          <w:szCs w:val="31"/>
        </w:rPr>
        <w:t>倍、</w:t>
      </w:r>
      <w:r>
        <w:rPr>
          <w:rFonts w:ascii="Times New Roman" w:hAnsi="Times New Roman" w:eastAsia="Times New Roman" w:cs="Times New Roman"/>
          <w:spacing w:val="-10"/>
          <w:sz w:val="31"/>
          <w:szCs w:val="31"/>
        </w:rPr>
        <w:t xml:space="preserve">3 </w:t>
      </w:r>
      <w:r>
        <w:rPr>
          <w:rFonts w:ascii="仿宋" w:hAnsi="仿宋" w:eastAsia="仿宋" w:cs="仿宋"/>
          <w:spacing w:val="-10"/>
          <w:sz w:val="31"/>
          <w:szCs w:val="31"/>
        </w:rPr>
        <w:t>倍以下的罚款。</w:t>
      </w:r>
    </w:p>
    <w:p w14:paraId="0022F72F">
      <w:pPr>
        <w:spacing w:before="48" w:line="227" w:lineRule="auto"/>
        <w:ind w:left="65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九、违法行为：</w:t>
      </w:r>
    </w:p>
    <w:p w14:paraId="7530E9FD">
      <w:pPr>
        <w:spacing w:before="179" w:line="221" w:lineRule="auto"/>
        <w:ind w:left="67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1.</w:t>
      </w:r>
      <w:r>
        <w:rPr>
          <w:rFonts w:ascii="仿宋" w:hAnsi="仿宋" w:eastAsia="仿宋" w:cs="仿宋"/>
          <w:spacing w:val="6"/>
          <w:sz w:val="31"/>
          <w:szCs w:val="31"/>
        </w:rPr>
        <w:t>未经批准开展药物临床试验的；</w:t>
      </w:r>
    </w:p>
    <w:p w14:paraId="4BA0F80B">
      <w:pPr>
        <w:spacing w:before="189" w:line="318" w:lineRule="auto"/>
        <w:ind w:left="45" w:right="97" w:firstLine="595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2.</w:t>
      </w:r>
      <w:r>
        <w:rPr>
          <w:rFonts w:ascii="仿宋" w:hAnsi="仿宋" w:eastAsia="仿宋" w:cs="仿宋"/>
          <w:spacing w:val="12"/>
          <w:sz w:val="31"/>
          <w:szCs w:val="31"/>
        </w:rPr>
        <w:t>使用未经审评的直接接触药品的包装材料或者容器生产药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品，或者销售该类药品；</w:t>
      </w:r>
    </w:p>
    <w:p w14:paraId="2EFC26B5">
      <w:pPr>
        <w:spacing w:before="53" w:line="222" w:lineRule="auto"/>
        <w:ind w:left="647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3.</w:t>
      </w:r>
      <w:r>
        <w:rPr>
          <w:rFonts w:ascii="仿宋" w:hAnsi="仿宋" w:eastAsia="仿宋" w:cs="仿宋"/>
          <w:spacing w:val="8"/>
          <w:sz w:val="31"/>
          <w:szCs w:val="31"/>
        </w:rPr>
        <w:t>使用未经核准的标签、说明书的</w:t>
      </w:r>
    </w:p>
    <w:p w14:paraId="414813E8">
      <w:pPr>
        <w:spacing w:before="191" w:line="329" w:lineRule="auto"/>
        <w:ind w:left="5" w:right="95" w:firstLine="6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【处罚依据】</w:t>
      </w:r>
      <w:r>
        <w:rPr>
          <w:rFonts w:ascii="仿宋" w:hAnsi="仿宋" w:eastAsia="仿宋" w:cs="仿宋"/>
          <w:b/>
          <w:bCs/>
          <w:spacing w:val="8"/>
          <w:sz w:val="31"/>
          <w:szCs w:val="31"/>
        </w:rPr>
        <w:t>《药品管理法》第一百二十五</w:t>
      </w:r>
      <w:r>
        <w:rPr>
          <w:rFonts w:ascii="仿宋" w:hAnsi="仿宋" w:eastAsia="仿宋" w:cs="仿宋"/>
          <w:b/>
          <w:bCs/>
          <w:spacing w:val="7"/>
          <w:sz w:val="31"/>
          <w:szCs w:val="31"/>
        </w:rPr>
        <w:t>条：</w:t>
      </w:r>
      <w:r>
        <w:rPr>
          <w:rFonts w:ascii="仿宋" w:hAnsi="仿宋" w:eastAsia="仿宋" w:cs="仿宋"/>
          <w:spacing w:val="7"/>
          <w:sz w:val="31"/>
          <w:szCs w:val="31"/>
        </w:rPr>
        <w:t>违反本法规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定，有下列行为之一的，没收违法生产、销售的药品和违法所得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以及包装材料、容器，责令停产停业整顿，并处五十万元以上五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百万元以下的罚款；情节严重的，</w:t>
      </w:r>
      <w:r>
        <w:rPr>
          <w:rFonts w:ascii="仿宋" w:hAnsi="仿宋" w:eastAsia="仿宋" w:cs="仿宋"/>
          <w:spacing w:val="-8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吊销药品批准证明文件、</w:t>
      </w:r>
      <w:r>
        <w:rPr>
          <w:rFonts w:ascii="仿宋" w:hAnsi="仿宋" w:eastAsia="仿宋" w:cs="仿宋"/>
          <w:spacing w:val="6"/>
          <w:sz w:val="31"/>
          <w:szCs w:val="31"/>
        </w:rPr>
        <w:t>药品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生产许可证、药品经营许可证，对法定代表人、主要负责人、直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1"/>
          <w:sz w:val="31"/>
          <w:szCs w:val="31"/>
        </w:rPr>
        <w:t>接负责的主管人员和其他责任人员处二万元以上二十万元以下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的罚款，十年直至终身禁止从事药品生产经营活</w:t>
      </w:r>
      <w:r>
        <w:rPr>
          <w:rFonts w:ascii="仿宋" w:hAnsi="仿宋" w:eastAsia="仿宋" w:cs="仿宋"/>
          <w:spacing w:val="8"/>
          <w:sz w:val="31"/>
          <w:szCs w:val="31"/>
        </w:rPr>
        <w:t>动：</w:t>
      </w:r>
    </w:p>
    <w:p w14:paraId="5CB7AAA9">
      <w:pPr>
        <w:spacing w:before="49" w:line="221" w:lineRule="auto"/>
        <w:ind w:left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（</w:t>
      </w:r>
      <w:r>
        <w:rPr>
          <w:rFonts w:ascii="仿宋" w:hAnsi="仿宋" w:eastAsia="仿宋" w:cs="仿宋"/>
          <w:spacing w:val="-7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一）未经批准开展药物临床试验；</w:t>
      </w:r>
    </w:p>
    <w:p w14:paraId="2B0C0A61">
      <w:pPr>
        <w:spacing w:before="187" w:line="278" w:lineRule="auto"/>
        <w:ind w:left="5" w:right="97" w:firstLine="6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（</w:t>
      </w:r>
      <w:r>
        <w:rPr>
          <w:rFonts w:ascii="仿宋" w:hAnsi="仿宋" w:eastAsia="仿宋" w:cs="仿宋"/>
          <w:spacing w:val="-8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二）使用未经审评的直接接触药品的包装材</w:t>
      </w:r>
      <w:r>
        <w:rPr>
          <w:rFonts w:ascii="仿宋" w:hAnsi="仿宋" w:eastAsia="仿宋" w:cs="仿宋"/>
          <w:spacing w:val="6"/>
          <w:sz w:val="31"/>
          <w:szCs w:val="31"/>
        </w:rPr>
        <w:t>料或者容器生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产药品，或者销售该类药品；</w:t>
      </w:r>
    </w:p>
    <w:p w14:paraId="63D6D542">
      <w:pPr>
        <w:spacing w:line="278" w:lineRule="auto"/>
        <w:rPr>
          <w:rFonts w:ascii="仿宋" w:hAnsi="仿宋" w:eastAsia="仿宋" w:cs="仿宋"/>
          <w:sz w:val="31"/>
          <w:szCs w:val="31"/>
        </w:rPr>
        <w:sectPr>
          <w:footerReference r:id="rId22" w:type="default"/>
          <w:pgSz w:w="11906" w:h="16839"/>
          <w:pgMar w:top="400" w:right="1378" w:bottom="1127" w:left="1480" w:header="0" w:footer="848" w:gutter="0"/>
          <w:cols w:space="720" w:num="1"/>
        </w:sectPr>
      </w:pPr>
    </w:p>
    <w:p w14:paraId="30797746">
      <w:pPr>
        <w:pStyle w:val="2"/>
        <w:spacing w:line="251" w:lineRule="auto"/>
      </w:pPr>
    </w:p>
    <w:p w14:paraId="7C15B03D">
      <w:pPr>
        <w:pStyle w:val="2"/>
        <w:spacing w:line="251" w:lineRule="auto"/>
      </w:pPr>
    </w:p>
    <w:p w14:paraId="241A7FB6">
      <w:pPr>
        <w:pStyle w:val="2"/>
        <w:spacing w:line="251" w:lineRule="auto"/>
      </w:pPr>
    </w:p>
    <w:p w14:paraId="742957BB">
      <w:pPr>
        <w:pStyle w:val="2"/>
        <w:spacing w:line="251" w:lineRule="auto"/>
      </w:pPr>
    </w:p>
    <w:p w14:paraId="4FB28BE9">
      <w:pPr>
        <w:pStyle w:val="2"/>
        <w:spacing w:line="251" w:lineRule="auto"/>
      </w:pPr>
    </w:p>
    <w:p w14:paraId="1376158F">
      <w:pPr>
        <w:spacing w:before="101" w:line="318" w:lineRule="auto"/>
        <w:ind w:left="638" w:right="30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（</w:t>
      </w:r>
      <w:r>
        <w:rPr>
          <w:rFonts w:ascii="仿宋" w:hAnsi="仿宋" w:eastAsia="仿宋" w:cs="仿宋"/>
          <w:spacing w:val="-62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 xml:space="preserve">三）使用未经核准的标签、说明书。 </w:t>
      </w:r>
      <w:r>
        <w:rPr>
          <w:rFonts w:ascii="仿宋" w:hAnsi="仿宋" w:eastAsia="仿宋" w:cs="仿宋"/>
          <w:spacing w:val="8"/>
          <w:sz w:val="31"/>
          <w:szCs w:val="31"/>
        </w:rPr>
        <w:t>【裁量基准】</w:t>
      </w:r>
    </w:p>
    <w:p w14:paraId="01C25F65">
      <w:pPr>
        <w:spacing w:before="52" w:line="222" w:lineRule="auto"/>
        <w:ind w:left="655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1"/>
          <w:sz w:val="31"/>
          <w:szCs w:val="31"/>
        </w:rPr>
        <w:t>1.</w:t>
      </w:r>
      <w:r>
        <w:rPr>
          <w:rFonts w:ascii="仿宋" w:hAnsi="仿宋" w:eastAsia="仿宋" w:cs="仿宋"/>
          <w:b/>
          <w:bCs/>
          <w:spacing w:val="1"/>
          <w:sz w:val="31"/>
          <w:szCs w:val="31"/>
        </w:rPr>
        <w:t>减轻情形：</w:t>
      </w:r>
    </w:p>
    <w:p w14:paraId="43FAC042">
      <w:pPr>
        <w:spacing w:before="186" w:line="222" w:lineRule="auto"/>
        <w:ind w:left="6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适用情形：《裁量适用规则》第十条、第十一条情形。</w:t>
      </w:r>
    </w:p>
    <w:p w14:paraId="39E0BE7B">
      <w:pPr>
        <w:spacing w:before="182" w:line="328" w:lineRule="auto"/>
        <w:ind w:left="2" w:firstLine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裁量可考虑因素：</w:t>
      </w:r>
      <w:r>
        <w:rPr>
          <w:rFonts w:ascii="仿宋" w:hAnsi="仿宋" w:eastAsia="仿宋" w:cs="仿宋"/>
          <w:spacing w:val="-9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①销售未经审评的直接接触药品的包装材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料或者容器生产的药品，有证据证明其不知道所销售药品属于此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类产品的；</w:t>
      </w:r>
      <w:r>
        <w:rPr>
          <w:rFonts w:ascii="仿宋" w:hAnsi="仿宋" w:eastAsia="仿宋" w:cs="仿宋"/>
          <w:spacing w:val="-10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②修订药品标签、说明书未经核准，但不涉及规格，</w:t>
      </w:r>
      <w:r>
        <w:rPr>
          <w:rFonts w:ascii="仿宋" w:hAnsi="仿宋" w:eastAsia="仿宋" w:cs="仿宋"/>
          <w:sz w:val="31"/>
          <w:szCs w:val="31"/>
        </w:rPr>
        <w:t xml:space="preserve"> 用法用量的；③生产、批发环节药品货值金额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 xml:space="preserve">万元以下，零售、 </w:t>
      </w:r>
      <w:r>
        <w:rPr>
          <w:rFonts w:ascii="仿宋" w:hAnsi="仿宋" w:eastAsia="仿宋" w:cs="仿宋"/>
          <w:spacing w:val="7"/>
          <w:sz w:val="31"/>
          <w:szCs w:val="31"/>
        </w:rPr>
        <w:t>使用环节药品货值金额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2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千元以下，危害后果轻微的。</w:t>
      </w:r>
    </w:p>
    <w:p w14:paraId="140EDC0D">
      <w:pPr>
        <w:spacing w:before="51" w:line="222" w:lineRule="auto"/>
        <w:ind w:left="64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裁量幅度：处低于五十万元的罚款。</w:t>
      </w:r>
    </w:p>
    <w:p w14:paraId="298B8257">
      <w:pPr>
        <w:spacing w:before="186" w:line="222" w:lineRule="auto"/>
        <w:ind w:left="642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3"/>
          <w:sz w:val="31"/>
          <w:szCs w:val="31"/>
        </w:rPr>
        <w:t>2.</w:t>
      </w:r>
      <w:r>
        <w:rPr>
          <w:rFonts w:ascii="仿宋" w:hAnsi="仿宋" w:eastAsia="仿宋" w:cs="仿宋"/>
          <w:b/>
          <w:bCs/>
          <w:spacing w:val="3"/>
          <w:sz w:val="31"/>
          <w:szCs w:val="31"/>
        </w:rPr>
        <w:t>从轻情形：</w:t>
      </w:r>
    </w:p>
    <w:p w14:paraId="29269766">
      <w:pPr>
        <w:spacing w:before="189" w:line="222" w:lineRule="auto"/>
        <w:ind w:left="6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适用情形：《裁量适用规则》第十条、第十一条情形。</w:t>
      </w:r>
    </w:p>
    <w:p w14:paraId="2E8F5E9B">
      <w:pPr>
        <w:spacing w:before="184" w:line="319" w:lineRule="auto"/>
        <w:ind w:right="97" w:firstLine="64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裁量幅度：并处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50</w:t>
      </w:r>
      <w:r>
        <w:rPr>
          <w:rFonts w:ascii="Times New Roman" w:hAnsi="Times New Roman" w:eastAsia="Times New Roman" w:cs="Times New Roman"/>
          <w:spacing w:val="4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万元以上、低于</w:t>
      </w:r>
      <w:r>
        <w:rPr>
          <w:rFonts w:ascii="仿宋" w:hAnsi="仿宋" w:eastAsia="仿宋" w:cs="仿宋"/>
          <w:spacing w:val="-2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185</w:t>
      </w:r>
      <w:r>
        <w:rPr>
          <w:rFonts w:ascii="Times New Roman" w:hAnsi="Times New Roman" w:eastAsia="Times New Roman" w:cs="Times New Roman"/>
          <w:spacing w:val="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万元的罚款；情节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严重的，个人：处</w:t>
      </w:r>
      <w:r>
        <w:rPr>
          <w:rFonts w:ascii="仿宋" w:hAnsi="仿宋" w:eastAsia="仿宋" w:cs="仿宋"/>
          <w:spacing w:val="-6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2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万元以上低于</w:t>
      </w:r>
      <w:r>
        <w:rPr>
          <w:rFonts w:ascii="仿宋" w:hAnsi="仿宋" w:eastAsia="仿宋" w:cs="仿宋"/>
          <w:spacing w:val="-6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7.4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</w:t>
      </w:r>
      <w:r>
        <w:rPr>
          <w:rFonts w:ascii="仿宋" w:hAnsi="仿宋" w:eastAsia="仿宋" w:cs="仿宋"/>
          <w:spacing w:val="4"/>
          <w:sz w:val="31"/>
          <w:szCs w:val="31"/>
        </w:rPr>
        <w:t>的罚款。</w:t>
      </w:r>
    </w:p>
    <w:p w14:paraId="01F35003">
      <w:pPr>
        <w:spacing w:before="52" w:line="222" w:lineRule="auto"/>
        <w:ind w:left="639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-1"/>
          <w:sz w:val="31"/>
          <w:szCs w:val="31"/>
        </w:rPr>
        <w:t>3.</w:t>
      </w:r>
      <w:r>
        <w:rPr>
          <w:rFonts w:ascii="Times New Roman" w:hAnsi="Times New Roman" w:eastAsia="Times New Roman" w:cs="Times New Roman"/>
          <w:b/>
          <w:bCs/>
          <w:spacing w:val="-42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-1"/>
          <w:sz w:val="31"/>
          <w:szCs w:val="31"/>
        </w:rPr>
        <w:t>一般情形：</w:t>
      </w:r>
    </w:p>
    <w:p w14:paraId="6CC9EA51">
      <w:pPr>
        <w:spacing w:before="186" w:line="222" w:lineRule="auto"/>
        <w:ind w:left="6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适用情形：不适用不予、减轻或者从轻、从重等</w:t>
      </w:r>
      <w:r>
        <w:rPr>
          <w:rFonts w:ascii="仿宋" w:hAnsi="仿宋" w:eastAsia="仿宋" w:cs="仿宋"/>
          <w:spacing w:val="8"/>
          <w:sz w:val="31"/>
          <w:szCs w:val="31"/>
        </w:rPr>
        <w:t>处罚情形。</w:t>
      </w:r>
    </w:p>
    <w:p w14:paraId="4A81CFF9">
      <w:pPr>
        <w:spacing w:before="185" w:line="320" w:lineRule="auto"/>
        <w:ind w:left="19" w:right="95" w:firstLine="62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裁量幅度：并处</w:t>
      </w:r>
      <w:r>
        <w:rPr>
          <w:rFonts w:ascii="仿宋" w:hAnsi="仿宋" w:eastAsia="仿宋" w:cs="仿宋"/>
          <w:spacing w:val="-2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185</w:t>
      </w:r>
      <w:r>
        <w:rPr>
          <w:rFonts w:ascii="Times New Roman" w:hAnsi="Times New Roman" w:eastAsia="Times New Roman" w:cs="Times New Roman"/>
          <w:spacing w:val="3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万元以上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365</w:t>
      </w:r>
      <w:r>
        <w:rPr>
          <w:rFonts w:ascii="Times New Roman" w:hAnsi="Times New Roman" w:eastAsia="Times New Roman" w:cs="Times New Roman"/>
          <w:spacing w:val="3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万元以下的罚款；情节严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重的，个人：处</w:t>
      </w:r>
      <w:r>
        <w:rPr>
          <w:rFonts w:ascii="仿宋" w:hAnsi="仿宋" w:eastAsia="仿宋" w:cs="仿宋"/>
          <w:spacing w:val="-4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7.4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万元以上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14.6</w:t>
      </w:r>
      <w:r>
        <w:rPr>
          <w:rFonts w:ascii="Times New Roman" w:hAnsi="Times New Roman" w:eastAsia="Times New Roman" w:cs="Times New Roman"/>
          <w:spacing w:val="33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万元以下的罚款。</w:t>
      </w:r>
    </w:p>
    <w:p w14:paraId="1C943DBF">
      <w:pPr>
        <w:spacing w:before="48" w:line="222" w:lineRule="auto"/>
        <w:ind w:left="642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3"/>
          <w:sz w:val="31"/>
          <w:szCs w:val="31"/>
        </w:rPr>
        <w:t>4.</w:t>
      </w:r>
      <w:r>
        <w:rPr>
          <w:rFonts w:ascii="仿宋" w:hAnsi="仿宋" w:eastAsia="仿宋" w:cs="仿宋"/>
          <w:b/>
          <w:bCs/>
          <w:spacing w:val="3"/>
          <w:sz w:val="31"/>
          <w:szCs w:val="31"/>
        </w:rPr>
        <w:t>从重情形：</w:t>
      </w:r>
    </w:p>
    <w:p w14:paraId="30A983F3">
      <w:pPr>
        <w:spacing w:before="186" w:line="222" w:lineRule="auto"/>
        <w:ind w:left="6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适用情形：《裁量适用规则》第八条、第九条情形。</w:t>
      </w:r>
    </w:p>
    <w:p w14:paraId="43FBF987">
      <w:pPr>
        <w:spacing w:before="187" w:line="319" w:lineRule="auto"/>
        <w:ind w:left="23" w:right="95" w:firstLine="62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裁量可考虑因素：直接接触药品的包装材料或者容器生产的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药品为涉及注射剂和滴眼剂等无菌产品的。</w:t>
      </w:r>
    </w:p>
    <w:p w14:paraId="67160E98">
      <w:pPr>
        <w:spacing w:before="47" w:line="320" w:lineRule="auto"/>
        <w:ind w:right="97" w:firstLine="64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裁量幅度：并处超过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365</w:t>
      </w:r>
      <w:r>
        <w:rPr>
          <w:rFonts w:ascii="Times New Roman" w:hAnsi="Times New Roman" w:eastAsia="Times New Roman" w:cs="Times New Roman"/>
          <w:spacing w:val="3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万元、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500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万元以下的罚款；情节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严重的，个人：处超过</w:t>
      </w:r>
      <w:r>
        <w:rPr>
          <w:rFonts w:ascii="仿宋" w:hAnsi="仿宋" w:eastAsia="仿宋" w:cs="仿宋"/>
          <w:spacing w:val="-2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14.6</w:t>
      </w:r>
      <w:r>
        <w:rPr>
          <w:rFonts w:ascii="Times New Roman" w:hAnsi="Times New Roman" w:eastAsia="Times New Roman" w:cs="Times New Roman"/>
          <w:spacing w:val="3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万元、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20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万元以下的罚款。</w:t>
      </w:r>
    </w:p>
    <w:p w14:paraId="02D311AE">
      <w:pPr>
        <w:spacing w:line="320" w:lineRule="auto"/>
        <w:rPr>
          <w:rFonts w:ascii="仿宋" w:hAnsi="仿宋" w:eastAsia="仿宋" w:cs="仿宋"/>
          <w:sz w:val="31"/>
          <w:szCs w:val="31"/>
        </w:rPr>
        <w:sectPr>
          <w:footerReference r:id="rId23" w:type="default"/>
          <w:pgSz w:w="11906" w:h="16839"/>
          <w:pgMar w:top="400" w:right="1378" w:bottom="1127" w:left="1479" w:header="0" w:footer="848" w:gutter="0"/>
          <w:cols w:space="720" w:num="1"/>
        </w:sectPr>
      </w:pPr>
    </w:p>
    <w:p w14:paraId="4F361AE8">
      <w:pPr>
        <w:pStyle w:val="2"/>
        <w:spacing w:line="247" w:lineRule="auto"/>
      </w:pPr>
    </w:p>
    <w:p w14:paraId="2F53DDF0">
      <w:pPr>
        <w:pStyle w:val="2"/>
        <w:spacing w:line="247" w:lineRule="auto"/>
      </w:pPr>
    </w:p>
    <w:p w14:paraId="2F1F272C">
      <w:pPr>
        <w:pStyle w:val="2"/>
        <w:spacing w:line="247" w:lineRule="auto"/>
      </w:pPr>
    </w:p>
    <w:p w14:paraId="1DCD985B">
      <w:pPr>
        <w:pStyle w:val="2"/>
        <w:spacing w:line="247" w:lineRule="auto"/>
      </w:pPr>
    </w:p>
    <w:p w14:paraId="1385636C">
      <w:pPr>
        <w:pStyle w:val="2"/>
        <w:spacing w:line="247" w:lineRule="auto"/>
      </w:pPr>
    </w:p>
    <w:p w14:paraId="7FFEA96B">
      <w:pPr>
        <w:spacing w:before="100" w:line="312" w:lineRule="auto"/>
        <w:ind w:left="6" w:right="14" w:firstLine="643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十、违法行为：</w:t>
      </w:r>
      <w:r>
        <w:rPr>
          <w:rFonts w:ascii="仿宋" w:hAnsi="仿宋" w:eastAsia="仿宋" w:cs="仿宋"/>
          <w:spacing w:val="9"/>
          <w:sz w:val="31"/>
          <w:szCs w:val="31"/>
        </w:rPr>
        <w:t>未遵守药品生产质量管理规范、药品经营质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量管理规范、药物非临床研究质量管理规范、药物临床试验质量 </w:t>
      </w:r>
      <w:r>
        <w:rPr>
          <w:rFonts w:ascii="仿宋" w:hAnsi="仿宋" w:eastAsia="仿宋" w:cs="仿宋"/>
          <w:spacing w:val="7"/>
          <w:sz w:val="31"/>
          <w:szCs w:val="31"/>
        </w:rPr>
        <w:t>管理规范等的</w:t>
      </w:r>
    </w:p>
    <w:p w14:paraId="0B0A109E">
      <w:pPr>
        <w:spacing w:before="39" w:line="320" w:lineRule="auto"/>
        <w:ind w:right="12" w:firstLine="6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【处罚依据】</w:t>
      </w:r>
      <w:r>
        <w:rPr>
          <w:rFonts w:ascii="仿宋" w:hAnsi="仿宋" w:eastAsia="仿宋" w:cs="仿宋"/>
          <w:b/>
          <w:bCs/>
          <w:spacing w:val="8"/>
          <w:sz w:val="31"/>
          <w:szCs w:val="31"/>
        </w:rPr>
        <w:t>《药品管理法》第一百二十六</w:t>
      </w:r>
      <w:r>
        <w:rPr>
          <w:rFonts w:ascii="仿宋" w:hAnsi="仿宋" w:eastAsia="仿宋" w:cs="仿宋"/>
          <w:b/>
          <w:bCs/>
          <w:spacing w:val="7"/>
          <w:sz w:val="31"/>
          <w:szCs w:val="31"/>
        </w:rPr>
        <w:t>条：</w:t>
      </w:r>
      <w:r>
        <w:rPr>
          <w:rFonts w:ascii="仿宋" w:hAnsi="仿宋" w:eastAsia="仿宋" w:cs="仿宋"/>
          <w:spacing w:val="7"/>
          <w:sz w:val="31"/>
          <w:szCs w:val="31"/>
        </w:rPr>
        <w:t>除本法另有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规定的情形外，药品上市许可持有人、药品生产企业、药品经营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企业、药物非临床安全性评价研究机构、药物临床试验机构等未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遵守药品生产质量管理规范、药品经营质量管理规范、药物非临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床研究质量管理规范、药物临床试验质量管理规范等的，责令限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期改正，给予警告；逾期不改正的，处十万元以上五十万元以下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的罚款；情节严重的，处五十万元以上二百万元以下的罚款，责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令停产停业整顿直至吊销药品批准证明文件、药品生产许可证、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药品经营许可证等，药物非临床安全性评价研究机构、药物临床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试验机构等五年内不得开展药物非临床安全性评价研究、药物临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床试验，对法定代表人、主要负责人、直接负责的主管人员和其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他责任人员，没收违法行为发生期间自本单位所获收入，并处所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获收入百分之十以上百分之五十以下的罚款，十年直至终身禁止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从事药品生产经营等活动。</w:t>
      </w:r>
    </w:p>
    <w:p w14:paraId="46D176F5">
      <w:pPr>
        <w:spacing w:before="49" w:line="222" w:lineRule="auto"/>
        <w:ind w:left="6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【裁量基准】</w:t>
      </w:r>
    </w:p>
    <w:p w14:paraId="57B3C0D5">
      <w:pPr>
        <w:spacing w:before="167" w:line="222" w:lineRule="auto"/>
        <w:ind w:left="654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1"/>
          <w:sz w:val="31"/>
          <w:szCs w:val="31"/>
        </w:rPr>
        <w:t>1.</w:t>
      </w:r>
      <w:r>
        <w:rPr>
          <w:rFonts w:ascii="仿宋" w:hAnsi="仿宋" w:eastAsia="仿宋" w:cs="仿宋"/>
          <w:b/>
          <w:bCs/>
          <w:spacing w:val="1"/>
          <w:sz w:val="31"/>
          <w:szCs w:val="31"/>
        </w:rPr>
        <w:t>减轻情形：</w:t>
      </w:r>
    </w:p>
    <w:p w14:paraId="613E2E9D">
      <w:pPr>
        <w:spacing w:before="167" w:line="222" w:lineRule="auto"/>
        <w:ind w:left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适用情形：《裁量适用规则》第十条、第十一条情形。</w:t>
      </w:r>
    </w:p>
    <w:p w14:paraId="4A8041F1">
      <w:pPr>
        <w:spacing w:before="168" w:line="222" w:lineRule="auto"/>
        <w:ind w:left="6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裁量幅度：逾期不改正的，处低于</w:t>
      </w:r>
      <w:r>
        <w:rPr>
          <w:rFonts w:ascii="仿宋" w:hAnsi="仿宋" w:eastAsia="仿宋" w:cs="仿宋"/>
          <w:spacing w:val="-2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10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万元的罚款。</w:t>
      </w:r>
    </w:p>
    <w:p w14:paraId="0E613A43">
      <w:pPr>
        <w:spacing w:before="167" w:line="222" w:lineRule="auto"/>
        <w:ind w:left="641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3"/>
          <w:sz w:val="31"/>
          <w:szCs w:val="31"/>
        </w:rPr>
        <w:t>2.</w:t>
      </w:r>
      <w:r>
        <w:rPr>
          <w:rFonts w:ascii="仿宋" w:hAnsi="仿宋" w:eastAsia="仿宋" w:cs="仿宋"/>
          <w:b/>
          <w:bCs/>
          <w:spacing w:val="3"/>
          <w:sz w:val="31"/>
          <w:szCs w:val="31"/>
        </w:rPr>
        <w:t>从轻情形：</w:t>
      </w:r>
    </w:p>
    <w:p w14:paraId="3AD32125">
      <w:pPr>
        <w:spacing w:before="167" w:line="222" w:lineRule="auto"/>
        <w:ind w:left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适用情形：《裁量适用规则》第十条、第十一条情形。</w:t>
      </w:r>
    </w:p>
    <w:p w14:paraId="34C5EE6F">
      <w:pPr>
        <w:spacing w:before="168" w:line="306" w:lineRule="auto"/>
        <w:ind w:left="5" w:firstLine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裁量可考虑因素：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已有相应整改计划并组织实施，但尚未全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部改正到位。</w:t>
      </w:r>
    </w:p>
    <w:p w14:paraId="7A41A63F">
      <w:pPr>
        <w:spacing w:line="306" w:lineRule="auto"/>
        <w:rPr>
          <w:rFonts w:ascii="仿宋" w:hAnsi="仿宋" w:eastAsia="仿宋" w:cs="仿宋"/>
          <w:sz w:val="31"/>
          <w:szCs w:val="31"/>
        </w:rPr>
        <w:sectPr>
          <w:footerReference r:id="rId24" w:type="default"/>
          <w:pgSz w:w="11906" w:h="16839"/>
          <w:pgMar w:top="400" w:right="1461" w:bottom="1127" w:left="1480" w:header="0" w:footer="848" w:gutter="0"/>
          <w:cols w:space="720" w:num="1"/>
        </w:sectPr>
      </w:pPr>
    </w:p>
    <w:p w14:paraId="332C9DD7">
      <w:pPr>
        <w:pStyle w:val="2"/>
        <w:spacing w:line="251" w:lineRule="auto"/>
      </w:pPr>
    </w:p>
    <w:p w14:paraId="0226F7D2">
      <w:pPr>
        <w:pStyle w:val="2"/>
        <w:spacing w:line="251" w:lineRule="auto"/>
      </w:pPr>
    </w:p>
    <w:p w14:paraId="79651517">
      <w:pPr>
        <w:pStyle w:val="2"/>
        <w:spacing w:line="251" w:lineRule="auto"/>
      </w:pPr>
    </w:p>
    <w:p w14:paraId="19FC59C6">
      <w:pPr>
        <w:pStyle w:val="2"/>
        <w:spacing w:line="252" w:lineRule="auto"/>
      </w:pPr>
    </w:p>
    <w:p w14:paraId="6FBEACF3">
      <w:pPr>
        <w:pStyle w:val="2"/>
        <w:spacing w:line="252" w:lineRule="auto"/>
      </w:pPr>
    </w:p>
    <w:p w14:paraId="23C535C0">
      <w:pPr>
        <w:spacing w:before="101" w:line="333" w:lineRule="auto"/>
        <w:ind w:left="13" w:firstLine="63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裁量幅度：逾期不改正的，处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10</w:t>
      </w:r>
      <w:r>
        <w:rPr>
          <w:rFonts w:ascii="Times New Roman" w:hAnsi="Times New Roman" w:eastAsia="Times New Roman" w:cs="Times New Roman"/>
          <w:spacing w:val="3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万元以上、</w:t>
      </w:r>
      <w:r>
        <w:rPr>
          <w:rFonts w:ascii="仿宋" w:hAnsi="仿宋" w:eastAsia="仿宋" w:cs="仿宋"/>
          <w:spacing w:val="4"/>
          <w:sz w:val="31"/>
          <w:szCs w:val="31"/>
        </w:rPr>
        <w:t>低于</w:t>
      </w:r>
      <w:r>
        <w:rPr>
          <w:rFonts w:ascii="仿宋" w:hAnsi="仿宋" w:eastAsia="仿宋" w:cs="仿宋"/>
          <w:spacing w:val="-6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22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罚款；情节严重的，处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31"/>
          <w:szCs w:val="31"/>
        </w:rPr>
        <w:t>50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万元以上、低于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31"/>
          <w:szCs w:val="31"/>
        </w:rPr>
        <w:t>95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万元的罚款，个人：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并处所获收入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10%</w:t>
      </w:r>
      <w:r>
        <w:rPr>
          <w:rFonts w:ascii="仿宋" w:hAnsi="仿宋" w:eastAsia="仿宋" w:cs="仿宋"/>
          <w:spacing w:val="5"/>
          <w:sz w:val="31"/>
          <w:szCs w:val="31"/>
        </w:rPr>
        <w:t>以上、低于</w:t>
      </w:r>
      <w:r>
        <w:rPr>
          <w:rFonts w:ascii="仿宋" w:hAnsi="仿宋" w:eastAsia="仿宋" w:cs="仿宋"/>
          <w:spacing w:val="-6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22%</w:t>
      </w:r>
      <w:r>
        <w:rPr>
          <w:rFonts w:ascii="仿宋" w:hAnsi="仿宋" w:eastAsia="仿宋" w:cs="仿宋"/>
          <w:spacing w:val="5"/>
          <w:sz w:val="31"/>
          <w:szCs w:val="31"/>
        </w:rPr>
        <w:t>的罚款。</w:t>
      </w:r>
    </w:p>
    <w:p w14:paraId="70195FCA">
      <w:pPr>
        <w:spacing w:line="222" w:lineRule="auto"/>
        <w:ind w:left="637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-1"/>
          <w:sz w:val="31"/>
          <w:szCs w:val="31"/>
        </w:rPr>
        <w:t>3.</w:t>
      </w:r>
      <w:r>
        <w:rPr>
          <w:rFonts w:ascii="Times New Roman" w:hAnsi="Times New Roman" w:eastAsia="Times New Roman" w:cs="Times New Roman"/>
          <w:b/>
          <w:bCs/>
          <w:spacing w:val="-42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-1"/>
          <w:sz w:val="31"/>
          <w:szCs w:val="31"/>
        </w:rPr>
        <w:t>一般情形：</w:t>
      </w:r>
    </w:p>
    <w:p w14:paraId="3ED51B3A">
      <w:pPr>
        <w:spacing w:before="186" w:line="222" w:lineRule="auto"/>
        <w:ind w:left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适用情形：不适用不予、减轻或者从轻、从重等</w:t>
      </w:r>
      <w:r>
        <w:rPr>
          <w:rFonts w:ascii="仿宋" w:hAnsi="仿宋" w:eastAsia="仿宋" w:cs="仿宋"/>
          <w:spacing w:val="8"/>
          <w:sz w:val="31"/>
          <w:szCs w:val="31"/>
        </w:rPr>
        <w:t>处罚情形。</w:t>
      </w:r>
    </w:p>
    <w:p w14:paraId="0EB27D3A">
      <w:pPr>
        <w:spacing w:before="190" w:line="333" w:lineRule="auto"/>
        <w:ind w:left="6" w:right="69" w:firstLine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裁量幅度：逾期不改正的，处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22</w:t>
      </w:r>
      <w:r>
        <w:rPr>
          <w:rFonts w:ascii="Times New Roman" w:hAnsi="Times New Roman" w:eastAsia="Times New Roman" w:cs="Times New Roman"/>
          <w:spacing w:val="30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万元以上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38</w:t>
      </w:r>
      <w:r>
        <w:rPr>
          <w:rFonts w:ascii="Times New Roman" w:hAnsi="Times New Roman" w:eastAsia="Times New Roman" w:cs="Times New Roman"/>
          <w:spacing w:val="33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万元以下的罚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款；情节严重的，处</w:t>
      </w:r>
      <w:r>
        <w:rPr>
          <w:rFonts w:ascii="仿宋" w:hAnsi="仿宋" w:eastAsia="仿宋" w:cs="仿宋"/>
          <w:spacing w:val="-4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95</w:t>
      </w:r>
      <w:r>
        <w:rPr>
          <w:rFonts w:ascii="Times New Roman" w:hAnsi="Times New Roman" w:eastAsia="Times New Roman" w:cs="Times New Roman"/>
          <w:spacing w:val="38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万元以上</w:t>
      </w:r>
      <w:r>
        <w:rPr>
          <w:rFonts w:ascii="仿宋" w:hAnsi="仿宋" w:eastAsia="仿宋" w:cs="仿宋"/>
          <w:spacing w:val="-3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155</w:t>
      </w:r>
      <w:r>
        <w:rPr>
          <w:rFonts w:ascii="Times New Roman" w:hAnsi="Times New Roman" w:eastAsia="Times New Roman" w:cs="Times New Roman"/>
          <w:spacing w:val="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万元以下罚款，个人：并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处所获收入</w:t>
      </w:r>
      <w:r>
        <w:rPr>
          <w:rFonts w:ascii="仿宋" w:hAnsi="仿宋" w:eastAsia="仿宋" w:cs="仿宋"/>
          <w:spacing w:val="-65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22%</w:t>
      </w:r>
      <w:r>
        <w:rPr>
          <w:rFonts w:ascii="仿宋" w:hAnsi="仿宋" w:eastAsia="仿宋" w:cs="仿宋"/>
          <w:spacing w:val="6"/>
          <w:sz w:val="31"/>
          <w:szCs w:val="31"/>
        </w:rPr>
        <w:t>以上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38%</w:t>
      </w:r>
      <w:r>
        <w:rPr>
          <w:rFonts w:ascii="仿宋" w:hAnsi="仿宋" w:eastAsia="仿宋" w:cs="仿宋"/>
          <w:spacing w:val="6"/>
          <w:sz w:val="31"/>
          <w:szCs w:val="31"/>
        </w:rPr>
        <w:t>以下的罚款。</w:t>
      </w:r>
    </w:p>
    <w:p w14:paraId="0E0B5AA3">
      <w:pPr>
        <w:spacing w:line="222" w:lineRule="auto"/>
        <w:ind w:left="640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3"/>
          <w:sz w:val="31"/>
          <w:szCs w:val="31"/>
        </w:rPr>
        <w:t>4.</w:t>
      </w:r>
      <w:r>
        <w:rPr>
          <w:rFonts w:ascii="仿宋" w:hAnsi="仿宋" w:eastAsia="仿宋" w:cs="仿宋"/>
          <w:b/>
          <w:bCs/>
          <w:spacing w:val="3"/>
          <w:sz w:val="31"/>
          <w:szCs w:val="31"/>
        </w:rPr>
        <w:t>从重情形：</w:t>
      </w:r>
    </w:p>
    <w:p w14:paraId="75F54DD3">
      <w:pPr>
        <w:spacing w:before="187" w:line="222" w:lineRule="auto"/>
        <w:ind w:left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适用情形：《裁量适用规则》第八条、第九条情形。</w:t>
      </w:r>
    </w:p>
    <w:p w14:paraId="1768BD96">
      <w:pPr>
        <w:spacing w:before="184" w:line="331" w:lineRule="auto"/>
        <w:ind w:left="3" w:right="69" w:firstLine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裁量可考虑因素：</w:t>
      </w:r>
      <w:r>
        <w:rPr>
          <w:rFonts w:ascii="仿宋" w:hAnsi="仿宋" w:eastAsia="仿宋" w:cs="仿宋"/>
          <w:spacing w:val="-9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①未在期限内完成整改，且提供变造的整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改材料及数据的；</w:t>
      </w:r>
      <w:r>
        <w:rPr>
          <w:rFonts w:ascii="仿宋" w:hAnsi="仿宋" w:eastAsia="仿宋" w:cs="仿宋"/>
          <w:spacing w:val="-8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②再次检查发现未制定整改计划，且主要缺陷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项未整改的；</w:t>
      </w:r>
      <w:r>
        <w:rPr>
          <w:rFonts w:ascii="仿宋" w:hAnsi="仿宋" w:eastAsia="仿宋" w:cs="仿宋"/>
          <w:spacing w:val="-10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③药品上市许可持有人委托不具备</w:t>
      </w:r>
      <w:r>
        <w:rPr>
          <w:rFonts w:ascii="仿宋" w:hAnsi="仿宋" w:eastAsia="仿宋" w:cs="仿宋"/>
          <w:spacing w:val="7"/>
          <w:sz w:val="31"/>
          <w:szCs w:val="31"/>
        </w:rPr>
        <w:t>相应资质条件的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企业销售药品的；</w:t>
      </w:r>
      <w:r>
        <w:rPr>
          <w:rFonts w:ascii="仿宋" w:hAnsi="仿宋" w:eastAsia="仿宋" w:cs="仿宋"/>
          <w:spacing w:val="-10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④药品上市许可持有人、药</w:t>
      </w:r>
      <w:r>
        <w:rPr>
          <w:rFonts w:ascii="仿宋" w:hAnsi="仿宋" w:eastAsia="仿宋" w:cs="仿宋"/>
          <w:spacing w:val="7"/>
          <w:sz w:val="31"/>
          <w:szCs w:val="31"/>
        </w:rPr>
        <w:t>品批发企业将国家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有专门管理要求的药品销售给个人或者不具备相应资质的单位，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导致相关药品流入非法渠道或者去向不明，或者知道、应当知道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购进单位将相关药品流入非法渠道仍销售药品的；</w:t>
      </w:r>
      <w:r>
        <w:rPr>
          <w:rFonts w:ascii="仿宋" w:hAnsi="仿宋" w:eastAsia="仿宋" w:cs="仿宋"/>
          <w:spacing w:val="-8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⑤药品经营质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量管理和质量控制过程中，记录或者票据不真实，存在虚假欺骗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行为的；</w:t>
      </w:r>
      <w:r>
        <w:rPr>
          <w:rFonts w:ascii="仿宋" w:hAnsi="仿宋" w:eastAsia="仿宋" w:cs="仿宋"/>
          <w:spacing w:val="-8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⑥对已识别的风险未及时采取有效的风险控制措施，造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成严重后果的；</w:t>
      </w:r>
      <w:r>
        <w:rPr>
          <w:rFonts w:ascii="仿宋" w:hAnsi="仿宋" w:eastAsia="仿宋" w:cs="仿宋"/>
          <w:spacing w:val="-8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⑦知道或者应当知道他人从事非法药品生产、经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营和使用活动，依然为其提供药品的。</w:t>
      </w:r>
    </w:p>
    <w:p w14:paraId="4C03E08A">
      <w:pPr>
        <w:spacing w:before="48" w:line="334" w:lineRule="auto"/>
        <w:ind w:left="13" w:firstLine="6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裁量幅度：逾期不改正的，处超过</w:t>
      </w:r>
      <w:r>
        <w:rPr>
          <w:rFonts w:ascii="仿宋" w:hAnsi="仿宋" w:eastAsia="仿宋" w:cs="仿宋"/>
          <w:spacing w:val="-45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38</w:t>
      </w:r>
      <w:r>
        <w:rPr>
          <w:rFonts w:ascii="Times New Roman" w:hAnsi="Times New Roman" w:eastAsia="Times New Roman" w:cs="Times New Roman"/>
          <w:spacing w:val="35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万元、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50</w:t>
      </w:r>
      <w:r>
        <w:rPr>
          <w:rFonts w:ascii="Times New Roman" w:hAnsi="Times New Roman" w:eastAsia="Times New Roman" w:cs="Times New Roman"/>
          <w:spacing w:val="37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万元以下的</w:t>
      </w:r>
      <w:r>
        <w:rPr>
          <w:rFonts w:ascii="仿宋" w:hAnsi="仿宋" w:eastAsia="仿宋" w:cs="仿宋"/>
          <w:sz w:val="31"/>
          <w:szCs w:val="31"/>
        </w:rPr>
        <w:t xml:space="preserve"> 罚款；情节严重的，处超过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155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万元、</w:t>
      </w:r>
      <w:r>
        <w:rPr>
          <w:rFonts w:ascii="Times New Roman" w:hAnsi="Times New Roman" w:eastAsia="Times New Roman" w:cs="Times New Roman"/>
          <w:sz w:val="31"/>
          <w:szCs w:val="31"/>
        </w:rPr>
        <w:t>20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3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万元以下罚款，个人：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并处所获收入超过</w:t>
      </w:r>
      <w:r>
        <w:rPr>
          <w:rFonts w:ascii="仿宋" w:hAnsi="仿宋" w:eastAsia="仿宋" w:cs="仿宋"/>
          <w:spacing w:val="-45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38%</w:t>
      </w:r>
      <w:r>
        <w:rPr>
          <w:rFonts w:ascii="Times New Roman" w:hAnsi="Times New Roman" w:eastAsia="Times New Roman" w:cs="Times New Roman"/>
          <w:spacing w:val="-4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、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50%</w:t>
      </w:r>
      <w:r>
        <w:rPr>
          <w:rFonts w:ascii="仿宋" w:hAnsi="仿宋" w:eastAsia="仿宋" w:cs="仿宋"/>
          <w:spacing w:val="4"/>
          <w:sz w:val="31"/>
          <w:szCs w:val="31"/>
        </w:rPr>
        <w:t>以下的罚款。</w:t>
      </w:r>
    </w:p>
    <w:p w14:paraId="3DC0A4FA">
      <w:pPr>
        <w:spacing w:line="334" w:lineRule="auto"/>
        <w:rPr>
          <w:rFonts w:ascii="仿宋" w:hAnsi="仿宋" w:eastAsia="仿宋" w:cs="仿宋"/>
          <w:sz w:val="31"/>
          <w:szCs w:val="31"/>
        </w:rPr>
        <w:sectPr>
          <w:footerReference r:id="rId25" w:type="default"/>
          <w:pgSz w:w="11906" w:h="16839"/>
          <w:pgMar w:top="400" w:right="1404" w:bottom="1126" w:left="1482" w:header="0" w:footer="848" w:gutter="0"/>
          <w:cols w:space="720" w:num="1"/>
        </w:sectPr>
      </w:pPr>
    </w:p>
    <w:p w14:paraId="71B9612B">
      <w:pPr>
        <w:pStyle w:val="2"/>
        <w:spacing w:line="250" w:lineRule="auto"/>
      </w:pPr>
    </w:p>
    <w:p w14:paraId="6A61CDF5">
      <w:pPr>
        <w:pStyle w:val="2"/>
        <w:spacing w:line="250" w:lineRule="auto"/>
      </w:pPr>
    </w:p>
    <w:p w14:paraId="08A7AA02">
      <w:pPr>
        <w:pStyle w:val="2"/>
        <w:spacing w:line="251" w:lineRule="auto"/>
      </w:pPr>
    </w:p>
    <w:p w14:paraId="0B5AD288">
      <w:pPr>
        <w:pStyle w:val="2"/>
        <w:spacing w:line="251" w:lineRule="auto"/>
      </w:pPr>
    </w:p>
    <w:p w14:paraId="6C02B595">
      <w:pPr>
        <w:pStyle w:val="2"/>
        <w:spacing w:line="251" w:lineRule="auto"/>
      </w:pPr>
    </w:p>
    <w:p w14:paraId="48BB110D">
      <w:pPr>
        <w:spacing w:before="101" w:line="227" w:lineRule="auto"/>
        <w:ind w:left="64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十一、违法行为：</w:t>
      </w:r>
    </w:p>
    <w:p w14:paraId="43BBB0C9">
      <w:pPr>
        <w:spacing w:before="179" w:line="220" w:lineRule="auto"/>
        <w:ind w:left="664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1.</w:t>
      </w:r>
      <w:r>
        <w:rPr>
          <w:rFonts w:ascii="仿宋" w:hAnsi="仿宋" w:eastAsia="仿宋" w:cs="仿宋"/>
          <w:spacing w:val="6"/>
          <w:sz w:val="31"/>
          <w:szCs w:val="31"/>
        </w:rPr>
        <w:t>开展生物等效性试验未备案的；</w:t>
      </w:r>
    </w:p>
    <w:p w14:paraId="16D134F3">
      <w:pPr>
        <w:spacing w:before="191" w:line="323" w:lineRule="auto"/>
        <w:ind w:right="75" w:firstLine="63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2.</w:t>
      </w:r>
      <w:r>
        <w:rPr>
          <w:rFonts w:ascii="Times New Roman" w:hAnsi="Times New Roman" w:eastAsia="Times New Roman" w:cs="Times New Roman"/>
          <w:spacing w:val="-4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药物临床试验期间，发现存在安全性问题或者其他风险，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临床试验申办者未及时调整临床试验方案、暂停或者终止临床试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验，或者未向国务院药品监督管理部门报告的；</w:t>
      </w:r>
    </w:p>
    <w:p w14:paraId="363F938D">
      <w:pPr>
        <w:spacing w:before="53" w:line="220" w:lineRule="auto"/>
        <w:ind w:left="640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3.</w:t>
      </w:r>
      <w:r>
        <w:rPr>
          <w:rFonts w:ascii="仿宋" w:hAnsi="仿宋" w:eastAsia="仿宋" w:cs="仿宋"/>
          <w:spacing w:val="8"/>
          <w:sz w:val="31"/>
          <w:szCs w:val="31"/>
        </w:rPr>
        <w:t>未按照规定建立并实施药品追溯制度的；</w:t>
      </w:r>
    </w:p>
    <w:p w14:paraId="4753CE10">
      <w:pPr>
        <w:spacing w:before="190" w:line="222" w:lineRule="auto"/>
        <w:ind w:left="632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4.</w:t>
      </w:r>
      <w:r>
        <w:rPr>
          <w:rFonts w:ascii="仿宋" w:hAnsi="仿宋" w:eastAsia="仿宋" w:cs="仿宋"/>
          <w:spacing w:val="8"/>
          <w:sz w:val="31"/>
          <w:szCs w:val="31"/>
        </w:rPr>
        <w:t>未按照规定提交年度报告的；</w:t>
      </w:r>
    </w:p>
    <w:p w14:paraId="63A1D193">
      <w:pPr>
        <w:spacing w:before="184" w:line="320" w:lineRule="auto"/>
        <w:ind w:left="26" w:right="77" w:firstLine="616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4"/>
          <w:sz w:val="31"/>
          <w:szCs w:val="31"/>
        </w:rPr>
        <w:t>5.</w:t>
      </w:r>
      <w:r>
        <w:rPr>
          <w:rFonts w:ascii="仿宋" w:hAnsi="仿宋" w:eastAsia="仿宋" w:cs="仿宋"/>
          <w:spacing w:val="24"/>
          <w:sz w:val="31"/>
          <w:szCs w:val="31"/>
        </w:rPr>
        <w:t>未按照规定对药品生产过程中的变更进行备案或者报告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6"/>
          <w:sz w:val="31"/>
          <w:szCs w:val="31"/>
        </w:rPr>
        <w:t>的；</w:t>
      </w:r>
    </w:p>
    <w:p w14:paraId="674D3B8E">
      <w:pPr>
        <w:spacing w:before="47" w:line="222" w:lineRule="auto"/>
        <w:ind w:left="640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6.</w:t>
      </w:r>
      <w:r>
        <w:rPr>
          <w:rFonts w:ascii="仿宋" w:hAnsi="仿宋" w:eastAsia="仿宋" w:cs="仿宋"/>
          <w:spacing w:val="7"/>
          <w:sz w:val="31"/>
          <w:szCs w:val="31"/>
        </w:rPr>
        <w:t>未制定药品上市后风险管理计划的；</w:t>
      </w:r>
    </w:p>
    <w:p w14:paraId="5FFB8347">
      <w:pPr>
        <w:spacing w:before="188" w:line="222" w:lineRule="auto"/>
        <w:ind w:left="638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7.</w:t>
      </w:r>
      <w:r>
        <w:rPr>
          <w:rFonts w:ascii="仿宋" w:hAnsi="仿宋" w:eastAsia="仿宋" w:cs="仿宋"/>
          <w:spacing w:val="9"/>
          <w:sz w:val="31"/>
          <w:szCs w:val="31"/>
        </w:rPr>
        <w:t>未按照规定开展药品上市后研究或者上市后</w:t>
      </w:r>
      <w:r>
        <w:rPr>
          <w:rFonts w:ascii="仿宋" w:hAnsi="仿宋" w:eastAsia="仿宋" w:cs="仿宋"/>
          <w:spacing w:val="8"/>
          <w:sz w:val="31"/>
          <w:szCs w:val="31"/>
        </w:rPr>
        <w:t>评价的</w:t>
      </w:r>
    </w:p>
    <w:p w14:paraId="1AFFE345">
      <w:pPr>
        <w:spacing w:before="190" w:line="322" w:lineRule="auto"/>
        <w:ind w:left="2" w:right="77" w:firstLine="6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【处罚依据】</w:t>
      </w:r>
      <w:r>
        <w:rPr>
          <w:rFonts w:ascii="仿宋" w:hAnsi="仿宋" w:eastAsia="仿宋" w:cs="仿宋"/>
          <w:b/>
          <w:bCs/>
          <w:spacing w:val="8"/>
          <w:sz w:val="31"/>
          <w:szCs w:val="31"/>
        </w:rPr>
        <w:t>《药品管理法》第一百二十七</w:t>
      </w:r>
      <w:r>
        <w:rPr>
          <w:rFonts w:ascii="仿宋" w:hAnsi="仿宋" w:eastAsia="仿宋" w:cs="仿宋"/>
          <w:b/>
          <w:bCs/>
          <w:spacing w:val="7"/>
          <w:sz w:val="31"/>
          <w:szCs w:val="31"/>
        </w:rPr>
        <w:t>条：</w:t>
      </w:r>
      <w:r>
        <w:rPr>
          <w:rFonts w:ascii="仿宋" w:hAnsi="仿宋" w:eastAsia="仿宋" w:cs="仿宋"/>
          <w:spacing w:val="7"/>
          <w:sz w:val="31"/>
          <w:szCs w:val="31"/>
        </w:rPr>
        <w:t>违反本法规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定，有下列行为之一的，责令限期改正，给予警告；逾期不改正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的，处十万元以上五十万元以下的罚款：</w:t>
      </w:r>
    </w:p>
    <w:p w14:paraId="4425C505">
      <w:pPr>
        <w:spacing w:before="56" w:line="220" w:lineRule="auto"/>
        <w:ind w:left="63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（</w:t>
      </w:r>
      <w:r>
        <w:rPr>
          <w:rFonts w:ascii="仿宋" w:hAnsi="仿宋" w:eastAsia="仿宋" w:cs="仿宋"/>
          <w:spacing w:val="-7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一）开展生物等效性试验未备案；</w:t>
      </w:r>
    </w:p>
    <w:p w14:paraId="27DF1CD6">
      <w:pPr>
        <w:spacing w:before="192" w:line="296" w:lineRule="auto"/>
        <w:ind w:left="1" w:right="77" w:firstLine="6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（</w:t>
      </w:r>
      <w:r>
        <w:rPr>
          <w:rFonts w:ascii="仿宋" w:hAnsi="仿宋" w:eastAsia="仿宋" w:cs="仿宋"/>
          <w:spacing w:val="-8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二）药物临床试验期间，发现存在安全性问</w:t>
      </w:r>
      <w:r>
        <w:rPr>
          <w:rFonts w:ascii="仿宋" w:hAnsi="仿宋" w:eastAsia="仿宋" w:cs="仿宋"/>
          <w:spacing w:val="6"/>
          <w:sz w:val="31"/>
          <w:szCs w:val="31"/>
        </w:rPr>
        <w:t>题或者其他风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险，临床试验申办者未及时调整临床试验方案、暂停或者终止临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床试验，或者未向国务院药品监督管理部门报告；</w:t>
      </w:r>
    </w:p>
    <w:p w14:paraId="7CC54BF3">
      <w:pPr>
        <w:spacing w:before="187" w:line="220" w:lineRule="auto"/>
        <w:ind w:left="63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（</w:t>
      </w:r>
      <w:r>
        <w:rPr>
          <w:rFonts w:ascii="仿宋" w:hAnsi="仿宋" w:eastAsia="仿宋" w:cs="仿宋"/>
          <w:spacing w:val="-7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三）未按照规定建立并实施药品追溯制度；</w:t>
      </w:r>
    </w:p>
    <w:p w14:paraId="39A92E0F">
      <w:pPr>
        <w:spacing w:before="190" w:line="222" w:lineRule="auto"/>
        <w:ind w:left="63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（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四）未按照规定提交年度报告；</w:t>
      </w:r>
    </w:p>
    <w:p w14:paraId="333CF64E">
      <w:pPr>
        <w:spacing w:before="188" w:line="221" w:lineRule="auto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0"/>
          <w:sz w:val="31"/>
          <w:szCs w:val="31"/>
        </w:rPr>
        <w:t>（五）未按照规定对药品生产过程中的变更进行备案或者报告；</w:t>
      </w:r>
    </w:p>
    <w:p w14:paraId="0CED85C9">
      <w:pPr>
        <w:spacing w:before="188" w:line="222" w:lineRule="auto"/>
        <w:ind w:left="63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（</w:t>
      </w:r>
      <w:r>
        <w:rPr>
          <w:rFonts w:ascii="仿宋" w:hAnsi="仿宋" w:eastAsia="仿宋" w:cs="仿宋"/>
          <w:spacing w:val="-8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六）未制定药品上市后风险管理计划；</w:t>
      </w:r>
    </w:p>
    <w:p w14:paraId="7DF5BAE9">
      <w:pPr>
        <w:spacing w:before="188" w:line="278" w:lineRule="auto"/>
        <w:ind w:left="631" w:right="46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（七）未按照规定开展药品上市后研究或者上市后评价。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【裁量基准】</w:t>
      </w:r>
    </w:p>
    <w:p w14:paraId="720F6E4D">
      <w:pPr>
        <w:spacing w:line="278" w:lineRule="auto"/>
        <w:rPr>
          <w:rFonts w:ascii="仿宋" w:hAnsi="仿宋" w:eastAsia="仿宋" w:cs="仿宋"/>
          <w:sz w:val="31"/>
          <w:szCs w:val="31"/>
        </w:rPr>
        <w:sectPr>
          <w:footerReference r:id="rId26" w:type="default"/>
          <w:pgSz w:w="11906" w:h="16839"/>
          <w:pgMar w:top="400" w:right="1398" w:bottom="1127" w:left="1487" w:header="0" w:footer="848" w:gutter="0"/>
          <w:cols w:space="720" w:num="1"/>
        </w:sectPr>
      </w:pPr>
    </w:p>
    <w:p w14:paraId="603D3E8F">
      <w:pPr>
        <w:pStyle w:val="2"/>
        <w:spacing w:line="251" w:lineRule="auto"/>
      </w:pPr>
    </w:p>
    <w:p w14:paraId="578C131C">
      <w:pPr>
        <w:pStyle w:val="2"/>
        <w:spacing w:line="251" w:lineRule="auto"/>
      </w:pPr>
    </w:p>
    <w:p w14:paraId="2B826E80">
      <w:pPr>
        <w:pStyle w:val="2"/>
        <w:spacing w:line="251" w:lineRule="auto"/>
      </w:pPr>
    </w:p>
    <w:p w14:paraId="20F70776">
      <w:pPr>
        <w:pStyle w:val="2"/>
        <w:spacing w:line="251" w:lineRule="auto"/>
      </w:pPr>
    </w:p>
    <w:p w14:paraId="75BFADCD">
      <w:pPr>
        <w:pStyle w:val="2"/>
        <w:spacing w:line="251" w:lineRule="auto"/>
      </w:pPr>
    </w:p>
    <w:p w14:paraId="3901A0E6">
      <w:pPr>
        <w:spacing w:before="101" w:line="223" w:lineRule="auto"/>
        <w:ind w:left="653"/>
        <w:outlineLvl w:val="1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1"/>
          <w:sz w:val="31"/>
          <w:szCs w:val="31"/>
        </w:rPr>
        <w:t>1.</w:t>
      </w:r>
      <w:r>
        <w:rPr>
          <w:rFonts w:ascii="楷体" w:hAnsi="楷体" w:eastAsia="楷体" w:cs="楷体"/>
          <w:b/>
          <w:bCs/>
          <w:spacing w:val="1"/>
          <w:sz w:val="31"/>
          <w:szCs w:val="31"/>
        </w:rPr>
        <w:t>从轻情形：</w:t>
      </w:r>
    </w:p>
    <w:p w14:paraId="7A1E51A9">
      <w:pPr>
        <w:spacing w:before="185" w:line="222" w:lineRule="auto"/>
        <w:ind w:left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适用情形：《裁量适用规则》第十条、第十一条情形。</w:t>
      </w:r>
    </w:p>
    <w:p w14:paraId="565499F8">
      <w:pPr>
        <w:spacing w:before="187" w:line="318" w:lineRule="auto"/>
        <w:ind w:left="17" w:firstLine="62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裁量可考虑因素：按要求实施药品追溯的相关要求，仅未建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立相关制度的。</w:t>
      </w:r>
    </w:p>
    <w:p w14:paraId="46E81681">
      <w:pPr>
        <w:spacing w:before="51" w:line="222" w:lineRule="auto"/>
        <w:ind w:left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裁量幅度：处</w:t>
      </w:r>
      <w:r>
        <w:rPr>
          <w:rFonts w:ascii="仿宋" w:hAnsi="仿宋" w:eastAsia="仿宋" w:cs="仿宋"/>
          <w:spacing w:val="-2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10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万元以上、低于</w:t>
      </w:r>
      <w:r>
        <w:rPr>
          <w:rFonts w:ascii="仿宋" w:hAnsi="仿宋" w:eastAsia="仿宋" w:cs="仿宋"/>
          <w:spacing w:val="-6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22</w:t>
      </w:r>
      <w:r>
        <w:rPr>
          <w:rFonts w:ascii="Times New Roman" w:hAnsi="Times New Roman" w:eastAsia="Times New Roman" w:cs="Times New Roman"/>
          <w:spacing w:val="33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万元的罚款。</w:t>
      </w:r>
    </w:p>
    <w:p w14:paraId="32422C69">
      <w:pPr>
        <w:spacing w:before="188" w:line="222" w:lineRule="auto"/>
        <w:ind w:left="639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-1"/>
          <w:sz w:val="31"/>
          <w:szCs w:val="31"/>
        </w:rPr>
        <w:t>2.</w:t>
      </w:r>
      <w:r>
        <w:rPr>
          <w:rFonts w:ascii="Times New Roman" w:hAnsi="Times New Roman" w:eastAsia="Times New Roman" w:cs="Times New Roman"/>
          <w:b/>
          <w:bCs/>
          <w:spacing w:val="-45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-1"/>
          <w:sz w:val="31"/>
          <w:szCs w:val="31"/>
        </w:rPr>
        <w:t>一般情形：</w:t>
      </w:r>
    </w:p>
    <w:p w14:paraId="62F394A4">
      <w:pPr>
        <w:spacing w:before="186" w:line="222" w:lineRule="auto"/>
        <w:ind w:right="11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适用情形：不适用不予、减轻或者从轻、从重等处罚</w:t>
      </w:r>
      <w:r>
        <w:rPr>
          <w:rFonts w:ascii="仿宋" w:hAnsi="仿宋" w:eastAsia="仿宋" w:cs="仿宋"/>
          <w:spacing w:val="8"/>
          <w:sz w:val="31"/>
          <w:szCs w:val="31"/>
        </w:rPr>
        <w:t>情形。</w:t>
      </w:r>
    </w:p>
    <w:p w14:paraId="1FEB4897">
      <w:pPr>
        <w:spacing w:before="187" w:line="222" w:lineRule="auto"/>
        <w:ind w:left="64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裁量幅度：处</w:t>
      </w:r>
      <w:r>
        <w:rPr>
          <w:rFonts w:ascii="仿宋" w:hAnsi="仿宋" w:eastAsia="仿宋" w:cs="仿宋"/>
          <w:spacing w:val="-6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22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万元以上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38</w:t>
      </w:r>
      <w:r>
        <w:rPr>
          <w:rFonts w:ascii="Times New Roman" w:hAnsi="Times New Roman" w:eastAsia="Times New Roman" w:cs="Times New Roman"/>
          <w:spacing w:val="3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万元以下的罚款。</w:t>
      </w:r>
    </w:p>
    <w:p w14:paraId="59E415FB">
      <w:pPr>
        <w:spacing w:before="189" w:line="222" w:lineRule="auto"/>
        <w:ind w:left="637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4"/>
          <w:sz w:val="31"/>
          <w:szCs w:val="31"/>
        </w:rPr>
        <w:t>3.</w:t>
      </w:r>
      <w:r>
        <w:rPr>
          <w:rFonts w:ascii="仿宋" w:hAnsi="仿宋" w:eastAsia="仿宋" w:cs="仿宋"/>
          <w:b/>
          <w:bCs/>
          <w:spacing w:val="4"/>
          <w:sz w:val="31"/>
          <w:szCs w:val="31"/>
        </w:rPr>
        <w:t>从重情形：</w:t>
      </w:r>
    </w:p>
    <w:p w14:paraId="46FBE5EB">
      <w:pPr>
        <w:spacing w:before="186" w:line="222" w:lineRule="auto"/>
        <w:ind w:left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适用情形：《裁量适用规则》第八条、第九条情形。</w:t>
      </w:r>
    </w:p>
    <w:p w14:paraId="522736C8">
      <w:pPr>
        <w:spacing w:before="186" w:line="320" w:lineRule="auto"/>
        <w:ind w:left="11" w:right="2" w:firstLine="63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裁量可考虑因素：购进或者销售渠道不合法或者不明，对涉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案产品无法追溯。</w:t>
      </w:r>
    </w:p>
    <w:p w14:paraId="55307E01">
      <w:pPr>
        <w:spacing w:before="47" w:line="222" w:lineRule="auto"/>
        <w:ind w:left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裁量幅度：处超过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38</w:t>
      </w:r>
      <w:r>
        <w:rPr>
          <w:rFonts w:ascii="Times New Roman" w:hAnsi="Times New Roman" w:eastAsia="Times New Roman" w:cs="Times New Roman"/>
          <w:spacing w:val="3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万元、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50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万元以下</w:t>
      </w:r>
      <w:r>
        <w:rPr>
          <w:rFonts w:ascii="仿宋" w:hAnsi="仿宋" w:eastAsia="仿宋" w:cs="仿宋"/>
          <w:spacing w:val="4"/>
          <w:sz w:val="31"/>
          <w:szCs w:val="31"/>
        </w:rPr>
        <w:t>的罚款。</w:t>
      </w:r>
    </w:p>
    <w:p w14:paraId="6D5CBCA8">
      <w:pPr>
        <w:spacing w:before="185" w:line="317" w:lineRule="auto"/>
        <w:ind w:left="3" w:firstLine="644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十二、违法行为：</w:t>
      </w:r>
      <w:r>
        <w:rPr>
          <w:rFonts w:ascii="仿宋" w:hAnsi="仿宋" w:eastAsia="仿宋" w:cs="仿宋"/>
          <w:spacing w:val="9"/>
          <w:sz w:val="31"/>
          <w:szCs w:val="31"/>
        </w:rPr>
        <w:t>未从药品上市许可持有人或者具有药品生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产、经营资格的企业购进药品的</w:t>
      </w:r>
    </w:p>
    <w:p w14:paraId="7140F794">
      <w:pPr>
        <w:spacing w:before="52" w:line="330" w:lineRule="auto"/>
        <w:ind w:left="3" w:firstLine="6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【处罚依据】</w:t>
      </w:r>
      <w:r>
        <w:rPr>
          <w:rFonts w:ascii="仿宋" w:hAnsi="仿宋" w:eastAsia="仿宋" w:cs="仿宋"/>
          <w:b/>
          <w:bCs/>
          <w:spacing w:val="8"/>
          <w:sz w:val="31"/>
          <w:szCs w:val="31"/>
        </w:rPr>
        <w:t>《药品管理法》第一百二十九</w:t>
      </w:r>
      <w:r>
        <w:rPr>
          <w:rFonts w:ascii="仿宋" w:hAnsi="仿宋" w:eastAsia="仿宋" w:cs="仿宋"/>
          <w:b/>
          <w:bCs/>
          <w:spacing w:val="7"/>
          <w:sz w:val="31"/>
          <w:szCs w:val="31"/>
        </w:rPr>
        <w:t>条：</w:t>
      </w:r>
      <w:r>
        <w:rPr>
          <w:rFonts w:ascii="仿宋" w:hAnsi="仿宋" w:eastAsia="仿宋" w:cs="仿宋"/>
          <w:spacing w:val="7"/>
          <w:sz w:val="31"/>
          <w:szCs w:val="31"/>
        </w:rPr>
        <w:t>违反本法规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定，药品上市许可持有人、药品生产企业、药品经营企业或者医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疗机构未从药品上市许可持有人或者具有药品生产、经营资格的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企业购进药品的，责令改正，没收违法购进的药品和违法所得，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并处违法购进药品货值金额二倍以上十倍以下的罚款；情节严重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的，并处货值金额十倍以上三十倍以下的罚款，</w:t>
      </w:r>
      <w:r>
        <w:rPr>
          <w:rFonts w:ascii="仿宋" w:hAnsi="仿宋" w:eastAsia="仿宋" w:cs="仿宋"/>
          <w:spacing w:val="-8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吊销药品批</w:t>
      </w:r>
      <w:r>
        <w:rPr>
          <w:rFonts w:ascii="仿宋" w:hAnsi="仿宋" w:eastAsia="仿宋" w:cs="仿宋"/>
          <w:spacing w:val="6"/>
          <w:sz w:val="31"/>
          <w:szCs w:val="31"/>
        </w:rPr>
        <w:t>准证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明文件、药品生产许可证、药品经营许可证或者医疗机构执业许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可证；货值金额不足五万元的，按五万元计算。</w:t>
      </w:r>
    </w:p>
    <w:p w14:paraId="11115E42">
      <w:pPr>
        <w:spacing w:before="53" w:line="222" w:lineRule="auto"/>
        <w:ind w:left="6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【裁量基准】</w:t>
      </w:r>
    </w:p>
    <w:p w14:paraId="17CA8F14">
      <w:pPr>
        <w:spacing w:line="222" w:lineRule="auto"/>
        <w:rPr>
          <w:rFonts w:ascii="仿宋" w:hAnsi="仿宋" w:eastAsia="仿宋" w:cs="仿宋"/>
          <w:sz w:val="31"/>
          <w:szCs w:val="31"/>
        </w:rPr>
        <w:sectPr>
          <w:footerReference r:id="rId27" w:type="default"/>
          <w:pgSz w:w="11906" w:h="16839"/>
          <w:pgMar w:top="400" w:right="1473" w:bottom="1126" w:left="1482" w:header="0" w:footer="848" w:gutter="0"/>
          <w:cols w:space="720" w:num="1"/>
        </w:sectPr>
      </w:pPr>
    </w:p>
    <w:p w14:paraId="5BA32C61">
      <w:pPr>
        <w:pStyle w:val="2"/>
        <w:spacing w:line="251" w:lineRule="auto"/>
      </w:pPr>
    </w:p>
    <w:p w14:paraId="5FA187A8">
      <w:pPr>
        <w:pStyle w:val="2"/>
        <w:spacing w:line="251" w:lineRule="auto"/>
      </w:pPr>
    </w:p>
    <w:p w14:paraId="40148BEC">
      <w:pPr>
        <w:pStyle w:val="2"/>
        <w:spacing w:line="251" w:lineRule="auto"/>
      </w:pPr>
    </w:p>
    <w:p w14:paraId="49143C8B">
      <w:pPr>
        <w:pStyle w:val="2"/>
        <w:spacing w:line="251" w:lineRule="auto"/>
      </w:pPr>
    </w:p>
    <w:p w14:paraId="2934B03F">
      <w:pPr>
        <w:pStyle w:val="2"/>
        <w:spacing w:line="251" w:lineRule="auto"/>
      </w:pPr>
    </w:p>
    <w:p w14:paraId="1415D0EC">
      <w:pPr>
        <w:spacing w:before="101" w:line="222" w:lineRule="auto"/>
        <w:ind w:left="653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1"/>
          <w:sz w:val="31"/>
          <w:szCs w:val="31"/>
        </w:rPr>
        <w:t>1.</w:t>
      </w:r>
      <w:r>
        <w:rPr>
          <w:rFonts w:ascii="仿宋" w:hAnsi="仿宋" w:eastAsia="仿宋" w:cs="仿宋"/>
          <w:b/>
          <w:bCs/>
          <w:spacing w:val="1"/>
          <w:sz w:val="31"/>
          <w:szCs w:val="31"/>
        </w:rPr>
        <w:t>减轻情形：</w:t>
      </w:r>
    </w:p>
    <w:p w14:paraId="79E75E2D">
      <w:pPr>
        <w:spacing w:before="186" w:line="222" w:lineRule="auto"/>
        <w:ind w:left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适用情形：《裁量适用规则》第十条、第十一条情形。</w:t>
      </w:r>
    </w:p>
    <w:p w14:paraId="4C952B52">
      <w:pPr>
        <w:spacing w:before="188" w:line="323" w:lineRule="auto"/>
        <w:ind w:left="11" w:right="2" w:firstLine="63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裁量可考虑因素：批发环节违法购进的药品货值金额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33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万元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以下，零售、使用环节违法购进的药品货值金额</w:t>
      </w:r>
      <w:r>
        <w:rPr>
          <w:rFonts w:ascii="仿宋" w:hAnsi="仿宋" w:eastAsia="仿宋" w:cs="仿宋"/>
          <w:spacing w:val="-4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25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千元以下，危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害后果轻微的。</w:t>
      </w:r>
    </w:p>
    <w:p w14:paraId="1107323A">
      <w:pPr>
        <w:spacing w:before="51" w:line="318" w:lineRule="auto"/>
        <w:ind w:left="6" w:right="2" w:firstLine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裁量幅度：处违法购进药品低于货值金额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 xml:space="preserve">2 </w:t>
      </w:r>
      <w:r>
        <w:rPr>
          <w:rFonts w:ascii="仿宋" w:hAnsi="仿宋" w:eastAsia="仿宋" w:cs="仿宋"/>
          <w:spacing w:val="12"/>
          <w:sz w:val="31"/>
          <w:szCs w:val="31"/>
        </w:rPr>
        <w:t>倍的</w:t>
      </w:r>
      <w:r>
        <w:rPr>
          <w:rFonts w:ascii="仿宋" w:hAnsi="仿宋" w:eastAsia="仿宋" w:cs="仿宋"/>
          <w:spacing w:val="11"/>
          <w:sz w:val="31"/>
          <w:szCs w:val="31"/>
        </w:rPr>
        <w:t>罚款；货值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金额不足五万元的，按五万元计算。</w:t>
      </w:r>
    </w:p>
    <w:p w14:paraId="1B05E4F6">
      <w:pPr>
        <w:spacing w:before="52" w:line="222" w:lineRule="auto"/>
        <w:ind w:left="639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3"/>
          <w:sz w:val="31"/>
          <w:szCs w:val="31"/>
        </w:rPr>
        <w:t>2.</w:t>
      </w:r>
      <w:r>
        <w:rPr>
          <w:rFonts w:ascii="仿宋" w:hAnsi="仿宋" w:eastAsia="仿宋" w:cs="仿宋"/>
          <w:b/>
          <w:bCs/>
          <w:spacing w:val="3"/>
          <w:sz w:val="31"/>
          <w:szCs w:val="31"/>
        </w:rPr>
        <w:t>从轻情形：</w:t>
      </w:r>
    </w:p>
    <w:p w14:paraId="4A0579E5">
      <w:pPr>
        <w:spacing w:before="188" w:line="222" w:lineRule="auto"/>
        <w:ind w:left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适用情形：《裁量适用规则》第十条、第十一条情形。</w:t>
      </w:r>
    </w:p>
    <w:p w14:paraId="2FC7332F">
      <w:pPr>
        <w:spacing w:before="184" w:line="324" w:lineRule="auto"/>
        <w:ind w:right="1" w:firstLine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裁量幅度：并处违法购进药品货值金额</w:t>
      </w:r>
      <w:r>
        <w:rPr>
          <w:rFonts w:ascii="Times New Roman" w:hAnsi="Times New Roman" w:eastAsia="Times New Roman" w:cs="Times New Roman"/>
          <w:spacing w:val="16"/>
          <w:sz w:val="31"/>
          <w:szCs w:val="31"/>
        </w:rPr>
        <w:t xml:space="preserve">2 </w:t>
      </w:r>
      <w:r>
        <w:rPr>
          <w:rFonts w:ascii="仿宋" w:hAnsi="仿宋" w:eastAsia="仿宋" w:cs="仿宋"/>
          <w:spacing w:val="16"/>
          <w:sz w:val="31"/>
          <w:szCs w:val="31"/>
        </w:rPr>
        <w:t>倍以上、低于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6"/>
          <w:sz w:val="31"/>
          <w:szCs w:val="31"/>
        </w:rPr>
        <w:t>4.4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倍的罚款；情节严重的，并处货值金额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10 </w:t>
      </w:r>
      <w:r>
        <w:rPr>
          <w:rFonts w:ascii="仿宋" w:hAnsi="仿宋" w:eastAsia="仿宋" w:cs="仿宋"/>
          <w:spacing w:val="6"/>
          <w:sz w:val="31"/>
          <w:szCs w:val="31"/>
        </w:rPr>
        <w:t>倍以上、低于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16 </w:t>
      </w:r>
      <w:r>
        <w:rPr>
          <w:rFonts w:ascii="仿宋" w:hAnsi="仿宋" w:eastAsia="仿宋" w:cs="仿宋"/>
          <w:spacing w:val="6"/>
          <w:sz w:val="31"/>
          <w:szCs w:val="31"/>
        </w:rPr>
        <w:t>倍的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罚款；货值金额不足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万元的，按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万元计算。</w:t>
      </w:r>
    </w:p>
    <w:p w14:paraId="77283D37">
      <w:pPr>
        <w:spacing w:before="51" w:line="222" w:lineRule="auto"/>
        <w:ind w:left="637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-1"/>
          <w:sz w:val="31"/>
          <w:szCs w:val="31"/>
        </w:rPr>
        <w:t>3.</w:t>
      </w:r>
      <w:r>
        <w:rPr>
          <w:rFonts w:ascii="Times New Roman" w:hAnsi="Times New Roman" w:eastAsia="Times New Roman" w:cs="Times New Roman"/>
          <w:b/>
          <w:bCs/>
          <w:spacing w:val="-42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-1"/>
          <w:sz w:val="31"/>
          <w:szCs w:val="31"/>
        </w:rPr>
        <w:t>一般情形：</w:t>
      </w:r>
    </w:p>
    <w:p w14:paraId="37E2E957">
      <w:pPr>
        <w:spacing w:before="186" w:line="222" w:lineRule="auto"/>
        <w:ind w:right="11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适用情形：不适用不予、减轻或者从轻、从重等</w:t>
      </w:r>
      <w:r>
        <w:rPr>
          <w:rFonts w:ascii="仿宋" w:hAnsi="仿宋" w:eastAsia="仿宋" w:cs="仿宋"/>
          <w:spacing w:val="8"/>
          <w:sz w:val="31"/>
          <w:szCs w:val="31"/>
        </w:rPr>
        <w:t>处罚情形。</w:t>
      </w:r>
    </w:p>
    <w:p w14:paraId="34D80438">
      <w:pPr>
        <w:spacing w:before="188" w:line="323" w:lineRule="auto"/>
        <w:ind w:left="6" w:right="2" w:firstLine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裁量幅度：并处违法购进药品货值金额</w:t>
      </w:r>
      <w:r>
        <w:rPr>
          <w:rFonts w:ascii="仿宋" w:hAnsi="仿宋" w:eastAsia="仿宋" w:cs="仿宋"/>
          <w:spacing w:val="-6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 xml:space="preserve">4.4 </w:t>
      </w:r>
      <w:r>
        <w:rPr>
          <w:rFonts w:ascii="仿宋" w:hAnsi="仿宋" w:eastAsia="仿宋" w:cs="仿宋"/>
          <w:spacing w:val="12"/>
          <w:sz w:val="31"/>
          <w:szCs w:val="31"/>
        </w:rPr>
        <w:t>倍以上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 xml:space="preserve">7.6 </w:t>
      </w:r>
      <w:r>
        <w:rPr>
          <w:rFonts w:ascii="仿宋" w:hAnsi="仿宋" w:eastAsia="仿宋" w:cs="仿宋"/>
          <w:spacing w:val="12"/>
          <w:sz w:val="31"/>
          <w:szCs w:val="31"/>
        </w:rPr>
        <w:t>倍以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下的罚款；情节严重的，并处货值金额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16 </w:t>
      </w:r>
      <w:r>
        <w:rPr>
          <w:rFonts w:ascii="仿宋" w:hAnsi="仿宋" w:eastAsia="仿宋" w:cs="仿宋"/>
          <w:spacing w:val="7"/>
          <w:sz w:val="31"/>
          <w:szCs w:val="31"/>
        </w:rPr>
        <w:t>倍以上</w:t>
      </w:r>
      <w:r>
        <w:rPr>
          <w:rFonts w:ascii="仿宋" w:hAnsi="仿宋" w:eastAsia="仿宋" w:cs="仿宋"/>
          <w:spacing w:val="-6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24 </w:t>
      </w:r>
      <w:r>
        <w:rPr>
          <w:rFonts w:ascii="仿宋" w:hAnsi="仿宋" w:eastAsia="仿宋" w:cs="仿宋"/>
          <w:spacing w:val="6"/>
          <w:sz w:val="31"/>
          <w:szCs w:val="31"/>
        </w:rPr>
        <w:t>倍以下的罚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款；货值金额不足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33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万元的，按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万元计算。</w:t>
      </w:r>
    </w:p>
    <w:p w14:paraId="6DDC4AB6">
      <w:pPr>
        <w:spacing w:before="54" w:line="222" w:lineRule="auto"/>
        <w:ind w:left="640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3"/>
          <w:sz w:val="31"/>
          <w:szCs w:val="31"/>
        </w:rPr>
        <w:t>4.</w:t>
      </w:r>
      <w:r>
        <w:rPr>
          <w:rFonts w:ascii="仿宋" w:hAnsi="仿宋" w:eastAsia="仿宋" w:cs="仿宋"/>
          <w:b/>
          <w:bCs/>
          <w:spacing w:val="3"/>
          <w:sz w:val="31"/>
          <w:szCs w:val="31"/>
        </w:rPr>
        <w:t>从重情形：</w:t>
      </w:r>
    </w:p>
    <w:p w14:paraId="6A9E7049">
      <w:pPr>
        <w:spacing w:before="186" w:line="222" w:lineRule="auto"/>
        <w:ind w:left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适用情形：《裁量适用规则》第八条、第九条情形。</w:t>
      </w:r>
    </w:p>
    <w:p w14:paraId="725D3B16">
      <w:pPr>
        <w:spacing w:before="184" w:line="324" w:lineRule="auto"/>
        <w:ind w:left="17" w:firstLine="62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裁量幅度：并处违法购进药品货值金额超过</w:t>
      </w:r>
      <w:r>
        <w:rPr>
          <w:rFonts w:ascii="仿宋" w:hAnsi="仿宋" w:eastAsia="仿宋" w:cs="仿宋"/>
          <w:spacing w:val="-4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7.6 </w:t>
      </w:r>
      <w:r>
        <w:rPr>
          <w:rFonts w:ascii="仿宋" w:hAnsi="仿宋" w:eastAsia="仿宋" w:cs="仿宋"/>
          <w:spacing w:val="7"/>
          <w:sz w:val="31"/>
          <w:szCs w:val="31"/>
        </w:rPr>
        <w:t>倍、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10 </w:t>
      </w:r>
      <w:r>
        <w:rPr>
          <w:rFonts w:ascii="仿宋" w:hAnsi="仿宋" w:eastAsia="仿宋" w:cs="仿宋"/>
          <w:spacing w:val="7"/>
          <w:sz w:val="31"/>
          <w:szCs w:val="31"/>
        </w:rPr>
        <w:t>倍以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下的罚款；情节严重的，并处货值金额超过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 xml:space="preserve">24 </w:t>
      </w:r>
      <w:r>
        <w:rPr>
          <w:rFonts w:ascii="仿宋" w:hAnsi="仿宋" w:eastAsia="仿宋" w:cs="仿宋"/>
          <w:spacing w:val="10"/>
          <w:sz w:val="31"/>
          <w:szCs w:val="31"/>
        </w:rPr>
        <w:t>倍、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 xml:space="preserve">30 </w:t>
      </w:r>
      <w:r>
        <w:rPr>
          <w:rFonts w:ascii="仿宋" w:hAnsi="仿宋" w:eastAsia="仿宋" w:cs="仿宋"/>
          <w:spacing w:val="10"/>
          <w:sz w:val="31"/>
          <w:szCs w:val="31"/>
        </w:rPr>
        <w:t>倍以下的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罚款；货值金额不足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33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万元的，按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万元计算。</w:t>
      </w:r>
    </w:p>
    <w:p w14:paraId="68F260CC">
      <w:pPr>
        <w:spacing w:before="48" w:line="317" w:lineRule="auto"/>
        <w:ind w:left="5" w:firstLine="643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十三、违法行为：</w:t>
      </w:r>
      <w:r>
        <w:rPr>
          <w:rFonts w:ascii="仿宋" w:hAnsi="仿宋" w:eastAsia="仿宋" w:cs="仿宋"/>
          <w:spacing w:val="9"/>
          <w:sz w:val="31"/>
          <w:szCs w:val="31"/>
        </w:rPr>
        <w:t>药品网络交易第三方平台提供者未履行资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质审核、报告、停止提供网络交易平台服务等义务的</w:t>
      </w:r>
    </w:p>
    <w:p w14:paraId="3AAFF18B">
      <w:pPr>
        <w:spacing w:line="317" w:lineRule="auto"/>
        <w:rPr>
          <w:rFonts w:ascii="仿宋" w:hAnsi="仿宋" w:eastAsia="仿宋" w:cs="仿宋"/>
          <w:sz w:val="31"/>
          <w:szCs w:val="31"/>
        </w:rPr>
        <w:sectPr>
          <w:footerReference r:id="rId28" w:type="default"/>
          <w:pgSz w:w="11906" w:h="16839"/>
          <w:pgMar w:top="400" w:right="1473" w:bottom="1126" w:left="1482" w:header="0" w:footer="848" w:gutter="0"/>
          <w:cols w:space="720" w:num="1"/>
        </w:sectPr>
      </w:pPr>
    </w:p>
    <w:p w14:paraId="1FD3EF49">
      <w:pPr>
        <w:pStyle w:val="2"/>
        <w:spacing w:line="254" w:lineRule="auto"/>
      </w:pPr>
    </w:p>
    <w:p w14:paraId="4A724D1A">
      <w:pPr>
        <w:pStyle w:val="2"/>
        <w:spacing w:line="254" w:lineRule="auto"/>
      </w:pPr>
    </w:p>
    <w:p w14:paraId="63C36437">
      <w:pPr>
        <w:pStyle w:val="2"/>
        <w:spacing w:line="254" w:lineRule="auto"/>
      </w:pPr>
    </w:p>
    <w:p w14:paraId="14061884">
      <w:pPr>
        <w:pStyle w:val="2"/>
        <w:spacing w:line="254" w:lineRule="auto"/>
      </w:pPr>
    </w:p>
    <w:p w14:paraId="2EF2C9AD">
      <w:pPr>
        <w:pStyle w:val="2"/>
        <w:spacing w:line="254" w:lineRule="auto"/>
      </w:pPr>
    </w:p>
    <w:p w14:paraId="35B7FB30">
      <w:pPr>
        <w:spacing w:before="100" w:line="339" w:lineRule="auto"/>
        <w:ind w:left="9" w:firstLine="6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【处罚依据】</w:t>
      </w:r>
      <w:r>
        <w:rPr>
          <w:rFonts w:ascii="仿宋" w:hAnsi="仿宋" w:eastAsia="仿宋" w:cs="仿宋"/>
          <w:b/>
          <w:bCs/>
          <w:spacing w:val="8"/>
          <w:sz w:val="31"/>
          <w:szCs w:val="31"/>
        </w:rPr>
        <w:t>《药品管理法》第一百三十一</w:t>
      </w:r>
      <w:r>
        <w:rPr>
          <w:rFonts w:ascii="仿宋" w:hAnsi="仿宋" w:eastAsia="仿宋" w:cs="仿宋"/>
          <w:b/>
          <w:bCs/>
          <w:spacing w:val="7"/>
          <w:sz w:val="31"/>
          <w:szCs w:val="31"/>
        </w:rPr>
        <w:t>条：</w:t>
      </w:r>
      <w:r>
        <w:rPr>
          <w:rFonts w:ascii="仿宋" w:hAnsi="仿宋" w:eastAsia="仿宋" w:cs="仿宋"/>
          <w:spacing w:val="7"/>
          <w:sz w:val="31"/>
          <w:szCs w:val="31"/>
        </w:rPr>
        <w:t>违反本法规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定，药品网络交易第三方平台提供者未履行资质审核、报告、停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止提供网络交易平台服务等义务的，责令改正，没收违法所得，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并处二十万元以上二百万元以下的罚款；情节严重的，责令停业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整顿，并处二百万元以上五百万元以下的罚款。</w:t>
      </w:r>
    </w:p>
    <w:p w14:paraId="246067D8">
      <w:pPr>
        <w:spacing w:before="55" w:line="222" w:lineRule="auto"/>
        <w:ind w:left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【裁量基准】</w:t>
      </w:r>
    </w:p>
    <w:p w14:paraId="3B46825E">
      <w:pPr>
        <w:spacing w:before="208" w:line="222" w:lineRule="auto"/>
        <w:ind w:left="655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1"/>
          <w:sz w:val="31"/>
          <w:szCs w:val="31"/>
        </w:rPr>
        <w:t>1.</w:t>
      </w:r>
      <w:r>
        <w:rPr>
          <w:rFonts w:ascii="仿宋" w:hAnsi="仿宋" w:eastAsia="仿宋" w:cs="仿宋"/>
          <w:b/>
          <w:bCs/>
          <w:spacing w:val="1"/>
          <w:sz w:val="31"/>
          <w:szCs w:val="31"/>
        </w:rPr>
        <w:t>减轻情形：</w:t>
      </w:r>
    </w:p>
    <w:p w14:paraId="6DF562B6">
      <w:pPr>
        <w:spacing w:before="205" w:line="222" w:lineRule="auto"/>
        <w:ind w:left="6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适用情形：《裁量适用规则》第十条、第十一条情形。</w:t>
      </w:r>
    </w:p>
    <w:p w14:paraId="28E1B9B6">
      <w:pPr>
        <w:spacing w:before="208" w:line="222" w:lineRule="auto"/>
        <w:ind w:left="64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裁量幅度：处低于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20</w:t>
      </w:r>
      <w:r>
        <w:rPr>
          <w:rFonts w:ascii="Times New Roman" w:hAnsi="Times New Roman" w:eastAsia="Times New Roman" w:cs="Times New Roman"/>
          <w:spacing w:val="3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万元的罚款。</w:t>
      </w:r>
    </w:p>
    <w:p w14:paraId="14B38157">
      <w:pPr>
        <w:spacing w:before="208" w:line="222" w:lineRule="auto"/>
        <w:ind w:left="642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3"/>
          <w:sz w:val="31"/>
          <w:szCs w:val="31"/>
        </w:rPr>
        <w:t>2.</w:t>
      </w:r>
      <w:r>
        <w:rPr>
          <w:rFonts w:ascii="仿宋" w:hAnsi="仿宋" w:eastAsia="仿宋" w:cs="仿宋"/>
          <w:b/>
          <w:bCs/>
          <w:spacing w:val="3"/>
          <w:sz w:val="31"/>
          <w:szCs w:val="31"/>
        </w:rPr>
        <w:t>从轻情形：</w:t>
      </w:r>
    </w:p>
    <w:p w14:paraId="63F01BD5">
      <w:pPr>
        <w:spacing w:before="205" w:line="222" w:lineRule="auto"/>
        <w:ind w:left="6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适用情形：《裁量适用规则》第十条、第十一条情形。</w:t>
      </w:r>
    </w:p>
    <w:p w14:paraId="297AAB78">
      <w:pPr>
        <w:spacing w:before="207" w:line="330" w:lineRule="auto"/>
        <w:ind w:left="19" w:firstLine="62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裁量幅度：并处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20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万元以上、低于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74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万元的罚款；情节严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重的，并处</w:t>
      </w:r>
      <w:r>
        <w:rPr>
          <w:rFonts w:ascii="仿宋" w:hAnsi="仿宋" w:eastAsia="仿宋" w:cs="仿宋"/>
          <w:spacing w:val="-6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200</w:t>
      </w:r>
      <w:r>
        <w:rPr>
          <w:rFonts w:ascii="Times New Roman" w:hAnsi="Times New Roman" w:eastAsia="Times New Roman" w:cs="Times New Roman"/>
          <w:spacing w:val="3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万元以上、低于</w:t>
      </w:r>
      <w:r>
        <w:rPr>
          <w:rFonts w:ascii="仿宋" w:hAnsi="仿宋" w:eastAsia="仿宋" w:cs="仿宋"/>
          <w:spacing w:val="-6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290</w:t>
      </w:r>
      <w:r>
        <w:rPr>
          <w:rFonts w:ascii="Times New Roman" w:hAnsi="Times New Roman" w:eastAsia="Times New Roman" w:cs="Times New Roman"/>
          <w:spacing w:val="3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万元的罚款。</w:t>
      </w:r>
    </w:p>
    <w:p w14:paraId="4971CCAE">
      <w:pPr>
        <w:spacing w:before="52" w:line="222" w:lineRule="auto"/>
        <w:ind w:left="639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-1"/>
          <w:sz w:val="31"/>
          <w:szCs w:val="31"/>
        </w:rPr>
        <w:t>3.</w:t>
      </w:r>
      <w:r>
        <w:rPr>
          <w:rFonts w:ascii="Times New Roman" w:hAnsi="Times New Roman" w:eastAsia="Times New Roman" w:cs="Times New Roman"/>
          <w:b/>
          <w:bCs/>
          <w:spacing w:val="-42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-1"/>
          <w:sz w:val="31"/>
          <w:szCs w:val="31"/>
        </w:rPr>
        <w:t>一般情形：</w:t>
      </w:r>
    </w:p>
    <w:p w14:paraId="1E36FBB8">
      <w:pPr>
        <w:spacing w:before="208" w:line="222" w:lineRule="auto"/>
        <w:ind w:right="9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适用情形：不适用不予、减轻或者从轻、从重等</w:t>
      </w:r>
      <w:r>
        <w:rPr>
          <w:rFonts w:ascii="仿宋" w:hAnsi="仿宋" w:eastAsia="仿宋" w:cs="仿宋"/>
          <w:spacing w:val="8"/>
          <w:sz w:val="31"/>
          <w:szCs w:val="31"/>
        </w:rPr>
        <w:t>处罚情形。</w:t>
      </w:r>
    </w:p>
    <w:p w14:paraId="5CBF68AF">
      <w:pPr>
        <w:spacing w:before="206" w:line="329" w:lineRule="auto"/>
        <w:ind w:left="19" w:firstLine="62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裁量幅度：并处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74</w:t>
      </w:r>
      <w:r>
        <w:rPr>
          <w:rFonts w:ascii="Times New Roman" w:hAnsi="Times New Roman" w:eastAsia="Times New Roman" w:cs="Times New Roman"/>
          <w:spacing w:val="4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万元以上</w:t>
      </w:r>
      <w:r>
        <w:rPr>
          <w:rFonts w:ascii="仿宋" w:hAnsi="仿宋" w:eastAsia="仿宋" w:cs="仿宋"/>
          <w:spacing w:val="-3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146</w:t>
      </w:r>
      <w:r>
        <w:rPr>
          <w:rFonts w:ascii="Times New Roman" w:hAnsi="Times New Roman" w:eastAsia="Times New Roman" w:cs="Times New Roman"/>
          <w:spacing w:val="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万元以下的罚款；情节严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重的，并处</w:t>
      </w:r>
      <w:r>
        <w:rPr>
          <w:rFonts w:ascii="仿宋" w:hAnsi="仿宋" w:eastAsia="仿宋" w:cs="仿宋"/>
          <w:spacing w:val="-6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290</w:t>
      </w:r>
      <w:r>
        <w:rPr>
          <w:rFonts w:ascii="Times New Roman" w:hAnsi="Times New Roman" w:eastAsia="Times New Roman" w:cs="Times New Roman"/>
          <w:spacing w:val="3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万元以上</w:t>
      </w:r>
      <w:r>
        <w:rPr>
          <w:rFonts w:ascii="仿宋" w:hAnsi="仿宋" w:eastAsia="仿宋" w:cs="仿宋"/>
          <w:spacing w:val="-6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410</w:t>
      </w:r>
      <w:r>
        <w:rPr>
          <w:rFonts w:ascii="Times New Roman" w:hAnsi="Times New Roman" w:eastAsia="Times New Roman" w:cs="Times New Roman"/>
          <w:spacing w:val="30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万元以下的</w:t>
      </w:r>
      <w:r>
        <w:rPr>
          <w:rFonts w:ascii="仿宋" w:hAnsi="仿宋" w:eastAsia="仿宋" w:cs="仿宋"/>
          <w:spacing w:val="3"/>
          <w:sz w:val="31"/>
          <w:szCs w:val="31"/>
        </w:rPr>
        <w:t>罚款。</w:t>
      </w:r>
    </w:p>
    <w:p w14:paraId="7214401A">
      <w:pPr>
        <w:spacing w:before="56" w:line="222" w:lineRule="auto"/>
        <w:ind w:left="642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3"/>
          <w:sz w:val="31"/>
          <w:szCs w:val="31"/>
        </w:rPr>
        <w:t>4.</w:t>
      </w:r>
      <w:r>
        <w:rPr>
          <w:rFonts w:ascii="仿宋" w:hAnsi="仿宋" w:eastAsia="仿宋" w:cs="仿宋"/>
          <w:b/>
          <w:bCs/>
          <w:spacing w:val="3"/>
          <w:sz w:val="31"/>
          <w:szCs w:val="31"/>
        </w:rPr>
        <w:t>从重情形：</w:t>
      </w:r>
    </w:p>
    <w:p w14:paraId="366AA935">
      <w:pPr>
        <w:spacing w:before="208" w:line="222" w:lineRule="auto"/>
        <w:ind w:left="6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适用情形：《裁量适用规则》第八条、第九条情形。</w:t>
      </w:r>
    </w:p>
    <w:p w14:paraId="64440886">
      <w:pPr>
        <w:spacing w:before="204" w:line="331" w:lineRule="auto"/>
        <w:ind w:left="7" w:firstLine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裁量可考虑因素：</w:t>
      </w:r>
      <w:r>
        <w:rPr>
          <w:rFonts w:ascii="仿宋" w:hAnsi="仿宋" w:eastAsia="仿宋" w:cs="仿宋"/>
          <w:spacing w:val="-10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①进入平台的经营者有</w:t>
      </w:r>
      <w:r>
        <w:rPr>
          <w:rFonts w:ascii="仿宋" w:hAnsi="仿宋" w:eastAsia="仿宋" w:cs="仿宋"/>
          <w:spacing w:val="-6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3</w:t>
      </w:r>
      <w:r>
        <w:rPr>
          <w:rFonts w:ascii="Times New Roman" w:hAnsi="Times New Roman" w:eastAsia="Times New Roman" w:cs="Times New Roman"/>
          <w:spacing w:val="23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家以上无</w:t>
      </w:r>
      <w:r>
        <w:rPr>
          <w:rFonts w:ascii="仿宋" w:hAnsi="仿宋" w:eastAsia="仿宋" w:cs="仿宋"/>
          <w:spacing w:val="5"/>
          <w:sz w:val="31"/>
          <w:szCs w:val="31"/>
        </w:rPr>
        <w:t>相应资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质的；</w:t>
      </w:r>
      <w:r>
        <w:rPr>
          <w:rFonts w:ascii="仿宋" w:hAnsi="仿宋" w:eastAsia="仿宋" w:cs="仿宋"/>
          <w:spacing w:val="-9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②明知经营者无相应资质，仍为其提供网络交易服务的。</w:t>
      </w:r>
    </w:p>
    <w:p w14:paraId="73C54660">
      <w:pPr>
        <w:spacing w:before="50" w:line="329" w:lineRule="auto"/>
        <w:ind w:firstLine="64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裁量幅度：并处超过</w:t>
      </w:r>
      <w:r>
        <w:rPr>
          <w:rFonts w:ascii="仿宋" w:hAnsi="仿宋" w:eastAsia="仿宋" w:cs="仿宋"/>
          <w:spacing w:val="-2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146</w:t>
      </w:r>
      <w:r>
        <w:rPr>
          <w:rFonts w:ascii="Times New Roman" w:hAnsi="Times New Roman" w:eastAsia="Times New Roman" w:cs="Times New Roman"/>
          <w:spacing w:val="3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万元、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200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万元以下的罚款；情节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严重的，并处超过</w:t>
      </w:r>
      <w:r>
        <w:rPr>
          <w:rFonts w:ascii="仿宋" w:hAnsi="仿宋" w:eastAsia="仿宋" w:cs="仿宋"/>
          <w:spacing w:val="-5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410</w:t>
      </w:r>
      <w:r>
        <w:rPr>
          <w:rFonts w:ascii="Times New Roman" w:hAnsi="Times New Roman" w:eastAsia="Times New Roman" w:cs="Times New Roman"/>
          <w:spacing w:val="3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万元、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500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万元以下的罚款。</w:t>
      </w:r>
    </w:p>
    <w:p w14:paraId="6EB91FCB">
      <w:pPr>
        <w:spacing w:line="329" w:lineRule="auto"/>
        <w:rPr>
          <w:rFonts w:ascii="仿宋" w:hAnsi="仿宋" w:eastAsia="仿宋" w:cs="仿宋"/>
          <w:sz w:val="31"/>
          <w:szCs w:val="31"/>
        </w:rPr>
        <w:sectPr>
          <w:footerReference r:id="rId29" w:type="default"/>
          <w:pgSz w:w="11906" w:h="16839"/>
          <w:pgMar w:top="400" w:right="1475" w:bottom="1126" w:left="1479" w:header="0" w:footer="848" w:gutter="0"/>
          <w:cols w:space="720" w:num="1"/>
        </w:sectPr>
      </w:pPr>
    </w:p>
    <w:p w14:paraId="7E2989C3">
      <w:pPr>
        <w:pStyle w:val="2"/>
        <w:spacing w:line="250" w:lineRule="auto"/>
      </w:pPr>
    </w:p>
    <w:p w14:paraId="46466BF7">
      <w:pPr>
        <w:pStyle w:val="2"/>
        <w:spacing w:line="251" w:lineRule="auto"/>
      </w:pPr>
    </w:p>
    <w:p w14:paraId="09706BC5">
      <w:pPr>
        <w:pStyle w:val="2"/>
        <w:spacing w:line="251" w:lineRule="auto"/>
      </w:pPr>
    </w:p>
    <w:p w14:paraId="73F91262">
      <w:pPr>
        <w:pStyle w:val="2"/>
        <w:spacing w:line="251" w:lineRule="auto"/>
      </w:pPr>
    </w:p>
    <w:p w14:paraId="59C4CBCD">
      <w:pPr>
        <w:pStyle w:val="2"/>
        <w:spacing w:line="251" w:lineRule="auto"/>
      </w:pPr>
    </w:p>
    <w:p w14:paraId="31C7AE72">
      <w:pPr>
        <w:spacing w:before="101" w:line="223" w:lineRule="auto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十四、违法行为：</w:t>
      </w:r>
      <w:r>
        <w:rPr>
          <w:rFonts w:ascii="仿宋" w:hAnsi="仿宋" w:eastAsia="仿宋" w:cs="仿宋"/>
          <w:spacing w:val="9"/>
          <w:sz w:val="31"/>
          <w:szCs w:val="31"/>
        </w:rPr>
        <w:t>医疗机构将其配制的制剂在市场上销售的</w:t>
      </w:r>
    </w:p>
    <w:p w14:paraId="2073D487">
      <w:pPr>
        <w:spacing w:before="182" w:line="328" w:lineRule="auto"/>
        <w:ind w:left="7" w:firstLine="6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【处罚依据】</w:t>
      </w:r>
      <w:r>
        <w:rPr>
          <w:rFonts w:ascii="仿宋" w:hAnsi="仿宋" w:eastAsia="仿宋" w:cs="仿宋"/>
          <w:b/>
          <w:bCs/>
          <w:spacing w:val="8"/>
          <w:sz w:val="31"/>
          <w:szCs w:val="31"/>
        </w:rPr>
        <w:t>《药品管理法》第一百三十三</w:t>
      </w:r>
      <w:r>
        <w:rPr>
          <w:rFonts w:ascii="仿宋" w:hAnsi="仿宋" w:eastAsia="仿宋" w:cs="仿宋"/>
          <w:b/>
          <w:bCs/>
          <w:spacing w:val="7"/>
          <w:sz w:val="31"/>
          <w:szCs w:val="31"/>
        </w:rPr>
        <w:t>条：</w:t>
      </w:r>
      <w:r>
        <w:rPr>
          <w:rFonts w:ascii="仿宋" w:hAnsi="仿宋" w:eastAsia="仿宋" w:cs="仿宋"/>
          <w:spacing w:val="7"/>
          <w:sz w:val="31"/>
          <w:szCs w:val="31"/>
        </w:rPr>
        <w:t>违反本法规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定，</w:t>
      </w:r>
      <w:r>
        <w:rPr>
          <w:rFonts w:ascii="仿宋" w:hAnsi="仿宋" w:eastAsia="仿宋" w:cs="仿宋"/>
          <w:spacing w:val="-9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医疗机构将其配制的制剂在市场上销售的，责令改正，没收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违法销售的制剂和违法所得，并处违法销售制剂货值金额二倍以 上五倍以下的罚款；情节严重的，并处货值金额五倍以上十五倍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以下的罚款；货值金额不足五万元的，按五万元计算。</w:t>
      </w:r>
    </w:p>
    <w:p w14:paraId="016E4EED">
      <w:pPr>
        <w:spacing w:before="50" w:line="222" w:lineRule="auto"/>
        <w:ind w:left="6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【裁量基准】</w:t>
      </w:r>
    </w:p>
    <w:p w14:paraId="33CB7E25">
      <w:pPr>
        <w:spacing w:before="186" w:line="222" w:lineRule="auto"/>
        <w:ind w:left="653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1"/>
          <w:sz w:val="31"/>
          <w:szCs w:val="31"/>
        </w:rPr>
        <w:t>1.</w:t>
      </w:r>
      <w:r>
        <w:rPr>
          <w:rFonts w:ascii="仿宋" w:hAnsi="仿宋" w:eastAsia="仿宋" w:cs="仿宋"/>
          <w:b/>
          <w:bCs/>
          <w:spacing w:val="1"/>
          <w:sz w:val="31"/>
          <w:szCs w:val="31"/>
        </w:rPr>
        <w:t>减轻情形：</w:t>
      </w:r>
    </w:p>
    <w:p w14:paraId="6481FE2F">
      <w:pPr>
        <w:spacing w:before="188" w:line="222" w:lineRule="auto"/>
        <w:ind w:left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适用情形：《裁量适用规则》第十条、第十一条情形。</w:t>
      </w:r>
    </w:p>
    <w:p w14:paraId="6DC66C03">
      <w:pPr>
        <w:spacing w:before="187" w:line="325" w:lineRule="auto"/>
        <w:ind w:left="3" w:right="2" w:firstLine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裁量可考虑因素：未经批准在医疗联合体、</w:t>
      </w:r>
      <w:r>
        <w:rPr>
          <w:rFonts w:ascii="仿宋" w:hAnsi="仿宋" w:eastAsia="仿宋" w:cs="仿宋"/>
          <w:spacing w:val="-9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医疗集</w:t>
      </w:r>
      <w:r>
        <w:rPr>
          <w:rFonts w:ascii="仿宋" w:hAnsi="仿宋" w:eastAsia="仿宋" w:cs="仿宋"/>
          <w:spacing w:val="6"/>
          <w:sz w:val="31"/>
          <w:szCs w:val="31"/>
        </w:rPr>
        <w:t>团或者医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疗</w:t>
      </w:r>
      <w:r>
        <w:rPr>
          <w:rFonts w:ascii="仿宋" w:hAnsi="仿宋" w:eastAsia="仿宋" w:cs="仿宋"/>
          <w:spacing w:val="-10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“连锁”机构内使用或者调剂使用的，且货值金额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2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千元以下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的。</w:t>
      </w:r>
    </w:p>
    <w:p w14:paraId="5F12E4CB">
      <w:pPr>
        <w:spacing w:before="41" w:line="318" w:lineRule="auto"/>
        <w:ind w:left="6" w:right="2" w:firstLine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裁量幅度：处违法销售制剂货值金额低于</w:t>
      </w:r>
      <w:r>
        <w:rPr>
          <w:rFonts w:ascii="仿宋" w:hAnsi="仿宋" w:eastAsia="仿宋" w:cs="仿宋"/>
          <w:spacing w:val="-5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2 </w:t>
      </w:r>
      <w:r>
        <w:rPr>
          <w:rFonts w:ascii="仿宋" w:hAnsi="仿宋" w:eastAsia="仿宋" w:cs="仿宋"/>
          <w:spacing w:val="8"/>
          <w:sz w:val="31"/>
          <w:szCs w:val="31"/>
        </w:rPr>
        <w:t>倍的罚款；货值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金额不足</w:t>
      </w:r>
      <w:r>
        <w:rPr>
          <w:rFonts w:ascii="仿宋" w:hAnsi="仿宋" w:eastAsia="仿宋" w:cs="仿宋"/>
          <w:spacing w:val="-4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万元的，按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33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万元计算。</w:t>
      </w:r>
    </w:p>
    <w:p w14:paraId="1988F7DE">
      <w:pPr>
        <w:spacing w:before="54" w:line="222" w:lineRule="auto"/>
        <w:ind w:left="639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3"/>
          <w:sz w:val="31"/>
          <w:szCs w:val="31"/>
        </w:rPr>
        <w:t>2.</w:t>
      </w:r>
      <w:r>
        <w:rPr>
          <w:rFonts w:ascii="仿宋" w:hAnsi="仿宋" w:eastAsia="仿宋" w:cs="仿宋"/>
          <w:b/>
          <w:bCs/>
          <w:spacing w:val="3"/>
          <w:sz w:val="31"/>
          <w:szCs w:val="31"/>
        </w:rPr>
        <w:t>从轻情形：</w:t>
      </w:r>
    </w:p>
    <w:p w14:paraId="365DE6E3">
      <w:pPr>
        <w:spacing w:before="186" w:line="222" w:lineRule="auto"/>
        <w:ind w:left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适用情形：《裁量适用规则》第十条、第十一条情形。</w:t>
      </w:r>
    </w:p>
    <w:p w14:paraId="28914041">
      <w:pPr>
        <w:spacing w:before="184" w:line="324" w:lineRule="auto"/>
        <w:ind w:firstLine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裁量幅度：并处违法销售制剂货值金额</w:t>
      </w:r>
      <w:r>
        <w:rPr>
          <w:rFonts w:ascii="Times New Roman" w:hAnsi="Times New Roman" w:eastAsia="Times New Roman" w:cs="Times New Roman"/>
          <w:spacing w:val="16"/>
          <w:sz w:val="31"/>
          <w:szCs w:val="31"/>
        </w:rPr>
        <w:t xml:space="preserve">2 </w:t>
      </w:r>
      <w:r>
        <w:rPr>
          <w:rFonts w:ascii="仿宋" w:hAnsi="仿宋" w:eastAsia="仿宋" w:cs="仿宋"/>
          <w:spacing w:val="16"/>
          <w:sz w:val="31"/>
          <w:szCs w:val="31"/>
        </w:rPr>
        <w:t>倍以上、低于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6"/>
          <w:sz w:val="31"/>
          <w:szCs w:val="31"/>
        </w:rPr>
        <w:t>2.9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倍的罚款；情节严重的，并处货值金额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 xml:space="preserve">5 </w:t>
      </w:r>
      <w:r>
        <w:rPr>
          <w:rFonts w:ascii="仿宋" w:hAnsi="仿宋" w:eastAsia="仿宋" w:cs="仿宋"/>
          <w:spacing w:val="11"/>
          <w:sz w:val="31"/>
          <w:szCs w:val="31"/>
        </w:rPr>
        <w:t>倍</w:t>
      </w:r>
      <w:r>
        <w:rPr>
          <w:rFonts w:ascii="仿宋" w:hAnsi="仿宋" w:eastAsia="仿宋" w:cs="仿宋"/>
          <w:spacing w:val="10"/>
          <w:sz w:val="31"/>
          <w:szCs w:val="31"/>
        </w:rPr>
        <w:t>以上、低于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 xml:space="preserve">8 </w:t>
      </w:r>
      <w:r>
        <w:rPr>
          <w:rFonts w:ascii="仿宋" w:hAnsi="仿宋" w:eastAsia="仿宋" w:cs="仿宋"/>
          <w:spacing w:val="10"/>
          <w:sz w:val="31"/>
          <w:szCs w:val="31"/>
        </w:rPr>
        <w:t>倍的罚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款；货值金额不足</w:t>
      </w:r>
      <w:r>
        <w:rPr>
          <w:rFonts w:ascii="仿宋" w:hAnsi="仿宋" w:eastAsia="仿宋" w:cs="仿宋"/>
          <w:spacing w:val="-4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万元的，按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万元计算。</w:t>
      </w:r>
    </w:p>
    <w:p w14:paraId="5EAF3238">
      <w:pPr>
        <w:spacing w:before="51" w:line="222" w:lineRule="auto"/>
        <w:ind w:left="637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-1"/>
          <w:sz w:val="31"/>
          <w:szCs w:val="31"/>
        </w:rPr>
        <w:t>3.</w:t>
      </w:r>
      <w:r>
        <w:rPr>
          <w:rFonts w:ascii="Times New Roman" w:hAnsi="Times New Roman" w:eastAsia="Times New Roman" w:cs="Times New Roman"/>
          <w:b/>
          <w:bCs/>
          <w:spacing w:val="-42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-1"/>
          <w:sz w:val="31"/>
          <w:szCs w:val="31"/>
        </w:rPr>
        <w:t>一般情形：</w:t>
      </w:r>
    </w:p>
    <w:p w14:paraId="0D600218">
      <w:pPr>
        <w:spacing w:before="189" w:line="222" w:lineRule="auto"/>
        <w:ind w:right="11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适用情形：不适用不予、减轻或者从轻、从重等</w:t>
      </w:r>
      <w:r>
        <w:rPr>
          <w:rFonts w:ascii="仿宋" w:hAnsi="仿宋" w:eastAsia="仿宋" w:cs="仿宋"/>
          <w:spacing w:val="8"/>
          <w:sz w:val="31"/>
          <w:szCs w:val="31"/>
        </w:rPr>
        <w:t>处罚情形。</w:t>
      </w:r>
    </w:p>
    <w:p w14:paraId="635012B2">
      <w:pPr>
        <w:spacing w:before="183" w:line="324" w:lineRule="auto"/>
        <w:ind w:left="6" w:right="2" w:firstLine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裁量幅度：并处违法销售制剂货值金额</w:t>
      </w:r>
      <w:r>
        <w:rPr>
          <w:rFonts w:ascii="仿宋" w:hAnsi="仿宋" w:eastAsia="仿宋" w:cs="仿宋"/>
          <w:spacing w:val="-5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 xml:space="preserve">2.9 </w:t>
      </w:r>
      <w:r>
        <w:rPr>
          <w:rFonts w:ascii="仿宋" w:hAnsi="仿宋" w:eastAsia="仿宋" w:cs="仿宋"/>
          <w:spacing w:val="12"/>
          <w:sz w:val="31"/>
          <w:szCs w:val="31"/>
        </w:rPr>
        <w:t>倍以上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 xml:space="preserve">4.1 </w:t>
      </w:r>
      <w:r>
        <w:rPr>
          <w:rFonts w:ascii="仿宋" w:hAnsi="仿宋" w:eastAsia="仿宋" w:cs="仿宋"/>
          <w:spacing w:val="12"/>
          <w:sz w:val="31"/>
          <w:szCs w:val="31"/>
        </w:rPr>
        <w:t>倍以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下的罚款；情节严重的，并处货值金额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 xml:space="preserve">8 </w:t>
      </w:r>
      <w:r>
        <w:rPr>
          <w:rFonts w:ascii="仿宋" w:hAnsi="仿宋" w:eastAsia="仿宋" w:cs="仿宋"/>
          <w:spacing w:val="11"/>
          <w:sz w:val="31"/>
          <w:szCs w:val="31"/>
        </w:rPr>
        <w:t>倍以上</w:t>
      </w:r>
      <w:r>
        <w:rPr>
          <w:rFonts w:ascii="仿宋" w:hAnsi="仿宋" w:eastAsia="仿宋" w:cs="仿宋"/>
          <w:spacing w:val="-3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 xml:space="preserve">12 </w:t>
      </w:r>
      <w:r>
        <w:rPr>
          <w:rFonts w:ascii="仿宋" w:hAnsi="仿宋" w:eastAsia="仿宋" w:cs="仿宋"/>
          <w:spacing w:val="11"/>
          <w:sz w:val="31"/>
          <w:szCs w:val="31"/>
        </w:rPr>
        <w:t>倍以下的罚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款；货值金额不足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33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万元的，按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万元计算。</w:t>
      </w:r>
    </w:p>
    <w:p w14:paraId="670A625C">
      <w:pPr>
        <w:spacing w:line="324" w:lineRule="auto"/>
        <w:rPr>
          <w:rFonts w:ascii="仿宋" w:hAnsi="仿宋" w:eastAsia="仿宋" w:cs="仿宋"/>
          <w:sz w:val="31"/>
          <w:szCs w:val="31"/>
        </w:rPr>
        <w:sectPr>
          <w:footerReference r:id="rId30" w:type="default"/>
          <w:pgSz w:w="11906" w:h="16839"/>
          <w:pgMar w:top="400" w:right="1473" w:bottom="1126" w:left="1482" w:header="0" w:footer="848" w:gutter="0"/>
          <w:cols w:space="720" w:num="1"/>
        </w:sectPr>
      </w:pPr>
    </w:p>
    <w:p w14:paraId="597EA3B0">
      <w:pPr>
        <w:pStyle w:val="2"/>
        <w:spacing w:line="251" w:lineRule="auto"/>
      </w:pPr>
    </w:p>
    <w:p w14:paraId="58F4C33E">
      <w:pPr>
        <w:pStyle w:val="2"/>
        <w:spacing w:line="251" w:lineRule="auto"/>
      </w:pPr>
    </w:p>
    <w:p w14:paraId="7AE8273B">
      <w:pPr>
        <w:pStyle w:val="2"/>
        <w:spacing w:line="251" w:lineRule="auto"/>
      </w:pPr>
    </w:p>
    <w:p w14:paraId="034E776D">
      <w:pPr>
        <w:pStyle w:val="2"/>
        <w:spacing w:line="251" w:lineRule="auto"/>
      </w:pPr>
    </w:p>
    <w:p w14:paraId="3C39AB25">
      <w:pPr>
        <w:pStyle w:val="2"/>
        <w:spacing w:line="251" w:lineRule="auto"/>
      </w:pPr>
    </w:p>
    <w:p w14:paraId="26830864">
      <w:pPr>
        <w:spacing w:before="101" w:line="222" w:lineRule="auto"/>
        <w:ind w:left="640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3"/>
          <w:sz w:val="31"/>
          <w:szCs w:val="31"/>
        </w:rPr>
        <w:t>4.</w:t>
      </w:r>
      <w:r>
        <w:rPr>
          <w:rFonts w:ascii="仿宋" w:hAnsi="仿宋" w:eastAsia="仿宋" w:cs="仿宋"/>
          <w:b/>
          <w:bCs/>
          <w:spacing w:val="3"/>
          <w:sz w:val="31"/>
          <w:szCs w:val="31"/>
        </w:rPr>
        <w:t>从重情形：</w:t>
      </w:r>
    </w:p>
    <w:p w14:paraId="6FFFF0E6">
      <w:pPr>
        <w:spacing w:before="186" w:line="222" w:lineRule="auto"/>
        <w:ind w:left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适用情形：《裁量适用规则》第八条、第九条情形。</w:t>
      </w:r>
    </w:p>
    <w:p w14:paraId="2F103F8E">
      <w:pPr>
        <w:spacing w:before="187" w:line="323" w:lineRule="auto"/>
        <w:ind w:left="17" w:firstLine="62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</w:rPr>
        <w:t>裁量幅度：并处违法销售制剂货值金额超过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 xml:space="preserve">4.1 </w:t>
      </w:r>
      <w:r>
        <w:rPr>
          <w:rFonts w:ascii="仿宋" w:hAnsi="仿宋" w:eastAsia="仿宋" w:cs="仿宋"/>
          <w:spacing w:val="13"/>
          <w:sz w:val="31"/>
          <w:szCs w:val="31"/>
        </w:rPr>
        <w:t>倍、</w:t>
      </w: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 xml:space="preserve">5 </w:t>
      </w:r>
      <w:r>
        <w:rPr>
          <w:rFonts w:ascii="仿宋" w:hAnsi="仿宋" w:eastAsia="仿宋" w:cs="仿宋"/>
          <w:spacing w:val="13"/>
          <w:sz w:val="31"/>
          <w:szCs w:val="31"/>
        </w:rPr>
        <w:t>倍以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下的罚款；情节严重的，并处货值金额超过</w:t>
      </w:r>
      <w:r>
        <w:rPr>
          <w:rFonts w:ascii="仿宋" w:hAnsi="仿宋" w:eastAsia="仿宋" w:cs="仿宋"/>
          <w:spacing w:val="-2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 xml:space="preserve">12 </w:t>
      </w:r>
      <w:r>
        <w:rPr>
          <w:rFonts w:ascii="仿宋" w:hAnsi="仿宋" w:eastAsia="仿宋" w:cs="仿宋"/>
          <w:spacing w:val="9"/>
          <w:sz w:val="31"/>
          <w:szCs w:val="31"/>
        </w:rPr>
        <w:t>倍、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 xml:space="preserve">15 </w:t>
      </w:r>
      <w:r>
        <w:rPr>
          <w:rFonts w:ascii="仿宋" w:hAnsi="仿宋" w:eastAsia="仿宋" w:cs="仿宋"/>
          <w:spacing w:val="9"/>
          <w:sz w:val="31"/>
          <w:szCs w:val="31"/>
        </w:rPr>
        <w:t>倍以下的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罚款；货值金额不足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33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万元的，按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万元计算。</w:t>
      </w:r>
    </w:p>
    <w:p w14:paraId="04A0FF79">
      <w:pPr>
        <w:spacing w:before="52" w:line="316" w:lineRule="auto"/>
        <w:ind w:left="10" w:firstLine="638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十五、违法行为：</w:t>
      </w:r>
      <w:r>
        <w:rPr>
          <w:rFonts w:ascii="仿宋" w:hAnsi="仿宋" w:eastAsia="仿宋" w:cs="仿宋"/>
          <w:spacing w:val="9"/>
          <w:sz w:val="31"/>
          <w:szCs w:val="31"/>
        </w:rPr>
        <w:t>药品上市许可持有人未按照规定开展药品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不良反应监测或者报告疑似药品不良反应的</w:t>
      </w:r>
    </w:p>
    <w:p w14:paraId="01C5BF72">
      <w:pPr>
        <w:spacing w:before="59" w:line="325" w:lineRule="auto"/>
        <w:ind w:right="2" w:firstLine="6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【处罚依据】</w:t>
      </w:r>
      <w:r>
        <w:rPr>
          <w:rFonts w:ascii="仿宋" w:hAnsi="仿宋" w:eastAsia="仿宋" w:cs="仿宋"/>
          <w:b/>
          <w:bCs/>
          <w:spacing w:val="7"/>
          <w:sz w:val="31"/>
          <w:szCs w:val="31"/>
        </w:rPr>
        <w:t>《药品管理法》第一百三十四条第一款：</w:t>
      </w:r>
      <w:r>
        <w:rPr>
          <w:rFonts w:ascii="仿宋" w:hAnsi="仿宋" w:eastAsia="仿宋" w:cs="仿宋"/>
          <w:spacing w:val="7"/>
          <w:sz w:val="31"/>
          <w:szCs w:val="31"/>
        </w:rPr>
        <w:t>药品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1"/>
          <w:sz w:val="31"/>
          <w:szCs w:val="31"/>
        </w:rPr>
        <w:t>上市许可持有人未按照规定开展药品不良反应监测或者报告疑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似药品不良反应的，责令限期改正，给予警告；逾期不改正的，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责令停产停业整顿，并处十万元以上一百万元以下的罚款。</w:t>
      </w:r>
    </w:p>
    <w:p w14:paraId="70D5CC3E">
      <w:pPr>
        <w:spacing w:before="58" w:line="222" w:lineRule="auto"/>
        <w:ind w:left="6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【裁量基准】</w:t>
      </w:r>
    </w:p>
    <w:p w14:paraId="37EB6578">
      <w:pPr>
        <w:spacing w:before="186" w:line="223" w:lineRule="auto"/>
        <w:ind w:left="653"/>
        <w:outlineLvl w:val="1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1"/>
          <w:sz w:val="31"/>
          <w:szCs w:val="31"/>
        </w:rPr>
        <w:t>1.</w:t>
      </w:r>
      <w:r>
        <w:rPr>
          <w:rFonts w:ascii="楷体" w:hAnsi="楷体" w:eastAsia="楷体" w:cs="楷体"/>
          <w:b/>
          <w:bCs/>
          <w:spacing w:val="1"/>
          <w:sz w:val="31"/>
          <w:szCs w:val="31"/>
        </w:rPr>
        <w:t>从轻情形：</w:t>
      </w:r>
    </w:p>
    <w:p w14:paraId="59E7486B">
      <w:pPr>
        <w:spacing w:before="185" w:line="222" w:lineRule="auto"/>
        <w:ind w:left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适用情形：《裁量适用规则》第十条、第十一条情形。</w:t>
      </w:r>
    </w:p>
    <w:p w14:paraId="7EC6A589">
      <w:pPr>
        <w:spacing w:before="189" w:line="318" w:lineRule="auto"/>
        <w:ind w:left="47" w:right="2" w:firstLine="59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裁量幅度：逾期不改正的，并处</w:t>
      </w:r>
      <w:r>
        <w:rPr>
          <w:rFonts w:ascii="仿宋" w:hAnsi="仿宋" w:eastAsia="仿宋" w:cs="仿宋"/>
          <w:spacing w:val="-2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10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万元以上、低于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37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以下的罚款。</w:t>
      </w:r>
    </w:p>
    <w:p w14:paraId="67C32E9E">
      <w:pPr>
        <w:spacing w:before="50" w:line="222" w:lineRule="auto"/>
        <w:ind w:left="639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-1"/>
          <w:sz w:val="31"/>
          <w:szCs w:val="31"/>
        </w:rPr>
        <w:t>2.</w:t>
      </w:r>
      <w:r>
        <w:rPr>
          <w:rFonts w:ascii="Times New Roman" w:hAnsi="Times New Roman" w:eastAsia="Times New Roman" w:cs="Times New Roman"/>
          <w:b/>
          <w:bCs/>
          <w:spacing w:val="-45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-1"/>
          <w:sz w:val="31"/>
          <w:szCs w:val="31"/>
        </w:rPr>
        <w:t>一般情形：</w:t>
      </w:r>
    </w:p>
    <w:p w14:paraId="1F3BE5A3">
      <w:pPr>
        <w:spacing w:before="189" w:line="222" w:lineRule="auto"/>
        <w:ind w:right="11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适用情形：不适用不予、减轻或者从轻、从重等</w:t>
      </w:r>
      <w:r>
        <w:rPr>
          <w:rFonts w:ascii="仿宋" w:hAnsi="仿宋" w:eastAsia="仿宋" w:cs="仿宋"/>
          <w:spacing w:val="8"/>
          <w:sz w:val="31"/>
          <w:szCs w:val="31"/>
        </w:rPr>
        <w:t>处罚情形。</w:t>
      </w:r>
    </w:p>
    <w:p w14:paraId="5F9EF934">
      <w:pPr>
        <w:spacing w:before="185" w:line="319" w:lineRule="auto"/>
        <w:ind w:left="21" w:right="2" w:firstLine="62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裁量幅度：逾期不改正的，并处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37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万元以上</w:t>
      </w:r>
      <w:r>
        <w:rPr>
          <w:rFonts w:ascii="仿宋" w:hAnsi="仿宋" w:eastAsia="仿宋" w:cs="仿宋"/>
          <w:spacing w:val="-6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73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万元以下的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罚款。</w:t>
      </w:r>
    </w:p>
    <w:p w14:paraId="75074C00">
      <w:pPr>
        <w:spacing w:before="51" w:line="222" w:lineRule="auto"/>
        <w:ind w:left="637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4"/>
          <w:sz w:val="31"/>
          <w:szCs w:val="31"/>
        </w:rPr>
        <w:t>3.</w:t>
      </w:r>
      <w:r>
        <w:rPr>
          <w:rFonts w:ascii="仿宋" w:hAnsi="仿宋" w:eastAsia="仿宋" w:cs="仿宋"/>
          <w:b/>
          <w:bCs/>
          <w:spacing w:val="4"/>
          <w:sz w:val="31"/>
          <w:szCs w:val="31"/>
        </w:rPr>
        <w:t>从重情形：</w:t>
      </w:r>
    </w:p>
    <w:p w14:paraId="75B902B9">
      <w:pPr>
        <w:spacing w:before="187" w:line="222" w:lineRule="auto"/>
        <w:ind w:left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适用情形：《裁量适用规则》第八条、第九条情形。</w:t>
      </w:r>
    </w:p>
    <w:p w14:paraId="0F6F6537">
      <w:pPr>
        <w:spacing w:before="185" w:line="320" w:lineRule="auto"/>
        <w:ind w:left="31" w:right="2" w:firstLine="61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裁量幅度：逾期不改正的，并处超过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73</w:t>
      </w:r>
      <w:r>
        <w:rPr>
          <w:rFonts w:ascii="Times New Roman" w:hAnsi="Times New Roman" w:eastAsia="Times New Roman" w:cs="Times New Roman"/>
          <w:spacing w:val="3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万元、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100</w:t>
      </w:r>
      <w:r>
        <w:rPr>
          <w:rFonts w:ascii="Times New Roman" w:hAnsi="Times New Roman" w:eastAsia="Times New Roman" w:cs="Times New Roman"/>
          <w:spacing w:val="3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万元以下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的罚款。</w:t>
      </w:r>
    </w:p>
    <w:p w14:paraId="48DBCD71">
      <w:pPr>
        <w:spacing w:line="320" w:lineRule="auto"/>
        <w:rPr>
          <w:rFonts w:ascii="仿宋" w:hAnsi="仿宋" w:eastAsia="仿宋" w:cs="仿宋"/>
          <w:sz w:val="31"/>
          <w:szCs w:val="31"/>
        </w:rPr>
        <w:sectPr>
          <w:footerReference r:id="rId31" w:type="default"/>
          <w:pgSz w:w="11906" w:h="16839"/>
          <w:pgMar w:top="400" w:right="1473" w:bottom="1126" w:left="1482" w:header="0" w:footer="848" w:gutter="0"/>
          <w:cols w:space="720" w:num="1"/>
        </w:sectPr>
      </w:pPr>
    </w:p>
    <w:p w14:paraId="49D91C43">
      <w:pPr>
        <w:pStyle w:val="2"/>
        <w:spacing w:line="251" w:lineRule="auto"/>
      </w:pPr>
    </w:p>
    <w:p w14:paraId="398AEECB">
      <w:pPr>
        <w:pStyle w:val="2"/>
        <w:spacing w:line="251" w:lineRule="auto"/>
      </w:pPr>
    </w:p>
    <w:p w14:paraId="6383601A">
      <w:pPr>
        <w:pStyle w:val="2"/>
        <w:spacing w:line="251" w:lineRule="auto"/>
      </w:pPr>
    </w:p>
    <w:p w14:paraId="49919368">
      <w:pPr>
        <w:pStyle w:val="2"/>
        <w:spacing w:line="251" w:lineRule="auto"/>
      </w:pPr>
    </w:p>
    <w:p w14:paraId="32B1380B">
      <w:pPr>
        <w:pStyle w:val="2"/>
        <w:spacing w:line="251" w:lineRule="auto"/>
      </w:pPr>
    </w:p>
    <w:p w14:paraId="073D72D7">
      <w:pPr>
        <w:spacing w:before="100" w:line="316" w:lineRule="auto"/>
        <w:ind w:left="3" w:right="2" w:firstLine="640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十六、违法行为：</w:t>
      </w:r>
      <w:r>
        <w:rPr>
          <w:rFonts w:ascii="仿宋" w:hAnsi="仿宋" w:eastAsia="仿宋" w:cs="仿宋"/>
          <w:spacing w:val="6"/>
          <w:sz w:val="31"/>
          <w:szCs w:val="31"/>
        </w:rPr>
        <w:t>药品经营企业、</w:t>
      </w:r>
      <w:r>
        <w:rPr>
          <w:rFonts w:ascii="仿宋" w:hAnsi="仿宋" w:eastAsia="仿宋" w:cs="仿宋"/>
          <w:spacing w:val="-7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医疗机构未按照规定报告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疑似药品不良反应的</w:t>
      </w:r>
    </w:p>
    <w:p w14:paraId="03220739">
      <w:pPr>
        <w:spacing w:before="57" w:line="326" w:lineRule="auto"/>
        <w:ind w:left="7" w:right="2" w:firstLine="62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【处罚依据】</w:t>
      </w:r>
      <w:r>
        <w:rPr>
          <w:rFonts w:ascii="仿宋" w:hAnsi="仿宋" w:eastAsia="仿宋" w:cs="仿宋"/>
          <w:b/>
          <w:bCs/>
          <w:spacing w:val="7"/>
          <w:sz w:val="31"/>
          <w:szCs w:val="31"/>
        </w:rPr>
        <w:t>《药品管理法》第一百三十四条第二款：</w:t>
      </w:r>
      <w:r>
        <w:rPr>
          <w:rFonts w:ascii="仿宋" w:hAnsi="仿宋" w:eastAsia="仿宋" w:cs="仿宋"/>
          <w:spacing w:val="7"/>
          <w:sz w:val="31"/>
          <w:szCs w:val="31"/>
        </w:rPr>
        <w:t>药品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经营企业未按照规定报告疑似药品不良反应的，责令限期改正，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给予警告；逾期不改正的，责令停产停业整顿，并处五万元以上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五十万元以下的罚款。</w:t>
      </w:r>
    </w:p>
    <w:p w14:paraId="49CFFF27">
      <w:pPr>
        <w:spacing w:before="52" w:line="222" w:lineRule="auto"/>
        <w:ind w:left="6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【裁量基准】</w:t>
      </w:r>
    </w:p>
    <w:p w14:paraId="1479C95A">
      <w:pPr>
        <w:spacing w:before="185" w:line="223" w:lineRule="auto"/>
        <w:ind w:left="649"/>
        <w:outlineLvl w:val="1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1"/>
          <w:sz w:val="31"/>
          <w:szCs w:val="31"/>
        </w:rPr>
        <w:t>1.</w:t>
      </w:r>
      <w:r>
        <w:rPr>
          <w:rFonts w:ascii="楷体" w:hAnsi="楷体" w:eastAsia="楷体" w:cs="楷体"/>
          <w:b/>
          <w:bCs/>
          <w:spacing w:val="1"/>
          <w:sz w:val="31"/>
          <w:szCs w:val="31"/>
        </w:rPr>
        <w:t>从轻情形：</w:t>
      </w:r>
    </w:p>
    <w:p w14:paraId="5D87FD39">
      <w:pPr>
        <w:spacing w:before="188" w:line="222" w:lineRule="auto"/>
        <w:ind w:left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适用情形：《裁量适用规则》第十条、第十一条情形。</w:t>
      </w:r>
    </w:p>
    <w:p w14:paraId="52015DC6">
      <w:pPr>
        <w:spacing w:before="184" w:line="319" w:lineRule="auto"/>
        <w:ind w:left="27" w:right="2" w:firstLine="61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裁量幅度：逾期不改正的，并处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万元以上、低于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18.5</w:t>
      </w:r>
      <w:r>
        <w:rPr>
          <w:rFonts w:ascii="Times New Roman" w:hAnsi="Times New Roman" w:eastAsia="Times New Roman" w:cs="Times New Roman"/>
          <w:spacing w:val="33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的罚款。</w:t>
      </w:r>
    </w:p>
    <w:p w14:paraId="53367195">
      <w:pPr>
        <w:spacing w:before="52" w:line="222" w:lineRule="auto"/>
        <w:ind w:left="636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-1"/>
          <w:sz w:val="31"/>
          <w:szCs w:val="31"/>
        </w:rPr>
        <w:t>2.</w:t>
      </w:r>
      <w:r>
        <w:rPr>
          <w:rFonts w:ascii="Times New Roman" w:hAnsi="Times New Roman" w:eastAsia="Times New Roman" w:cs="Times New Roman"/>
          <w:b/>
          <w:bCs/>
          <w:spacing w:val="-45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-1"/>
          <w:sz w:val="31"/>
          <w:szCs w:val="31"/>
        </w:rPr>
        <w:t>一般情形：</w:t>
      </w:r>
    </w:p>
    <w:p w14:paraId="0FC315B8">
      <w:pPr>
        <w:spacing w:before="186" w:line="222" w:lineRule="auto"/>
        <w:ind w:right="11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适用情形：不适用不予、减轻或者从轻、从重等</w:t>
      </w:r>
      <w:r>
        <w:rPr>
          <w:rFonts w:ascii="仿宋" w:hAnsi="仿宋" w:eastAsia="仿宋" w:cs="仿宋"/>
          <w:spacing w:val="8"/>
          <w:sz w:val="31"/>
          <w:szCs w:val="31"/>
        </w:rPr>
        <w:t>处罚情形。</w:t>
      </w:r>
    </w:p>
    <w:p w14:paraId="212E8CFF">
      <w:pPr>
        <w:spacing w:before="185" w:line="320" w:lineRule="auto"/>
        <w:ind w:left="13" w:right="2" w:firstLine="62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裁量幅度：逾期不改正的，并处</w:t>
      </w:r>
      <w:r>
        <w:rPr>
          <w:rFonts w:ascii="仿宋" w:hAnsi="仿宋" w:eastAsia="仿宋" w:cs="仿宋"/>
          <w:spacing w:val="-15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18.5</w:t>
      </w:r>
      <w:r>
        <w:rPr>
          <w:rFonts w:ascii="Times New Roman" w:hAnsi="Times New Roman" w:eastAsia="Times New Roman" w:cs="Times New Roman"/>
          <w:spacing w:val="4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万元以上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36.5</w:t>
      </w:r>
      <w:r>
        <w:rPr>
          <w:rFonts w:ascii="Times New Roman" w:hAnsi="Times New Roman" w:eastAsia="Times New Roman" w:cs="Times New Roman"/>
          <w:spacing w:val="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万元以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下的罚款。</w:t>
      </w:r>
    </w:p>
    <w:p w14:paraId="1266190E">
      <w:pPr>
        <w:spacing w:before="48" w:line="222" w:lineRule="auto"/>
        <w:ind w:left="633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4"/>
          <w:sz w:val="31"/>
          <w:szCs w:val="31"/>
        </w:rPr>
        <w:t>3.</w:t>
      </w:r>
      <w:r>
        <w:rPr>
          <w:rFonts w:ascii="仿宋" w:hAnsi="仿宋" w:eastAsia="仿宋" w:cs="仿宋"/>
          <w:b/>
          <w:bCs/>
          <w:spacing w:val="4"/>
          <w:sz w:val="31"/>
          <w:szCs w:val="31"/>
        </w:rPr>
        <w:t>从重情形：</w:t>
      </w:r>
    </w:p>
    <w:p w14:paraId="7CDCF543">
      <w:pPr>
        <w:spacing w:before="186" w:line="222" w:lineRule="auto"/>
        <w:ind w:left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适用情形：《裁量适用规则》第八条、第九条情形。</w:t>
      </w:r>
    </w:p>
    <w:p w14:paraId="44BB060C">
      <w:pPr>
        <w:spacing w:before="189" w:line="318" w:lineRule="auto"/>
        <w:ind w:left="13" w:right="2" w:firstLine="62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裁量幅度：逾期不改正的，并处超过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36.5</w:t>
      </w:r>
      <w:r>
        <w:rPr>
          <w:rFonts w:ascii="Times New Roman" w:hAnsi="Times New Roman" w:eastAsia="Times New Roman" w:cs="Times New Roman"/>
          <w:spacing w:val="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万元、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50</w:t>
      </w:r>
      <w:r>
        <w:rPr>
          <w:rFonts w:ascii="Times New Roman" w:hAnsi="Times New Roman" w:eastAsia="Times New Roman" w:cs="Times New Roman"/>
          <w:spacing w:val="40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万元以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下的罚款。</w:t>
      </w:r>
    </w:p>
    <w:p w14:paraId="350E8D56">
      <w:pPr>
        <w:spacing w:before="49" w:line="318" w:lineRule="auto"/>
        <w:ind w:left="7" w:firstLine="636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十七、违法行为：</w:t>
      </w:r>
      <w:r>
        <w:rPr>
          <w:rFonts w:ascii="仿宋" w:hAnsi="仿宋" w:eastAsia="仿宋" w:cs="仿宋"/>
          <w:spacing w:val="9"/>
          <w:sz w:val="31"/>
          <w:szCs w:val="31"/>
        </w:rPr>
        <w:t>药品上市许可持有人在责令其召回药品后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拒不召回</w:t>
      </w:r>
    </w:p>
    <w:p w14:paraId="67A28598">
      <w:pPr>
        <w:spacing w:before="35" w:line="312" w:lineRule="auto"/>
        <w:ind w:right="2" w:firstLine="632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【处罚依据】</w:t>
      </w:r>
      <w:r>
        <w:rPr>
          <w:rFonts w:ascii="仿宋" w:hAnsi="仿宋" w:eastAsia="仿宋" w:cs="仿宋"/>
          <w:b/>
          <w:bCs/>
          <w:spacing w:val="8"/>
          <w:sz w:val="31"/>
          <w:szCs w:val="31"/>
        </w:rPr>
        <w:t>《药品管理法》第一百三十五</w:t>
      </w:r>
      <w:r>
        <w:rPr>
          <w:rFonts w:ascii="仿宋" w:hAnsi="仿宋" w:eastAsia="仿宋" w:cs="仿宋"/>
          <w:b/>
          <w:bCs/>
          <w:spacing w:val="7"/>
          <w:sz w:val="31"/>
          <w:szCs w:val="31"/>
        </w:rPr>
        <w:t>条：</w:t>
      </w:r>
      <w:r>
        <w:rPr>
          <w:rFonts w:ascii="仿宋" w:hAnsi="仿宋" w:eastAsia="仿宋" w:cs="仿宋"/>
          <w:spacing w:val="7"/>
          <w:sz w:val="31"/>
          <w:szCs w:val="31"/>
        </w:rPr>
        <w:t>药品上市许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可持有人在省、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自治区、直辖市人民政府药品监督管理部门责令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其召回后，拒不召回的，处应召回药品货值金额五倍以上十倍以</w:t>
      </w:r>
    </w:p>
    <w:p w14:paraId="5AC2BDDA">
      <w:pPr>
        <w:spacing w:line="312" w:lineRule="auto"/>
        <w:rPr>
          <w:rFonts w:ascii="仿宋" w:hAnsi="仿宋" w:eastAsia="仿宋" w:cs="仿宋"/>
          <w:sz w:val="31"/>
          <w:szCs w:val="31"/>
        </w:rPr>
        <w:sectPr>
          <w:footerReference r:id="rId32" w:type="default"/>
          <w:pgSz w:w="11906" w:h="16839"/>
          <w:pgMar w:top="400" w:right="1473" w:bottom="1126" w:left="1486" w:header="0" w:footer="848" w:gutter="0"/>
          <w:cols w:space="720" w:num="1"/>
        </w:sectPr>
      </w:pPr>
    </w:p>
    <w:p w14:paraId="389107DC">
      <w:pPr>
        <w:pStyle w:val="2"/>
        <w:spacing w:line="247" w:lineRule="auto"/>
      </w:pPr>
    </w:p>
    <w:p w14:paraId="32B28525">
      <w:pPr>
        <w:pStyle w:val="2"/>
        <w:spacing w:line="248" w:lineRule="auto"/>
      </w:pPr>
    </w:p>
    <w:p w14:paraId="62E58930">
      <w:pPr>
        <w:pStyle w:val="2"/>
        <w:spacing w:line="248" w:lineRule="auto"/>
      </w:pPr>
    </w:p>
    <w:p w14:paraId="5EE52BFC">
      <w:pPr>
        <w:pStyle w:val="2"/>
        <w:spacing w:line="248" w:lineRule="auto"/>
      </w:pPr>
    </w:p>
    <w:p w14:paraId="3633BB5B">
      <w:pPr>
        <w:pStyle w:val="2"/>
        <w:spacing w:line="248" w:lineRule="auto"/>
      </w:pPr>
    </w:p>
    <w:p w14:paraId="76C339C2">
      <w:pPr>
        <w:spacing w:before="101" w:line="314" w:lineRule="auto"/>
        <w:ind w:left="14" w:firstLine="2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下的罚款；货值金额不足十万元的，按十万元计算；</w:t>
      </w:r>
      <w:r>
        <w:rPr>
          <w:rFonts w:ascii="仿宋" w:hAnsi="仿宋" w:eastAsia="仿宋" w:cs="仿宋"/>
          <w:sz w:val="31"/>
          <w:szCs w:val="31"/>
        </w:rPr>
        <w:t xml:space="preserve">情节严重的， </w:t>
      </w:r>
      <w:r>
        <w:rPr>
          <w:rFonts w:ascii="仿宋" w:hAnsi="仿宋" w:eastAsia="仿宋" w:cs="仿宋"/>
          <w:spacing w:val="9"/>
          <w:sz w:val="31"/>
          <w:szCs w:val="31"/>
        </w:rPr>
        <w:t>吊销药品批准证明文件、药品生产许可证、药品经营许可证，对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法定代表人、主要负责人、直接负责的主管人员和其他责</w:t>
      </w:r>
      <w:r>
        <w:rPr>
          <w:rFonts w:ascii="仿宋" w:hAnsi="仿宋" w:eastAsia="仿宋" w:cs="仿宋"/>
          <w:sz w:val="31"/>
          <w:szCs w:val="31"/>
        </w:rPr>
        <w:t xml:space="preserve">任人员， </w:t>
      </w:r>
      <w:r>
        <w:rPr>
          <w:rFonts w:ascii="仿宋" w:hAnsi="仿宋" w:eastAsia="仿宋" w:cs="仿宋"/>
          <w:spacing w:val="7"/>
          <w:sz w:val="31"/>
          <w:szCs w:val="31"/>
        </w:rPr>
        <w:t>处二万元以上二十万元以下的罚款。</w:t>
      </w:r>
    </w:p>
    <w:p w14:paraId="64B33CB9">
      <w:pPr>
        <w:spacing w:before="50" w:line="222" w:lineRule="auto"/>
        <w:ind w:left="6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【裁量基准】</w:t>
      </w:r>
    </w:p>
    <w:p w14:paraId="47928E8E">
      <w:pPr>
        <w:spacing w:before="166" w:line="223" w:lineRule="auto"/>
        <w:ind w:left="653"/>
        <w:outlineLvl w:val="1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1"/>
          <w:sz w:val="31"/>
          <w:szCs w:val="31"/>
        </w:rPr>
        <w:t>1.</w:t>
      </w:r>
      <w:r>
        <w:rPr>
          <w:rFonts w:ascii="楷体" w:hAnsi="楷体" w:eastAsia="楷体" w:cs="楷体"/>
          <w:b/>
          <w:bCs/>
          <w:spacing w:val="1"/>
          <w:sz w:val="31"/>
          <w:szCs w:val="31"/>
        </w:rPr>
        <w:t>从轻情形：</w:t>
      </w:r>
    </w:p>
    <w:p w14:paraId="61E9A298">
      <w:pPr>
        <w:spacing w:before="166" w:line="222" w:lineRule="auto"/>
        <w:ind w:left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适用情形：《裁量适用规则》第十条、第十一条情形。</w:t>
      </w:r>
    </w:p>
    <w:p w14:paraId="0CD4E2E5">
      <w:pPr>
        <w:spacing w:before="166" w:line="312" w:lineRule="auto"/>
        <w:ind w:left="6" w:right="83" w:firstLine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裁量幅度：处应召回药品货值金额</w:t>
      </w:r>
      <w:r>
        <w:rPr>
          <w:rFonts w:ascii="仿宋" w:hAnsi="仿宋" w:eastAsia="仿宋" w:cs="仿宋"/>
          <w:spacing w:val="-4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 xml:space="preserve">5 </w:t>
      </w:r>
      <w:r>
        <w:rPr>
          <w:rFonts w:ascii="仿宋" w:hAnsi="仿宋" w:eastAsia="仿宋" w:cs="仿宋"/>
          <w:spacing w:val="9"/>
          <w:sz w:val="31"/>
          <w:szCs w:val="31"/>
        </w:rPr>
        <w:t>倍以上、低于</w:t>
      </w:r>
      <w:r>
        <w:rPr>
          <w:rFonts w:ascii="仿宋" w:hAnsi="仿宋" w:eastAsia="仿宋" w:cs="仿宋"/>
          <w:spacing w:val="-5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 xml:space="preserve">6.5 </w:t>
      </w:r>
      <w:r>
        <w:rPr>
          <w:rFonts w:ascii="仿宋" w:hAnsi="仿宋" w:eastAsia="仿宋" w:cs="仿宋"/>
          <w:spacing w:val="9"/>
          <w:sz w:val="31"/>
          <w:szCs w:val="31"/>
        </w:rPr>
        <w:t>倍的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罚款；货值金额不足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10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万元的，按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10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万元计算。情节严</w:t>
      </w:r>
      <w:r>
        <w:rPr>
          <w:rFonts w:ascii="仿宋" w:hAnsi="仿宋" w:eastAsia="仿宋" w:cs="仿宋"/>
          <w:spacing w:val="3"/>
          <w:sz w:val="31"/>
          <w:szCs w:val="31"/>
        </w:rPr>
        <w:t>重的，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个人：处</w:t>
      </w:r>
      <w:r>
        <w:rPr>
          <w:rFonts w:ascii="仿宋" w:hAnsi="仿宋" w:eastAsia="仿宋" w:cs="仿宋"/>
          <w:spacing w:val="-5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2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万元以上、低于</w:t>
      </w:r>
      <w:r>
        <w:rPr>
          <w:rFonts w:ascii="仿宋" w:hAnsi="仿宋" w:eastAsia="仿宋" w:cs="仿宋"/>
          <w:spacing w:val="-6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7.4</w:t>
      </w:r>
      <w:r>
        <w:rPr>
          <w:rFonts w:ascii="Times New Roman" w:hAnsi="Times New Roman" w:eastAsia="Times New Roman" w:cs="Times New Roman"/>
          <w:spacing w:val="33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万元的罚款。</w:t>
      </w:r>
    </w:p>
    <w:p w14:paraId="6490BC33">
      <w:pPr>
        <w:spacing w:before="49" w:line="222" w:lineRule="auto"/>
        <w:ind w:left="639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-1"/>
          <w:sz w:val="31"/>
          <w:szCs w:val="31"/>
        </w:rPr>
        <w:t>2.</w:t>
      </w:r>
      <w:r>
        <w:rPr>
          <w:rFonts w:ascii="Times New Roman" w:hAnsi="Times New Roman" w:eastAsia="Times New Roman" w:cs="Times New Roman"/>
          <w:b/>
          <w:bCs/>
          <w:spacing w:val="-45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-1"/>
          <w:sz w:val="31"/>
          <w:szCs w:val="31"/>
        </w:rPr>
        <w:t>一般情形：</w:t>
      </w:r>
    </w:p>
    <w:p w14:paraId="1111D97E">
      <w:pPr>
        <w:spacing w:before="167" w:line="222" w:lineRule="auto"/>
        <w:ind w:left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适用情形：不适用不予、减轻或者从轻、从重等</w:t>
      </w:r>
      <w:r>
        <w:rPr>
          <w:rFonts w:ascii="仿宋" w:hAnsi="仿宋" w:eastAsia="仿宋" w:cs="仿宋"/>
          <w:spacing w:val="8"/>
          <w:sz w:val="31"/>
          <w:szCs w:val="31"/>
        </w:rPr>
        <w:t>处罚情形。</w:t>
      </w:r>
    </w:p>
    <w:p w14:paraId="08D5A8CD">
      <w:pPr>
        <w:spacing w:before="165" w:line="312" w:lineRule="auto"/>
        <w:ind w:left="6" w:right="81" w:firstLine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裁量幅度：处应召回药品货值金额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 xml:space="preserve">6.5 </w:t>
      </w:r>
      <w:r>
        <w:rPr>
          <w:rFonts w:ascii="仿宋" w:hAnsi="仿宋" w:eastAsia="仿宋" w:cs="仿宋"/>
          <w:spacing w:val="11"/>
          <w:sz w:val="31"/>
          <w:szCs w:val="31"/>
        </w:rPr>
        <w:t>倍以上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 xml:space="preserve">8.5 </w:t>
      </w:r>
      <w:r>
        <w:rPr>
          <w:rFonts w:ascii="仿宋" w:hAnsi="仿宋" w:eastAsia="仿宋" w:cs="仿宋"/>
          <w:spacing w:val="11"/>
          <w:sz w:val="31"/>
          <w:szCs w:val="31"/>
        </w:rPr>
        <w:t>倍以下的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罚款；货值金额不足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10</w:t>
      </w:r>
      <w:r>
        <w:rPr>
          <w:rFonts w:ascii="Times New Roman" w:hAnsi="Times New Roman" w:eastAsia="Times New Roman" w:cs="Times New Roman"/>
          <w:spacing w:val="33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万元的，按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10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万元计算；情节严重的，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个人：处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7.4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万元以上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14.6</w:t>
      </w:r>
      <w:r>
        <w:rPr>
          <w:rFonts w:ascii="Times New Roman" w:hAnsi="Times New Roman" w:eastAsia="Times New Roman" w:cs="Times New Roman"/>
          <w:spacing w:val="33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万元以下的罚款。</w:t>
      </w:r>
    </w:p>
    <w:p w14:paraId="2C3CA832">
      <w:pPr>
        <w:spacing w:before="50" w:line="222" w:lineRule="auto"/>
        <w:ind w:left="637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4"/>
          <w:sz w:val="31"/>
          <w:szCs w:val="31"/>
        </w:rPr>
        <w:t>3.</w:t>
      </w:r>
      <w:r>
        <w:rPr>
          <w:rFonts w:ascii="仿宋" w:hAnsi="仿宋" w:eastAsia="仿宋" w:cs="仿宋"/>
          <w:b/>
          <w:bCs/>
          <w:spacing w:val="4"/>
          <w:sz w:val="31"/>
          <w:szCs w:val="31"/>
        </w:rPr>
        <w:t>从重情形：</w:t>
      </w:r>
    </w:p>
    <w:p w14:paraId="4D131BA1">
      <w:pPr>
        <w:spacing w:before="168" w:line="222" w:lineRule="auto"/>
        <w:ind w:left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适用情形：《裁量适用规则》第八条、第九条情形。</w:t>
      </w:r>
    </w:p>
    <w:p w14:paraId="6E0465EF">
      <w:pPr>
        <w:spacing w:before="165" w:line="312" w:lineRule="auto"/>
        <w:ind w:left="6" w:right="83" w:firstLine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裁量幅度：处应召回药品货值金额超过</w:t>
      </w:r>
      <w:r>
        <w:rPr>
          <w:rFonts w:ascii="仿宋" w:hAnsi="仿宋" w:eastAsia="仿宋" w:cs="仿宋"/>
          <w:spacing w:val="-4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8.5 </w:t>
      </w:r>
      <w:r>
        <w:rPr>
          <w:rFonts w:ascii="仿宋" w:hAnsi="仿宋" w:eastAsia="仿宋" w:cs="仿宋"/>
          <w:spacing w:val="7"/>
          <w:sz w:val="31"/>
          <w:szCs w:val="31"/>
        </w:rPr>
        <w:t>倍、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10 </w:t>
      </w:r>
      <w:r>
        <w:rPr>
          <w:rFonts w:ascii="仿宋" w:hAnsi="仿宋" w:eastAsia="仿宋" w:cs="仿宋"/>
          <w:spacing w:val="7"/>
          <w:sz w:val="31"/>
          <w:szCs w:val="31"/>
        </w:rPr>
        <w:t>倍以下的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罚款；货值金额不足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10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万元的，按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10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万元计算。情节严</w:t>
      </w:r>
      <w:r>
        <w:rPr>
          <w:rFonts w:ascii="仿宋" w:hAnsi="仿宋" w:eastAsia="仿宋" w:cs="仿宋"/>
          <w:spacing w:val="3"/>
          <w:sz w:val="31"/>
          <w:szCs w:val="31"/>
        </w:rPr>
        <w:t>重的，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个人：处超过</w:t>
      </w:r>
      <w:r>
        <w:rPr>
          <w:rFonts w:ascii="仿宋" w:hAnsi="仿宋" w:eastAsia="仿宋" w:cs="仿宋"/>
          <w:spacing w:val="-3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14.6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万元、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20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万元以下的罚款。</w:t>
      </w:r>
    </w:p>
    <w:p w14:paraId="698B4574">
      <w:pPr>
        <w:spacing w:before="49" w:line="305" w:lineRule="auto"/>
        <w:ind w:left="11" w:right="83" w:firstLine="636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十八、违法行为：</w:t>
      </w:r>
      <w:r>
        <w:rPr>
          <w:rFonts w:ascii="仿宋" w:hAnsi="仿宋" w:eastAsia="仿宋" w:cs="仿宋"/>
          <w:spacing w:val="6"/>
          <w:sz w:val="31"/>
          <w:szCs w:val="31"/>
        </w:rPr>
        <w:t>药品生产企业、药品经营企业、</w:t>
      </w:r>
      <w:r>
        <w:rPr>
          <w:rFonts w:ascii="仿宋" w:hAnsi="仿宋" w:eastAsia="仿宋" w:cs="仿宋"/>
          <w:spacing w:val="-7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医疗机构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拒不配合召回违法药品的</w:t>
      </w:r>
    </w:p>
    <w:p w14:paraId="3D0D86F3">
      <w:pPr>
        <w:spacing w:before="55" w:line="312" w:lineRule="auto"/>
        <w:ind w:left="17" w:right="83" w:firstLine="61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【处罚依据】</w:t>
      </w:r>
      <w:r>
        <w:rPr>
          <w:rFonts w:ascii="仿宋" w:hAnsi="仿宋" w:eastAsia="仿宋" w:cs="仿宋"/>
          <w:b/>
          <w:bCs/>
          <w:spacing w:val="8"/>
          <w:sz w:val="31"/>
          <w:szCs w:val="31"/>
        </w:rPr>
        <w:t>《药品管理法》第一百三十五</w:t>
      </w:r>
      <w:r>
        <w:rPr>
          <w:rFonts w:ascii="仿宋" w:hAnsi="仿宋" w:eastAsia="仿宋" w:cs="仿宋"/>
          <w:b/>
          <w:bCs/>
          <w:spacing w:val="7"/>
          <w:sz w:val="31"/>
          <w:szCs w:val="31"/>
        </w:rPr>
        <w:t>条：</w:t>
      </w:r>
      <w:r>
        <w:rPr>
          <w:rFonts w:ascii="仿宋" w:hAnsi="仿宋" w:eastAsia="仿宋" w:cs="仿宋"/>
          <w:spacing w:val="7"/>
          <w:sz w:val="31"/>
          <w:szCs w:val="31"/>
        </w:rPr>
        <w:t>药品生产企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业、药品经营企业、</w:t>
      </w:r>
      <w:r>
        <w:rPr>
          <w:rFonts w:ascii="仿宋" w:hAnsi="仿宋" w:eastAsia="仿宋" w:cs="仿宋"/>
          <w:spacing w:val="-7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医疗机构拒不配合召回的，处十万元以上五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十万元以下的罚款。</w:t>
      </w:r>
    </w:p>
    <w:p w14:paraId="0973D3F2">
      <w:pPr>
        <w:spacing w:line="312" w:lineRule="auto"/>
        <w:rPr>
          <w:rFonts w:ascii="仿宋" w:hAnsi="仿宋" w:eastAsia="仿宋" w:cs="仿宋"/>
          <w:sz w:val="31"/>
          <w:szCs w:val="31"/>
        </w:rPr>
        <w:sectPr>
          <w:footerReference r:id="rId33" w:type="default"/>
          <w:pgSz w:w="11906" w:h="16839"/>
          <w:pgMar w:top="400" w:right="1391" w:bottom="1126" w:left="1482" w:header="0" w:footer="848" w:gutter="0"/>
          <w:cols w:space="720" w:num="1"/>
        </w:sectPr>
      </w:pPr>
    </w:p>
    <w:p w14:paraId="57887057">
      <w:pPr>
        <w:pStyle w:val="2"/>
        <w:spacing w:line="251" w:lineRule="auto"/>
      </w:pPr>
    </w:p>
    <w:p w14:paraId="648477F0">
      <w:pPr>
        <w:pStyle w:val="2"/>
        <w:spacing w:line="251" w:lineRule="auto"/>
      </w:pPr>
    </w:p>
    <w:p w14:paraId="7D30B360">
      <w:pPr>
        <w:pStyle w:val="2"/>
        <w:spacing w:line="251" w:lineRule="auto"/>
      </w:pPr>
    </w:p>
    <w:p w14:paraId="14E23888">
      <w:pPr>
        <w:pStyle w:val="2"/>
        <w:spacing w:line="251" w:lineRule="auto"/>
      </w:pPr>
    </w:p>
    <w:p w14:paraId="633BF76C">
      <w:pPr>
        <w:pStyle w:val="2"/>
        <w:spacing w:line="251" w:lineRule="auto"/>
      </w:pPr>
    </w:p>
    <w:p w14:paraId="34167D73">
      <w:pPr>
        <w:spacing w:before="101" w:line="222" w:lineRule="auto"/>
        <w:ind w:left="63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【裁量基准】</w:t>
      </w:r>
    </w:p>
    <w:p w14:paraId="5825832E">
      <w:pPr>
        <w:spacing w:before="185" w:line="223" w:lineRule="auto"/>
        <w:ind w:left="651"/>
        <w:outlineLvl w:val="1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1"/>
          <w:sz w:val="31"/>
          <w:szCs w:val="31"/>
        </w:rPr>
        <w:t>1.</w:t>
      </w:r>
      <w:r>
        <w:rPr>
          <w:rFonts w:ascii="楷体" w:hAnsi="楷体" w:eastAsia="楷体" w:cs="楷体"/>
          <w:b/>
          <w:bCs/>
          <w:spacing w:val="1"/>
          <w:sz w:val="31"/>
          <w:szCs w:val="31"/>
        </w:rPr>
        <w:t>从轻情形：</w:t>
      </w:r>
    </w:p>
    <w:p w14:paraId="6DF9CB8E">
      <w:pPr>
        <w:spacing w:before="187" w:line="222" w:lineRule="auto"/>
        <w:ind w:left="64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适用情形：《裁量适用规则》第十条、第十一条情形。</w:t>
      </w:r>
    </w:p>
    <w:p w14:paraId="79A68DD9">
      <w:pPr>
        <w:spacing w:before="186" w:line="318" w:lineRule="auto"/>
        <w:ind w:left="16" w:right="84" w:firstLine="62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裁量可考虑因素：仅涉及《药品召回管理办法》中载明的三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级召回的情形。</w:t>
      </w:r>
    </w:p>
    <w:p w14:paraId="413A68BF">
      <w:pPr>
        <w:spacing w:before="53" w:line="222" w:lineRule="auto"/>
        <w:ind w:left="64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裁量幅度：处</w:t>
      </w:r>
      <w:r>
        <w:rPr>
          <w:rFonts w:ascii="仿宋" w:hAnsi="仿宋" w:eastAsia="仿宋" w:cs="仿宋"/>
          <w:spacing w:val="-3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10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万元以上、低于</w:t>
      </w:r>
      <w:r>
        <w:rPr>
          <w:rFonts w:ascii="仿宋" w:hAnsi="仿宋" w:eastAsia="仿宋" w:cs="仿宋"/>
          <w:spacing w:val="-6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22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万元罚款。</w:t>
      </w:r>
    </w:p>
    <w:p w14:paraId="2928F501">
      <w:pPr>
        <w:spacing w:before="186" w:line="222" w:lineRule="auto"/>
        <w:ind w:left="638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-1"/>
          <w:sz w:val="31"/>
          <w:szCs w:val="31"/>
        </w:rPr>
        <w:t>2.</w:t>
      </w:r>
      <w:r>
        <w:rPr>
          <w:rFonts w:ascii="Times New Roman" w:hAnsi="Times New Roman" w:eastAsia="Times New Roman" w:cs="Times New Roman"/>
          <w:b/>
          <w:bCs/>
          <w:spacing w:val="-45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-1"/>
          <w:sz w:val="31"/>
          <w:szCs w:val="31"/>
        </w:rPr>
        <w:t>一般情形：</w:t>
      </w:r>
    </w:p>
    <w:p w14:paraId="146500E7">
      <w:pPr>
        <w:spacing w:before="187" w:line="222" w:lineRule="auto"/>
        <w:ind w:left="64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适用情形：不适用不予、减轻或者从轻、从重等</w:t>
      </w:r>
      <w:r>
        <w:rPr>
          <w:rFonts w:ascii="仿宋" w:hAnsi="仿宋" w:eastAsia="仿宋" w:cs="仿宋"/>
          <w:spacing w:val="8"/>
          <w:sz w:val="31"/>
          <w:szCs w:val="31"/>
        </w:rPr>
        <w:t>处罚情形。</w:t>
      </w:r>
    </w:p>
    <w:p w14:paraId="45895158">
      <w:pPr>
        <w:spacing w:before="189" w:line="222" w:lineRule="auto"/>
        <w:ind w:left="64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裁量幅度：处</w:t>
      </w:r>
      <w:r>
        <w:rPr>
          <w:rFonts w:ascii="仿宋" w:hAnsi="仿宋" w:eastAsia="仿宋" w:cs="仿宋"/>
          <w:spacing w:val="-6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22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万元以上</w:t>
      </w:r>
      <w:r>
        <w:rPr>
          <w:rFonts w:ascii="仿宋" w:hAnsi="仿宋" w:eastAsia="仿宋" w:cs="仿宋"/>
          <w:spacing w:val="-6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38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万元以下罚款。</w:t>
      </w:r>
    </w:p>
    <w:p w14:paraId="3C19F1F6">
      <w:pPr>
        <w:spacing w:before="186" w:line="222" w:lineRule="auto"/>
        <w:ind w:left="636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4"/>
          <w:sz w:val="31"/>
          <w:szCs w:val="31"/>
        </w:rPr>
        <w:t>3.</w:t>
      </w:r>
      <w:r>
        <w:rPr>
          <w:rFonts w:ascii="仿宋" w:hAnsi="仿宋" w:eastAsia="仿宋" w:cs="仿宋"/>
          <w:b/>
          <w:bCs/>
          <w:spacing w:val="4"/>
          <w:sz w:val="31"/>
          <w:szCs w:val="31"/>
        </w:rPr>
        <w:t>从重情形：</w:t>
      </w:r>
    </w:p>
    <w:p w14:paraId="18280976">
      <w:pPr>
        <w:spacing w:before="185" w:line="320" w:lineRule="auto"/>
        <w:ind w:left="643" w:right="1111" w:firstLine="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适用情形：《裁量适用规则》第八条、第九条情形。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裁量可考虑因素：涉及一级召回的。</w:t>
      </w:r>
    </w:p>
    <w:p w14:paraId="63640B9D">
      <w:pPr>
        <w:spacing w:before="48" w:line="222" w:lineRule="auto"/>
        <w:ind w:left="64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裁量幅度：处超过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38</w:t>
      </w:r>
      <w:r>
        <w:rPr>
          <w:rFonts w:ascii="Times New Roman" w:hAnsi="Times New Roman" w:eastAsia="Times New Roman" w:cs="Times New Roman"/>
          <w:spacing w:val="3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万元、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50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万元以下罚款。</w:t>
      </w:r>
    </w:p>
    <w:p w14:paraId="2268CB66">
      <w:pPr>
        <w:spacing w:before="184" w:line="224" w:lineRule="auto"/>
        <w:ind w:left="647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十九、违法行为：</w:t>
      </w:r>
      <w:r>
        <w:rPr>
          <w:rFonts w:ascii="仿宋" w:hAnsi="仿宋" w:eastAsia="仿宋" w:cs="仿宋"/>
          <w:spacing w:val="9"/>
          <w:sz w:val="31"/>
          <w:szCs w:val="31"/>
        </w:rPr>
        <w:t>药品检验机构出具虚假检验报告的</w:t>
      </w:r>
    </w:p>
    <w:p w14:paraId="29D64FD5">
      <w:pPr>
        <w:spacing w:before="189" w:line="329" w:lineRule="auto"/>
        <w:ind w:firstLine="65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【处罚依据】</w:t>
      </w:r>
      <w:r>
        <w:rPr>
          <w:rFonts w:ascii="仿宋" w:hAnsi="仿宋" w:eastAsia="仿宋" w:cs="仿宋"/>
          <w:b/>
          <w:bCs/>
          <w:spacing w:val="16"/>
          <w:sz w:val="31"/>
          <w:szCs w:val="31"/>
        </w:rPr>
        <w:t>《药品管理法》</w:t>
      </w:r>
      <w:r>
        <w:rPr>
          <w:rFonts w:ascii="仿宋" w:hAnsi="仿宋" w:eastAsia="仿宋" w:cs="仿宋"/>
          <w:spacing w:val="-80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16"/>
          <w:sz w:val="31"/>
          <w:szCs w:val="31"/>
        </w:rPr>
        <w:t>第一百三十八条：</w:t>
      </w:r>
      <w:r>
        <w:rPr>
          <w:rFonts w:ascii="仿宋" w:hAnsi="仿宋" w:eastAsia="仿宋" w:cs="仿宋"/>
          <w:spacing w:val="16"/>
          <w:sz w:val="31"/>
          <w:szCs w:val="31"/>
        </w:rPr>
        <w:t>药品检验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1"/>
          <w:sz w:val="31"/>
          <w:szCs w:val="31"/>
        </w:rPr>
        <w:t>机构出具虚假检验报告的，责令改正，给予警告，对</w:t>
      </w:r>
      <w:r>
        <w:rPr>
          <w:rFonts w:ascii="仿宋" w:hAnsi="仿宋" w:eastAsia="仿宋" w:cs="仿宋"/>
          <w:spacing w:val="20"/>
          <w:sz w:val="31"/>
          <w:szCs w:val="31"/>
        </w:rPr>
        <w:t>单位并处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1"/>
          <w:sz w:val="31"/>
          <w:szCs w:val="31"/>
        </w:rPr>
        <w:t>二十万元以上一百万元以下的罚款；对直接负责的主</w:t>
      </w:r>
      <w:r>
        <w:rPr>
          <w:rFonts w:ascii="仿宋" w:hAnsi="仿宋" w:eastAsia="仿宋" w:cs="仿宋"/>
          <w:spacing w:val="20"/>
          <w:sz w:val="31"/>
          <w:szCs w:val="31"/>
        </w:rPr>
        <w:t>管人员和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1"/>
          <w:sz w:val="31"/>
          <w:szCs w:val="31"/>
        </w:rPr>
        <w:t>其他直接责任人员依法给予降级、撤职、开除处分，</w:t>
      </w:r>
      <w:r>
        <w:rPr>
          <w:rFonts w:ascii="仿宋" w:hAnsi="仿宋" w:eastAsia="仿宋" w:cs="仿宋"/>
          <w:spacing w:val="20"/>
          <w:sz w:val="31"/>
          <w:szCs w:val="31"/>
        </w:rPr>
        <w:t>没收违法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所得，并处五万元以下的罚款；情节严重的，撤销其检验资格。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1"/>
          <w:sz w:val="31"/>
          <w:szCs w:val="31"/>
        </w:rPr>
        <w:t>药品检验机构出具的检验结果不实，造成损失的，应</w:t>
      </w:r>
      <w:r>
        <w:rPr>
          <w:rFonts w:ascii="仿宋" w:hAnsi="仿宋" w:eastAsia="仿宋" w:cs="仿宋"/>
          <w:spacing w:val="20"/>
          <w:sz w:val="31"/>
          <w:szCs w:val="31"/>
        </w:rPr>
        <w:t>当承担相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5"/>
          <w:sz w:val="31"/>
          <w:szCs w:val="31"/>
        </w:rPr>
        <w:t>应的赔偿责任。</w:t>
      </w:r>
    </w:p>
    <w:p w14:paraId="11420CBA">
      <w:pPr>
        <w:spacing w:before="50" w:line="222" w:lineRule="auto"/>
        <w:ind w:left="63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【裁量基准】</w:t>
      </w:r>
    </w:p>
    <w:p w14:paraId="50B2AC1F">
      <w:pPr>
        <w:spacing w:before="186" w:line="223" w:lineRule="auto"/>
        <w:ind w:left="651"/>
        <w:outlineLvl w:val="1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1"/>
          <w:sz w:val="31"/>
          <w:szCs w:val="31"/>
        </w:rPr>
        <w:t>1.</w:t>
      </w:r>
      <w:r>
        <w:rPr>
          <w:rFonts w:ascii="楷体" w:hAnsi="楷体" w:eastAsia="楷体" w:cs="楷体"/>
          <w:b/>
          <w:bCs/>
          <w:spacing w:val="1"/>
          <w:sz w:val="31"/>
          <w:szCs w:val="31"/>
        </w:rPr>
        <w:t>从轻情形：</w:t>
      </w:r>
    </w:p>
    <w:p w14:paraId="1E56E13D">
      <w:pPr>
        <w:spacing w:before="188" w:line="222" w:lineRule="auto"/>
        <w:ind w:left="64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适用情形：《裁量适用规则》第十条、第十一条情形。</w:t>
      </w:r>
    </w:p>
    <w:p w14:paraId="7B75A613">
      <w:pPr>
        <w:spacing w:line="222" w:lineRule="auto"/>
        <w:rPr>
          <w:rFonts w:ascii="仿宋" w:hAnsi="仿宋" w:eastAsia="仿宋" w:cs="仿宋"/>
          <w:sz w:val="31"/>
          <w:szCs w:val="31"/>
        </w:rPr>
        <w:sectPr>
          <w:footerReference r:id="rId34" w:type="default"/>
          <w:pgSz w:w="11906" w:h="16839"/>
          <w:pgMar w:top="400" w:right="1391" w:bottom="1126" w:left="1483" w:header="0" w:footer="848" w:gutter="0"/>
          <w:cols w:space="720" w:num="1"/>
        </w:sectPr>
      </w:pPr>
    </w:p>
    <w:p w14:paraId="5D8EAA93">
      <w:pPr>
        <w:pStyle w:val="2"/>
        <w:spacing w:line="250" w:lineRule="auto"/>
      </w:pPr>
    </w:p>
    <w:p w14:paraId="60E44F23">
      <w:pPr>
        <w:pStyle w:val="2"/>
        <w:spacing w:line="251" w:lineRule="auto"/>
      </w:pPr>
    </w:p>
    <w:p w14:paraId="7A5D5B2A">
      <w:pPr>
        <w:pStyle w:val="2"/>
        <w:spacing w:line="251" w:lineRule="auto"/>
      </w:pPr>
    </w:p>
    <w:p w14:paraId="664E11E4">
      <w:pPr>
        <w:pStyle w:val="2"/>
        <w:spacing w:line="251" w:lineRule="auto"/>
      </w:pPr>
    </w:p>
    <w:p w14:paraId="6EBECCFC">
      <w:pPr>
        <w:pStyle w:val="2"/>
        <w:spacing w:line="251" w:lineRule="auto"/>
      </w:pPr>
    </w:p>
    <w:p w14:paraId="7F61FD41">
      <w:pPr>
        <w:spacing w:before="101" w:line="318" w:lineRule="auto"/>
        <w:ind w:left="21" w:right="2" w:firstLine="62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裁量可考虑因素：初次出具虚假检验报告，且内部管理制度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完善，能查明责任人的。</w:t>
      </w:r>
    </w:p>
    <w:p w14:paraId="70352D2F">
      <w:pPr>
        <w:spacing w:before="53" w:line="317" w:lineRule="auto"/>
        <w:ind w:left="6" w:right="87" w:firstLine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裁量幅度：单位：并处</w:t>
      </w:r>
      <w:r>
        <w:rPr>
          <w:rFonts w:ascii="仿宋" w:hAnsi="仿宋" w:eastAsia="仿宋" w:cs="仿宋"/>
          <w:spacing w:val="-6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20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万元以上、低于</w:t>
      </w:r>
      <w:r>
        <w:rPr>
          <w:rFonts w:ascii="仿宋" w:hAnsi="仿宋" w:eastAsia="仿宋" w:cs="仿宋"/>
          <w:spacing w:val="-6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4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4</w:t>
      </w:r>
      <w:r>
        <w:rPr>
          <w:rFonts w:ascii="Times New Roman" w:hAnsi="Times New Roman" w:eastAsia="Times New Roman" w:cs="Times New Roman"/>
          <w:spacing w:val="3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万元的罚款；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个人：并处</w:t>
      </w:r>
      <w:r>
        <w:rPr>
          <w:rFonts w:ascii="仿宋" w:hAnsi="仿宋" w:eastAsia="仿宋" w:cs="仿宋"/>
          <w:spacing w:val="-4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0.5</w:t>
      </w:r>
      <w:r>
        <w:rPr>
          <w:rFonts w:ascii="Times New Roman" w:hAnsi="Times New Roman" w:eastAsia="Times New Roman" w:cs="Times New Roman"/>
          <w:spacing w:val="33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万元以上、低于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1.5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万元的罚款。</w:t>
      </w:r>
    </w:p>
    <w:p w14:paraId="3455B949">
      <w:pPr>
        <w:spacing w:before="54" w:line="222" w:lineRule="auto"/>
        <w:ind w:left="639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-1"/>
          <w:sz w:val="31"/>
          <w:szCs w:val="31"/>
        </w:rPr>
        <w:t>2.</w:t>
      </w:r>
      <w:r>
        <w:rPr>
          <w:rFonts w:ascii="Times New Roman" w:hAnsi="Times New Roman" w:eastAsia="Times New Roman" w:cs="Times New Roman"/>
          <w:b/>
          <w:bCs/>
          <w:spacing w:val="-45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-1"/>
          <w:sz w:val="31"/>
          <w:szCs w:val="31"/>
        </w:rPr>
        <w:t>一般情形：</w:t>
      </w:r>
    </w:p>
    <w:p w14:paraId="568170C4">
      <w:pPr>
        <w:spacing w:before="188" w:line="222" w:lineRule="auto"/>
        <w:ind w:right="11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适用情形：不适用不予、减轻或者从轻、从重等</w:t>
      </w:r>
      <w:r>
        <w:rPr>
          <w:rFonts w:ascii="仿宋" w:hAnsi="仿宋" w:eastAsia="仿宋" w:cs="仿宋"/>
          <w:spacing w:val="8"/>
          <w:sz w:val="31"/>
          <w:szCs w:val="31"/>
        </w:rPr>
        <w:t>处罚情形。</w:t>
      </w:r>
    </w:p>
    <w:p w14:paraId="3C0F5090">
      <w:pPr>
        <w:spacing w:before="186" w:line="317" w:lineRule="auto"/>
        <w:ind w:left="6" w:right="2" w:firstLine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裁量幅度：单位：并处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44</w:t>
      </w:r>
      <w:r>
        <w:rPr>
          <w:rFonts w:ascii="Times New Roman" w:hAnsi="Times New Roman" w:eastAsia="Times New Roman" w:cs="Times New Roman"/>
          <w:spacing w:val="3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万元以上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76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万元以下的罚款；个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人：并处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1.5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万元以上</w:t>
      </w:r>
      <w:r>
        <w:rPr>
          <w:rFonts w:ascii="仿宋" w:hAnsi="仿宋" w:eastAsia="仿宋" w:cs="仿宋"/>
          <w:spacing w:val="-6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3.5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万元以下的罚款。</w:t>
      </w:r>
    </w:p>
    <w:p w14:paraId="72044D93">
      <w:pPr>
        <w:spacing w:before="56" w:line="222" w:lineRule="auto"/>
        <w:ind w:left="637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4"/>
          <w:sz w:val="31"/>
          <w:szCs w:val="31"/>
        </w:rPr>
        <w:t>3.</w:t>
      </w:r>
      <w:r>
        <w:rPr>
          <w:rFonts w:ascii="仿宋" w:hAnsi="仿宋" w:eastAsia="仿宋" w:cs="仿宋"/>
          <w:b/>
          <w:bCs/>
          <w:spacing w:val="4"/>
          <w:sz w:val="31"/>
          <w:szCs w:val="31"/>
        </w:rPr>
        <w:t>从重情形：</w:t>
      </w:r>
    </w:p>
    <w:p w14:paraId="39286ADF">
      <w:pPr>
        <w:spacing w:before="187" w:line="222" w:lineRule="auto"/>
        <w:ind w:left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适用情形：《裁量适用规则》第八条、第九条情形。</w:t>
      </w:r>
    </w:p>
    <w:p w14:paraId="346A0321">
      <w:pPr>
        <w:spacing w:before="186" w:line="319" w:lineRule="auto"/>
        <w:ind w:left="7" w:firstLine="6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裁量可考虑因素：</w:t>
      </w:r>
      <w:r>
        <w:rPr>
          <w:rFonts w:ascii="仿宋" w:hAnsi="仿宋" w:eastAsia="仿宋" w:cs="仿宋"/>
          <w:spacing w:val="-6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曾因出具虚假报告被追究相关责任或者承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担相应赔偿责任的。</w:t>
      </w:r>
    </w:p>
    <w:p w14:paraId="6D430C83">
      <w:pPr>
        <w:spacing w:before="49" w:line="317" w:lineRule="auto"/>
        <w:ind w:left="6" w:right="8" w:firstLine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裁量幅度：单位：并处超过</w:t>
      </w:r>
      <w:r>
        <w:rPr>
          <w:rFonts w:ascii="仿宋" w:hAnsi="仿宋" w:eastAsia="仿宋" w:cs="仿宋"/>
          <w:spacing w:val="-6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76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万元、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100</w:t>
      </w:r>
      <w:r>
        <w:rPr>
          <w:rFonts w:ascii="Times New Roman" w:hAnsi="Times New Roman" w:eastAsia="Times New Roman" w:cs="Times New Roman"/>
          <w:spacing w:val="30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万元以下</w:t>
      </w:r>
      <w:r>
        <w:rPr>
          <w:rFonts w:ascii="仿宋" w:hAnsi="仿宋" w:eastAsia="仿宋" w:cs="仿宋"/>
          <w:spacing w:val="2"/>
          <w:sz w:val="31"/>
          <w:szCs w:val="31"/>
        </w:rPr>
        <w:t>的罚款；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个人：并处超过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3.5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万元、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万元以下的罚款。</w:t>
      </w:r>
    </w:p>
    <w:p w14:paraId="4760E7A9">
      <w:pPr>
        <w:spacing w:before="55" w:line="316" w:lineRule="auto"/>
        <w:ind w:left="43" w:right="2" w:firstLine="606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二十、违法行为：</w:t>
      </w:r>
      <w:r>
        <w:rPr>
          <w:rFonts w:ascii="仿宋" w:hAnsi="仿宋" w:eastAsia="仿宋" w:cs="仿宋"/>
          <w:spacing w:val="9"/>
          <w:sz w:val="31"/>
          <w:szCs w:val="31"/>
        </w:rPr>
        <w:t>药品上市许可持有人、药品生产企业、药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品经营企业或者医疗机构违反本法规定聘用人员的</w:t>
      </w:r>
    </w:p>
    <w:p w14:paraId="04E7C68E">
      <w:pPr>
        <w:spacing w:before="59" w:line="326" w:lineRule="auto"/>
        <w:ind w:left="5" w:firstLine="63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【处罚依据】</w:t>
      </w:r>
      <w:r>
        <w:rPr>
          <w:rFonts w:ascii="仿宋" w:hAnsi="仿宋" w:eastAsia="仿宋" w:cs="仿宋"/>
          <w:b/>
          <w:bCs/>
          <w:spacing w:val="8"/>
          <w:sz w:val="31"/>
          <w:szCs w:val="31"/>
        </w:rPr>
        <w:t>《药品管理法》第一百四十条：</w:t>
      </w:r>
      <w:r>
        <w:rPr>
          <w:rFonts w:ascii="仿宋" w:hAnsi="仿宋" w:eastAsia="仿宋" w:cs="仿宋"/>
          <w:spacing w:val="8"/>
          <w:sz w:val="31"/>
          <w:szCs w:val="31"/>
        </w:rPr>
        <w:t>药品</w:t>
      </w:r>
      <w:r>
        <w:rPr>
          <w:rFonts w:ascii="仿宋" w:hAnsi="仿宋" w:eastAsia="仿宋" w:cs="仿宋"/>
          <w:spacing w:val="7"/>
          <w:sz w:val="31"/>
          <w:szCs w:val="31"/>
        </w:rPr>
        <w:t>上市许可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持有人、药品生产企业、药品经营企业或者医疗机构违反本法规 </w:t>
      </w:r>
      <w:r>
        <w:rPr>
          <w:rFonts w:ascii="仿宋" w:hAnsi="仿宋" w:eastAsia="仿宋" w:cs="仿宋"/>
          <w:spacing w:val="7"/>
          <w:sz w:val="31"/>
          <w:szCs w:val="31"/>
        </w:rPr>
        <w:t>定聘用人员的，</w:t>
      </w:r>
      <w:r>
        <w:rPr>
          <w:rFonts w:ascii="仿宋" w:hAnsi="仿宋" w:eastAsia="仿宋" w:cs="仿宋"/>
          <w:spacing w:val="-8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由药品监督管理部门或者卫生健康主管部门责令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解聘，处五万元以上二十万元以下的罚款。</w:t>
      </w:r>
    </w:p>
    <w:p w14:paraId="285AF687">
      <w:pPr>
        <w:spacing w:before="52" w:line="222" w:lineRule="auto"/>
        <w:ind w:left="6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【裁量基准】</w:t>
      </w:r>
    </w:p>
    <w:p w14:paraId="67642907">
      <w:pPr>
        <w:spacing w:before="186" w:line="222" w:lineRule="auto"/>
        <w:ind w:left="653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1"/>
          <w:sz w:val="31"/>
          <w:szCs w:val="31"/>
        </w:rPr>
        <w:t>1.</w:t>
      </w:r>
      <w:r>
        <w:rPr>
          <w:rFonts w:ascii="仿宋" w:hAnsi="仿宋" w:eastAsia="仿宋" w:cs="仿宋"/>
          <w:b/>
          <w:bCs/>
          <w:spacing w:val="1"/>
          <w:sz w:val="31"/>
          <w:szCs w:val="31"/>
        </w:rPr>
        <w:t>减轻情形：</w:t>
      </w:r>
    </w:p>
    <w:p w14:paraId="5E23F358">
      <w:pPr>
        <w:spacing w:before="187" w:line="222" w:lineRule="auto"/>
        <w:ind w:left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适用情形：《裁量适用规则》第十条、第十一条情形。</w:t>
      </w:r>
    </w:p>
    <w:p w14:paraId="34E6AE34">
      <w:pPr>
        <w:spacing w:before="189" w:line="222" w:lineRule="auto"/>
        <w:ind w:left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裁量幅度：处低于</w:t>
      </w:r>
      <w:r>
        <w:rPr>
          <w:rFonts w:ascii="仿宋" w:hAnsi="仿宋" w:eastAsia="仿宋" w:cs="仿宋"/>
          <w:spacing w:val="-4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万元的罚款。</w:t>
      </w:r>
    </w:p>
    <w:p w14:paraId="49FDEC2E">
      <w:pPr>
        <w:spacing w:line="222" w:lineRule="auto"/>
        <w:rPr>
          <w:rFonts w:ascii="仿宋" w:hAnsi="仿宋" w:eastAsia="仿宋" w:cs="仿宋"/>
          <w:sz w:val="31"/>
          <w:szCs w:val="31"/>
        </w:rPr>
        <w:sectPr>
          <w:footerReference r:id="rId35" w:type="default"/>
          <w:pgSz w:w="11906" w:h="16839"/>
          <w:pgMar w:top="400" w:right="1473" w:bottom="1126" w:left="1482" w:header="0" w:footer="848" w:gutter="0"/>
          <w:cols w:space="720" w:num="1"/>
        </w:sectPr>
      </w:pPr>
    </w:p>
    <w:p w14:paraId="55DA2EB2">
      <w:pPr>
        <w:pStyle w:val="2"/>
        <w:spacing w:line="254" w:lineRule="auto"/>
      </w:pPr>
    </w:p>
    <w:p w14:paraId="33F3B39B">
      <w:pPr>
        <w:pStyle w:val="2"/>
        <w:spacing w:line="254" w:lineRule="auto"/>
      </w:pPr>
    </w:p>
    <w:p w14:paraId="65C25BCB">
      <w:pPr>
        <w:pStyle w:val="2"/>
        <w:spacing w:line="254" w:lineRule="auto"/>
      </w:pPr>
    </w:p>
    <w:p w14:paraId="726E3C0C">
      <w:pPr>
        <w:pStyle w:val="2"/>
        <w:spacing w:line="255" w:lineRule="auto"/>
      </w:pPr>
    </w:p>
    <w:p w14:paraId="610A9187">
      <w:pPr>
        <w:pStyle w:val="2"/>
        <w:spacing w:line="255" w:lineRule="auto"/>
      </w:pPr>
    </w:p>
    <w:p w14:paraId="7D935CB7">
      <w:pPr>
        <w:spacing w:before="101" w:line="222" w:lineRule="auto"/>
        <w:ind w:left="641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3"/>
          <w:sz w:val="31"/>
          <w:szCs w:val="31"/>
        </w:rPr>
        <w:t>2.</w:t>
      </w:r>
      <w:r>
        <w:rPr>
          <w:rFonts w:ascii="仿宋" w:hAnsi="仿宋" w:eastAsia="仿宋" w:cs="仿宋"/>
          <w:b/>
          <w:bCs/>
          <w:spacing w:val="3"/>
          <w:sz w:val="31"/>
          <w:szCs w:val="31"/>
        </w:rPr>
        <w:t>从轻情形：</w:t>
      </w:r>
    </w:p>
    <w:p w14:paraId="210E51B2">
      <w:pPr>
        <w:spacing w:before="205" w:line="222" w:lineRule="auto"/>
        <w:ind w:left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适用情形：《裁量适用规则》第十条、第十一条情形。</w:t>
      </w:r>
    </w:p>
    <w:p w14:paraId="4AB256C8">
      <w:pPr>
        <w:spacing w:before="208" w:line="222" w:lineRule="auto"/>
        <w:ind w:left="6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裁量幅度：处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万元以上、低于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9.5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万元的罚款。</w:t>
      </w:r>
    </w:p>
    <w:p w14:paraId="15CCF2F2">
      <w:pPr>
        <w:spacing w:before="208" w:line="222" w:lineRule="auto"/>
        <w:ind w:left="638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-1"/>
          <w:sz w:val="31"/>
          <w:szCs w:val="31"/>
        </w:rPr>
        <w:t>3.</w:t>
      </w:r>
      <w:r>
        <w:rPr>
          <w:rFonts w:ascii="Times New Roman" w:hAnsi="Times New Roman" w:eastAsia="Times New Roman" w:cs="Times New Roman"/>
          <w:b/>
          <w:bCs/>
          <w:spacing w:val="-42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-1"/>
          <w:sz w:val="31"/>
          <w:szCs w:val="31"/>
        </w:rPr>
        <w:t>一般情形：</w:t>
      </w:r>
    </w:p>
    <w:p w14:paraId="136E4F38">
      <w:pPr>
        <w:spacing w:before="205" w:line="222" w:lineRule="auto"/>
        <w:ind w:right="11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适用情形：不适用不予、减轻或者从轻、从重等</w:t>
      </w:r>
      <w:r>
        <w:rPr>
          <w:rFonts w:ascii="仿宋" w:hAnsi="仿宋" w:eastAsia="仿宋" w:cs="仿宋"/>
          <w:spacing w:val="8"/>
          <w:sz w:val="31"/>
          <w:szCs w:val="31"/>
        </w:rPr>
        <w:t>处罚情形。</w:t>
      </w:r>
    </w:p>
    <w:p w14:paraId="74BCAC92">
      <w:pPr>
        <w:spacing w:before="208" w:line="222" w:lineRule="auto"/>
        <w:ind w:left="6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裁量幅度：处</w:t>
      </w:r>
      <w:r>
        <w:rPr>
          <w:rFonts w:ascii="仿宋" w:hAnsi="仿宋" w:eastAsia="仿宋" w:cs="仿宋"/>
          <w:spacing w:val="-6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9.5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万元以上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15.5</w:t>
      </w:r>
      <w:r>
        <w:rPr>
          <w:rFonts w:ascii="Times New Roman" w:hAnsi="Times New Roman" w:eastAsia="Times New Roman" w:cs="Times New Roman"/>
          <w:spacing w:val="30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万元以下的罚</w:t>
      </w:r>
      <w:r>
        <w:rPr>
          <w:rFonts w:ascii="仿宋" w:hAnsi="仿宋" w:eastAsia="仿宋" w:cs="仿宋"/>
          <w:spacing w:val="2"/>
          <w:sz w:val="31"/>
          <w:szCs w:val="31"/>
        </w:rPr>
        <w:t>款。</w:t>
      </w:r>
    </w:p>
    <w:p w14:paraId="37FFCFBA">
      <w:pPr>
        <w:spacing w:before="208" w:line="222" w:lineRule="auto"/>
        <w:ind w:left="641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3"/>
          <w:sz w:val="31"/>
          <w:szCs w:val="31"/>
        </w:rPr>
        <w:t>4.</w:t>
      </w:r>
      <w:r>
        <w:rPr>
          <w:rFonts w:ascii="仿宋" w:hAnsi="仿宋" w:eastAsia="仿宋" w:cs="仿宋"/>
          <w:b/>
          <w:bCs/>
          <w:spacing w:val="3"/>
          <w:sz w:val="31"/>
          <w:szCs w:val="31"/>
        </w:rPr>
        <w:t>从重情形：</w:t>
      </w:r>
    </w:p>
    <w:p w14:paraId="1AC9FBC6">
      <w:pPr>
        <w:spacing w:before="205" w:line="222" w:lineRule="auto"/>
        <w:ind w:left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适用情形：《裁量适用规则》第八条、第九条情形。</w:t>
      </w:r>
    </w:p>
    <w:p w14:paraId="071AD681">
      <w:pPr>
        <w:spacing w:before="207" w:line="331" w:lineRule="auto"/>
        <w:ind w:left="12" w:right="2" w:firstLine="63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裁量可考虑因素：</w:t>
      </w:r>
      <w:r>
        <w:rPr>
          <w:rFonts w:ascii="仿宋" w:hAnsi="仿宋" w:eastAsia="仿宋" w:cs="仿宋"/>
          <w:spacing w:val="-9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①违法聘用人员担任关键岗位的；</w:t>
      </w:r>
      <w:r>
        <w:rPr>
          <w:rFonts w:ascii="仿宋" w:hAnsi="仿宋" w:eastAsia="仿宋" w:cs="仿宋"/>
          <w:spacing w:val="-10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②违法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聘用人员导致严重后果的。</w:t>
      </w:r>
    </w:p>
    <w:p w14:paraId="13567567">
      <w:pPr>
        <w:spacing w:before="48" w:line="222" w:lineRule="auto"/>
        <w:ind w:left="6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裁量幅度：处超过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15.5</w:t>
      </w:r>
      <w:r>
        <w:rPr>
          <w:rFonts w:ascii="Times New Roman" w:hAnsi="Times New Roman" w:eastAsia="Times New Roman" w:cs="Times New Roman"/>
          <w:spacing w:val="3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万元、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20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</w:t>
      </w:r>
      <w:r>
        <w:rPr>
          <w:rFonts w:ascii="仿宋" w:hAnsi="仿宋" w:eastAsia="仿宋" w:cs="仿宋"/>
          <w:spacing w:val="3"/>
          <w:sz w:val="31"/>
          <w:szCs w:val="31"/>
        </w:rPr>
        <w:t>以下的罚款。</w:t>
      </w:r>
    </w:p>
    <w:p w14:paraId="7FD6C36B">
      <w:pPr>
        <w:spacing w:before="208" w:line="339" w:lineRule="auto"/>
        <w:ind w:firstLine="651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二十一、违法行为：</w:t>
      </w:r>
      <w:r>
        <w:rPr>
          <w:rFonts w:ascii="仿宋" w:hAnsi="仿宋" w:eastAsia="仿宋" w:cs="仿宋"/>
          <w:spacing w:val="9"/>
          <w:sz w:val="31"/>
          <w:szCs w:val="31"/>
        </w:rPr>
        <w:t>药品上市许可持有人、药品生产企业、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药品经营企业或者医疗机构在药品购销中给予、收受回扣或者其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他不正当利益的，药品上市许可持有人、药品生产企业、药品经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营企业或者代理人给予使用其药品的医疗机构的负责人、药品采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购人员、</w:t>
      </w:r>
      <w:r>
        <w:rPr>
          <w:rFonts w:ascii="仿宋" w:hAnsi="仿宋" w:eastAsia="仿宋" w:cs="仿宋"/>
          <w:spacing w:val="-8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医师、药师等有关人员财物或者其他不正当利益的</w:t>
      </w:r>
    </w:p>
    <w:p w14:paraId="733386BC">
      <w:pPr>
        <w:spacing w:before="51" w:line="341" w:lineRule="auto"/>
        <w:ind w:firstLine="6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【处罚依据】</w:t>
      </w:r>
      <w:r>
        <w:rPr>
          <w:rFonts w:ascii="仿宋" w:hAnsi="仿宋" w:eastAsia="仿宋" w:cs="仿宋"/>
          <w:b/>
          <w:bCs/>
          <w:spacing w:val="8"/>
          <w:sz w:val="31"/>
          <w:szCs w:val="31"/>
        </w:rPr>
        <w:t>《药品管理法》第一百四十一</w:t>
      </w:r>
      <w:r>
        <w:rPr>
          <w:rFonts w:ascii="仿宋" w:hAnsi="仿宋" w:eastAsia="仿宋" w:cs="仿宋"/>
          <w:b/>
          <w:bCs/>
          <w:spacing w:val="7"/>
          <w:sz w:val="31"/>
          <w:szCs w:val="31"/>
        </w:rPr>
        <w:t>条：</w:t>
      </w:r>
      <w:r>
        <w:rPr>
          <w:rFonts w:ascii="仿宋" w:hAnsi="仿宋" w:eastAsia="仿宋" w:cs="仿宋"/>
          <w:spacing w:val="7"/>
          <w:sz w:val="31"/>
          <w:szCs w:val="31"/>
        </w:rPr>
        <w:t>药品上市许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可持有人、药品生产企业、药品经营企业或者医疗机构在药品购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销中给予、收受回扣或者其他不正当利益的，药品上市许可持有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人、药品生产企业、药品经营企业或者代理人给予使用其药品的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医疗机构的负责人、药品采购人员、</w:t>
      </w:r>
      <w:r>
        <w:rPr>
          <w:rFonts w:ascii="仿宋" w:hAnsi="仿宋" w:eastAsia="仿宋" w:cs="仿宋"/>
          <w:spacing w:val="-8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医师、药师等有关人员财物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或者其他不正当利益的，</w:t>
      </w:r>
      <w:r>
        <w:rPr>
          <w:rFonts w:ascii="仿宋" w:hAnsi="仿宋" w:eastAsia="仿宋" w:cs="仿宋"/>
          <w:spacing w:val="-8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由市场监督管理部门没收违法所得，并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处三十万元以上三百万元以下的罚款；情节严重的，</w:t>
      </w:r>
      <w:r>
        <w:rPr>
          <w:rFonts w:ascii="仿宋" w:hAnsi="仿宋" w:eastAsia="仿宋" w:cs="仿宋"/>
          <w:spacing w:val="-8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吊销药品上</w:t>
      </w:r>
    </w:p>
    <w:p w14:paraId="54EFE157">
      <w:pPr>
        <w:spacing w:line="341" w:lineRule="auto"/>
        <w:rPr>
          <w:rFonts w:ascii="仿宋" w:hAnsi="仿宋" w:eastAsia="仿宋" w:cs="仿宋"/>
          <w:sz w:val="31"/>
          <w:szCs w:val="31"/>
        </w:rPr>
        <w:sectPr>
          <w:footerReference r:id="rId36" w:type="default"/>
          <w:pgSz w:w="11906" w:h="16839"/>
          <w:pgMar w:top="400" w:right="1473" w:bottom="1127" w:left="1480" w:header="0" w:footer="848" w:gutter="0"/>
          <w:cols w:space="720" w:num="1"/>
        </w:sectPr>
      </w:pPr>
    </w:p>
    <w:p w14:paraId="31DAA289">
      <w:pPr>
        <w:pStyle w:val="2"/>
        <w:spacing w:line="254" w:lineRule="auto"/>
      </w:pPr>
    </w:p>
    <w:p w14:paraId="28306C54">
      <w:pPr>
        <w:pStyle w:val="2"/>
        <w:spacing w:line="254" w:lineRule="auto"/>
      </w:pPr>
    </w:p>
    <w:p w14:paraId="5196DE4B">
      <w:pPr>
        <w:pStyle w:val="2"/>
        <w:spacing w:line="255" w:lineRule="auto"/>
      </w:pPr>
    </w:p>
    <w:p w14:paraId="697D8057">
      <w:pPr>
        <w:pStyle w:val="2"/>
        <w:spacing w:line="255" w:lineRule="auto"/>
      </w:pPr>
    </w:p>
    <w:p w14:paraId="49F065FA">
      <w:pPr>
        <w:pStyle w:val="2"/>
        <w:spacing w:line="255" w:lineRule="auto"/>
      </w:pPr>
    </w:p>
    <w:p w14:paraId="627514D2">
      <w:pPr>
        <w:spacing w:before="101" w:line="335" w:lineRule="auto"/>
        <w:ind w:left="12" w:right="1" w:firstLine="6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市许可持有人、药品生产企业、药品经营企业营业执照，</w:t>
      </w:r>
      <w:r>
        <w:rPr>
          <w:rFonts w:ascii="仿宋" w:hAnsi="仿宋" w:eastAsia="仿宋" w:cs="仿宋"/>
          <w:spacing w:val="8"/>
          <w:sz w:val="31"/>
          <w:szCs w:val="31"/>
        </w:rPr>
        <w:t>并由药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品监督管理部门吊销药品批准证明文件、药品生产许可证、药品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经营许可证。</w:t>
      </w:r>
    </w:p>
    <w:p w14:paraId="21F414E5">
      <w:pPr>
        <w:spacing w:before="51" w:line="222" w:lineRule="auto"/>
        <w:ind w:left="6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【裁量基准】</w:t>
      </w:r>
    </w:p>
    <w:p w14:paraId="548A7918">
      <w:pPr>
        <w:spacing w:before="205" w:line="222" w:lineRule="auto"/>
        <w:ind w:left="654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1"/>
          <w:sz w:val="31"/>
          <w:szCs w:val="31"/>
        </w:rPr>
        <w:t>1.</w:t>
      </w:r>
      <w:r>
        <w:rPr>
          <w:rFonts w:ascii="仿宋" w:hAnsi="仿宋" w:eastAsia="仿宋" w:cs="仿宋"/>
          <w:b/>
          <w:bCs/>
          <w:spacing w:val="1"/>
          <w:sz w:val="31"/>
          <w:szCs w:val="31"/>
        </w:rPr>
        <w:t>减轻情形：</w:t>
      </w:r>
    </w:p>
    <w:p w14:paraId="648790AD">
      <w:pPr>
        <w:spacing w:before="208" w:line="222" w:lineRule="auto"/>
        <w:ind w:left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适用情形：《裁量适用规则》第十条、第十一条情形。</w:t>
      </w:r>
    </w:p>
    <w:p w14:paraId="3381A88D">
      <w:pPr>
        <w:spacing w:before="204" w:line="337" w:lineRule="auto"/>
        <w:ind w:firstLine="6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裁量可考虑因素：</w:t>
      </w:r>
      <w:r>
        <w:rPr>
          <w:rFonts w:ascii="仿宋" w:hAnsi="仿宋" w:eastAsia="仿宋" w:cs="仿宋"/>
          <w:spacing w:val="-9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①主动投案并如实交代违法行为的；</w:t>
      </w:r>
      <w:r>
        <w:rPr>
          <w:rFonts w:ascii="仿宋" w:hAnsi="仿宋" w:eastAsia="仿宋" w:cs="仿宋"/>
          <w:spacing w:val="-10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②单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位获取不正当利益不足</w:t>
      </w:r>
      <w:r>
        <w:rPr>
          <w:rFonts w:ascii="仿宋" w:hAnsi="仿宋" w:eastAsia="仿宋" w:cs="仿宋"/>
          <w:spacing w:val="-2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>10</w:t>
      </w:r>
      <w:r>
        <w:rPr>
          <w:rFonts w:ascii="Times New Roman" w:hAnsi="Times New Roman" w:eastAsia="Times New Roman" w:cs="Times New Roman"/>
          <w:spacing w:val="4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万元的，个人获取不正当</w:t>
      </w:r>
      <w:r>
        <w:rPr>
          <w:rFonts w:ascii="仿宋" w:hAnsi="仿宋" w:eastAsia="仿宋" w:cs="仿宋"/>
          <w:spacing w:val="12"/>
          <w:sz w:val="31"/>
          <w:szCs w:val="31"/>
        </w:rPr>
        <w:t>利益不足</w:t>
      </w:r>
      <w:r>
        <w:rPr>
          <w:rFonts w:ascii="仿宋" w:hAnsi="仿宋" w:eastAsia="仿宋" w:cs="仿宋"/>
          <w:spacing w:val="-2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万元的。</w:t>
      </w:r>
    </w:p>
    <w:p w14:paraId="07694AC3">
      <w:pPr>
        <w:spacing w:before="45" w:line="222" w:lineRule="auto"/>
        <w:ind w:left="6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裁量幅度：处低于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30</w:t>
      </w:r>
      <w:r>
        <w:rPr>
          <w:rFonts w:ascii="Times New Roman" w:hAnsi="Times New Roman" w:eastAsia="Times New Roman" w:cs="Times New Roman"/>
          <w:spacing w:val="3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万元的罚款。</w:t>
      </w:r>
    </w:p>
    <w:p w14:paraId="705979D7">
      <w:pPr>
        <w:spacing w:before="206" w:line="222" w:lineRule="auto"/>
        <w:ind w:left="641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3"/>
          <w:sz w:val="31"/>
          <w:szCs w:val="31"/>
        </w:rPr>
        <w:t>2.</w:t>
      </w:r>
      <w:r>
        <w:rPr>
          <w:rFonts w:ascii="仿宋" w:hAnsi="仿宋" w:eastAsia="仿宋" w:cs="仿宋"/>
          <w:b/>
          <w:bCs/>
          <w:spacing w:val="3"/>
          <w:sz w:val="31"/>
          <w:szCs w:val="31"/>
        </w:rPr>
        <w:t>从轻情形：</w:t>
      </w:r>
    </w:p>
    <w:p w14:paraId="5D191927">
      <w:pPr>
        <w:spacing w:before="208" w:line="222" w:lineRule="auto"/>
        <w:ind w:left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适用情形：《裁量适用规则》第十条、第十一条情形。</w:t>
      </w:r>
    </w:p>
    <w:p w14:paraId="0DBADBE0">
      <w:pPr>
        <w:spacing w:before="208" w:line="220" w:lineRule="auto"/>
        <w:ind w:left="6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裁量可考虑因素：配合调查并如实交代违法行为</w:t>
      </w:r>
      <w:r>
        <w:rPr>
          <w:rFonts w:ascii="仿宋" w:hAnsi="仿宋" w:eastAsia="仿宋" w:cs="仿宋"/>
          <w:spacing w:val="8"/>
          <w:sz w:val="31"/>
          <w:szCs w:val="31"/>
        </w:rPr>
        <w:t>的。</w:t>
      </w:r>
    </w:p>
    <w:p w14:paraId="0F292F0E">
      <w:pPr>
        <w:spacing w:before="209" w:line="220" w:lineRule="auto"/>
        <w:ind w:left="6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裁量幅度：并处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30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万元以上、低于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111</w:t>
      </w:r>
      <w:r>
        <w:rPr>
          <w:rFonts w:ascii="Times New Roman" w:hAnsi="Times New Roman" w:eastAsia="Times New Roman" w:cs="Times New Roman"/>
          <w:spacing w:val="30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万元的罚款。</w:t>
      </w:r>
    </w:p>
    <w:p w14:paraId="0B8DAC90">
      <w:pPr>
        <w:spacing w:before="211" w:line="222" w:lineRule="auto"/>
        <w:ind w:left="638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-1"/>
          <w:sz w:val="31"/>
          <w:szCs w:val="31"/>
        </w:rPr>
        <w:t>3.</w:t>
      </w:r>
      <w:r>
        <w:rPr>
          <w:rFonts w:ascii="Times New Roman" w:hAnsi="Times New Roman" w:eastAsia="Times New Roman" w:cs="Times New Roman"/>
          <w:b/>
          <w:bCs/>
          <w:spacing w:val="-42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-1"/>
          <w:sz w:val="31"/>
          <w:szCs w:val="31"/>
        </w:rPr>
        <w:t>一般情形：</w:t>
      </w:r>
    </w:p>
    <w:p w14:paraId="0C2675D6">
      <w:pPr>
        <w:spacing w:before="208" w:line="222" w:lineRule="auto"/>
        <w:ind w:right="10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适用情形：不适用不予、减轻或者从轻、从重等</w:t>
      </w:r>
      <w:r>
        <w:rPr>
          <w:rFonts w:ascii="仿宋" w:hAnsi="仿宋" w:eastAsia="仿宋" w:cs="仿宋"/>
          <w:spacing w:val="8"/>
          <w:sz w:val="31"/>
          <w:szCs w:val="31"/>
        </w:rPr>
        <w:t>处罚情形。</w:t>
      </w:r>
    </w:p>
    <w:p w14:paraId="59BBDA3B">
      <w:pPr>
        <w:spacing w:before="206" w:line="220" w:lineRule="auto"/>
        <w:ind w:left="6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裁量幅度：并处</w:t>
      </w:r>
      <w:r>
        <w:rPr>
          <w:rFonts w:ascii="仿宋" w:hAnsi="仿宋" w:eastAsia="仿宋" w:cs="仿宋"/>
          <w:spacing w:val="-2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111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万元以上</w:t>
      </w:r>
      <w:r>
        <w:rPr>
          <w:rFonts w:ascii="仿宋" w:hAnsi="仿宋" w:eastAsia="仿宋" w:cs="仿宋"/>
          <w:spacing w:val="-6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219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万元以下的罚款。</w:t>
      </w:r>
    </w:p>
    <w:p w14:paraId="4EB30149">
      <w:pPr>
        <w:spacing w:before="211" w:line="222" w:lineRule="auto"/>
        <w:ind w:left="641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3"/>
          <w:sz w:val="31"/>
          <w:szCs w:val="31"/>
        </w:rPr>
        <w:t>4.</w:t>
      </w:r>
      <w:r>
        <w:rPr>
          <w:rFonts w:ascii="仿宋" w:hAnsi="仿宋" w:eastAsia="仿宋" w:cs="仿宋"/>
          <w:b/>
          <w:bCs/>
          <w:spacing w:val="3"/>
          <w:sz w:val="31"/>
          <w:szCs w:val="31"/>
        </w:rPr>
        <w:t>从重情形：</w:t>
      </w:r>
    </w:p>
    <w:p w14:paraId="474A59CC">
      <w:pPr>
        <w:spacing w:before="208" w:line="222" w:lineRule="auto"/>
        <w:ind w:left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适用情形：《裁量适用规则》第八条、第九条情形。</w:t>
      </w:r>
    </w:p>
    <w:p w14:paraId="77FDC1AF">
      <w:pPr>
        <w:spacing w:before="205" w:line="331" w:lineRule="auto"/>
        <w:ind w:left="7" w:right="1" w:firstLine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裁量可考虑因素：单位获取不正当利益</w:t>
      </w:r>
      <w:r>
        <w:rPr>
          <w:rFonts w:ascii="仿宋" w:hAnsi="仿宋" w:eastAsia="仿宋" w:cs="仿宋"/>
          <w:spacing w:val="-3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10</w:t>
      </w:r>
      <w:r>
        <w:rPr>
          <w:rFonts w:ascii="Times New Roman" w:hAnsi="Times New Roman" w:eastAsia="Times New Roman" w:cs="Times New Roman"/>
          <w:spacing w:val="40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万元以上的</w:t>
      </w:r>
      <w:r>
        <w:rPr>
          <w:rFonts w:ascii="仿宋" w:hAnsi="仿宋" w:eastAsia="仿宋" w:cs="仿宋"/>
          <w:spacing w:val="11"/>
          <w:sz w:val="31"/>
          <w:szCs w:val="31"/>
        </w:rPr>
        <w:t>，个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人获取不正当利益</w:t>
      </w:r>
      <w:r>
        <w:rPr>
          <w:rFonts w:ascii="仿宋" w:hAnsi="仿宋" w:eastAsia="仿宋" w:cs="仿宋"/>
          <w:spacing w:val="-3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万元以上的。</w:t>
      </w:r>
    </w:p>
    <w:p w14:paraId="1A5C55CE">
      <w:pPr>
        <w:spacing w:before="51" w:line="220" w:lineRule="auto"/>
        <w:ind w:left="6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裁量幅度：并处超过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219</w:t>
      </w:r>
      <w:r>
        <w:rPr>
          <w:rFonts w:ascii="Times New Roman" w:hAnsi="Times New Roman" w:eastAsia="Times New Roman" w:cs="Times New Roman"/>
          <w:spacing w:val="3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万元、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300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万元以下的罚款。</w:t>
      </w:r>
    </w:p>
    <w:p w14:paraId="0EA4929B">
      <w:pPr>
        <w:spacing w:line="220" w:lineRule="auto"/>
        <w:rPr>
          <w:rFonts w:ascii="仿宋" w:hAnsi="仿宋" w:eastAsia="仿宋" w:cs="仿宋"/>
          <w:sz w:val="31"/>
          <w:szCs w:val="31"/>
        </w:rPr>
        <w:sectPr>
          <w:footerReference r:id="rId37" w:type="default"/>
          <w:pgSz w:w="11906" w:h="16839"/>
          <w:pgMar w:top="400" w:right="1474" w:bottom="1126" w:left="1480" w:header="0" w:footer="848" w:gutter="0"/>
          <w:cols w:space="720" w:num="1"/>
        </w:sectPr>
      </w:pPr>
    </w:p>
    <w:p w14:paraId="79ECC129">
      <w:pPr>
        <w:pStyle w:val="2"/>
        <w:spacing w:line="250" w:lineRule="auto"/>
      </w:pPr>
    </w:p>
    <w:p w14:paraId="6CA4A0E0">
      <w:pPr>
        <w:pStyle w:val="2"/>
        <w:spacing w:line="251" w:lineRule="auto"/>
      </w:pPr>
    </w:p>
    <w:p w14:paraId="60B29E82">
      <w:pPr>
        <w:pStyle w:val="2"/>
        <w:spacing w:line="251" w:lineRule="auto"/>
      </w:pPr>
    </w:p>
    <w:p w14:paraId="64641F58">
      <w:pPr>
        <w:pStyle w:val="2"/>
        <w:spacing w:line="251" w:lineRule="auto"/>
      </w:pPr>
    </w:p>
    <w:p w14:paraId="497CA3D5">
      <w:pPr>
        <w:pStyle w:val="2"/>
        <w:spacing w:line="251" w:lineRule="auto"/>
      </w:pPr>
    </w:p>
    <w:p w14:paraId="412FF603">
      <w:pPr>
        <w:spacing w:before="101" w:line="220" w:lineRule="auto"/>
        <w:ind w:left="337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9"/>
          <w:sz w:val="31"/>
          <w:szCs w:val="31"/>
        </w:rPr>
        <w:t>第二节  《中华人民共和国疫苗管理法》</w:t>
      </w:r>
      <w:r>
        <w:rPr>
          <w:rFonts w:ascii="楷体" w:hAnsi="楷体" w:eastAsia="楷体" w:cs="楷体"/>
          <w:spacing w:val="8"/>
          <w:sz w:val="31"/>
          <w:szCs w:val="31"/>
        </w:rPr>
        <w:t>行政处罚裁量基准</w:t>
      </w:r>
    </w:p>
    <w:p w14:paraId="5D0AC17C">
      <w:pPr>
        <w:pStyle w:val="2"/>
        <w:spacing w:line="330" w:lineRule="auto"/>
      </w:pPr>
    </w:p>
    <w:p w14:paraId="4AB2D071">
      <w:pPr>
        <w:pStyle w:val="2"/>
        <w:spacing w:line="330" w:lineRule="auto"/>
      </w:pPr>
    </w:p>
    <w:p w14:paraId="2EF636DC">
      <w:pPr>
        <w:spacing w:before="101" w:line="224" w:lineRule="auto"/>
        <w:ind w:left="655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一、违法行为：</w:t>
      </w:r>
      <w:r>
        <w:rPr>
          <w:rFonts w:ascii="仿宋" w:hAnsi="仿宋" w:eastAsia="仿宋" w:cs="仿宋"/>
          <w:spacing w:val="9"/>
          <w:sz w:val="31"/>
          <w:szCs w:val="31"/>
        </w:rPr>
        <w:t>生产、销售的疫苗属于假药的</w:t>
      </w:r>
    </w:p>
    <w:p w14:paraId="3CBAF9A5">
      <w:pPr>
        <w:spacing w:before="201" w:line="342" w:lineRule="auto"/>
        <w:ind w:firstLine="64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9"/>
          <w:sz w:val="31"/>
          <w:szCs w:val="31"/>
        </w:rPr>
        <w:t>【处罚依据】</w:t>
      </w:r>
      <w:r>
        <w:rPr>
          <w:rFonts w:ascii="仿宋" w:hAnsi="仿宋" w:eastAsia="仿宋" w:cs="仿宋"/>
          <w:b/>
          <w:bCs/>
          <w:spacing w:val="-9"/>
          <w:sz w:val="31"/>
          <w:szCs w:val="31"/>
        </w:rPr>
        <w:t>《中华人民共和国疫苗管理法》（</w:t>
      </w:r>
      <w:r>
        <w:rPr>
          <w:rFonts w:ascii="仿宋" w:hAnsi="仿宋" w:eastAsia="仿宋" w:cs="仿宋"/>
          <w:spacing w:val="-43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-9"/>
          <w:sz w:val="31"/>
          <w:szCs w:val="31"/>
        </w:rPr>
        <w:t>以下简称《疫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b/>
          <w:bCs/>
          <w:spacing w:val="7"/>
          <w:sz w:val="31"/>
          <w:szCs w:val="31"/>
        </w:rPr>
        <w:t>苗管理法》）第八十条第一款、第三款：</w:t>
      </w:r>
      <w:r>
        <w:rPr>
          <w:rFonts w:ascii="仿宋" w:hAnsi="仿宋" w:eastAsia="仿宋" w:cs="仿宋"/>
          <w:spacing w:val="7"/>
          <w:sz w:val="31"/>
          <w:szCs w:val="31"/>
        </w:rPr>
        <w:t>生产、销售的疫苗属于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7"/>
          <w:sz w:val="31"/>
          <w:szCs w:val="31"/>
        </w:rPr>
        <w:t>假药的，</w:t>
      </w:r>
      <w:r>
        <w:rPr>
          <w:rFonts w:ascii="仿宋" w:hAnsi="仿宋" w:eastAsia="仿宋" w:cs="仿宋"/>
          <w:spacing w:val="-7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由省级以上人民政府药品监督管理部门没收违法所得和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违法生产、销售的疫苗以及专门用于违法生产疫苗的原料、辅料、 包装材料、设备等物品，责令停产停业整顿，吊销药品注册证书， </w:t>
      </w:r>
      <w:r>
        <w:rPr>
          <w:rFonts w:ascii="仿宋" w:hAnsi="仿宋" w:eastAsia="仿宋" w:cs="仿宋"/>
          <w:spacing w:val="10"/>
          <w:sz w:val="31"/>
          <w:szCs w:val="31"/>
        </w:rPr>
        <w:t>直至吊销药品生产许可证等，并处违法生产、</w:t>
      </w:r>
      <w:r>
        <w:rPr>
          <w:rFonts w:ascii="仿宋" w:hAnsi="仿宋" w:eastAsia="仿宋" w:cs="仿宋"/>
          <w:spacing w:val="9"/>
          <w:sz w:val="31"/>
          <w:szCs w:val="31"/>
        </w:rPr>
        <w:t>销售疫苗货值金额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十五倍以上五十倍以下的罚款，货值金额不足五</w:t>
      </w:r>
      <w:r>
        <w:rPr>
          <w:rFonts w:ascii="仿宋" w:hAnsi="仿宋" w:eastAsia="仿宋" w:cs="仿宋"/>
          <w:spacing w:val="9"/>
          <w:sz w:val="31"/>
          <w:szCs w:val="31"/>
        </w:rPr>
        <w:t>十万元的，按五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十万元计算。</w:t>
      </w:r>
    </w:p>
    <w:p w14:paraId="4A9A5D9C">
      <w:pPr>
        <w:spacing w:before="45" w:line="341" w:lineRule="auto"/>
        <w:ind w:left="12" w:right="97" w:firstLine="658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生产、销售的疫苗属于假药且情节严重的，</w:t>
      </w:r>
      <w:r>
        <w:rPr>
          <w:rFonts w:ascii="仿宋" w:hAnsi="仿宋" w:eastAsia="仿宋" w:cs="仿宋"/>
          <w:spacing w:val="-8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由省级以</w:t>
      </w:r>
      <w:r>
        <w:rPr>
          <w:rFonts w:ascii="仿宋" w:hAnsi="仿宋" w:eastAsia="仿宋" w:cs="仿宋"/>
          <w:spacing w:val="5"/>
          <w:sz w:val="31"/>
          <w:szCs w:val="31"/>
        </w:rPr>
        <w:t>上人民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政府药品监督管理部门对法定代表人、主要负责人、直接负责的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主管人员和关键岗位人员以及其他责任人员，没收违法行为发生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1"/>
          <w:sz w:val="31"/>
          <w:szCs w:val="31"/>
        </w:rPr>
        <w:t>期间自本单位所获收入，并处所获收入一倍以上十倍以下的罚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款，终身禁止从事药品生产经营活动，</w:t>
      </w:r>
      <w:r>
        <w:rPr>
          <w:rFonts w:ascii="仿宋" w:hAnsi="仿宋" w:eastAsia="仿宋" w:cs="仿宋"/>
          <w:spacing w:val="-8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由公安机关处</w:t>
      </w:r>
      <w:r>
        <w:rPr>
          <w:rFonts w:ascii="仿宋" w:hAnsi="仿宋" w:eastAsia="仿宋" w:cs="仿宋"/>
          <w:spacing w:val="6"/>
          <w:sz w:val="31"/>
          <w:szCs w:val="31"/>
        </w:rPr>
        <w:t>五日以上十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五</w:t>
      </w:r>
      <w:r>
        <w:rPr>
          <w:rFonts w:ascii="仿宋" w:hAnsi="仿宋" w:eastAsia="仿宋" w:cs="仿宋"/>
          <w:spacing w:val="-8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日以下拘留。</w:t>
      </w:r>
    </w:p>
    <w:p w14:paraId="70A77BEF">
      <w:pPr>
        <w:spacing w:before="48" w:line="222" w:lineRule="auto"/>
        <w:ind w:left="64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【裁量基准】</w:t>
      </w:r>
    </w:p>
    <w:p w14:paraId="28D498DB">
      <w:pPr>
        <w:spacing w:before="207" w:line="223" w:lineRule="auto"/>
        <w:ind w:left="659"/>
        <w:outlineLvl w:val="1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1"/>
          <w:sz w:val="31"/>
          <w:szCs w:val="31"/>
        </w:rPr>
        <w:t>1.</w:t>
      </w:r>
      <w:r>
        <w:rPr>
          <w:rFonts w:ascii="楷体" w:hAnsi="楷体" w:eastAsia="楷体" w:cs="楷体"/>
          <w:b/>
          <w:bCs/>
          <w:spacing w:val="1"/>
          <w:sz w:val="31"/>
          <w:szCs w:val="31"/>
        </w:rPr>
        <w:t>从轻情形：</w:t>
      </w:r>
    </w:p>
    <w:p w14:paraId="089D96B0">
      <w:pPr>
        <w:spacing w:before="207" w:line="222" w:lineRule="auto"/>
        <w:ind w:left="65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适用情形：《裁量适用规则》第十条、第十一条情形。</w:t>
      </w:r>
    </w:p>
    <w:p w14:paraId="7050E998">
      <w:pPr>
        <w:spacing w:before="207" w:line="335" w:lineRule="auto"/>
        <w:ind w:left="7" w:right="6" w:firstLine="64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裁量幅度：并处违法生产、销售疫苗货值金额</w:t>
      </w:r>
      <w:r>
        <w:rPr>
          <w:rFonts w:ascii="仿宋" w:hAnsi="仿宋" w:eastAsia="仿宋" w:cs="仿宋"/>
          <w:spacing w:val="-2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4"/>
          <w:sz w:val="31"/>
          <w:szCs w:val="31"/>
        </w:rPr>
        <w:t xml:space="preserve">15 </w:t>
      </w:r>
      <w:r>
        <w:rPr>
          <w:rFonts w:ascii="仿宋" w:hAnsi="仿宋" w:eastAsia="仿宋" w:cs="仿宋"/>
          <w:spacing w:val="14"/>
          <w:sz w:val="31"/>
          <w:szCs w:val="31"/>
        </w:rPr>
        <w:t>倍以上、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低于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25.5 </w:t>
      </w:r>
      <w:r>
        <w:rPr>
          <w:rFonts w:ascii="仿宋" w:hAnsi="仿宋" w:eastAsia="仿宋" w:cs="仿宋"/>
          <w:spacing w:val="4"/>
          <w:sz w:val="31"/>
          <w:szCs w:val="31"/>
        </w:rPr>
        <w:t>倍的罚款；货值金额不足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50</w:t>
      </w:r>
      <w:r>
        <w:rPr>
          <w:rFonts w:ascii="Times New Roman" w:hAnsi="Times New Roman" w:eastAsia="Times New Roman" w:cs="Times New Roman"/>
          <w:spacing w:val="30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万元的，按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50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万元计算；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情节严重的，个人：并处所获收入</w:t>
      </w:r>
      <w:r>
        <w:rPr>
          <w:rFonts w:ascii="仿宋" w:hAnsi="仿宋" w:eastAsia="仿宋" w:cs="仿宋"/>
          <w:spacing w:val="-35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1 </w:t>
      </w:r>
      <w:r>
        <w:rPr>
          <w:rFonts w:ascii="仿宋" w:hAnsi="仿宋" w:eastAsia="仿宋" w:cs="仿宋"/>
          <w:spacing w:val="2"/>
          <w:sz w:val="31"/>
          <w:szCs w:val="31"/>
        </w:rPr>
        <w:t>倍以上、低于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3.7 </w:t>
      </w:r>
      <w:r>
        <w:rPr>
          <w:rFonts w:ascii="仿宋" w:hAnsi="仿宋" w:eastAsia="仿宋" w:cs="仿宋"/>
          <w:spacing w:val="2"/>
          <w:sz w:val="31"/>
          <w:szCs w:val="31"/>
        </w:rPr>
        <w:t>倍的罚款。</w:t>
      </w:r>
    </w:p>
    <w:p w14:paraId="228A6EF0">
      <w:pPr>
        <w:spacing w:line="335" w:lineRule="auto"/>
        <w:rPr>
          <w:rFonts w:ascii="仿宋" w:hAnsi="仿宋" w:eastAsia="仿宋" w:cs="仿宋"/>
          <w:sz w:val="31"/>
          <w:szCs w:val="31"/>
        </w:rPr>
        <w:sectPr>
          <w:footerReference r:id="rId38" w:type="default"/>
          <w:pgSz w:w="11906" w:h="16839"/>
          <w:pgMar w:top="400" w:right="1378" w:bottom="1126" w:left="1476" w:header="0" w:footer="848" w:gutter="0"/>
          <w:cols w:space="720" w:num="1"/>
        </w:sectPr>
      </w:pPr>
    </w:p>
    <w:p w14:paraId="24A89FF9">
      <w:pPr>
        <w:pStyle w:val="2"/>
        <w:spacing w:line="254" w:lineRule="auto"/>
      </w:pPr>
    </w:p>
    <w:p w14:paraId="631062A7">
      <w:pPr>
        <w:pStyle w:val="2"/>
        <w:spacing w:line="254" w:lineRule="auto"/>
      </w:pPr>
    </w:p>
    <w:p w14:paraId="046C6C94">
      <w:pPr>
        <w:pStyle w:val="2"/>
        <w:spacing w:line="254" w:lineRule="auto"/>
      </w:pPr>
    </w:p>
    <w:p w14:paraId="6018C42F">
      <w:pPr>
        <w:pStyle w:val="2"/>
        <w:spacing w:line="255" w:lineRule="auto"/>
      </w:pPr>
    </w:p>
    <w:p w14:paraId="329244DD">
      <w:pPr>
        <w:pStyle w:val="2"/>
        <w:spacing w:line="255" w:lineRule="auto"/>
      </w:pPr>
    </w:p>
    <w:p w14:paraId="0ACCCD91">
      <w:pPr>
        <w:spacing w:before="101" w:line="222" w:lineRule="auto"/>
        <w:ind w:left="642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-1"/>
          <w:sz w:val="31"/>
          <w:szCs w:val="31"/>
        </w:rPr>
        <w:t>2.</w:t>
      </w:r>
      <w:r>
        <w:rPr>
          <w:rFonts w:ascii="Times New Roman" w:hAnsi="Times New Roman" w:eastAsia="Times New Roman" w:cs="Times New Roman"/>
          <w:b/>
          <w:bCs/>
          <w:spacing w:val="-45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-1"/>
          <w:sz w:val="31"/>
          <w:szCs w:val="31"/>
        </w:rPr>
        <w:t>一般情形：</w:t>
      </w:r>
    </w:p>
    <w:p w14:paraId="50A24CCD">
      <w:pPr>
        <w:spacing w:before="205" w:line="222" w:lineRule="auto"/>
        <w:ind w:right="27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适用情形：不适用不予、减轻或者从轻、从重等</w:t>
      </w:r>
      <w:r>
        <w:rPr>
          <w:rFonts w:ascii="仿宋" w:hAnsi="仿宋" w:eastAsia="仿宋" w:cs="仿宋"/>
          <w:spacing w:val="8"/>
          <w:sz w:val="31"/>
          <w:szCs w:val="31"/>
        </w:rPr>
        <w:t>处罚情形。</w:t>
      </w:r>
    </w:p>
    <w:p w14:paraId="3F56FAD8">
      <w:pPr>
        <w:spacing w:before="205" w:line="335" w:lineRule="auto"/>
        <w:ind w:left="6" w:right="18" w:firstLine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裁量幅度：并处违法生产、销售疫苗货值金额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6"/>
          <w:sz w:val="31"/>
          <w:szCs w:val="31"/>
        </w:rPr>
        <w:t xml:space="preserve">25.5 </w:t>
      </w:r>
      <w:r>
        <w:rPr>
          <w:rFonts w:ascii="仿宋" w:hAnsi="仿宋" w:eastAsia="仿宋" w:cs="仿宋"/>
          <w:spacing w:val="16"/>
          <w:sz w:val="31"/>
          <w:szCs w:val="31"/>
        </w:rPr>
        <w:t>倍以上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39.5 </w:t>
      </w:r>
      <w:r>
        <w:rPr>
          <w:rFonts w:ascii="仿宋" w:hAnsi="仿宋" w:eastAsia="仿宋" w:cs="仿宋"/>
          <w:spacing w:val="5"/>
          <w:sz w:val="31"/>
          <w:szCs w:val="31"/>
        </w:rPr>
        <w:t>倍以下罚款；货值金额不足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50</w:t>
      </w:r>
      <w:r>
        <w:rPr>
          <w:rFonts w:ascii="Times New Roman" w:hAnsi="Times New Roman" w:eastAsia="Times New Roman" w:cs="Times New Roman"/>
          <w:spacing w:val="3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万元的，按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50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万元计算；情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节严重的，个人：并处所获收入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3.7 </w:t>
      </w:r>
      <w:r>
        <w:rPr>
          <w:rFonts w:ascii="仿宋" w:hAnsi="仿宋" w:eastAsia="仿宋" w:cs="仿宋"/>
          <w:spacing w:val="7"/>
          <w:sz w:val="31"/>
          <w:szCs w:val="31"/>
        </w:rPr>
        <w:t>倍以上</w:t>
      </w:r>
      <w:r>
        <w:rPr>
          <w:rFonts w:ascii="仿宋" w:hAnsi="仿宋" w:eastAsia="仿宋" w:cs="仿宋"/>
          <w:spacing w:val="-6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7.3 </w:t>
      </w:r>
      <w:r>
        <w:rPr>
          <w:rFonts w:ascii="仿宋" w:hAnsi="仿宋" w:eastAsia="仿宋" w:cs="仿宋"/>
          <w:spacing w:val="7"/>
          <w:sz w:val="31"/>
          <w:szCs w:val="31"/>
        </w:rPr>
        <w:t>倍</w:t>
      </w:r>
      <w:r>
        <w:rPr>
          <w:rFonts w:ascii="仿宋" w:hAnsi="仿宋" w:eastAsia="仿宋" w:cs="仿宋"/>
          <w:spacing w:val="6"/>
          <w:sz w:val="31"/>
          <w:szCs w:val="31"/>
        </w:rPr>
        <w:t>以下的罚款。</w:t>
      </w:r>
    </w:p>
    <w:p w14:paraId="634BD72F">
      <w:pPr>
        <w:spacing w:before="55" w:line="222" w:lineRule="auto"/>
        <w:ind w:left="639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4"/>
          <w:sz w:val="31"/>
          <w:szCs w:val="31"/>
        </w:rPr>
        <w:t>3.</w:t>
      </w:r>
      <w:r>
        <w:rPr>
          <w:rFonts w:ascii="仿宋" w:hAnsi="仿宋" w:eastAsia="仿宋" w:cs="仿宋"/>
          <w:b/>
          <w:bCs/>
          <w:spacing w:val="4"/>
          <w:sz w:val="31"/>
          <w:szCs w:val="31"/>
        </w:rPr>
        <w:t>从重情形：</w:t>
      </w:r>
    </w:p>
    <w:p w14:paraId="1D53DC1A">
      <w:pPr>
        <w:spacing w:before="208" w:line="222" w:lineRule="auto"/>
        <w:ind w:left="6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适用情形：《裁量适用规则》第八条、第九条情形。</w:t>
      </w:r>
    </w:p>
    <w:p w14:paraId="63E51A74">
      <w:pPr>
        <w:spacing w:before="206" w:line="335" w:lineRule="auto"/>
        <w:ind w:firstLine="64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裁量幅度：并处违法生产、销售疫苗货值金额超过</w:t>
      </w:r>
      <w:r>
        <w:rPr>
          <w:rFonts w:ascii="仿宋" w:hAnsi="仿宋" w:eastAsia="仿宋" w:cs="仿宋"/>
          <w:spacing w:val="-6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3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9.5 </w:t>
      </w:r>
      <w:r>
        <w:rPr>
          <w:rFonts w:ascii="仿宋" w:hAnsi="仿宋" w:eastAsia="仿宋" w:cs="仿宋"/>
          <w:spacing w:val="5"/>
          <w:sz w:val="31"/>
          <w:szCs w:val="31"/>
        </w:rPr>
        <w:t>倍、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50 </w:t>
      </w:r>
      <w:r>
        <w:rPr>
          <w:rFonts w:ascii="仿宋" w:hAnsi="仿宋" w:eastAsia="仿宋" w:cs="仿宋"/>
          <w:spacing w:val="3"/>
          <w:sz w:val="31"/>
          <w:szCs w:val="31"/>
        </w:rPr>
        <w:t>倍以下罚款；货值金额不足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50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万元的，按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50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</w:t>
      </w:r>
      <w:r>
        <w:rPr>
          <w:rFonts w:ascii="仿宋" w:hAnsi="仿宋" w:eastAsia="仿宋" w:cs="仿宋"/>
          <w:spacing w:val="2"/>
          <w:sz w:val="31"/>
          <w:szCs w:val="31"/>
        </w:rPr>
        <w:t>计算；情节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严重的，个人：并处所获收入超过</w:t>
      </w:r>
      <w:r>
        <w:rPr>
          <w:rFonts w:ascii="仿宋" w:hAnsi="仿宋" w:eastAsia="仿宋" w:cs="仿宋"/>
          <w:spacing w:val="-6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7.3 </w:t>
      </w:r>
      <w:r>
        <w:rPr>
          <w:rFonts w:ascii="仿宋" w:hAnsi="仿宋" w:eastAsia="仿宋" w:cs="仿宋"/>
          <w:spacing w:val="8"/>
          <w:sz w:val="31"/>
          <w:szCs w:val="31"/>
        </w:rPr>
        <w:t>倍、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0 </w:t>
      </w:r>
      <w:r>
        <w:rPr>
          <w:rFonts w:ascii="仿宋" w:hAnsi="仿宋" w:eastAsia="仿宋" w:cs="仿宋"/>
          <w:spacing w:val="7"/>
          <w:sz w:val="31"/>
          <w:szCs w:val="31"/>
        </w:rPr>
        <w:t>倍以下的罚款。</w:t>
      </w:r>
    </w:p>
    <w:p w14:paraId="41F65EF8">
      <w:pPr>
        <w:spacing w:before="49" w:line="225" w:lineRule="auto"/>
        <w:ind w:left="651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二、违法行为：</w:t>
      </w:r>
      <w:r>
        <w:rPr>
          <w:rFonts w:ascii="仿宋" w:hAnsi="仿宋" w:eastAsia="仿宋" w:cs="仿宋"/>
          <w:spacing w:val="9"/>
          <w:sz w:val="31"/>
          <w:szCs w:val="31"/>
        </w:rPr>
        <w:t>生产、销售的疫苗属于劣药的</w:t>
      </w:r>
    </w:p>
    <w:p w14:paraId="196F3F55">
      <w:pPr>
        <w:spacing w:before="202" w:line="343" w:lineRule="auto"/>
        <w:ind w:right="16" w:firstLine="6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【处罚依据】</w:t>
      </w:r>
      <w:r>
        <w:rPr>
          <w:rFonts w:ascii="仿宋" w:hAnsi="仿宋" w:eastAsia="仿宋" w:cs="仿宋"/>
          <w:b/>
          <w:bCs/>
          <w:spacing w:val="7"/>
          <w:sz w:val="31"/>
          <w:szCs w:val="31"/>
        </w:rPr>
        <w:t>《疫苗管理法》第八十条第二款、第三款：</w:t>
      </w:r>
      <w:r>
        <w:rPr>
          <w:rFonts w:ascii="仿宋" w:hAnsi="仿宋" w:eastAsia="仿宋" w:cs="仿宋"/>
          <w:spacing w:val="7"/>
          <w:sz w:val="31"/>
          <w:szCs w:val="31"/>
        </w:rPr>
        <w:t>生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产、销售的疫苗属于劣药的，</w:t>
      </w:r>
      <w:r>
        <w:rPr>
          <w:rFonts w:ascii="仿宋" w:hAnsi="仿宋" w:eastAsia="仿宋" w:cs="仿宋"/>
          <w:spacing w:val="-8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由省级以上人民政府药品监督管理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部门没收违法所得和违法生产、销售的疫苗以及专门用于违法生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产疫苗的原料、辅料、包装材料、设备等物品，责令停产停业整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顿，并处违法生产、销售疫苗货值金额十倍以上三十倍以下的罚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款，货值金额不足五十万元的，按五十万元计算；情节严重的，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吊销药品注册证书，直至吊销药品生产许可证等。生产、销售的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疫苗属于劣药且情节严重的，</w:t>
      </w:r>
      <w:r>
        <w:rPr>
          <w:rFonts w:ascii="仿宋" w:hAnsi="仿宋" w:eastAsia="仿宋" w:cs="仿宋"/>
          <w:spacing w:val="-8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由省级以上人民政府药品监督管理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部门对法定代表人、主要负责人、直接负责的主管人员和关键岗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位人员以及其他责任人员，没收违法行为发生期间自本单位所获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收入，并处所获收入一倍以上十倍以下的罚款，终身禁止从事药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品生产经营活动，</w:t>
      </w:r>
      <w:r>
        <w:rPr>
          <w:rFonts w:ascii="仿宋" w:hAnsi="仿宋" w:eastAsia="仿宋" w:cs="仿宋"/>
          <w:spacing w:val="-7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由公安机关处五日以上十五日以下拘留。</w:t>
      </w:r>
    </w:p>
    <w:p w14:paraId="396F46DF">
      <w:pPr>
        <w:spacing w:line="343" w:lineRule="auto"/>
        <w:rPr>
          <w:rFonts w:ascii="仿宋" w:hAnsi="仿宋" w:eastAsia="仿宋" w:cs="仿宋"/>
          <w:sz w:val="31"/>
          <w:szCs w:val="31"/>
        </w:rPr>
        <w:sectPr>
          <w:footerReference r:id="rId39" w:type="default"/>
          <w:pgSz w:w="11906" w:h="16839"/>
          <w:pgMar w:top="400" w:right="1457" w:bottom="1126" w:left="1479" w:header="0" w:footer="848" w:gutter="0"/>
          <w:cols w:space="720" w:num="1"/>
        </w:sectPr>
      </w:pPr>
    </w:p>
    <w:p w14:paraId="7909C021">
      <w:pPr>
        <w:pStyle w:val="2"/>
        <w:spacing w:line="247" w:lineRule="auto"/>
      </w:pPr>
    </w:p>
    <w:p w14:paraId="2D5569A3">
      <w:pPr>
        <w:pStyle w:val="2"/>
        <w:spacing w:line="248" w:lineRule="auto"/>
      </w:pPr>
    </w:p>
    <w:p w14:paraId="29CC5A66">
      <w:pPr>
        <w:pStyle w:val="2"/>
        <w:spacing w:line="248" w:lineRule="auto"/>
      </w:pPr>
    </w:p>
    <w:p w14:paraId="0081F1AB">
      <w:pPr>
        <w:pStyle w:val="2"/>
        <w:spacing w:line="248" w:lineRule="auto"/>
      </w:pPr>
    </w:p>
    <w:p w14:paraId="38BDF78B">
      <w:pPr>
        <w:pStyle w:val="2"/>
        <w:spacing w:line="248" w:lineRule="auto"/>
      </w:pPr>
    </w:p>
    <w:p w14:paraId="3D6F957B">
      <w:pPr>
        <w:spacing w:before="100" w:line="222" w:lineRule="auto"/>
        <w:ind w:left="6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【裁量基准】</w:t>
      </w:r>
    </w:p>
    <w:p w14:paraId="13129807">
      <w:pPr>
        <w:spacing w:before="166" w:line="223" w:lineRule="auto"/>
        <w:ind w:left="653"/>
        <w:outlineLvl w:val="1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1"/>
          <w:sz w:val="31"/>
          <w:szCs w:val="31"/>
        </w:rPr>
        <w:t>1.</w:t>
      </w:r>
      <w:r>
        <w:rPr>
          <w:rFonts w:ascii="楷体" w:hAnsi="楷体" w:eastAsia="楷体" w:cs="楷体"/>
          <w:b/>
          <w:bCs/>
          <w:spacing w:val="1"/>
          <w:sz w:val="31"/>
          <w:szCs w:val="31"/>
        </w:rPr>
        <w:t>从轻情形：</w:t>
      </w:r>
    </w:p>
    <w:p w14:paraId="5DE41015">
      <w:pPr>
        <w:spacing w:before="166" w:line="222" w:lineRule="auto"/>
        <w:ind w:left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适用情形：《裁量适用规则》第十条、第十一条情形。</w:t>
      </w:r>
    </w:p>
    <w:p w14:paraId="306FDB88">
      <w:pPr>
        <w:spacing w:before="166" w:line="311" w:lineRule="auto"/>
        <w:ind w:left="1" w:firstLine="64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裁量幅度：并处违法生产、销售疫苗货值金额</w:t>
      </w:r>
      <w:r>
        <w:rPr>
          <w:rFonts w:ascii="仿宋" w:hAnsi="仿宋" w:eastAsia="仿宋" w:cs="仿宋"/>
          <w:spacing w:val="-2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4"/>
          <w:sz w:val="31"/>
          <w:szCs w:val="31"/>
        </w:rPr>
        <w:t xml:space="preserve">10 </w:t>
      </w:r>
      <w:r>
        <w:rPr>
          <w:rFonts w:ascii="仿宋" w:hAnsi="仿宋" w:eastAsia="仿宋" w:cs="仿宋"/>
          <w:spacing w:val="14"/>
          <w:sz w:val="31"/>
          <w:szCs w:val="31"/>
        </w:rPr>
        <w:t>倍以上、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低于</w:t>
      </w:r>
      <w:r>
        <w:rPr>
          <w:rFonts w:ascii="仿宋" w:hAnsi="仿宋" w:eastAsia="仿宋" w:cs="仿宋"/>
          <w:spacing w:val="-3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16 </w:t>
      </w:r>
      <w:r>
        <w:rPr>
          <w:rFonts w:ascii="仿宋" w:hAnsi="仿宋" w:eastAsia="仿宋" w:cs="仿宋"/>
          <w:spacing w:val="8"/>
          <w:sz w:val="31"/>
          <w:szCs w:val="31"/>
        </w:rPr>
        <w:t>倍的罚款；货值金额不足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50</w:t>
      </w:r>
      <w:r>
        <w:rPr>
          <w:rFonts w:ascii="Times New Roman" w:hAnsi="Times New Roman" w:eastAsia="Times New Roman" w:cs="Times New Roman"/>
          <w:spacing w:val="4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万元</w:t>
      </w:r>
      <w:r>
        <w:rPr>
          <w:rFonts w:ascii="仿宋" w:hAnsi="仿宋" w:eastAsia="仿宋" w:cs="仿宋"/>
          <w:spacing w:val="7"/>
          <w:sz w:val="31"/>
          <w:szCs w:val="31"/>
        </w:rPr>
        <w:t>的，按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50</w:t>
      </w:r>
      <w:r>
        <w:rPr>
          <w:rFonts w:ascii="Times New Roman" w:hAnsi="Times New Roman" w:eastAsia="Times New Roman" w:cs="Times New Roman"/>
          <w:spacing w:val="38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万元计算；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情节严重的，个人：并处所获收入</w:t>
      </w:r>
      <w:r>
        <w:rPr>
          <w:rFonts w:ascii="仿宋" w:hAnsi="仿宋" w:eastAsia="仿宋" w:cs="仿宋"/>
          <w:spacing w:val="-35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1 </w:t>
      </w:r>
      <w:r>
        <w:rPr>
          <w:rFonts w:ascii="仿宋" w:hAnsi="仿宋" w:eastAsia="仿宋" w:cs="仿宋"/>
          <w:spacing w:val="2"/>
          <w:sz w:val="31"/>
          <w:szCs w:val="31"/>
        </w:rPr>
        <w:t>倍以上、低于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3.7 </w:t>
      </w:r>
      <w:r>
        <w:rPr>
          <w:rFonts w:ascii="仿宋" w:hAnsi="仿宋" w:eastAsia="仿宋" w:cs="仿宋"/>
          <w:spacing w:val="2"/>
          <w:sz w:val="31"/>
          <w:szCs w:val="31"/>
        </w:rPr>
        <w:t>倍的罚款。</w:t>
      </w:r>
    </w:p>
    <w:p w14:paraId="03021199">
      <w:pPr>
        <w:spacing w:before="54" w:line="222" w:lineRule="auto"/>
        <w:ind w:left="639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-1"/>
          <w:sz w:val="31"/>
          <w:szCs w:val="31"/>
        </w:rPr>
        <w:t>2.</w:t>
      </w:r>
      <w:r>
        <w:rPr>
          <w:rFonts w:ascii="Times New Roman" w:hAnsi="Times New Roman" w:eastAsia="Times New Roman" w:cs="Times New Roman"/>
          <w:b/>
          <w:bCs/>
          <w:spacing w:val="-45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-1"/>
          <w:sz w:val="31"/>
          <w:szCs w:val="31"/>
        </w:rPr>
        <w:t>一般情形：</w:t>
      </w:r>
    </w:p>
    <w:p w14:paraId="1A4612C4">
      <w:pPr>
        <w:spacing w:before="167" w:line="222" w:lineRule="auto"/>
        <w:ind w:left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适用情形：不适用不予、减轻或者从轻、从重等</w:t>
      </w:r>
      <w:r>
        <w:rPr>
          <w:rFonts w:ascii="仿宋" w:hAnsi="仿宋" w:eastAsia="仿宋" w:cs="仿宋"/>
          <w:spacing w:val="8"/>
          <w:sz w:val="31"/>
          <w:szCs w:val="31"/>
        </w:rPr>
        <w:t>处罚情形。</w:t>
      </w:r>
    </w:p>
    <w:p w14:paraId="781438AA">
      <w:pPr>
        <w:spacing w:before="166" w:line="311" w:lineRule="auto"/>
        <w:ind w:right="91" w:firstLine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裁量幅度：并处违法生产、销售疫苗货值金额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6 </w:t>
      </w:r>
      <w:r>
        <w:rPr>
          <w:rFonts w:ascii="仿宋" w:hAnsi="仿宋" w:eastAsia="仿宋" w:cs="仿宋"/>
          <w:spacing w:val="6"/>
          <w:sz w:val="31"/>
          <w:szCs w:val="31"/>
        </w:rPr>
        <w:t>倍以上</w:t>
      </w:r>
      <w:r>
        <w:rPr>
          <w:rFonts w:ascii="仿宋" w:hAnsi="仿宋" w:eastAsia="仿宋" w:cs="仿宋"/>
          <w:spacing w:val="-6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24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6"/>
          <w:sz w:val="31"/>
          <w:szCs w:val="31"/>
        </w:rPr>
        <w:t>倍以下罚款；货值金额不足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50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万元的，按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50</w:t>
      </w:r>
      <w:r>
        <w:rPr>
          <w:rFonts w:ascii="Times New Roman" w:hAnsi="Times New Roman" w:eastAsia="Times New Roman" w:cs="Times New Roman"/>
          <w:spacing w:val="33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万元计算；情节严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重的，个人：并处所获收入</w:t>
      </w:r>
      <w:r>
        <w:rPr>
          <w:rFonts w:ascii="仿宋" w:hAnsi="仿宋" w:eastAsia="仿宋" w:cs="仿宋"/>
          <w:spacing w:val="-6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3.7 </w:t>
      </w:r>
      <w:r>
        <w:rPr>
          <w:rFonts w:ascii="仿宋" w:hAnsi="仿宋" w:eastAsia="仿宋" w:cs="仿宋"/>
          <w:spacing w:val="7"/>
          <w:sz w:val="31"/>
          <w:szCs w:val="31"/>
        </w:rPr>
        <w:t>倍以上</w:t>
      </w:r>
      <w:r>
        <w:rPr>
          <w:rFonts w:ascii="仿宋" w:hAnsi="仿宋" w:eastAsia="仿宋" w:cs="仿宋"/>
          <w:spacing w:val="-6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7.3 </w:t>
      </w:r>
      <w:r>
        <w:rPr>
          <w:rFonts w:ascii="仿宋" w:hAnsi="仿宋" w:eastAsia="仿宋" w:cs="仿宋"/>
          <w:spacing w:val="7"/>
          <w:sz w:val="31"/>
          <w:szCs w:val="31"/>
        </w:rPr>
        <w:t>倍</w:t>
      </w:r>
      <w:r>
        <w:rPr>
          <w:rFonts w:ascii="仿宋" w:hAnsi="仿宋" w:eastAsia="仿宋" w:cs="仿宋"/>
          <w:spacing w:val="6"/>
          <w:sz w:val="31"/>
          <w:szCs w:val="31"/>
        </w:rPr>
        <w:t>以下的罚款。</w:t>
      </w:r>
    </w:p>
    <w:p w14:paraId="42FD6291">
      <w:pPr>
        <w:spacing w:before="54" w:line="222" w:lineRule="auto"/>
        <w:ind w:left="637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4"/>
          <w:sz w:val="31"/>
          <w:szCs w:val="31"/>
        </w:rPr>
        <w:t>3.</w:t>
      </w:r>
      <w:r>
        <w:rPr>
          <w:rFonts w:ascii="仿宋" w:hAnsi="仿宋" w:eastAsia="仿宋" w:cs="仿宋"/>
          <w:b/>
          <w:bCs/>
          <w:spacing w:val="4"/>
          <w:sz w:val="31"/>
          <w:szCs w:val="31"/>
        </w:rPr>
        <w:t>从重情形：</w:t>
      </w:r>
    </w:p>
    <w:p w14:paraId="65BA256A">
      <w:pPr>
        <w:spacing w:before="168" w:line="222" w:lineRule="auto"/>
        <w:ind w:left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适用情形：《裁量适用规则》第八条、第九条情形。</w:t>
      </w:r>
    </w:p>
    <w:p w14:paraId="5D7BD670">
      <w:pPr>
        <w:spacing w:before="166" w:line="311" w:lineRule="auto"/>
        <w:ind w:left="4" w:right="91" w:firstLine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裁量幅度：并处违法生产、销售疫苗货值金额超过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4"/>
          <w:sz w:val="31"/>
          <w:szCs w:val="31"/>
        </w:rPr>
        <w:t xml:space="preserve">24 </w:t>
      </w:r>
      <w:r>
        <w:rPr>
          <w:rFonts w:ascii="仿宋" w:hAnsi="仿宋" w:eastAsia="仿宋" w:cs="仿宋"/>
          <w:spacing w:val="14"/>
          <w:sz w:val="31"/>
          <w:szCs w:val="31"/>
        </w:rPr>
        <w:t>倍、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30 </w:t>
      </w:r>
      <w:r>
        <w:rPr>
          <w:rFonts w:ascii="仿宋" w:hAnsi="仿宋" w:eastAsia="仿宋" w:cs="仿宋"/>
          <w:spacing w:val="3"/>
          <w:sz w:val="31"/>
          <w:szCs w:val="31"/>
        </w:rPr>
        <w:t>倍以下的罚款；货值金额不足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50</w:t>
      </w:r>
      <w:r>
        <w:rPr>
          <w:rFonts w:ascii="Times New Roman" w:hAnsi="Times New Roman" w:eastAsia="Times New Roman" w:cs="Times New Roman"/>
          <w:spacing w:val="3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万元的，</w:t>
      </w:r>
      <w:r>
        <w:rPr>
          <w:rFonts w:ascii="仿宋" w:hAnsi="仿宋" w:eastAsia="仿宋" w:cs="仿宋"/>
          <w:spacing w:val="2"/>
          <w:sz w:val="31"/>
          <w:szCs w:val="31"/>
        </w:rPr>
        <w:t>按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50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万元计算；情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节严重的，个人：并处所获收入超过</w:t>
      </w:r>
      <w:r>
        <w:rPr>
          <w:rFonts w:ascii="仿宋" w:hAnsi="仿宋" w:eastAsia="仿宋" w:cs="仿宋"/>
          <w:spacing w:val="-4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7.3 </w:t>
      </w:r>
      <w:r>
        <w:rPr>
          <w:rFonts w:ascii="仿宋" w:hAnsi="仿宋" w:eastAsia="仿宋" w:cs="仿宋"/>
          <w:spacing w:val="7"/>
          <w:sz w:val="31"/>
          <w:szCs w:val="31"/>
        </w:rPr>
        <w:t>倍、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10 </w:t>
      </w:r>
      <w:r>
        <w:rPr>
          <w:rFonts w:ascii="仿宋" w:hAnsi="仿宋" w:eastAsia="仿宋" w:cs="仿宋"/>
          <w:spacing w:val="7"/>
          <w:sz w:val="31"/>
          <w:szCs w:val="31"/>
        </w:rPr>
        <w:t>倍以下的罚款。</w:t>
      </w:r>
    </w:p>
    <w:p w14:paraId="32CA4059">
      <w:pPr>
        <w:spacing w:before="52" w:line="227" w:lineRule="auto"/>
        <w:ind w:left="65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三、违法行为：</w:t>
      </w:r>
    </w:p>
    <w:p w14:paraId="4940DE82">
      <w:pPr>
        <w:spacing w:before="1" w:line="321" w:lineRule="auto"/>
        <w:ind w:left="7" w:right="154" w:firstLine="66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1.</w:t>
      </w:r>
      <w:r>
        <w:rPr>
          <w:rFonts w:ascii="Times New Roman" w:hAnsi="Times New Roman" w:eastAsia="Times New Roman" w:cs="Times New Roman"/>
          <w:spacing w:val="-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申请疫苗</w:t>
      </w:r>
      <w:r>
        <w:fldChar w:fldCharType="begin"/>
      </w:r>
      <w:r>
        <w:instrText xml:space="preserve"> HYPERLINK "https://baike.baidu.com/item/%E4%B8%B4%E5%BA%8A%E8%AF%95%E9%AA%8C/7626892?fromModule=lemma_inlink" </w:instrText>
      </w:r>
      <w:r>
        <w:fldChar w:fldCharType="separate"/>
      </w:r>
      <w:r>
        <w:rPr>
          <w:rFonts w:ascii="仿宋" w:hAnsi="仿宋" w:eastAsia="仿宋" w:cs="仿宋"/>
          <w:spacing w:val="6"/>
          <w:sz w:val="31"/>
          <w:szCs w:val="31"/>
        </w:rPr>
        <w:t>临床试验</w:t>
      </w:r>
      <w:r>
        <w:rPr>
          <w:rFonts w:ascii="仿宋" w:hAnsi="仿宋" w:eastAsia="仿宋" w:cs="仿宋"/>
          <w:spacing w:val="6"/>
          <w:sz w:val="31"/>
          <w:szCs w:val="31"/>
        </w:rPr>
        <w:fldChar w:fldCharType="end"/>
      </w:r>
      <w:r>
        <w:rPr>
          <w:rFonts w:ascii="仿宋" w:hAnsi="仿宋" w:eastAsia="仿宋" w:cs="仿宋"/>
          <w:spacing w:val="6"/>
          <w:sz w:val="31"/>
          <w:szCs w:val="31"/>
        </w:rPr>
        <w:t>、注册、批签发提供虚假数据、资料、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样品或者有其他欺骗行为的；</w:t>
      </w:r>
    </w:p>
    <w:p w14:paraId="58077F21">
      <w:pPr>
        <w:spacing w:before="162" w:line="220" w:lineRule="auto"/>
        <w:ind w:left="638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2.</w:t>
      </w:r>
      <w:r>
        <w:rPr>
          <w:rFonts w:ascii="仿宋" w:hAnsi="仿宋" w:eastAsia="仿宋" w:cs="仿宋"/>
          <w:spacing w:val="8"/>
          <w:sz w:val="31"/>
          <w:szCs w:val="31"/>
        </w:rPr>
        <w:t>编造生产、检验记录或者更改产品批号的；</w:t>
      </w:r>
    </w:p>
    <w:p w14:paraId="764C61A0">
      <w:pPr>
        <w:spacing w:before="169" w:line="307" w:lineRule="auto"/>
        <w:ind w:left="11" w:right="91" w:firstLine="63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3.</w:t>
      </w:r>
      <w:r>
        <w:rPr>
          <w:rFonts w:ascii="仿宋" w:hAnsi="仿宋" w:eastAsia="仿宋" w:cs="仿宋"/>
          <w:spacing w:val="12"/>
          <w:sz w:val="31"/>
          <w:szCs w:val="31"/>
        </w:rPr>
        <w:t>疾病预防控制机构以外的单位或者个人向接种</w:t>
      </w:r>
      <w:r>
        <w:rPr>
          <w:rFonts w:ascii="仿宋" w:hAnsi="仿宋" w:eastAsia="仿宋" w:cs="仿宋"/>
          <w:spacing w:val="11"/>
          <w:sz w:val="31"/>
          <w:szCs w:val="31"/>
        </w:rPr>
        <w:t>单位供应疫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苗的；</w:t>
      </w:r>
    </w:p>
    <w:p w14:paraId="654F7FDF">
      <w:pPr>
        <w:spacing w:before="51" w:line="222" w:lineRule="auto"/>
        <w:ind w:left="637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4.</w:t>
      </w:r>
      <w:r>
        <w:rPr>
          <w:rFonts w:ascii="仿宋" w:hAnsi="仿宋" w:eastAsia="仿宋" w:cs="仿宋"/>
          <w:spacing w:val="7"/>
          <w:sz w:val="31"/>
          <w:szCs w:val="31"/>
        </w:rPr>
        <w:t>委托生产疫苗未经批准的；</w:t>
      </w:r>
    </w:p>
    <w:p w14:paraId="2AD9A4C8">
      <w:pPr>
        <w:spacing w:before="165" w:line="307" w:lineRule="auto"/>
        <w:ind w:left="11" w:right="91" w:firstLine="636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5.</w:t>
      </w:r>
      <w:r>
        <w:rPr>
          <w:rFonts w:ascii="Times New Roman" w:hAnsi="Times New Roman" w:eastAsia="Times New Roman" w:cs="Times New Roman"/>
          <w:spacing w:val="-3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生产工艺、生产场地、关键设备等发生变更按照规定应当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经批准而未经批准的；</w:t>
      </w:r>
    </w:p>
    <w:p w14:paraId="5A68E9EF">
      <w:pPr>
        <w:spacing w:line="307" w:lineRule="auto"/>
        <w:rPr>
          <w:rFonts w:ascii="仿宋" w:hAnsi="仿宋" w:eastAsia="仿宋" w:cs="仿宋"/>
          <w:sz w:val="31"/>
          <w:szCs w:val="31"/>
        </w:rPr>
        <w:sectPr>
          <w:footerReference r:id="rId40" w:type="default"/>
          <w:pgSz w:w="11906" w:h="16839"/>
          <w:pgMar w:top="400" w:right="1384" w:bottom="1126" w:left="1482" w:header="0" w:footer="848" w:gutter="0"/>
          <w:cols w:space="720" w:num="1"/>
        </w:sectPr>
      </w:pPr>
    </w:p>
    <w:p w14:paraId="3B856BE9">
      <w:pPr>
        <w:pStyle w:val="2"/>
        <w:spacing w:line="251" w:lineRule="auto"/>
      </w:pPr>
    </w:p>
    <w:p w14:paraId="308174CF">
      <w:pPr>
        <w:pStyle w:val="2"/>
        <w:spacing w:line="251" w:lineRule="auto"/>
      </w:pPr>
    </w:p>
    <w:p w14:paraId="131A51C3">
      <w:pPr>
        <w:pStyle w:val="2"/>
        <w:spacing w:line="251" w:lineRule="auto"/>
      </w:pPr>
    </w:p>
    <w:p w14:paraId="59C8BF77">
      <w:pPr>
        <w:pStyle w:val="2"/>
        <w:spacing w:line="251" w:lineRule="auto"/>
      </w:pPr>
    </w:p>
    <w:p w14:paraId="0D683B4A">
      <w:pPr>
        <w:pStyle w:val="2"/>
        <w:spacing w:line="251" w:lineRule="auto"/>
      </w:pPr>
    </w:p>
    <w:p w14:paraId="2BA29436">
      <w:pPr>
        <w:spacing w:before="101" w:line="222" w:lineRule="auto"/>
        <w:ind w:left="645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6.</w:t>
      </w:r>
      <w:r>
        <w:rPr>
          <w:rFonts w:ascii="仿宋" w:hAnsi="仿宋" w:eastAsia="仿宋" w:cs="仿宋"/>
          <w:spacing w:val="9"/>
          <w:sz w:val="31"/>
          <w:szCs w:val="31"/>
        </w:rPr>
        <w:t>更新疫苗说明书、标签按照规定应当经核准而未经核</w:t>
      </w:r>
      <w:r>
        <w:rPr>
          <w:rFonts w:ascii="仿宋" w:hAnsi="仿宋" w:eastAsia="仿宋" w:cs="仿宋"/>
          <w:spacing w:val="8"/>
          <w:sz w:val="31"/>
          <w:szCs w:val="31"/>
        </w:rPr>
        <w:t>准的</w:t>
      </w:r>
    </w:p>
    <w:p w14:paraId="23F02A0E">
      <w:pPr>
        <w:spacing w:before="185" w:line="324" w:lineRule="auto"/>
        <w:ind w:left="3" w:firstLine="6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【处罚依据】</w:t>
      </w:r>
      <w:r>
        <w:rPr>
          <w:rFonts w:ascii="仿宋" w:hAnsi="仿宋" w:eastAsia="仿宋" w:cs="仿宋"/>
          <w:b/>
          <w:bCs/>
          <w:spacing w:val="8"/>
          <w:sz w:val="31"/>
          <w:szCs w:val="31"/>
        </w:rPr>
        <w:t>《疫苗管理法》第八十一条：</w:t>
      </w:r>
      <w:r>
        <w:rPr>
          <w:rFonts w:ascii="仿宋" w:hAnsi="仿宋" w:eastAsia="仿宋" w:cs="仿宋"/>
          <w:spacing w:val="8"/>
          <w:sz w:val="31"/>
          <w:szCs w:val="31"/>
        </w:rPr>
        <w:t>有下列情形之一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的，</w:t>
      </w:r>
      <w:r>
        <w:rPr>
          <w:rFonts w:ascii="仿宋" w:hAnsi="仿宋" w:eastAsia="仿宋" w:cs="仿宋"/>
          <w:spacing w:val="-8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由省级以上人民政府药品监督管理部门没收违法所得</w:t>
      </w:r>
      <w:r>
        <w:rPr>
          <w:rFonts w:ascii="仿宋" w:hAnsi="仿宋" w:eastAsia="仿宋" w:cs="仿宋"/>
          <w:spacing w:val="6"/>
          <w:sz w:val="31"/>
          <w:szCs w:val="31"/>
        </w:rPr>
        <w:t>和违法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生产、销售的疫苗以及专门用于违法生产疫苗的原料、辅料、包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装材料、设备等物品，责令停产停业整顿，并处违法生产、销售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疫苗货值金额十五倍以上五十倍以下的罚款，货值金额不足五十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万元的，按五十万元计算；情节严重的，</w:t>
      </w:r>
      <w:r>
        <w:rPr>
          <w:rFonts w:ascii="仿宋" w:hAnsi="仿宋" w:eastAsia="仿宋" w:cs="仿宋"/>
          <w:spacing w:val="-8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吊销药品相关批</w:t>
      </w:r>
      <w:r>
        <w:rPr>
          <w:rFonts w:ascii="仿宋" w:hAnsi="仿宋" w:eastAsia="仿宋" w:cs="仿宋"/>
          <w:spacing w:val="6"/>
          <w:sz w:val="31"/>
          <w:szCs w:val="31"/>
        </w:rPr>
        <w:t>准证明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文件，直至吊销药品生产许可证等，对法定代表</w:t>
      </w:r>
      <w:r>
        <w:rPr>
          <w:rFonts w:ascii="仿宋" w:hAnsi="仿宋" w:eastAsia="仿宋" w:cs="仿宋"/>
          <w:spacing w:val="1"/>
          <w:sz w:val="31"/>
          <w:szCs w:val="31"/>
        </w:rPr>
        <w:t>人、主要负责人、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直接负责的主管人员和关键岗位人员以及其他责任人员，没收违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法行为发生期间自本单位所获收入，并处所获收入百分之五十以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1"/>
          <w:sz w:val="31"/>
          <w:szCs w:val="31"/>
        </w:rPr>
        <w:t>上十倍以下的罚款，十年内直至终身禁止从事药品生产经营活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动，</w:t>
      </w:r>
      <w:r>
        <w:rPr>
          <w:rFonts w:ascii="仿宋" w:hAnsi="仿宋" w:eastAsia="仿宋" w:cs="仿宋"/>
          <w:spacing w:val="-8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由公安机关处五日以上十五日以下拘留：</w:t>
      </w:r>
    </w:p>
    <w:p w14:paraId="47677CF6">
      <w:pPr>
        <w:spacing w:before="2" w:line="328" w:lineRule="auto"/>
        <w:ind w:left="8" w:right="97" w:firstLine="62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（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一）申请疫苗</w:t>
      </w:r>
      <w:r>
        <w:fldChar w:fldCharType="begin"/>
      </w:r>
      <w:r>
        <w:instrText xml:space="preserve"> HYPERLINK "https://baike.baidu.com/item/%E4%B8%B4%E5%BA%8A%E8%AF%95%E9%AA%8C/7626892?fromModule=lemma_inlink" </w:instrText>
      </w:r>
      <w:r>
        <w:fldChar w:fldCharType="separate"/>
      </w:r>
      <w:r>
        <w:rPr>
          <w:rFonts w:ascii="仿宋" w:hAnsi="仿宋" w:eastAsia="仿宋" w:cs="仿宋"/>
          <w:spacing w:val="6"/>
          <w:sz w:val="31"/>
          <w:szCs w:val="31"/>
        </w:rPr>
        <w:t>临床试验</w:t>
      </w:r>
      <w:r>
        <w:rPr>
          <w:rFonts w:ascii="仿宋" w:hAnsi="仿宋" w:eastAsia="仿宋" w:cs="仿宋"/>
          <w:spacing w:val="6"/>
          <w:sz w:val="31"/>
          <w:szCs w:val="31"/>
        </w:rPr>
        <w:fldChar w:fldCharType="end"/>
      </w:r>
      <w:r>
        <w:rPr>
          <w:rFonts w:ascii="仿宋" w:hAnsi="仿宋" w:eastAsia="仿宋" w:cs="仿宋"/>
          <w:spacing w:val="6"/>
          <w:sz w:val="31"/>
          <w:szCs w:val="31"/>
        </w:rPr>
        <w:t>、注册、批签发提供虚假数据、资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料、样品或者有其他欺骗行为；</w:t>
      </w:r>
    </w:p>
    <w:p w14:paraId="4D6BE3FF">
      <w:pPr>
        <w:spacing w:before="193" w:line="220" w:lineRule="auto"/>
        <w:ind w:left="6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（</w:t>
      </w:r>
      <w:r>
        <w:rPr>
          <w:rFonts w:ascii="仿宋" w:hAnsi="仿宋" w:eastAsia="仿宋" w:cs="仿宋"/>
          <w:spacing w:val="-6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二）编造生产、检验记录或者更改产品批号；</w:t>
      </w:r>
    </w:p>
    <w:p w14:paraId="79AF1458">
      <w:pPr>
        <w:spacing w:before="188" w:line="278" w:lineRule="auto"/>
        <w:ind w:left="11" w:right="97" w:firstLine="62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（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三）疾病预防控制机构以外的单位或者个人向接种单位供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应疫苗；</w:t>
      </w:r>
    </w:p>
    <w:p w14:paraId="1EBDFE7F">
      <w:pPr>
        <w:spacing w:before="189" w:line="222" w:lineRule="auto"/>
        <w:ind w:left="6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（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四）委托生产疫苗未经批准；</w:t>
      </w:r>
    </w:p>
    <w:p w14:paraId="73F0A780">
      <w:pPr>
        <w:spacing w:before="185" w:line="278" w:lineRule="auto"/>
        <w:ind w:left="11" w:right="97" w:firstLine="62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（</w:t>
      </w:r>
      <w:r>
        <w:rPr>
          <w:rFonts w:ascii="仿宋" w:hAnsi="仿宋" w:eastAsia="仿宋" w:cs="仿宋"/>
          <w:spacing w:val="-7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五</w:t>
      </w:r>
      <w:r>
        <w:rPr>
          <w:rFonts w:ascii="仿宋" w:hAnsi="仿宋" w:eastAsia="仿宋" w:cs="仿宋"/>
          <w:spacing w:val="-6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）生产工艺、生产场地、关键设备等发生变更按照规定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应当经批准而未经批准；</w:t>
      </w:r>
    </w:p>
    <w:p w14:paraId="0F984205">
      <w:pPr>
        <w:spacing w:before="187" w:line="278" w:lineRule="auto"/>
        <w:ind w:left="635" w:right="1" w:hanging="2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9"/>
          <w:sz w:val="31"/>
          <w:szCs w:val="31"/>
        </w:rPr>
        <w:t>（六）更新疫苗说明书、标签按照规定应当经核准而未经核准。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【裁量基准】</w:t>
      </w:r>
    </w:p>
    <w:p w14:paraId="74BE7028">
      <w:pPr>
        <w:spacing w:before="186" w:line="223" w:lineRule="auto"/>
        <w:ind w:left="653"/>
        <w:outlineLvl w:val="1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1"/>
          <w:sz w:val="31"/>
          <w:szCs w:val="31"/>
        </w:rPr>
        <w:t>1.</w:t>
      </w:r>
      <w:r>
        <w:rPr>
          <w:rFonts w:ascii="楷体" w:hAnsi="楷体" w:eastAsia="楷体" w:cs="楷体"/>
          <w:b/>
          <w:bCs/>
          <w:spacing w:val="1"/>
          <w:sz w:val="31"/>
          <w:szCs w:val="31"/>
        </w:rPr>
        <w:t>从轻情形：</w:t>
      </w:r>
    </w:p>
    <w:p w14:paraId="670EA2F7">
      <w:pPr>
        <w:spacing w:before="187" w:line="222" w:lineRule="auto"/>
        <w:ind w:left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适用情形：《裁量适用规则》第十条、第十一条情形。</w:t>
      </w:r>
    </w:p>
    <w:p w14:paraId="7249DBC9">
      <w:pPr>
        <w:spacing w:line="222" w:lineRule="auto"/>
        <w:rPr>
          <w:rFonts w:ascii="仿宋" w:hAnsi="仿宋" w:eastAsia="仿宋" w:cs="仿宋"/>
          <w:sz w:val="31"/>
          <w:szCs w:val="31"/>
        </w:rPr>
        <w:sectPr>
          <w:footerReference r:id="rId41" w:type="default"/>
          <w:pgSz w:w="11906" w:h="16839"/>
          <w:pgMar w:top="400" w:right="1378" w:bottom="1126" w:left="1482" w:header="0" w:footer="848" w:gutter="0"/>
          <w:cols w:space="720" w:num="1"/>
        </w:sectPr>
      </w:pPr>
    </w:p>
    <w:p w14:paraId="6ECC227E">
      <w:pPr>
        <w:pStyle w:val="2"/>
        <w:spacing w:line="248" w:lineRule="auto"/>
      </w:pPr>
    </w:p>
    <w:p w14:paraId="5D747667">
      <w:pPr>
        <w:pStyle w:val="2"/>
        <w:spacing w:line="248" w:lineRule="auto"/>
      </w:pPr>
    </w:p>
    <w:p w14:paraId="15171B72">
      <w:pPr>
        <w:pStyle w:val="2"/>
        <w:spacing w:line="248" w:lineRule="auto"/>
      </w:pPr>
    </w:p>
    <w:p w14:paraId="627CB4BD">
      <w:pPr>
        <w:pStyle w:val="2"/>
        <w:spacing w:line="248" w:lineRule="auto"/>
      </w:pPr>
    </w:p>
    <w:p w14:paraId="01FD28CD">
      <w:pPr>
        <w:pStyle w:val="2"/>
        <w:spacing w:line="248" w:lineRule="auto"/>
      </w:pPr>
    </w:p>
    <w:p w14:paraId="2A9AB61B">
      <w:pPr>
        <w:spacing w:before="101" w:line="320" w:lineRule="auto"/>
        <w:ind w:left="3" w:firstLine="643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裁量幅度：并处违法生产、销售疫苗货值金额</w:t>
      </w:r>
      <w:r>
        <w:rPr>
          <w:rFonts w:ascii="仿宋" w:hAnsi="仿宋" w:eastAsia="仿宋" w:cs="仿宋"/>
          <w:spacing w:val="-2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4"/>
          <w:sz w:val="31"/>
          <w:szCs w:val="31"/>
        </w:rPr>
        <w:t xml:space="preserve">15 </w:t>
      </w:r>
      <w:r>
        <w:rPr>
          <w:rFonts w:ascii="仿宋" w:hAnsi="仿宋" w:eastAsia="仿宋" w:cs="仿宋"/>
          <w:spacing w:val="14"/>
          <w:sz w:val="31"/>
          <w:szCs w:val="31"/>
        </w:rPr>
        <w:t>倍以上、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低于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25.5 </w:t>
      </w:r>
      <w:r>
        <w:rPr>
          <w:rFonts w:ascii="仿宋" w:hAnsi="仿宋" w:eastAsia="仿宋" w:cs="仿宋"/>
          <w:spacing w:val="4"/>
          <w:sz w:val="31"/>
          <w:szCs w:val="31"/>
        </w:rPr>
        <w:t>倍的罚款；货值金额不足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50</w:t>
      </w:r>
      <w:r>
        <w:rPr>
          <w:rFonts w:ascii="Times New Roman" w:hAnsi="Times New Roman" w:eastAsia="Times New Roman" w:cs="Times New Roman"/>
          <w:spacing w:val="30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万元的，按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50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万元计算；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情节严重的，个人：并处所获收入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50%</w:t>
      </w:r>
      <w:r>
        <w:rPr>
          <w:rFonts w:ascii="仿宋" w:hAnsi="仿宋" w:eastAsia="仿宋" w:cs="仿宋"/>
          <w:spacing w:val="2"/>
          <w:sz w:val="31"/>
          <w:szCs w:val="31"/>
        </w:rPr>
        <w:t>以上、低于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3.4 </w:t>
      </w:r>
      <w:r>
        <w:rPr>
          <w:rFonts w:ascii="仿宋" w:hAnsi="仿宋" w:eastAsia="仿宋" w:cs="仿宋"/>
          <w:spacing w:val="2"/>
          <w:sz w:val="31"/>
          <w:szCs w:val="31"/>
        </w:rPr>
        <w:t>倍的罚款。</w:t>
      </w:r>
    </w:p>
    <w:p w14:paraId="62EFB6DF">
      <w:pPr>
        <w:spacing w:before="6" w:line="222" w:lineRule="auto"/>
        <w:ind w:left="642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-1"/>
          <w:sz w:val="31"/>
          <w:szCs w:val="31"/>
        </w:rPr>
        <w:t>2.</w:t>
      </w:r>
      <w:r>
        <w:rPr>
          <w:rFonts w:ascii="Times New Roman" w:hAnsi="Times New Roman" w:eastAsia="Times New Roman" w:cs="Times New Roman"/>
          <w:b/>
          <w:bCs/>
          <w:spacing w:val="-45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-1"/>
          <w:sz w:val="31"/>
          <w:szCs w:val="31"/>
        </w:rPr>
        <w:t>一般情形：</w:t>
      </w:r>
    </w:p>
    <w:p w14:paraId="5574D6A8">
      <w:pPr>
        <w:spacing w:before="167" w:line="222" w:lineRule="auto"/>
        <w:ind w:left="6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适用情形：不适用不予、减轻或者从轻、从重等</w:t>
      </w:r>
      <w:r>
        <w:rPr>
          <w:rFonts w:ascii="仿宋" w:hAnsi="仿宋" w:eastAsia="仿宋" w:cs="仿宋"/>
          <w:spacing w:val="8"/>
          <w:sz w:val="31"/>
          <w:szCs w:val="31"/>
        </w:rPr>
        <w:t>处罚情形。</w:t>
      </w:r>
    </w:p>
    <w:p w14:paraId="73FDA731">
      <w:pPr>
        <w:spacing w:before="166" w:line="311" w:lineRule="auto"/>
        <w:ind w:left="6" w:firstLine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裁量幅度：并处违法生产、销售疫苗货值金额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6"/>
          <w:sz w:val="31"/>
          <w:szCs w:val="31"/>
        </w:rPr>
        <w:t xml:space="preserve">22.5 </w:t>
      </w:r>
      <w:r>
        <w:rPr>
          <w:rFonts w:ascii="仿宋" w:hAnsi="仿宋" w:eastAsia="仿宋" w:cs="仿宋"/>
          <w:spacing w:val="16"/>
          <w:sz w:val="31"/>
          <w:szCs w:val="31"/>
        </w:rPr>
        <w:t>倍以上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39.5 </w:t>
      </w:r>
      <w:r>
        <w:rPr>
          <w:rFonts w:ascii="仿宋" w:hAnsi="仿宋" w:eastAsia="仿宋" w:cs="仿宋"/>
          <w:spacing w:val="8"/>
          <w:sz w:val="31"/>
          <w:szCs w:val="31"/>
        </w:rPr>
        <w:t>倍以下罚款；货值金额不足五十万元的，按五十万元计算；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情节严重的，个人：并处所获收入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3.4 </w:t>
      </w:r>
      <w:r>
        <w:rPr>
          <w:rFonts w:ascii="仿宋" w:hAnsi="仿宋" w:eastAsia="仿宋" w:cs="仿宋"/>
          <w:spacing w:val="5"/>
          <w:sz w:val="31"/>
          <w:szCs w:val="31"/>
        </w:rPr>
        <w:t>倍以上</w:t>
      </w:r>
      <w:r>
        <w:rPr>
          <w:rFonts w:ascii="仿宋" w:hAnsi="仿宋" w:eastAsia="仿宋" w:cs="仿宋"/>
          <w:spacing w:val="-6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7.2 </w:t>
      </w:r>
      <w:r>
        <w:rPr>
          <w:rFonts w:ascii="仿宋" w:hAnsi="仿宋" w:eastAsia="仿宋" w:cs="仿宋"/>
          <w:spacing w:val="5"/>
          <w:sz w:val="31"/>
          <w:szCs w:val="31"/>
        </w:rPr>
        <w:t>倍以下的罚款。</w:t>
      </w:r>
    </w:p>
    <w:p w14:paraId="78CD7A33">
      <w:pPr>
        <w:spacing w:before="54" w:line="222" w:lineRule="auto"/>
        <w:ind w:left="639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4"/>
          <w:sz w:val="31"/>
          <w:szCs w:val="31"/>
        </w:rPr>
        <w:t>3.</w:t>
      </w:r>
      <w:r>
        <w:rPr>
          <w:rFonts w:ascii="仿宋" w:hAnsi="仿宋" w:eastAsia="仿宋" w:cs="仿宋"/>
          <w:b/>
          <w:bCs/>
          <w:spacing w:val="4"/>
          <w:sz w:val="31"/>
          <w:szCs w:val="31"/>
        </w:rPr>
        <w:t>从重情形：</w:t>
      </w:r>
    </w:p>
    <w:p w14:paraId="46AB3A83">
      <w:pPr>
        <w:spacing w:before="167" w:line="222" w:lineRule="auto"/>
        <w:ind w:left="6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适用情形：《裁量适用规则》第八条、第九条情形。</w:t>
      </w:r>
    </w:p>
    <w:p w14:paraId="57272110">
      <w:pPr>
        <w:spacing w:before="166" w:line="311" w:lineRule="auto"/>
        <w:ind w:right="73" w:firstLine="64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裁量幅度：并处违法生产、销售疫苗货值金额超过</w:t>
      </w:r>
      <w:r>
        <w:rPr>
          <w:rFonts w:ascii="仿宋" w:hAnsi="仿宋" w:eastAsia="仿宋" w:cs="仿宋"/>
          <w:spacing w:val="-6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3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9.5 </w:t>
      </w:r>
      <w:r>
        <w:rPr>
          <w:rFonts w:ascii="仿宋" w:hAnsi="仿宋" w:eastAsia="仿宋" w:cs="仿宋"/>
          <w:spacing w:val="5"/>
          <w:sz w:val="31"/>
          <w:szCs w:val="31"/>
        </w:rPr>
        <w:t>倍、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50 </w:t>
      </w:r>
      <w:r>
        <w:rPr>
          <w:rFonts w:ascii="仿宋" w:hAnsi="仿宋" w:eastAsia="仿宋" w:cs="仿宋"/>
          <w:spacing w:val="3"/>
          <w:sz w:val="31"/>
          <w:szCs w:val="31"/>
        </w:rPr>
        <w:t>倍以下罚款；货值金额不足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50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万元的，按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50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</w:t>
      </w:r>
      <w:r>
        <w:rPr>
          <w:rFonts w:ascii="仿宋" w:hAnsi="仿宋" w:eastAsia="仿宋" w:cs="仿宋"/>
          <w:spacing w:val="2"/>
          <w:sz w:val="31"/>
          <w:szCs w:val="31"/>
        </w:rPr>
        <w:t>计算；情节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严重的，个人：并处所获收入超过</w:t>
      </w:r>
      <w:r>
        <w:rPr>
          <w:rFonts w:ascii="仿宋" w:hAnsi="仿宋" w:eastAsia="仿宋" w:cs="仿宋"/>
          <w:spacing w:val="-6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7.2 </w:t>
      </w:r>
      <w:r>
        <w:rPr>
          <w:rFonts w:ascii="仿宋" w:hAnsi="仿宋" w:eastAsia="仿宋" w:cs="仿宋"/>
          <w:spacing w:val="8"/>
          <w:sz w:val="31"/>
          <w:szCs w:val="31"/>
        </w:rPr>
        <w:t>倍、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0 </w:t>
      </w:r>
      <w:r>
        <w:rPr>
          <w:rFonts w:ascii="仿宋" w:hAnsi="仿宋" w:eastAsia="仿宋" w:cs="仿宋"/>
          <w:spacing w:val="7"/>
          <w:sz w:val="31"/>
          <w:szCs w:val="31"/>
        </w:rPr>
        <w:t>倍以下的罚款。</w:t>
      </w:r>
    </w:p>
    <w:p w14:paraId="1415954A">
      <w:pPr>
        <w:spacing w:before="52" w:line="272" w:lineRule="auto"/>
        <w:ind w:left="2" w:right="91" w:firstLine="663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四、违法行为：</w:t>
      </w:r>
      <w:r>
        <w:rPr>
          <w:rFonts w:ascii="仿宋" w:hAnsi="仿宋" w:eastAsia="仿宋" w:cs="仿宋"/>
          <w:spacing w:val="8"/>
          <w:sz w:val="31"/>
          <w:szCs w:val="31"/>
        </w:rPr>
        <w:t>疫苗上市许可持有人或者其他单位违反药品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相关质量管理规范的</w:t>
      </w:r>
    </w:p>
    <w:p w14:paraId="7CC315F2">
      <w:pPr>
        <w:spacing w:before="162" w:line="319" w:lineRule="auto"/>
        <w:ind w:left="7" w:right="89" w:firstLine="63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【处罚依据】</w:t>
      </w:r>
      <w:r>
        <w:rPr>
          <w:rFonts w:ascii="仿宋" w:hAnsi="仿宋" w:eastAsia="仿宋" w:cs="仿宋"/>
          <w:b/>
          <w:bCs/>
          <w:spacing w:val="8"/>
          <w:sz w:val="31"/>
          <w:szCs w:val="31"/>
        </w:rPr>
        <w:t>《疫苗管理法》第八十二条：</w:t>
      </w:r>
      <w:r>
        <w:rPr>
          <w:rFonts w:ascii="仿宋" w:hAnsi="仿宋" w:eastAsia="仿宋" w:cs="仿宋"/>
          <w:spacing w:val="8"/>
          <w:sz w:val="31"/>
          <w:szCs w:val="31"/>
        </w:rPr>
        <w:t>除本法另有规定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的情形外，疫苗上市许可持有人或者其他单位违反药品相关质量 </w:t>
      </w:r>
      <w:r>
        <w:rPr>
          <w:rFonts w:ascii="仿宋" w:hAnsi="仿宋" w:eastAsia="仿宋" w:cs="仿宋"/>
          <w:spacing w:val="7"/>
          <w:sz w:val="31"/>
          <w:szCs w:val="31"/>
        </w:rPr>
        <w:t>管理规范的，</w:t>
      </w:r>
      <w:r>
        <w:rPr>
          <w:rFonts w:ascii="仿宋" w:hAnsi="仿宋" w:eastAsia="仿宋" w:cs="仿宋"/>
          <w:spacing w:val="-8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由县级以上人民政府药品监督管理部门责令改正，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给予警告；拒不改正的，处二十万元以上五十万元以下的罚款；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情节严重的，处五十万元以上三百万元以下的罚款，责令停产停 业整顿，直至吊销药品相关批准证明文件、药品生产许可证等，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对法定代表人、主要负责人、直接负责的主管人员和关键岗位人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员</w:t>
      </w:r>
      <w:r>
        <w:rPr>
          <w:rFonts w:ascii="仿宋" w:hAnsi="仿宋" w:eastAsia="仿宋" w:cs="仿宋"/>
          <w:spacing w:val="-7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以及其他责任人员，没收违法行为发生期间自本单位所获收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入，并处所获收入百分之五十以上五倍以下的罚款，十年内直至 </w:t>
      </w:r>
      <w:r>
        <w:rPr>
          <w:rFonts w:ascii="仿宋" w:hAnsi="仿宋" w:eastAsia="仿宋" w:cs="仿宋"/>
          <w:spacing w:val="8"/>
          <w:sz w:val="31"/>
          <w:szCs w:val="31"/>
        </w:rPr>
        <w:t>终身禁止从事药品生产经营活动。</w:t>
      </w:r>
    </w:p>
    <w:p w14:paraId="16B17D6F">
      <w:pPr>
        <w:spacing w:line="319" w:lineRule="auto"/>
        <w:rPr>
          <w:rFonts w:ascii="仿宋" w:hAnsi="仿宋" w:eastAsia="仿宋" w:cs="仿宋"/>
          <w:sz w:val="31"/>
          <w:szCs w:val="31"/>
        </w:rPr>
        <w:sectPr>
          <w:footerReference r:id="rId42" w:type="default"/>
          <w:pgSz w:w="11906" w:h="16839"/>
          <w:pgMar w:top="400" w:right="1384" w:bottom="1126" w:left="1479" w:header="0" w:footer="848" w:gutter="0"/>
          <w:cols w:space="720" w:num="1"/>
        </w:sectPr>
      </w:pPr>
    </w:p>
    <w:p w14:paraId="05711554">
      <w:pPr>
        <w:pStyle w:val="2"/>
        <w:spacing w:line="251" w:lineRule="auto"/>
      </w:pPr>
    </w:p>
    <w:p w14:paraId="25A0EC86">
      <w:pPr>
        <w:pStyle w:val="2"/>
        <w:spacing w:line="251" w:lineRule="auto"/>
      </w:pPr>
    </w:p>
    <w:p w14:paraId="279EA0B5">
      <w:pPr>
        <w:pStyle w:val="2"/>
        <w:spacing w:line="251" w:lineRule="auto"/>
      </w:pPr>
    </w:p>
    <w:p w14:paraId="78CD908A">
      <w:pPr>
        <w:pStyle w:val="2"/>
        <w:spacing w:line="251" w:lineRule="auto"/>
      </w:pPr>
    </w:p>
    <w:p w14:paraId="59738D8B">
      <w:pPr>
        <w:pStyle w:val="2"/>
        <w:spacing w:line="251" w:lineRule="auto"/>
      </w:pPr>
    </w:p>
    <w:p w14:paraId="7B902126">
      <w:pPr>
        <w:spacing w:before="101" w:line="222" w:lineRule="auto"/>
        <w:ind w:left="6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【裁量基准】</w:t>
      </w:r>
    </w:p>
    <w:p w14:paraId="0CAA0860">
      <w:pPr>
        <w:spacing w:before="185" w:line="223" w:lineRule="auto"/>
        <w:ind w:left="653"/>
        <w:outlineLvl w:val="1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1"/>
          <w:sz w:val="31"/>
          <w:szCs w:val="31"/>
        </w:rPr>
        <w:t>1.</w:t>
      </w:r>
      <w:r>
        <w:rPr>
          <w:rFonts w:ascii="楷体" w:hAnsi="楷体" w:eastAsia="楷体" w:cs="楷体"/>
          <w:b/>
          <w:bCs/>
          <w:spacing w:val="1"/>
          <w:sz w:val="31"/>
          <w:szCs w:val="31"/>
        </w:rPr>
        <w:t>从轻情形：</w:t>
      </w:r>
    </w:p>
    <w:p w14:paraId="4683A09E">
      <w:pPr>
        <w:spacing w:before="187" w:line="222" w:lineRule="auto"/>
        <w:ind w:left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适用情形：《裁量适用规则》第十条、第十一条情形。</w:t>
      </w:r>
    </w:p>
    <w:p w14:paraId="6E31789B">
      <w:pPr>
        <w:spacing w:before="188" w:line="333" w:lineRule="auto"/>
        <w:ind w:left="6" w:right="1" w:firstLine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裁量幅度：拒不改正的，处</w:t>
      </w:r>
      <w:r>
        <w:rPr>
          <w:rFonts w:ascii="仿宋" w:hAnsi="仿宋" w:eastAsia="仿宋" w:cs="仿宋"/>
          <w:spacing w:val="-6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20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万元以上、低于</w:t>
      </w:r>
      <w:r>
        <w:rPr>
          <w:rFonts w:ascii="仿宋" w:hAnsi="仿宋" w:eastAsia="仿宋" w:cs="仿宋"/>
          <w:spacing w:val="-6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29</w:t>
      </w:r>
      <w:r>
        <w:rPr>
          <w:rFonts w:ascii="Times New Roman" w:hAnsi="Times New Roman" w:eastAsia="Times New Roman" w:cs="Times New Roman"/>
          <w:spacing w:val="3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万</w:t>
      </w:r>
      <w:r>
        <w:rPr>
          <w:rFonts w:ascii="仿宋" w:hAnsi="仿宋" w:eastAsia="仿宋" w:cs="仿宋"/>
          <w:spacing w:val="5"/>
          <w:sz w:val="31"/>
          <w:szCs w:val="31"/>
        </w:rPr>
        <w:t>元的罚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款；情节严重的，处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50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万元以上、低于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125</w:t>
      </w:r>
      <w:r>
        <w:rPr>
          <w:rFonts w:ascii="Times New Roman" w:hAnsi="Times New Roman" w:eastAsia="Times New Roman" w:cs="Times New Roman"/>
          <w:spacing w:val="3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</w:t>
      </w:r>
      <w:r>
        <w:rPr>
          <w:rFonts w:ascii="仿宋" w:hAnsi="仿宋" w:eastAsia="仿宋" w:cs="仿宋"/>
          <w:spacing w:val="1"/>
          <w:sz w:val="31"/>
          <w:szCs w:val="31"/>
        </w:rPr>
        <w:t>元的罚款，个人：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并处所获收入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50%</w:t>
      </w:r>
      <w:r>
        <w:rPr>
          <w:rFonts w:ascii="仿宋" w:hAnsi="仿宋" w:eastAsia="仿宋" w:cs="仿宋"/>
          <w:spacing w:val="5"/>
          <w:sz w:val="31"/>
          <w:szCs w:val="31"/>
        </w:rPr>
        <w:t>以上、低于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1.9 </w:t>
      </w:r>
      <w:r>
        <w:rPr>
          <w:rFonts w:ascii="仿宋" w:hAnsi="仿宋" w:eastAsia="仿宋" w:cs="仿宋"/>
          <w:spacing w:val="5"/>
          <w:sz w:val="31"/>
          <w:szCs w:val="31"/>
        </w:rPr>
        <w:t>倍的罚</w:t>
      </w:r>
      <w:r>
        <w:rPr>
          <w:rFonts w:ascii="仿宋" w:hAnsi="仿宋" w:eastAsia="仿宋" w:cs="仿宋"/>
          <w:spacing w:val="4"/>
          <w:sz w:val="31"/>
          <w:szCs w:val="31"/>
        </w:rPr>
        <w:t>款。</w:t>
      </w:r>
    </w:p>
    <w:p w14:paraId="4828C2CF">
      <w:pPr>
        <w:spacing w:before="1" w:line="222" w:lineRule="auto"/>
        <w:ind w:left="639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-1"/>
          <w:sz w:val="31"/>
          <w:szCs w:val="31"/>
        </w:rPr>
        <w:t>2.</w:t>
      </w:r>
      <w:r>
        <w:rPr>
          <w:rFonts w:ascii="Times New Roman" w:hAnsi="Times New Roman" w:eastAsia="Times New Roman" w:cs="Times New Roman"/>
          <w:b/>
          <w:bCs/>
          <w:spacing w:val="-45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-1"/>
          <w:sz w:val="31"/>
          <w:szCs w:val="31"/>
        </w:rPr>
        <w:t>一般情形：</w:t>
      </w:r>
    </w:p>
    <w:p w14:paraId="114FF089">
      <w:pPr>
        <w:spacing w:before="184" w:line="320" w:lineRule="auto"/>
        <w:ind w:left="644" w:firstLine="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适用情形：不适用不予、减轻或者从轻、从重等处罚情形。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裁量幅度：拒不改正的，处</w:t>
      </w:r>
      <w:r>
        <w:rPr>
          <w:rFonts w:ascii="仿宋" w:hAnsi="仿宋" w:eastAsia="仿宋" w:cs="仿宋"/>
          <w:spacing w:val="-6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31"/>
          <w:szCs w:val="31"/>
        </w:rPr>
        <w:t>29</w:t>
      </w:r>
      <w:r>
        <w:rPr>
          <w:rFonts w:ascii="Times New Roman" w:hAnsi="Times New Roman" w:eastAsia="Times New Roman" w:cs="Times New Roman"/>
          <w:spacing w:val="3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万元以上</w:t>
      </w:r>
      <w:r>
        <w:rPr>
          <w:rFonts w:ascii="仿宋" w:hAnsi="仿宋" w:eastAsia="仿宋" w:cs="仿宋"/>
          <w:spacing w:val="-6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31"/>
          <w:szCs w:val="31"/>
        </w:rPr>
        <w:t>41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万元以下的罚款；</w:t>
      </w:r>
    </w:p>
    <w:p w14:paraId="3E32FCD6">
      <w:pPr>
        <w:spacing w:before="48" w:line="318" w:lineRule="auto"/>
        <w:ind w:left="10" w:right="72" w:firstLine="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情节严重的，处</w:t>
      </w:r>
      <w:r>
        <w:rPr>
          <w:rFonts w:ascii="仿宋" w:hAnsi="仿宋" w:eastAsia="仿宋" w:cs="仿宋"/>
          <w:spacing w:val="-2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125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万元以上</w:t>
      </w:r>
      <w:r>
        <w:rPr>
          <w:rFonts w:ascii="仿宋" w:hAnsi="仿宋" w:eastAsia="仿宋" w:cs="仿宋"/>
          <w:spacing w:val="-6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225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万元以下罚款，个人：并处所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获收入</w:t>
      </w:r>
      <w:r>
        <w:rPr>
          <w:rFonts w:ascii="仿宋" w:hAnsi="仿宋" w:eastAsia="仿宋" w:cs="仿宋"/>
          <w:spacing w:val="-2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1.9 </w:t>
      </w:r>
      <w:r>
        <w:rPr>
          <w:rFonts w:ascii="仿宋" w:hAnsi="仿宋" w:eastAsia="仿宋" w:cs="仿宋"/>
          <w:spacing w:val="3"/>
          <w:sz w:val="31"/>
          <w:szCs w:val="31"/>
        </w:rPr>
        <w:t>倍以上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3.7 </w:t>
      </w:r>
      <w:r>
        <w:rPr>
          <w:rFonts w:ascii="仿宋" w:hAnsi="仿宋" w:eastAsia="仿宋" w:cs="仿宋"/>
          <w:spacing w:val="3"/>
          <w:sz w:val="31"/>
          <w:szCs w:val="31"/>
        </w:rPr>
        <w:t>倍以下的罚款。</w:t>
      </w:r>
    </w:p>
    <w:p w14:paraId="547493A9">
      <w:pPr>
        <w:spacing w:before="53" w:line="222" w:lineRule="auto"/>
        <w:ind w:left="637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4"/>
          <w:sz w:val="31"/>
          <w:szCs w:val="31"/>
        </w:rPr>
        <w:t>3.</w:t>
      </w:r>
      <w:r>
        <w:rPr>
          <w:rFonts w:ascii="仿宋" w:hAnsi="仿宋" w:eastAsia="仿宋" w:cs="仿宋"/>
          <w:b/>
          <w:bCs/>
          <w:spacing w:val="4"/>
          <w:sz w:val="31"/>
          <w:szCs w:val="31"/>
        </w:rPr>
        <w:t>从重情形：</w:t>
      </w:r>
    </w:p>
    <w:p w14:paraId="29019032">
      <w:pPr>
        <w:spacing w:before="186" w:line="222" w:lineRule="auto"/>
        <w:ind w:left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适用情形：《裁量适用规则》第八条、第九条情形。</w:t>
      </w:r>
    </w:p>
    <w:p w14:paraId="241205DC">
      <w:pPr>
        <w:spacing w:before="187" w:line="323" w:lineRule="auto"/>
        <w:ind w:left="6" w:right="1" w:firstLine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裁量幅度：拒不改正的，处超过</w:t>
      </w:r>
      <w:r>
        <w:rPr>
          <w:rFonts w:ascii="仿宋" w:hAnsi="仿宋" w:eastAsia="仿宋" w:cs="仿宋"/>
          <w:spacing w:val="-6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41</w:t>
      </w:r>
      <w:r>
        <w:rPr>
          <w:rFonts w:ascii="Times New Roman" w:hAnsi="Times New Roman" w:eastAsia="Times New Roman" w:cs="Times New Roman"/>
          <w:spacing w:val="33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万元、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50</w:t>
      </w:r>
      <w:r>
        <w:rPr>
          <w:rFonts w:ascii="Times New Roman" w:hAnsi="Times New Roman" w:eastAsia="Times New Roman" w:cs="Times New Roman"/>
          <w:spacing w:val="3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万元</w:t>
      </w:r>
      <w:r>
        <w:rPr>
          <w:rFonts w:ascii="仿宋" w:hAnsi="仿宋" w:eastAsia="仿宋" w:cs="仿宋"/>
          <w:spacing w:val="8"/>
          <w:sz w:val="31"/>
          <w:szCs w:val="31"/>
        </w:rPr>
        <w:t>以下的罚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款；情节严重的，处超过</w:t>
      </w:r>
      <w:r>
        <w:rPr>
          <w:rFonts w:ascii="仿宋" w:hAnsi="仿宋" w:eastAsia="仿宋" w:cs="仿宋"/>
          <w:spacing w:val="-6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225</w:t>
      </w:r>
      <w:r>
        <w:rPr>
          <w:rFonts w:ascii="Times New Roman" w:hAnsi="Times New Roman" w:eastAsia="Times New Roman" w:cs="Times New Roman"/>
          <w:spacing w:val="3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万元、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300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万元以下的罚款</w:t>
      </w:r>
      <w:r>
        <w:rPr>
          <w:rFonts w:ascii="仿宋" w:hAnsi="仿宋" w:eastAsia="仿宋" w:cs="仿宋"/>
          <w:sz w:val="31"/>
          <w:szCs w:val="31"/>
        </w:rPr>
        <w:t xml:space="preserve">，个人： </w:t>
      </w:r>
      <w:r>
        <w:rPr>
          <w:rFonts w:ascii="仿宋" w:hAnsi="仿宋" w:eastAsia="仿宋" w:cs="仿宋"/>
          <w:spacing w:val="6"/>
          <w:sz w:val="31"/>
          <w:szCs w:val="31"/>
        </w:rPr>
        <w:t>并处所获收入超过</w:t>
      </w:r>
      <w:r>
        <w:rPr>
          <w:rFonts w:ascii="仿宋" w:hAnsi="仿宋" w:eastAsia="仿宋" w:cs="仿宋"/>
          <w:spacing w:val="-4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3.7 </w:t>
      </w:r>
      <w:r>
        <w:rPr>
          <w:rFonts w:ascii="仿宋" w:hAnsi="仿宋" w:eastAsia="仿宋" w:cs="仿宋"/>
          <w:spacing w:val="6"/>
          <w:sz w:val="31"/>
          <w:szCs w:val="31"/>
        </w:rPr>
        <w:t>倍、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5 </w:t>
      </w:r>
      <w:r>
        <w:rPr>
          <w:rFonts w:ascii="仿宋" w:hAnsi="仿宋" w:eastAsia="仿宋" w:cs="仿宋"/>
          <w:spacing w:val="6"/>
          <w:sz w:val="31"/>
          <w:szCs w:val="31"/>
        </w:rPr>
        <w:t>倍以下的罚款。</w:t>
      </w:r>
    </w:p>
    <w:p w14:paraId="33758176">
      <w:pPr>
        <w:spacing w:before="51" w:line="227" w:lineRule="auto"/>
        <w:ind w:left="65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五、违法行为：</w:t>
      </w:r>
    </w:p>
    <w:p w14:paraId="0E99BBCD">
      <w:pPr>
        <w:spacing w:before="182" w:line="222" w:lineRule="auto"/>
        <w:ind w:left="66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1.</w:t>
      </w:r>
      <w:r>
        <w:rPr>
          <w:rFonts w:ascii="仿宋" w:hAnsi="仿宋" w:eastAsia="仿宋" w:cs="仿宋"/>
          <w:spacing w:val="6"/>
          <w:sz w:val="31"/>
          <w:szCs w:val="31"/>
        </w:rPr>
        <w:t>未按照规定建立疫苗电子追溯系统的；</w:t>
      </w:r>
    </w:p>
    <w:p w14:paraId="1DF27B68">
      <w:pPr>
        <w:spacing w:before="188" w:line="323" w:lineRule="auto"/>
        <w:ind w:left="7" w:right="72" w:firstLine="63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2.</w:t>
      </w:r>
      <w:r>
        <w:rPr>
          <w:rFonts w:ascii="仿宋" w:hAnsi="仿宋" w:eastAsia="仿宋" w:cs="仿宋"/>
          <w:spacing w:val="12"/>
          <w:sz w:val="31"/>
          <w:szCs w:val="31"/>
        </w:rPr>
        <w:t>法定代表人、主要负责人和生产管理负责人、质量管理负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责人、质量受权人等关键岗位人员不符合规定条件或者未按照规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定对其进行培训、考核的；</w:t>
      </w:r>
    </w:p>
    <w:p w14:paraId="04D9D0F6">
      <w:pPr>
        <w:spacing w:before="51" w:line="222" w:lineRule="auto"/>
        <w:ind w:left="645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3.</w:t>
      </w:r>
      <w:r>
        <w:rPr>
          <w:rFonts w:ascii="仿宋" w:hAnsi="仿宋" w:eastAsia="仿宋" w:cs="仿宋"/>
          <w:spacing w:val="7"/>
          <w:sz w:val="31"/>
          <w:szCs w:val="31"/>
        </w:rPr>
        <w:t>未按照规定报告或者备案的；</w:t>
      </w:r>
    </w:p>
    <w:p w14:paraId="1174C350">
      <w:pPr>
        <w:spacing w:before="186" w:line="319" w:lineRule="auto"/>
        <w:ind w:left="17" w:right="135" w:firstLine="61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4.</w:t>
      </w:r>
      <w:r>
        <w:rPr>
          <w:rFonts w:ascii="仿宋" w:hAnsi="仿宋" w:eastAsia="仿宋" w:cs="仿宋"/>
          <w:spacing w:val="10"/>
          <w:sz w:val="31"/>
          <w:szCs w:val="31"/>
        </w:rPr>
        <w:t>未按照规定开展上市后研究，或者未按照</w:t>
      </w:r>
      <w:r>
        <w:rPr>
          <w:rFonts w:ascii="仿宋" w:hAnsi="仿宋" w:eastAsia="仿宋" w:cs="仿宋"/>
          <w:spacing w:val="9"/>
          <w:sz w:val="31"/>
          <w:szCs w:val="31"/>
        </w:rPr>
        <w:t>规定设立机构、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配备人员主动收集、跟踪分析疑似预防接种异常反应的；</w:t>
      </w:r>
    </w:p>
    <w:p w14:paraId="4D369965">
      <w:pPr>
        <w:spacing w:line="319" w:lineRule="auto"/>
        <w:rPr>
          <w:rFonts w:ascii="仿宋" w:hAnsi="仿宋" w:eastAsia="仿宋" w:cs="仿宋"/>
          <w:sz w:val="31"/>
          <w:szCs w:val="31"/>
        </w:rPr>
        <w:sectPr>
          <w:footerReference r:id="rId43" w:type="default"/>
          <w:pgSz w:w="11906" w:h="16839"/>
          <w:pgMar w:top="400" w:right="1403" w:bottom="1126" w:left="1482" w:header="0" w:footer="848" w:gutter="0"/>
          <w:cols w:space="720" w:num="1"/>
        </w:sectPr>
      </w:pPr>
    </w:p>
    <w:p w14:paraId="4B91AE51">
      <w:pPr>
        <w:pStyle w:val="2"/>
        <w:spacing w:line="247" w:lineRule="auto"/>
      </w:pPr>
    </w:p>
    <w:p w14:paraId="37AC8491">
      <w:pPr>
        <w:pStyle w:val="2"/>
        <w:spacing w:line="248" w:lineRule="auto"/>
      </w:pPr>
    </w:p>
    <w:p w14:paraId="5907A21B">
      <w:pPr>
        <w:pStyle w:val="2"/>
        <w:spacing w:line="248" w:lineRule="auto"/>
      </w:pPr>
    </w:p>
    <w:p w14:paraId="0CB51895">
      <w:pPr>
        <w:pStyle w:val="2"/>
        <w:spacing w:line="248" w:lineRule="auto"/>
      </w:pPr>
    </w:p>
    <w:p w14:paraId="1006C59B">
      <w:pPr>
        <w:pStyle w:val="2"/>
        <w:spacing w:line="248" w:lineRule="auto"/>
      </w:pPr>
    </w:p>
    <w:p w14:paraId="3EE7F2EB">
      <w:pPr>
        <w:spacing w:before="101" w:line="306" w:lineRule="auto"/>
        <w:ind w:left="642" w:right="2798" w:firstLine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5.</w:t>
      </w:r>
      <w:r>
        <w:rPr>
          <w:rFonts w:ascii="仿宋" w:hAnsi="仿宋" w:eastAsia="仿宋" w:cs="仿宋"/>
          <w:spacing w:val="3"/>
          <w:sz w:val="31"/>
          <w:szCs w:val="31"/>
        </w:rPr>
        <w:t>未按照规定投保疫苗责任强制保险的；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6.</w:t>
      </w:r>
      <w:r>
        <w:rPr>
          <w:rFonts w:ascii="仿宋" w:hAnsi="仿宋" w:eastAsia="仿宋" w:cs="仿宋"/>
          <w:spacing w:val="8"/>
          <w:sz w:val="31"/>
          <w:szCs w:val="31"/>
        </w:rPr>
        <w:t>未按照规定建立信息公开制度的</w:t>
      </w:r>
    </w:p>
    <w:p w14:paraId="7806F578">
      <w:pPr>
        <w:spacing w:before="51" w:line="315" w:lineRule="auto"/>
        <w:ind w:left="9" w:right="72" w:firstLine="62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【处罚依据】</w:t>
      </w:r>
      <w:r>
        <w:rPr>
          <w:rFonts w:ascii="仿宋" w:hAnsi="仿宋" w:eastAsia="仿宋" w:cs="仿宋"/>
          <w:b/>
          <w:bCs/>
          <w:spacing w:val="8"/>
          <w:sz w:val="31"/>
          <w:szCs w:val="31"/>
        </w:rPr>
        <w:t>《疫苗管理法》第八十三条：</w:t>
      </w:r>
      <w:r>
        <w:rPr>
          <w:rFonts w:ascii="仿宋" w:hAnsi="仿宋" w:eastAsia="仿宋" w:cs="仿宋"/>
          <w:spacing w:val="8"/>
          <w:sz w:val="31"/>
          <w:szCs w:val="31"/>
        </w:rPr>
        <w:t>违反本法规定，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疫苗上市许可持有人有下列情形之一的，</w:t>
      </w:r>
      <w:r>
        <w:rPr>
          <w:rFonts w:ascii="仿宋" w:hAnsi="仿宋" w:eastAsia="仿宋" w:cs="仿宋"/>
          <w:spacing w:val="-7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由省级以上人民政府药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品监督管理部门责令改正，给予警告；拒不改正的，处二十万元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以上五十万元以下的罚款；情节严重的，责令停产停业整顿，并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处五十万元以上二百万元以下的罚款：</w:t>
      </w:r>
    </w:p>
    <w:p w14:paraId="7ABC372B">
      <w:pPr>
        <w:spacing w:before="55" w:line="222" w:lineRule="auto"/>
        <w:ind w:left="6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（</w:t>
      </w:r>
      <w:r>
        <w:rPr>
          <w:rFonts w:ascii="仿宋" w:hAnsi="仿宋" w:eastAsia="仿宋" w:cs="仿宋"/>
          <w:spacing w:val="-7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一）未按照规定建立疫苗电子追溯系统；</w:t>
      </w:r>
    </w:p>
    <w:p w14:paraId="5DF5D971">
      <w:pPr>
        <w:spacing w:before="166" w:line="288" w:lineRule="auto"/>
        <w:ind w:left="3" w:right="72" w:firstLine="6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（</w:t>
      </w:r>
      <w:r>
        <w:rPr>
          <w:rFonts w:ascii="仿宋" w:hAnsi="仿宋" w:eastAsia="仿宋" w:cs="仿宋"/>
          <w:spacing w:val="-8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二）法定代表人、主要负责人和生产管理负</w:t>
      </w:r>
      <w:r>
        <w:rPr>
          <w:rFonts w:ascii="仿宋" w:hAnsi="仿宋" w:eastAsia="仿宋" w:cs="仿宋"/>
          <w:spacing w:val="6"/>
          <w:sz w:val="31"/>
          <w:szCs w:val="31"/>
        </w:rPr>
        <w:t>责人、质量管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理负责人、质量受权人等关键岗位人员不符合规定条件或者未按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照规定对其进行培训、考核；</w:t>
      </w:r>
    </w:p>
    <w:p w14:paraId="57523BB3">
      <w:pPr>
        <w:spacing w:before="169" w:line="222" w:lineRule="auto"/>
        <w:ind w:left="6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（</w:t>
      </w:r>
      <w:r>
        <w:rPr>
          <w:rFonts w:ascii="仿宋" w:hAnsi="仿宋" w:eastAsia="仿宋" w:cs="仿宋"/>
          <w:spacing w:val="-6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三）未按照规定报告或者备案；</w:t>
      </w:r>
    </w:p>
    <w:p w14:paraId="3367D4D2">
      <w:pPr>
        <w:spacing w:before="168" w:line="271" w:lineRule="auto"/>
        <w:ind w:right="72" w:firstLine="6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（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四）未按照规定开展上市后研究，或者未按照规定设立机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构、配备人员主动收集、跟踪分析疑似预防接种异常反应；</w:t>
      </w:r>
    </w:p>
    <w:p w14:paraId="28C59629">
      <w:pPr>
        <w:spacing w:before="169" w:line="221" w:lineRule="auto"/>
        <w:ind w:left="6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（</w:t>
      </w:r>
      <w:r>
        <w:rPr>
          <w:rFonts w:ascii="仿宋" w:hAnsi="仿宋" w:eastAsia="仿宋" w:cs="仿宋"/>
          <w:spacing w:val="-7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五）未按照规定投保疫苗责任强制保险；</w:t>
      </w:r>
    </w:p>
    <w:p w14:paraId="1865F216">
      <w:pPr>
        <w:spacing w:before="169" w:line="272" w:lineRule="auto"/>
        <w:ind w:left="632" w:right="301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（</w:t>
      </w:r>
      <w:r>
        <w:rPr>
          <w:rFonts w:ascii="仿宋" w:hAnsi="仿宋" w:eastAsia="仿宋" w:cs="仿宋"/>
          <w:spacing w:val="-7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六）未按照规定建立信息公开制度。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【裁量基准】</w:t>
      </w:r>
    </w:p>
    <w:p w14:paraId="4A14067F">
      <w:pPr>
        <w:spacing w:before="167" w:line="222" w:lineRule="auto"/>
        <w:ind w:left="649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1"/>
          <w:sz w:val="31"/>
          <w:szCs w:val="31"/>
        </w:rPr>
        <w:t>1.</w:t>
      </w:r>
      <w:r>
        <w:rPr>
          <w:rFonts w:ascii="仿宋" w:hAnsi="仿宋" w:eastAsia="仿宋" w:cs="仿宋"/>
          <w:b/>
          <w:bCs/>
          <w:spacing w:val="1"/>
          <w:sz w:val="31"/>
          <w:szCs w:val="31"/>
        </w:rPr>
        <w:t>从轻情形：</w:t>
      </w:r>
    </w:p>
    <w:p w14:paraId="369F3151">
      <w:pPr>
        <w:spacing w:before="167" w:line="222" w:lineRule="auto"/>
        <w:ind w:left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适用情形：《裁量适用规则》第十条、第十一条情形。</w:t>
      </w:r>
    </w:p>
    <w:p w14:paraId="439CAEB7">
      <w:pPr>
        <w:spacing w:before="166" w:line="306" w:lineRule="auto"/>
        <w:ind w:left="2" w:right="72" w:firstLine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裁量幅度：拒不改正的，处</w:t>
      </w:r>
      <w:r>
        <w:rPr>
          <w:rFonts w:ascii="仿宋" w:hAnsi="仿宋" w:eastAsia="仿宋" w:cs="仿宋"/>
          <w:spacing w:val="-6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20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万元以上、低于</w:t>
      </w:r>
      <w:r>
        <w:rPr>
          <w:rFonts w:ascii="仿宋" w:hAnsi="仿宋" w:eastAsia="仿宋" w:cs="仿宋"/>
          <w:spacing w:val="-6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29</w:t>
      </w:r>
      <w:r>
        <w:rPr>
          <w:rFonts w:ascii="Times New Roman" w:hAnsi="Times New Roman" w:eastAsia="Times New Roman" w:cs="Times New Roman"/>
          <w:spacing w:val="3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万</w:t>
      </w:r>
      <w:r>
        <w:rPr>
          <w:rFonts w:ascii="仿宋" w:hAnsi="仿宋" w:eastAsia="仿宋" w:cs="仿宋"/>
          <w:spacing w:val="5"/>
          <w:sz w:val="31"/>
          <w:szCs w:val="31"/>
        </w:rPr>
        <w:t>元的罚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款；情节严重的，并处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50</w:t>
      </w:r>
      <w:r>
        <w:rPr>
          <w:rFonts w:ascii="Times New Roman" w:hAnsi="Times New Roman" w:eastAsia="Times New Roman" w:cs="Times New Roman"/>
          <w:spacing w:val="3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万元以上、低于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95</w:t>
      </w:r>
      <w:r>
        <w:rPr>
          <w:rFonts w:ascii="Times New Roman" w:hAnsi="Times New Roman" w:eastAsia="Times New Roman" w:cs="Times New Roman"/>
          <w:spacing w:val="33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万元的</w:t>
      </w:r>
      <w:r>
        <w:rPr>
          <w:rFonts w:ascii="仿宋" w:hAnsi="仿宋" w:eastAsia="仿宋" w:cs="仿宋"/>
          <w:spacing w:val="4"/>
          <w:sz w:val="31"/>
          <w:szCs w:val="31"/>
        </w:rPr>
        <w:t>罚款。</w:t>
      </w:r>
    </w:p>
    <w:p w14:paraId="6C09654F">
      <w:pPr>
        <w:spacing w:before="54" w:line="222" w:lineRule="auto"/>
        <w:ind w:left="636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-1"/>
          <w:sz w:val="31"/>
          <w:szCs w:val="31"/>
        </w:rPr>
        <w:t>2.</w:t>
      </w:r>
      <w:r>
        <w:rPr>
          <w:rFonts w:ascii="Times New Roman" w:hAnsi="Times New Roman" w:eastAsia="Times New Roman" w:cs="Times New Roman"/>
          <w:b/>
          <w:bCs/>
          <w:spacing w:val="-45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-1"/>
          <w:sz w:val="31"/>
          <w:szCs w:val="31"/>
        </w:rPr>
        <w:t>一般情形：</w:t>
      </w:r>
    </w:p>
    <w:p w14:paraId="033233C7">
      <w:pPr>
        <w:spacing w:before="167" w:line="222" w:lineRule="auto"/>
        <w:ind w:left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适用情形：不适用不予、减轻或者从轻、从重等</w:t>
      </w:r>
      <w:r>
        <w:rPr>
          <w:rFonts w:ascii="仿宋" w:hAnsi="仿宋" w:eastAsia="仿宋" w:cs="仿宋"/>
          <w:spacing w:val="8"/>
          <w:sz w:val="31"/>
          <w:szCs w:val="31"/>
        </w:rPr>
        <w:t>处罚情形。</w:t>
      </w:r>
    </w:p>
    <w:p w14:paraId="690AE4DA">
      <w:pPr>
        <w:spacing w:before="165" w:line="306" w:lineRule="auto"/>
        <w:ind w:left="12" w:firstLine="62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3"/>
          <w:sz w:val="31"/>
          <w:szCs w:val="31"/>
        </w:rPr>
        <w:t>裁量幅度：拒不改正的，处</w:t>
      </w:r>
      <w:r>
        <w:rPr>
          <w:rFonts w:ascii="仿宋" w:hAnsi="仿宋" w:eastAsia="仿宋" w:cs="仿宋"/>
          <w:spacing w:val="-6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31"/>
          <w:szCs w:val="31"/>
        </w:rPr>
        <w:t>29</w:t>
      </w:r>
      <w:r>
        <w:rPr>
          <w:rFonts w:ascii="Times New Roman" w:hAnsi="Times New Roman" w:eastAsia="Times New Roman" w:cs="Times New Roman"/>
          <w:spacing w:val="3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万元以上</w:t>
      </w:r>
      <w:r>
        <w:rPr>
          <w:rFonts w:ascii="仿宋" w:hAnsi="仿宋" w:eastAsia="仿宋" w:cs="仿宋"/>
          <w:spacing w:val="-6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31"/>
          <w:szCs w:val="31"/>
        </w:rPr>
        <w:t>41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万元以下的罚款；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情节严重的，并处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95</w:t>
      </w:r>
      <w:r>
        <w:rPr>
          <w:rFonts w:ascii="Times New Roman" w:hAnsi="Times New Roman" w:eastAsia="Times New Roman" w:cs="Times New Roman"/>
          <w:spacing w:val="33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万元以上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155</w:t>
      </w:r>
      <w:r>
        <w:rPr>
          <w:rFonts w:ascii="Times New Roman" w:hAnsi="Times New Roman" w:eastAsia="Times New Roman" w:cs="Times New Roman"/>
          <w:spacing w:val="33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</w:t>
      </w:r>
      <w:r>
        <w:rPr>
          <w:rFonts w:ascii="仿宋" w:hAnsi="仿宋" w:eastAsia="仿宋" w:cs="仿宋"/>
          <w:spacing w:val="2"/>
          <w:sz w:val="31"/>
          <w:szCs w:val="31"/>
        </w:rPr>
        <w:t>以下罚款。</w:t>
      </w:r>
    </w:p>
    <w:p w14:paraId="394F2229">
      <w:pPr>
        <w:spacing w:line="306" w:lineRule="auto"/>
        <w:rPr>
          <w:rFonts w:ascii="仿宋" w:hAnsi="仿宋" w:eastAsia="仿宋" w:cs="仿宋"/>
          <w:sz w:val="31"/>
          <w:szCs w:val="31"/>
        </w:rPr>
        <w:sectPr>
          <w:footerReference r:id="rId44" w:type="default"/>
          <w:pgSz w:w="11906" w:h="16839"/>
          <w:pgMar w:top="400" w:right="1403" w:bottom="1126" w:left="1486" w:header="0" w:footer="848" w:gutter="0"/>
          <w:cols w:space="720" w:num="1"/>
        </w:sectPr>
      </w:pPr>
    </w:p>
    <w:p w14:paraId="1EEE2617">
      <w:pPr>
        <w:pStyle w:val="2"/>
        <w:spacing w:line="251" w:lineRule="auto"/>
      </w:pPr>
    </w:p>
    <w:p w14:paraId="54B59588">
      <w:pPr>
        <w:pStyle w:val="2"/>
        <w:spacing w:line="251" w:lineRule="auto"/>
      </w:pPr>
    </w:p>
    <w:p w14:paraId="77CF0F88">
      <w:pPr>
        <w:pStyle w:val="2"/>
        <w:spacing w:line="251" w:lineRule="auto"/>
      </w:pPr>
    </w:p>
    <w:p w14:paraId="297D9FFD">
      <w:pPr>
        <w:pStyle w:val="2"/>
        <w:spacing w:line="251" w:lineRule="auto"/>
      </w:pPr>
    </w:p>
    <w:p w14:paraId="2F2065EC">
      <w:pPr>
        <w:pStyle w:val="2"/>
        <w:spacing w:line="251" w:lineRule="auto"/>
      </w:pPr>
    </w:p>
    <w:p w14:paraId="2CCC7A00">
      <w:pPr>
        <w:spacing w:before="101" w:line="222" w:lineRule="auto"/>
        <w:ind w:left="640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4"/>
          <w:sz w:val="31"/>
          <w:szCs w:val="31"/>
        </w:rPr>
        <w:t>3.</w:t>
      </w:r>
      <w:r>
        <w:rPr>
          <w:rFonts w:ascii="仿宋" w:hAnsi="仿宋" w:eastAsia="仿宋" w:cs="仿宋"/>
          <w:b/>
          <w:bCs/>
          <w:spacing w:val="4"/>
          <w:sz w:val="31"/>
          <w:szCs w:val="31"/>
        </w:rPr>
        <w:t>从重情形：</w:t>
      </w:r>
    </w:p>
    <w:p w14:paraId="714AF6C5">
      <w:pPr>
        <w:spacing w:before="186" w:line="222" w:lineRule="auto"/>
        <w:ind w:left="65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适用情形：《裁量适用规则》第八条、第九条情形。</w:t>
      </w:r>
    </w:p>
    <w:p w14:paraId="5FAAC7A0">
      <w:pPr>
        <w:spacing w:before="188" w:line="317" w:lineRule="auto"/>
        <w:ind w:left="9" w:right="97" w:firstLine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裁量幅度：拒不改正的，处超过</w:t>
      </w:r>
      <w:r>
        <w:rPr>
          <w:rFonts w:ascii="仿宋" w:hAnsi="仿宋" w:eastAsia="仿宋" w:cs="仿宋"/>
          <w:spacing w:val="-6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41</w:t>
      </w:r>
      <w:r>
        <w:rPr>
          <w:rFonts w:ascii="Times New Roman" w:hAnsi="Times New Roman" w:eastAsia="Times New Roman" w:cs="Times New Roman"/>
          <w:spacing w:val="33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万元、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50</w:t>
      </w:r>
      <w:r>
        <w:rPr>
          <w:rFonts w:ascii="Times New Roman" w:hAnsi="Times New Roman" w:eastAsia="Times New Roman" w:cs="Times New Roman"/>
          <w:spacing w:val="3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万元</w:t>
      </w:r>
      <w:r>
        <w:rPr>
          <w:rFonts w:ascii="仿宋" w:hAnsi="仿宋" w:eastAsia="仿宋" w:cs="仿宋"/>
          <w:spacing w:val="8"/>
          <w:sz w:val="31"/>
          <w:szCs w:val="31"/>
        </w:rPr>
        <w:t>以下的罚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款；情节严重的，并处超过</w:t>
      </w:r>
      <w:r>
        <w:rPr>
          <w:rFonts w:ascii="仿宋" w:hAnsi="仿宋" w:eastAsia="仿宋" w:cs="仿宋"/>
          <w:spacing w:val="-2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155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万元、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200</w:t>
      </w:r>
      <w:r>
        <w:rPr>
          <w:rFonts w:ascii="Times New Roman" w:hAnsi="Times New Roman" w:eastAsia="Times New Roman" w:cs="Times New Roman"/>
          <w:spacing w:val="3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万元以下罚款。</w:t>
      </w:r>
    </w:p>
    <w:p w14:paraId="15D4A5A4">
      <w:pPr>
        <w:spacing w:before="53" w:line="322" w:lineRule="auto"/>
        <w:ind w:left="1" w:right="97" w:firstLine="656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六、违法行为：</w:t>
      </w:r>
      <w:r>
        <w:rPr>
          <w:rFonts w:ascii="仿宋" w:hAnsi="仿宋" w:eastAsia="仿宋" w:cs="仿宋"/>
          <w:spacing w:val="9"/>
          <w:sz w:val="31"/>
          <w:szCs w:val="31"/>
        </w:rPr>
        <w:t>疾病预防控制机构、接种单位、疫苗上</w:t>
      </w:r>
      <w:r>
        <w:rPr>
          <w:rFonts w:ascii="仿宋" w:hAnsi="仿宋" w:eastAsia="仿宋" w:cs="仿宋"/>
          <w:spacing w:val="8"/>
          <w:sz w:val="31"/>
          <w:szCs w:val="31"/>
        </w:rPr>
        <w:t>市许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可持有人、疫苗配送单位违反疫苗储存、运输管理规范有关冷链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储存、运输要求的</w:t>
      </w:r>
    </w:p>
    <w:p w14:paraId="2193655F">
      <w:pPr>
        <w:spacing w:before="60" w:line="331" w:lineRule="auto"/>
        <w:ind w:firstLine="64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【处罚依据】《疫苗管理法》第八十五条第一款：疾病预防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控制机构、接种单位、疫苗上市许可持有人、疫苗配送单位违反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疫苗储存、运输管理规范有关冷链储存、运输要求的，</w:t>
      </w:r>
      <w:r>
        <w:rPr>
          <w:rFonts w:ascii="仿宋" w:hAnsi="仿宋" w:eastAsia="仿宋" w:cs="仿宋"/>
          <w:spacing w:val="-8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由县级以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上人民政府药品监督管理部门责令改正，给予警告，对违法储存、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运输的疫苗予以销毁，没收违法所得；拒不改正的，对接种单位、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疫苗上市许可持有人、疫苗配送单位处二十万</w:t>
      </w:r>
      <w:r>
        <w:rPr>
          <w:rFonts w:ascii="仿宋" w:hAnsi="仿宋" w:eastAsia="仿宋" w:cs="仿宋"/>
          <w:spacing w:val="9"/>
          <w:sz w:val="31"/>
          <w:szCs w:val="31"/>
        </w:rPr>
        <w:t>元以上一百万元以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下的罚款；情节严重的，对接种单位、疫苗上市许可持有人、疫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苗配送单位处违法储存、运输疫苗货值金额十倍以上三十倍以下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的罚款，货值金额不足十万元的，按十万元计算，责令疫苗上市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许可持有人、疫苗配送单位停产停业整顿，直</w:t>
      </w:r>
      <w:r>
        <w:rPr>
          <w:rFonts w:ascii="仿宋" w:hAnsi="仿宋" w:eastAsia="仿宋" w:cs="仿宋"/>
          <w:spacing w:val="9"/>
          <w:sz w:val="31"/>
          <w:szCs w:val="31"/>
        </w:rPr>
        <w:t>至吊销药品相关批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准证明文件、药品生产许可证等，对疫苗上市许可持有人、疫苗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配送单位的法定代表人、主要负责人、直接负责的主管人员和关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键岗位人员以及其他责任人员依照本法第八十二条规定给予处罚。</w:t>
      </w:r>
    </w:p>
    <w:p w14:paraId="110468D1">
      <w:pPr>
        <w:spacing w:before="54" w:line="222" w:lineRule="auto"/>
        <w:ind w:left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【裁量基准】</w:t>
      </w:r>
    </w:p>
    <w:p w14:paraId="491EF476">
      <w:pPr>
        <w:spacing w:before="187" w:line="222" w:lineRule="auto"/>
        <w:ind w:left="656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1"/>
          <w:sz w:val="31"/>
          <w:szCs w:val="31"/>
        </w:rPr>
        <w:t>1.</w:t>
      </w:r>
      <w:r>
        <w:rPr>
          <w:rFonts w:ascii="仿宋" w:hAnsi="仿宋" w:eastAsia="仿宋" w:cs="仿宋"/>
          <w:b/>
          <w:bCs/>
          <w:spacing w:val="1"/>
          <w:sz w:val="31"/>
          <w:szCs w:val="31"/>
        </w:rPr>
        <w:t>从轻情形：</w:t>
      </w:r>
    </w:p>
    <w:p w14:paraId="68FBC5B9">
      <w:pPr>
        <w:spacing w:before="186" w:line="222" w:lineRule="auto"/>
        <w:ind w:left="65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适用情形：《裁量适用规则》第十条、第十一条情形。</w:t>
      </w:r>
    </w:p>
    <w:p w14:paraId="6E86FBDF">
      <w:pPr>
        <w:spacing w:before="189" w:line="222" w:lineRule="auto"/>
        <w:ind w:left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裁量幅度：拒不改正的，处</w:t>
      </w:r>
      <w:r>
        <w:rPr>
          <w:rFonts w:ascii="仿宋" w:hAnsi="仿宋" w:eastAsia="仿宋" w:cs="仿宋"/>
          <w:spacing w:val="-6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20</w:t>
      </w:r>
      <w:r>
        <w:rPr>
          <w:rFonts w:ascii="Times New Roman" w:hAnsi="Times New Roman" w:eastAsia="Times New Roman" w:cs="Times New Roman"/>
          <w:spacing w:val="33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万元以上、低于</w:t>
      </w:r>
      <w:r>
        <w:rPr>
          <w:rFonts w:ascii="仿宋" w:hAnsi="仿宋" w:eastAsia="仿宋" w:cs="仿宋"/>
          <w:spacing w:val="-6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44</w:t>
      </w:r>
      <w:r>
        <w:rPr>
          <w:rFonts w:ascii="Times New Roman" w:hAnsi="Times New Roman" w:eastAsia="Times New Roman" w:cs="Times New Roman"/>
          <w:spacing w:val="3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万元</w:t>
      </w:r>
      <w:r>
        <w:rPr>
          <w:rFonts w:ascii="仿宋" w:hAnsi="仿宋" w:eastAsia="仿宋" w:cs="仿宋"/>
          <w:spacing w:val="5"/>
          <w:sz w:val="31"/>
          <w:szCs w:val="31"/>
        </w:rPr>
        <w:t>以下</w:t>
      </w:r>
    </w:p>
    <w:p w14:paraId="053ADB98">
      <w:pPr>
        <w:spacing w:line="222" w:lineRule="auto"/>
        <w:rPr>
          <w:rFonts w:ascii="仿宋" w:hAnsi="仿宋" w:eastAsia="仿宋" w:cs="仿宋"/>
          <w:sz w:val="31"/>
          <w:szCs w:val="31"/>
        </w:rPr>
        <w:sectPr>
          <w:footerReference r:id="rId45" w:type="default"/>
          <w:pgSz w:w="11906" w:h="16839"/>
          <w:pgMar w:top="400" w:right="1378" w:bottom="1126" w:left="1478" w:header="0" w:footer="848" w:gutter="0"/>
          <w:cols w:space="720" w:num="1"/>
        </w:sectPr>
      </w:pPr>
    </w:p>
    <w:p w14:paraId="2F201A79">
      <w:pPr>
        <w:pStyle w:val="2"/>
        <w:spacing w:line="250" w:lineRule="auto"/>
      </w:pPr>
    </w:p>
    <w:p w14:paraId="5BA54158">
      <w:pPr>
        <w:pStyle w:val="2"/>
        <w:spacing w:line="251" w:lineRule="auto"/>
      </w:pPr>
    </w:p>
    <w:p w14:paraId="6F85800E">
      <w:pPr>
        <w:pStyle w:val="2"/>
        <w:spacing w:line="251" w:lineRule="auto"/>
      </w:pPr>
    </w:p>
    <w:p w14:paraId="7B8CA0AF">
      <w:pPr>
        <w:pStyle w:val="2"/>
        <w:spacing w:line="251" w:lineRule="auto"/>
      </w:pPr>
    </w:p>
    <w:p w14:paraId="2D32A6EA">
      <w:pPr>
        <w:pStyle w:val="2"/>
        <w:spacing w:line="251" w:lineRule="auto"/>
      </w:pPr>
    </w:p>
    <w:p w14:paraId="08F45073">
      <w:pPr>
        <w:spacing w:before="101" w:line="318" w:lineRule="auto"/>
        <w:ind w:left="3" w:firstLine="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6"/>
          <w:sz w:val="31"/>
          <w:szCs w:val="31"/>
        </w:rPr>
        <w:t>的罚款；情节严重的，处违法储存、运输疫苗货值金额</w:t>
      </w:r>
      <w:r>
        <w:rPr>
          <w:rFonts w:ascii="仿宋" w:hAnsi="仿宋" w:eastAsia="仿宋" w:cs="仿宋"/>
          <w:spacing w:val="-1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31"/>
          <w:szCs w:val="31"/>
        </w:rPr>
        <w:t xml:space="preserve">10 </w:t>
      </w:r>
      <w:r>
        <w:rPr>
          <w:rFonts w:ascii="仿宋" w:hAnsi="仿宋" w:eastAsia="仿宋" w:cs="仿宋"/>
          <w:spacing w:val="-6"/>
          <w:sz w:val="31"/>
          <w:szCs w:val="31"/>
        </w:rPr>
        <w:t>倍以上、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低于</w:t>
      </w:r>
      <w:r>
        <w:rPr>
          <w:rFonts w:ascii="仿宋" w:hAnsi="仿宋" w:eastAsia="仿宋" w:cs="仿宋"/>
          <w:spacing w:val="-4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31"/>
          <w:szCs w:val="31"/>
        </w:rPr>
        <w:t xml:space="preserve">16 </w:t>
      </w:r>
      <w:r>
        <w:rPr>
          <w:rFonts w:ascii="仿宋" w:hAnsi="仿宋" w:eastAsia="仿宋" w:cs="仿宋"/>
          <w:spacing w:val="-6"/>
          <w:sz w:val="31"/>
          <w:szCs w:val="31"/>
        </w:rPr>
        <w:t>倍的罚款，货值金额不足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31"/>
          <w:szCs w:val="31"/>
        </w:rPr>
        <w:t>10</w:t>
      </w:r>
      <w:r>
        <w:rPr>
          <w:rFonts w:ascii="Times New Roman" w:hAnsi="Times New Roman" w:eastAsia="Times New Roman" w:cs="Times New Roman"/>
          <w:spacing w:val="1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万元的，按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31"/>
          <w:szCs w:val="31"/>
        </w:rPr>
        <w:t>10</w:t>
      </w:r>
      <w:r>
        <w:rPr>
          <w:rFonts w:ascii="Times New Roman" w:hAnsi="Times New Roman" w:eastAsia="Times New Roman" w:cs="Times New Roman"/>
          <w:spacing w:val="21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万元计算。</w:t>
      </w:r>
    </w:p>
    <w:p w14:paraId="594740B4">
      <w:pPr>
        <w:spacing w:before="54" w:line="222" w:lineRule="auto"/>
        <w:ind w:left="642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-1"/>
          <w:sz w:val="31"/>
          <w:szCs w:val="31"/>
        </w:rPr>
        <w:t>2.</w:t>
      </w:r>
      <w:r>
        <w:rPr>
          <w:rFonts w:ascii="Times New Roman" w:hAnsi="Times New Roman" w:eastAsia="Times New Roman" w:cs="Times New Roman"/>
          <w:b/>
          <w:bCs/>
          <w:spacing w:val="-45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-1"/>
          <w:sz w:val="31"/>
          <w:szCs w:val="31"/>
        </w:rPr>
        <w:t>一般情形：</w:t>
      </w:r>
    </w:p>
    <w:p w14:paraId="6A1ACADE">
      <w:pPr>
        <w:spacing w:before="186" w:line="318" w:lineRule="auto"/>
        <w:ind w:left="646" w:right="29" w:firstLine="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适用情形：不适用不予、减轻或者从轻、从重等处罚情形。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裁量幅度：拒不改正的，处</w:t>
      </w:r>
      <w:r>
        <w:rPr>
          <w:rFonts w:ascii="仿宋" w:hAnsi="仿宋" w:eastAsia="仿宋" w:cs="仿宋"/>
          <w:spacing w:val="-6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31"/>
          <w:szCs w:val="31"/>
        </w:rPr>
        <w:t>44</w:t>
      </w:r>
      <w:r>
        <w:rPr>
          <w:rFonts w:ascii="Times New Roman" w:hAnsi="Times New Roman" w:eastAsia="Times New Roman" w:cs="Times New Roman"/>
          <w:spacing w:val="3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万元以上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31"/>
          <w:szCs w:val="31"/>
        </w:rPr>
        <w:t>76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万元以下的罚款；</w:t>
      </w:r>
    </w:p>
    <w:p w14:paraId="2F85BD47">
      <w:pPr>
        <w:spacing w:before="51" w:line="318" w:lineRule="auto"/>
        <w:ind w:left="19" w:right="102" w:hanging="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情节严重的，处违法储存、运输疫苗货值金额</w:t>
      </w:r>
      <w:r>
        <w:rPr>
          <w:rFonts w:ascii="仿宋" w:hAnsi="仿宋" w:eastAsia="仿宋" w:cs="仿宋"/>
          <w:spacing w:val="-2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16 </w:t>
      </w:r>
      <w:r>
        <w:rPr>
          <w:rFonts w:ascii="仿宋" w:hAnsi="仿宋" w:eastAsia="仿宋" w:cs="仿宋"/>
          <w:spacing w:val="6"/>
          <w:sz w:val="31"/>
          <w:szCs w:val="31"/>
        </w:rPr>
        <w:t>倍以上</w:t>
      </w:r>
      <w:r>
        <w:rPr>
          <w:rFonts w:ascii="仿宋" w:hAnsi="仿宋" w:eastAsia="仿宋" w:cs="仿宋"/>
          <w:spacing w:val="-6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24 </w:t>
      </w:r>
      <w:r>
        <w:rPr>
          <w:rFonts w:ascii="仿宋" w:hAnsi="仿宋" w:eastAsia="仿宋" w:cs="仿宋"/>
          <w:spacing w:val="6"/>
          <w:sz w:val="31"/>
          <w:szCs w:val="31"/>
        </w:rPr>
        <w:t>倍以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下的罚款，货值金额不足</w:t>
      </w:r>
      <w:r>
        <w:rPr>
          <w:rFonts w:ascii="仿宋" w:hAnsi="仿宋" w:eastAsia="仿宋" w:cs="仿宋"/>
          <w:spacing w:val="-3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10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万元的，按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10</w:t>
      </w:r>
      <w:r>
        <w:rPr>
          <w:rFonts w:ascii="Times New Roman" w:hAnsi="Times New Roman" w:eastAsia="Times New Roman" w:cs="Times New Roman"/>
          <w:spacing w:val="3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万元计算。</w:t>
      </w:r>
    </w:p>
    <w:p w14:paraId="154ACEEE">
      <w:pPr>
        <w:spacing w:before="51" w:line="222" w:lineRule="auto"/>
        <w:ind w:left="639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4"/>
          <w:sz w:val="31"/>
          <w:szCs w:val="31"/>
        </w:rPr>
        <w:t>3.</w:t>
      </w:r>
      <w:r>
        <w:rPr>
          <w:rFonts w:ascii="仿宋" w:hAnsi="仿宋" w:eastAsia="仿宋" w:cs="仿宋"/>
          <w:b/>
          <w:bCs/>
          <w:spacing w:val="4"/>
          <w:sz w:val="31"/>
          <w:szCs w:val="31"/>
        </w:rPr>
        <w:t>从重情形：</w:t>
      </w:r>
    </w:p>
    <w:p w14:paraId="75876E23">
      <w:pPr>
        <w:spacing w:before="188" w:line="222" w:lineRule="auto"/>
        <w:ind w:left="6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适用情形：《裁量适用规则》第八条、第九条情形。</w:t>
      </w:r>
    </w:p>
    <w:p w14:paraId="006E3682">
      <w:pPr>
        <w:spacing w:before="184" w:line="324" w:lineRule="auto"/>
        <w:ind w:left="6" w:right="100" w:firstLine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裁量幅度：拒不改正的，处超过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76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万元、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100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万元以下的罚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款；情节严重的，处违法储存、运输疫苗货值金额超过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4"/>
          <w:sz w:val="31"/>
          <w:szCs w:val="31"/>
        </w:rPr>
        <w:t>24</w:t>
      </w: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倍、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30 </w:t>
      </w:r>
      <w:r>
        <w:rPr>
          <w:rFonts w:ascii="仿宋" w:hAnsi="仿宋" w:eastAsia="仿宋" w:cs="仿宋"/>
          <w:spacing w:val="3"/>
          <w:sz w:val="31"/>
          <w:szCs w:val="31"/>
        </w:rPr>
        <w:t>倍以下的罚款，货值金额不足</w:t>
      </w:r>
      <w:r>
        <w:rPr>
          <w:rFonts w:ascii="仿宋" w:hAnsi="仿宋" w:eastAsia="仿宋" w:cs="仿宋"/>
          <w:spacing w:val="-2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10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万元的，按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10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万元计算。</w:t>
      </w:r>
    </w:p>
    <w:p w14:paraId="1FF0D53A">
      <w:pPr>
        <w:spacing w:before="50" w:line="322" w:lineRule="auto"/>
        <w:ind w:right="102" w:firstLine="645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七、违法行为：</w:t>
      </w:r>
      <w:r>
        <w:rPr>
          <w:rFonts w:ascii="仿宋" w:hAnsi="仿宋" w:eastAsia="仿宋" w:cs="仿宋"/>
          <w:spacing w:val="9"/>
          <w:sz w:val="31"/>
          <w:szCs w:val="31"/>
        </w:rPr>
        <w:t>疾病预防控制机构、接种单位、疫苗上市许 可持有人、疫苗配送单位有本法第八十五条规定以外的违反疫苗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储存、运输管理规范行为的</w:t>
      </w:r>
    </w:p>
    <w:p w14:paraId="1A15BB7D">
      <w:pPr>
        <w:spacing w:before="60" w:line="330" w:lineRule="auto"/>
        <w:ind w:left="7" w:right="102" w:firstLine="63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【处罚依据】</w:t>
      </w:r>
      <w:r>
        <w:rPr>
          <w:rFonts w:ascii="仿宋" w:hAnsi="仿宋" w:eastAsia="仿宋" w:cs="仿宋"/>
          <w:b/>
          <w:bCs/>
          <w:spacing w:val="7"/>
          <w:sz w:val="31"/>
          <w:szCs w:val="31"/>
        </w:rPr>
        <w:t>《疫苗管理法》第八十六条第一款：</w:t>
      </w:r>
      <w:r>
        <w:rPr>
          <w:rFonts w:ascii="仿宋" w:hAnsi="仿宋" w:eastAsia="仿宋" w:cs="仿宋"/>
          <w:spacing w:val="7"/>
          <w:sz w:val="31"/>
          <w:szCs w:val="31"/>
        </w:rPr>
        <w:t>疾病预防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控制机构、接种单位、疫苗上市许可持有人、疫苗配送单位有本 法第八十五条规定以外的违反疫苗储存、运输管理规范行为的， 由县级以上人民政府药品监督管理部门责令改正，给予警告，没 收违法所得；拒不改正的，对接种单位、疫苗上市许可持有人、 疫苗配送单位处十万元以上三十万元以下的罚款；情节严重的， 对接种单位、疫苗上市许可持有人、疫苗配送单位处违法储存、 运输疫苗货值金额三倍以上十倍以下的罚款，货值金额不足十万 </w:t>
      </w:r>
      <w:r>
        <w:rPr>
          <w:rFonts w:ascii="仿宋" w:hAnsi="仿宋" w:eastAsia="仿宋" w:cs="仿宋"/>
          <w:spacing w:val="7"/>
          <w:sz w:val="31"/>
          <w:szCs w:val="31"/>
        </w:rPr>
        <w:t>元的，按十万元计算。</w:t>
      </w:r>
    </w:p>
    <w:p w14:paraId="4C15CC11">
      <w:pPr>
        <w:spacing w:line="330" w:lineRule="auto"/>
        <w:rPr>
          <w:rFonts w:ascii="仿宋" w:hAnsi="仿宋" w:eastAsia="仿宋" w:cs="仿宋"/>
          <w:sz w:val="31"/>
          <w:szCs w:val="31"/>
        </w:rPr>
        <w:sectPr>
          <w:footerReference r:id="rId46" w:type="default"/>
          <w:pgSz w:w="11906" w:h="16839"/>
          <w:pgMar w:top="400" w:right="1373" w:bottom="1127" w:left="1479" w:header="0" w:footer="848" w:gutter="0"/>
          <w:cols w:space="720" w:num="1"/>
        </w:sectPr>
      </w:pPr>
    </w:p>
    <w:p w14:paraId="02A1135E">
      <w:pPr>
        <w:pStyle w:val="2"/>
        <w:spacing w:line="247" w:lineRule="auto"/>
      </w:pPr>
    </w:p>
    <w:p w14:paraId="27E3E545">
      <w:pPr>
        <w:pStyle w:val="2"/>
        <w:spacing w:line="248" w:lineRule="auto"/>
      </w:pPr>
    </w:p>
    <w:p w14:paraId="37FB5792">
      <w:pPr>
        <w:pStyle w:val="2"/>
        <w:spacing w:line="248" w:lineRule="auto"/>
      </w:pPr>
    </w:p>
    <w:p w14:paraId="23345051">
      <w:pPr>
        <w:pStyle w:val="2"/>
        <w:spacing w:line="248" w:lineRule="auto"/>
      </w:pPr>
    </w:p>
    <w:p w14:paraId="4D90D623">
      <w:pPr>
        <w:pStyle w:val="2"/>
        <w:spacing w:line="248" w:lineRule="auto"/>
      </w:pPr>
    </w:p>
    <w:p w14:paraId="623DAB9C">
      <w:pPr>
        <w:spacing w:before="100" w:line="222" w:lineRule="auto"/>
        <w:ind w:left="6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【裁量基准】</w:t>
      </w:r>
    </w:p>
    <w:p w14:paraId="408F076E">
      <w:pPr>
        <w:spacing w:before="167" w:line="222" w:lineRule="auto"/>
        <w:ind w:left="653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1"/>
          <w:sz w:val="31"/>
          <w:szCs w:val="31"/>
        </w:rPr>
        <w:t>1.</w:t>
      </w:r>
      <w:r>
        <w:rPr>
          <w:rFonts w:ascii="仿宋" w:hAnsi="仿宋" w:eastAsia="仿宋" w:cs="仿宋"/>
          <w:b/>
          <w:bCs/>
          <w:spacing w:val="1"/>
          <w:sz w:val="31"/>
          <w:szCs w:val="31"/>
        </w:rPr>
        <w:t>从轻情形：</w:t>
      </w:r>
    </w:p>
    <w:p w14:paraId="0F92338C">
      <w:pPr>
        <w:spacing w:before="167" w:line="222" w:lineRule="auto"/>
        <w:ind w:left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适用情形：《裁量适用规则》第十条、第十一条情形。</w:t>
      </w:r>
    </w:p>
    <w:p w14:paraId="39E09E2E">
      <w:pPr>
        <w:spacing w:before="168" w:line="311" w:lineRule="auto"/>
        <w:ind w:left="6" w:right="97" w:firstLine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裁量幅度：拒不改正的，处</w:t>
      </w:r>
      <w:r>
        <w:rPr>
          <w:rFonts w:ascii="仿宋" w:hAnsi="仿宋" w:eastAsia="仿宋" w:cs="仿宋"/>
          <w:spacing w:val="-2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10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万元以上、低于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16</w:t>
      </w:r>
      <w:r>
        <w:rPr>
          <w:rFonts w:ascii="Times New Roman" w:hAnsi="Times New Roman" w:eastAsia="Times New Roman" w:cs="Times New Roman"/>
          <w:spacing w:val="3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万元的罚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款；情节严重的，处违法储存、运输疫苗货</w:t>
      </w:r>
      <w:r>
        <w:rPr>
          <w:rFonts w:ascii="仿宋" w:hAnsi="仿宋" w:eastAsia="仿宋" w:cs="仿宋"/>
          <w:spacing w:val="11"/>
          <w:sz w:val="31"/>
          <w:szCs w:val="31"/>
        </w:rPr>
        <w:t>值金额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 xml:space="preserve">3 </w:t>
      </w:r>
      <w:r>
        <w:rPr>
          <w:rFonts w:ascii="仿宋" w:hAnsi="仿宋" w:eastAsia="仿宋" w:cs="仿宋"/>
          <w:spacing w:val="11"/>
          <w:sz w:val="31"/>
          <w:szCs w:val="31"/>
        </w:rPr>
        <w:t>倍以上、低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于</w:t>
      </w:r>
      <w:r>
        <w:rPr>
          <w:rFonts w:ascii="仿宋" w:hAnsi="仿宋" w:eastAsia="仿宋" w:cs="仿宋"/>
          <w:spacing w:val="-4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5.1 </w:t>
      </w:r>
      <w:r>
        <w:rPr>
          <w:rFonts w:ascii="仿宋" w:hAnsi="仿宋" w:eastAsia="仿宋" w:cs="仿宋"/>
          <w:spacing w:val="2"/>
          <w:sz w:val="31"/>
          <w:szCs w:val="31"/>
        </w:rPr>
        <w:t>倍的罚款，货值金额不足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10</w:t>
      </w:r>
      <w:r>
        <w:rPr>
          <w:rFonts w:ascii="Times New Roman" w:hAnsi="Times New Roman" w:eastAsia="Times New Roman" w:cs="Times New Roman"/>
          <w:spacing w:val="30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万元的，按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10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万元计算。</w:t>
      </w:r>
    </w:p>
    <w:p w14:paraId="2E9E8FF6">
      <w:pPr>
        <w:spacing w:before="51" w:line="222" w:lineRule="auto"/>
        <w:ind w:left="639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-1"/>
          <w:sz w:val="31"/>
          <w:szCs w:val="31"/>
        </w:rPr>
        <w:t>2.</w:t>
      </w:r>
      <w:r>
        <w:rPr>
          <w:rFonts w:ascii="Times New Roman" w:hAnsi="Times New Roman" w:eastAsia="Times New Roman" w:cs="Times New Roman"/>
          <w:b/>
          <w:bCs/>
          <w:spacing w:val="-45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-1"/>
          <w:sz w:val="31"/>
          <w:szCs w:val="31"/>
        </w:rPr>
        <w:t>一般情形：</w:t>
      </w:r>
    </w:p>
    <w:p w14:paraId="19A24BAC">
      <w:pPr>
        <w:spacing w:before="166" w:line="307" w:lineRule="auto"/>
        <w:ind w:left="644" w:right="24" w:firstLine="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适用情形：不适用不予、减轻或者从轻、从重等处罚情形。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裁量幅度：拒不改正的，处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16</w:t>
      </w:r>
      <w:r>
        <w:rPr>
          <w:rFonts w:ascii="Times New Roman" w:hAnsi="Times New Roman" w:eastAsia="Times New Roman" w:cs="Times New Roman"/>
          <w:spacing w:val="3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万元以上</w:t>
      </w:r>
      <w:r>
        <w:rPr>
          <w:rFonts w:ascii="仿宋" w:hAnsi="仿宋" w:eastAsia="仿宋" w:cs="仿宋"/>
          <w:spacing w:val="-6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24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万元以下的罚款；</w:t>
      </w:r>
    </w:p>
    <w:p w14:paraId="1986B816">
      <w:pPr>
        <w:spacing w:before="51" w:line="306" w:lineRule="auto"/>
        <w:ind w:left="47" w:right="97" w:hanging="3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情节严重的，处违法储存、运输疫苗货值金额</w:t>
      </w:r>
      <w:r>
        <w:rPr>
          <w:rFonts w:ascii="仿宋" w:hAnsi="仿宋" w:eastAsia="仿宋" w:cs="仿宋"/>
          <w:spacing w:val="-45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 xml:space="preserve">5.1 </w:t>
      </w:r>
      <w:r>
        <w:rPr>
          <w:rFonts w:ascii="仿宋" w:hAnsi="仿宋" w:eastAsia="仿宋" w:cs="仿宋"/>
          <w:spacing w:val="11"/>
          <w:sz w:val="31"/>
          <w:szCs w:val="31"/>
        </w:rPr>
        <w:t>倍以上</w:t>
      </w:r>
      <w:r>
        <w:rPr>
          <w:rFonts w:ascii="仿宋" w:hAnsi="仿宋" w:eastAsia="仿宋" w:cs="仿宋"/>
          <w:spacing w:val="-5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 xml:space="preserve">7.9 </w:t>
      </w:r>
      <w:r>
        <w:rPr>
          <w:rFonts w:ascii="仿宋" w:hAnsi="仿宋" w:eastAsia="仿宋" w:cs="仿宋"/>
          <w:spacing w:val="11"/>
          <w:sz w:val="31"/>
          <w:szCs w:val="31"/>
        </w:rPr>
        <w:t>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以下的罚款，货值金额不足</w:t>
      </w:r>
      <w:r>
        <w:rPr>
          <w:rFonts w:ascii="仿宋" w:hAnsi="仿宋" w:eastAsia="仿宋" w:cs="仿宋"/>
          <w:spacing w:val="-2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10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万元的，按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10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万元计算。</w:t>
      </w:r>
    </w:p>
    <w:p w14:paraId="0A68F522">
      <w:pPr>
        <w:spacing w:before="52" w:line="222" w:lineRule="auto"/>
        <w:ind w:left="637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4"/>
          <w:sz w:val="31"/>
          <w:szCs w:val="31"/>
        </w:rPr>
        <w:t>3.</w:t>
      </w:r>
      <w:r>
        <w:rPr>
          <w:rFonts w:ascii="仿宋" w:hAnsi="仿宋" w:eastAsia="仿宋" w:cs="仿宋"/>
          <w:b/>
          <w:bCs/>
          <w:spacing w:val="4"/>
          <w:sz w:val="31"/>
          <w:szCs w:val="31"/>
        </w:rPr>
        <w:t>从重情形：</w:t>
      </w:r>
    </w:p>
    <w:p w14:paraId="61C54496">
      <w:pPr>
        <w:spacing w:before="167" w:line="222" w:lineRule="auto"/>
        <w:ind w:left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适用情形：《裁量适用规则》第八条、第九条情形。</w:t>
      </w:r>
    </w:p>
    <w:p w14:paraId="05C3A89D">
      <w:pPr>
        <w:spacing w:before="168" w:line="305" w:lineRule="auto"/>
        <w:ind w:left="6" w:right="97" w:firstLine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裁量幅度：拒不改正的，处超过</w:t>
      </w:r>
      <w:r>
        <w:rPr>
          <w:rFonts w:ascii="仿宋" w:hAnsi="仿宋" w:eastAsia="仿宋" w:cs="仿宋"/>
          <w:spacing w:val="-65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24</w:t>
      </w:r>
      <w:r>
        <w:rPr>
          <w:rFonts w:ascii="Times New Roman" w:hAnsi="Times New Roman" w:eastAsia="Times New Roman" w:cs="Times New Roman"/>
          <w:spacing w:val="33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万元、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30</w:t>
      </w:r>
      <w:r>
        <w:rPr>
          <w:rFonts w:ascii="Times New Roman" w:hAnsi="Times New Roman" w:eastAsia="Times New Roman" w:cs="Times New Roman"/>
          <w:spacing w:val="3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万</w:t>
      </w:r>
      <w:r>
        <w:rPr>
          <w:rFonts w:ascii="仿宋" w:hAnsi="仿宋" w:eastAsia="仿宋" w:cs="仿宋"/>
          <w:spacing w:val="8"/>
          <w:sz w:val="31"/>
          <w:szCs w:val="31"/>
        </w:rPr>
        <w:t>元以下的罚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款；情节严重的，处违法储存、运输疫苗货值金额超过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 xml:space="preserve">7.9 </w:t>
      </w:r>
      <w:r>
        <w:rPr>
          <w:rFonts w:ascii="仿宋" w:hAnsi="仿宋" w:eastAsia="仿宋" w:cs="仿宋"/>
          <w:spacing w:val="10"/>
          <w:sz w:val="31"/>
          <w:szCs w:val="31"/>
        </w:rPr>
        <w:t>倍、</w:t>
      </w:r>
    </w:p>
    <w:p w14:paraId="38F99F10">
      <w:pPr>
        <w:spacing w:before="54" w:line="222" w:lineRule="auto"/>
        <w:ind w:left="28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10 </w:t>
      </w:r>
      <w:r>
        <w:rPr>
          <w:rFonts w:ascii="仿宋" w:hAnsi="仿宋" w:eastAsia="仿宋" w:cs="仿宋"/>
          <w:spacing w:val="2"/>
          <w:sz w:val="31"/>
          <w:szCs w:val="31"/>
        </w:rPr>
        <w:t>倍以下的罚款，货值金额不足</w:t>
      </w:r>
      <w:r>
        <w:rPr>
          <w:rFonts w:ascii="仿宋" w:hAnsi="仿宋" w:eastAsia="仿宋" w:cs="仿宋"/>
          <w:spacing w:val="-2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10</w:t>
      </w:r>
      <w:r>
        <w:rPr>
          <w:rFonts w:ascii="Times New Roman" w:hAnsi="Times New Roman" w:eastAsia="Times New Roman" w:cs="Times New Roman"/>
          <w:spacing w:val="33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万元的，按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10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万元计算。</w:t>
      </w:r>
    </w:p>
    <w:p w14:paraId="4FE31DAA">
      <w:pPr>
        <w:pStyle w:val="2"/>
        <w:spacing w:line="301" w:lineRule="auto"/>
      </w:pPr>
    </w:p>
    <w:p w14:paraId="55B28F52">
      <w:pPr>
        <w:pStyle w:val="2"/>
        <w:spacing w:line="301" w:lineRule="auto"/>
      </w:pPr>
    </w:p>
    <w:p w14:paraId="174AED93">
      <w:pPr>
        <w:spacing w:before="101" w:line="220" w:lineRule="auto"/>
        <w:ind w:left="97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8"/>
          <w:sz w:val="31"/>
          <w:szCs w:val="31"/>
        </w:rPr>
        <w:t>第三节  《药品注册管理办法》行政处罚裁量基准</w:t>
      </w:r>
    </w:p>
    <w:p w14:paraId="0A2AF6FE">
      <w:pPr>
        <w:pStyle w:val="2"/>
        <w:spacing w:line="303" w:lineRule="auto"/>
      </w:pPr>
    </w:p>
    <w:p w14:paraId="3AE02A28">
      <w:pPr>
        <w:pStyle w:val="2"/>
        <w:spacing w:line="303" w:lineRule="auto"/>
      </w:pPr>
    </w:p>
    <w:p w14:paraId="368B00FC">
      <w:pPr>
        <w:spacing w:before="101" w:line="311" w:lineRule="auto"/>
        <w:ind w:left="11" w:firstLine="638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1"/>
          <w:sz w:val="31"/>
          <w:szCs w:val="31"/>
        </w:rPr>
        <w:t>一、违法行为：</w:t>
      </w:r>
      <w:r>
        <w:rPr>
          <w:rFonts w:ascii="仿宋" w:hAnsi="仿宋" w:eastAsia="仿宋" w:cs="仿宋"/>
          <w:spacing w:val="1"/>
          <w:sz w:val="31"/>
          <w:szCs w:val="31"/>
        </w:rPr>
        <w:t>在药品注册过程中，提供虚假的证明、</w:t>
      </w:r>
      <w:r>
        <w:rPr>
          <w:rFonts w:ascii="仿宋" w:hAnsi="仿宋" w:eastAsia="仿宋" w:cs="仿宋"/>
          <w:sz w:val="31"/>
          <w:szCs w:val="31"/>
        </w:rPr>
        <w:t xml:space="preserve">数据、 </w:t>
      </w:r>
      <w:r>
        <w:rPr>
          <w:rFonts w:ascii="仿宋" w:hAnsi="仿宋" w:eastAsia="仿宋" w:cs="仿宋"/>
          <w:spacing w:val="9"/>
          <w:sz w:val="31"/>
          <w:szCs w:val="31"/>
        </w:rPr>
        <w:t>资料、样品或者采取其他手段骗取临床试验许可或者药品注册等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许可的</w:t>
      </w:r>
    </w:p>
    <w:p w14:paraId="2550C966">
      <w:pPr>
        <w:spacing w:before="54" w:line="221" w:lineRule="auto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9"/>
          <w:sz w:val="31"/>
          <w:szCs w:val="31"/>
        </w:rPr>
        <w:t>【裁量基准】按照本基准第一章第一节第七条的规定进行裁量。</w:t>
      </w:r>
    </w:p>
    <w:p w14:paraId="4230FC21">
      <w:pPr>
        <w:spacing w:before="168" w:line="303" w:lineRule="auto"/>
        <w:ind w:left="8" w:right="97" w:firstLine="640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二、违法行为：</w:t>
      </w:r>
      <w:r>
        <w:rPr>
          <w:rFonts w:ascii="黑体" w:hAnsi="黑体" w:eastAsia="黑体" w:cs="黑体"/>
          <w:spacing w:val="-7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申请疫苗临床试验、注册提供虚假数据、资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料、样品或者有其他欺骗行为的</w:t>
      </w:r>
    </w:p>
    <w:p w14:paraId="5574DC40">
      <w:pPr>
        <w:spacing w:line="303" w:lineRule="auto"/>
        <w:rPr>
          <w:rFonts w:ascii="仿宋" w:hAnsi="仿宋" w:eastAsia="仿宋" w:cs="仿宋"/>
          <w:sz w:val="31"/>
          <w:szCs w:val="31"/>
        </w:rPr>
        <w:sectPr>
          <w:footerReference r:id="rId47" w:type="default"/>
          <w:pgSz w:w="11906" w:h="16839"/>
          <w:pgMar w:top="400" w:right="1378" w:bottom="1126" w:left="1482" w:header="0" w:footer="848" w:gutter="0"/>
          <w:cols w:space="720" w:num="1"/>
        </w:sectPr>
      </w:pPr>
    </w:p>
    <w:p w14:paraId="0DA226A6">
      <w:pPr>
        <w:pStyle w:val="2"/>
        <w:spacing w:line="251" w:lineRule="auto"/>
      </w:pPr>
    </w:p>
    <w:p w14:paraId="6A4B765A">
      <w:pPr>
        <w:pStyle w:val="2"/>
        <w:spacing w:line="251" w:lineRule="auto"/>
      </w:pPr>
    </w:p>
    <w:p w14:paraId="31241BB8">
      <w:pPr>
        <w:pStyle w:val="2"/>
        <w:spacing w:line="251" w:lineRule="auto"/>
      </w:pPr>
    </w:p>
    <w:p w14:paraId="6FE70721">
      <w:pPr>
        <w:pStyle w:val="2"/>
        <w:spacing w:line="251" w:lineRule="auto"/>
      </w:pPr>
    </w:p>
    <w:p w14:paraId="0E142A39">
      <w:pPr>
        <w:pStyle w:val="2"/>
        <w:spacing w:line="251" w:lineRule="auto"/>
      </w:pPr>
    </w:p>
    <w:p w14:paraId="33DB9AB6">
      <w:pPr>
        <w:spacing w:before="100" w:line="221" w:lineRule="auto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9"/>
          <w:sz w:val="31"/>
          <w:szCs w:val="31"/>
        </w:rPr>
        <w:t>【裁量基准】按照本基准第一章第二节第三条的规定进行裁量。</w:t>
      </w:r>
    </w:p>
    <w:p w14:paraId="28F99BF4">
      <w:pPr>
        <w:spacing w:before="185" w:line="323" w:lineRule="auto"/>
        <w:ind w:left="1" w:right="96" w:firstLine="655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三、违法行为：</w:t>
      </w:r>
      <w:r>
        <w:rPr>
          <w:rFonts w:ascii="仿宋" w:hAnsi="仿宋" w:eastAsia="仿宋" w:cs="仿宋"/>
          <w:spacing w:val="9"/>
          <w:sz w:val="31"/>
          <w:szCs w:val="31"/>
        </w:rPr>
        <w:t>在药品注册过程中，药物非临床安全性评价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研究机构、药物临床试验机构等，未按照规</w:t>
      </w:r>
      <w:r>
        <w:rPr>
          <w:rFonts w:ascii="仿宋" w:hAnsi="仿宋" w:eastAsia="仿宋" w:cs="仿宋"/>
          <w:spacing w:val="9"/>
          <w:sz w:val="31"/>
          <w:szCs w:val="31"/>
        </w:rPr>
        <w:t>定遵守药物非临床研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究质量管理规范、药物临床试验质量管理规范等的</w:t>
      </w:r>
    </w:p>
    <w:p w14:paraId="570CFB4E">
      <w:pPr>
        <w:spacing w:before="55" w:line="221" w:lineRule="auto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9"/>
          <w:sz w:val="31"/>
          <w:szCs w:val="31"/>
        </w:rPr>
        <w:t>【裁量基准】按照本基准第一章第一节第十条的规定进行裁量。</w:t>
      </w:r>
    </w:p>
    <w:p w14:paraId="23C207FA">
      <w:pPr>
        <w:spacing w:before="188" w:line="225" w:lineRule="auto"/>
        <w:ind w:left="669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四、违法行为：</w:t>
      </w:r>
      <w:r>
        <w:rPr>
          <w:rFonts w:ascii="仿宋" w:hAnsi="仿宋" w:eastAsia="仿宋" w:cs="仿宋"/>
          <w:spacing w:val="8"/>
          <w:sz w:val="31"/>
          <w:szCs w:val="31"/>
        </w:rPr>
        <w:t>未经批准开展</w:t>
      </w:r>
      <w:r>
        <w:fldChar w:fldCharType="begin"/>
      </w:r>
      <w:r>
        <w:instrText xml:space="preserve"> HYPERLINK "https://baike.baidu.com/item/%E8%8D%AF%E7%89%A9%E4%B8%B4%E5%BA%8A%E8%AF%95%E9%AA%8C/8839112?fromModule=lemma_inlink" </w:instrText>
      </w:r>
      <w:r>
        <w:fldChar w:fldCharType="separate"/>
      </w:r>
      <w:r>
        <w:rPr>
          <w:rFonts w:ascii="仿宋" w:hAnsi="仿宋" w:eastAsia="仿宋" w:cs="仿宋"/>
          <w:spacing w:val="8"/>
          <w:sz w:val="31"/>
          <w:szCs w:val="31"/>
        </w:rPr>
        <w:t>药物临床试验</w:t>
      </w:r>
      <w:r>
        <w:rPr>
          <w:rFonts w:ascii="仿宋" w:hAnsi="仿宋" w:eastAsia="仿宋" w:cs="仿宋"/>
          <w:spacing w:val="8"/>
          <w:sz w:val="31"/>
          <w:szCs w:val="31"/>
        </w:rPr>
        <w:fldChar w:fldCharType="end"/>
      </w:r>
      <w:r>
        <w:rPr>
          <w:rFonts w:ascii="仿宋" w:hAnsi="仿宋" w:eastAsia="仿宋" w:cs="仿宋"/>
          <w:spacing w:val="8"/>
          <w:sz w:val="31"/>
          <w:szCs w:val="31"/>
        </w:rPr>
        <w:t>的</w:t>
      </w:r>
    </w:p>
    <w:p w14:paraId="62E6B526">
      <w:pPr>
        <w:spacing w:before="183" w:line="221" w:lineRule="auto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9"/>
          <w:sz w:val="31"/>
          <w:szCs w:val="31"/>
        </w:rPr>
        <w:t>【裁量基准】按照本基准第一章第一节第九条的规定进行裁量。</w:t>
      </w:r>
    </w:p>
    <w:p w14:paraId="08453CCB">
      <w:pPr>
        <w:spacing w:before="188" w:line="323" w:lineRule="auto"/>
        <w:ind w:left="8" w:right="96" w:firstLine="650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五、违法行为：</w:t>
      </w:r>
      <w:r>
        <w:rPr>
          <w:rFonts w:ascii="仿宋" w:hAnsi="仿宋" w:eastAsia="仿宋" w:cs="仿宋"/>
          <w:spacing w:val="9"/>
          <w:sz w:val="31"/>
          <w:szCs w:val="31"/>
        </w:rPr>
        <w:t>开展</w:t>
      </w:r>
      <w:r>
        <w:fldChar w:fldCharType="begin"/>
      </w:r>
      <w:r>
        <w:instrText xml:space="preserve"> HYPERLINK "https://baike.baidu.com/item/%E7%94%9F%E7%89%A9%E7%AD%89%E6%95%88%E6%80%A7%E8%AF%95%E9%AA%8C/8612810?fromModule=lemma_inlink" </w:instrText>
      </w:r>
      <w:r>
        <w:fldChar w:fldCharType="separate"/>
      </w:r>
      <w:r>
        <w:rPr>
          <w:rFonts w:ascii="仿宋" w:hAnsi="仿宋" w:eastAsia="仿宋" w:cs="仿宋"/>
          <w:spacing w:val="9"/>
          <w:sz w:val="31"/>
          <w:szCs w:val="31"/>
        </w:rPr>
        <w:t>生物等效性试验</w:t>
      </w:r>
      <w:r>
        <w:rPr>
          <w:rFonts w:ascii="仿宋" w:hAnsi="仿宋" w:eastAsia="仿宋" w:cs="仿宋"/>
          <w:spacing w:val="9"/>
          <w:sz w:val="31"/>
          <w:szCs w:val="31"/>
        </w:rPr>
        <w:fldChar w:fldCharType="end"/>
      </w:r>
      <w:r>
        <w:rPr>
          <w:rFonts w:ascii="仿宋" w:hAnsi="仿宋" w:eastAsia="仿宋" w:cs="仿宋"/>
          <w:spacing w:val="9"/>
          <w:sz w:val="31"/>
          <w:szCs w:val="31"/>
        </w:rPr>
        <w:t>未备案的；发现存在安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全性问题或者其他风险，临床试验申办者未及时调整临床试验方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案、暂停或者终止临床试验，或者未向国家药品监督管理局报告的</w:t>
      </w:r>
    </w:p>
    <w:p w14:paraId="2D762037">
      <w:pPr>
        <w:spacing w:before="54" w:line="320" w:lineRule="auto"/>
        <w:ind w:left="9" w:right="96" w:firstLine="6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【裁量基准】按照本基准第一章第一节第十一条的规定进行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裁量。</w:t>
      </w:r>
    </w:p>
    <w:p w14:paraId="5323354D">
      <w:pPr>
        <w:spacing w:before="44" w:line="227" w:lineRule="auto"/>
        <w:ind w:left="66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六、违法行为：</w:t>
      </w:r>
    </w:p>
    <w:p w14:paraId="6CFBAAED">
      <w:pPr>
        <w:spacing w:before="179" w:line="319" w:lineRule="auto"/>
        <w:ind w:left="8" w:right="96" w:firstLine="666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1.</w:t>
      </w:r>
      <w:r>
        <w:rPr>
          <w:rFonts w:ascii="仿宋" w:hAnsi="仿宋" w:eastAsia="仿宋" w:cs="仿宋"/>
          <w:spacing w:val="11"/>
          <w:sz w:val="31"/>
          <w:szCs w:val="31"/>
        </w:rPr>
        <w:t>开展药物临床试验前未按规定在药物临床试验登记</w:t>
      </w:r>
      <w:r>
        <w:rPr>
          <w:rFonts w:ascii="仿宋" w:hAnsi="仿宋" w:eastAsia="仿宋" w:cs="仿宋"/>
          <w:spacing w:val="10"/>
          <w:sz w:val="31"/>
          <w:szCs w:val="31"/>
        </w:rPr>
        <w:t>与信息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公示平台进行登记的；</w:t>
      </w:r>
    </w:p>
    <w:p w14:paraId="569D9159">
      <w:pPr>
        <w:spacing w:before="50" w:line="220" w:lineRule="auto"/>
        <w:ind w:left="644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2.</w:t>
      </w:r>
      <w:r>
        <w:rPr>
          <w:rFonts w:ascii="仿宋" w:hAnsi="仿宋" w:eastAsia="仿宋" w:cs="仿宋"/>
          <w:spacing w:val="5"/>
          <w:sz w:val="31"/>
          <w:szCs w:val="31"/>
        </w:rPr>
        <w:t>未按规定提交研发期间安全性更新报告的；</w:t>
      </w:r>
    </w:p>
    <w:p w14:paraId="2844B784">
      <w:pPr>
        <w:spacing w:before="190" w:line="220" w:lineRule="auto"/>
        <w:ind w:left="627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3.</w:t>
      </w:r>
      <w:r>
        <w:rPr>
          <w:rFonts w:ascii="仿宋" w:hAnsi="仿宋" w:eastAsia="仿宋" w:cs="仿宋"/>
          <w:spacing w:val="-2"/>
          <w:sz w:val="31"/>
          <w:szCs w:val="31"/>
        </w:rPr>
        <w:t>药物临床试验结束后未登记临床试验结果等信息的</w:t>
      </w:r>
    </w:p>
    <w:p w14:paraId="45100BCF">
      <w:pPr>
        <w:spacing w:before="193" w:line="323" w:lineRule="auto"/>
        <w:ind w:left="1" w:right="93" w:firstLine="64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【处罚依据】</w:t>
      </w:r>
      <w:r>
        <w:rPr>
          <w:rFonts w:ascii="仿宋" w:hAnsi="仿宋" w:eastAsia="仿宋" w:cs="仿宋"/>
          <w:b/>
          <w:bCs/>
          <w:spacing w:val="7"/>
          <w:sz w:val="31"/>
          <w:szCs w:val="31"/>
        </w:rPr>
        <w:t>《药品注册管理办法》第一百一十六条：</w:t>
      </w:r>
      <w:r>
        <w:rPr>
          <w:rFonts w:ascii="仿宋" w:hAnsi="仿宋" w:eastAsia="仿宋" w:cs="仿宋"/>
          <w:spacing w:val="7"/>
          <w:sz w:val="31"/>
          <w:szCs w:val="31"/>
        </w:rPr>
        <w:t>违反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《药品注册管理办法》规定，</w:t>
      </w:r>
      <w:r>
        <w:rPr>
          <w:rFonts w:ascii="仿宋" w:hAnsi="仿宋" w:eastAsia="仿宋" w:cs="仿宋"/>
          <w:spacing w:val="-7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申办者有下列情形之一的，责令限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期改正；逾期不改正的，处一万元以上三万元以下罚款。</w:t>
      </w:r>
    </w:p>
    <w:p w14:paraId="7E7B53BC">
      <w:pPr>
        <w:spacing w:before="52" w:line="277" w:lineRule="auto"/>
        <w:ind w:right="96" w:firstLine="64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（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一）开展药物临床试验前未按规定在药物临床试验登记与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信息公示平台进行登记；</w:t>
      </w:r>
    </w:p>
    <w:p w14:paraId="0809B41B">
      <w:pPr>
        <w:spacing w:before="188" w:line="220" w:lineRule="auto"/>
        <w:ind w:left="64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（</w:t>
      </w:r>
      <w:r>
        <w:rPr>
          <w:rFonts w:ascii="仿宋" w:hAnsi="仿宋" w:eastAsia="仿宋" w:cs="仿宋"/>
          <w:spacing w:val="-6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二）未按规定提交研发期间安全性更新报告；</w:t>
      </w:r>
    </w:p>
    <w:p w14:paraId="07E4F8C1">
      <w:pPr>
        <w:spacing w:before="192" w:line="220" w:lineRule="auto"/>
        <w:ind w:left="64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（</w:t>
      </w:r>
      <w:r>
        <w:rPr>
          <w:rFonts w:ascii="仿宋" w:hAnsi="仿宋" w:eastAsia="仿宋" w:cs="仿宋"/>
          <w:spacing w:val="-7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三）药物临床试验结束后未登记临床试验结果等信息。</w:t>
      </w:r>
    </w:p>
    <w:p w14:paraId="47B50D59">
      <w:pPr>
        <w:spacing w:line="220" w:lineRule="auto"/>
        <w:rPr>
          <w:rFonts w:ascii="仿宋" w:hAnsi="仿宋" w:eastAsia="仿宋" w:cs="仿宋"/>
          <w:sz w:val="31"/>
          <w:szCs w:val="31"/>
        </w:rPr>
        <w:sectPr>
          <w:footerReference r:id="rId48" w:type="default"/>
          <w:pgSz w:w="11906" w:h="16839"/>
          <w:pgMar w:top="400" w:right="1379" w:bottom="1126" w:left="1476" w:header="0" w:footer="848" w:gutter="0"/>
          <w:cols w:space="720" w:num="1"/>
        </w:sectPr>
      </w:pPr>
    </w:p>
    <w:p w14:paraId="1506764B">
      <w:pPr>
        <w:pStyle w:val="2"/>
        <w:spacing w:line="251" w:lineRule="auto"/>
      </w:pPr>
    </w:p>
    <w:p w14:paraId="4F5FC238">
      <w:pPr>
        <w:pStyle w:val="2"/>
        <w:spacing w:line="251" w:lineRule="auto"/>
      </w:pPr>
    </w:p>
    <w:p w14:paraId="39C2D2E4">
      <w:pPr>
        <w:pStyle w:val="2"/>
        <w:spacing w:line="251" w:lineRule="auto"/>
      </w:pPr>
    </w:p>
    <w:p w14:paraId="6F206893">
      <w:pPr>
        <w:pStyle w:val="2"/>
        <w:spacing w:line="251" w:lineRule="auto"/>
      </w:pPr>
    </w:p>
    <w:p w14:paraId="2107B192">
      <w:pPr>
        <w:pStyle w:val="2"/>
        <w:spacing w:line="251" w:lineRule="auto"/>
      </w:pPr>
    </w:p>
    <w:p w14:paraId="2E668D3A">
      <w:pPr>
        <w:spacing w:before="101" w:line="222" w:lineRule="auto"/>
        <w:ind w:left="6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【裁量基准】</w:t>
      </w:r>
    </w:p>
    <w:p w14:paraId="3FED266F">
      <w:pPr>
        <w:spacing w:before="186" w:line="222" w:lineRule="auto"/>
        <w:ind w:left="653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1"/>
          <w:sz w:val="31"/>
          <w:szCs w:val="31"/>
        </w:rPr>
        <w:t>1.</w:t>
      </w:r>
      <w:r>
        <w:rPr>
          <w:rFonts w:ascii="仿宋" w:hAnsi="仿宋" w:eastAsia="仿宋" w:cs="仿宋"/>
          <w:b/>
          <w:bCs/>
          <w:spacing w:val="1"/>
          <w:sz w:val="31"/>
          <w:szCs w:val="31"/>
        </w:rPr>
        <w:t>从轻情形：</w:t>
      </w:r>
    </w:p>
    <w:p w14:paraId="2972A136">
      <w:pPr>
        <w:spacing w:before="188" w:line="222" w:lineRule="auto"/>
        <w:ind w:left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适用情形：《裁量适用规则》第十条、第十一条情形。</w:t>
      </w:r>
    </w:p>
    <w:p w14:paraId="569281F0">
      <w:pPr>
        <w:spacing w:before="184" w:line="319" w:lineRule="auto"/>
        <w:ind w:left="21" w:right="96" w:firstLine="62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裁量幅度：逾期不改正的，处</w:t>
      </w:r>
      <w:r>
        <w:rPr>
          <w:rFonts w:ascii="仿宋" w:hAnsi="仿宋" w:eastAsia="仿宋" w:cs="仿宋"/>
          <w:spacing w:val="-3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3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万元以上、低于</w:t>
      </w:r>
      <w:r>
        <w:rPr>
          <w:rFonts w:ascii="仿宋" w:hAnsi="仿宋" w:eastAsia="仿宋" w:cs="仿宋"/>
          <w:spacing w:val="-3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1.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6</w:t>
      </w:r>
      <w:r>
        <w:rPr>
          <w:rFonts w:ascii="Times New Roman" w:hAnsi="Times New Roman" w:eastAsia="Times New Roman" w:cs="Times New Roman"/>
          <w:spacing w:val="37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罚款。</w:t>
      </w:r>
    </w:p>
    <w:p w14:paraId="17D5D380">
      <w:pPr>
        <w:spacing w:before="51" w:line="222" w:lineRule="auto"/>
        <w:ind w:left="639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-1"/>
          <w:sz w:val="31"/>
          <w:szCs w:val="31"/>
        </w:rPr>
        <w:t>2.</w:t>
      </w:r>
      <w:r>
        <w:rPr>
          <w:rFonts w:ascii="Times New Roman" w:hAnsi="Times New Roman" w:eastAsia="Times New Roman" w:cs="Times New Roman"/>
          <w:b/>
          <w:bCs/>
          <w:spacing w:val="-45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-1"/>
          <w:sz w:val="31"/>
          <w:szCs w:val="31"/>
        </w:rPr>
        <w:t>一般情形：</w:t>
      </w:r>
    </w:p>
    <w:p w14:paraId="11FBD229">
      <w:pPr>
        <w:spacing w:before="187" w:line="222" w:lineRule="auto"/>
        <w:ind w:left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适用情形：不适用不予、减轻或者从轻、从重等处罚</w:t>
      </w:r>
      <w:r>
        <w:rPr>
          <w:rFonts w:ascii="仿宋" w:hAnsi="仿宋" w:eastAsia="仿宋" w:cs="仿宋"/>
          <w:spacing w:val="8"/>
          <w:sz w:val="31"/>
          <w:szCs w:val="31"/>
        </w:rPr>
        <w:t>情形。</w:t>
      </w:r>
    </w:p>
    <w:p w14:paraId="24BDDC0C">
      <w:pPr>
        <w:spacing w:before="185" w:line="320" w:lineRule="auto"/>
        <w:ind w:left="21" w:right="96" w:firstLine="62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裁量幅度：逾期不改正的，处</w:t>
      </w:r>
      <w:r>
        <w:rPr>
          <w:rFonts w:ascii="仿宋" w:hAnsi="仿宋" w:eastAsia="仿宋" w:cs="仿宋"/>
          <w:spacing w:val="-2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1.6</w:t>
      </w:r>
      <w:r>
        <w:rPr>
          <w:rFonts w:ascii="Times New Roman" w:hAnsi="Times New Roman" w:eastAsia="Times New Roman" w:cs="Times New Roman"/>
          <w:spacing w:val="37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万元以上</w:t>
      </w:r>
      <w:r>
        <w:rPr>
          <w:rFonts w:ascii="仿宋" w:hAnsi="仿宋" w:eastAsia="仿宋" w:cs="仿宋"/>
          <w:spacing w:val="-6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2.4</w:t>
      </w:r>
      <w:r>
        <w:rPr>
          <w:rFonts w:ascii="Times New Roman" w:hAnsi="Times New Roman" w:eastAsia="Times New Roman" w:cs="Times New Roman"/>
          <w:spacing w:val="4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万元以下的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罚款。</w:t>
      </w:r>
    </w:p>
    <w:p w14:paraId="62DFA024">
      <w:pPr>
        <w:spacing w:before="47" w:line="222" w:lineRule="auto"/>
        <w:ind w:left="637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4"/>
          <w:sz w:val="31"/>
          <w:szCs w:val="31"/>
        </w:rPr>
        <w:t>3.</w:t>
      </w:r>
      <w:r>
        <w:rPr>
          <w:rFonts w:ascii="仿宋" w:hAnsi="仿宋" w:eastAsia="仿宋" w:cs="仿宋"/>
          <w:b/>
          <w:bCs/>
          <w:spacing w:val="4"/>
          <w:sz w:val="31"/>
          <w:szCs w:val="31"/>
        </w:rPr>
        <w:t>从重情形：</w:t>
      </w:r>
    </w:p>
    <w:p w14:paraId="69B834BC">
      <w:pPr>
        <w:spacing w:before="187" w:line="222" w:lineRule="auto"/>
        <w:ind w:left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适用情形：《裁量适用规则》第八条、第九条情形。</w:t>
      </w:r>
    </w:p>
    <w:p w14:paraId="6011651F">
      <w:pPr>
        <w:spacing w:before="186" w:line="319" w:lineRule="auto"/>
        <w:ind w:left="21" w:right="96" w:firstLine="62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裁量幅度：逾期不改正的，处超过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2.4</w:t>
      </w:r>
      <w:r>
        <w:rPr>
          <w:rFonts w:ascii="Times New Roman" w:hAnsi="Times New Roman" w:eastAsia="Times New Roman" w:cs="Times New Roman"/>
          <w:spacing w:val="4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万元、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3</w:t>
      </w:r>
      <w:r>
        <w:rPr>
          <w:rFonts w:ascii="Times New Roman" w:hAnsi="Times New Roman" w:eastAsia="Times New Roman" w:cs="Times New Roman"/>
          <w:spacing w:val="40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万元以下的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罚款。</w:t>
      </w:r>
    </w:p>
    <w:p w14:paraId="37F4C5F6">
      <w:pPr>
        <w:spacing w:before="49" w:line="316" w:lineRule="auto"/>
        <w:ind w:left="11" w:right="96" w:firstLine="631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七、违法行为：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药品检验机构在承担药品注册所需要的检验 </w:t>
      </w:r>
      <w:r>
        <w:rPr>
          <w:rFonts w:ascii="仿宋" w:hAnsi="仿宋" w:eastAsia="仿宋" w:cs="仿宋"/>
          <w:spacing w:val="3"/>
          <w:sz w:val="31"/>
          <w:szCs w:val="31"/>
        </w:rPr>
        <w:t>工作时，</w:t>
      </w:r>
      <w:r>
        <w:rPr>
          <w:rFonts w:ascii="仿宋" w:hAnsi="仿宋" w:eastAsia="仿宋" w:cs="仿宋"/>
          <w:spacing w:val="-8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出具虚假检验报告的</w:t>
      </w:r>
    </w:p>
    <w:p w14:paraId="51F4484B">
      <w:pPr>
        <w:spacing w:before="59" w:line="319" w:lineRule="auto"/>
        <w:ind w:left="3" w:right="96" w:firstLine="6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【裁量基准】按照本基准第一章第一节第十九条的规定进行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裁量。</w:t>
      </w:r>
    </w:p>
    <w:p w14:paraId="11B39CD7">
      <w:pPr>
        <w:pStyle w:val="2"/>
        <w:spacing w:line="252" w:lineRule="auto"/>
      </w:pPr>
    </w:p>
    <w:p w14:paraId="2B738B21">
      <w:pPr>
        <w:pStyle w:val="2"/>
        <w:spacing w:line="252" w:lineRule="auto"/>
      </w:pPr>
    </w:p>
    <w:p w14:paraId="23C72D9A">
      <w:pPr>
        <w:spacing w:before="101" w:line="220" w:lineRule="auto"/>
        <w:ind w:left="65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8"/>
          <w:sz w:val="31"/>
          <w:szCs w:val="31"/>
        </w:rPr>
        <w:t>第四节  《药品生产监督管理办法》行政处罚裁量基准</w:t>
      </w:r>
    </w:p>
    <w:p w14:paraId="226D58C5">
      <w:pPr>
        <w:pStyle w:val="2"/>
        <w:spacing w:line="323" w:lineRule="auto"/>
      </w:pPr>
    </w:p>
    <w:p w14:paraId="69C2B40A">
      <w:pPr>
        <w:pStyle w:val="2"/>
        <w:spacing w:line="323" w:lineRule="auto"/>
      </w:pPr>
    </w:p>
    <w:p w14:paraId="341EF380">
      <w:pPr>
        <w:spacing w:before="101" w:line="322" w:lineRule="auto"/>
        <w:ind w:left="3" w:right="96" w:firstLine="645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一、违法行为：</w:t>
      </w:r>
      <w:r>
        <w:rPr>
          <w:rFonts w:ascii="仿宋" w:hAnsi="仿宋" w:eastAsia="仿宋" w:cs="仿宋"/>
          <w:spacing w:val="9"/>
          <w:sz w:val="31"/>
          <w:szCs w:val="31"/>
        </w:rPr>
        <w:t>药品上市许可持有人和药品生产企业变更生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产地址、生产范围应当经批准而未经批准的；药品生产许可证超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过有效期限仍进行生产的</w:t>
      </w:r>
    </w:p>
    <w:p w14:paraId="25AD523C">
      <w:pPr>
        <w:spacing w:before="59" w:line="221" w:lineRule="auto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9"/>
          <w:sz w:val="31"/>
          <w:szCs w:val="31"/>
        </w:rPr>
        <w:t>【裁量基准】按照本基准第一章第一节第一条的规定进行裁量。</w:t>
      </w:r>
    </w:p>
    <w:p w14:paraId="188D1E88">
      <w:pPr>
        <w:spacing w:line="221" w:lineRule="auto"/>
        <w:rPr>
          <w:rFonts w:ascii="仿宋" w:hAnsi="仿宋" w:eastAsia="仿宋" w:cs="仿宋"/>
          <w:sz w:val="31"/>
          <w:szCs w:val="31"/>
        </w:rPr>
        <w:sectPr>
          <w:footerReference r:id="rId49" w:type="default"/>
          <w:pgSz w:w="11906" w:h="16839"/>
          <w:pgMar w:top="400" w:right="1379" w:bottom="1126" w:left="1482" w:header="0" w:footer="848" w:gutter="0"/>
          <w:cols w:space="720" w:num="1"/>
        </w:sectPr>
      </w:pPr>
    </w:p>
    <w:p w14:paraId="7A5CE61B">
      <w:pPr>
        <w:pStyle w:val="2"/>
        <w:spacing w:line="249" w:lineRule="auto"/>
      </w:pPr>
    </w:p>
    <w:p w14:paraId="6B33986A">
      <w:pPr>
        <w:pStyle w:val="2"/>
        <w:spacing w:line="250" w:lineRule="auto"/>
      </w:pPr>
    </w:p>
    <w:p w14:paraId="7748EFD3">
      <w:pPr>
        <w:pStyle w:val="2"/>
        <w:spacing w:line="250" w:lineRule="auto"/>
      </w:pPr>
    </w:p>
    <w:p w14:paraId="60509E04">
      <w:pPr>
        <w:pStyle w:val="2"/>
        <w:spacing w:line="250" w:lineRule="auto"/>
      </w:pPr>
    </w:p>
    <w:p w14:paraId="0E0C0057">
      <w:pPr>
        <w:pStyle w:val="2"/>
        <w:spacing w:line="250" w:lineRule="auto"/>
      </w:pPr>
    </w:p>
    <w:p w14:paraId="4B3D9C3C">
      <w:pPr>
        <w:spacing w:before="100" w:line="330" w:lineRule="auto"/>
        <w:ind w:right="88" w:firstLine="651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-2"/>
          <w:sz w:val="31"/>
          <w:szCs w:val="31"/>
        </w:rPr>
        <w:t>二、违法行为：</w:t>
      </w:r>
      <w:r>
        <w:rPr>
          <w:rFonts w:ascii="仿宋" w:hAnsi="仿宋" w:eastAsia="仿宋" w:cs="仿宋"/>
          <w:spacing w:val="-2"/>
          <w:sz w:val="31"/>
          <w:szCs w:val="31"/>
        </w:rPr>
        <w:t>①未配备专门质量负责人独立</w:t>
      </w:r>
      <w:r>
        <w:rPr>
          <w:rFonts w:ascii="仿宋" w:hAnsi="仿宋" w:eastAsia="仿宋" w:cs="仿宋"/>
          <w:spacing w:val="-3"/>
          <w:sz w:val="31"/>
          <w:szCs w:val="31"/>
        </w:rPr>
        <w:t>负责药品质量管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理、监督质量管理规范执行，情节严重的；</w:t>
      </w:r>
      <w:r>
        <w:rPr>
          <w:rFonts w:ascii="仿宋" w:hAnsi="仿宋" w:eastAsia="仿宋" w:cs="仿宋"/>
          <w:spacing w:val="-9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②药品上市许可持有人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未配备专门质量受权人履行药品上市放行责任，情节严重的；</w:t>
      </w:r>
      <w:r>
        <w:rPr>
          <w:rFonts w:ascii="仿宋" w:hAnsi="仿宋" w:eastAsia="仿宋" w:cs="仿宋"/>
          <w:spacing w:val="-9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③药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品生产企业未配备专门质量受权人履行药品出厂放行责任，情节严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重的；</w:t>
      </w:r>
      <w:r>
        <w:rPr>
          <w:rFonts w:ascii="仿宋" w:hAnsi="仿宋" w:eastAsia="仿宋" w:cs="仿宋"/>
          <w:spacing w:val="-9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④质量管理体系不能正常运行，药品生产过程控制、质量控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制的记录和数据不真实，情节严重的；</w:t>
      </w:r>
      <w:r>
        <w:rPr>
          <w:rFonts w:ascii="仿宋" w:hAnsi="仿宋" w:eastAsia="仿宋" w:cs="仿宋"/>
          <w:spacing w:val="-1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⑤对</w:t>
      </w:r>
      <w:r>
        <w:rPr>
          <w:rFonts w:ascii="仿宋" w:hAnsi="仿宋" w:eastAsia="仿宋" w:cs="仿宋"/>
          <w:spacing w:val="-3"/>
          <w:sz w:val="31"/>
          <w:szCs w:val="31"/>
        </w:rPr>
        <w:t>已识别的风险未及时采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取有效的风险控制措施，无法保证产品质量</w:t>
      </w:r>
      <w:r>
        <w:rPr>
          <w:rFonts w:ascii="仿宋" w:hAnsi="仿宋" w:eastAsia="仿宋" w:cs="仿宋"/>
          <w:spacing w:val="-3"/>
          <w:sz w:val="31"/>
          <w:szCs w:val="31"/>
        </w:rPr>
        <w:t>，情节严重的；</w:t>
      </w:r>
      <w:r>
        <w:rPr>
          <w:rFonts w:ascii="仿宋" w:hAnsi="仿宋" w:eastAsia="仿宋" w:cs="仿宋"/>
          <w:spacing w:val="-1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⑥其他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严重违反药品生产质量管理规范，情节严重的</w:t>
      </w:r>
    </w:p>
    <w:p w14:paraId="2A141733">
      <w:pPr>
        <w:spacing w:before="58" w:line="331" w:lineRule="auto"/>
        <w:ind w:left="4" w:firstLine="61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3"/>
          <w:sz w:val="31"/>
          <w:szCs w:val="31"/>
        </w:rPr>
        <w:t>【处罚依据】</w:t>
      </w:r>
      <w:r>
        <w:rPr>
          <w:rFonts w:ascii="仿宋" w:hAnsi="仿宋" w:eastAsia="仿宋" w:cs="仿宋"/>
          <w:b/>
          <w:bCs/>
          <w:spacing w:val="-3"/>
          <w:sz w:val="31"/>
          <w:szCs w:val="31"/>
        </w:rPr>
        <w:t>《药品管理法》第一百二十六条：</w:t>
      </w:r>
      <w:r>
        <w:rPr>
          <w:rFonts w:ascii="仿宋" w:hAnsi="仿宋" w:eastAsia="仿宋" w:cs="仿宋"/>
          <w:spacing w:val="-3"/>
          <w:sz w:val="31"/>
          <w:szCs w:val="31"/>
        </w:rPr>
        <w:t>除本法另有规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定的情形外，药品上市许可持有人、药品生产企业、药品经营企业、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药物非临床安全性评价研究机构、药物临床试验机构等</w:t>
      </w:r>
      <w:r>
        <w:rPr>
          <w:rFonts w:ascii="仿宋" w:hAnsi="仿宋" w:eastAsia="仿宋" w:cs="仿宋"/>
          <w:spacing w:val="-2"/>
          <w:sz w:val="31"/>
          <w:szCs w:val="31"/>
        </w:rPr>
        <w:t>未遵守药品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生产质量管理规范、药品经营质量管理规范、药物非临</w:t>
      </w:r>
      <w:r>
        <w:rPr>
          <w:rFonts w:ascii="仿宋" w:hAnsi="仿宋" w:eastAsia="仿宋" w:cs="仿宋"/>
          <w:spacing w:val="-2"/>
          <w:sz w:val="31"/>
          <w:szCs w:val="31"/>
        </w:rPr>
        <w:t>床研究质量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管理规范、药物临床试验质量管理规范等的，责令限期</w:t>
      </w:r>
      <w:r>
        <w:rPr>
          <w:rFonts w:ascii="仿宋" w:hAnsi="仿宋" w:eastAsia="仿宋" w:cs="仿宋"/>
          <w:spacing w:val="-2"/>
          <w:sz w:val="31"/>
          <w:szCs w:val="31"/>
        </w:rPr>
        <w:t>改正，给予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警告；逾期不改正的，处十万元以上五十万元以下的罚</w:t>
      </w:r>
      <w:r>
        <w:rPr>
          <w:rFonts w:ascii="仿宋" w:hAnsi="仿宋" w:eastAsia="仿宋" w:cs="仿宋"/>
          <w:spacing w:val="-2"/>
          <w:sz w:val="31"/>
          <w:szCs w:val="31"/>
        </w:rPr>
        <w:t>款；情节严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重的，处五十万元以上二百万元以下的罚款，责令停产</w:t>
      </w:r>
      <w:r>
        <w:rPr>
          <w:rFonts w:ascii="仿宋" w:hAnsi="仿宋" w:eastAsia="仿宋" w:cs="仿宋"/>
          <w:spacing w:val="-2"/>
          <w:sz w:val="31"/>
          <w:szCs w:val="31"/>
        </w:rPr>
        <w:t>停业整顿直</w:t>
      </w:r>
      <w:r>
        <w:rPr>
          <w:rFonts w:ascii="仿宋" w:hAnsi="仿宋" w:eastAsia="仿宋" w:cs="仿宋"/>
          <w:sz w:val="31"/>
          <w:szCs w:val="31"/>
        </w:rPr>
        <w:t xml:space="preserve"> 至吊销药品批准证明文件、药品生产许可证、药品经营许可证等， </w:t>
      </w:r>
      <w:r>
        <w:rPr>
          <w:rFonts w:ascii="仿宋" w:hAnsi="仿宋" w:eastAsia="仿宋" w:cs="仿宋"/>
          <w:spacing w:val="-1"/>
          <w:sz w:val="31"/>
          <w:szCs w:val="31"/>
        </w:rPr>
        <w:t>药物非临床安全性评价研究机构、药物临床试验机构等</w:t>
      </w:r>
      <w:r>
        <w:rPr>
          <w:rFonts w:ascii="仿宋" w:hAnsi="仿宋" w:eastAsia="仿宋" w:cs="仿宋"/>
          <w:spacing w:val="-2"/>
          <w:sz w:val="31"/>
          <w:szCs w:val="31"/>
        </w:rPr>
        <w:t>五年内不得</w:t>
      </w:r>
      <w:r>
        <w:rPr>
          <w:rFonts w:ascii="仿宋" w:hAnsi="仿宋" w:eastAsia="仿宋" w:cs="仿宋"/>
          <w:sz w:val="31"/>
          <w:szCs w:val="31"/>
        </w:rPr>
        <w:t xml:space="preserve"> 开展药物非临床安全性评价研究、药物临床试验，对法</w:t>
      </w:r>
      <w:r>
        <w:rPr>
          <w:rFonts w:ascii="仿宋" w:hAnsi="仿宋" w:eastAsia="仿宋" w:cs="仿宋"/>
          <w:spacing w:val="-1"/>
          <w:sz w:val="31"/>
          <w:szCs w:val="31"/>
        </w:rPr>
        <w:t>定代表人、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主要负责人、直接负责的主管人员和其他责任人员，没</w:t>
      </w:r>
      <w:r>
        <w:rPr>
          <w:rFonts w:ascii="仿宋" w:hAnsi="仿宋" w:eastAsia="仿宋" w:cs="仿宋"/>
          <w:spacing w:val="-2"/>
          <w:sz w:val="31"/>
          <w:szCs w:val="31"/>
        </w:rPr>
        <w:t>收违法行为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发生期间自本单位所获收入，并处所获收入百分之十以</w:t>
      </w:r>
      <w:r>
        <w:rPr>
          <w:rFonts w:ascii="仿宋" w:hAnsi="仿宋" w:eastAsia="仿宋" w:cs="仿宋"/>
          <w:spacing w:val="-2"/>
          <w:sz w:val="31"/>
          <w:szCs w:val="31"/>
        </w:rPr>
        <w:t>上百分之五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十以下的罚款，十年直至终身禁止从事药品生产经营等活动。</w:t>
      </w:r>
    </w:p>
    <w:p w14:paraId="267FC2E5">
      <w:pPr>
        <w:spacing w:before="50" w:line="222" w:lineRule="auto"/>
        <w:ind w:left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【裁量基准】</w:t>
      </w:r>
    </w:p>
    <w:p w14:paraId="6236D3D0">
      <w:pPr>
        <w:spacing w:before="186" w:line="222" w:lineRule="auto"/>
        <w:ind w:left="655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1"/>
          <w:sz w:val="31"/>
          <w:szCs w:val="31"/>
        </w:rPr>
        <w:t>1.</w:t>
      </w:r>
      <w:r>
        <w:rPr>
          <w:rFonts w:ascii="仿宋" w:hAnsi="仿宋" w:eastAsia="仿宋" w:cs="仿宋"/>
          <w:b/>
          <w:bCs/>
          <w:spacing w:val="1"/>
          <w:sz w:val="31"/>
          <w:szCs w:val="31"/>
        </w:rPr>
        <w:t>从轻情形：</w:t>
      </w:r>
    </w:p>
    <w:p w14:paraId="2B1C15C7">
      <w:pPr>
        <w:spacing w:before="188" w:line="222" w:lineRule="auto"/>
        <w:ind w:left="6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适用情形：《裁量适用规则》第十条、第十一条情形。</w:t>
      </w:r>
    </w:p>
    <w:p w14:paraId="60A3F9FD">
      <w:pPr>
        <w:spacing w:line="222" w:lineRule="auto"/>
        <w:rPr>
          <w:rFonts w:ascii="仿宋" w:hAnsi="仿宋" w:eastAsia="仿宋" w:cs="仿宋"/>
          <w:sz w:val="31"/>
          <w:szCs w:val="31"/>
        </w:rPr>
        <w:sectPr>
          <w:footerReference r:id="rId50" w:type="default"/>
          <w:pgSz w:w="11906" w:h="16839"/>
          <w:pgMar w:top="400" w:right="1373" w:bottom="1126" w:left="1479" w:header="0" w:footer="848" w:gutter="0"/>
          <w:cols w:space="720" w:num="1"/>
        </w:sectPr>
      </w:pPr>
    </w:p>
    <w:p w14:paraId="44AA50F7">
      <w:pPr>
        <w:pStyle w:val="2"/>
        <w:spacing w:line="251" w:lineRule="auto"/>
      </w:pPr>
    </w:p>
    <w:p w14:paraId="0556932B">
      <w:pPr>
        <w:pStyle w:val="2"/>
        <w:spacing w:line="251" w:lineRule="auto"/>
      </w:pPr>
    </w:p>
    <w:p w14:paraId="1DD8999E">
      <w:pPr>
        <w:pStyle w:val="2"/>
        <w:spacing w:line="251" w:lineRule="auto"/>
      </w:pPr>
    </w:p>
    <w:p w14:paraId="7BDA7CA1">
      <w:pPr>
        <w:pStyle w:val="2"/>
        <w:spacing w:line="251" w:lineRule="auto"/>
      </w:pPr>
    </w:p>
    <w:p w14:paraId="412FBE6A">
      <w:pPr>
        <w:pStyle w:val="2"/>
        <w:spacing w:line="252" w:lineRule="auto"/>
      </w:pPr>
    </w:p>
    <w:p w14:paraId="2260F47D">
      <w:pPr>
        <w:spacing w:before="100" w:line="320" w:lineRule="auto"/>
        <w:ind w:left="6" w:right="96" w:firstLine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裁量幅度：情节严重的，处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50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万元以上、低于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95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万元的罚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款，个人：并处所获收入</w:t>
      </w:r>
      <w:r>
        <w:rPr>
          <w:rFonts w:ascii="仿宋" w:hAnsi="仿宋" w:eastAsia="仿宋" w:cs="仿宋"/>
          <w:spacing w:val="-3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10%</w:t>
      </w:r>
      <w:r>
        <w:rPr>
          <w:rFonts w:ascii="仿宋" w:hAnsi="仿宋" w:eastAsia="仿宋" w:cs="仿宋"/>
          <w:spacing w:val="6"/>
          <w:sz w:val="31"/>
          <w:szCs w:val="31"/>
        </w:rPr>
        <w:t>以上低于</w:t>
      </w:r>
      <w:r>
        <w:rPr>
          <w:rFonts w:ascii="仿宋" w:hAnsi="仿宋" w:eastAsia="仿宋" w:cs="仿宋"/>
          <w:spacing w:val="-6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22%</w:t>
      </w:r>
      <w:r>
        <w:rPr>
          <w:rFonts w:ascii="仿宋" w:hAnsi="仿宋" w:eastAsia="仿宋" w:cs="仿宋"/>
          <w:spacing w:val="6"/>
          <w:sz w:val="31"/>
          <w:szCs w:val="31"/>
        </w:rPr>
        <w:t>的罚款。</w:t>
      </w:r>
    </w:p>
    <w:p w14:paraId="1B4674FF">
      <w:pPr>
        <w:spacing w:before="45" w:line="222" w:lineRule="auto"/>
        <w:ind w:left="639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-1"/>
          <w:sz w:val="31"/>
          <w:szCs w:val="31"/>
        </w:rPr>
        <w:t>2.</w:t>
      </w:r>
      <w:r>
        <w:rPr>
          <w:rFonts w:ascii="Times New Roman" w:hAnsi="Times New Roman" w:eastAsia="Times New Roman" w:cs="Times New Roman"/>
          <w:b/>
          <w:bCs/>
          <w:spacing w:val="-45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-1"/>
          <w:sz w:val="31"/>
          <w:szCs w:val="31"/>
        </w:rPr>
        <w:t>一般情形：</w:t>
      </w:r>
    </w:p>
    <w:p w14:paraId="7156C133">
      <w:pPr>
        <w:spacing w:before="186" w:line="222" w:lineRule="auto"/>
        <w:ind w:left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适用情形：不适用不予、减轻或者从轻、从重等处罚</w:t>
      </w:r>
      <w:r>
        <w:rPr>
          <w:rFonts w:ascii="仿宋" w:hAnsi="仿宋" w:eastAsia="仿宋" w:cs="仿宋"/>
          <w:spacing w:val="8"/>
          <w:sz w:val="31"/>
          <w:szCs w:val="31"/>
        </w:rPr>
        <w:t>情形。</w:t>
      </w:r>
    </w:p>
    <w:p w14:paraId="41364BD5">
      <w:pPr>
        <w:spacing w:before="185" w:line="322" w:lineRule="auto"/>
        <w:ind w:left="6" w:right="46" w:firstLine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裁量幅度：情节严重的，处</w:t>
      </w:r>
      <w:r>
        <w:rPr>
          <w:rFonts w:ascii="仿宋" w:hAnsi="仿宋" w:eastAsia="仿宋" w:cs="仿宋"/>
          <w:spacing w:val="-4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95</w:t>
      </w:r>
      <w:r>
        <w:rPr>
          <w:rFonts w:ascii="Times New Roman" w:hAnsi="Times New Roman" w:eastAsia="Times New Roman" w:cs="Times New Roman"/>
          <w:spacing w:val="33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万元以上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155</w:t>
      </w:r>
      <w:r>
        <w:rPr>
          <w:rFonts w:ascii="Times New Roman" w:hAnsi="Times New Roman" w:eastAsia="Times New Roman" w:cs="Times New Roman"/>
          <w:spacing w:val="33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 xml:space="preserve">万元以下罚款， </w:t>
      </w:r>
      <w:r>
        <w:rPr>
          <w:rFonts w:ascii="仿宋" w:hAnsi="仿宋" w:eastAsia="仿宋" w:cs="仿宋"/>
          <w:spacing w:val="7"/>
          <w:sz w:val="31"/>
          <w:szCs w:val="31"/>
        </w:rPr>
        <w:t>个人：并处所获收入</w:t>
      </w:r>
      <w:r>
        <w:rPr>
          <w:rFonts w:ascii="仿宋" w:hAnsi="仿宋" w:eastAsia="仿宋" w:cs="仿宋"/>
          <w:spacing w:val="-6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22%</w:t>
      </w:r>
      <w:r>
        <w:rPr>
          <w:rFonts w:ascii="仿宋" w:hAnsi="仿宋" w:eastAsia="仿宋" w:cs="仿宋"/>
          <w:spacing w:val="7"/>
          <w:sz w:val="31"/>
          <w:szCs w:val="31"/>
        </w:rPr>
        <w:t>以上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38%</w:t>
      </w:r>
      <w:r>
        <w:rPr>
          <w:rFonts w:ascii="仿宋" w:hAnsi="仿宋" w:eastAsia="仿宋" w:cs="仿宋"/>
          <w:spacing w:val="7"/>
          <w:sz w:val="31"/>
          <w:szCs w:val="31"/>
        </w:rPr>
        <w:t>以下</w:t>
      </w:r>
      <w:r>
        <w:rPr>
          <w:rFonts w:ascii="仿宋" w:hAnsi="仿宋" w:eastAsia="仿宋" w:cs="仿宋"/>
          <w:spacing w:val="6"/>
          <w:sz w:val="31"/>
          <w:szCs w:val="31"/>
        </w:rPr>
        <w:t>的罚款。</w:t>
      </w:r>
    </w:p>
    <w:p w14:paraId="3B988BED">
      <w:pPr>
        <w:spacing w:before="40" w:line="222" w:lineRule="auto"/>
        <w:ind w:left="637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4"/>
          <w:sz w:val="31"/>
          <w:szCs w:val="31"/>
        </w:rPr>
        <w:t>3.</w:t>
      </w:r>
      <w:r>
        <w:rPr>
          <w:rFonts w:ascii="仿宋" w:hAnsi="仿宋" w:eastAsia="仿宋" w:cs="仿宋"/>
          <w:b/>
          <w:bCs/>
          <w:spacing w:val="4"/>
          <w:sz w:val="31"/>
          <w:szCs w:val="31"/>
        </w:rPr>
        <w:t>从重情形：</w:t>
      </w:r>
    </w:p>
    <w:p w14:paraId="3B859AF8">
      <w:pPr>
        <w:spacing w:before="187" w:line="222" w:lineRule="auto"/>
        <w:ind w:left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适用情形：《裁量适用规则》第八条、第九条情形。</w:t>
      </w:r>
    </w:p>
    <w:p w14:paraId="5C0B59AE">
      <w:pPr>
        <w:spacing w:before="189" w:line="320" w:lineRule="auto"/>
        <w:ind w:left="6" w:right="93" w:firstLine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裁量幅度：情节严重的，处超过</w:t>
      </w:r>
      <w:r>
        <w:rPr>
          <w:rFonts w:ascii="仿宋" w:hAnsi="仿宋" w:eastAsia="仿宋" w:cs="仿宋"/>
          <w:spacing w:val="-2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155</w:t>
      </w:r>
      <w:r>
        <w:rPr>
          <w:rFonts w:ascii="Times New Roman" w:hAnsi="Times New Roman" w:eastAsia="Times New Roman" w:cs="Times New Roman"/>
          <w:spacing w:val="37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万元、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200</w:t>
      </w:r>
      <w:r>
        <w:rPr>
          <w:rFonts w:ascii="Times New Roman" w:hAnsi="Times New Roman" w:eastAsia="Times New Roman" w:cs="Times New Roman"/>
          <w:spacing w:val="37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万元以下罚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款，个人：并处所获收入超过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38%</w:t>
      </w:r>
      <w:r>
        <w:rPr>
          <w:rFonts w:ascii="Times New Roman" w:hAnsi="Times New Roman" w:eastAsia="Times New Roman" w:cs="Times New Roman"/>
          <w:spacing w:val="-4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、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50%</w:t>
      </w:r>
      <w:r>
        <w:rPr>
          <w:rFonts w:ascii="仿宋" w:hAnsi="仿宋" w:eastAsia="仿宋" w:cs="仿宋"/>
          <w:spacing w:val="6"/>
          <w:sz w:val="31"/>
          <w:szCs w:val="31"/>
        </w:rPr>
        <w:t>以下的罚款。</w:t>
      </w:r>
    </w:p>
    <w:p w14:paraId="218BB709">
      <w:pPr>
        <w:spacing w:before="40" w:line="323" w:lineRule="auto"/>
        <w:ind w:left="3" w:right="96" w:firstLine="647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三、违法行为：</w:t>
      </w:r>
      <w:r>
        <w:rPr>
          <w:rFonts w:ascii="仿宋" w:hAnsi="仿宋" w:eastAsia="仿宋" w:cs="仿宋"/>
          <w:spacing w:val="9"/>
          <w:sz w:val="31"/>
          <w:szCs w:val="31"/>
        </w:rPr>
        <w:t>辅料、直接接触药品的包装材料和容器的生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1"/>
          <w:sz w:val="31"/>
          <w:szCs w:val="31"/>
        </w:rPr>
        <w:t>产企业及供应商未遵守国家药品监督管理局制定的质量管理规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范等相关要求，不能确保质量保证体系持续合规的</w:t>
      </w:r>
    </w:p>
    <w:p w14:paraId="6077959E">
      <w:pPr>
        <w:spacing w:before="56" w:line="221" w:lineRule="auto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9"/>
          <w:sz w:val="31"/>
          <w:szCs w:val="31"/>
        </w:rPr>
        <w:t>【裁量基准】按照本基准第一章第一节第十条的规定进行裁量。</w:t>
      </w:r>
    </w:p>
    <w:p w14:paraId="209FF621">
      <w:pPr>
        <w:spacing w:before="189" w:line="227" w:lineRule="auto"/>
        <w:ind w:left="66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四、违法行为：</w:t>
      </w:r>
    </w:p>
    <w:p w14:paraId="1E325316">
      <w:pPr>
        <w:spacing w:before="180" w:line="318" w:lineRule="auto"/>
        <w:ind w:left="7" w:right="96" w:firstLine="66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1.</w:t>
      </w:r>
      <w:r>
        <w:rPr>
          <w:rFonts w:ascii="仿宋" w:hAnsi="仿宋" w:eastAsia="仿宋" w:cs="仿宋"/>
          <w:spacing w:val="11"/>
          <w:sz w:val="31"/>
          <w:szCs w:val="31"/>
        </w:rPr>
        <w:t>企业名称、住所（经营场所）、法定代表人未按规</w:t>
      </w:r>
      <w:r>
        <w:rPr>
          <w:rFonts w:ascii="仿宋" w:hAnsi="仿宋" w:eastAsia="仿宋" w:cs="仿宋"/>
          <w:spacing w:val="10"/>
          <w:sz w:val="31"/>
          <w:szCs w:val="31"/>
        </w:rPr>
        <w:t>定办理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登记事项变更的；</w:t>
      </w:r>
    </w:p>
    <w:p w14:paraId="0A2C4E35">
      <w:pPr>
        <w:spacing w:before="52" w:line="317" w:lineRule="auto"/>
        <w:ind w:left="13" w:right="96" w:firstLine="625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2.</w:t>
      </w:r>
      <w:r>
        <w:rPr>
          <w:rFonts w:ascii="仿宋" w:hAnsi="仿宋" w:eastAsia="仿宋" w:cs="仿宋"/>
          <w:spacing w:val="12"/>
          <w:sz w:val="31"/>
          <w:szCs w:val="31"/>
        </w:rPr>
        <w:t>未按照规定每年对直接接触药品的工作人员进行健康检查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并建立健康档案的；</w:t>
      </w:r>
    </w:p>
    <w:p w14:paraId="39D413B0">
      <w:pPr>
        <w:spacing w:before="54" w:line="319" w:lineRule="auto"/>
        <w:ind w:left="43" w:right="96" w:firstLine="60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3.</w:t>
      </w:r>
      <w:r>
        <w:rPr>
          <w:rFonts w:ascii="仿宋" w:hAnsi="仿宋" w:eastAsia="仿宋" w:cs="仿宋"/>
          <w:spacing w:val="12"/>
          <w:sz w:val="31"/>
          <w:szCs w:val="31"/>
        </w:rPr>
        <w:t>未按照规定对列入国家实施停产报告的短缺药</w:t>
      </w:r>
      <w:r>
        <w:rPr>
          <w:rFonts w:ascii="仿宋" w:hAnsi="仿宋" w:eastAsia="仿宋" w:cs="仿宋"/>
          <w:spacing w:val="11"/>
          <w:sz w:val="31"/>
          <w:szCs w:val="31"/>
        </w:rPr>
        <w:t>品清单的药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品进行停产报告的</w:t>
      </w:r>
    </w:p>
    <w:p w14:paraId="79F20D6A">
      <w:pPr>
        <w:spacing w:before="51" w:line="323" w:lineRule="auto"/>
        <w:ind w:left="11" w:right="20" w:firstLine="62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【处罚依据】</w:t>
      </w:r>
      <w:r>
        <w:rPr>
          <w:rFonts w:ascii="仿宋" w:hAnsi="仿宋" w:eastAsia="仿宋" w:cs="仿宋"/>
          <w:b/>
          <w:bCs/>
          <w:spacing w:val="7"/>
          <w:sz w:val="31"/>
          <w:szCs w:val="31"/>
        </w:rPr>
        <w:t>《药品生产监督管理办法》第七十一条：</w:t>
      </w:r>
      <w:r>
        <w:rPr>
          <w:rFonts w:ascii="仿宋" w:hAnsi="仿宋" w:eastAsia="仿宋" w:cs="仿宋"/>
          <w:spacing w:val="7"/>
          <w:sz w:val="31"/>
          <w:szCs w:val="31"/>
        </w:rPr>
        <w:t>药品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上市许可持有人和药品生产企业有下列情形之一的，由所在地省、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0"/>
          <w:sz w:val="31"/>
          <w:szCs w:val="31"/>
        </w:rPr>
        <w:t>自治区、直辖市药品监督管理部门处一万元以上三万元以下的罚款：</w:t>
      </w:r>
    </w:p>
    <w:p w14:paraId="56544D9B">
      <w:pPr>
        <w:spacing w:line="323" w:lineRule="auto"/>
        <w:rPr>
          <w:rFonts w:ascii="仿宋" w:hAnsi="仿宋" w:eastAsia="仿宋" w:cs="仿宋"/>
          <w:sz w:val="31"/>
          <w:szCs w:val="31"/>
        </w:rPr>
        <w:sectPr>
          <w:footerReference r:id="rId51" w:type="default"/>
          <w:pgSz w:w="11906" w:h="16839"/>
          <w:pgMar w:top="400" w:right="1379" w:bottom="1126" w:left="1482" w:header="0" w:footer="848" w:gutter="0"/>
          <w:cols w:space="720" w:num="1"/>
        </w:sectPr>
      </w:pPr>
    </w:p>
    <w:p w14:paraId="1A458640">
      <w:pPr>
        <w:pStyle w:val="2"/>
        <w:spacing w:line="247" w:lineRule="auto"/>
      </w:pPr>
    </w:p>
    <w:p w14:paraId="15A6BB72">
      <w:pPr>
        <w:pStyle w:val="2"/>
        <w:spacing w:line="247" w:lineRule="auto"/>
      </w:pPr>
    </w:p>
    <w:p w14:paraId="19A21870">
      <w:pPr>
        <w:pStyle w:val="2"/>
        <w:spacing w:line="248" w:lineRule="auto"/>
      </w:pPr>
    </w:p>
    <w:p w14:paraId="743C14FB">
      <w:pPr>
        <w:pStyle w:val="2"/>
        <w:spacing w:line="248" w:lineRule="auto"/>
      </w:pPr>
    </w:p>
    <w:p w14:paraId="1C7DA5BC">
      <w:pPr>
        <w:pStyle w:val="2"/>
        <w:spacing w:line="248" w:lineRule="auto"/>
      </w:pPr>
    </w:p>
    <w:p w14:paraId="73B181F4">
      <w:pPr>
        <w:spacing w:before="101" w:line="272" w:lineRule="auto"/>
        <w:ind w:left="17" w:firstLine="61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（</w:t>
      </w:r>
      <w:r>
        <w:rPr>
          <w:rFonts w:ascii="仿宋" w:hAnsi="仿宋" w:eastAsia="仿宋" w:cs="仿宋"/>
          <w:spacing w:val="-7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一）企业名称、住所（经营场所）、法定代</w:t>
      </w:r>
      <w:r>
        <w:rPr>
          <w:rFonts w:ascii="仿宋" w:hAnsi="仿宋" w:eastAsia="仿宋" w:cs="仿宋"/>
          <w:spacing w:val="6"/>
          <w:sz w:val="31"/>
          <w:szCs w:val="31"/>
        </w:rPr>
        <w:t>表人未按规定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办理登记事项变更；</w:t>
      </w:r>
    </w:p>
    <w:p w14:paraId="2B3C55F2">
      <w:pPr>
        <w:spacing w:before="166" w:line="271" w:lineRule="auto"/>
        <w:ind w:right="2" w:firstLine="6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（</w:t>
      </w:r>
      <w:r>
        <w:rPr>
          <w:rFonts w:ascii="仿宋" w:hAnsi="仿宋" w:eastAsia="仿宋" w:cs="仿宋"/>
          <w:spacing w:val="-8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二）未按照规定每年对直接接触药品的工作</w:t>
      </w:r>
      <w:r>
        <w:rPr>
          <w:rFonts w:ascii="仿宋" w:hAnsi="仿宋" w:eastAsia="仿宋" w:cs="仿宋"/>
          <w:spacing w:val="6"/>
          <w:sz w:val="31"/>
          <w:szCs w:val="31"/>
        </w:rPr>
        <w:t>人员进行健康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检查并建立健康档案；</w:t>
      </w:r>
    </w:p>
    <w:p w14:paraId="1522B65E">
      <w:pPr>
        <w:spacing w:before="171" w:line="271" w:lineRule="auto"/>
        <w:ind w:left="31" w:right="2" w:firstLine="60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（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三）未按照规定对列入国家实施停产报告的短缺药品清单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的药品进行停产报告。</w:t>
      </w:r>
    </w:p>
    <w:p w14:paraId="5010E8BB">
      <w:pPr>
        <w:spacing w:before="169" w:line="222" w:lineRule="auto"/>
        <w:ind w:left="6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【裁量基准】</w:t>
      </w:r>
    </w:p>
    <w:p w14:paraId="48ADF9D3">
      <w:pPr>
        <w:spacing w:before="167" w:line="222" w:lineRule="auto"/>
        <w:ind w:left="653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1"/>
          <w:sz w:val="31"/>
          <w:szCs w:val="31"/>
        </w:rPr>
        <w:t>1.</w:t>
      </w:r>
      <w:r>
        <w:rPr>
          <w:rFonts w:ascii="仿宋" w:hAnsi="仿宋" w:eastAsia="仿宋" w:cs="仿宋"/>
          <w:b/>
          <w:bCs/>
          <w:spacing w:val="1"/>
          <w:sz w:val="31"/>
          <w:szCs w:val="31"/>
        </w:rPr>
        <w:t>从轻情形：</w:t>
      </w:r>
    </w:p>
    <w:p w14:paraId="411BE28C">
      <w:pPr>
        <w:spacing w:before="167" w:line="222" w:lineRule="auto"/>
        <w:ind w:left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适用情形：《裁量适用规则》第十条、第十一条情形。</w:t>
      </w:r>
    </w:p>
    <w:p w14:paraId="61A55EC2">
      <w:pPr>
        <w:spacing w:before="167" w:line="222" w:lineRule="auto"/>
        <w:ind w:left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裁量幅度：处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万元以上、低于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1.6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万元的罚款。</w:t>
      </w:r>
    </w:p>
    <w:p w14:paraId="5AFA6DE2">
      <w:pPr>
        <w:spacing w:before="167" w:line="222" w:lineRule="auto"/>
        <w:ind w:left="639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-1"/>
          <w:sz w:val="31"/>
          <w:szCs w:val="31"/>
        </w:rPr>
        <w:t>2.</w:t>
      </w:r>
      <w:r>
        <w:rPr>
          <w:rFonts w:ascii="Times New Roman" w:hAnsi="Times New Roman" w:eastAsia="Times New Roman" w:cs="Times New Roman"/>
          <w:b/>
          <w:bCs/>
          <w:spacing w:val="-45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-1"/>
          <w:sz w:val="31"/>
          <w:szCs w:val="31"/>
        </w:rPr>
        <w:t>一般情形：</w:t>
      </w:r>
    </w:p>
    <w:p w14:paraId="243986C6">
      <w:pPr>
        <w:spacing w:before="167" w:line="222" w:lineRule="auto"/>
        <w:ind w:right="9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适用情形：不适用不予、减轻或者从轻、从重等处罚</w:t>
      </w:r>
      <w:r>
        <w:rPr>
          <w:rFonts w:ascii="仿宋" w:hAnsi="仿宋" w:eastAsia="仿宋" w:cs="仿宋"/>
          <w:spacing w:val="8"/>
          <w:sz w:val="31"/>
          <w:szCs w:val="31"/>
        </w:rPr>
        <w:t>情形。</w:t>
      </w:r>
    </w:p>
    <w:p w14:paraId="6DDF2A0C">
      <w:pPr>
        <w:spacing w:before="167" w:line="222" w:lineRule="auto"/>
        <w:ind w:left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裁量幅度：处</w:t>
      </w:r>
      <w:r>
        <w:rPr>
          <w:rFonts w:ascii="仿宋" w:hAnsi="仿宋" w:eastAsia="仿宋" w:cs="仿宋"/>
          <w:spacing w:val="-3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1.6</w:t>
      </w:r>
      <w:r>
        <w:rPr>
          <w:rFonts w:ascii="Times New Roman" w:hAnsi="Times New Roman" w:eastAsia="Times New Roman" w:cs="Times New Roman"/>
          <w:spacing w:val="33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万元以上</w:t>
      </w:r>
      <w:r>
        <w:rPr>
          <w:rFonts w:ascii="仿宋" w:hAnsi="仿宋" w:eastAsia="仿宋" w:cs="仿宋"/>
          <w:spacing w:val="-6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2.4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万元以下的罚款。</w:t>
      </w:r>
    </w:p>
    <w:p w14:paraId="5F0B3019">
      <w:pPr>
        <w:spacing w:before="167" w:line="222" w:lineRule="auto"/>
        <w:ind w:left="637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4"/>
          <w:sz w:val="31"/>
          <w:szCs w:val="31"/>
        </w:rPr>
        <w:t>3.</w:t>
      </w:r>
      <w:r>
        <w:rPr>
          <w:rFonts w:ascii="仿宋" w:hAnsi="仿宋" w:eastAsia="仿宋" w:cs="仿宋"/>
          <w:b/>
          <w:bCs/>
          <w:spacing w:val="4"/>
          <w:sz w:val="31"/>
          <w:szCs w:val="31"/>
        </w:rPr>
        <w:t>从重情形：</w:t>
      </w:r>
    </w:p>
    <w:p w14:paraId="3BA40D33">
      <w:pPr>
        <w:spacing w:before="166" w:line="307" w:lineRule="auto"/>
        <w:ind w:left="644" w:right="1029" w:firstLine="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适用情形：《裁量适用规则》第八条、第九条情形。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裁量幅度：处超过</w:t>
      </w:r>
      <w:r>
        <w:rPr>
          <w:rFonts w:ascii="仿宋" w:hAnsi="仿宋" w:eastAsia="仿宋" w:cs="仿宋"/>
          <w:spacing w:val="-6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2.4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万元、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3</w:t>
      </w:r>
      <w:r>
        <w:rPr>
          <w:rFonts w:ascii="Times New Roman" w:hAnsi="Times New Roman" w:eastAsia="Times New Roman" w:cs="Times New Roman"/>
          <w:spacing w:val="32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万元以下的罚</w:t>
      </w:r>
      <w:r>
        <w:rPr>
          <w:rFonts w:ascii="仿宋" w:hAnsi="仿宋" w:eastAsia="仿宋" w:cs="仿宋"/>
          <w:spacing w:val="4"/>
          <w:sz w:val="31"/>
          <w:szCs w:val="31"/>
        </w:rPr>
        <w:t>款。</w:t>
      </w:r>
    </w:p>
    <w:p w14:paraId="72D3E890">
      <w:pPr>
        <w:pStyle w:val="2"/>
        <w:spacing w:line="242" w:lineRule="auto"/>
      </w:pPr>
    </w:p>
    <w:p w14:paraId="47E74CBA">
      <w:pPr>
        <w:pStyle w:val="2"/>
        <w:spacing w:line="243" w:lineRule="auto"/>
      </w:pPr>
    </w:p>
    <w:p w14:paraId="0F35E911">
      <w:pPr>
        <w:spacing w:before="101" w:line="220" w:lineRule="auto"/>
        <w:ind w:left="8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-1"/>
          <w:sz w:val="31"/>
          <w:szCs w:val="31"/>
        </w:rPr>
        <w:t>第五节 《药品经营和使用质量监督管理办法》行政处罚裁量基准</w:t>
      </w:r>
    </w:p>
    <w:p w14:paraId="154CC604">
      <w:pPr>
        <w:pStyle w:val="2"/>
        <w:spacing w:line="302" w:lineRule="auto"/>
      </w:pPr>
    </w:p>
    <w:p w14:paraId="1B92D749">
      <w:pPr>
        <w:pStyle w:val="2"/>
        <w:spacing w:line="303" w:lineRule="auto"/>
      </w:pPr>
    </w:p>
    <w:p w14:paraId="3893C2BA">
      <w:pPr>
        <w:spacing w:before="101" w:line="305" w:lineRule="auto"/>
        <w:ind w:left="7" w:right="2" w:firstLine="642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一、违法行为：</w:t>
      </w:r>
      <w:r>
        <w:rPr>
          <w:rFonts w:ascii="仿宋" w:hAnsi="仿宋" w:eastAsia="仿宋" w:cs="仿宋"/>
          <w:spacing w:val="9"/>
          <w:sz w:val="31"/>
          <w:szCs w:val="31"/>
        </w:rPr>
        <w:t>药品经营企业未按规定办理药品经营许可证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登记事项变更的</w:t>
      </w:r>
    </w:p>
    <w:p w14:paraId="7A99CAD2">
      <w:pPr>
        <w:spacing w:before="59" w:line="314" w:lineRule="auto"/>
        <w:ind w:left="11" w:right="2" w:firstLine="625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【处罚依据】</w:t>
      </w:r>
      <w:r>
        <w:rPr>
          <w:rFonts w:ascii="仿宋" w:hAnsi="仿宋" w:eastAsia="仿宋" w:cs="仿宋"/>
          <w:b/>
          <w:bCs/>
          <w:spacing w:val="7"/>
          <w:sz w:val="31"/>
          <w:szCs w:val="31"/>
        </w:rPr>
        <w:t>《药品经营和使用质量监督管理办法》第六十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9"/>
          <w:sz w:val="31"/>
          <w:szCs w:val="31"/>
        </w:rPr>
        <w:t>七条：</w:t>
      </w:r>
      <w:r>
        <w:rPr>
          <w:rFonts w:ascii="仿宋" w:hAnsi="仿宋" w:eastAsia="仿宋" w:cs="仿宋"/>
          <w:spacing w:val="9"/>
          <w:sz w:val="31"/>
          <w:szCs w:val="31"/>
        </w:rPr>
        <w:t>药品经营企业未按规定办理药品经营许可</w:t>
      </w:r>
      <w:r>
        <w:rPr>
          <w:rFonts w:ascii="仿宋" w:hAnsi="仿宋" w:eastAsia="仿宋" w:cs="仿宋"/>
          <w:spacing w:val="8"/>
          <w:sz w:val="31"/>
          <w:szCs w:val="31"/>
        </w:rPr>
        <w:t>证登记事项变更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的，</w:t>
      </w:r>
      <w:r>
        <w:rPr>
          <w:rFonts w:ascii="仿宋" w:hAnsi="仿宋" w:eastAsia="仿宋" w:cs="仿宋"/>
          <w:spacing w:val="-6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由药品监督管理部门责令限期改正；逾期不改正的，处五千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元以上五万元以下罚款。</w:t>
      </w:r>
    </w:p>
    <w:p w14:paraId="6DD29791">
      <w:pPr>
        <w:spacing w:line="314" w:lineRule="auto"/>
        <w:rPr>
          <w:rFonts w:ascii="仿宋" w:hAnsi="仿宋" w:eastAsia="仿宋" w:cs="仿宋"/>
          <w:sz w:val="31"/>
          <w:szCs w:val="31"/>
        </w:rPr>
        <w:sectPr>
          <w:footerReference r:id="rId52" w:type="default"/>
          <w:pgSz w:w="11906" w:h="16839"/>
          <w:pgMar w:top="400" w:right="1473" w:bottom="1126" w:left="1482" w:header="0" w:footer="848" w:gutter="0"/>
          <w:cols w:space="720" w:num="1"/>
        </w:sectPr>
      </w:pPr>
    </w:p>
    <w:p w14:paraId="59AF750F">
      <w:pPr>
        <w:pStyle w:val="2"/>
        <w:spacing w:line="251" w:lineRule="auto"/>
      </w:pPr>
    </w:p>
    <w:p w14:paraId="2BDB7B78">
      <w:pPr>
        <w:pStyle w:val="2"/>
        <w:spacing w:line="251" w:lineRule="auto"/>
      </w:pPr>
    </w:p>
    <w:p w14:paraId="4082686E">
      <w:pPr>
        <w:pStyle w:val="2"/>
        <w:spacing w:line="251" w:lineRule="auto"/>
      </w:pPr>
    </w:p>
    <w:p w14:paraId="14D31A34">
      <w:pPr>
        <w:pStyle w:val="2"/>
        <w:spacing w:line="251" w:lineRule="auto"/>
      </w:pPr>
    </w:p>
    <w:p w14:paraId="27FD0A8B">
      <w:pPr>
        <w:pStyle w:val="2"/>
        <w:spacing w:line="251" w:lineRule="auto"/>
      </w:pPr>
    </w:p>
    <w:p w14:paraId="2066578A">
      <w:pPr>
        <w:spacing w:before="101" w:line="222" w:lineRule="auto"/>
        <w:ind w:left="6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【裁量基准】</w:t>
      </w:r>
    </w:p>
    <w:p w14:paraId="1F7506B4">
      <w:pPr>
        <w:spacing w:before="186" w:line="222" w:lineRule="auto"/>
        <w:ind w:left="653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1"/>
          <w:sz w:val="31"/>
          <w:szCs w:val="31"/>
        </w:rPr>
        <w:t>1.</w:t>
      </w:r>
      <w:r>
        <w:rPr>
          <w:rFonts w:ascii="仿宋" w:hAnsi="仿宋" w:eastAsia="仿宋" w:cs="仿宋"/>
          <w:b/>
          <w:bCs/>
          <w:spacing w:val="1"/>
          <w:sz w:val="31"/>
          <w:szCs w:val="31"/>
        </w:rPr>
        <w:t>从轻情形：</w:t>
      </w:r>
    </w:p>
    <w:p w14:paraId="193AAF80">
      <w:pPr>
        <w:spacing w:before="188" w:line="222" w:lineRule="auto"/>
        <w:ind w:left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适用情形：《裁量适用规则》第十条、第十一条情形。</w:t>
      </w:r>
    </w:p>
    <w:p w14:paraId="58BACCF8">
      <w:pPr>
        <w:spacing w:before="186" w:line="222" w:lineRule="auto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3"/>
          <w:sz w:val="31"/>
          <w:szCs w:val="31"/>
        </w:rPr>
        <w:t>裁量幅度：逾期不改正的，处</w:t>
      </w:r>
      <w:r>
        <w:rPr>
          <w:rFonts w:ascii="仿宋" w:hAnsi="仿宋" w:eastAsia="仿宋" w:cs="仿宋"/>
          <w:spacing w:val="-7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13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sz w:val="31"/>
          <w:szCs w:val="31"/>
        </w:rPr>
        <w:t>千元以上低于</w:t>
      </w:r>
      <w:r>
        <w:rPr>
          <w:rFonts w:ascii="仿宋" w:hAnsi="仿宋" w:eastAsia="仿宋" w:cs="仿宋"/>
          <w:spacing w:val="-5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14"/>
          <w:sz w:val="31"/>
          <w:szCs w:val="31"/>
        </w:rPr>
        <w:t>1.85</w:t>
      </w:r>
      <w:r>
        <w:rPr>
          <w:rFonts w:ascii="Times New Roman" w:hAnsi="Times New Roman" w:eastAsia="Times New Roman" w:cs="Times New Roman"/>
          <w:spacing w:val="2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4"/>
          <w:sz w:val="31"/>
          <w:szCs w:val="31"/>
        </w:rPr>
        <w:t>万元的罚款。</w:t>
      </w:r>
    </w:p>
    <w:p w14:paraId="75B786A2">
      <w:pPr>
        <w:spacing w:before="186" w:line="222" w:lineRule="auto"/>
        <w:ind w:left="639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-1"/>
          <w:sz w:val="31"/>
          <w:szCs w:val="31"/>
        </w:rPr>
        <w:t>2.</w:t>
      </w:r>
      <w:r>
        <w:rPr>
          <w:rFonts w:ascii="Times New Roman" w:hAnsi="Times New Roman" w:eastAsia="Times New Roman" w:cs="Times New Roman"/>
          <w:b/>
          <w:bCs/>
          <w:spacing w:val="-45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-1"/>
          <w:sz w:val="31"/>
          <w:szCs w:val="31"/>
        </w:rPr>
        <w:t>一般情形：</w:t>
      </w:r>
    </w:p>
    <w:p w14:paraId="099B4025">
      <w:pPr>
        <w:spacing w:before="189" w:line="222" w:lineRule="auto"/>
        <w:ind w:left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适用情形：不适用不予、减轻或者从轻、从重等处罚</w:t>
      </w:r>
      <w:r>
        <w:rPr>
          <w:rFonts w:ascii="仿宋" w:hAnsi="仿宋" w:eastAsia="仿宋" w:cs="仿宋"/>
          <w:spacing w:val="8"/>
          <w:sz w:val="31"/>
          <w:szCs w:val="31"/>
        </w:rPr>
        <w:t>情形。</w:t>
      </w:r>
    </w:p>
    <w:p w14:paraId="2093E7C4">
      <w:pPr>
        <w:spacing w:before="184" w:line="319" w:lineRule="auto"/>
        <w:ind w:left="31" w:right="103" w:firstLine="61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裁量幅度：逾期不改正的，处</w:t>
      </w:r>
      <w:r>
        <w:rPr>
          <w:rFonts w:ascii="仿宋" w:hAnsi="仿宋" w:eastAsia="仿宋" w:cs="仿宋"/>
          <w:spacing w:val="-15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1.85</w:t>
      </w:r>
      <w:r>
        <w:rPr>
          <w:rFonts w:ascii="Times New Roman" w:hAnsi="Times New Roman" w:eastAsia="Times New Roman" w:cs="Times New Roman"/>
          <w:spacing w:val="4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万元以上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3.65</w:t>
      </w:r>
      <w:r>
        <w:rPr>
          <w:rFonts w:ascii="Times New Roman" w:hAnsi="Times New Roman" w:eastAsia="Times New Roman" w:cs="Times New Roman"/>
          <w:spacing w:val="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万元以下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的罚款。</w:t>
      </w:r>
    </w:p>
    <w:p w14:paraId="0B35B150">
      <w:pPr>
        <w:spacing w:before="52" w:line="222" w:lineRule="auto"/>
        <w:ind w:left="637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4"/>
          <w:sz w:val="31"/>
          <w:szCs w:val="31"/>
        </w:rPr>
        <w:t>3.</w:t>
      </w:r>
      <w:r>
        <w:rPr>
          <w:rFonts w:ascii="仿宋" w:hAnsi="仿宋" w:eastAsia="仿宋" w:cs="仿宋"/>
          <w:b/>
          <w:bCs/>
          <w:spacing w:val="4"/>
          <w:sz w:val="31"/>
          <w:szCs w:val="31"/>
        </w:rPr>
        <w:t>从重情形：</w:t>
      </w:r>
    </w:p>
    <w:p w14:paraId="32F20DCE">
      <w:pPr>
        <w:spacing w:before="186" w:line="222" w:lineRule="auto"/>
        <w:ind w:left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适用情形：《裁量适用规则》第八条、第九条情形。</w:t>
      </w:r>
    </w:p>
    <w:p w14:paraId="032661DB">
      <w:pPr>
        <w:spacing w:before="187" w:line="222" w:lineRule="auto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8"/>
          <w:sz w:val="31"/>
          <w:szCs w:val="31"/>
        </w:rPr>
        <w:t>裁量幅度：逾期不改正的，处超过</w:t>
      </w:r>
      <w:r>
        <w:rPr>
          <w:rFonts w:ascii="仿宋" w:hAnsi="仿宋" w:eastAsia="仿宋" w:cs="仿宋"/>
          <w:spacing w:val="-8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18"/>
          <w:sz w:val="31"/>
          <w:szCs w:val="31"/>
        </w:rPr>
        <w:t>3.65</w:t>
      </w: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8"/>
          <w:sz w:val="31"/>
          <w:szCs w:val="31"/>
        </w:rPr>
        <w:t>万元、</w:t>
      </w:r>
      <w:r>
        <w:rPr>
          <w:rFonts w:ascii="Times New Roman" w:hAnsi="Times New Roman" w:eastAsia="Times New Roman" w:cs="Times New Roman"/>
          <w:spacing w:val="-18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8"/>
          <w:sz w:val="31"/>
          <w:szCs w:val="31"/>
        </w:rPr>
        <w:t>万元以下的罚</w:t>
      </w:r>
      <w:r>
        <w:rPr>
          <w:rFonts w:ascii="仿宋" w:hAnsi="仿宋" w:eastAsia="仿宋" w:cs="仿宋"/>
          <w:spacing w:val="-19"/>
          <w:sz w:val="31"/>
          <w:szCs w:val="31"/>
        </w:rPr>
        <w:t>款。</w:t>
      </w:r>
    </w:p>
    <w:p w14:paraId="3D1A19CA">
      <w:pPr>
        <w:spacing w:before="187" w:line="316" w:lineRule="auto"/>
        <w:ind w:left="43" w:right="103" w:firstLine="606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二、违法行为：</w:t>
      </w:r>
      <w:r>
        <w:rPr>
          <w:rFonts w:ascii="仿宋" w:hAnsi="仿宋" w:eastAsia="仿宋" w:cs="仿宋"/>
          <w:spacing w:val="9"/>
          <w:sz w:val="31"/>
          <w:szCs w:val="31"/>
        </w:rPr>
        <w:t>药品经营企业未经批准变更许可事项或者药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品经营许可证超过有效期继续开展药品经营活动的</w:t>
      </w:r>
    </w:p>
    <w:p w14:paraId="062F8059">
      <w:pPr>
        <w:spacing w:before="58" w:line="221" w:lineRule="auto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9"/>
          <w:sz w:val="31"/>
          <w:szCs w:val="31"/>
        </w:rPr>
        <w:t>【裁量基准】按照本基准第一章第一节第一条的规定进行裁量。</w:t>
      </w:r>
    </w:p>
    <w:p w14:paraId="5EAD1DB7">
      <w:pPr>
        <w:spacing w:before="189" w:line="322" w:lineRule="auto"/>
        <w:ind w:left="17" w:right="101" w:firstLine="633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三、违法行为：</w:t>
      </w:r>
      <w:r>
        <w:rPr>
          <w:rFonts w:ascii="仿宋" w:hAnsi="仿宋" w:eastAsia="仿宋" w:cs="仿宋"/>
          <w:spacing w:val="9"/>
          <w:sz w:val="31"/>
          <w:szCs w:val="31"/>
        </w:rPr>
        <w:t>药品零售企业销售麻醉药品、第一类精神药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品、放射性药品、药品类易制毒化学品、蛋白同化制剂、肽类激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素（胰岛素除外）、终止妊娠药品等国家禁止零</w:t>
      </w:r>
      <w:r>
        <w:rPr>
          <w:rFonts w:ascii="仿宋" w:hAnsi="仿宋" w:eastAsia="仿宋" w:cs="仿宋"/>
          <w:spacing w:val="8"/>
          <w:sz w:val="31"/>
          <w:szCs w:val="31"/>
        </w:rPr>
        <w:t>售药品的</w:t>
      </w:r>
    </w:p>
    <w:p w14:paraId="20A4AEE7">
      <w:pPr>
        <w:spacing w:before="63" w:line="328" w:lineRule="auto"/>
        <w:ind w:left="1" w:right="103" w:firstLine="63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【处罚依据】</w:t>
      </w:r>
      <w:r>
        <w:rPr>
          <w:rFonts w:ascii="仿宋" w:hAnsi="仿宋" w:eastAsia="仿宋" w:cs="仿宋"/>
          <w:b/>
          <w:bCs/>
          <w:spacing w:val="7"/>
          <w:sz w:val="31"/>
          <w:szCs w:val="31"/>
        </w:rPr>
        <w:t>《药品经营和使用质量监督管理办法》第六十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9"/>
          <w:sz w:val="31"/>
          <w:szCs w:val="31"/>
        </w:rPr>
        <w:t>八条第二款：</w:t>
      </w:r>
      <w:r>
        <w:rPr>
          <w:rFonts w:ascii="仿宋" w:hAnsi="仿宋" w:eastAsia="仿宋" w:cs="仿宋"/>
          <w:spacing w:val="9"/>
          <w:sz w:val="31"/>
          <w:szCs w:val="31"/>
        </w:rPr>
        <w:t>药品零售企业违反《药品经营和使用</w:t>
      </w:r>
      <w:r>
        <w:rPr>
          <w:rFonts w:ascii="仿宋" w:hAnsi="仿宋" w:eastAsia="仿宋" w:cs="仿宋"/>
          <w:spacing w:val="8"/>
          <w:sz w:val="31"/>
          <w:szCs w:val="31"/>
        </w:rPr>
        <w:t>质量监督管理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办法》第三十六条第二款规定，法律、行政法规已有规定的，依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照法律、行政法规的规定处罚。法律、行政法规未作规定的，责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令限期改正，处五万元以上十万元以下罚款；造成危害后果的，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处十万元以上二十万元以下罚款。</w:t>
      </w:r>
    </w:p>
    <w:p w14:paraId="1224AA7C">
      <w:pPr>
        <w:spacing w:before="53" w:line="222" w:lineRule="auto"/>
        <w:ind w:left="6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【裁量基准】</w:t>
      </w:r>
    </w:p>
    <w:p w14:paraId="13342404">
      <w:pPr>
        <w:spacing w:line="222" w:lineRule="auto"/>
        <w:rPr>
          <w:rFonts w:ascii="仿宋" w:hAnsi="仿宋" w:eastAsia="仿宋" w:cs="仿宋"/>
          <w:sz w:val="31"/>
          <w:szCs w:val="31"/>
        </w:rPr>
        <w:sectPr>
          <w:footerReference r:id="rId53" w:type="default"/>
          <w:pgSz w:w="11906" w:h="16839"/>
          <w:pgMar w:top="400" w:right="1372" w:bottom="1126" w:left="1482" w:header="0" w:footer="848" w:gutter="0"/>
          <w:cols w:space="720" w:num="1"/>
        </w:sectPr>
      </w:pPr>
    </w:p>
    <w:p w14:paraId="37C0BA10">
      <w:pPr>
        <w:pStyle w:val="2"/>
        <w:spacing w:line="247" w:lineRule="auto"/>
      </w:pPr>
    </w:p>
    <w:p w14:paraId="4B100E26">
      <w:pPr>
        <w:pStyle w:val="2"/>
        <w:spacing w:line="248" w:lineRule="auto"/>
      </w:pPr>
    </w:p>
    <w:p w14:paraId="02DFCC59">
      <w:pPr>
        <w:pStyle w:val="2"/>
        <w:spacing w:line="248" w:lineRule="auto"/>
      </w:pPr>
    </w:p>
    <w:p w14:paraId="148DE2E4">
      <w:pPr>
        <w:pStyle w:val="2"/>
        <w:spacing w:line="248" w:lineRule="auto"/>
      </w:pPr>
    </w:p>
    <w:p w14:paraId="5896096F">
      <w:pPr>
        <w:pStyle w:val="2"/>
        <w:spacing w:line="248" w:lineRule="auto"/>
      </w:pPr>
    </w:p>
    <w:p w14:paraId="5240FDFB">
      <w:pPr>
        <w:spacing w:before="100" w:line="222" w:lineRule="auto"/>
        <w:ind w:left="651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1"/>
          <w:sz w:val="31"/>
          <w:szCs w:val="31"/>
        </w:rPr>
        <w:t>1.</w:t>
      </w:r>
      <w:r>
        <w:rPr>
          <w:rFonts w:ascii="仿宋" w:hAnsi="仿宋" w:eastAsia="仿宋" w:cs="仿宋"/>
          <w:b/>
          <w:bCs/>
          <w:spacing w:val="1"/>
          <w:sz w:val="31"/>
          <w:szCs w:val="31"/>
        </w:rPr>
        <w:t>减轻情形：</w:t>
      </w:r>
    </w:p>
    <w:p w14:paraId="330C8B72">
      <w:pPr>
        <w:spacing w:before="167" w:line="222" w:lineRule="auto"/>
        <w:ind w:left="64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适用情形：《裁量适用规则》第十条、第十一条情形。</w:t>
      </w:r>
    </w:p>
    <w:p w14:paraId="4476FEF1">
      <w:pPr>
        <w:spacing w:before="165" w:line="307" w:lineRule="auto"/>
        <w:ind w:left="13" w:right="1" w:firstLine="6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裁量可考虑因素：药品零售企业销售上述药品货值金额</w:t>
      </w:r>
      <w:r>
        <w:rPr>
          <w:rFonts w:ascii="仿宋" w:hAnsi="仿宋" w:eastAsia="仿宋" w:cs="仿宋"/>
          <w:spacing w:val="-4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25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千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元以下，危害后果轻微的。</w:t>
      </w:r>
    </w:p>
    <w:p w14:paraId="4890600C">
      <w:pPr>
        <w:spacing w:before="50" w:line="222" w:lineRule="auto"/>
        <w:ind w:left="64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裁量幅度：处低于</w:t>
      </w:r>
      <w:r>
        <w:rPr>
          <w:rFonts w:ascii="仿宋" w:hAnsi="仿宋" w:eastAsia="仿宋" w:cs="仿宋"/>
          <w:spacing w:val="-4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万元的罚款。</w:t>
      </w:r>
    </w:p>
    <w:p w14:paraId="74ED66A8">
      <w:pPr>
        <w:spacing w:before="167" w:line="222" w:lineRule="auto"/>
        <w:ind w:left="638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3"/>
          <w:sz w:val="31"/>
          <w:szCs w:val="31"/>
        </w:rPr>
        <w:t>2.</w:t>
      </w:r>
      <w:r>
        <w:rPr>
          <w:rFonts w:ascii="仿宋" w:hAnsi="仿宋" w:eastAsia="仿宋" w:cs="仿宋"/>
          <w:b/>
          <w:bCs/>
          <w:spacing w:val="3"/>
          <w:sz w:val="31"/>
          <w:szCs w:val="31"/>
        </w:rPr>
        <w:t>从轻情形：</w:t>
      </w:r>
    </w:p>
    <w:p w14:paraId="5B10C1CC">
      <w:pPr>
        <w:spacing w:before="166" w:line="306" w:lineRule="auto"/>
        <w:ind w:left="643" w:right="706" w:firstLine="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适用情形：《裁量适用规则》第十条、第十一条情形。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裁量可考虑因素：配合调查并如实交代违法行为</w:t>
      </w:r>
      <w:r>
        <w:rPr>
          <w:rFonts w:ascii="仿宋" w:hAnsi="仿宋" w:eastAsia="仿宋" w:cs="仿宋"/>
          <w:spacing w:val="8"/>
          <w:sz w:val="31"/>
          <w:szCs w:val="31"/>
        </w:rPr>
        <w:t>的。</w:t>
      </w:r>
    </w:p>
    <w:p w14:paraId="3032CBE4">
      <w:pPr>
        <w:spacing w:before="52" w:line="307" w:lineRule="auto"/>
        <w:ind w:left="6" w:right="1" w:firstLine="6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裁量幅度：处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3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万元以上、低于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6.5</w:t>
      </w:r>
      <w:r>
        <w:rPr>
          <w:rFonts w:ascii="Times New Roman" w:hAnsi="Times New Roman" w:eastAsia="Times New Roman" w:cs="Times New Roman"/>
          <w:spacing w:val="35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万元的罚款；造成危害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后果的，处</w:t>
      </w:r>
      <w:r>
        <w:rPr>
          <w:rFonts w:ascii="仿宋" w:hAnsi="仿宋" w:eastAsia="仿宋" w:cs="仿宋"/>
          <w:spacing w:val="-3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10</w:t>
      </w:r>
      <w:r>
        <w:rPr>
          <w:rFonts w:ascii="Times New Roman" w:hAnsi="Times New Roman" w:eastAsia="Times New Roman" w:cs="Times New Roman"/>
          <w:spacing w:val="33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万元以上、低于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13</w:t>
      </w:r>
      <w:r>
        <w:rPr>
          <w:rFonts w:ascii="Times New Roman" w:hAnsi="Times New Roman" w:eastAsia="Times New Roman" w:cs="Times New Roman"/>
          <w:spacing w:val="33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万元罚款。</w:t>
      </w:r>
    </w:p>
    <w:p w14:paraId="037059B4">
      <w:pPr>
        <w:spacing w:before="51" w:line="222" w:lineRule="auto"/>
        <w:ind w:left="636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-1"/>
          <w:sz w:val="31"/>
          <w:szCs w:val="31"/>
        </w:rPr>
        <w:t>3.</w:t>
      </w:r>
      <w:r>
        <w:rPr>
          <w:rFonts w:ascii="Times New Roman" w:hAnsi="Times New Roman" w:eastAsia="Times New Roman" w:cs="Times New Roman"/>
          <w:b/>
          <w:bCs/>
          <w:spacing w:val="-42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-1"/>
          <w:sz w:val="31"/>
          <w:szCs w:val="31"/>
        </w:rPr>
        <w:t>一般情形：</w:t>
      </w:r>
    </w:p>
    <w:p w14:paraId="7A802AFA">
      <w:pPr>
        <w:spacing w:before="167" w:line="222" w:lineRule="auto"/>
        <w:ind w:right="8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适用情形：不适用不予、减轻或者从轻、从重等处罚</w:t>
      </w:r>
      <w:r>
        <w:rPr>
          <w:rFonts w:ascii="仿宋" w:hAnsi="仿宋" w:eastAsia="仿宋" w:cs="仿宋"/>
          <w:spacing w:val="8"/>
          <w:sz w:val="31"/>
          <w:szCs w:val="31"/>
        </w:rPr>
        <w:t>情形。</w:t>
      </w:r>
    </w:p>
    <w:p w14:paraId="465B2D9A">
      <w:pPr>
        <w:spacing w:before="166" w:line="307" w:lineRule="auto"/>
        <w:ind w:left="6" w:right="1" w:firstLine="6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裁量幅度：处</w:t>
      </w:r>
      <w:r>
        <w:rPr>
          <w:rFonts w:ascii="仿宋" w:hAnsi="仿宋" w:eastAsia="仿宋" w:cs="仿宋"/>
          <w:spacing w:val="-4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6.5</w:t>
      </w:r>
      <w:r>
        <w:rPr>
          <w:rFonts w:ascii="Times New Roman" w:hAnsi="Times New Roman" w:eastAsia="Times New Roman" w:cs="Times New Roman"/>
          <w:spacing w:val="40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万元以上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8.5</w:t>
      </w:r>
      <w:r>
        <w:rPr>
          <w:rFonts w:ascii="Times New Roman" w:hAnsi="Times New Roman" w:eastAsia="Times New Roman" w:cs="Times New Roman"/>
          <w:spacing w:val="4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万元以下的罚款；造成危害</w:t>
      </w:r>
      <w:r>
        <w:rPr>
          <w:rFonts w:ascii="仿宋" w:hAnsi="仿宋" w:eastAsia="仿宋" w:cs="仿宋"/>
          <w:sz w:val="31"/>
          <w:szCs w:val="31"/>
        </w:rPr>
        <w:t xml:space="preserve"> 后果的，处</w:t>
      </w:r>
      <w:r>
        <w:rPr>
          <w:rFonts w:ascii="仿宋" w:hAnsi="仿宋" w:eastAsia="仿宋" w:cs="仿宋"/>
          <w:spacing w:val="-2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13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万元以上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17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万元以下罚款。</w:t>
      </w:r>
    </w:p>
    <w:p w14:paraId="0E0546D2">
      <w:pPr>
        <w:spacing w:before="50" w:line="222" w:lineRule="auto"/>
        <w:ind w:left="638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3"/>
          <w:sz w:val="31"/>
          <w:szCs w:val="31"/>
        </w:rPr>
        <w:t>4.</w:t>
      </w:r>
      <w:r>
        <w:rPr>
          <w:rFonts w:ascii="仿宋" w:hAnsi="仿宋" w:eastAsia="仿宋" w:cs="仿宋"/>
          <w:b/>
          <w:bCs/>
          <w:spacing w:val="3"/>
          <w:sz w:val="31"/>
          <w:szCs w:val="31"/>
        </w:rPr>
        <w:t>从重情形：</w:t>
      </w:r>
    </w:p>
    <w:p w14:paraId="3C03DA12">
      <w:pPr>
        <w:spacing w:before="167" w:line="222" w:lineRule="auto"/>
        <w:ind w:left="64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适用情形：《裁量适用规则》第八条、第九条情形。</w:t>
      </w:r>
    </w:p>
    <w:p w14:paraId="6CCA06EC">
      <w:pPr>
        <w:spacing w:before="166" w:line="307" w:lineRule="auto"/>
        <w:ind w:left="6" w:right="1" w:firstLine="6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裁量幅度：处超过</w:t>
      </w:r>
      <w:r>
        <w:rPr>
          <w:rFonts w:ascii="仿宋" w:hAnsi="仿宋" w:eastAsia="仿宋" w:cs="仿宋"/>
          <w:spacing w:val="-4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8.5</w:t>
      </w:r>
      <w:r>
        <w:rPr>
          <w:rFonts w:ascii="Times New Roman" w:hAnsi="Times New Roman" w:eastAsia="Times New Roman" w:cs="Times New Roman"/>
          <w:spacing w:val="33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万元、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10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万元以下的罚款；造成危害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后果的，处超过</w:t>
      </w:r>
      <w:r>
        <w:rPr>
          <w:rFonts w:ascii="仿宋" w:hAnsi="仿宋" w:eastAsia="仿宋" w:cs="仿宋"/>
          <w:spacing w:val="-35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17</w:t>
      </w:r>
      <w:r>
        <w:rPr>
          <w:rFonts w:ascii="Times New Roman" w:hAnsi="Times New Roman" w:eastAsia="Times New Roman" w:cs="Times New Roman"/>
          <w:spacing w:val="3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万元、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20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万元以下罚款。</w:t>
      </w:r>
    </w:p>
    <w:p w14:paraId="310862F5">
      <w:pPr>
        <w:spacing w:before="48" w:line="227" w:lineRule="auto"/>
        <w:ind w:left="66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四、违法行为：</w:t>
      </w:r>
    </w:p>
    <w:p w14:paraId="3CBFB014">
      <w:pPr>
        <w:spacing w:before="161" w:line="306" w:lineRule="auto"/>
        <w:ind w:left="16" w:right="1" w:firstLine="65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1.</w:t>
      </w:r>
      <w:r>
        <w:rPr>
          <w:rFonts w:ascii="仿宋" w:hAnsi="仿宋" w:eastAsia="仿宋" w:cs="仿宋"/>
          <w:spacing w:val="11"/>
          <w:sz w:val="31"/>
          <w:szCs w:val="31"/>
        </w:rPr>
        <w:t>接受药品上市许可持有人委托销售的药品经营企业</w:t>
      </w:r>
      <w:r>
        <w:rPr>
          <w:rFonts w:ascii="仿宋" w:hAnsi="仿宋" w:eastAsia="仿宋" w:cs="仿宋"/>
          <w:spacing w:val="10"/>
          <w:sz w:val="31"/>
          <w:szCs w:val="31"/>
        </w:rPr>
        <w:t>违反本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办法规定再次委托销售的；</w:t>
      </w:r>
    </w:p>
    <w:p w14:paraId="67969B98">
      <w:pPr>
        <w:spacing w:before="51" w:line="307" w:lineRule="auto"/>
        <w:ind w:left="3" w:right="1" w:firstLine="63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2.</w:t>
      </w:r>
      <w:r>
        <w:rPr>
          <w:rFonts w:ascii="Times New Roman" w:hAnsi="Times New Roman" w:eastAsia="Times New Roman" w:cs="Times New Roman"/>
          <w:spacing w:val="-4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药品上市许可持有人未按本办法规定对委托销售</w:t>
      </w:r>
      <w:r>
        <w:rPr>
          <w:rFonts w:ascii="仿宋" w:hAnsi="仿宋" w:eastAsia="仿宋" w:cs="仿宋"/>
          <w:spacing w:val="10"/>
          <w:sz w:val="31"/>
          <w:szCs w:val="31"/>
        </w:rPr>
        <w:t>行为进行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管理的；</w:t>
      </w:r>
    </w:p>
    <w:p w14:paraId="2F144086">
      <w:pPr>
        <w:spacing w:before="51" w:line="305" w:lineRule="auto"/>
        <w:ind w:right="1" w:firstLine="64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3.</w:t>
      </w:r>
      <w:r>
        <w:rPr>
          <w:rFonts w:ascii="Times New Roman" w:hAnsi="Times New Roman" w:eastAsia="Times New Roman" w:cs="Times New Roman"/>
          <w:spacing w:val="-2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药品上市许可持有人、药品经营企业未按本办法规定对委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托储存、运输行为进行管理的；</w:t>
      </w:r>
    </w:p>
    <w:p w14:paraId="59244840">
      <w:pPr>
        <w:spacing w:line="305" w:lineRule="auto"/>
        <w:rPr>
          <w:rFonts w:ascii="仿宋" w:hAnsi="仿宋" w:eastAsia="仿宋" w:cs="仿宋"/>
          <w:sz w:val="31"/>
          <w:szCs w:val="31"/>
        </w:rPr>
        <w:sectPr>
          <w:footerReference r:id="rId54" w:type="default"/>
          <w:pgSz w:w="11906" w:h="16839"/>
          <w:pgMar w:top="400" w:right="1474" w:bottom="1126" w:left="1483" w:header="0" w:footer="848" w:gutter="0"/>
          <w:cols w:space="720" w:num="1"/>
        </w:sectPr>
      </w:pPr>
    </w:p>
    <w:p w14:paraId="28392C26">
      <w:pPr>
        <w:pStyle w:val="2"/>
        <w:spacing w:line="250" w:lineRule="auto"/>
      </w:pPr>
    </w:p>
    <w:p w14:paraId="04C6419E">
      <w:pPr>
        <w:pStyle w:val="2"/>
        <w:spacing w:line="251" w:lineRule="auto"/>
      </w:pPr>
    </w:p>
    <w:p w14:paraId="2F29ECC6">
      <w:pPr>
        <w:pStyle w:val="2"/>
        <w:spacing w:line="251" w:lineRule="auto"/>
      </w:pPr>
    </w:p>
    <w:p w14:paraId="7A308210">
      <w:pPr>
        <w:pStyle w:val="2"/>
        <w:spacing w:line="251" w:lineRule="auto"/>
      </w:pPr>
    </w:p>
    <w:p w14:paraId="64298F49">
      <w:pPr>
        <w:pStyle w:val="2"/>
        <w:spacing w:line="251" w:lineRule="auto"/>
      </w:pPr>
    </w:p>
    <w:p w14:paraId="49F2E627">
      <w:pPr>
        <w:spacing w:before="101" w:line="317" w:lineRule="auto"/>
        <w:ind w:left="11" w:firstLine="625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4.</w:t>
      </w:r>
      <w:r>
        <w:rPr>
          <w:rFonts w:ascii="Times New Roman" w:hAnsi="Times New Roman" w:eastAsia="Times New Roman" w:cs="Times New Roman"/>
          <w:spacing w:val="-4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药品上市许可持有人、药品经营企业未按本办法规定</w:t>
      </w:r>
      <w:r>
        <w:rPr>
          <w:rFonts w:ascii="仿宋" w:hAnsi="仿宋" w:eastAsia="仿宋" w:cs="仿宋"/>
          <w:spacing w:val="10"/>
          <w:sz w:val="31"/>
          <w:szCs w:val="31"/>
        </w:rPr>
        <w:t>报告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委托销售、储存情况的；</w:t>
      </w:r>
    </w:p>
    <w:p w14:paraId="6F4D4407">
      <w:pPr>
        <w:spacing w:before="57" w:line="318" w:lineRule="auto"/>
        <w:ind w:left="21" w:firstLine="626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5.</w:t>
      </w:r>
      <w:r>
        <w:rPr>
          <w:rFonts w:ascii="仿宋" w:hAnsi="仿宋" w:eastAsia="仿宋" w:cs="仿宋"/>
          <w:spacing w:val="12"/>
          <w:sz w:val="31"/>
          <w:szCs w:val="31"/>
        </w:rPr>
        <w:t>接受委托储存药品的受托方违反本办法</w:t>
      </w:r>
      <w:r>
        <w:rPr>
          <w:rFonts w:ascii="仿宋" w:hAnsi="仿宋" w:eastAsia="仿宋" w:cs="仿宋"/>
          <w:spacing w:val="11"/>
          <w:sz w:val="31"/>
          <w:szCs w:val="31"/>
        </w:rPr>
        <w:t>规定再次委托储存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药品的；</w:t>
      </w:r>
    </w:p>
    <w:p w14:paraId="1D7AC317">
      <w:pPr>
        <w:spacing w:before="50" w:line="222" w:lineRule="auto"/>
        <w:ind w:left="645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6.</w:t>
      </w:r>
      <w:r>
        <w:rPr>
          <w:rFonts w:ascii="仿宋" w:hAnsi="仿宋" w:eastAsia="仿宋" w:cs="仿宋"/>
          <w:spacing w:val="8"/>
          <w:sz w:val="31"/>
          <w:szCs w:val="31"/>
        </w:rPr>
        <w:t>接受委托运输药品的受托方违反本办法规定运输药品的；</w:t>
      </w:r>
    </w:p>
    <w:p w14:paraId="48F60FB2">
      <w:pPr>
        <w:spacing w:before="187" w:line="317" w:lineRule="auto"/>
        <w:ind w:left="7" w:firstLine="636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7.</w:t>
      </w:r>
      <w:r>
        <w:rPr>
          <w:rFonts w:ascii="仿宋" w:hAnsi="仿宋" w:eastAsia="仿宋" w:cs="仿宋"/>
          <w:spacing w:val="12"/>
          <w:sz w:val="31"/>
          <w:szCs w:val="31"/>
        </w:rPr>
        <w:t>接受委托储存、运输的受托方未按本办法规定向</w:t>
      </w:r>
      <w:r>
        <w:rPr>
          <w:rFonts w:ascii="仿宋" w:hAnsi="仿宋" w:eastAsia="仿宋" w:cs="仿宋"/>
          <w:spacing w:val="11"/>
          <w:sz w:val="31"/>
          <w:szCs w:val="31"/>
        </w:rPr>
        <w:t>委托方所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在地和受托方所在地药品监督管理部门报告药品重大质</w:t>
      </w:r>
      <w:r>
        <w:rPr>
          <w:rFonts w:ascii="仿宋" w:hAnsi="仿宋" w:eastAsia="仿宋" w:cs="仿宋"/>
          <w:spacing w:val="-3"/>
          <w:sz w:val="31"/>
          <w:szCs w:val="31"/>
        </w:rPr>
        <w:t>量问题的</w:t>
      </w:r>
    </w:p>
    <w:p w14:paraId="5F361CEC">
      <w:pPr>
        <w:spacing w:before="53" w:line="324" w:lineRule="auto"/>
        <w:ind w:left="7" w:firstLine="6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【处罚依据】</w:t>
      </w:r>
      <w:r>
        <w:rPr>
          <w:rFonts w:ascii="仿宋" w:hAnsi="仿宋" w:eastAsia="仿宋" w:cs="仿宋"/>
          <w:b/>
          <w:bCs/>
          <w:spacing w:val="7"/>
          <w:sz w:val="31"/>
          <w:szCs w:val="31"/>
        </w:rPr>
        <w:t>《药品经营和使用质量监督管理办法》第七十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6"/>
          <w:sz w:val="31"/>
          <w:szCs w:val="31"/>
        </w:rPr>
        <w:t>条：</w:t>
      </w:r>
      <w:r>
        <w:rPr>
          <w:rFonts w:ascii="仿宋" w:hAnsi="仿宋" w:eastAsia="仿宋" w:cs="仿宋"/>
          <w:spacing w:val="6"/>
          <w:sz w:val="31"/>
          <w:szCs w:val="31"/>
        </w:rPr>
        <w:t>有下列情形之一的，</w:t>
      </w:r>
      <w:r>
        <w:rPr>
          <w:rFonts w:ascii="仿宋" w:hAnsi="仿宋" w:eastAsia="仿宋" w:cs="仿宋"/>
          <w:spacing w:val="-7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由药品监督管理部门责令限期改正；逾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期不改正的，处五千元以上三万元以下罚款：</w:t>
      </w:r>
    </w:p>
    <w:p w14:paraId="6F47ED7B">
      <w:pPr>
        <w:spacing w:before="49" w:line="296" w:lineRule="auto"/>
        <w:ind w:left="5" w:firstLine="63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（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一）接受药品上市许可持有人委托销售的药品经营企业违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反《药品经营和使用质量监督管理办法》第三十四条第一款规定 </w:t>
      </w:r>
      <w:r>
        <w:rPr>
          <w:rFonts w:ascii="仿宋" w:hAnsi="仿宋" w:eastAsia="仿宋" w:cs="仿宋"/>
          <w:spacing w:val="6"/>
          <w:sz w:val="31"/>
          <w:szCs w:val="31"/>
        </w:rPr>
        <w:t>再次委托销售的；</w:t>
      </w:r>
    </w:p>
    <w:p w14:paraId="46AC6F73">
      <w:pPr>
        <w:spacing w:before="189" w:line="296" w:lineRule="auto"/>
        <w:ind w:left="3" w:firstLine="6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（</w:t>
      </w:r>
      <w:r>
        <w:rPr>
          <w:rFonts w:ascii="仿宋" w:hAnsi="仿宋" w:eastAsia="仿宋" w:cs="仿宋"/>
          <w:spacing w:val="-8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二）药品上市许可持有人未按《药品经营和</w:t>
      </w:r>
      <w:r>
        <w:rPr>
          <w:rFonts w:ascii="仿宋" w:hAnsi="仿宋" w:eastAsia="仿宋" w:cs="仿宋"/>
          <w:spacing w:val="6"/>
          <w:sz w:val="31"/>
          <w:szCs w:val="31"/>
        </w:rPr>
        <w:t>使用质量监督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管理办法》第三十四条第一款、第三十五条规定对委托销售行为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进行管理的；</w:t>
      </w:r>
    </w:p>
    <w:p w14:paraId="6B67975D">
      <w:pPr>
        <w:spacing w:before="189" w:line="296" w:lineRule="auto"/>
        <w:ind w:left="5" w:firstLine="63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（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三）药品上市许可持有人、药品经营企业未按《药品经营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和使用质量监督管理办法》第四十五条第一款规定对委托储存、 </w:t>
      </w:r>
      <w:r>
        <w:rPr>
          <w:rFonts w:ascii="仿宋" w:hAnsi="仿宋" w:eastAsia="仿宋" w:cs="仿宋"/>
          <w:spacing w:val="7"/>
          <w:sz w:val="31"/>
          <w:szCs w:val="31"/>
        </w:rPr>
        <w:t>运输行为进行管理的；</w:t>
      </w:r>
    </w:p>
    <w:p w14:paraId="3BCC60A7">
      <w:pPr>
        <w:spacing w:before="186" w:line="296" w:lineRule="auto"/>
        <w:ind w:left="6" w:firstLine="6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（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四）药品上市许可持有人、药品经营企业未按《药品经营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和使用质量监督管理办法》第三十四条第二款、第四十五条第二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款规定报告委托销售、储存情况的；</w:t>
      </w:r>
    </w:p>
    <w:p w14:paraId="17AE06E7">
      <w:pPr>
        <w:spacing w:before="191" w:line="277" w:lineRule="auto"/>
        <w:ind w:left="11" w:firstLine="62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（</w:t>
      </w:r>
      <w:r>
        <w:rPr>
          <w:rFonts w:ascii="仿宋" w:hAnsi="仿宋" w:eastAsia="仿宋" w:cs="仿宋"/>
          <w:spacing w:val="-8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五）接受委托储存药品的受托方违反《药品经营和使用质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量监督管理办法》第四十七条第一款规定再次委托储存</w:t>
      </w:r>
      <w:r>
        <w:rPr>
          <w:rFonts w:ascii="仿宋" w:hAnsi="仿宋" w:eastAsia="仿宋" w:cs="仿宋"/>
          <w:spacing w:val="8"/>
          <w:sz w:val="31"/>
          <w:szCs w:val="31"/>
        </w:rPr>
        <w:t>药品的；</w:t>
      </w:r>
    </w:p>
    <w:p w14:paraId="54412CA0">
      <w:pPr>
        <w:spacing w:line="277" w:lineRule="auto"/>
        <w:rPr>
          <w:rFonts w:ascii="仿宋" w:hAnsi="仿宋" w:eastAsia="仿宋" w:cs="仿宋"/>
          <w:sz w:val="31"/>
          <w:szCs w:val="31"/>
        </w:rPr>
        <w:sectPr>
          <w:footerReference r:id="rId55" w:type="default"/>
          <w:pgSz w:w="11906" w:h="16839"/>
          <w:pgMar w:top="400" w:right="1475" w:bottom="1126" w:left="1482" w:header="0" w:footer="848" w:gutter="0"/>
          <w:cols w:space="720" w:num="1"/>
        </w:sectPr>
      </w:pPr>
    </w:p>
    <w:p w14:paraId="576B0E8F">
      <w:pPr>
        <w:pStyle w:val="2"/>
        <w:spacing w:line="250" w:lineRule="auto"/>
      </w:pPr>
    </w:p>
    <w:p w14:paraId="594E161F">
      <w:pPr>
        <w:pStyle w:val="2"/>
        <w:spacing w:line="251" w:lineRule="auto"/>
      </w:pPr>
    </w:p>
    <w:p w14:paraId="7F2A5B5C">
      <w:pPr>
        <w:pStyle w:val="2"/>
        <w:spacing w:line="251" w:lineRule="auto"/>
      </w:pPr>
    </w:p>
    <w:p w14:paraId="6C16DCBB">
      <w:pPr>
        <w:pStyle w:val="2"/>
        <w:spacing w:line="251" w:lineRule="auto"/>
      </w:pPr>
    </w:p>
    <w:p w14:paraId="26795111">
      <w:pPr>
        <w:pStyle w:val="2"/>
        <w:spacing w:line="251" w:lineRule="auto"/>
      </w:pPr>
    </w:p>
    <w:p w14:paraId="13307CC7">
      <w:pPr>
        <w:spacing w:before="100" w:line="278" w:lineRule="auto"/>
        <w:ind w:left="10" w:right="103" w:firstLine="62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（</w:t>
      </w:r>
      <w:r>
        <w:rPr>
          <w:rFonts w:ascii="仿宋" w:hAnsi="仿宋" w:eastAsia="仿宋" w:cs="仿宋"/>
          <w:spacing w:val="-8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六）接受委托运输药品的受托方违反《药品经营和使</w:t>
      </w:r>
      <w:r>
        <w:rPr>
          <w:rFonts w:ascii="仿宋" w:hAnsi="仿宋" w:eastAsia="仿宋" w:cs="仿宋"/>
          <w:spacing w:val="6"/>
          <w:sz w:val="31"/>
          <w:szCs w:val="31"/>
        </w:rPr>
        <w:t>用质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量监督管理办法》第四十七条第二款规定运输药品的；</w:t>
      </w:r>
    </w:p>
    <w:p w14:paraId="563E6117">
      <w:pPr>
        <w:spacing w:before="189" w:line="295" w:lineRule="auto"/>
        <w:ind w:right="103" w:firstLine="63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（七）接受委托储存、运输的受托方未按《药品经营和使用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质量监督管理办法》第四十七条第三款规定向委托方所在地和受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托方所在地药品监督管理部门报告药品重大质量问题的。</w:t>
      </w:r>
    </w:p>
    <w:p w14:paraId="130B0661">
      <w:pPr>
        <w:spacing w:before="193" w:line="222" w:lineRule="auto"/>
        <w:ind w:left="63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【裁量基准】</w:t>
      </w:r>
    </w:p>
    <w:p w14:paraId="3CC38462">
      <w:pPr>
        <w:spacing w:before="186" w:line="222" w:lineRule="auto"/>
        <w:ind w:left="627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-5"/>
          <w:sz w:val="31"/>
          <w:szCs w:val="31"/>
        </w:rPr>
        <w:t>1.</w:t>
      </w:r>
      <w:r>
        <w:rPr>
          <w:rFonts w:ascii="仿宋" w:hAnsi="仿宋" w:eastAsia="仿宋" w:cs="仿宋"/>
          <w:b/>
          <w:bCs/>
          <w:spacing w:val="-5"/>
          <w:sz w:val="31"/>
          <w:szCs w:val="31"/>
        </w:rPr>
        <w:t>从轻情形：</w:t>
      </w:r>
    </w:p>
    <w:p w14:paraId="15942FA8">
      <w:pPr>
        <w:spacing w:before="186" w:line="222" w:lineRule="auto"/>
        <w:ind w:left="64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适用情形：《裁量适用规则》第十条、第十一条情形。</w:t>
      </w:r>
    </w:p>
    <w:p w14:paraId="1A5716F3">
      <w:pPr>
        <w:spacing w:before="187" w:line="319" w:lineRule="auto"/>
        <w:ind w:left="20" w:right="101" w:firstLine="62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裁量幅度：逾期不改正的，处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2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千元以上、</w:t>
      </w:r>
      <w:r>
        <w:rPr>
          <w:rFonts w:ascii="仿宋" w:hAnsi="仿宋" w:eastAsia="仿宋" w:cs="仿宋"/>
          <w:spacing w:val="1"/>
          <w:sz w:val="31"/>
          <w:szCs w:val="31"/>
        </w:rPr>
        <w:t>低于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1.25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罚款。</w:t>
      </w:r>
    </w:p>
    <w:p w14:paraId="4C1605DA">
      <w:pPr>
        <w:spacing w:before="49" w:line="222" w:lineRule="auto"/>
        <w:ind w:left="614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-3"/>
          <w:sz w:val="31"/>
          <w:szCs w:val="31"/>
        </w:rPr>
        <w:t>2.</w:t>
      </w:r>
      <w:r>
        <w:rPr>
          <w:rFonts w:ascii="仿宋" w:hAnsi="仿宋" w:eastAsia="仿宋" w:cs="仿宋"/>
          <w:b/>
          <w:bCs/>
          <w:spacing w:val="-3"/>
          <w:sz w:val="31"/>
          <w:szCs w:val="31"/>
        </w:rPr>
        <w:t>一般情形：</w:t>
      </w:r>
    </w:p>
    <w:p w14:paraId="129D751A">
      <w:pPr>
        <w:spacing w:before="189" w:line="222" w:lineRule="auto"/>
        <w:ind w:left="64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适用情形：不适用不予、减轻或者从轻、从重等处罚</w:t>
      </w:r>
      <w:r>
        <w:rPr>
          <w:rFonts w:ascii="仿宋" w:hAnsi="仿宋" w:eastAsia="仿宋" w:cs="仿宋"/>
          <w:spacing w:val="8"/>
          <w:sz w:val="31"/>
          <w:szCs w:val="31"/>
        </w:rPr>
        <w:t>情形。</w:t>
      </w:r>
    </w:p>
    <w:p w14:paraId="6DD0A10D">
      <w:pPr>
        <w:spacing w:before="186" w:line="222" w:lineRule="auto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0"/>
          <w:sz w:val="31"/>
          <w:szCs w:val="31"/>
        </w:rPr>
        <w:t>裁量幅度：逾期不改正的，处</w:t>
      </w:r>
      <w:r>
        <w:rPr>
          <w:rFonts w:ascii="仿宋" w:hAnsi="仿宋" w:eastAsia="仿宋" w:cs="仿宋"/>
          <w:spacing w:val="-6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20"/>
          <w:sz w:val="31"/>
          <w:szCs w:val="31"/>
        </w:rPr>
        <w:t>1.25</w:t>
      </w:r>
      <w:r>
        <w:rPr>
          <w:rFonts w:ascii="Times New Roman" w:hAnsi="Times New Roman" w:eastAsia="Times New Roman" w:cs="Times New Roman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0"/>
          <w:sz w:val="31"/>
          <w:szCs w:val="31"/>
        </w:rPr>
        <w:t>万元以上</w:t>
      </w:r>
      <w:r>
        <w:rPr>
          <w:rFonts w:ascii="Times New Roman" w:hAnsi="Times New Roman" w:eastAsia="Times New Roman" w:cs="Times New Roman"/>
          <w:spacing w:val="-20"/>
          <w:sz w:val="31"/>
          <w:szCs w:val="31"/>
        </w:rPr>
        <w:t>2.25</w:t>
      </w:r>
      <w:r>
        <w:rPr>
          <w:rFonts w:ascii="Times New Roman" w:hAnsi="Times New Roman" w:eastAsia="Times New Roman" w:cs="Times New Roman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0"/>
          <w:sz w:val="31"/>
          <w:szCs w:val="31"/>
        </w:rPr>
        <w:t>万元以下的罚款。</w:t>
      </w:r>
    </w:p>
    <w:p w14:paraId="7D800768">
      <w:pPr>
        <w:spacing w:before="187" w:line="222" w:lineRule="auto"/>
        <w:ind w:left="612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-3"/>
          <w:sz w:val="31"/>
          <w:szCs w:val="31"/>
        </w:rPr>
        <w:t>3.</w:t>
      </w:r>
      <w:r>
        <w:rPr>
          <w:rFonts w:ascii="仿宋" w:hAnsi="仿宋" w:eastAsia="仿宋" w:cs="仿宋"/>
          <w:b/>
          <w:bCs/>
          <w:spacing w:val="-3"/>
          <w:sz w:val="31"/>
          <w:szCs w:val="31"/>
        </w:rPr>
        <w:t>从重情形：</w:t>
      </w:r>
    </w:p>
    <w:p w14:paraId="0CDFF9AD">
      <w:pPr>
        <w:spacing w:before="188" w:line="222" w:lineRule="auto"/>
        <w:ind w:left="64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适用情形：《裁量适用规则》第八条、第九条情形。</w:t>
      </w:r>
    </w:p>
    <w:p w14:paraId="5746C622">
      <w:pPr>
        <w:spacing w:before="187" w:line="222" w:lineRule="auto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8"/>
          <w:sz w:val="31"/>
          <w:szCs w:val="31"/>
        </w:rPr>
        <w:t>裁量幅度：逾期不改正的，处超过</w:t>
      </w:r>
      <w:r>
        <w:rPr>
          <w:rFonts w:ascii="仿宋" w:hAnsi="仿宋" w:eastAsia="仿宋" w:cs="仿宋"/>
          <w:spacing w:val="-8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18"/>
          <w:sz w:val="31"/>
          <w:szCs w:val="31"/>
        </w:rPr>
        <w:t>2.25</w:t>
      </w: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8"/>
          <w:sz w:val="31"/>
          <w:szCs w:val="31"/>
        </w:rPr>
        <w:t>万元、</w:t>
      </w:r>
      <w:r>
        <w:rPr>
          <w:rFonts w:ascii="Times New Roman" w:hAnsi="Times New Roman" w:eastAsia="Times New Roman" w:cs="Times New Roman"/>
          <w:spacing w:val="-18"/>
          <w:sz w:val="31"/>
          <w:szCs w:val="31"/>
        </w:rPr>
        <w:t>3</w:t>
      </w:r>
      <w:r>
        <w:rPr>
          <w:rFonts w:ascii="Times New Roman" w:hAnsi="Times New Roman" w:eastAsia="Times New Roman" w:cs="Times New Roman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8"/>
          <w:sz w:val="31"/>
          <w:szCs w:val="31"/>
        </w:rPr>
        <w:t>万元以下的罚款。</w:t>
      </w:r>
    </w:p>
    <w:p w14:paraId="78909BD0">
      <w:pPr>
        <w:spacing w:before="183" w:line="326" w:lineRule="auto"/>
        <w:ind w:left="20" w:right="103" w:firstLine="631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五、违法行为：</w:t>
      </w:r>
      <w:r>
        <w:rPr>
          <w:rFonts w:ascii="仿宋" w:hAnsi="仿宋" w:eastAsia="仿宋" w:cs="仿宋"/>
          <w:spacing w:val="6"/>
          <w:sz w:val="31"/>
          <w:szCs w:val="31"/>
        </w:rPr>
        <w:t>未按规定凭处方销售处方药的；</w:t>
      </w:r>
      <w:r>
        <w:rPr>
          <w:rFonts w:ascii="仿宋" w:hAnsi="仿宋" w:eastAsia="仿宋" w:cs="仿宋"/>
          <w:spacing w:val="-7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以买药品赠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药品或者买商品赠药品等方式向公众直接或者变</w:t>
      </w:r>
      <w:r>
        <w:rPr>
          <w:rFonts w:ascii="仿宋" w:hAnsi="仿宋" w:eastAsia="仿宋" w:cs="仿宋"/>
          <w:spacing w:val="8"/>
          <w:sz w:val="31"/>
          <w:szCs w:val="31"/>
        </w:rPr>
        <w:t>相赠送处方药、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甲类非处方药的；违反《药品经营和使用质量监</w:t>
      </w:r>
      <w:r>
        <w:rPr>
          <w:rFonts w:ascii="仿宋" w:hAnsi="仿宋" w:eastAsia="仿宋" w:cs="仿宋"/>
          <w:spacing w:val="8"/>
          <w:sz w:val="31"/>
          <w:szCs w:val="31"/>
        </w:rPr>
        <w:t>督管理办法》第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四十二条第五款规定的药师或者药学技术人员管理要求的</w:t>
      </w:r>
    </w:p>
    <w:p w14:paraId="0E4CDC51">
      <w:pPr>
        <w:spacing w:before="55" w:line="326" w:lineRule="auto"/>
        <w:ind w:right="103" w:firstLine="63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【处罚依据】</w:t>
      </w:r>
      <w:r>
        <w:rPr>
          <w:rFonts w:ascii="仿宋" w:hAnsi="仿宋" w:eastAsia="仿宋" w:cs="仿宋"/>
          <w:b/>
          <w:bCs/>
          <w:spacing w:val="7"/>
          <w:sz w:val="31"/>
          <w:szCs w:val="31"/>
        </w:rPr>
        <w:t>《药品经营和使用质量监督管理办法》第七十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7"/>
          <w:sz w:val="31"/>
          <w:szCs w:val="31"/>
        </w:rPr>
        <w:t>二条：</w:t>
      </w:r>
      <w:r>
        <w:rPr>
          <w:rFonts w:ascii="仿宋" w:hAnsi="仿宋" w:eastAsia="仿宋" w:cs="仿宋"/>
          <w:spacing w:val="7"/>
          <w:sz w:val="31"/>
          <w:szCs w:val="31"/>
        </w:rPr>
        <w:t>药品零售企业有以下情形之一的，</w:t>
      </w:r>
      <w:r>
        <w:rPr>
          <w:rFonts w:ascii="仿宋" w:hAnsi="仿宋" w:eastAsia="仿宋" w:cs="仿宋"/>
          <w:spacing w:val="-8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由药品</w:t>
      </w:r>
      <w:r>
        <w:rPr>
          <w:rFonts w:ascii="仿宋" w:hAnsi="仿宋" w:eastAsia="仿宋" w:cs="仿宋"/>
          <w:spacing w:val="6"/>
          <w:sz w:val="31"/>
          <w:szCs w:val="31"/>
        </w:rPr>
        <w:t>监督管理部门责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令限期改正；逾期不改正的，处五千元以上五万元以下罚款；造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成危害后果的，处五万元以上二十万元以下罚款：</w:t>
      </w:r>
    </w:p>
    <w:p w14:paraId="4586E3BA">
      <w:pPr>
        <w:spacing w:line="326" w:lineRule="auto"/>
        <w:rPr>
          <w:rFonts w:ascii="仿宋" w:hAnsi="仿宋" w:eastAsia="仿宋" w:cs="仿宋"/>
          <w:sz w:val="31"/>
          <w:szCs w:val="31"/>
        </w:rPr>
        <w:sectPr>
          <w:footerReference r:id="rId56" w:type="default"/>
          <w:pgSz w:w="11906" w:h="16839"/>
          <w:pgMar w:top="400" w:right="1372" w:bottom="1127" w:left="1483" w:header="0" w:footer="848" w:gutter="0"/>
          <w:cols w:space="720" w:num="1"/>
        </w:sectPr>
      </w:pPr>
    </w:p>
    <w:p w14:paraId="7EB47A8C">
      <w:pPr>
        <w:pStyle w:val="2"/>
        <w:spacing w:line="251" w:lineRule="auto"/>
      </w:pPr>
    </w:p>
    <w:p w14:paraId="02A71B74">
      <w:pPr>
        <w:pStyle w:val="2"/>
        <w:spacing w:line="251" w:lineRule="auto"/>
      </w:pPr>
    </w:p>
    <w:p w14:paraId="171795AA">
      <w:pPr>
        <w:pStyle w:val="2"/>
        <w:spacing w:line="251" w:lineRule="auto"/>
      </w:pPr>
    </w:p>
    <w:p w14:paraId="7B9CBBF6">
      <w:pPr>
        <w:pStyle w:val="2"/>
        <w:spacing w:line="251" w:lineRule="auto"/>
      </w:pPr>
    </w:p>
    <w:p w14:paraId="59EA4082">
      <w:pPr>
        <w:pStyle w:val="2"/>
        <w:spacing w:line="251" w:lineRule="auto"/>
      </w:pPr>
    </w:p>
    <w:p w14:paraId="3EA146E8">
      <w:pPr>
        <w:spacing w:before="100" w:line="221" w:lineRule="auto"/>
        <w:ind w:left="6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（</w:t>
      </w:r>
      <w:r>
        <w:rPr>
          <w:rFonts w:ascii="仿宋" w:hAnsi="仿宋" w:eastAsia="仿宋" w:cs="仿宋"/>
          <w:spacing w:val="-7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一）未按规定凭处方销售处方药的；</w:t>
      </w:r>
    </w:p>
    <w:p w14:paraId="21E0879C">
      <w:pPr>
        <w:spacing w:before="188" w:line="278" w:lineRule="auto"/>
        <w:ind w:left="3" w:right="91" w:firstLine="6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（</w:t>
      </w:r>
      <w:r>
        <w:rPr>
          <w:rFonts w:ascii="仿宋" w:hAnsi="仿宋" w:eastAsia="仿宋" w:cs="仿宋"/>
          <w:spacing w:val="-8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二）以买药品赠药品或者买商品赠药品等方</w:t>
      </w:r>
      <w:r>
        <w:rPr>
          <w:rFonts w:ascii="仿宋" w:hAnsi="仿宋" w:eastAsia="仿宋" w:cs="仿宋"/>
          <w:spacing w:val="6"/>
          <w:sz w:val="31"/>
          <w:szCs w:val="31"/>
        </w:rPr>
        <w:t>式向公众直接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或者变相赠送处方药、</w:t>
      </w:r>
      <w:r>
        <w:rPr>
          <w:rFonts w:ascii="仿宋" w:hAnsi="仿宋" w:eastAsia="仿宋" w:cs="仿宋"/>
          <w:spacing w:val="-7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甲类非处方药的；</w:t>
      </w:r>
    </w:p>
    <w:p w14:paraId="6AA03D6A">
      <w:pPr>
        <w:spacing w:before="185" w:line="278" w:lineRule="auto"/>
        <w:ind w:left="7" w:right="91" w:firstLine="6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（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三）违反《药品经营和使用质量监督管理办法》第四十二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条第五款规定的药师或者药学技术人员管理要求的。</w:t>
      </w:r>
    </w:p>
    <w:p w14:paraId="6109E395">
      <w:pPr>
        <w:spacing w:before="189" w:line="222" w:lineRule="auto"/>
        <w:ind w:left="6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【裁量基准】</w:t>
      </w:r>
    </w:p>
    <w:p w14:paraId="0FB0DFE2">
      <w:pPr>
        <w:spacing w:before="186" w:line="222" w:lineRule="auto"/>
        <w:ind w:left="629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-5"/>
          <w:sz w:val="31"/>
          <w:szCs w:val="31"/>
        </w:rPr>
        <w:t>1.</w:t>
      </w:r>
      <w:r>
        <w:rPr>
          <w:rFonts w:ascii="仿宋" w:hAnsi="仿宋" w:eastAsia="仿宋" w:cs="仿宋"/>
          <w:b/>
          <w:bCs/>
          <w:spacing w:val="-5"/>
          <w:sz w:val="31"/>
          <w:szCs w:val="31"/>
        </w:rPr>
        <w:t>从轻情形：</w:t>
      </w:r>
    </w:p>
    <w:p w14:paraId="4849A263">
      <w:pPr>
        <w:spacing w:before="186" w:line="222" w:lineRule="auto"/>
        <w:ind w:left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适用情形：《裁量适用规则》第十条、第十一条情形。</w:t>
      </w:r>
    </w:p>
    <w:p w14:paraId="350AE676">
      <w:pPr>
        <w:spacing w:before="189" w:line="318" w:lineRule="auto"/>
        <w:ind w:left="21" w:right="89" w:firstLine="62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裁量幅度：逾期不改正的，处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2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千元以上、</w:t>
      </w:r>
      <w:r>
        <w:rPr>
          <w:rFonts w:ascii="仿宋" w:hAnsi="仿宋" w:eastAsia="仿宋" w:cs="仿宋"/>
          <w:spacing w:val="1"/>
          <w:sz w:val="31"/>
          <w:szCs w:val="31"/>
        </w:rPr>
        <w:t>低于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1.85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罚款；造成危害后果的，处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33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万以上、低于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9.5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万元的罚款。</w:t>
      </w:r>
    </w:p>
    <w:p w14:paraId="4B6B0B36">
      <w:pPr>
        <w:spacing w:before="51" w:line="222" w:lineRule="auto"/>
        <w:ind w:left="637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-3"/>
          <w:sz w:val="31"/>
          <w:szCs w:val="31"/>
        </w:rPr>
        <w:t>2.</w:t>
      </w:r>
      <w:r>
        <w:rPr>
          <w:rFonts w:ascii="仿宋" w:hAnsi="仿宋" w:eastAsia="仿宋" w:cs="仿宋"/>
          <w:b/>
          <w:bCs/>
          <w:spacing w:val="-3"/>
          <w:sz w:val="31"/>
          <w:szCs w:val="31"/>
        </w:rPr>
        <w:t>一般情形：</w:t>
      </w:r>
    </w:p>
    <w:p w14:paraId="1222D312">
      <w:pPr>
        <w:spacing w:before="188" w:line="222" w:lineRule="auto"/>
        <w:ind w:left="6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适用情形：不适用不予、减轻或者从轻、从重等处罚</w:t>
      </w:r>
      <w:r>
        <w:rPr>
          <w:rFonts w:ascii="仿宋" w:hAnsi="仿宋" w:eastAsia="仿宋" w:cs="仿宋"/>
          <w:spacing w:val="8"/>
          <w:sz w:val="31"/>
          <w:szCs w:val="31"/>
        </w:rPr>
        <w:t>情形。</w:t>
      </w:r>
    </w:p>
    <w:p w14:paraId="543FB746">
      <w:pPr>
        <w:spacing w:before="187" w:line="318" w:lineRule="auto"/>
        <w:ind w:left="31" w:right="91" w:firstLine="61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裁量幅度：逾期不改正的，处</w:t>
      </w:r>
      <w:r>
        <w:rPr>
          <w:rFonts w:ascii="仿宋" w:hAnsi="仿宋" w:eastAsia="仿宋" w:cs="仿宋"/>
          <w:spacing w:val="-15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1.85</w:t>
      </w:r>
      <w:r>
        <w:rPr>
          <w:rFonts w:ascii="Times New Roman" w:hAnsi="Times New Roman" w:eastAsia="Times New Roman" w:cs="Times New Roman"/>
          <w:spacing w:val="4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万元以上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3.65</w:t>
      </w:r>
      <w:r>
        <w:rPr>
          <w:rFonts w:ascii="Times New Roman" w:hAnsi="Times New Roman" w:eastAsia="Times New Roman" w:cs="Times New Roman"/>
          <w:spacing w:val="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万元以下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的罚款；造成危害后果的，处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9.5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万以上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15.5</w:t>
      </w:r>
      <w:r>
        <w:rPr>
          <w:rFonts w:ascii="Times New Roman" w:hAnsi="Times New Roman" w:eastAsia="Times New Roman" w:cs="Times New Roman"/>
          <w:spacing w:val="33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万元以下的罚款。</w:t>
      </w:r>
    </w:p>
    <w:p w14:paraId="5DDB5FB2">
      <w:pPr>
        <w:spacing w:before="53" w:line="222" w:lineRule="auto"/>
        <w:ind w:left="613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-3"/>
          <w:sz w:val="31"/>
          <w:szCs w:val="31"/>
        </w:rPr>
        <w:t>3.</w:t>
      </w:r>
      <w:r>
        <w:rPr>
          <w:rFonts w:ascii="仿宋" w:hAnsi="仿宋" w:eastAsia="仿宋" w:cs="仿宋"/>
          <w:b/>
          <w:bCs/>
          <w:spacing w:val="-3"/>
          <w:sz w:val="31"/>
          <w:szCs w:val="31"/>
        </w:rPr>
        <w:t>从重情形：</w:t>
      </w:r>
    </w:p>
    <w:p w14:paraId="6F430B86">
      <w:pPr>
        <w:spacing w:before="186" w:line="222" w:lineRule="auto"/>
        <w:ind w:left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适用情形：《裁量适用规则》第八条、第九条情形。</w:t>
      </w:r>
    </w:p>
    <w:p w14:paraId="4F7DFE4C">
      <w:pPr>
        <w:spacing w:before="185" w:line="320" w:lineRule="auto"/>
        <w:ind w:left="21" w:firstLine="62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裁量幅度：逾期不改正的，处超过</w:t>
      </w:r>
      <w:r>
        <w:rPr>
          <w:rFonts w:ascii="仿宋" w:hAnsi="仿宋" w:eastAsia="仿宋" w:cs="仿宋"/>
          <w:spacing w:val="-6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3.65</w:t>
      </w:r>
      <w:r>
        <w:rPr>
          <w:rFonts w:ascii="Times New Roman" w:hAnsi="Times New Roman" w:eastAsia="Times New Roman" w:cs="Times New Roman"/>
          <w:spacing w:val="33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万元</w:t>
      </w:r>
      <w:r>
        <w:rPr>
          <w:rFonts w:ascii="仿宋" w:hAnsi="仿宋" w:eastAsia="仿宋" w:cs="仿宋"/>
          <w:spacing w:val="5"/>
          <w:sz w:val="31"/>
          <w:szCs w:val="31"/>
        </w:rPr>
        <w:t>、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万元以下的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罚款；造成危害后果的，处超过</w:t>
      </w:r>
      <w:r>
        <w:rPr>
          <w:rFonts w:ascii="仿宋" w:hAnsi="仿宋" w:eastAsia="仿宋" w:cs="仿宋"/>
          <w:spacing w:val="-2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15.5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万元、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20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万元以下的罚款。</w:t>
      </w:r>
    </w:p>
    <w:p w14:paraId="750AF481">
      <w:pPr>
        <w:spacing w:before="44" w:line="327" w:lineRule="auto"/>
        <w:ind w:left="3" w:right="89" w:firstLine="650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六、违法行为：</w:t>
      </w:r>
      <w:r>
        <w:rPr>
          <w:rFonts w:ascii="仿宋" w:hAnsi="仿宋" w:eastAsia="仿宋" w:cs="仿宋"/>
          <w:spacing w:val="9"/>
          <w:sz w:val="31"/>
          <w:szCs w:val="31"/>
        </w:rPr>
        <w:t>医疗机构未按《药品经营和使用质量监督管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9"/>
          <w:sz w:val="31"/>
          <w:szCs w:val="31"/>
        </w:rPr>
        <w:t>理办法》</w:t>
      </w:r>
      <w:r>
        <w:rPr>
          <w:rFonts w:ascii="仿宋" w:hAnsi="仿宋" w:eastAsia="仿宋" w:cs="仿宋"/>
          <w:spacing w:val="-9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9"/>
          <w:sz w:val="31"/>
          <w:szCs w:val="31"/>
        </w:rPr>
        <w:t>第五十一条第二款规定设置专门质量管理</w:t>
      </w:r>
      <w:r>
        <w:rPr>
          <w:rFonts w:ascii="仿宋" w:hAnsi="仿宋" w:eastAsia="仿宋" w:cs="仿宋"/>
          <w:spacing w:val="18"/>
          <w:sz w:val="31"/>
          <w:szCs w:val="31"/>
        </w:rPr>
        <w:t>部门或者人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员、未按《药品经营和使用质量监督管理办法》第五十二条、第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五十三条、第五十四条、第五十五条、第五十六条规定履行进货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查验、药品储存和养护、停止使用、报告等义务的</w:t>
      </w:r>
    </w:p>
    <w:p w14:paraId="5857EC37">
      <w:pPr>
        <w:spacing w:before="59" w:line="222" w:lineRule="auto"/>
        <w:ind w:left="6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【处罚依据】</w:t>
      </w:r>
      <w:r>
        <w:rPr>
          <w:rFonts w:ascii="仿宋" w:hAnsi="仿宋" w:eastAsia="仿宋" w:cs="仿宋"/>
          <w:b/>
          <w:bCs/>
          <w:spacing w:val="7"/>
          <w:sz w:val="31"/>
          <w:szCs w:val="31"/>
        </w:rPr>
        <w:t>《药品经营和使用质量监督管理办法》第七十</w:t>
      </w:r>
    </w:p>
    <w:p w14:paraId="33CCC75F">
      <w:pPr>
        <w:spacing w:line="222" w:lineRule="auto"/>
        <w:rPr>
          <w:rFonts w:ascii="仿宋" w:hAnsi="仿宋" w:eastAsia="仿宋" w:cs="仿宋"/>
          <w:sz w:val="31"/>
          <w:szCs w:val="31"/>
        </w:rPr>
        <w:sectPr>
          <w:footerReference r:id="rId57" w:type="default"/>
          <w:pgSz w:w="11906" w:h="16839"/>
          <w:pgMar w:top="400" w:right="1384" w:bottom="1126" w:left="1482" w:header="0" w:footer="848" w:gutter="0"/>
          <w:cols w:space="720" w:num="1"/>
        </w:sectPr>
      </w:pPr>
    </w:p>
    <w:p w14:paraId="1D355663">
      <w:pPr>
        <w:pStyle w:val="2"/>
        <w:spacing w:line="250" w:lineRule="auto"/>
      </w:pPr>
    </w:p>
    <w:p w14:paraId="22D4FD80">
      <w:pPr>
        <w:pStyle w:val="2"/>
        <w:spacing w:line="250" w:lineRule="auto"/>
      </w:pPr>
    </w:p>
    <w:p w14:paraId="64065A7E">
      <w:pPr>
        <w:pStyle w:val="2"/>
        <w:spacing w:line="250" w:lineRule="auto"/>
      </w:pPr>
    </w:p>
    <w:p w14:paraId="0E96FEF1">
      <w:pPr>
        <w:pStyle w:val="2"/>
        <w:spacing w:line="250" w:lineRule="auto"/>
      </w:pPr>
    </w:p>
    <w:p w14:paraId="31669548">
      <w:pPr>
        <w:pStyle w:val="2"/>
        <w:spacing w:line="251" w:lineRule="auto"/>
      </w:pPr>
    </w:p>
    <w:p w14:paraId="6FA0DD24">
      <w:pPr>
        <w:spacing w:before="101" w:line="330" w:lineRule="auto"/>
        <w:ind w:left="4" w:firstLine="18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6"/>
          <w:sz w:val="31"/>
          <w:szCs w:val="31"/>
        </w:rPr>
        <w:t>三条：</w:t>
      </w:r>
      <w:r>
        <w:rPr>
          <w:rFonts w:ascii="仿宋" w:hAnsi="仿宋" w:eastAsia="仿宋" w:cs="仿宋"/>
          <w:spacing w:val="-8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医疗机构未按《药品经营和使用质量</w:t>
      </w:r>
      <w:r>
        <w:rPr>
          <w:rFonts w:ascii="仿宋" w:hAnsi="仿宋" w:eastAsia="仿宋" w:cs="仿宋"/>
          <w:spacing w:val="5"/>
          <w:sz w:val="31"/>
          <w:szCs w:val="31"/>
        </w:rPr>
        <w:t>监督管理办法》第五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十一条第二款规定设置专门质量管理部门或者人员、未按《药品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经营和使用质量监督管理办法》第五十二条、第五十三条、第五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十四条、第五十五条、第五十六条规定履行进货查验、药品储存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和养护、停止使用、报告等义务的，</w:t>
      </w:r>
      <w:r>
        <w:rPr>
          <w:rFonts w:ascii="仿宋" w:hAnsi="仿宋" w:eastAsia="仿宋" w:cs="仿宋"/>
          <w:spacing w:val="-8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由药品监</w:t>
      </w:r>
      <w:r>
        <w:rPr>
          <w:rFonts w:ascii="仿宋" w:hAnsi="仿宋" w:eastAsia="仿宋" w:cs="仿宋"/>
          <w:spacing w:val="6"/>
          <w:sz w:val="31"/>
          <w:szCs w:val="31"/>
        </w:rPr>
        <w:t>督管理部门责令限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期改正，并通报卫生健康主管部门；逾期不改正或者情节严重的，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处五千元以上五万元以下罚款；造成严重后果的，处五万元以上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二十万元以下罚款。</w:t>
      </w:r>
    </w:p>
    <w:p w14:paraId="50166DC8">
      <w:pPr>
        <w:spacing w:before="52" w:line="222" w:lineRule="auto"/>
        <w:ind w:left="6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【裁量基准】</w:t>
      </w:r>
    </w:p>
    <w:p w14:paraId="79124281">
      <w:pPr>
        <w:spacing w:before="186" w:line="222" w:lineRule="auto"/>
        <w:ind w:left="624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-5"/>
          <w:sz w:val="31"/>
          <w:szCs w:val="31"/>
        </w:rPr>
        <w:t>1.</w:t>
      </w:r>
      <w:r>
        <w:rPr>
          <w:rFonts w:ascii="仿宋" w:hAnsi="仿宋" w:eastAsia="仿宋" w:cs="仿宋"/>
          <w:b/>
          <w:bCs/>
          <w:spacing w:val="-5"/>
          <w:sz w:val="31"/>
          <w:szCs w:val="31"/>
        </w:rPr>
        <w:t>从轻情形：</w:t>
      </w:r>
    </w:p>
    <w:p w14:paraId="14B250F9">
      <w:pPr>
        <w:spacing w:before="186" w:line="222" w:lineRule="auto"/>
        <w:ind w:left="64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适用情形：《裁量适用规则》第十条、第十一条情形。</w:t>
      </w:r>
    </w:p>
    <w:p w14:paraId="5468D45E">
      <w:pPr>
        <w:spacing w:before="190" w:line="323" w:lineRule="auto"/>
        <w:ind w:left="10" w:right="83" w:firstLine="6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裁量幅度：逾期不改正或者情节严重的，处</w:t>
      </w:r>
      <w:r>
        <w:rPr>
          <w:rFonts w:ascii="仿宋" w:hAnsi="仿宋" w:eastAsia="仿宋" w:cs="仿宋"/>
          <w:spacing w:val="-4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25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千元以上、低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于</w:t>
      </w:r>
      <w:r>
        <w:rPr>
          <w:rFonts w:ascii="仿宋" w:hAnsi="仿宋" w:eastAsia="仿宋" w:cs="仿宋"/>
          <w:spacing w:val="-2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1.85</w:t>
      </w:r>
      <w:r>
        <w:rPr>
          <w:rFonts w:ascii="Times New Roman" w:hAnsi="Times New Roman" w:eastAsia="Times New Roman" w:cs="Times New Roman"/>
          <w:spacing w:val="30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万元的罚款；造成危害后果的，处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万以上、低于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9.5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元的罚款。</w:t>
      </w:r>
    </w:p>
    <w:p w14:paraId="62C46728">
      <w:pPr>
        <w:spacing w:before="51" w:line="222" w:lineRule="auto"/>
        <w:ind w:left="632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-3"/>
          <w:sz w:val="31"/>
          <w:szCs w:val="31"/>
        </w:rPr>
        <w:t>2.</w:t>
      </w:r>
      <w:r>
        <w:rPr>
          <w:rFonts w:ascii="仿宋" w:hAnsi="仿宋" w:eastAsia="仿宋" w:cs="仿宋"/>
          <w:b/>
          <w:bCs/>
          <w:spacing w:val="-3"/>
          <w:sz w:val="31"/>
          <w:szCs w:val="31"/>
        </w:rPr>
        <w:t>一般情形：</w:t>
      </w:r>
    </w:p>
    <w:p w14:paraId="635D15D5">
      <w:pPr>
        <w:spacing w:before="186" w:line="222" w:lineRule="auto"/>
        <w:ind w:left="64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适用情形：不适用不予、减轻或者从轻、从重等处罚</w:t>
      </w:r>
      <w:r>
        <w:rPr>
          <w:rFonts w:ascii="仿宋" w:hAnsi="仿宋" w:eastAsia="仿宋" w:cs="仿宋"/>
          <w:spacing w:val="8"/>
          <w:sz w:val="31"/>
          <w:szCs w:val="31"/>
        </w:rPr>
        <w:t>情形。</w:t>
      </w:r>
    </w:p>
    <w:p w14:paraId="3E2D0EE6">
      <w:pPr>
        <w:spacing w:before="185" w:line="324" w:lineRule="auto"/>
        <w:ind w:right="83" w:firstLine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裁量幅度：逾期不改正或者情节严重的，处</w:t>
      </w:r>
      <w:r>
        <w:rPr>
          <w:rFonts w:ascii="仿宋" w:hAnsi="仿宋" w:eastAsia="仿宋" w:cs="仿宋"/>
          <w:spacing w:val="-2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4"/>
          <w:sz w:val="31"/>
          <w:szCs w:val="31"/>
        </w:rPr>
        <w:t>1.85</w:t>
      </w:r>
      <w:r>
        <w:rPr>
          <w:rFonts w:ascii="Times New Roman" w:hAnsi="Times New Roman" w:eastAsia="Times New Roman" w:cs="Times New Roman"/>
          <w:spacing w:val="4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万元以上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3.65</w:t>
      </w:r>
      <w:r>
        <w:rPr>
          <w:rFonts w:ascii="Times New Roman" w:hAnsi="Times New Roman" w:eastAsia="Times New Roman" w:cs="Times New Roman"/>
          <w:spacing w:val="4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万元以下的罚款；造成危害后果的，处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9.5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万以上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15.5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以下的罚款。</w:t>
      </w:r>
    </w:p>
    <w:p w14:paraId="33F4FD04">
      <w:pPr>
        <w:spacing w:before="49" w:line="222" w:lineRule="auto"/>
        <w:ind w:left="608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-3"/>
          <w:sz w:val="31"/>
          <w:szCs w:val="31"/>
        </w:rPr>
        <w:t>3.</w:t>
      </w:r>
      <w:r>
        <w:rPr>
          <w:rFonts w:ascii="仿宋" w:hAnsi="仿宋" w:eastAsia="仿宋" w:cs="仿宋"/>
          <w:b/>
          <w:bCs/>
          <w:spacing w:val="-3"/>
          <w:sz w:val="31"/>
          <w:szCs w:val="31"/>
        </w:rPr>
        <w:t>从重情形：</w:t>
      </w:r>
    </w:p>
    <w:p w14:paraId="5B17DE73">
      <w:pPr>
        <w:spacing w:before="189" w:line="222" w:lineRule="auto"/>
        <w:ind w:left="64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适用情形：《裁量适用规则》第八条、第九条情形。</w:t>
      </w:r>
    </w:p>
    <w:p w14:paraId="76E3AEB1">
      <w:pPr>
        <w:spacing w:before="185" w:line="324" w:lineRule="auto"/>
        <w:ind w:left="2" w:right="65" w:firstLine="6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裁量幅度：逾期不改正或者情节严重的，处超过</w:t>
      </w:r>
      <w:r>
        <w:rPr>
          <w:rFonts w:ascii="仿宋" w:hAnsi="仿宋" w:eastAsia="仿宋" w:cs="仿宋"/>
          <w:spacing w:val="-6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3.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65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4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万元以下的罚款；造成危害后果的，处超过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15.5</w:t>
      </w:r>
      <w:r>
        <w:rPr>
          <w:rFonts w:ascii="Times New Roman" w:hAnsi="Times New Roman" w:eastAsia="Times New Roman" w:cs="Times New Roman"/>
          <w:spacing w:val="3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万元、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20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以下的罚款。</w:t>
      </w:r>
    </w:p>
    <w:p w14:paraId="7DB0BE55">
      <w:pPr>
        <w:spacing w:line="324" w:lineRule="auto"/>
        <w:rPr>
          <w:rFonts w:ascii="仿宋" w:hAnsi="仿宋" w:eastAsia="仿宋" w:cs="仿宋"/>
          <w:sz w:val="31"/>
          <w:szCs w:val="31"/>
        </w:rPr>
        <w:sectPr>
          <w:footerReference r:id="rId58" w:type="default"/>
          <w:pgSz w:w="11906" w:h="16839"/>
          <w:pgMar w:top="400" w:right="1391" w:bottom="1126" w:left="1486" w:header="0" w:footer="848" w:gutter="0"/>
          <w:cols w:space="720" w:num="1"/>
        </w:sectPr>
      </w:pPr>
    </w:p>
    <w:p w14:paraId="201C232F">
      <w:pPr>
        <w:pStyle w:val="2"/>
        <w:spacing w:line="258" w:lineRule="auto"/>
      </w:pPr>
    </w:p>
    <w:p w14:paraId="464BB09A">
      <w:pPr>
        <w:pStyle w:val="2"/>
        <w:spacing w:line="258" w:lineRule="auto"/>
      </w:pPr>
    </w:p>
    <w:p w14:paraId="618FE5AF">
      <w:pPr>
        <w:pStyle w:val="2"/>
        <w:spacing w:line="258" w:lineRule="auto"/>
      </w:pPr>
    </w:p>
    <w:p w14:paraId="6E1A5C3B">
      <w:pPr>
        <w:pStyle w:val="2"/>
        <w:spacing w:line="259" w:lineRule="auto"/>
      </w:pPr>
    </w:p>
    <w:p w14:paraId="1EEC4A00">
      <w:pPr>
        <w:pStyle w:val="2"/>
        <w:spacing w:line="259" w:lineRule="auto"/>
      </w:pPr>
    </w:p>
    <w:p w14:paraId="752D9BBF">
      <w:pPr>
        <w:pStyle w:val="2"/>
        <w:spacing w:line="259" w:lineRule="auto"/>
      </w:pPr>
    </w:p>
    <w:p w14:paraId="41B7D47E">
      <w:pPr>
        <w:pStyle w:val="2"/>
        <w:spacing w:line="259" w:lineRule="auto"/>
      </w:pPr>
    </w:p>
    <w:p w14:paraId="176C0E27">
      <w:pPr>
        <w:spacing w:before="100" w:line="220" w:lineRule="auto"/>
        <w:ind w:left="33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9"/>
          <w:sz w:val="31"/>
          <w:szCs w:val="31"/>
        </w:rPr>
        <w:t>第六节  《药品网络销售监督管理办法》</w:t>
      </w:r>
      <w:r>
        <w:rPr>
          <w:rFonts w:ascii="楷体" w:hAnsi="楷体" w:eastAsia="楷体" w:cs="楷体"/>
          <w:spacing w:val="8"/>
          <w:sz w:val="31"/>
          <w:szCs w:val="31"/>
        </w:rPr>
        <w:t>行政处罚裁量基准</w:t>
      </w:r>
    </w:p>
    <w:p w14:paraId="528AA2A7">
      <w:pPr>
        <w:pStyle w:val="2"/>
        <w:spacing w:line="323" w:lineRule="auto"/>
      </w:pPr>
    </w:p>
    <w:p w14:paraId="2E9069DE">
      <w:pPr>
        <w:pStyle w:val="2"/>
        <w:spacing w:line="323" w:lineRule="auto"/>
      </w:pPr>
    </w:p>
    <w:p w14:paraId="2BFB5AE0">
      <w:pPr>
        <w:spacing w:before="100" w:line="316" w:lineRule="auto"/>
        <w:ind w:left="21" w:firstLine="628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1"/>
          <w:sz w:val="31"/>
          <w:szCs w:val="31"/>
        </w:rPr>
        <w:t>一、违法行为：</w:t>
      </w:r>
      <w:r>
        <w:rPr>
          <w:rFonts w:ascii="仿宋" w:hAnsi="仿宋" w:eastAsia="仿宋" w:cs="仿宋"/>
          <w:spacing w:val="1"/>
          <w:sz w:val="31"/>
          <w:szCs w:val="31"/>
        </w:rPr>
        <w:t>药品网络零售企业违反规定以买药品赠</w:t>
      </w:r>
      <w:r>
        <w:rPr>
          <w:rFonts w:ascii="仿宋" w:hAnsi="仿宋" w:eastAsia="仿宋" w:cs="仿宋"/>
          <w:sz w:val="31"/>
          <w:szCs w:val="31"/>
        </w:rPr>
        <w:t xml:space="preserve">药品、 </w:t>
      </w:r>
      <w:r>
        <w:rPr>
          <w:rFonts w:ascii="仿宋" w:hAnsi="仿宋" w:eastAsia="仿宋" w:cs="仿宋"/>
          <w:spacing w:val="6"/>
          <w:sz w:val="31"/>
          <w:szCs w:val="31"/>
        </w:rPr>
        <w:t>买商品赠药品等方式向个人赠送处方药、</w:t>
      </w:r>
      <w:r>
        <w:rPr>
          <w:rFonts w:ascii="仿宋" w:hAnsi="仿宋" w:eastAsia="仿宋" w:cs="仿宋"/>
          <w:spacing w:val="-8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甲类</w:t>
      </w:r>
      <w:r>
        <w:rPr>
          <w:rFonts w:ascii="仿宋" w:hAnsi="仿宋" w:eastAsia="仿宋" w:cs="仿宋"/>
          <w:spacing w:val="5"/>
          <w:sz w:val="31"/>
          <w:szCs w:val="31"/>
        </w:rPr>
        <w:t>非处方药的</w:t>
      </w:r>
    </w:p>
    <w:p w14:paraId="40B6227D">
      <w:pPr>
        <w:spacing w:before="64" w:line="328" w:lineRule="auto"/>
        <w:ind w:left="7" w:right="95" w:firstLine="6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【处罚依据】</w:t>
      </w:r>
      <w:r>
        <w:rPr>
          <w:rFonts w:ascii="仿宋" w:hAnsi="仿宋" w:eastAsia="仿宋" w:cs="仿宋"/>
          <w:b/>
          <w:bCs/>
          <w:spacing w:val="7"/>
          <w:sz w:val="31"/>
          <w:szCs w:val="31"/>
        </w:rPr>
        <w:t>《药品网络销售监督管理办法》第三十三条：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违反本办法第八条第二款规定，通过网络销售国家实行特殊管理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的药品，法律、行政法规已有规定的，依照法律、行政法规的规 </w:t>
      </w:r>
      <w:r>
        <w:rPr>
          <w:rFonts w:ascii="仿宋" w:hAnsi="仿宋" w:eastAsia="仿宋" w:cs="仿宋"/>
          <w:spacing w:val="7"/>
          <w:sz w:val="31"/>
          <w:szCs w:val="31"/>
        </w:rPr>
        <w:t>定处罚。法律、行政法规未作规定的，责令限期改正，处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33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万元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以上</w:t>
      </w:r>
      <w:r>
        <w:rPr>
          <w:rFonts w:ascii="仿宋" w:hAnsi="仿宋" w:eastAsia="仿宋" w:cs="仿宋"/>
          <w:spacing w:val="-1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10</w:t>
      </w:r>
      <w:r>
        <w:rPr>
          <w:rFonts w:ascii="Times New Roman" w:hAnsi="Times New Roman" w:eastAsia="Times New Roman" w:cs="Times New Roman"/>
          <w:spacing w:val="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万元以下罚款；造成危害后果的，处</w:t>
      </w:r>
      <w:r>
        <w:rPr>
          <w:rFonts w:ascii="仿宋" w:hAnsi="仿宋" w:eastAsia="仿宋" w:cs="仿宋"/>
          <w:spacing w:val="-2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10</w:t>
      </w:r>
      <w:r>
        <w:rPr>
          <w:rFonts w:ascii="Times New Roman" w:hAnsi="Times New Roman" w:eastAsia="Times New Roman" w:cs="Times New Roman"/>
          <w:spacing w:val="4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万元以上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20</w:t>
      </w:r>
      <w:r>
        <w:rPr>
          <w:rFonts w:ascii="Times New Roman" w:hAnsi="Times New Roman" w:eastAsia="Times New Roman" w:cs="Times New Roman"/>
          <w:spacing w:val="37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元以下罚款。</w:t>
      </w:r>
    </w:p>
    <w:p w14:paraId="0A7AE31C">
      <w:pPr>
        <w:spacing w:before="52" w:line="222" w:lineRule="auto"/>
        <w:ind w:left="6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【裁量基准】</w:t>
      </w:r>
    </w:p>
    <w:p w14:paraId="13FDDEE4">
      <w:pPr>
        <w:spacing w:before="187" w:line="222" w:lineRule="auto"/>
        <w:ind w:left="66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1.</w:t>
      </w:r>
      <w:r>
        <w:rPr>
          <w:rFonts w:ascii="仿宋" w:hAnsi="仿宋" w:eastAsia="仿宋" w:cs="仿宋"/>
          <w:spacing w:val="1"/>
          <w:sz w:val="31"/>
          <w:szCs w:val="31"/>
        </w:rPr>
        <w:t>减轻情形：</w:t>
      </w:r>
    </w:p>
    <w:p w14:paraId="3D7E6AD0">
      <w:pPr>
        <w:spacing w:before="186" w:line="222" w:lineRule="auto"/>
        <w:ind w:left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适用情形：《裁量适用规则》第十条、第十一条情形。</w:t>
      </w:r>
    </w:p>
    <w:p w14:paraId="172C0B47">
      <w:pPr>
        <w:spacing w:before="189" w:line="222" w:lineRule="auto"/>
        <w:ind w:left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裁量幅度：处低于</w:t>
      </w:r>
      <w:r>
        <w:rPr>
          <w:rFonts w:ascii="仿宋" w:hAnsi="仿宋" w:eastAsia="仿宋" w:cs="仿宋"/>
          <w:spacing w:val="-4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万元的罚款。</w:t>
      </w:r>
    </w:p>
    <w:p w14:paraId="2B81202B">
      <w:pPr>
        <w:spacing w:before="186" w:line="222" w:lineRule="auto"/>
        <w:ind w:left="638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2.</w:t>
      </w:r>
      <w:r>
        <w:rPr>
          <w:rFonts w:ascii="仿宋" w:hAnsi="仿宋" w:eastAsia="仿宋" w:cs="仿宋"/>
          <w:spacing w:val="5"/>
          <w:sz w:val="31"/>
          <w:szCs w:val="31"/>
        </w:rPr>
        <w:t>从轻情形：</w:t>
      </w:r>
    </w:p>
    <w:p w14:paraId="5AD47D9F">
      <w:pPr>
        <w:spacing w:before="187" w:line="222" w:lineRule="auto"/>
        <w:ind w:left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适用情形：《裁量适用规则》第十条、第十一条情形。</w:t>
      </w:r>
    </w:p>
    <w:p w14:paraId="320F8375">
      <w:pPr>
        <w:spacing w:before="189" w:line="318" w:lineRule="auto"/>
        <w:ind w:left="7" w:right="97" w:firstLine="6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裁量幅度：处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3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万元以上、低于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6.5</w:t>
      </w:r>
      <w:r>
        <w:rPr>
          <w:rFonts w:ascii="Times New Roman" w:hAnsi="Times New Roman" w:eastAsia="Times New Roman" w:cs="Times New Roman"/>
          <w:spacing w:val="35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万元的罚款；造成危害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后果的，处</w:t>
      </w:r>
      <w:r>
        <w:rPr>
          <w:rFonts w:ascii="仿宋" w:hAnsi="仿宋" w:eastAsia="仿宋" w:cs="仿宋"/>
          <w:spacing w:val="-2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10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万元以上、低于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13</w:t>
      </w:r>
      <w:r>
        <w:rPr>
          <w:rFonts w:ascii="Times New Roman" w:hAnsi="Times New Roman" w:eastAsia="Times New Roman" w:cs="Times New Roman"/>
          <w:spacing w:val="33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万元的罚款。</w:t>
      </w:r>
    </w:p>
    <w:p w14:paraId="012C26C9">
      <w:pPr>
        <w:spacing w:before="50" w:line="222" w:lineRule="auto"/>
        <w:ind w:left="645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3.</w:t>
      </w:r>
      <w:r>
        <w:rPr>
          <w:rFonts w:ascii="Times New Roman" w:hAnsi="Times New Roman" w:eastAsia="Times New Roman" w:cs="Times New Roman"/>
          <w:spacing w:val="-46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一般情形：</w:t>
      </w:r>
    </w:p>
    <w:p w14:paraId="6612C3C3">
      <w:pPr>
        <w:spacing w:before="189" w:line="222" w:lineRule="auto"/>
        <w:ind w:left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适用情形：不适用不予、减轻或者从轻、从重等处罚</w:t>
      </w:r>
      <w:r>
        <w:rPr>
          <w:rFonts w:ascii="仿宋" w:hAnsi="仿宋" w:eastAsia="仿宋" w:cs="仿宋"/>
          <w:spacing w:val="8"/>
          <w:sz w:val="31"/>
          <w:szCs w:val="31"/>
        </w:rPr>
        <w:t>情形。</w:t>
      </w:r>
    </w:p>
    <w:p w14:paraId="1F285193">
      <w:pPr>
        <w:spacing w:before="186" w:line="318" w:lineRule="auto"/>
        <w:ind w:left="1" w:right="97" w:firstLine="64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裁量幅度：处</w:t>
      </w:r>
      <w:r>
        <w:rPr>
          <w:rFonts w:ascii="仿宋" w:hAnsi="仿宋" w:eastAsia="仿宋" w:cs="仿宋"/>
          <w:spacing w:val="-4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6.5</w:t>
      </w:r>
      <w:r>
        <w:rPr>
          <w:rFonts w:ascii="Times New Roman" w:hAnsi="Times New Roman" w:eastAsia="Times New Roman" w:cs="Times New Roman"/>
          <w:spacing w:val="40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万元以上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8.5</w:t>
      </w:r>
      <w:r>
        <w:rPr>
          <w:rFonts w:ascii="Times New Roman" w:hAnsi="Times New Roman" w:eastAsia="Times New Roman" w:cs="Times New Roman"/>
          <w:spacing w:val="4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万元以下罚款；造成危害后</w:t>
      </w:r>
      <w:r>
        <w:rPr>
          <w:rFonts w:ascii="仿宋" w:hAnsi="仿宋" w:eastAsia="仿宋" w:cs="仿宋"/>
          <w:sz w:val="31"/>
          <w:szCs w:val="31"/>
        </w:rPr>
        <w:t xml:space="preserve"> 果的，处</w:t>
      </w:r>
      <w:r>
        <w:rPr>
          <w:rFonts w:ascii="仿宋" w:hAnsi="仿宋" w:eastAsia="仿宋" w:cs="仿宋"/>
          <w:spacing w:val="-2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13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万元以上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17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万元以下罚款。</w:t>
      </w:r>
    </w:p>
    <w:p w14:paraId="15B100C5">
      <w:pPr>
        <w:spacing w:before="53" w:line="222" w:lineRule="auto"/>
        <w:ind w:left="637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4.</w:t>
      </w:r>
      <w:r>
        <w:rPr>
          <w:rFonts w:ascii="仿宋" w:hAnsi="仿宋" w:eastAsia="仿宋" w:cs="仿宋"/>
          <w:spacing w:val="5"/>
          <w:sz w:val="31"/>
          <w:szCs w:val="31"/>
        </w:rPr>
        <w:t>从重情形：</w:t>
      </w:r>
    </w:p>
    <w:p w14:paraId="11B1B53E">
      <w:pPr>
        <w:spacing w:line="222" w:lineRule="auto"/>
        <w:rPr>
          <w:rFonts w:ascii="仿宋" w:hAnsi="仿宋" w:eastAsia="仿宋" w:cs="仿宋"/>
          <w:sz w:val="31"/>
          <w:szCs w:val="31"/>
        </w:rPr>
        <w:sectPr>
          <w:footerReference r:id="rId59" w:type="default"/>
          <w:pgSz w:w="11906" w:h="16839"/>
          <w:pgMar w:top="400" w:right="1378" w:bottom="1126" w:left="1482" w:header="0" w:footer="848" w:gutter="0"/>
          <w:cols w:space="720" w:num="1"/>
        </w:sectPr>
      </w:pPr>
    </w:p>
    <w:p w14:paraId="2CF43A14">
      <w:pPr>
        <w:pStyle w:val="2"/>
        <w:spacing w:line="247" w:lineRule="auto"/>
      </w:pPr>
    </w:p>
    <w:p w14:paraId="7BFD9A79">
      <w:pPr>
        <w:pStyle w:val="2"/>
        <w:spacing w:line="248" w:lineRule="auto"/>
      </w:pPr>
    </w:p>
    <w:p w14:paraId="1DC93D57">
      <w:pPr>
        <w:pStyle w:val="2"/>
        <w:spacing w:line="248" w:lineRule="auto"/>
      </w:pPr>
    </w:p>
    <w:p w14:paraId="551F4A3B">
      <w:pPr>
        <w:pStyle w:val="2"/>
        <w:spacing w:line="248" w:lineRule="auto"/>
      </w:pPr>
    </w:p>
    <w:p w14:paraId="5D6B4415">
      <w:pPr>
        <w:pStyle w:val="2"/>
        <w:spacing w:line="248" w:lineRule="auto"/>
      </w:pPr>
    </w:p>
    <w:p w14:paraId="4798DD1A">
      <w:pPr>
        <w:spacing w:before="100" w:line="222" w:lineRule="auto"/>
        <w:ind w:left="6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适用情形：《裁量适用规则》第八条、第九条情形。</w:t>
      </w:r>
    </w:p>
    <w:p w14:paraId="003B112C">
      <w:pPr>
        <w:spacing w:before="165" w:line="307" w:lineRule="auto"/>
        <w:ind w:left="18" w:right="83" w:firstLine="62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裁量幅度：责令限期改正，处超过</w:t>
      </w:r>
      <w:r>
        <w:rPr>
          <w:rFonts w:ascii="仿宋" w:hAnsi="仿宋" w:eastAsia="仿宋" w:cs="仿宋"/>
          <w:spacing w:val="-4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8.5</w:t>
      </w:r>
      <w:r>
        <w:rPr>
          <w:rFonts w:ascii="Times New Roman" w:hAnsi="Times New Roman" w:eastAsia="Times New Roman" w:cs="Times New Roman"/>
          <w:spacing w:val="33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万元、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10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万元以下的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罚款；造成危害后果的，处超过</w:t>
      </w:r>
      <w:r>
        <w:rPr>
          <w:rFonts w:ascii="仿宋" w:hAnsi="仿宋" w:eastAsia="仿宋" w:cs="仿宋"/>
          <w:spacing w:val="-2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17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万元、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20</w:t>
      </w:r>
      <w:r>
        <w:rPr>
          <w:rFonts w:ascii="Times New Roman" w:hAnsi="Times New Roman" w:eastAsia="Times New Roman" w:cs="Times New Roman"/>
          <w:spacing w:val="3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万元以下的罚款。</w:t>
      </w:r>
    </w:p>
    <w:p w14:paraId="3725BAA6">
      <w:pPr>
        <w:spacing w:before="48" w:line="227" w:lineRule="auto"/>
        <w:ind w:left="64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二、违法行为：</w:t>
      </w:r>
    </w:p>
    <w:p w14:paraId="2F073FC7">
      <w:pPr>
        <w:spacing w:before="160" w:line="306" w:lineRule="auto"/>
        <w:ind w:left="14" w:right="83" w:firstLine="65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1.</w:t>
      </w:r>
      <w:r>
        <w:rPr>
          <w:rFonts w:ascii="仿宋" w:hAnsi="仿宋" w:eastAsia="仿宋" w:cs="仿宋"/>
          <w:spacing w:val="11"/>
          <w:sz w:val="31"/>
          <w:szCs w:val="31"/>
        </w:rPr>
        <w:t>通过网络向个人销售处方药的，未确保处方来源真</w:t>
      </w:r>
      <w:r>
        <w:rPr>
          <w:rFonts w:ascii="仿宋" w:hAnsi="仿宋" w:eastAsia="仿宋" w:cs="仿宋"/>
          <w:spacing w:val="10"/>
          <w:sz w:val="31"/>
          <w:szCs w:val="31"/>
        </w:rPr>
        <w:t>实、可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靠，未实行实名制的；</w:t>
      </w:r>
    </w:p>
    <w:p w14:paraId="2324480F">
      <w:pPr>
        <w:spacing w:before="53" w:line="311" w:lineRule="auto"/>
        <w:ind w:right="81" w:firstLine="636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2.</w:t>
      </w:r>
      <w:r>
        <w:rPr>
          <w:rFonts w:ascii="Times New Roman" w:hAnsi="Times New Roman" w:eastAsia="Times New Roman" w:cs="Times New Roman"/>
          <w:spacing w:val="-4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药品网络零售企业未与电子处方提供单位签订协</w:t>
      </w:r>
      <w:r>
        <w:rPr>
          <w:rFonts w:ascii="仿宋" w:hAnsi="仿宋" w:eastAsia="仿宋" w:cs="仿宋"/>
          <w:spacing w:val="10"/>
          <w:sz w:val="31"/>
          <w:szCs w:val="31"/>
        </w:rPr>
        <w:t>议，未严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格按照有关规定进行处方审核调配，未对已经使用的电子处方未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进行标记，或处方重复使用的</w:t>
      </w:r>
    </w:p>
    <w:p w14:paraId="131CA9B7">
      <w:pPr>
        <w:spacing w:before="54" w:line="314" w:lineRule="auto"/>
        <w:ind w:left="13" w:firstLine="62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【处罚依据】</w:t>
      </w:r>
      <w:r>
        <w:rPr>
          <w:rFonts w:ascii="仿宋" w:hAnsi="仿宋" w:eastAsia="仿宋" w:cs="仿宋"/>
          <w:b/>
          <w:bCs/>
          <w:spacing w:val="7"/>
          <w:sz w:val="31"/>
          <w:szCs w:val="31"/>
        </w:rPr>
        <w:t>《药品网络销售监督管理办法》第三十四条第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z w:val="31"/>
          <w:szCs w:val="31"/>
        </w:rPr>
        <w:t>一款：</w:t>
      </w:r>
      <w:r>
        <w:rPr>
          <w:rFonts w:ascii="仿宋" w:hAnsi="仿宋" w:eastAsia="仿宋" w:cs="仿宋"/>
          <w:sz w:val="31"/>
          <w:szCs w:val="31"/>
        </w:rPr>
        <w:t>违反本办法第九条第一款、第二款的规定，责令限期改正，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处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3</w:t>
      </w:r>
      <w:r>
        <w:rPr>
          <w:rFonts w:ascii="Times New Roman" w:hAnsi="Times New Roman" w:eastAsia="Times New Roman" w:cs="Times New Roman"/>
          <w:spacing w:val="4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万元以上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42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万元以下罚款；情节严重的，处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4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万元以上</w:t>
      </w:r>
      <w:r>
        <w:rPr>
          <w:rFonts w:ascii="仿宋" w:hAnsi="仿宋" w:eastAsia="仿宋" w:cs="仿宋"/>
          <w:spacing w:val="-2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10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4"/>
          <w:sz w:val="31"/>
          <w:szCs w:val="31"/>
        </w:rPr>
        <w:t>万元以下罚款。</w:t>
      </w:r>
    </w:p>
    <w:p w14:paraId="16B1F5DE">
      <w:pPr>
        <w:spacing w:before="50" w:line="222" w:lineRule="auto"/>
        <w:ind w:left="6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【裁量基准】</w:t>
      </w:r>
    </w:p>
    <w:p w14:paraId="156503E8">
      <w:pPr>
        <w:spacing w:before="167" w:line="222" w:lineRule="auto"/>
        <w:ind w:left="650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1"/>
          <w:sz w:val="31"/>
          <w:szCs w:val="31"/>
        </w:rPr>
        <w:t>1.</w:t>
      </w:r>
      <w:r>
        <w:rPr>
          <w:rFonts w:ascii="仿宋" w:hAnsi="仿宋" w:eastAsia="仿宋" w:cs="仿宋"/>
          <w:b/>
          <w:bCs/>
          <w:spacing w:val="1"/>
          <w:sz w:val="31"/>
          <w:szCs w:val="31"/>
        </w:rPr>
        <w:t>减轻情形：</w:t>
      </w:r>
    </w:p>
    <w:p w14:paraId="0F38F68D">
      <w:pPr>
        <w:spacing w:before="167" w:line="222" w:lineRule="auto"/>
        <w:ind w:left="6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适用情形：《裁量适用规则》第十条、第十一条情形。</w:t>
      </w:r>
    </w:p>
    <w:p w14:paraId="69CBFCD0">
      <w:pPr>
        <w:spacing w:before="168" w:line="222" w:lineRule="auto"/>
        <w:ind w:left="64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裁量幅度：处低于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3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万元的罚款。</w:t>
      </w:r>
    </w:p>
    <w:p w14:paraId="661A0E0F">
      <w:pPr>
        <w:spacing w:before="167" w:line="222" w:lineRule="auto"/>
        <w:ind w:left="637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3"/>
          <w:sz w:val="31"/>
          <w:szCs w:val="31"/>
        </w:rPr>
        <w:t>2.</w:t>
      </w:r>
      <w:r>
        <w:rPr>
          <w:rFonts w:ascii="仿宋" w:hAnsi="仿宋" w:eastAsia="仿宋" w:cs="仿宋"/>
          <w:b/>
          <w:bCs/>
          <w:spacing w:val="3"/>
          <w:sz w:val="31"/>
          <w:szCs w:val="31"/>
        </w:rPr>
        <w:t>从轻情形：</w:t>
      </w:r>
    </w:p>
    <w:p w14:paraId="17ADCB5D">
      <w:pPr>
        <w:spacing w:before="167" w:line="222" w:lineRule="auto"/>
        <w:ind w:left="6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适用情形：《裁量适用规则》第十条、第十一条情形。</w:t>
      </w:r>
    </w:p>
    <w:p w14:paraId="2BF1552F">
      <w:pPr>
        <w:spacing w:before="167" w:line="307" w:lineRule="auto"/>
        <w:ind w:left="28" w:right="83" w:firstLine="61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裁量幅度：处</w:t>
      </w:r>
      <w:r>
        <w:rPr>
          <w:rFonts w:ascii="仿宋" w:hAnsi="仿宋" w:eastAsia="仿宋" w:cs="仿宋"/>
          <w:spacing w:val="-4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3</w:t>
      </w:r>
      <w:r>
        <w:rPr>
          <w:rFonts w:ascii="Times New Roman" w:hAnsi="Times New Roman" w:eastAsia="Times New Roman" w:cs="Times New Roman"/>
          <w:spacing w:val="3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万元以上、低于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3.6</w:t>
      </w:r>
      <w:r>
        <w:rPr>
          <w:rFonts w:ascii="Times New Roman" w:hAnsi="Times New Roman" w:eastAsia="Times New Roman" w:cs="Times New Roman"/>
          <w:spacing w:val="35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万元的罚款；情节严重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的，处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万元以上、低于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6.5</w:t>
      </w:r>
      <w:r>
        <w:rPr>
          <w:rFonts w:ascii="Times New Roman" w:hAnsi="Times New Roman" w:eastAsia="Times New Roman" w:cs="Times New Roman"/>
          <w:spacing w:val="33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万元的罚款。</w:t>
      </w:r>
    </w:p>
    <w:p w14:paraId="7F8E4C37">
      <w:pPr>
        <w:spacing w:before="49" w:line="222" w:lineRule="auto"/>
        <w:ind w:left="634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-1"/>
          <w:sz w:val="31"/>
          <w:szCs w:val="31"/>
        </w:rPr>
        <w:t>3.</w:t>
      </w:r>
      <w:r>
        <w:rPr>
          <w:rFonts w:ascii="Times New Roman" w:hAnsi="Times New Roman" w:eastAsia="Times New Roman" w:cs="Times New Roman"/>
          <w:b/>
          <w:bCs/>
          <w:spacing w:val="-42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-1"/>
          <w:sz w:val="31"/>
          <w:szCs w:val="31"/>
        </w:rPr>
        <w:t>一般情形：</w:t>
      </w:r>
    </w:p>
    <w:p w14:paraId="7F6CF4FD">
      <w:pPr>
        <w:spacing w:before="168" w:line="222" w:lineRule="auto"/>
        <w:ind w:left="6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适用情形：不适用不予、减轻或者从轻、从重等处罚</w:t>
      </w:r>
      <w:r>
        <w:rPr>
          <w:rFonts w:ascii="仿宋" w:hAnsi="仿宋" w:eastAsia="仿宋" w:cs="仿宋"/>
          <w:spacing w:val="8"/>
          <w:sz w:val="31"/>
          <w:szCs w:val="31"/>
        </w:rPr>
        <w:t>情形。</w:t>
      </w:r>
    </w:p>
    <w:p w14:paraId="2507DD8D">
      <w:pPr>
        <w:spacing w:before="165" w:line="307" w:lineRule="auto"/>
        <w:ind w:left="28" w:right="83" w:firstLine="61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裁量幅度：处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3.6</w:t>
      </w:r>
      <w:r>
        <w:rPr>
          <w:rFonts w:ascii="Times New Roman" w:hAnsi="Times New Roman" w:eastAsia="Times New Roman" w:cs="Times New Roman"/>
          <w:spacing w:val="4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万元以上</w:t>
      </w:r>
      <w:r>
        <w:rPr>
          <w:rFonts w:ascii="仿宋" w:hAnsi="仿宋" w:eastAsia="仿宋" w:cs="仿宋"/>
          <w:spacing w:val="-6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4.4</w:t>
      </w:r>
      <w:r>
        <w:rPr>
          <w:rFonts w:ascii="Times New Roman" w:hAnsi="Times New Roman" w:eastAsia="Times New Roman" w:cs="Times New Roman"/>
          <w:spacing w:val="4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万元以下的罚款；情节严重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的，处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6.5</w:t>
      </w:r>
      <w:r>
        <w:rPr>
          <w:rFonts w:ascii="Times New Roman" w:hAnsi="Times New Roman" w:eastAsia="Times New Roman" w:cs="Times New Roman"/>
          <w:spacing w:val="33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万元以上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8.5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万元以下的罚款。</w:t>
      </w:r>
    </w:p>
    <w:p w14:paraId="538F4CC0">
      <w:pPr>
        <w:spacing w:line="307" w:lineRule="auto"/>
        <w:rPr>
          <w:rFonts w:ascii="仿宋" w:hAnsi="仿宋" w:eastAsia="仿宋" w:cs="仿宋"/>
          <w:sz w:val="31"/>
          <w:szCs w:val="31"/>
        </w:rPr>
        <w:sectPr>
          <w:footerReference r:id="rId60" w:type="default"/>
          <w:pgSz w:w="11906" w:h="16839"/>
          <w:pgMar w:top="400" w:right="1391" w:bottom="1124" w:left="1484" w:header="0" w:footer="848" w:gutter="0"/>
          <w:cols w:space="720" w:num="1"/>
        </w:sectPr>
      </w:pPr>
    </w:p>
    <w:p w14:paraId="5B9178E4">
      <w:pPr>
        <w:pStyle w:val="2"/>
        <w:spacing w:line="254" w:lineRule="auto"/>
      </w:pPr>
    </w:p>
    <w:p w14:paraId="247529A2">
      <w:pPr>
        <w:pStyle w:val="2"/>
        <w:spacing w:line="254" w:lineRule="auto"/>
      </w:pPr>
    </w:p>
    <w:p w14:paraId="6A418056">
      <w:pPr>
        <w:pStyle w:val="2"/>
        <w:spacing w:line="254" w:lineRule="auto"/>
      </w:pPr>
    </w:p>
    <w:p w14:paraId="3056D7A3">
      <w:pPr>
        <w:pStyle w:val="2"/>
        <w:spacing w:line="255" w:lineRule="auto"/>
      </w:pPr>
    </w:p>
    <w:p w14:paraId="791EACE2">
      <w:pPr>
        <w:pStyle w:val="2"/>
        <w:spacing w:line="255" w:lineRule="auto"/>
      </w:pPr>
    </w:p>
    <w:p w14:paraId="7D1011C3">
      <w:pPr>
        <w:spacing w:before="101" w:line="222" w:lineRule="auto"/>
        <w:ind w:left="640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3"/>
          <w:sz w:val="31"/>
          <w:szCs w:val="31"/>
        </w:rPr>
        <w:t>4.</w:t>
      </w:r>
      <w:r>
        <w:rPr>
          <w:rFonts w:ascii="仿宋" w:hAnsi="仿宋" w:eastAsia="仿宋" w:cs="仿宋"/>
          <w:b/>
          <w:bCs/>
          <w:spacing w:val="3"/>
          <w:sz w:val="31"/>
          <w:szCs w:val="31"/>
        </w:rPr>
        <w:t>从重情形：</w:t>
      </w:r>
    </w:p>
    <w:p w14:paraId="1EF8EDE8">
      <w:pPr>
        <w:spacing w:before="205" w:line="222" w:lineRule="auto"/>
        <w:ind w:left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适用情形：《裁量适用规则》第八条、第九条情形。</w:t>
      </w:r>
    </w:p>
    <w:p w14:paraId="796D98AA">
      <w:pPr>
        <w:spacing w:before="207" w:line="331" w:lineRule="auto"/>
        <w:ind w:left="31" w:right="1" w:firstLine="61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裁量幅度：处超过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4.4</w:t>
      </w:r>
      <w:r>
        <w:rPr>
          <w:rFonts w:ascii="Times New Roman" w:hAnsi="Times New Roman" w:eastAsia="Times New Roman" w:cs="Times New Roman"/>
          <w:spacing w:val="40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万元、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37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万元以下的罚款；情节严重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的，处超过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8.5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万元、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10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万元以下的罚款。</w:t>
      </w:r>
    </w:p>
    <w:p w14:paraId="462CDE93">
      <w:pPr>
        <w:spacing w:before="46" w:line="328" w:lineRule="auto"/>
        <w:ind w:left="1" w:right="1" w:firstLine="649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三、违法行为：</w:t>
      </w:r>
      <w:r>
        <w:rPr>
          <w:rFonts w:ascii="仿宋" w:hAnsi="仿宋" w:eastAsia="仿宋" w:cs="仿宋"/>
          <w:spacing w:val="9"/>
          <w:sz w:val="31"/>
          <w:szCs w:val="31"/>
        </w:rPr>
        <w:t>第三方平台承接电子处方的，未对电子处方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提供单位的情况进行核实，未签订协议的</w:t>
      </w:r>
    </w:p>
    <w:p w14:paraId="548A9C3C">
      <w:pPr>
        <w:spacing w:before="61" w:line="338" w:lineRule="auto"/>
        <w:ind w:left="14" w:firstLine="62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【处罚依据】</w:t>
      </w:r>
      <w:r>
        <w:rPr>
          <w:rFonts w:ascii="仿宋" w:hAnsi="仿宋" w:eastAsia="仿宋" w:cs="仿宋"/>
          <w:b/>
          <w:bCs/>
          <w:spacing w:val="7"/>
          <w:sz w:val="31"/>
          <w:szCs w:val="31"/>
        </w:rPr>
        <w:t>《药品网络销售监督管理办法》第三十四条第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7"/>
          <w:sz w:val="31"/>
          <w:szCs w:val="31"/>
        </w:rPr>
        <w:t>二款：</w:t>
      </w:r>
      <w:r>
        <w:rPr>
          <w:rFonts w:ascii="仿宋" w:hAnsi="仿宋" w:eastAsia="仿宋" w:cs="仿宋"/>
          <w:spacing w:val="7"/>
          <w:sz w:val="31"/>
          <w:szCs w:val="31"/>
        </w:rPr>
        <w:t>违反本办法第九条第三款的规定，责令限期改正</w:t>
      </w:r>
      <w:r>
        <w:rPr>
          <w:rFonts w:ascii="仿宋" w:hAnsi="仿宋" w:eastAsia="仿宋" w:cs="仿宋"/>
          <w:spacing w:val="6"/>
          <w:sz w:val="31"/>
          <w:szCs w:val="31"/>
        </w:rPr>
        <w:t>，处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元以上</w:t>
      </w:r>
      <w:r>
        <w:rPr>
          <w:rFonts w:ascii="仿宋" w:hAnsi="仿宋" w:eastAsia="仿宋" w:cs="仿宋"/>
          <w:spacing w:val="-2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10</w:t>
      </w:r>
      <w:r>
        <w:rPr>
          <w:rFonts w:ascii="Times New Roman" w:hAnsi="Times New Roman" w:eastAsia="Times New Roman" w:cs="Times New Roman"/>
          <w:spacing w:val="4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万元以下罚款；造成危害后果的，处</w:t>
      </w:r>
      <w:r>
        <w:rPr>
          <w:rFonts w:ascii="仿宋" w:hAnsi="仿宋" w:eastAsia="仿宋" w:cs="仿宋"/>
          <w:spacing w:val="-2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10</w:t>
      </w:r>
      <w:r>
        <w:rPr>
          <w:rFonts w:ascii="Times New Roman" w:hAnsi="Times New Roman" w:eastAsia="Times New Roman" w:cs="Times New Roman"/>
          <w:spacing w:val="4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万元以上</w:t>
      </w:r>
      <w:r>
        <w:rPr>
          <w:rFonts w:ascii="仿宋" w:hAnsi="仿宋" w:eastAsia="仿宋" w:cs="仿宋"/>
          <w:spacing w:val="-5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20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万元以下罚款。</w:t>
      </w:r>
    </w:p>
    <w:p w14:paraId="66CE3161">
      <w:pPr>
        <w:spacing w:before="48" w:line="222" w:lineRule="auto"/>
        <w:ind w:left="6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【裁量基准】</w:t>
      </w:r>
    </w:p>
    <w:p w14:paraId="7EE6EC1B">
      <w:pPr>
        <w:spacing w:before="208" w:line="222" w:lineRule="auto"/>
        <w:ind w:left="653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1"/>
          <w:sz w:val="31"/>
          <w:szCs w:val="31"/>
        </w:rPr>
        <w:t>1.</w:t>
      </w:r>
      <w:r>
        <w:rPr>
          <w:rFonts w:ascii="仿宋" w:hAnsi="仿宋" w:eastAsia="仿宋" w:cs="仿宋"/>
          <w:b/>
          <w:bCs/>
          <w:spacing w:val="1"/>
          <w:sz w:val="31"/>
          <w:szCs w:val="31"/>
        </w:rPr>
        <w:t>减轻情形：</w:t>
      </w:r>
    </w:p>
    <w:p w14:paraId="68B670D4">
      <w:pPr>
        <w:spacing w:before="208" w:line="222" w:lineRule="auto"/>
        <w:ind w:left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适用情形：《裁量适用规则》第十条、第十一条情形。</w:t>
      </w:r>
    </w:p>
    <w:p w14:paraId="763E87A1">
      <w:pPr>
        <w:spacing w:before="206" w:line="222" w:lineRule="auto"/>
        <w:ind w:left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裁量幅度：处低于</w:t>
      </w:r>
      <w:r>
        <w:rPr>
          <w:rFonts w:ascii="仿宋" w:hAnsi="仿宋" w:eastAsia="仿宋" w:cs="仿宋"/>
          <w:spacing w:val="-4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万元的罚款。</w:t>
      </w:r>
    </w:p>
    <w:p w14:paraId="5BEF8D93">
      <w:pPr>
        <w:spacing w:before="208" w:line="222" w:lineRule="auto"/>
        <w:ind w:left="639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3"/>
          <w:sz w:val="31"/>
          <w:szCs w:val="31"/>
        </w:rPr>
        <w:t>2.</w:t>
      </w:r>
      <w:r>
        <w:rPr>
          <w:rFonts w:ascii="仿宋" w:hAnsi="仿宋" w:eastAsia="仿宋" w:cs="仿宋"/>
          <w:b/>
          <w:bCs/>
          <w:spacing w:val="3"/>
          <w:sz w:val="31"/>
          <w:szCs w:val="31"/>
        </w:rPr>
        <w:t>从轻情形：</w:t>
      </w:r>
    </w:p>
    <w:p w14:paraId="7E341256">
      <w:pPr>
        <w:spacing w:before="208" w:line="222" w:lineRule="auto"/>
        <w:ind w:left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适用情形：《裁量适用规则》第十条、第十一条情形。</w:t>
      </w:r>
    </w:p>
    <w:p w14:paraId="5902E9E7">
      <w:pPr>
        <w:spacing w:before="205" w:line="331" w:lineRule="auto"/>
        <w:ind w:left="7" w:right="1" w:firstLine="6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裁量幅度：处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3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万元以上、低于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6.5</w:t>
      </w:r>
      <w:r>
        <w:rPr>
          <w:rFonts w:ascii="Times New Roman" w:hAnsi="Times New Roman" w:eastAsia="Times New Roman" w:cs="Times New Roman"/>
          <w:spacing w:val="35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万元的罚款；造成危害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后果的，处</w:t>
      </w:r>
      <w:r>
        <w:rPr>
          <w:rFonts w:ascii="仿宋" w:hAnsi="仿宋" w:eastAsia="仿宋" w:cs="仿宋"/>
          <w:spacing w:val="-2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10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万元以上、低于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13</w:t>
      </w:r>
      <w:r>
        <w:rPr>
          <w:rFonts w:ascii="Times New Roman" w:hAnsi="Times New Roman" w:eastAsia="Times New Roman" w:cs="Times New Roman"/>
          <w:spacing w:val="33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万元的罚款。</w:t>
      </w:r>
    </w:p>
    <w:p w14:paraId="698CB2CB">
      <w:pPr>
        <w:spacing w:before="51" w:line="222" w:lineRule="auto"/>
        <w:ind w:left="637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-1"/>
          <w:sz w:val="31"/>
          <w:szCs w:val="31"/>
        </w:rPr>
        <w:t>3.</w:t>
      </w:r>
      <w:r>
        <w:rPr>
          <w:rFonts w:ascii="Times New Roman" w:hAnsi="Times New Roman" w:eastAsia="Times New Roman" w:cs="Times New Roman"/>
          <w:b/>
          <w:bCs/>
          <w:spacing w:val="-42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-1"/>
          <w:sz w:val="31"/>
          <w:szCs w:val="31"/>
        </w:rPr>
        <w:t>一般情形：</w:t>
      </w:r>
    </w:p>
    <w:p w14:paraId="4B77D372">
      <w:pPr>
        <w:spacing w:before="205" w:line="222" w:lineRule="auto"/>
        <w:ind w:right="8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适用情形：不适用不予、减轻或者从轻、从重等处罚</w:t>
      </w:r>
      <w:r>
        <w:rPr>
          <w:rFonts w:ascii="仿宋" w:hAnsi="仿宋" w:eastAsia="仿宋" w:cs="仿宋"/>
          <w:spacing w:val="8"/>
          <w:sz w:val="31"/>
          <w:szCs w:val="31"/>
        </w:rPr>
        <w:t>情形。</w:t>
      </w:r>
    </w:p>
    <w:p w14:paraId="1758A92B">
      <w:pPr>
        <w:spacing w:before="208" w:line="331" w:lineRule="auto"/>
        <w:ind w:left="7" w:right="1" w:firstLine="6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裁量幅度：处</w:t>
      </w:r>
      <w:r>
        <w:rPr>
          <w:rFonts w:ascii="仿宋" w:hAnsi="仿宋" w:eastAsia="仿宋" w:cs="仿宋"/>
          <w:spacing w:val="-4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6.5</w:t>
      </w:r>
      <w:r>
        <w:rPr>
          <w:rFonts w:ascii="Times New Roman" w:hAnsi="Times New Roman" w:eastAsia="Times New Roman" w:cs="Times New Roman"/>
          <w:spacing w:val="40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万元以上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8.5</w:t>
      </w:r>
      <w:r>
        <w:rPr>
          <w:rFonts w:ascii="Times New Roman" w:hAnsi="Times New Roman" w:eastAsia="Times New Roman" w:cs="Times New Roman"/>
          <w:spacing w:val="4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万元以下的罚款；造成危害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后果的，处</w:t>
      </w:r>
      <w:r>
        <w:rPr>
          <w:rFonts w:ascii="仿宋" w:hAnsi="仿宋" w:eastAsia="仿宋" w:cs="仿宋"/>
          <w:spacing w:val="-3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13</w:t>
      </w:r>
      <w:r>
        <w:rPr>
          <w:rFonts w:ascii="Times New Roman" w:hAnsi="Times New Roman" w:eastAsia="Times New Roman" w:cs="Times New Roman"/>
          <w:spacing w:val="33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万元以上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17</w:t>
      </w:r>
      <w:r>
        <w:rPr>
          <w:rFonts w:ascii="Times New Roman" w:hAnsi="Times New Roman" w:eastAsia="Times New Roman" w:cs="Times New Roman"/>
          <w:spacing w:val="33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万元以下的罚款。</w:t>
      </w:r>
    </w:p>
    <w:p w14:paraId="645FE042">
      <w:pPr>
        <w:spacing w:before="48" w:line="222" w:lineRule="auto"/>
        <w:ind w:left="640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3"/>
          <w:sz w:val="31"/>
          <w:szCs w:val="31"/>
        </w:rPr>
        <w:t>4.</w:t>
      </w:r>
      <w:r>
        <w:rPr>
          <w:rFonts w:ascii="仿宋" w:hAnsi="仿宋" w:eastAsia="仿宋" w:cs="仿宋"/>
          <w:b/>
          <w:bCs/>
          <w:spacing w:val="3"/>
          <w:sz w:val="31"/>
          <w:szCs w:val="31"/>
        </w:rPr>
        <w:t>从重情形：</w:t>
      </w:r>
    </w:p>
    <w:p w14:paraId="473D5E9B">
      <w:pPr>
        <w:spacing w:line="222" w:lineRule="auto"/>
        <w:rPr>
          <w:rFonts w:ascii="仿宋" w:hAnsi="仿宋" w:eastAsia="仿宋" w:cs="仿宋"/>
          <w:sz w:val="31"/>
          <w:szCs w:val="31"/>
        </w:rPr>
        <w:sectPr>
          <w:footerReference r:id="rId61" w:type="default"/>
          <w:pgSz w:w="11906" w:h="16839"/>
          <w:pgMar w:top="400" w:right="1474" w:bottom="1126" w:left="1482" w:header="0" w:footer="848" w:gutter="0"/>
          <w:cols w:space="720" w:num="1"/>
        </w:sectPr>
      </w:pPr>
    </w:p>
    <w:p w14:paraId="4FDDB340">
      <w:pPr>
        <w:pStyle w:val="2"/>
        <w:spacing w:line="254" w:lineRule="auto"/>
      </w:pPr>
    </w:p>
    <w:p w14:paraId="09353846">
      <w:pPr>
        <w:pStyle w:val="2"/>
        <w:spacing w:line="254" w:lineRule="auto"/>
      </w:pPr>
    </w:p>
    <w:p w14:paraId="3B257919">
      <w:pPr>
        <w:pStyle w:val="2"/>
        <w:spacing w:line="254" w:lineRule="auto"/>
      </w:pPr>
    </w:p>
    <w:p w14:paraId="7065C6A8">
      <w:pPr>
        <w:pStyle w:val="2"/>
        <w:spacing w:line="255" w:lineRule="auto"/>
      </w:pPr>
    </w:p>
    <w:p w14:paraId="21C7A6BF">
      <w:pPr>
        <w:pStyle w:val="2"/>
        <w:spacing w:line="255" w:lineRule="auto"/>
      </w:pPr>
    </w:p>
    <w:p w14:paraId="4D0AEE87">
      <w:pPr>
        <w:spacing w:before="101" w:line="222" w:lineRule="auto"/>
        <w:ind w:left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适用情形：《裁量适用规则》第八条、第九条情形。</w:t>
      </w:r>
    </w:p>
    <w:p w14:paraId="3FF4FECA">
      <w:pPr>
        <w:spacing w:before="205" w:line="331" w:lineRule="auto"/>
        <w:ind w:right="1" w:firstLine="6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裁量幅度：处超过</w:t>
      </w:r>
      <w:r>
        <w:rPr>
          <w:rFonts w:ascii="仿宋" w:hAnsi="仿宋" w:eastAsia="仿宋" w:cs="仿宋"/>
          <w:spacing w:val="-4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8.5</w:t>
      </w:r>
      <w:r>
        <w:rPr>
          <w:rFonts w:ascii="Times New Roman" w:hAnsi="Times New Roman" w:eastAsia="Times New Roman" w:cs="Times New Roman"/>
          <w:spacing w:val="33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万元、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10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万元以下的罚款；造成危害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后果的，处超过</w:t>
      </w:r>
      <w:r>
        <w:rPr>
          <w:rFonts w:ascii="仿宋" w:hAnsi="仿宋" w:eastAsia="仿宋" w:cs="仿宋"/>
          <w:spacing w:val="-2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17</w:t>
      </w:r>
      <w:r>
        <w:rPr>
          <w:rFonts w:ascii="Times New Roman" w:hAnsi="Times New Roman" w:eastAsia="Times New Roman" w:cs="Times New Roman"/>
          <w:spacing w:val="3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万元、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20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万元以下的罚款。</w:t>
      </w:r>
    </w:p>
    <w:p w14:paraId="21B69AC8">
      <w:pPr>
        <w:spacing w:before="48" w:line="327" w:lineRule="auto"/>
        <w:ind w:left="36" w:right="1" w:firstLine="619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四、违法行为：</w:t>
      </w:r>
      <w:r>
        <w:rPr>
          <w:rFonts w:ascii="仿宋" w:hAnsi="仿宋" w:eastAsia="仿宋" w:cs="仿宋"/>
          <w:spacing w:val="8"/>
          <w:sz w:val="31"/>
          <w:szCs w:val="31"/>
        </w:rPr>
        <w:t>药品网络零售企业接收的处方为纸质处方影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印版本的，未采取有效措施避免处方重复使用的</w:t>
      </w:r>
    </w:p>
    <w:p w14:paraId="7743479B">
      <w:pPr>
        <w:spacing w:before="63" w:line="338" w:lineRule="auto"/>
        <w:ind w:left="7" w:right="1" w:firstLine="62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【处罚依据】</w:t>
      </w:r>
      <w:r>
        <w:rPr>
          <w:rFonts w:ascii="仿宋" w:hAnsi="仿宋" w:eastAsia="仿宋" w:cs="仿宋"/>
          <w:b/>
          <w:bCs/>
          <w:spacing w:val="7"/>
          <w:sz w:val="31"/>
          <w:szCs w:val="31"/>
        </w:rPr>
        <w:t>《药品网络销售监督管理办法》第三十四条第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6"/>
          <w:sz w:val="31"/>
          <w:szCs w:val="31"/>
        </w:rPr>
        <w:t>三款：</w:t>
      </w:r>
      <w:r>
        <w:rPr>
          <w:rFonts w:ascii="仿宋" w:hAnsi="仿宋" w:eastAsia="仿宋" w:cs="仿宋"/>
          <w:spacing w:val="6"/>
          <w:sz w:val="31"/>
          <w:szCs w:val="31"/>
        </w:rPr>
        <w:t>违反本办法第九条第四款的规定，责令限期改正，处</w:t>
      </w:r>
      <w:r>
        <w:rPr>
          <w:rFonts w:ascii="仿宋" w:hAnsi="仿宋" w:eastAsia="仿宋" w:cs="仿宋"/>
          <w:spacing w:val="-3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元以上</w:t>
      </w:r>
      <w:r>
        <w:rPr>
          <w:rFonts w:ascii="仿宋" w:hAnsi="仿宋" w:eastAsia="仿宋" w:cs="仿宋"/>
          <w:spacing w:val="-6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3</w:t>
      </w:r>
      <w:r>
        <w:rPr>
          <w:rFonts w:ascii="Times New Roman" w:hAnsi="Times New Roman" w:eastAsia="Times New Roman" w:cs="Times New Roman"/>
          <w:spacing w:val="33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万元以下罚款；情节严重的，处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3</w:t>
      </w:r>
      <w:r>
        <w:rPr>
          <w:rFonts w:ascii="Times New Roman" w:hAnsi="Times New Roman" w:eastAsia="Times New Roman" w:cs="Times New Roman"/>
          <w:spacing w:val="33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万元以上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33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万元以下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罚款。</w:t>
      </w:r>
    </w:p>
    <w:p w14:paraId="092D6B46">
      <w:pPr>
        <w:spacing w:before="50" w:line="222" w:lineRule="auto"/>
        <w:ind w:left="6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【裁量基准】</w:t>
      </w:r>
    </w:p>
    <w:p w14:paraId="7EF58E8C">
      <w:pPr>
        <w:spacing w:before="205" w:line="222" w:lineRule="auto"/>
        <w:ind w:left="645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1"/>
          <w:sz w:val="31"/>
          <w:szCs w:val="31"/>
        </w:rPr>
        <w:t>1.</w:t>
      </w:r>
      <w:r>
        <w:rPr>
          <w:rFonts w:ascii="仿宋" w:hAnsi="仿宋" w:eastAsia="仿宋" w:cs="仿宋"/>
          <w:b/>
          <w:bCs/>
          <w:spacing w:val="1"/>
          <w:sz w:val="31"/>
          <w:szCs w:val="31"/>
        </w:rPr>
        <w:t>减轻情形：</w:t>
      </w:r>
    </w:p>
    <w:p w14:paraId="759DE3B4">
      <w:pPr>
        <w:spacing w:before="208" w:line="222" w:lineRule="auto"/>
        <w:ind w:left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适用情形：《裁量适用规则》第十条、第十一条情形。</w:t>
      </w:r>
    </w:p>
    <w:p w14:paraId="47D8650B">
      <w:pPr>
        <w:spacing w:before="208" w:line="222" w:lineRule="auto"/>
        <w:ind w:left="6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裁量幅度：处低于</w:t>
      </w:r>
      <w:r>
        <w:rPr>
          <w:rFonts w:ascii="仿宋" w:hAnsi="仿宋" w:eastAsia="仿宋" w:cs="仿宋"/>
          <w:spacing w:val="-3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万元的罚款。</w:t>
      </w:r>
    </w:p>
    <w:p w14:paraId="11DEF2AC">
      <w:pPr>
        <w:spacing w:before="205" w:line="222" w:lineRule="auto"/>
        <w:ind w:left="632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3"/>
          <w:sz w:val="31"/>
          <w:szCs w:val="31"/>
        </w:rPr>
        <w:t>2.</w:t>
      </w:r>
      <w:r>
        <w:rPr>
          <w:rFonts w:ascii="仿宋" w:hAnsi="仿宋" w:eastAsia="仿宋" w:cs="仿宋"/>
          <w:b/>
          <w:bCs/>
          <w:spacing w:val="3"/>
          <w:sz w:val="31"/>
          <w:szCs w:val="31"/>
        </w:rPr>
        <w:t>从轻情形：</w:t>
      </w:r>
    </w:p>
    <w:p w14:paraId="57216CBE">
      <w:pPr>
        <w:spacing w:before="208" w:line="222" w:lineRule="auto"/>
        <w:ind w:left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适用情形：《裁量适用规则》第十条、第十一条情形。</w:t>
      </w:r>
    </w:p>
    <w:p w14:paraId="31B1C48D">
      <w:pPr>
        <w:spacing w:before="208" w:line="330" w:lineRule="auto"/>
        <w:ind w:left="23" w:right="1" w:firstLine="61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裁量幅度：处</w:t>
      </w:r>
      <w:r>
        <w:rPr>
          <w:rFonts w:ascii="仿宋" w:hAnsi="仿宋" w:eastAsia="仿宋" w:cs="仿宋"/>
          <w:spacing w:val="-3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3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万元以上、低于</w:t>
      </w:r>
      <w:r>
        <w:rPr>
          <w:rFonts w:ascii="仿宋" w:hAnsi="仿宋" w:eastAsia="仿宋" w:cs="仿宋"/>
          <w:spacing w:val="-3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1.6</w:t>
      </w:r>
      <w:r>
        <w:rPr>
          <w:rFonts w:ascii="Times New Roman" w:hAnsi="Times New Roman" w:eastAsia="Times New Roman" w:cs="Times New Roman"/>
          <w:spacing w:val="35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万元的罚款；</w:t>
      </w:r>
      <w:r>
        <w:rPr>
          <w:rFonts w:ascii="仿宋" w:hAnsi="仿宋" w:eastAsia="仿宋" w:cs="仿宋"/>
          <w:spacing w:val="5"/>
          <w:sz w:val="31"/>
          <w:szCs w:val="31"/>
        </w:rPr>
        <w:t>情节严重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的，处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3</w:t>
      </w:r>
      <w:r>
        <w:rPr>
          <w:rFonts w:ascii="Times New Roman" w:hAnsi="Times New Roman" w:eastAsia="Times New Roman" w:cs="Times New Roman"/>
          <w:spacing w:val="33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万元以上、低于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3.6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万元的罚款。</w:t>
      </w:r>
    </w:p>
    <w:p w14:paraId="0A3B4733">
      <w:pPr>
        <w:spacing w:before="51" w:line="222" w:lineRule="auto"/>
        <w:ind w:left="629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-1"/>
          <w:sz w:val="31"/>
          <w:szCs w:val="31"/>
        </w:rPr>
        <w:t>3.</w:t>
      </w:r>
      <w:r>
        <w:rPr>
          <w:rFonts w:ascii="Times New Roman" w:hAnsi="Times New Roman" w:eastAsia="Times New Roman" w:cs="Times New Roman"/>
          <w:b/>
          <w:bCs/>
          <w:spacing w:val="-42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-1"/>
          <w:sz w:val="31"/>
          <w:szCs w:val="31"/>
        </w:rPr>
        <w:t>一般情形：</w:t>
      </w:r>
    </w:p>
    <w:p w14:paraId="62710F5E">
      <w:pPr>
        <w:spacing w:before="208" w:line="222" w:lineRule="auto"/>
        <w:ind w:right="8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适用情形：不适用不予、减轻或者从轻、从重等处罚</w:t>
      </w:r>
      <w:r>
        <w:rPr>
          <w:rFonts w:ascii="仿宋" w:hAnsi="仿宋" w:eastAsia="仿宋" w:cs="仿宋"/>
          <w:spacing w:val="8"/>
          <w:sz w:val="31"/>
          <w:szCs w:val="31"/>
        </w:rPr>
        <w:t>情形。</w:t>
      </w:r>
    </w:p>
    <w:p w14:paraId="01D91492">
      <w:pPr>
        <w:spacing w:before="205" w:line="331" w:lineRule="auto"/>
        <w:ind w:left="23" w:right="1" w:firstLine="61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裁量幅度：处</w:t>
      </w:r>
      <w:r>
        <w:rPr>
          <w:rFonts w:ascii="仿宋" w:hAnsi="仿宋" w:eastAsia="仿宋" w:cs="仿宋"/>
          <w:spacing w:val="-2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1.6</w:t>
      </w:r>
      <w:r>
        <w:rPr>
          <w:rFonts w:ascii="Times New Roman" w:hAnsi="Times New Roman" w:eastAsia="Times New Roman" w:cs="Times New Roman"/>
          <w:spacing w:val="4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万元以上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2.4</w:t>
      </w:r>
      <w:r>
        <w:rPr>
          <w:rFonts w:ascii="Times New Roman" w:hAnsi="Times New Roman" w:eastAsia="Times New Roman" w:cs="Times New Roman"/>
          <w:spacing w:val="4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万元以下的罚款；情节严重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的，处</w:t>
      </w:r>
      <w:r>
        <w:rPr>
          <w:rFonts w:ascii="仿宋" w:hAnsi="仿宋" w:eastAsia="仿宋" w:cs="仿宋"/>
          <w:spacing w:val="-6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3.6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万元以上</w:t>
      </w:r>
      <w:r>
        <w:rPr>
          <w:rFonts w:ascii="仿宋" w:hAnsi="仿宋" w:eastAsia="仿宋" w:cs="仿宋"/>
          <w:spacing w:val="-6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4.4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万元以下的罚款。</w:t>
      </w:r>
    </w:p>
    <w:p w14:paraId="2F09362E">
      <w:pPr>
        <w:spacing w:before="51" w:line="222" w:lineRule="auto"/>
        <w:ind w:left="632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3"/>
          <w:sz w:val="31"/>
          <w:szCs w:val="31"/>
        </w:rPr>
        <w:t>4.</w:t>
      </w:r>
      <w:r>
        <w:rPr>
          <w:rFonts w:ascii="仿宋" w:hAnsi="仿宋" w:eastAsia="仿宋" w:cs="仿宋"/>
          <w:b/>
          <w:bCs/>
          <w:spacing w:val="3"/>
          <w:sz w:val="31"/>
          <w:szCs w:val="31"/>
        </w:rPr>
        <w:t>从重情形：</w:t>
      </w:r>
    </w:p>
    <w:p w14:paraId="6AF881C8">
      <w:pPr>
        <w:spacing w:before="205" w:line="222" w:lineRule="auto"/>
        <w:ind w:left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适用情形：《裁量适用规则》第八条、第九条情形。</w:t>
      </w:r>
    </w:p>
    <w:p w14:paraId="4D0BF87C">
      <w:pPr>
        <w:spacing w:line="222" w:lineRule="auto"/>
        <w:rPr>
          <w:rFonts w:ascii="仿宋" w:hAnsi="仿宋" w:eastAsia="仿宋" w:cs="仿宋"/>
          <w:sz w:val="31"/>
          <w:szCs w:val="31"/>
        </w:rPr>
        <w:sectPr>
          <w:footerReference r:id="rId62" w:type="default"/>
          <w:pgSz w:w="11906" w:h="16839"/>
          <w:pgMar w:top="400" w:right="1474" w:bottom="1124" w:left="1489" w:header="0" w:footer="848" w:gutter="0"/>
          <w:cols w:space="720" w:num="1"/>
        </w:sectPr>
      </w:pPr>
    </w:p>
    <w:p w14:paraId="63BD9C22">
      <w:pPr>
        <w:pStyle w:val="2"/>
        <w:spacing w:line="254" w:lineRule="auto"/>
      </w:pPr>
    </w:p>
    <w:p w14:paraId="2A94D692">
      <w:pPr>
        <w:pStyle w:val="2"/>
        <w:spacing w:line="254" w:lineRule="auto"/>
      </w:pPr>
    </w:p>
    <w:p w14:paraId="5990EB93">
      <w:pPr>
        <w:pStyle w:val="2"/>
        <w:spacing w:line="254" w:lineRule="auto"/>
      </w:pPr>
    </w:p>
    <w:p w14:paraId="42F78C3A">
      <w:pPr>
        <w:pStyle w:val="2"/>
        <w:spacing w:line="254" w:lineRule="auto"/>
      </w:pPr>
    </w:p>
    <w:p w14:paraId="63076546">
      <w:pPr>
        <w:pStyle w:val="2"/>
        <w:spacing w:line="254" w:lineRule="auto"/>
      </w:pPr>
    </w:p>
    <w:p w14:paraId="5D0329B9">
      <w:pPr>
        <w:spacing w:before="101" w:line="330" w:lineRule="auto"/>
        <w:ind w:left="31" w:right="2" w:firstLine="61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裁量幅度：处超过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2.4</w:t>
      </w:r>
      <w:r>
        <w:rPr>
          <w:rFonts w:ascii="Times New Roman" w:hAnsi="Times New Roman" w:eastAsia="Times New Roman" w:cs="Times New Roman"/>
          <w:spacing w:val="40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万元、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3</w:t>
      </w:r>
      <w:r>
        <w:rPr>
          <w:rFonts w:ascii="Times New Roman" w:hAnsi="Times New Roman" w:eastAsia="Times New Roman" w:cs="Times New Roman"/>
          <w:spacing w:val="37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万元以下的罚款；情节严重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的，处超过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4.4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万元、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万元以下的罚款。</w:t>
      </w:r>
    </w:p>
    <w:p w14:paraId="3611B065">
      <w:pPr>
        <w:spacing w:before="50" w:line="227" w:lineRule="auto"/>
        <w:ind w:left="65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五、违法行为：</w:t>
      </w:r>
    </w:p>
    <w:p w14:paraId="71019A42">
      <w:pPr>
        <w:spacing w:before="201" w:line="338" w:lineRule="auto"/>
        <w:ind w:left="13" w:firstLine="655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1.</w:t>
      </w:r>
      <w:r>
        <w:rPr>
          <w:rFonts w:ascii="Times New Roman" w:hAnsi="Times New Roman" w:eastAsia="Times New Roman" w:cs="Times New Roman"/>
          <w:spacing w:val="-4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药品网络销售企业未向药品监督管理部门报告</w:t>
      </w:r>
      <w:r>
        <w:rPr>
          <w:rFonts w:ascii="仿宋" w:hAnsi="仿宋" w:eastAsia="仿宋" w:cs="仿宋"/>
          <w:spacing w:val="9"/>
          <w:sz w:val="31"/>
          <w:szCs w:val="31"/>
        </w:rPr>
        <w:t>企业名称、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网站名称、应用程序名称、</w:t>
      </w:r>
      <w:r>
        <w:rPr>
          <w:rFonts w:ascii="Times New Roman" w:hAnsi="Times New Roman" w:eastAsia="Times New Roman" w:cs="Times New Roman"/>
          <w:sz w:val="31"/>
          <w:szCs w:val="31"/>
        </w:rPr>
        <w:t>IP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地址、域名、药品生产许可证或者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药品经营许可证等信息。信息发生变化的，未在</w:t>
      </w:r>
      <w:r>
        <w:rPr>
          <w:rFonts w:ascii="仿宋" w:hAnsi="仿宋" w:eastAsia="仿宋" w:cs="仿宋"/>
          <w:spacing w:val="-3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2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个工作日</w:t>
      </w:r>
      <w:r>
        <w:rPr>
          <w:rFonts w:ascii="仿宋" w:hAnsi="仿宋" w:eastAsia="仿宋" w:cs="仿宋"/>
          <w:spacing w:val="-9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内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报告的；</w:t>
      </w:r>
    </w:p>
    <w:p w14:paraId="5685C59A">
      <w:pPr>
        <w:spacing w:before="48" w:line="335" w:lineRule="auto"/>
        <w:ind w:left="17" w:right="2" w:firstLine="62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2.</w:t>
      </w:r>
      <w:r>
        <w:rPr>
          <w:rFonts w:ascii="Times New Roman" w:hAnsi="Times New Roman" w:eastAsia="Times New Roman" w:cs="Times New Roman"/>
          <w:spacing w:val="-4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药品网络销售企业为药品上市许可持有人或者药</w:t>
      </w:r>
      <w:r>
        <w:rPr>
          <w:rFonts w:ascii="仿宋" w:hAnsi="仿宋" w:eastAsia="仿宋" w:cs="仿宋"/>
          <w:spacing w:val="10"/>
          <w:sz w:val="31"/>
          <w:szCs w:val="31"/>
        </w:rPr>
        <w:t>品批发企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业的，未向所在地省级药品监督管理部门报告。药品网络</w:t>
      </w:r>
      <w:r>
        <w:rPr>
          <w:rFonts w:ascii="仿宋" w:hAnsi="仿宋" w:eastAsia="仿宋" w:cs="仿宋"/>
          <w:spacing w:val="8"/>
          <w:sz w:val="31"/>
          <w:szCs w:val="31"/>
        </w:rPr>
        <w:t>销售企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业为药品零售企业的，未向所在地市县级药品监督管理部门报告的</w:t>
      </w:r>
    </w:p>
    <w:p w14:paraId="17F71228">
      <w:pPr>
        <w:spacing w:before="52" w:line="338" w:lineRule="auto"/>
        <w:ind w:left="7" w:firstLine="6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【处罚依据】</w:t>
      </w:r>
      <w:r>
        <w:rPr>
          <w:rFonts w:ascii="仿宋" w:hAnsi="仿宋" w:eastAsia="仿宋" w:cs="仿宋"/>
          <w:b/>
          <w:bCs/>
          <w:spacing w:val="7"/>
          <w:sz w:val="31"/>
          <w:szCs w:val="31"/>
        </w:rPr>
        <w:t>《药品网络销售监督管理办法》第三十五条：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违反本办法第十一条的规定，责令限期改正；逾期不改正的，处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3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万元以上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3</w:t>
      </w:r>
      <w:r>
        <w:rPr>
          <w:rFonts w:ascii="Times New Roman" w:hAnsi="Times New Roman" w:eastAsia="Times New Roman" w:cs="Times New Roman"/>
          <w:spacing w:val="3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万元以下罚款；情节严重的，处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3</w:t>
      </w:r>
      <w:r>
        <w:rPr>
          <w:rFonts w:ascii="Times New Roman" w:hAnsi="Times New Roman" w:eastAsia="Times New Roman" w:cs="Times New Roman"/>
          <w:spacing w:val="35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万元以</w:t>
      </w:r>
      <w:r>
        <w:rPr>
          <w:rFonts w:ascii="仿宋" w:hAnsi="仿宋" w:eastAsia="仿宋" w:cs="仿宋"/>
          <w:spacing w:val="4"/>
          <w:sz w:val="31"/>
          <w:szCs w:val="31"/>
        </w:rPr>
        <w:t>上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37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以下罚款。</w:t>
      </w:r>
    </w:p>
    <w:p w14:paraId="742AAED6">
      <w:pPr>
        <w:spacing w:before="51" w:line="222" w:lineRule="auto"/>
        <w:ind w:left="6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【裁量基准】</w:t>
      </w:r>
    </w:p>
    <w:p w14:paraId="2E514725">
      <w:pPr>
        <w:spacing w:before="208" w:line="222" w:lineRule="auto"/>
        <w:ind w:left="653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1"/>
          <w:sz w:val="31"/>
          <w:szCs w:val="31"/>
        </w:rPr>
        <w:t>1.</w:t>
      </w:r>
      <w:r>
        <w:rPr>
          <w:rFonts w:ascii="仿宋" w:hAnsi="仿宋" w:eastAsia="仿宋" w:cs="仿宋"/>
          <w:b/>
          <w:bCs/>
          <w:spacing w:val="1"/>
          <w:sz w:val="31"/>
          <w:szCs w:val="31"/>
        </w:rPr>
        <w:t>从轻情形：</w:t>
      </w:r>
    </w:p>
    <w:p w14:paraId="6DB6A604">
      <w:pPr>
        <w:spacing w:before="205" w:line="222" w:lineRule="auto"/>
        <w:ind w:left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适用情形：《裁量适用规则》第十条、第十一条情形。</w:t>
      </w:r>
    </w:p>
    <w:p w14:paraId="57B3D607">
      <w:pPr>
        <w:spacing w:before="207" w:line="331" w:lineRule="auto"/>
        <w:ind w:left="21" w:right="2" w:firstLine="62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裁量幅度：逾期不改正的，处</w:t>
      </w:r>
      <w:r>
        <w:rPr>
          <w:rFonts w:ascii="仿宋" w:hAnsi="仿宋" w:eastAsia="仿宋" w:cs="仿宋"/>
          <w:spacing w:val="-3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3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万元以上、低于</w:t>
      </w:r>
      <w:r>
        <w:rPr>
          <w:rFonts w:ascii="仿宋" w:hAnsi="仿宋" w:eastAsia="仿宋" w:cs="仿宋"/>
          <w:spacing w:val="-3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1.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6</w:t>
      </w:r>
      <w:r>
        <w:rPr>
          <w:rFonts w:ascii="Times New Roman" w:hAnsi="Times New Roman" w:eastAsia="Times New Roman" w:cs="Times New Roman"/>
          <w:spacing w:val="37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罚款；情节严重的，处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3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万元以上、低于</w:t>
      </w:r>
      <w:r>
        <w:rPr>
          <w:rFonts w:ascii="仿宋" w:hAnsi="仿宋" w:eastAsia="仿宋" w:cs="仿宋"/>
          <w:spacing w:val="-6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3.6</w:t>
      </w:r>
      <w:r>
        <w:rPr>
          <w:rFonts w:ascii="Times New Roman" w:hAnsi="Times New Roman" w:eastAsia="Times New Roman" w:cs="Times New Roman"/>
          <w:spacing w:val="33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万元的罚款。</w:t>
      </w:r>
    </w:p>
    <w:p w14:paraId="7DB7A4D7">
      <w:pPr>
        <w:spacing w:before="49" w:line="222" w:lineRule="auto"/>
        <w:ind w:left="639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-1"/>
          <w:sz w:val="31"/>
          <w:szCs w:val="31"/>
        </w:rPr>
        <w:t>2.</w:t>
      </w:r>
      <w:r>
        <w:rPr>
          <w:rFonts w:ascii="Times New Roman" w:hAnsi="Times New Roman" w:eastAsia="Times New Roman" w:cs="Times New Roman"/>
          <w:b/>
          <w:bCs/>
          <w:spacing w:val="-45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-1"/>
          <w:sz w:val="31"/>
          <w:szCs w:val="31"/>
        </w:rPr>
        <w:t>一般情形：</w:t>
      </w:r>
    </w:p>
    <w:p w14:paraId="164312FB">
      <w:pPr>
        <w:spacing w:before="208" w:line="222" w:lineRule="auto"/>
        <w:ind w:right="9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适用情形：不适用不予、减轻或者从轻、从重等处罚</w:t>
      </w:r>
      <w:r>
        <w:rPr>
          <w:rFonts w:ascii="仿宋" w:hAnsi="仿宋" w:eastAsia="仿宋" w:cs="仿宋"/>
          <w:spacing w:val="8"/>
          <w:sz w:val="31"/>
          <w:szCs w:val="31"/>
        </w:rPr>
        <w:t>情形。</w:t>
      </w:r>
    </w:p>
    <w:p w14:paraId="371B2110">
      <w:pPr>
        <w:spacing w:before="208" w:line="329" w:lineRule="auto"/>
        <w:ind w:left="6" w:right="2" w:firstLine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裁量幅度：逾期不改正的，处</w:t>
      </w:r>
      <w:r>
        <w:rPr>
          <w:rFonts w:ascii="仿宋" w:hAnsi="仿宋" w:eastAsia="仿宋" w:cs="仿宋"/>
          <w:spacing w:val="-2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1.6</w:t>
      </w:r>
      <w:r>
        <w:rPr>
          <w:rFonts w:ascii="Times New Roman" w:hAnsi="Times New Roman" w:eastAsia="Times New Roman" w:cs="Times New Roman"/>
          <w:spacing w:val="37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万元以上</w:t>
      </w:r>
      <w:r>
        <w:rPr>
          <w:rFonts w:ascii="仿宋" w:hAnsi="仿宋" w:eastAsia="仿宋" w:cs="仿宋"/>
          <w:spacing w:val="-6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2.4</w:t>
      </w:r>
      <w:r>
        <w:rPr>
          <w:rFonts w:ascii="Times New Roman" w:hAnsi="Times New Roman" w:eastAsia="Times New Roman" w:cs="Times New Roman"/>
          <w:spacing w:val="4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万元以下罚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款；情节严重的，处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3.6</w:t>
      </w:r>
      <w:r>
        <w:rPr>
          <w:rFonts w:ascii="Times New Roman" w:hAnsi="Times New Roman" w:eastAsia="Times New Roman" w:cs="Times New Roman"/>
          <w:spacing w:val="33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万元以上</w:t>
      </w:r>
      <w:r>
        <w:rPr>
          <w:rFonts w:ascii="仿宋" w:hAnsi="仿宋" w:eastAsia="仿宋" w:cs="仿宋"/>
          <w:spacing w:val="-6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4.4</w:t>
      </w:r>
      <w:r>
        <w:rPr>
          <w:rFonts w:ascii="Times New Roman" w:hAnsi="Times New Roman" w:eastAsia="Times New Roman" w:cs="Times New Roman"/>
          <w:spacing w:val="33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万元以下罚款。</w:t>
      </w:r>
    </w:p>
    <w:p w14:paraId="63962BEE">
      <w:pPr>
        <w:spacing w:line="329" w:lineRule="auto"/>
        <w:rPr>
          <w:rFonts w:ascii="仿宋" w:hAnsi="仿宋" w:eastAsia="仿宋" w:cs="仿宋"/>
          <w:sz w:val="31"/>
          <w:szCs w:val="31"/>
        </w:rPr>
        <w:sectPr>
          <w:footerReference r:id="rId63" w:type="default"/>
          <w:pgSz w:w="11906" w:h="16839"/>
          <w:pgMar w:top="400" w:right="1473" w:bottom="1126" w:left="1482" w:header="0" w:footer="848" w:gutter="0"/>
          <w:cols w:space="720" w:num="1"/>
        </w:sectPr>
      </w:pPr>
    </w:p>
    <w:p w14:paraId="0220C9A3">
      <w:pPr>
        <w:pStyle w:val="2"/>
        <w:spacing w:line="254" w:lineRule="auto"/>
      </w:pPr>
    </w:p>
    <w:p w14:paraId="70C0E03F">
      <w:pPr>
        <w:pStyle w:val="2"/>
        <w:spacing w:line="254" w:lineRule="auto"/>
      </w:pPr>
    </w:p>
    <w:p w14:paraId="78C2F0F0">
      <w:pPr>
        <w:pStyle w:val="2"/>
        <w:spacing w:line="254" w:lineRule="auto"/>
      </w:pPr>
    </w:p>
    <w:p w14:paraId="533C42D4">
      <w:pPr>
        <w:pStyle w:val="2"/>
        <w:spacing w:line="255" w:lineRule="auto"/>
      </w:pPr>
    </w:p>
    <w:p w14:paraId="506452DC">
      <w:pPr>
        <w:pStyle w:val="2"/>
        <w:spacing w:line="255" w:lineRule="auto"/>
      </w:pPr>
    </w:p>
    <w:p w14:paraId="357B10F3">
      <w:pPr>
        <w:spacing w:before="101" w:line="222" w:lineRule="auto"/>
        <w:ind w:left="637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4"/>
          <w:sz w:val="31"/>
          <w:szCs w:val="31"/>
        </w:rPr>
        <w:t>3.</w:t>
      </w:r>
      <w:r>
        <w:rPr>
          <w:rFonts w:ascii="仿宋" w:hAnsi="仿宋" w:eastAsia="仿宋" w:cs="仿宋"/>
          <w:b/>
          <w:bCs/>
          <w:spacing w:val="4"/>
          <w:sz w:val="31"/>
          <w:szCs w:val="31"/>
        </w:rPr>
        <w:t>从重情形：</w:t>
      </w:r>
    </w:p>
    <w:p w14:paraId="5D24925D">
      <w:pPr>
        <w:spacing w:before="205" w:line="222" w:lineRule="auto"/>
        <w:ind w:left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适用情形：《裁量适用规则》第八条、第九条情形。</w:t>
      </w:r>
    </w:p>
    <w:p w14:paraId="59B8695D">
      <w:pPr>
        <w:spacing w:before="206" w:line="331" w:lineRule="auto"/>
        <w:ind w:left="21" w:right="1" w:firstLine="62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裁量幅度：逾期不改正的，处超过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2.4</w:t>
      </w:r>
      <w:r>
        <w:rPr>
          <w:rFonts w:ascii="Times New Roman" w:hAnsi="Times New Roman" w:eastAsia="Times New Roman" w:cs="Times New Roman"/>
          <w:spacing w:val="4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万元、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3</w:t>
      </w:r>
      <w:r>
        <w:rPr>
          <w:rFonts w:ascii="Times New Roman" w:hAnsi="Times New Roman" w:eastAsia="Times New Roman" w:cs="Times New Roman"/>
          <w:spacing w:val="40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万元以下的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罚款；情节严重的，处超过</w:t>
      </w:r>
      <w:r>
        <w:rPr>
          <w:rFonts w:ascii="仿宋" w:hAnsi="仿宋" w:eastAsia="仿宋" w:cs="仿宋"/>
          <w:spacing w:val="-6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4.4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万元、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万元以下的罚款。</w:t>
      </w:r>
    </w:p>
    <w:p w14:paraId="47AFF430">
      <w:pPr>
        <w:spacing w:before="47" w:line="335" w:lineRule="auto"/>
        <w:ind w:right="1" w:firstLine="654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六、违法行为：</w:t>
      </w:r>
      <w:r>
        <w:rPr>
          <w:rFonts w:ascii="仿宋" w:hAnsi="仿宋" w:eastAsia="仿宋" w:cs="仿宋"/>
          <w:spacing w:val="9"/>
          <w:sz w:val="31"/>
          <w:szCs w:val="31"/>
        </w:rPr>
        <w:t>药品网络销售企业（包括第三方平台）</w:t>
      </w:r>
      <w:r>
        <w:rPr>
          <w:rFonts w:ascii="仿宋" w:hAnsi="仿宋" w:eastAsia="仿宋" w:cs="仿宋"/>
          <w:spacing w:val="8"/>
          <w:sz w:val="31"/>
          <w:szCs w:val="31"/>
        </w:rPr>
        <w:t>未按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规定展示药品相关信息，或者通过处方审核前，提供处方药购买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相关服务的</w:t>
      </w:r>
    </w:p>
    <w:p w14:paraId="77944594">
      <w:pPr>
        <w:spacing w:before="53" w:line="336" w:lineRule="auto"/>
        <w:ind w:left="2" w:right="64" w:firstLine="634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【处罚依据】</w:t>
      </w:r>
      <w:r>
        <w:rPr>
          <w:rFonts w:ascii="仿宋" w:hAnsi="仿宋" w:eastAsia="仿宋" w:cs="仿宋"/>
          <w:b/>
          <w:bCs/>
          <w:spacing w:val="4"/>
          <w:sz w:val="31"/>
          <w:szCs w:val="31"/>
        </w:rPr>
        <w:t>《药品网络销售监督管理办法》第三十六条：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违反本办法第十三条、第十九条第二款的规定，责令限期改正；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逾期不改正的，处</w:t>
      </w:r>
      <w:r>
        <w:rPr>
          <w:rFonts w:ascii="仿宋" w:hAnsi="仿宋" w:eastAsia="仿宋" w:cs="仿宋"/>
          <w:spacing w:val="-5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万元以上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10</w:t>
      </w:r>
      <w:r>
        <w:rPr>
          <w:rFonts w:ascii="Times New Roman" w:hAnsi="Times New Roman" w:eastAsia="Times New Roman" w:cs="Times New Roman"/>
          <w:spacing w:val="30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万元以下罚款。</w:t>
      </w:r>
    </w:p>
    <w:p w14:paraId="1A5EC320">
      <w:pPr>
        <w:spacing w:before="48" w:line="222" w:lineRule="auto"/>
        <w:ind w:left="6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【裁量基准】</w:t>
      </w:r>
    </w:p>
    <w:p w14:paraId="16A8992D">
      <w:pPr>
        <w:spacing w:before="208" w:line="222" w:lineRule="auto"/>
        <w:ind w:left="653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1"/>
          <w:sz w:val="31"/>
          <w:szCs w:val="31"/>
        </w:rPr>
        <w:t>1.</w:t>
      </w:r>
      <w:r>
        <w:rPr>
          <w:rFonts w:ascii="仿宋" w:hAnsi="仿宋" w:eastAsia="仿宋" w:cs="仿宋"/>
          <w:b/>
          <w:bCs/>
          <w:spacing w:val="1"/>
          <w:sz w:val="31"/>
          <w:szCs w:val="31"/>
        </w:rPr>
        <w:t>从轻情形：</w:t>
      </w:r>
    </w:p>
    <w:p w14:paraId="3360789F">
      <w:pPr>
        <w:spacing w:before="208" w:line="222" w:lineRule="auto"/>
        <w:ind w:left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适用情形：《裁量适用规则》第十条、第十一条情形。</w:t>
      </w:r>
    </w:p>
    <w:p w14:paraId="13F4E4B6">
      <w:pPr>
        <w:spacing w:before="206" w:line="331" w:lineRule="auto"/>
        <w:ind w:left="21" w:right="1" w:firstLine="62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裁量幅度：逾期不改正的，处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3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万元以上、低于</w:t>
      </w:r>
      <w:r>
        <w:rPr>
          <w:rFonts w:ascii="仿宋" w:hAnsi="仿宋" w:eastAsia="仿宋" w:cs="仿宋"/>
          <w:spacing w:val="-5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6.5</w:t>
      </w:r>
      <w:r>
        <w:rPr>
          <w:rFonts w:ascii="Times New Roman" w:hAnsi="Times New Roman" w:eastAsia="Times New Roman" w:cs="Times New Roman"/>
          <w:spacing w:val="37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万元的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罚款。</w:t>
      </w:r>
    </w:p>
    <w:p w14:paraId="5086FA6B">
      <w:pPr>
        <w:spacing w:before="49" w:line="222" w:lineRule="auto"/>
        <w:ind w:left="639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-1"/>
          <w:sz w:val="31"/>
          <w:szCs w:val="31"/>
        </w:rPr>
        <w:t>2.</w:t>
      </w:r>
      <w:r>
        <w:rPr>
          <w:rFonts w:ascii="Times New Roman" w:hAnsi="Times New Roman" w:eastAsia="Times New Roman" w:cs="Times New Roman"/>
          <w:b/>
          <w:bCs/>
          <w:spacing w:val="-45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-1"/>
          <w:sz w:val="31"/>
          <w:szCs w:val="31"/>
        </w:rPr>
        <w:t>一般情形：</w:t>
      </w:r>
    </w:p>
    <w:p w14:paraId="03064156">
      <w:pPr>
        <w:spacing w:before="206" w:line="222" w:lineRule="auto"/>
        <w:ind w:right="8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适用情形：不适用不予、减轻或者从轻、从重等处罚</w:t>
      </w:r>
      <w:r>
        <w:rPr>
          <w:rFonts w:ascii="仿宋" w:hAnsi="仿宋" w:eastAsia="仿宋" w:cs="仿宋"/>
          <w:spacing w:val="8"/>
          <w:sz w:val="31"/>
          <w:szCs w:val="31"/>
        </w:rPr>
        <w:t>情形。</w:t>
      </w:r>
    </w:p>
    <w:p w14:paraId="79977FE0">
      <w:pPr>
        <w:spacing w:before="209" w:line="331" w:lineRule="auto"/>
        <w:ind w:left="21" w:right="1" w:firstLine="62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裁量幅度：逾期不改正的，处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6.5</w:t>
      </w:r>
      <w:r>
        <w:rPr>
          <w:rFonts w:ascii="Times New Roman" w:hAnsi="Times New Roman" w:eastAsia="Times New Roman" w:cs="Times New Roman"/>
          <w:spacing w:val="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万元以上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8.5</w:t>
      </w:r>
      <w:r>
        <w:rPr>
          <w:rFonts w:ascii="Times New Roman" w:hAnsi="Times New Roman" w:eastAsia="Times New Roman" w:cs="Times New Roman"/>
          <w:spacing w:val="4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万元以下的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罚款。</w:t>
      </w:r>
    </w:p>
    <w:p w14:paraId="2C40C19A">
      <w:pPr>
        <w:spacing w:before="47" w:line="222" w:lineRule="auto"/>
        <w:ind w:left="637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4"/>
          <w:sz w:val="31"/>
          <w:szCs w:val="31"/>
        </w:rPr>
        <w:t>3.</w:t>
      </w:r>
      <w:r>
        <w:rPr>
          <w:rFonts w:ascii="仿宋" w:hAnsi="仿宋" w:eastAsia="仿宋" w:cs="仿宋"/>
          <w:b/>
          <w:bCs/>
          <w:spacing w:val="4"/>
          <w:sz w:val="31"/>
          <w:szCs w:val="31"/>
        </w:rPr>
        <w:t>从重情形：</w:t>
      </w:r>
    </w:p>
    <w:p w14:paraId="7C1B2DF0">
      <w:pPr>
        <w:spacing w:before="208" w:line="222" w:lineRule="auto"/>
        <w:ind w:left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适用情形：《裁量适用规则》第八条、第九条情形。</w:t>
      </w:r>
    </w:p>
    <w:p w14:paraId="0E633520">
      <w:pPr>
        <w:spacing w:before="207" w:line="330" w:lineRule="auto"/>
        <w:ind w:left="21" w:right="1" w:firstLine="62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裁量幅度：逾期不改正的，处超过</w:t>
      </w:r>
      <w:r>
        <w:rPr>
          <w:rFonts w:ascii="仿宋" w:hAnsi="仿宋" w:eastAsia="仿宋" w:cs="仿宋"/>
          <w:spacing w:val="-4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8.5</w:t>
      </w:r>
      <w:r>
        <w:rPr>
          <w:rFonts w:ascii="Times New Roman" w:hAnsi="Times New Roman" w:eastAsia="Times New Roman" w:cs="Times New Roman"/>
          <w:spacing w:val="33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万元、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10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万元以下的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罚款。</w:t>
      </w:r>
    </w:p>
    <w:p w14:paraId="3BBBDDB8">
      <w:pPr>
        <w:spacing w:line="330" w:lineRule="auto"/>
        <w:rPr>
          <w:rFonts w:ascii="仿宋" w:hAnsi="仿宋" w:eastAsia="仿宋" w:cs="仿宋"/>
          <w:sz w:val="31"/>
          <w:szCs w:val="31"/>
        </w:rPr>
        <w:sectPr>
          <w:footerReference r:id="rId64" w:type="default"/>
          <w:pgSz w:w="11906" w:h="16839"/>
          <w:pgMar w:top="400" w:right="1474" w:bottom="1126" w:left="1482" w:header="0" w:footer="848" w:gutter="0"/>
          <w:cols w:space="720" w:num="1"/>
        </w:sectPr>
      </w:pPr>
    </w:p>
    <w:p w14:paraId="64910DE3">
      <w:pPr>
        <w:pStyle w:val="2"/>
        <w:spacing w:line="254" w:lineRule="auto"/>
      </w:pPr>
    </w:p>
    <w:p w14:paraId="5B644FF6">
      <w:pPr>
        <w:pStyle w:val="2"/>
        <w:spacing w:line="254" w:lineRule="auto"/>
      </w:pPr>
    </w:p>
    <w:p w14:paraId="52FBBEBE">
      <w:pPr>
        <w:pStyle w:val="2"/>
        <w:spacing w:line="254" w:lineRule="auto"/>
      </w:pPr>
    </w:p>
    <w:p w14:paraId="1D842A07">
      <w:pPr>
        <w:pStyle w:val="2"/>
        <w:spacing w:line="255" w:lineRule="auto"/>
      </w:pPr>
    </w:p>
    <w:p w14:paraId="589E7E56">
      <w:pPr>
        <w:pStyle w:val="2"/>
        <w:spacing w:line="255" w:lineRule="auto"/>
      </w:pPr>
    </w:p>
    <w:p w14:paraId="4D4F5CA1">
      <w:pPr>
        <w:spacing w:before="101" w:line="339" w:lineRule="auto"/>
        <w:ind w:left="2" w:firstLine="640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七、违法行为：</w:t>
      </w:r>
      <w:r>
        <w:rPr>
          <w:rFonts w:ascii="仿宋" w:hAnsi="仿宋" w:eastAsia="仿宋" w:cs="仿宋"/>
          <w:spacing w:val="9"/>
          <w:sz w:val="31"/>
          <w:szCs w:val="31"/>
        </w:rPr>
        <w:t>第三方平台未建立药品质量安全管理机构，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未配备药学技术人员承担药品质量安全管理工作，未建立并实施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药品质量安全、药品信息展示、处方审核、处方药实名购买、药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品配送、交易记录保存、不良反应报告、投诉举报处理等管理制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度的</w:t>
      </w:r>
    </w:p>
    <w:p w14:paraId="724B4C92">
      <w:pPr>
        <w:spacing w:before="52" w:line="338" w:lineRule="auto"/>
        <w:ind w:left="7" w:firstLine="6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【处罚依据】</w:t>
      </w:r>
      <w:r>
        <w:rPr>
          <w:rFonts w:ascii="仿宋" w:hAnsi="仿宋" w:eastAsia="仿宋" w:cs="仿宋"/>
          <w:b/>
          <w:bCs/>
          <w:spacing w:val="7"/>
          <w:sz w:val="31"/>
          <w:szCs w:val="31"/>
        </w:rPr>
        <w:t>《药品网络销售监督管理办法》第三十八条：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违反本办法第十七条第一款的规定，责令限期改正，处</w:t>
      </w:r>
      <w:r>
        <w:rPr>
          <w:rFonts w:ascii="仿宋" w:hAnsi="仿宋" w:eastAsia="仿宋" w:cs="仿宋"/>
          <w:spacing w:val="-45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3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万元以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上</w:t>
      </w:r>
      <w:r>
        <w:rPr>
          <w:rFonts w:ascii="仿宋" w:hAnsi="仿宋" w:eastAsia="仿宋" w:cs="仿宋"/>
          <w:spacing w:val="-1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10</w:t>
      </w:r>
      <w:r>
        <w:rPr>
          <w:rFonts w:ascii="Times New Roman" w:hAnsi="Times New Roman" w:eastAsia="Times New Roman" w:cs="Times New Roman"/>
          <w:spacing w:val="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万元以下罚款；造成危害后果的，处</w:t>
      </w:r>
      <w:r>
        <w:rPr>
          <w:rFonts w:ascii="仿宋" w:hAnsi="仿宋" w:eastAsia="仿宋" w:cs="仿宋"/>
          <w:spacing w:val="-2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10</w:t>
      </w:r>
      <w:r>
        <w:rPr>
          <w:rFonts w:ascii="Times New Roman" w:hAnsi="Times New Roman" w:eastAsia="Times New Roman" w:cs="Times New Roman"/>
          <w:spacing w:val="4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万元以上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20</w:t>
      </w:r>
      <w:r>
        <w:rPr>
          <w:rFonts w:ascii="Times New Roman" w:hAnsi="Times New Roman" w:eastAsia="Times New Roman" w:cs="Times New Roman"/>
          <w:spacing w:val="37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万元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以下罚款。</w:t>
      </w:r>
    </w:p>
    <w:p w14:paraId="12A4A210">
      <w:pPr>
        <w:spacing w:before="51" w:line="222" w:lineRule="auto"/>
        <w:ind w:left="6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【裁量基准】</w:t>
      </w:r>
    </w:p>
    <w:p w14:paraId="4BA6E3D9">
      <w:pPr>
        <w:spacing w:before="205" w:line="222" w:lineRule="auto"/>
        <w:ind w:left="653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1"/>
          <w:sz w:val="31"/>
          <w:szCs w:val="31"/>
        </w:rPr>
        <w:t>1.</w:t>
      </w:r>
      <w:r>
        <w:rPr>
          <w:rFonts w:ascii="仿宋" w:hAnsi="仿宋" w:eastAsia="仿宋" w:cs="仿宋"/>
          <w:b/>
          <w:bCs/>
          <w:spacing w:val="1"/>
          <w:sz w:val="31"/>
          <w:szCs w:val="31"/>
        </w:rPr>
        <w:t>减轻情形：</w:t>
      </w:r>
    </w:p>
    <w:p w14:paraId="773FB384">
      <w:pPr>
        <w:spacing w:before="208" w:line="222" w:lineRule="auto"/>
        <w:ind w:left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适用情形：《裁量适用规则》第十条、第十一条情形。</w:t>
      </w:r>
    </w:p>
    <w:p w14:paraId="0BAA1A6F">
      <w:pPr>
        <w:spacing w:before="208" w:line="222" w:lineRule="auto"/>
        <w:ind w:left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裁量幅度：处低于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3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万元的罚款。</w:t>
      </w:r>
    </w:p>
    <w:p w14:paraId="0091CB2F">
      <w:pPr>
        <w:spacing w:before="205" w:line="222" w:lineRule="auto"/>
        <w:ind w:left="639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3"/>
          <w:sz w:val="31"/>
          <w:szCs w:val="31"/>
        </w:rPr>
        <w:t>2.</w:t>
      </w:r>
      <w:r>
        <w:rPr>
          <w:rFonts w:ascii="仿宋" w:hAnsi="仿宋" w:eastAsia="仿宋" w:cs="仿宋"/>
          <w:b/>
          <w:bCs/>
          <w:spacing w:val="3"/>
          <w:sz w:val="31"/>
          <w:szCs w:val="31"/>
        </w:rPr>
        <w:t>从轻情形：</w:t>
      </w:r>
    </w:p>
    <w:p w14:paraId="27FA1D1D">
      <w:pPr>
        <w:spacing w:before="208" w:line="222" w:lineRule="auto"/>
        <w:ind w:left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适用情形：《裁量适用规则》第十条、第十一条情形。</w:t>
      </w:r>
    </w:p>
    <w:p w14:paraId="4F4CAB80">
      <w:pPr>
        <w:spacing w:before="206" w:line="330" w:lineRule="auto"/>
        <w:ind w:left="7" w:right="2" w:firstLine="6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裁量幅度：处</w:t>
      </w:r>
      <w:r>
        <w:rPr>
          <w:rFonts w:ascii="仿宋" w:hAnsi="仿宋" w:eastAsia="仿宋" w:cs="仿宋"/>
          <w:spacing w:val="-4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3</w:t>
      </w:r>
      <w:r>
        <w:rPr>
          <w:rFonts w:ascii="Times New Roman" w:hAnsi="Times New Roman" w:eastAsia="Times New Roman" w:cs="Times New Roman"/>
          <w:spacing w:val="3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万元以上、低于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5.1</w:t>
      </w:r>
      <w:r>
        <w:rPr>
          <w:rFonts w:ascii="Times New Roman" w:hAnsi="Times New Roman" w:eastAsia="Times New Roman" w:cs="Times New Roman"/>
          <w:spacing w:val="35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万元的罚款；造成危害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后果的，处</w:t>
      </w:r>
      <w:r>
        <w:rPr>
          <w:rFonts w:ascii="仿宋" w:hAnsi="仿宋" w:eastAsia="仿宋" w:cs="仿宋"/>
          <w:spacing w:val="-2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10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万元以上、低于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13</w:t>
      </w:r>
      <w:r>
        <w:rPr>
          <w:rFonts w:ascii="Times New Roman" w:hAnsi="Times New Roman" w:eastAsia="Times New Roman" w:cs="Times New Roman"/>
          <w:spacing w:val="33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万元的罚款。</w:t>
      </w:r>
    </w:p>
    <w:p w14:paraId="7A317135">
      <w:pPr>
        <w:spacing w:before="53" w:line="222" w:lineRule="auto"/>
        <w:ind w:left="637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-1"/>
          <w:sz w:val="31"/>
          <w:szCs w:val="31"/>
        </w:rPr>
        <w:t>3.</w:t>
      </w:r>
      <w:r>
        <w:rPr>
          <w:rFonts w:ascii="Times New Roman" w:hAnsi="Times New Roman" w:eastAsia="Times New Roman" w:cs="Times New Roman"/>
          <w:b/>
          <w:bCs/>
          <w:spacing w:val="-42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-1"/>
          <w:sz w:val="31"/>
          <w:szCs w:val="31"/>
        </w:rPr>
        <w:t>一般情形：</w:t>
      </w:r>
    </w:p>
    <w:p w14:paraId="260E025F">
      <w:pPr>
        <w:spacing w:before="208" w:line="222" w:lineRule="auto"/>
        <w:ind w:right="9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适用情形：不适用不予、减轻或者从轻、从重等处罚</w:t>
      </w:r>
      <w:r>
        <w:rPr>
          <w:rFonts w:ascii="仿宋" w:hAnsi="仿宋" w:eastAsia="仿宋" w:cs="仿宋"/>
          <w:spacing w:val="8"/>
          <w:sz w:val="31"/>
          <w:szCs w:val="31"/>
        </w:rPr>
        <w:t>情形。</w:t>
      </w:r>
    </w:p>
    <w:p w14:paraId="520366C3">
      <w:pPr>
        <w:spacing w:before="205" w:line="331" w:lineRule="auto"/>
        <w:ind w:left="1" w:right="2" w:firstLine="64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裁量幅度：处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5.1</w:t>
      </w:r>
      <w:r>
        <w:rPr>
          <w:rFonts w:ascii="Times New Roman" w:hAnsi="Times New Roman" w:eastAsia="Times New Roman" w:cs="Times New Roman"/>
          <w:spacing w:val="4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万元以上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7.9</w:t>
      </w:r>
      <w:r>
        <w:rPr>
          <w:rFonts w:ascii="Times New Roman" w:hAnsi="Times New Roman" w:eastAsia="Times New Roman" w:cs="Times New Roman"/>
          <w:spacing w:val="4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万元以</w:t>
      </w:r>
      <w:r>
        <w:rPr>
          <w:rFonts w:ascii="仿宋" w:hAnsi="仿宋" w:eastAsia="仿宋" w:cs="仿宋"/>
          <w:spacing w:val="9"/>
          <w:sz w:val="31"/>
          <w:szCs w:val="31"/>
        </w:rPr>
        <w:t>下罚款；造成危害后</w:t>
      </w:r>
      <w:r>
        <w:rPr>
          <w:rFonts w:ascii="仿宋" w:hAnsi="仿宋" w:eastAsia="仿宋" w:cs="仿宋"/>
          <w:sz w:val="31"/>
          <w:szCs w:val="31"/>
        </w:rPr>
        <w:t xml:space="preserve"> 果的，处</w:t>
      </w:r>
      <w:r>
        <w:rPr>
          <w:rFonts w:ascii="仿宋" w:hAnsi="仿宋" w:eastAsia="仿宋" w:cs="仿宋"/>
          <w:spacing w:val="-2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13</w:t>
      </w:r>
      <w:r>
        <w:rPr>
          <w:rFonts w:ascii="Times New Roman" w:hAnsi="Times New Roman" w:eastAsia="Times New Roman" w:cs="Times New Roman"/>
          <w:spacing w:val="31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万元以上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17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万元以下罚款。</w:t>
      </w:r>
    </w:p>
    <w:p w14:paraId="1B51F9D1">
      <w:pPr>
        <w:spacing w:before="50" w:line="222" w:lineRule="auto"/>
        <w:ind w:left="640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3"/>
          <w:sz w:val="31"/>
          <w:szCs w:val="31"/>
        </w:rPr>
        <w:t>4.</w:t>
      </w:r>
      <w:r>
        <w:rPr>
          <w:rFonts w:ascii="仿宋" w:hAnsi="仿宋" w:eastAsia="仿宋" w:cs="仿宋"/>
          <w:b/>
          <w:bCs/>
          <w:spacing w:val="3"/>
          <w:sz w:val="31"/>
          <w:szCs w:val="31"/>
        </w:rPr>
        <w:t>从重情形：</w:t>
      </w:r>
    </w:p>
    <w:p w14:paraId="63AF88AA">
      <w:pPr>
        <w:spacing w:before="206" w:line="222" w:lineRule="auto"/>
        <w:ind w:left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适用情形：《裁量适用规则》第八条、第九条情形。</w:t>
      </w:r>
    </w:p>
    <w:p w14:paraId="130F0A6C">
      <w:pPr>
        <w:spacing w:line="222" w:lineRule="auto"/>
        <w:rPr>
          <w:rFonts w:ascii="仿宋" w:hAnsi="仿宋" w:eastAsia="仿宋" w:cs="仿宋"/>
          <w:sz w:val="31"/>
          <w:szCs w:val="31"/>
        </w:rPr>
        <w:sectPr>
          <w:footerReference r:id="rId65" w:type="default"/>
          <w:pgSz w:w="11906" w:h="16839"/>
          <w:pgMar w:top="400" w:right="1473" w:bottom="1126" w:left="1482" w:header="0" w:footer="848" w:gutter="0"/>
          <w:cols w:space="720" w:num="1"/>
        </w:sectPr>
      </w:pPr>
    </w:p>
    <w:p w14:paraId="774AA25A">
      <w:pPr>
        <w:pStyle w:val="2"/>
        <w:spacing w:line="254" w:lineRule="auto"/>
      </w:pPr>
    </w:p>
    <w:p w14:paraId="489115CC">
      <w:pPr>
        <w:pStyle w:val="2"/>
        <w:spacing w:line="254" w:lineRule="auto"/>
      </w:pPr>
    </w:p>
    <w:p w14:paraId="2979F439">
      <w:pPr>
        <w:pStyle w:val="2"/>
        <w:spacing w:line="254" w:lineRule="auto"/>
      </w:pPr>
    </w:p>
    <w:p w14:paraId="2994705D">
      <w:pPr>
        <w:pStyle w:val="2"/>
        <w:spacing w:line="254" w:lineRule="auto"/>
      </w:pPr>
    </w:p>
    <w:p w14:paraId="56225BEE">
      <w:pPr>
        <w:pStyle w:val="2"/>
        <w:spacing w:line="254" w:lineRule="auto"/>
      </w:pPr>
    </w:p>
    <w:p w14:paraId="68EE1818">
      <w:pPr>
        <w:spacing w:before="101" w:line="330" w:lineRule="auto"/>
        <w:ind w:left="1" w:right="2" w:firstLine="6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裁量幅度：处超过</w:t>
      </w:r>
      <w:r>
        <w:rPr>
          <w:rFonts w:ascii="仿宋" w:hAnsi="仿宋" w:eastAsia="仿宋" w:cs="仿宋"/>
          <w:spacing w:val="-6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7.9</w:t>
      </w:r>
      <w:r>
        <w:rPr>
          <w:rFonts w:ascii="Times New Roman" w:hAnsi="Times New Roman" w:eastAsia="Times New Roman" w:cs="Times New Roman"/>
          <w:spacing w:val="33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万元、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10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万元以下的罚</w:t>
      </w:r>
      <w:r>
        <w:rPr>
          <w:rFonts w:ascii="仿宋" w:hAnsi="仿宋" w:eastAsia="仿宋" w:cs="仿宋"/>
          <w:spacing w:val="5"/>
          <w:sz w:val="31"/>
          <w:szCs w:val="31"/>
        </w:rPr>
        <w:t>款；造成危害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后果的，处超过</w:t>
      </w:r>
      <w:r>
        <w:rPr>
          <w:rFonts w:ascii="仿宋" w:hAnsi="仿宋" w:eastAsia="仿宋" w:cs="仿宋"/>
          <w:spacing w:val="-2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17</w:t>
      </w:r>
      <w:r>
        <w:rPr>
          <w:rFonts w:ascii="Times New Roman" w:hAnsi="Times New Roman" w:eastAsia="Times New Roman" w:cs="Times New Roman"/>
          <w:spacing w:val="3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万元、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20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万元以下的罚款。</w:t>
      </w:r>
    </w:p>
    <w:p w14:paraId="4F22F9A0">
      <w:pPr>
        <w:spacing w:before="52" w:line="334" w:lineRule="auto"/>
        <w:ind w:left="17" w:right="2" w:firstLine="620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八、违法行为：</w:t>
      </w:r>
      <w:r>
        <w:rPr>
          <w:rFonts w:ascii="仿宋" w:hAnsi="仿宋" w:eastAsia="仿宋" w:cs="仿宋"/>
          <w:spacing w:val="9"/>
          <w:sz w:val="31"/>
          <w:szCs w:val="31"/>
        </w:rPr>
        <w:t>第三方平台未将企业名称、法定代表人、统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一社会信用代码、网站名称以及域名等信息向平台所在地省级药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品监督管理部门备案的</w:t>
      </w:r>
    </w:p>
    <w:p w14:paraId="077AC05D">
      <w:pPr>
        <w:spacing w:before="56" w:line="338" w:lineRule="auto"/>
        <w:ind w:left="418" w:hanging="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【处罚依据】</w:t>
      </w:r>
      <w:r>
        <w:rPr>
          <w:rFonts w:ascii="仿宋" w:hAnsi="仿宋" w:eastAsia="仿宋" w:cs="仿宋"/>
          <w:b/>
          <w:bCs/>
          <w:spacing w:val="3"/>
          <w:sz w:val="31"/>
          <w:szCs w:val="31"/>
        </w:rPr>
        <w:t>《药品网络销售监督管理办法》第三十九条：</w:t>
      </w:r>
      <w:r>
        <w:rPr>
          <w:rFonts w:ascii="仿宋" w:hAnsi="仿宋" w:eastAsia="仿宋" w:cs="仿宋"/>
          <w:spacing w:val="3"/>
          <w:sz w:val="31"/>
          <w:szCs w:val="31"/>
        </w:rPr>
        <w:t>违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反本办法第十八条的规定，责令限期改正；逾期不改正的，处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33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万元以上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10</w:t>
      </w:r>
      <w:r>
        <w:rPr>
          <w:rFonts w:ascii="Times New Roman" w:hAnsi="Times New Roman" w:eastAsia="Times New Roman" w:cs="Times New Roman"/>
          <w:spacing w:val="30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万元以下罚款；造成危害后果的，处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10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上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20</w:t>
      </w:r>
      <w:r>
        <w:rPr>
          <w:rFonts w:ascii="Times New Roman" w:hAnsi="Times New Roman" w:eastAsia="Times New Roman" w:cs="Times New Roman"/>
          <w:spacing w:val="3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万元以下罚款。</w:t>
      </w:r>
    </w:p>
    <w:p w14:paraId="3F993649">
      <w:pPr>
        <w:spacing w:before="51" w:line="222" w:lineRule="auto"/>
        <w:ind w:left="40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【裁量基准】</w:t>
      </w:r>
    </w:p>
    <w:p w14:paraId="0BD11DCA">
      <w:pPr>
        <w:spacing w:before="205" w:line="222" w:lineRule="auto"/>
        <w:ind w:left="646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1"/>
          <w:sz w:val="31"/>
          <w:szCs w:val="31"/>
        </w:rPr>
        <w:t>1.</w:t>
      </w:r>
      <w:r>
        <w:rPr>
          <w:rFonts w:ascii="仿宋" w:hAnsi="仿宋" w:eastAsia="仿宋" w:cs="仿宋"/>
          <w:b/>
          <w:bCs/>
          <w:spacing w:val="1"/>
          <w:sz w:val="31"/>
          <w:szCs w:val="31"/>
        </w:rPr>
        <w:t>从轻情形：</w:t>
      </w:r>
    </w:p>
    <w:p w14:paraId="75315E7A">
      <w:pPr>
        <w:spacing w:before="208" w:line="222" w:lineRule="auto"/>
        <w:ind w:left="64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适用情形：《裁量适用规则》第十条、第十一条情形。</w:t>
      </w:r>
    </w:p>
    <w:p w14:paraId="1CF282CD">
      <w:pPr>
        <w:spacing w:before="206" w:line="330" w:lineRule="auto"/>
        <w:ind w:left="14" w:right="2" w:firstLine="62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裁量幅度：逾期不改正的，处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3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万元以上、低于</w:t>
      </w:r>
      <w:r>
        <w:rPr>
          <w:rFonts w:ascii="仿宋" w:hAnsi="仿宋" w:eastAsia="仿宋" w:cs="仿宋"/>
          <w:spacing w:val="-5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6.5</w:t>
      </w:r>
      <w:r>
        <w:rPr>
          <w:rFonts w:ascii="Times New Roman" w:hAnsi="Times New Roman" w:eastAsia="Times New Roman" w:cs="Times New Roman"/>
          <w:spacing w:val="37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万元的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罚款；造成危害后果的，处</w:t>
      </w:r>
      <w:r>
        <w:rPr>
          <w:rFonts w:ascii="仿宋" w:hAnsi="仿宋" w:eastAsia="仿宋" w:cs="仿宋"/>
          <w:spacing w:val="-3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10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万元以上、低于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13</w:t>
      </w:r>
      <w:r>
        <w:rPr>
          <w:rFonts w:ascii="Times New Roman" w:hAnsi="Times New Roman" w:eastAsia="Times New Roman" w:cs="Times New Roman"/>
          <w:spacing w:val="3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万元的罚款。</w:t>
      </w:r>
    </w:p>
    <w:p w14:paraId="484129D6">
      <w:pPr>
        <w:spacing w:before="53" w:line="222" w:lineRule="auto"/>
        <w:ind w:left="633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-1"/>
          <w:sz w:val="31"/>
          <w:szCs w:val="31"/>
        </w:rPr>
        <w:t>2.</w:t>
      </w:r>
      <w:r>
        <w:rPr>
          <w:rFonts w:ascii="Times New Roman" w:hAnsi="Times New Roman" w:eastAsia="Times New Roman" w:cs="Times New Roman"/>
          <w:b/>
          <w:bCs/>
          <w:spacing w:val="-45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-1"/>
          <w:sz w:val="31"/>
          <w:szCs w:val="31"/>
        </w:rPr>
        <w:t>一般情形：</w:t>
      </w:r>
    </w:p>
    <w:p w14:paraId="6B901C79">
      <w:pPr>
        <w:spacing w:before="208" w:line="222" w:lineRule="auto"/>
        <w:ind w:right="9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适用情形：不适用不予、减轻或者从轻、从重等处罚</w:t>
      </w:r>
      <w:r>
        <w:rPr>
          <w:rFonts w:ascii="仿宋" w:hAnsi="仿宋" w:eastAsia="仿宋" w:cs="仿宋"/>
          <w:spacing w:val="8"/>
          <w:sz w:val="31"/>
          <w:szCs w:val="31"/>
        </w:rPr>
        <w:t>情形。</w:t>
      </w:r>
    </w:p>
    <w:p w14:paraId="23F0EF18">
      <w:pPr>
        <w:spacing w:before="206" w:line="331" w:lineRule="auto"/>
        <w:ind w:right="2" w:firstLine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裁量幅度：逾期不改正的，处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6.5</w:t>
      </w:r>
      <w:r>
        <w:rPr>
          <w:rFonts w:ascii="Times New Roman" w:hAnsi="Times New Roman" w:eastAsia="Times New Roman" w:cs="Times New Roman"/>
          <w:spacing w:val="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万元以上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8.5</w:t>
      </w:r>
      <w:r>
        <w:rPr>
          <w:rFonts w:ascii="Times New Roman" w:hAnsi="Times New Roman" w:eastAsia="Times New Roman" w:cs="Times New Roman"/>
          <w:spacing w:val="4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万元以下罚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款；造成危害后果的，处</w:t>
      </w:r>
      <w:r>
        <w:rPr>
          <w:rFonts w:ascii="仿宋" w:hAnsi="仿宋" w:eastAsia="仿宋" w:cs="仿宋"/>
          <w:spacing w:val="-35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13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万元以上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17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万元以下罚</w:t>
      </w:r>
      <w:r>
        <w:rPr>
          <w:rFonts w:ascii="仿宋" w:hAnsi="仿宋" w:eastAsia="仿宋" w:cs="仿宋"/>
          <w:spacing w:val="2"/>
          <w:sz w:val="31"/>
          <w:szCs w:val="31"/>
        </w:rPr>
        <w:t>款。</w:t>
      </w:r>
    </w:p>
    <w:p w14:paraId="636558C9">
      <w:pPr>
        <w:spacing w:before="50" w:line="222" w:lineRule="auto"/>
        <w:ind w:left="630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4"/>
          <w:sz w:val="31"/>
          <w:szCs w:val="31"/>
        </w:rPr>
        <w:t>3.</w:t>
      </w:r>
      <w:r>
        <w:rPr>
          <w:rFonts w:ascii="仿宋" w:hAnsi="仿宋" w:eastAsia="仿宋" w:cs="仿宋"/>
          <w:b/>
          <w:bCs/>
          <w:spacing w:val="4"/>
          <w:sz w:val="31"/>
          <w:szCs w:val="31"/>
        </w:rPr>
        <w:t>从重情形：</w:t>
      </w:r>
    </w:p>
    <w:p w14:paraId="64F8C39E">
      <w:pPr>
        <w:spacing w:before="206" w:line="222" w:lineRule="auto"/>
        <w:ind w:left="64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适用情形：《裁量适用规则》第八条、第九条情形。</w:t>
      </w:r>
    </w:p>
    <w:p w14:paraId="6E621699">
      <w:pPr>
        <w:spacing w:before="207" w:line="331" w:lineRule="auto"/>
        <w:ind w:left="14" w:right="2" w:firstLine="62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裁量幅度：逾期不改正的，处超过</w:t>
      </w:r>
      <w:r>
        <w:rPr>
          <w:rFonts w:ascii="仿宋" w:hAnsi="仿宋" w:eastAsia="仿宋" w:cs="仿宋"/>
          <w:spacing w:val="-4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8.5</w:t>
      </w:r>
      <w:r>
        <w:rPr>
          <w:rFonts w:ascii="Times New Roman" w:hAnsi="Times New Roman" w:eastAsia="Times New Roman" w:cs="Times New Roman"/>
          <w:spacing w:val="33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万元、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10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万元以下的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罚款；造成危害后果的，处超过</w:t>
      </w:r>
      <w:r>
        <w:rPr>
          <w:rFonts w:ascii="仿宋" w:hAnsi="仿宋" w:eastAsia="仿宋" w:cs="仿宋"/>
          <w:spacing w:val="-2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17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万元、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20</w:t>
      </w:r>
      <w:r>
        <w:rPr>
          <w:rFonts w:ascii="Times New Roman" w:hAnsi="Times New Roman" w:eastAsia="Times New Roman" w:cs="Times New Roman"/>
          <w:spacing w:val="3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万元以下的罚款。</w:t>
      </w:r>
    </w:p>
    <w:p w14:paraId="143A52F5">
      <w:pPr>
        <w:spacing w:line="331" w:lineRule="auto"/>
        <w:rPr>
          <w:rFonts w:ascii="仿宋" w:hAnsi="仿宋" w:eastAsia="仿宋" w:cs="仿宋"/>
          <w:sz w:val="31"/>
          <w:szCs w:val="31"/>
        </w:rPr>
        <w:sectPr>
          <w:footerReference r:id="rId66" w:type="default"/>
          <w:pgSz w:w="11906" w:h="16839"/>
          <w:pgMar w:top="400" w:right="1473" w:bottom="1127" w:left="1488" w:header="0" w:footer="848" w:gutter="0"/>
          <w:cols w:space="720" w:num="1"/>
        </w:sectPr>
      </w:pPr>
    </w:p>
    <w:p w14:paraId="7A4D52ED">
      <w:pPr>
        <w:pStyle w:val="2"/>
        <w:spacing w:line="249" w:lineRule="auto"/>
      </w:pPr>
    </w:p>
    <w:p w14:paraId="14AABD95">
      <w:pPr>
        <w:pStyle w:val="2"/>
        <w:spacing w:line="249" w:lineRule="auto"/>
      </w:pPr>
    </w:p>
    <w:p w14:paraId="1C83D9D0">
      <w:pPr>
        <w:pStyle w:val="2"/>
        <w:spacing w:line="249" w:lineRule="auto"/>
      </w:pPr>
    </w:p>
    <w:p w14:paraId="06DD8FA6">
      <w:pPr>
        <w:pStyle w:val="2"/>
        <w:spacing w:line="250" w:lineRule="auto"/>
      </w:pPr>
    </w:p>
    <w:p w14:paraId="1DBE2981">
      <w:pPr>
        <w:pStyle w:val="2"/>
        <w:spacing w:line="250" w:lineRule="auto"/>
      </w:pPr>
    </w:p>
    <w:p w14:paraId="525A4046">
      <w:pPr>
        <w:pStyle w:val="2"/>
        <w:spacing w:line="250" w:lineRule="auto"/>
      </w:pPr>
    </w:p>
    <w:p w14:paraId="55AEACA2">
      <w:pPr>
        <w:pStyle w:val="2"/>
        <w:spacing w:line="250" w:lineRule="auto"/>
      </w:pPr>
    </w:p>
    <w:p w14:paraId="4798B51B">
      <w:pPr>
        <w:spacing w:before="101" w:line="226" w:lineRule="auto"/>
        <w:ind w:left="264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第二章 医疗器械监督管理</w:t>
      </w:r>
    </w:p>
    <w:p w14:paraId="5103B979">
      <w:pPr>
        <w:pStyle w:val="2"/>
        <w:spacing w:line="476" w:lineRule="auto"/>
      </w:pPr>
    </w:p>
    <w:p w14:paraId="6BDB887B">
      <w:pPr>
        <w:spacing w:before="101" w:line="220" w:lineRule="auto"/>
        <w:ind w:left="65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8"/>
          <w:sz w:val="31"/>
          <w:szCs w:val="31"/>
        </w:rPr>
        <w:t>第一节  《医疗器械监督管理条例》行政处罚裁量基准</w:t>
      </w:r>
    </w:p>
    <w:p w14:paraId="31B8BB15">
      <w:pPr>
        <w:pStyle w:val="2"/>
        <w:spacing w:line="314" w:lineRule="auto"/>
      </w:pPr>
    </w:p>
    <w:p w14:paraId="5239EE35">
      <w:pPr>
        <w:pStyle w:val="2"/>
        <w:spacing w:line="315" w:lineRule="auto"/>
      </w:pPr>
    </w:p>
    <w:p w14:paraId="76A99A8B">
      <w:pPr>
        <w:spacing w:before="101" w:line="227" w:lineRule="auto"/>
        <w:ind w:left="65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一、违法行为：</w:t>
      </w:r>
    </w:p>
    <w:p w14:paraId="3A759CAA">
      <w:pPr>
        <w:spacing w:before="177" w:line="318" w:lineRule="auto"/>
        <w:ind w:right="2" w:firstLine="670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1.</w:t>
      </w:r>
      <w:r>
        <w:rPr>
          <w:rFonts w:ascii="Times New Roman" w:hAnsi="Times New Roman" w:eastAsia="Times New Roman" w:cs="Times New Roman"/>
          <w:spacing w:val="-2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生产、经营未取得医疗器械注册证的第二类、第三类医疗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器械的；</w:t>
      </w:r>
    </w:p>
    <w:p w14:paraId="7F5ECB29">
      <w:pPr>
        <w:spacing w:before="53" w:line="318" w:lineRule="auto"/>
        <w:ind w:left="646" w:right="808" w:hanging="6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2.</w:t>
      </w:r>
      <w:r>
        <w:rPr>
          <w:rFonts w:ascii="仿宋" w:hAnsi="仿宋" w:eastAsia="仿宋" w:cs="仿宋"/>
          <w:spacing w:val="5"/>
          <w:sz w:val="31"/>
          <w:szCs w:val="31"/>
        </w:rPr>
        <w:t>未经许可从事第二类、第三类医疗器械生产活动的；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3.</w:t>
      </w:r>
      <w:r>
        <w:rPr>
          <w:rFonts w:ascii="仿宋" w:hAnsi="仿宋" w:eastAsia="仿宋" w:cs="仿宋"/>
          <w:spacing w:val="8"/>
          <w:sz w:val="31"/>
          <w:szCs w:val="31"/>
        </w:rPr>
        <w:t>未经许可从事第三类医疗器械经营活动的</w:t>
      </w:r>
    </w:p>
    <w:p w14:paraId="104AEFBD">
      <w:pPr>
        <w:spacing w:before="56" w:line="330" w:lineRule="auto"/>
        <w:ind w:left="7" w:firstLine="63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【处罚依据】</w:t>
      </w:r>
      <w:r>
        <w:rPr>
          <w:rFonts w:ascii="仿宋" w:hAnsi="仿宋" w:eastAsia="仿宋" w:cs="仿宋"/>
          <w:b/>
          <w:bCs/>
          <w:spacing w:val="7"/>
          <w:sz w:val="31"/>
          <w:szCs w:val="31"/>
        </w:rPr>
        <w:t>《医疗器械监督管理条例》第八十一条：</w:t>
      </w:r>
      <w:r>
        <w:rPr>
          <w:rFonts w:ascii="仿宋" w:hAnsi="仿宋" w:eastAsia="仿宋" w:cs="仿宋"/>
          <w:spacing w:val="7"/>
          <w:sz w:val="31"/>
          <w:szCs w:val="31"/>
        </w:rPr>
        <w:t>有下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列情形之一的，</w:t>
      </w:r>
      <w:r>
        <w:rPr>
          <w:rFonts w:ascii="仿宋" w:hAnsi="仿宋" w:eastAsia="仿宋" w:cs="仿宋"/>
          <w:spacing w:val="-8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由负责药品监督管理的部门没收违法</w:t>
      </w:r>
      <w:r>
        <w:rPr>
          <w:rFonts w:ascii="仿宋" w:hAnsi="仿宋" w:eastAsia="仿宋" w:cs="仿宋"/>
          <w:spacing w:val="6"/>
          <w:sz w:val="31"/>
          <w:szCs w:val="31"/>
        </w:rPr>
        <w:t>所得、违法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生产经营的医疗器械和用于违法生产经营的工具、设备、原材料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等物品；违法生产经营的医疗器械货值金额不足</w:t>
      </w:r>
      <w:r>
        <w:rPr>
          <w:rFonts w:ascii="仿宋" w:hAnsi="仿宋" w:eastAsia="仿宋" w:cs="仿宋"/>
          <w:spacing w:val="-1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万元的，并处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38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万元以上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15</w:t>
      </w:r>
      <w:r>
        <w:rPr>
          <w:rFonts w:ascii="Times New Roman" w:hAnsi="Times New Roman" w:eastAsia="Times New Roman" w:cs="Times New Roman"/>
          <w:spacing w:val="31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万元以下罚款；货值金额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 xml:space="preserve">万元以上的，并处货值 </w:t>
      </w:r>
      <w:r>
        <w:rPr>
          <w:rFonts w:ascii="仿宋" w:hAnsi="仿宋" w:eastAsia="仿宋" w:cs="仿宋"/>
          <w:spacing w:val="6"/>
          <w:sz w:val="31"/>
          <w:szCs w:val="31"/>
        </w:rPr>
        <w:t>金额</w:t>
      </w:r>
      <w:r>
        <w:rPr>
          <w:rFonts w:ascii="仿宋" w:hAnsi="仿宋" w:eastAsia="仿宋" w:cs="仿宋"/>
          <w:spacing w:val="-2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15 </w:t>
      </w:r>
      <w:r>
        <w:rPr>
          <w:rFonts w:ascii="仿宋" w:hAnsi="仿宋" w:eastAsia="仿宋" w:cs="仿宋"/>
          <w:spacing w:val="6"/>
          <w:sz w:val="31"/>
          <w:szCs w:val="31"/>
        </w:rPr>
        <w:t>倍以上</w:t>
      </w:r>
      <w:r>
        <w:rPr>
          <w:rFonts w:ascii="仿宋" w:hAnsi="仿宋" w:eastAsia="仿宋" w:cs="仿宋"/>
          <w:spacing w:val="-6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30 </w:t>
      </w:r>
      <w:r>
        <w:rPr>
          <w:rFonts w:ascii="仿宋" w:hAnsi="仿宋" w:eastAsia="仿宋" w:cs="仿宋"/>
          <w:spacing w:val="6"/>
          <w:sz w:val="31"/>
          <w:szCs w:val="31"/>
        </w:rPr>
        <w:t>倍以下罚款；情节严重的，责令停产停业，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10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年内不受理相关责任人以及单位提出的医疗器械许可申请，对违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法单位的法定代表人、主要负责人、直接负责的主管人员和其他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责任人员，没收违法行为发生期间自本单位所获收入，并处所获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收入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30%</w:t>
      </w:r>
      <w:r>
        <w:rPr>
          <w:rFonts w:ascii="仿宋" w:hAnsi="仿宋" w:eastAsia="仿宋" w:cs="仿宋"/>
          <w:spacing w:val="7"/>
          <w:sz w:val="31"/>
          <w:szCs w:val="31"/>
        </w:rPr>
        <w:t>以上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3 </w:t>
      </w:r>
      <w:r>
        <w:rPr>
          <w:rFonts w:ascii="仿宋" w:hAnsi="仿宋" w:eastAsia="仿宋" w:cs="仿宋"/>
          <w:spacing w:val="7"/>
          <w:sz w:val="31"/>
          <w:szCs w:val="31"/>
        </w:rPr>
        <w:t>倍以下罚款，终身禁止其从事</w:t>
      </w:r>
      <w:r>
        <w:rPr>
          <w:rFonts w:ascii="仿宋" w:hAnsi="仿宋" w:eastAsia="仿宋" w:cs="仿宋"/>
          <w:spacing w:val="6"/>
          <w:sz w:val="31"/>
          <w:szCs w:val="31"/>
        </w:rPr>
        <w:t>医疗器械生产经营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活动：</w:t>
      </w:r>
    </w:p>
    <w:p w14:paraId="06878CD3">
      <w:pPr>
        <w:spacing w:before="61" w:line="277" w:lineRule="auto"/>
        <w:ind w:left="42" w:right="2" w:firstLine="59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（</w:t>
      </w:r>
      <w:r>
        <w:rPr>
          <w:rFonts w:ascii="仿宋" w:hAnsi="仿宋" w:eastAsia="仿宋" w:cs="仿宋"/>
          <w:spacing w:val="-7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一</w:t>
      </w:r>
      <w:r>
        <w:rPr>
          <w:rFonts w:ascii="仿宋" w:hAnsi="仿宋" w:eastAsia="仿宋" w:cs="仿宋"/>
          <w:spacing w:val="-6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）生产、经营未取得医疗器械注册证的第二类、第三类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医疗器械；</w:t>
      </w:r>
    </w:p>
    <w:p w14:paraId="5A84F144">
      <w:pPr>
        <w:spacing w:before="191" w:line="221" w:lineRule="auto"/>
        <w:ind w:left="6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（</w:t>
      </w:r>
      <w:r>
        <w:rPr>
          <w:rFonts w:ascii="仿宋" w:hAnsi="仿宋" w:eastAsia="仿宋" w:cs="仿宋"/>
          <w:spacing w:val="-7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二）未经许可从事第二类、第三类医疗器械生产活动；</w:t>
      </w:r>
    </w:p>
    <w:p w14:paraId="1341285B">
      <w:pPr>
        <w:spacing w:before="188" w:line="221" w:lineRule="auto"/>
        <w:ind w:left="6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（</w:t>
      </w:r>
      <w:r>
        <w:rPr>
          <w:rFonts w:ascii="仿宋" w:hAnsi="仿宋" w:eastAsia="仿宋" w:cs="仿宋"/>
          <w:spacing w:val="-6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三）未经许可从事第三类医疗器械经营活动。</w:t>
      </w:r>
    </w:p>
    <w:p w14:paraId="1F04DB03">
      <w:pPr>
        <w:spacing w:line="221" w:lineRule="auto"/>
        <w:rPr>
          <w:rFonts w:ascii="仿宋" w:hAnsi="仿宋" w:eastAsia="仿宋" w:cs="仿宋"/>
          <w:sz w:val="31"/>
          <w:szCs w:val="31"/>
        </w:rPr>
        <w:sectPr>
          <w:footerReference r:id="rId67" w:type="default"/>
          <w:pgSz w:w="11906" w:h="16839"/>
          <w:pgMar w:top="400" w:right="1473" w:bottom="1126" w:left="1480" w:header="0" w:footer="848" w:gutter="0"/>
          <w:cols w:space="720" w:num="1"/>
        </w:sectPr>
      </w:pPr>
    </w:p>
    <w:p w14:paraId="662E7AFC">
      <w:pPr>
        <w:pStyle w:val="2"/>
        <w:spacing w:line="250" w:lineRule="auto"/>
      </w:pPr>
    </w:p>
    <w:p w14:paraId="34F16483">
      <w:pPr>
        <w:pStyle w:val="2"/>
        <w:spacing w:line="250" w:lineRule="auto"/>
      </w:pPr>
    </w:p>
    <w:p w14:paraId="532CA445">
      <w:pPr>
        <w:pStyle w:val="2"/>
        <w:spacing w:line="251" w:lineRule="auto"/>
      </w:pPr>
    </w:p>
    <w:p w14:paraId="0A996D4D">
      <w:pPr>
        <w:pStyle w:val="2"/>
        <w:spacing w:line="251" w:lineRule="auto"/>
      </w:pPr>
    </w:p>
    <w:p w14:paraId="7ED4C89C">
      <w:pPr>
        <w:pStyle w:val="2"/>
        <w:spacing w:line="251" w:lineRule="auto"/>
      </w:pPr>
    </w:p>
    <w:p w14:paraId="0B8B5A0A">
      <w:pPr>
        <w:spacing w:before="101" w:line="318" w:lineRule="auto"/>
        <w:ind w:right="97" w:firstLine="65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有前款第一项情形、情节严重的，</w:t>
      </w:r>
      <w:r>
        <w:rPr>
          <w:rFonts w:ascii="仿宋" w:hAnsi="仿宋" w:eastAsia="仿宋" w:cs="仿宋"/>
          <w:spacing w:val="-7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由原发证部门吊销医疗器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械生产许可证或者医疗器械经营许可证。</w:t>
      </w:r>
    </w:p>
    <w:p w14:paraId="5D208BA1">
      <w:pPr>
        <w:spacing w:before="55" w:line="222" w:lineRule="auto"/>
        <w:ind w:left="64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【裁量基准】</w:t>
      </w:r>
    </w:p>
    <w:p w14:paraId="6142AFF2">
      <w:pPr>
        <w:spacing w:before="186" w:line="222" w:lineRule="auto"/>
        <w:ind w:left="658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1"/>
          <w:sz w:val="31"/>
          <w:szCs w:val="31"/>
        </w:rPr>
        <w:t>1.</w:t>
      </w:r>
      <w:r>
        <w:rPr>
          <w:rFonts w:ascii="仿宋" w:hAnsi="仿宋" w:eastAsia="仿宋" w:cs="仿宋"/>
          <w:b/>
          <w:bCs/>
          <w:spacing w:val="1"/>
          <w:sz w:val="31"/>
          <w:szCs w:val="31"/>
        </w:rPr>
        <w:t>减轻情形：</w:t>
      </w:r>
    </w:p>
    <w:p w14:paraId="73E5E9E3">
      <w:pPr>
        <w:spacing w:before="186" w:line="222" w:lineRule="auto"/>
        <w:ind w:left="65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适用情形：《裁量适用规则》第十条、第十一条情形。</w:t>
      </w:r>
    </w:p>
    <w:p w14:paraId="1D9050BB">
      <w:pPr>
        <w:spacing w:before="180" w:line="330" w:lineRule="auto"/>
        <w:ind w:right="13" w:firstLine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裁量可考虑因素：</w:t>
      </w:r>
      <w:r>
        <w:rPr>
          <w:rFonts w:ascii="宋体" w:hAnsi="宋体" w:eastAsia="宋体" w:cs="宋体"/>
          <w:spacing w:val="-1"/>
          <w:sz w:val="31"/>
          <w:szCs w:val="31"/>
        </w:rPr>
        <w:t>①</w:t>
      </w:r>
      <w:r>
        <w:rPr>
          <w:rFonts w:ascii="仿宋" w:hAnsi="仿宋" w:eastAsia="仿宋" w:cs="仿宋"/>
          <w:spacing w:val="-1"/>
          <w:sz w:val="31"/>
          <w:szCs w:val="31"/>
        </w:rPr>
        <w:t>生产环节医疗器械货值金</w:t>
      </w:r>
      <w:r>
        <w:rPr>
          <w:rFonts w:ascii="仿宋" w:hAnsi="仿宋" w:eastAsia="仿宋" w:cs="仿宋"/>
          <w:spacing w:val="-2"/>
          <w:sz w:val="31"/>
          <w:szCs w:val="31"/>
        </w:rPr>
        <w:t>额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万元以下，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或者经营环节医疗器械货值金额</w:t>
      </w:r>
      <w:r>
        <w:rPr>
          <w:rFonts w:ascii="仿宋" w:hAnsi="仿宋" w:eastAsia="仿宋" w:cs="仿宋"/>
          <w:spacing w:val="-5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2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千元以下，危害后</w:t>
      </w:r>
      <w:r>
        <w:rPr>
          <w:rFonts w:ascii="仿宋" w:hAnsi="仿宋" w:eastAsia="仿宋" w:cs="仿宋"/>
          <w:spacing w:val="7"/>
          <w:sz w:val="31"/>
          <w:szCs w:val="31"/>
        </w:rPr>
        <w:t>果轻微的；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1"/>
          <w:sz w:val="31"/>
          <w:szCs w:val="31"/>
        </w:rPr>
        <w:t>②</w:t>
      </w:r>
      <w:r>
        <w:rPr>
          <w:rFonts w:ascii="仿宋" w:hAnsi="仿宋" w:eastAsia="仿宋" w:cs="仿宋"/>
          <w:spacing w:val="11"/>
          <w:sz w:val="31"/>
          <w:szCs w:val="31"/>
        </w:rPr>
        <w:t>对于第二类医疗器械生产地址变更、增加生产医疗器械品种，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从事违法生产活动不足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1 </w:t>
      </w:r>
      <w:r>
        <w:rPr>
          <w:rFonts w:ascii="仿宋" w:hAnsi="仿宋" w:eastAsia="仿宋" w:cs="仿宋"/>
          <w:spacing w:val="8"/>
          <w:sz w:val="31"/>
          <w:szCs w:val="31"/>
        </w:rPr>
        <w:t>个月，且已经提出相关许可申请的</w:t>
      </w:r>
      <w:r>
        <w:rPr>
          <w:rFonts w:ascii="仿宋" w:hAnsi="仿宋" w:eastAsia="仿宋" w:cs="仿宋"/>
          <w:spacing w:val="7"/>
          <w:sz w:val="31"/>
          <w:szCs w:val="31"/>
        </w:rPr>
        <w:t>；</w:t>
      </w:r>
      <w:r>
        <w:rPr>
          <w:rFonts w:ascii="宋体" w:hAnsi="宋体" w:eastAsia="宋体" w:cs="宋体"/>
          <w:spacing w:val="7"/>
          <w:sz w:val="31"/>
          <w:szCs w:val="31"/>
        </w:rPr>
        <w:t>③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已注册的医疗器械产品发生实质性变化，从</w:t>
      </w:r>
      <w:r>
        <w:rPr>
          <w:rFonts w:ascii="仿宋" w:hAnsi="仿宋" w:eastAsia="仿宋" w:cs="仿宋"/>
          <w:spacing w:val="9"/>
          <w:sz w:val="31"/>
          <w:szCs w:val="31"/>
        </w:rPr>
        <w:t>事违法生产活动不足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1 </w:t>
      </w:r>
      <w:r>
        <w:rPr>
          <w:rFonts w:ascii="仿宋" w:hAnsi="仿宋" w:eastAsia="仿宋" w:cs="仿宋"/>
          <w:spacing w:val="4"/>
          <w:sz w:val="31"/>
          <w:szCs w:val="31"/>
        </w:rPr>
        <w:t>个月，且已经提出相关许可申请的。④相关许可有效期限届满，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仍从事医疗器械生产经营活动不足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1 </w:t>
      </w:r>
      <w:r>
        <w:rPr>
          <w:rFonts w:ascii="仿宋" w:hAnsi="仿宋" w:eastAsia="仿宋" w:cs="仿宋"/>
          <w:spacing w:val="8"/>
          <w:sz w:val="31"/>
          <w:szCs w:val="31"/>
        </w:rPr>
        <w:t>个月，且已经重新提出许可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申请的。</w:t>
      </w:r>
    </w:p>
    <w:p w14:paraId="2877CF69">
      <w:pPr>
        <w:spacing w:before="52" w:line="320" w:lineRule="auto"/>
        <w:ind w:left="24" w:right="183" w:firstLine="62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裁量幅度：货值金额不足</w:t>
      </w:r>
      <w:r>
        <w:rPr>
          <w:rFonts w:ascii="仿宋" w:hAnsi="仿宋" w:eastAsia="仿宋" w:cs="仿宋"/>
          <w:spacing w:val="-3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33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万元的，处低于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33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万元的罚款；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货值金额</w:t>
      </w:r>
      <w:r>
        <w:rPr>
          <w:rFonts w:ascii="仿宋" w:hAnsi="仿宋" w:eastAsia="仿宋" w:cs="仿宋"/>
          <w:spacing w:val="-2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万元以上的，处低于货值金额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15 </w:t>
      </w:r>
      <w:r>
        <w:rPr>
          <w:rFonts w:ascii="仿宋" w:hAnsi="仿宋" w:eastAsia="仿宋" w:cs="仿宋"/>
          <w:spacing w:val="3"/>
          <w:sz w:val="31"/>
          <w:szCs w:val="31"/>
        </w:rPr>
        <w:t>倍的罚款；</w:t>
      </w:r>
    </w:p>
    <w:p w14:paraId="2E6BF77B">
      <w:pPr>
        <w:spacing w:before="48" w:line="222" w:lineRule="auto"/>
        <w:ind w:left="644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3"/>
          <w:sz w:val="31"/>
          <w:szCs w:val="31"/>
        </w:rPr>
        <w:t>2.</w:t>
      </w:r>
      <w:r>
        <w:rPr>
          <w:rFonts w:ascii="仿宋" w:hAnsi="仿宋" w:eastAsia="仿宋" w:cs="仿宋"/>
          <w:b/>
          <w:bCs/>
          <w:spacing w:val="3"/>
          <w:sz w:val="31"/>
          <w:szCs w:val="31"/>
        </w:rPr>
        <w:t>从轻情形：</w:t>
      </w:r>
    </w:p>
    <w:p w14:paraId="6B4EA08B">
      <w:pPr>
        <w:spacing w:before="186" w:line="222" w:lineRule="auto"/>
        <w:ind w:left="65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适用情形：《裁量适用规则》第十条、第十一条情形。</w:t>
      </w:r>
    </w:p>
    <w:p w14:paraId="03E82F15">
      <w:pPr>
        <w:spacing w:before="185" w:line="319" w:lineRule="auto"/>
        <w:ind w:left="6" w:firstLine="64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裁量幅度：货值金额不足</w:t>
      </w:r>
      <w:r>
        <w:rPr>
          <w:rFonts w:ascii="仿宋" w:hAnsi="仿宋" w:eastAsia="仿宋" w:cs="仿宋"/>
          <w:spacing w:val="-25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万元的，并处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万元以上、低于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31"/>
          <w:szCs w:val="31"/>
        </w:rPr>
        <w:t>8</w:t>
      </w:r>
      <w:r>
        <w:rPr>
          <w:rFonts w:ascii="Times New Roman" w:hAnsi="Times New Roman" w:eastAsia="Times New Roman" w:cs="Times New Roman"/>
          <w:spacing w:val="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万元的罚款；货值金额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万元以上的，并处货值金额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31"/>
          <w:szCs w:val="31"/>
        </w:rPr>
        <w:t xml:space="preserve">15 </w:t>
      </w:r>
      <w:r>
        <w:rPr>
          <w:rFonts w:ascii="仿宋" w:hAnsi="仿宋" w:eastAsia="仿宋" w:cs="仿宋"/>
          <w:spacing w:val="-6"/>
          <w:sz w:val="31"/>
          <w:szCs w:val="31"/>
        </w:rPr>
        <w:t>倍以上、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低于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31"/>
          <w:szCs w:val="31"/>
        </w:rPr>
        <w:t xml:space="preserve">19.5 </w:t>
      </w:r>
      <w:r>
        <w:rPr>
          <w:rFonts w:ascii="仿宋" w:hAnsi="仿宋" w:eastAsia="仿宋" w:cs="仿宋"/>
          <w:spacing w:val="-3"/>
          <w:sz w:val="31"/>
          <w:szCs w:val="31"/>
        </w:rPr>
        <w:t>倍的罚款；情节严重的，个人：并处</w:t>
      </w:r>
      <w:r>
        <w:rPr>
          <w:rFonts w:ascii="仿宋" w:hAnsi="仿宋" w:eastAsia="仿宋" w:cs="仿宋"/>
          <w:spacing w:val="-4"/>
          <w:sz w:val="31"/>
          <w:szCs w:val="31"/>
        </w:rPr>
        <w:t>所获收入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30%</w:t>
      </w:r>
      <w:r>
        <w:rPr>
          <w:rFonts w:ascii="仿宋" w:hAnsi="仿宋" w:eastAsia="仿宋" w:cs="仿宋"/>
          <w:spacing w:val="-4"/>
          <w:sz w:val="31"/>
          <w:szCs w:val="31"/>
        </w:rPr>
        <w:t>以上、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低于</w:t>
      </w:r>
      <w:r>
        <w:rPr>
          <w:rFonts w:ascii="仿宋" w:hAnsi="仿宋" w:eastAsia="仿宋" w:cs="仿宋"/>
          <w:spacing w:val="-3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 xml:space="preserve">1.11 </w:t>
      </w:r>
      <w:r>
        <w:rPr>
          <w:rFonts w:ascii="仿宋" w:hAnsi="仿宋" w:eastAsia="仿宋" w:cs="仿宋"/>
          <w:spacing w:val="1"/>
          <w:sz w:val="31"/>
          <w:szCs w:val="31"/>
        </w:rPr>
        <w:t>倍的罚款。</w:t>
      </w:r>
    </w:p>
    <w:p w14:paraId="43863D3F">
      <w:pPr>
        <w:spacing w:before="100" w:line="222" w:lineRule="auto"/>
        <w:ind w:left="642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-1"/>
          <w:sz w:val="31"/>
          <w:szCs w:val="31"/>
        </w:rPr>
        <w:t>3.</w:t>
      </w:r>
      <w:r>
        <w:rPr>
          <w:rFonts w:ascii="Times New Roman" w:hAnsi="Times New Roman" w:eastAsia="Times New Roman" w:cs="Times New Roman"/>
          <w:b/>
          <w:bCs/>
          <w:spacing w:val="-42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-1"/>
          <w:sz w:val="31"/>
          <w:szCs w:val="31"/>
        </w:rPr>
        <w:t>一般情形：</w:t>
      </w:r>
    </w:p>
    <w:p w14:paraId="625FC893">
      <w:pPr>
        <w:spacing w:before="186" w:line="222" w:lineRule="auto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适用情形：不适用不予、减轻或者从轻、从重</w:t>
      </w:r>
      <w:r>
        <w:rPr>
          <w:rFonts w:ascii="仿宋" w:hAnsi="仿宋" w:eastAsia="仿宋" w:cs="仿宋"/>
          <w:sz w:val="31"/>
          <w:szCs w:val="31"/>
        </w:rPr>
        <w:t>等处罚的情形。</w:t>
      </w:r>
    </w:p>
    <w:p w14:paraId="2275FDFE">
      <w:pPr>
        <w:spacing w:before="189" w:line="220" w:lineRule="auto"/>
        <w:ind w:left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裁量幅度：货值金额不足</w:t>
      </w:r>
      <w:r>
        <w:rPr>
          <w:rFonts w:ascii="仿宋" w:hAnsi="仿宋" w:eastAsia="仿宋" w:cs="仿宋"/>
          <w:spacing w:val="-3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4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万元的，并处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8</w:t>
      </w:r>
      <w:r>
        <w:rPr>
          <w:rFonts w:ascii="Times New Roman" w:hAnsi="Times New Roman" w:eastAsia="Times New Roman" w:cs="Times New Roman"/>
          <w:spacing w:val="4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万</w:t>
      </w:r>
      <w:r>
        <w:rPr>
          <w:rFonts w:ascii="仿宋" w:hAnsi="仿宋" w:eastAsia="仿宋" w:cs="仿宋"/>
          <w:spacing w:val="6"/>
          <w:sz w:val="31"/>
          <w:szCs w:val="31"/>
        </w:rPr>
        <w:t>元以上</w:t>
      </w:r>
      <w:r>
        <w:rPr>
          <w:rFonts w:ascii="仿宋" w:hAnsi="仿宋" w:eastAsia="仿宋" w:cs="仿宋"/>
          <w:spacing w:val="-2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12</w:t>
      </w:r>
      <w:r>
        <w:rPr>
          <w:rFonts w:ascii="Times New Roman" w:hAnsi="Times New Roman" w:eastAsia="Times New Roman" w:cs="Times New Roman"/>
          <w:spacing w:val="37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万</w:t>
      </w:r>
    </w:p>
    <w:p w14:paraId="6C04813E">
      <w:pPr>
        <w:spacing w:line="220" w:lineRule="auto"/>
        <w:rPr>
          <w:rFonts w:ascii="仿宋" w:hAnsi="仿宋" w:eastAsia="仿宋" w:cs="仿宋"/>
          <w:sz w:val="31"/>
          <w:szCs w:val="31"/>
        </w:rPr>
        <w:sectPr>
          <w:footerReference r:id="rId68" w:type="default"/>
          <w:pgSz w:w="11906" w:h="16839"/>
          <w:pgMar w:top="400" w:right="1378" w:bottom="1126" w:left="1477" w:header="0" w:footer="848" w:gutter="0"/>
          <w:cols w:space="720" w:num="1"/>
        </w:sectPr>
      </w:pPr>
    </w:p>
    <w:p w14:paraId="20026343">
      <w:pPr>
        <w:pStyle w:val="2"/>
        <w:spacing w:line="250" w:lineRule="auto"/>
      </w:pPr>
    </w:p>
    <w:p w14:paraId="4D5327FD">
      <w:pPr>
        <w:pStyle w:val="2"/>
        <w:spacing w:line="251" w:lineRule="auto"/>
      </w:pPr>
    </w:p>
    <w:p w14:paraId="7CEE832E">
      <w:pPr>
        <w:pStyle w:val="2"/>
        <w:spacing w:line="251" w:lineRule="auto"/>
      </w:pPr>
    </w:p>
    <w:p w14:paraId="08B9952A">
      <w:pPr>
        <w:pStyle w:val="2"/>
        <w:spacing w:line="251" w:lineRule="auto"/>
      </w:pPr>
    </w:p>
    <w:p w14:paraId="685425EC">
      <w:pPr>
        <w:pStyle w:val="2"/>
        <w:spacing w:line="251" w:lineRule="auto"/>
      </w:pPr>
    </w:p>
    <w:p w14:paraId="566BB4C8">
      <w:pPr>
        <w:spacing w:before="101" w:line="324" w:lineRule="auto"/>
        <w:ind w:left="4" w:right="82" w:firstLine="14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元以下的罚款；货值金额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万元以上的，并处货值金额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19.5 </w:t>
      </w:r>
      <w:r>
        <w:rPr>
          <w:rFonts w:ascii="仿宋" w:hAnsi="仿宋" w:eastAsia="仿宋" w:cs="仿宋"/>
          <w:spacing w:val="1"/>
          <w:sz w:val="31"/>
          <w:szCs w:val="31"/>
        </w:rPr>
        <w:t>倍以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上</w:t>
      </w:r>
      <w:r>
        <w:rPr>
          <w:rFonts w:ascii="仿宋" w:hAnsi="仿宋" w:eastAsia="仿宋" w:cs="仿宋"/>
          <w:spacing w:val="-45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 xml:space="preserve">25.5 </w:t>
      </w:r>
      <w:r>
        <w:rPr>
          <w:rFonts w:ascii="仿宋" w:hAnsi="仿宋" w:eastAsia="仿宋" w:cs="仿宋"/>
          <w:spacing w:val="13"/>
          <w:sz w:val="31"/>
          <w:szCs w:val="31"/>
        </w:rPr>
        <w:t>倍以下的罚款；情节严重的，个人：并处所获收入</w:t>
      </w:r>
      <w:r>
        <w:rPr>
          <w:rFonts w:ascii="仿宋" w:hAnsi="仿宋" w:eastAsia="仿宋" w:cs="仿宋"/>
          <w:spacing w:val="-2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>1.11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倍以上</w:t>
      </w:r>
      <w:r>
        <w:rPr>
          <w:rFonts w:ascii="仿宋" w:hAnsi="仿宋" w:eastAsia="仿宋" w:cs="仿宋"/>
          <w:spacing w:val="-5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2.</w:t>
      </w:r>
      <w:r>
        <w:rPr>
          <w:rFonts w:ascii="Times New Roman" w:hAnsi="Times New Roman" w:eastAsia="Times New Roman" w:cs="Times New Roman"/>
          <w:spacing w:val="-4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19 </w:t>
      </w:r>
      <w:r>
        <w:rPr>
          <w:rFonts w:ascii="仿宋" w:hAnsi="仿宋" w:eastAsia="仿宋" w:cs="仿宋"/>
          <w:spacing w:val="3"/>
          <w:sz w:val="31"/>
          <w:szCs w:val="31"/>
        </w:rPr>
        <w:t>倍以下的罚款。</w:t>
      </w:r>
    </w:p>
    <w:p w14:paraId="29DE984D">
      <w:pPr>
        <w:spacing w:before="49" w:line="222" w:lineRule="auto"/>
        <w:ind w:left="644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3"/>
          <w:sz w:val="31"/>
          <w:szCs w:val="31"/>
        </w:rPr>
        <w:t>4.</w:t>
      </w:r>
      <w:r>
        <w:rPr>
          <w:rFonts w:ascii="仿宋" w:hAnsi="仿宋" w:eastAsia="仿宋" w:cs="仿宋"/>
          <w:b/>
          <w:bCs/>
          <w:spacing w:val="3"/>
          <w:sz w:val="31"/>
          <w:szCs w:val="31"/>
        </w:rPr>
        <w:t>从重情形：</w:t>
      </w:r>
    </w:p>
    <w:p w14:paraId="778DD8DA">
      <w:pPr>
        <w:spacing w:before="186" w:line="222" w:lineRule="auto"/>
        <w:ind w:left="65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适用情形：《裁量适用规则》第八条、第九条情形。</w:t>
      </w:r>
    </w:p>
    <w:p w14:paraId="0F98FBD6">
      <w:pPr>
        <w:spacing w:before="185" w:line="327" w:lineRule="auto"/>
        <w:ind w:right="81" w:firstLine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裁量可考虑因素：</w:t>
      </w:r>
      <w:r>
        <w:rPr>
          <w:rFonts w:ascii="仿宋" w:hAnsi="仿宋" w:eastAsia="仿宋" w:cs="仿宋"/>
          <w:spacing w:val="-120"/>
          <w:sz w:val="31"/>
          <w:szCs w:val="31"/>
        </w:rPr>
        <w:t xml:space="preserve"> </w:t>
      </w:r>
      <w:r>
        <w:rPr>
          <w:sz w:val="31"/>
          <w:szCs w:val="31"/>
        </w:rPr>
        <w:drawing>
          <wp:inline distT="0" distB="0" distL="0" distR="0">
            <wp:extent cx="172085" cy="148590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31"/>
                    <a:stretch>
                      <a:fillRect/>
                    </a:stretch>
                  </pic:blipFill>
                  <pic:spPr>
                    <a:xfrm>
                      <a:off x="0" y="0"/>
                      <a:ext cx="172116" cy="148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仿宋"/>
          <w:spacing w:val="8"/>
          <w:sz w:val="31"/>
          <w:szCs w:val="31"/>
        </w:rPr>
        <w:t>不能说明涉案医疗器械来源和流向的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;</w:t>
      </w:r>
      <w:r>
        <w:rPr>
          <w:sz w:val="31"/>
          <w:szCs w:val="31"/>
        </w:rPr>
        <w:drawing>
          <wp:inline distT="0" distB="0" distL="0" distR="0">
            <wp:extent cx="172085" cy="148590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32"/>
                    <a:stretch>
                      <a:fillRect/>
                    </a:stretch>
                  </pic:blipFill>
                  <pic:spPr>
                    <a:xfrm>
                      <a:off x="0" y="0"/>
                      <a:ext cx="172116" cy="148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未经许可从事第三类医疗器械经营，且经营过期、</w:t>
      </w:r>
      <w:r>
        <w:rPr>
          <w:rFonts w:ascii="仿宋" w:hAnsi="仿宋" w:eastAsia="仿宋" w:cs="仿宋"/>
          <w:spacing w:val="9"/>
          <w:sz w:val="31"/>
          <w:szCs w:val="31"/>
        </w:rPr>
        <w:t>失效、淘汰医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疗器械的；变造伪造《医疗器械经营许可证</w:t>
      </w:r>
      <w:r>
        <w:rPr>
          <w:rFonts w:ascii="仿宋" w:hAnsi="仿宋" w:eastAsia="仿宋" w:cs="仿宋"/>
          <w:spacing w:val="9"/>
          <w:sz w:val="31"/>
          <w:szCs w:val="31"/>
        </w:rPr>
        <w:t>》经营第三类医疗器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械的；</w:t>
      </w:r>
      <w:r>
        <w:rPr>
          <w:rFonts w:ascii="仿宋" w:hAnsi="仿宋" w:eastAsia="仿宋" w:cs="仿宋"/>
          <w:spacing w:val="-101"/>
          <w:sz w:val="31"/>
          <w:szCs w:val="31"/>
        </w:rPr>
        <w:t xml:space="preserve"> </w:t>
      </w:r>
      <w:r>
        <w:rPr>
          <w:sz w:val="31"/>
          <w:szCs w:val="31"/>
        </w:rPr>
        <w:drawing>
          <wp:inline distT="0" distB="0" distL="0" distR="0">
            <wp:extent cx="163195" cy="148590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33"/>
                    <a:stretch>
                      <a:fillRect/>
                    </a:stretch>
                  </pic:blipFill>
                  <pic:spPr>
                    <a:xfrm>
                      <a:off x="0" y="0"/>
                      <a:ext cx="163470" cy="148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仿宋"/>
          <w:spacing w:val="10"/>
          <w:sz w:val="31"/>
          <w:szCs w:val="31"/>
        </w:rPr>
        <w:t>生产未取得医疗器械注册证的医疗器械并掺杂使假、偷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工减料的。</w:t>
      </w:r>
    </w:p>
    <w:p w14:paraId="4C017AC1">
      <w:pPr>
        <w:spacing w:before="56" w:line="326" w:lineRule="auto"/>
        <w:ind w:left="2" w:right="82" w:firstLine="646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裁量幅度：货值金额不足</w:t>
      </w:r>
      <w:r>
        <w:rPr>
          <w:rFonts w:ascii="仿宋" w:hAnsi="仿宋" w:eastAsia="仿宋" w:cs="仿宋"/>
          <w:spacing w:val="-2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40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万元的，并处超过</w:t>
      </w:r>
      <w:r>
        <w:rPr>
          <w:rFonts w:ascii="仿宋" w:hAnsi="仿宋" w:eastAsia="仿宋" w:cs="仿宋"/>
          <w:spacing w:val="-3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12</w:t>
      </w:r>
      <w:r>
        <w:rPr>
          <w:rFonts w:ascii="Times New Roman" w:hAnsi="Times New Roman" w:eastAsia="Times New Roman" w:cs="Times New Roman"/>
          <w:spacing w:val="40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万元、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15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万元以下的罚款；货值金额</w:t>
      </w:r>
      <w:r>
        <w:rPr>
          <w:rFonts w:ascii="仿宋" w:hAnsi="仿宋" w:eastAsia="仿宋" w:cs="仿宋"/>
          <w:spacing w:val="-35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万元以上的，并处货值金额超过</w:t>
      </w:r>
      <w:r>
        <w:rPr>
          <w:rFonts w:ascii="仿宋" w:hAnsi="仿宋" w:eastAsia="仿宋" w:cs="仿宋"/>
          <w:spacing w:val="-6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25.5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倍、</w:t>
      </w:r>
      <w:r>
        <w:rPr>
          <w:rFonts w:ascii="Times New Roman" w:hAnsi="Times New Roman" w:eastAsia="Times New Roman" w:cs="Times New Roman"/>
          <w:spacing w:val="17"/>
          <w:sz w:val="31"/>
          <w:szCs w:val="31"/>
        </w:rPr>
        <w:t xml:space="preserve">30 </w:t>
      </w:r>
      <w:r>
        <w:rPr>
          <w:rFonts w:ascii="仿宋" w:hAnsi="仿宋" w:eastAsia="仿宋" w:cs="仿宋"/>
          <w:spacing w:val="17"/>
          <w:sz w:val="31"/>
          <w:szCs w:val="31"/>
        </w:rPr>
        <w:t>倍以下的罚款；情节严重的，个人：并处所获收入超过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2.</w:t>
      </w:r>
      <w:r>
        <w:rPr>
          <w:rFonts w:ascii="Times New Roman" w:hAnsi="Times New Roman" w:eastAsia="Times New Roman" w:cs="Times New Roman"/>
          <w:spacing w:val="-2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19 </w:t>
      </w:r>
      <w:r>
        <w:rPr>
          <w:rFonts w:ascii="仿宋" w:hAnsi="仿宋" w:eastAsia="仿宋" w:cs="仿宋"/>
          <w:spacing w:val="3"/>
          <w:sz w:val="31"/>
          <w:szCs w:val="31"/>
        </w:rPr>
        <w:t>倍、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3 </w:t>
      </w:r>
      <w:r>
        <w:rPr>
          <w:rFonts w:ascii="仿宋" w:hAnsi="仿宋" w:eastAsia="仿宋" w:cs="仿宋"/>
          <w:spacing w:val="3"/>
          <w:sz w:val="31"/>
          <w:szCs w:val="31"/>
        </w:rPr>
        <w:t>倍以下的罚款。</w:t>
      </w:r>
    </w:p>
    <w:p w14:paraId="2C1FC8D0">
      <w:pPr>
        <w:spacing w:before="49" w:line="278" w:lineRule="auto"/>
        <w:ind w:left="11" w:right="84" w:firstLine="643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二、违法行为：</w:t>
      </w:r>
      <w:r>
        <w:rPr>
          <w:rFonts w:ascii="仿宋" w:hAnsi="仿宋" w:eastAsia="仿宋" w:cs="仿宋"/>
          <w:spacing w:val="9"/>
          <w:sz w:val="31"/>
          <w:szCs w:val="31"/>
        </w:rPr>
        <w:t>在申请医疗器械行政许可时提供虚假资料或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者采取其他欺骗手段的</w:t>
      </w:r>
    </w:p>
    <w:p w14:paraId="78CBF64C">
      <w:pPr>
        <w:spacing w:before="169" w:line="318" w:lineRule="auto"/>
        <w:ind w:left="8" w:firstLine="632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【处罚依据】</w:t>
      </w:r>
      <w:r>
        <w:rPr>
          <w:rFonts w:ascii="仿宋" w:hAnsi="仿宋" w:eastAsia="仿宋" w:cs="仿宋"/>
          <w:b/>
          <w:bCs/>
          <w:spacing w:val="-2"/>
          <w:sz w:val="31"/>
          <w:szCs w:val="31"/>
        </w:rPr>
        <w:t>《医疗器械监督管理条例》第八十三条第一款：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1"/>
          <w:sz w:val="31"/>
          <w:szCs w:val="31"/>
        </w:rPr>
        <w:t>在申请医疗器械行政许可时提供虚假资料或者采取其他欺骗手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段的，不予行政许可，</w:t>
      </w:r>
      <w:r>
        <w:rPr>
          <w:rFonts w:ascii="仿宋" w:hAnsi="仿宋" w:eastAsia="仿宋" w:cs="仿宋"/>
          <w:spacing w:val="-7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已经取得行政许可的，</w:t>
      </w:r>
      <w:r>
        <w:rPr>
          <w:rFonts w:ascii="仿宋" w:hAnsi="仿宋" w:eastAsia="仿宋" w:cs="仿宋"/>
          <w:spacing w:val="-8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由作出行政许可决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定的部门撤销行政许可，没收违法所得、违法生产经营使用的医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疗器械，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10 </w:t>
      </w:r>
      <w:r>
        <w:rPr>
          <w:rFonts w:ascii="仿宋" w:hAnsi="仿宋" w:eastAsia="仿宋" w:cs="仿宋"/>
          <w:spacing w:val="6"/>
          <w:sz w:val="31"/>
          <w:szCs w:val="31"/>
        </w:rPr>
        <w:t>年内不受理相关责任人以及单位提出的医疗器械许可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申请；违法生产经营使用的医疗器械货值金额不足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万元的，并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处</w:t>
      </w:r>
      <w:r>
        <w:rPr>
          <w:rFonts w:ascii="仿宋" w:hAnsi="仿宋" w:eastAsia="仿宋" w:cs="仿宋"/>
          <w:spacing w:val="-3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4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万元以上</w:t>
      </w:r>
      <w:r>
        <w:rPr>
          <w:rFonts w:ascii="仿宋" w:hAnsi="仿宋" w:eastAsia="仿宋" w:cs="仿宋"/>
          <w:spacing w:val="-3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15</w:t>
      </w:r>
      <w:r>
        <w:rPr>
          <w:rFonts w:ascii="Times New Roman" w:hAnsi="Times New Roman" w:eastAsia="Times New Roman" w:cs="Times New Roman"/>
          <w:spacing w:val="40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万元以下罚款；货值金额</w:t>
      </w:r>
      <w:r>
        <w:rPr>
          <w:rFonts w:ascii="仿宋" w:hAnsi="仿宋" w:eastAsia="仿宋" w:cs="仿宋"/>
          <w:spacing w:val="-3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37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万元以上的，并处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货值金额</w:t>
      </w:r>
      <w:r>
        <w:rPr>
          <w:rFonts w:ascii="仿宋" w:hAnsi="仿宋" w:eastAsia="仿宋" w:cs="仿宋"/>
          <w:spacing w:val="-2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 xml:space="preserve">15 </w:t>
      </w:r>
      <w:r>
        <w:rPr>
          <w:rFonts w:ascii="仿宋" w:hAnsi="仿宋" w:eastAsia="仿宋" w:cs="仿宋"/>
          <w:spacing w:val="-1"/>
          <w:sz w:val="31"/>
          <w:szCs w:val="31"/>
        </w:rPr>
        <w:t>倍以上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 xml:space="preserve">30 </w:t>
      </w:r>
      <w:r>
        <w:rPr>
          <w:rFonts w:ascii="仿宋" w:hAnsi="仿宋" w:eastAsia="仿宋" w:cs="仿宋"/>
          <w:spacing w:val="-1"/>
          <w:sz w:val="31"/>
          <w:szCs w:val="31"/>
        </w:rPr>
        <w:t>倍以下罚款；情节严重的，责令停产停业，</w:t>
      </w:r>
    </w:p>
    <w:p w14:paraId="533D40B2">
      <w:pPr>
        <w:spacing w:line="318" w:lineRule="auto"/>
        <w:rPr>
          <w:rFonts w:ascii="仿宋" w:hAnsi="仿宋" w:eastAsia="仿宋" w:cs="仿宋"/>
          <w:sz w:val="31"/>
          <w:szCs w:val="31"/>
        </w:rPr>
        <w:sectPr>
          <w:footerReference r:id="rId69" w:type="default"/>
          <w:pgSz w:w="11906" w:h="16839"/>
          <w:pgMar w:top="400" w:right="1391" w:bottom="1126" w:left="1477" w:header="0" w:footer="848" w:gutter="0"/>
          <w:cols w:space="720" w:num="1"/>
        </w:sectPr>
      </w:pPr>
    </w:p>
    <w:p w14:paraId="479A6DF6">
      <w:pPr>
        <w:pStyle w:val="2"/>
        <w:spacing w:line="248" w:lineRule="auto"/>
      </w:pPr>
    </w:p>
    <w:p w14:paraId="33CC05E5">
      <w:pPr>
        <w:pStyle w:val="2"/>
        <w:spacing w:line="248" w:lineRule="auto"/>
      </w:pPr>
    </w:p>
    <w:p w14:paraId="1F2F6265">
      <w:pPr>
        <w:pStyle w:val="2"/>
        <w:spacing w:line="248" w:lineRule="auto"/>
      </w:pPr>
    </w:p>
    <w:p w14:paraId="6B365952">
      <w:pPr>
        <w:pStyle w:val="2"/>
        <w:spacing w:line="248" w:lineRule="auto"/>
      </w:pPr>
    </w:p>
    <w:p w14:paraId="2093DFB0">
      <w:pPr>
        <w:pStyle w:val="2"/>
        <w:spacing w:line="248" w:lineRule="auto"/>
      </w:pPr>
    </w:p>
    <w:p w14:paraId="180B7DBF">
      <w:pPr>
        <w:spacing w:before="101" w:line="307" w:lineRule="auto"/>
        <w:ind w:left="8" w:right="97" w:firstLine="6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对违法单位的法定代表人、主要负责人、直接负责的主管人员和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其他责任人员，没收违法行为发生期间自本单位所获收入，并处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所获收入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30%</w:t>
      </w:r>
      <w:r>
        <w:rPr>
          <w:rFonts w:ascii="仿宋" w:hAnsi="仿宋" w:eastAsia="仿宋" w:cs="仿宋"/>
          <w:spacing w:val="7"/>
          <w:sz w:val="31"/>
          <w:szCs w:val="31"/>
        </w:rPr>
        <w:t>以上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3 </w:t>
      </w:r>
      <w:r>
        <w:rPr>
          <w:rFonts w:ascii="仿宋" w:hAnsi="仿宋" w:eastAsia="仿宋" w:cs="仿宋"/>
          <w:spacing w:val="7"/>
          <w:sz w:val="31"/>
          <w:szCs w:val="31"/>
        </w:rPr>
        <w:t>倍以下罚款，终身禁止其</w:t>
      </w:r>
      <w:r>
        <w:rPr>
          <w:rFonts w:ascii="仿宋" w:hAnsi="仿宋" w:eastAsia="仿宋" w:cs="仿宋"/>
          <w:spacing w:val="6"/>
          <w:sz w:val="31"/>
          <w:szCs w:val="31"/>
        </w:rPr>
        <w:t>从事医疗器械生产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经营活动。</w:t>
      </w:r>
    </w:p>
    <w:p w14:paraId="1CC3A6F8">
      <w:pPr>
        <w:spacing w:before="96" w:line="222" w:lineRule="auto"/>
        <w:ind w:left="64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【裁量基准】</w:t>
      </w:r>
    </w:p>
    <w:p w14:paraId="393F3654">
      <w:pPr>
        <w:spacing w:before="167" w:line="222" w:lineRule="auto"/>
        <w:ind w:left="658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1"/>
          <w:sz w:val="31"/>
          <w:szCs w:val="31"/>
        </w:rPr>
        <w:t>1.</w:t>
      </w:r>
      <w:r>
        <w:rPr>
          <w:rFonts w:ascii="仿宋" w:hAnsi="仿宋" w:eastAsia="仿宋" w:cs="仿宋"/>
          <w:b/>
          <w:bCs/>
          <w:spacing w:val="1"/>
          <w:sz w:val="31"/>
          <w:szCs w:val="31"/>
        </w:rPr>
        <w:t>从轻情形：</w:t>
      </w:r>
    </w:p>
    <w:p w14:paraId="498710DC">
      <w:pPr>
        <w:spacing w:before="167" w:line="222" w:lineRule="auto"/>
        <w:ind w:left="65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适用情形：《裁量适用规则》第十条、第十一条情形。</w:t>
      </w:r>
    </w:p>
    <w:p w14:paraId="2705EEF5">
      <w:pPr>
        <w:spacing w:before="166" w:line="307" w:lineRule="auto"/>
        <w:ind w:left="6" w:firstLine="64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裁量幅度：货值金额不足</w:t>
      </w:r>
      <w:r>
        <w:rPr>
          <w:rFonts w:ascii="仿宋" w:hAnsi="仿宋" w:eastAsia="仿宋" w:cs="仿宋"/>
          <w:spacing w:val="-25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万元的，并处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万元以上、低于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31"/>
          <w:szCs w:val="31"/>
        </w:rPr>
        <w:t>8</w:t>
      </w:r>
      <w:r>
        <w:rPr>
          <w:rFonts w:ascii="Times New Roman" w:hAnsi="Times New Roman" w:eastAsia="Times New Roman" w:cs="Times New Roman"/>
          <w:spacing w:val="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万元的罚款；货值金额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万元以上的，并处货值金额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31"/>
          <w:szCs w:val="31"/>
        </w:rPr>
        <w:t xml:space="preserve">15 </w:t>
      </w:r>
      <w:r>
        <w:rPr>
          <w:rFonts w:ascii="仿宋" w:hAnsi="仿宋" w:eastAsia="仿宋" w:cs="仿宋"/>
          <w:spacing w:val="-6"/>
          <w:sz w:val="31"/>
          <w:szCs w:val="31"/>
        </w:rPr>
        <w:t>倍以上、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低于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31"/>
          <w:szCs w:val="31"/>
        </w:rPr>
        <w:t xml:space="preserve">19.5 </w:t>
      </w:r>
      <w:r>
        <w:rPr>
          <w:rFonts w:ascii="仿宋" w:hAnsi="仿宋" w:eastAsia="仿宋" w:cs="仿宋"/>
          <w:spacing w:val="-3"/>
          <w:sz w:val="31"/>
          <w:szCs w:val="31"/>
        </w:rPr>
        <w:t>倍的罚款；情节严重的，个人：并处</w:t>
      </w:r>
      <w:r>
        <w:rPr>
          <w:rFonts w:ascii="仿宋" w:hAnsi="仿宋" w:eastAsia="仿宋" w:cs="仿宋"/>
          <w:spacing w:val="-4"/>
          <w:sz w:val="31"/>
          <w:szCs w:val="31"/>
        </w:rPr>
        <w:t>所获收入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30%</w:t>
      </w:r>
      <w:r>
        <w:rPr>
          <w:rFonts w:ascii="仿宋" w:hAnsi="仿宋" w:eastAsia="仿宋" w:cs="仿宋"/>
          <w:spacing w:val="-4"/>
          <w:sz w:val="31"/>
          <w:szCs w:val="31"/>
        </w:rPr>
        <w:t>以上、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低于</w:t>
      </w:r>
      <w:r>
        <w:rPr>
          <w:rFonts w:ascii="仿宋" w:hAnsi="仿宋" w:eastAsia="仿宋" w:cs="仿宋"/>
          <w:spacing w:val="-3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 xml:space="preserve">1.11 </w:t>
      </w:r>
      <w:r>
        <w:rPr>
          <w:rFonts w:ascii="仿宋" w:hAnsi="仿宋" w:eastAsia="仿宋" w:cs="仿宋"/>
          <w:spacing w:val="1"/>
          <w:sz w:val="31"/>
          <w:szCs w:val="31"/>
        </w:rPr>
        <w:t>倍的罚款。</w:t>
      </w:r>
    </w:p>
    <w:p w14:paraId="1B9E7632">
      <w:pPr>
        <w:spacing w:before="99" w:line="222" w:lineRule="auto"/>
        <w:ind w:left="644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-1"/>
          <w:sz w:val="31"/>
          <w:szCs w:val="31"/>
        </w:rPr>
        <w:t>2.</w:t>
      </w:r>
      <w:r>
        <w:rPr>
          <w:rFonts w:ascii="Times New Roman" w:hAnsi="Times New Roman" w:eastAsia="Times New Roman" w:cs="Times New Roman"/>
          <w:b/>
          <w:bCs/>
          <w:spacing w:val="-45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-1"/>
          <w:sz w:val="31"/>
          <w:szCs w:val="31"/>
        </w:rPr>
        <w:t>一般情形：</w:t>
      </w:r>
    </w:p>
    <w:p w14:paraId="28F0D7BB">
      <w:pPr>
        <w:spacing w:before="167" w:line="222" w:lineRule="auto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适用情形：不适用不予、减轻或者从轻、从重</w:t>
      </w:r>
      <w:r>
        <w:rPr>
          <w:rFonts w:ascii="仿宋" w:hAnsi="仿宋" w:eastAsia="仿宋" w:cs="仿宋"/>
          <w:sz w:val="31"/>
          <w:szCs w:val="31"/>
        </w:rPr>
        <w:t>等处罚的情形。</w:t>
      </w:r>
    </w:p>
    <w:p w14:paraId="71F5819A">
      <w:pPr>
        <w:spacing w:before="167" w:line="314" w:lineRule="auto"/>
        <w:ind w:left="4" w:right="96" w:firstLine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裁量幅度：货值金额不足</w:t>
      </w:r>
      <w:r>
        <w:rPr>
          <w:rFonts w:ascii="仿宋" w:hAnsi="仿宋" w:eastAsia="仿宋" w:cs="仿宋"/>
          <w:spacing w:val="-3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4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万元的，并处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8</w:t>
      </w:r>
      <w:r>
        <w:rPr>
          <w:rFonts w:ascii="Times New Roman" w:hAnsi="Times New Roman" w:eastAsia="Times New Roman" w:cs="Times New Roman"/>
          <w:spacing w:val="4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万元以上</w:t>
      </w:r>
      <w:r>
        <w:rPr>
          <w:rFonts w:ascii="仿宋" w:hAnsi="仿宋" w:eastAsia="仿宋" w:cs="仿宋"/>
          <w:spacing w:val="-2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12</w:t>
      </w:r>
      <w:r>
        <w:rPr>
          <w:rFonts w:ascii="Times New Roman" w:hAnsi="Times New Roman" w:eastAsia="Times New Roman" w:cs="Times New Roman"/>
          <w:spacing w:val="37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元以下的罚款；货值金额</w:t>
      </w:r>
      <w:r>
        <w:rPr>
          <w:rFonts w:ascii="仿宋" w:hAnsi="仿宋" w:eastAsia="仿宋" w:cs="仿宋"/>
          <w:spacing w:val="-2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万元以上的，并处货值金额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19.5 </w:t>
      </w:r>
      <w:r>
        <w:rPr>
          <w:rFonts w:ascii="仿宋" w:hAnsi="仿宋" w:eastAsia="仿宋" w:cs="仿宋"/>
          <w:spacing w:val="2"/>
          <w:sz w:val="31"/>
          <w:szCs w:val="31"/>
        </w:rPr>
        <w:t>倍以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上</w:t>
      </w:r>
      <w:r>
        <w:rPr>
          <w:rFonts w:ascii="仿宋" w:hAnsi="仿宋" w:eastAsia="仿宋" w:cs="仿宋"/>
          <w:spacing w:val="-45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 xml:space="preserve">25.5 </w:t>
      </w:r>
      <w:r>
        <w:rPr>
          <w:rFonts w:ascii="仿宋" w:hAnsi="仿宋" w:eastAsia="仿宋" w:cs="仿宋"/>
          <w:spacing w:val="13"/>
          <w:sz w:val="31"/>
          <w:szCs w:val="31"/>
        </w:rPr>
        <w:t>倍以下的罚款；情节严重的，个人：并处所获收入</w:t>
      </w:r>
      <w:r>
        <w:rPr>
          <w:rFonts w:ascii="仿宋" w:hAnsi="仿宋" w:eastAsia="仿宋" w:cs="仿宋"/>
          <w:spacing w:val="-2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>1.11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倍以上</w:t>
      </w:r>
      <w:r>
        <w:rPr>
          <w:rFonts w:ascii="仿宋" w:hAnsi="仿宋" w:eastAsia="仿宋" w:cs="仿宋"/>
          <w:spacing w:val="-5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2.</w:t>
      </w:r>
      <w:r>
        <w:rPr>
          <w:rFonts w:ascii="Times New Roman" w:hAnsi="Times New Roman" w:eastAsia="Times New Roman" w:cs="Times New Roman"/>
          <w:spacing w:val="-4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19 </w:t>
      </w:r>
      <w:r>
        <w:rPr>
          <w:rFonts w:ascii="仿宋" w:hAnsi="仿宋" w:eastAsia="仿宋" w:cs="仿宋"/>
          <w:spacing w:val="3"/>
          <w:sz w:val="31"/>
          <w:szCs w:val="31"/>
        </w:rPr>
        <w:t>倍以下的罚款。</w:t>
      </w:r>
    </w:p>
    <w:p w14:paraId="007837A2">
      <w:pPr>
        <w:spacing w:before="50" w:line="222" w:lineRule="auto"/>
        <w:ind w:left="642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4"/>
          <w:sz w:val="31"/>
          <w:szCs w:val="31"/>
        </w:rPr>
        <w:t>3.</w:t>
      </w:r>
      <w:r>
        <w:rPr>
          <w:rFonts w:ascii="仿宋" w:hAnsi="仿宋" w:eastAsia="仿宋" w:cs="仿宋"/>
          <w:b/>
          <w:bCs/>
          <w:spacing w:val="4"/>
          <w:sz w:val="31"/>
          <w:szCs w:val="31"/>
        </w:rPr>
        <w:t>从重情形：</w:t>
      </w:r>
    </w:p>
    <w:p w14:paraId="0589B404">
      <w:pPr>
        <w:spacing w:before="168" w:line="222" w:lineRule="auto"/>
        <w:ind w:left="65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适用情形：《裁量适用规则》第八条、第九条情形。</w:t>
      </w:r>
    </w:p>
    <w:p w14:paraId="6181E2BD">
      <w:pPr>
        <w:spacing w:before="167" w:line="314" w:lineRule="auto"/>
        <w:ind w:left="4" w:right="96" w:firstLine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裁量幅度：货值金额不足</w:t>
      </w:r>
      <w:r>
        <w:rPr>
          <w:rFonts w:ascii="仿宋" w:hAnsi="仿宋" w:eastAsia="仿宋" w:cs="仿宋"/>
          <w:spacing w:val="-2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40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万元的，并处超过</w:t>
      </w:r>
      <w:r>
        <w:rPr>
          <w:rFonts w:ascii="仿宋" w:hAnsi="仿宋" w:eastAsia="仿宋" w:cs="仿宋"/>
          <w:spacing w:val="-3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12</w:t>
      </w:r>
      <w:r>
        <w:rPr>
          <w:rFonts w:ascii="Times New Roman" w:hAnsi="Times New Roman" w:eastAsia="Times New Roman" w:cs="Times New Roman"/>
          <w:spacing w:val="40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万元、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15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万元以下罚款；货值金额</w:t>
      </w:r>
      <w:r>
        <w:rPr>
          <w:rFonts w:ascii="仿宋" w:hAnsi="仿宋" w:eastAsia="仿宋" w:cs="仿宋"/>
          <w:spacing w:val="-3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万元以上的，并处货值金额超过</w:t>
      </w:r>
      <w:r>
        <w:rPr>
          <w:rFonts w:ascii="仿宋" w:hAnsi="仿宋" w:eastAsia="仿宋" w:cs="仿宋"/>
          <w:spacing w:val="-6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25.5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倍、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30 </w:t>
      </w:r>
      <w:r>
        <w:rPr>
          <w:rFonts w:ascii="仿宋" w:hAnsi="仿宋" w:eastAsia="仿宋" w:cs="仿宋"/>
          <w:spacing w:val="6"/>
          <w:sz w:val="31"/>
          <w:szCs w:val="31"/>
        </w:rPr>
        <w:t>倍以下罚款；情节严重的，个人</w:t>
      </w:r>
      <w:r>
        <w:rPr>
          <w:rFonts w:ascii="仿宋" w:hAnsi="仿宋" w:eastAsia="仿宋" w:cs="仿宋"/>
          <w:spacing w:val="5"/>
          <w:sz w:val="31"/>
          <w:szCs w:val="31"/>
        </w:rPr>
        <w:t>：并处所获收入超过</w:t>
      </w:r>
      <w:r>
        <w:rPr>
          <w:rFonts w:ascii="仿宋" w:hAnsi="仿宋" w:eastAsia="仿宋" w:cs="仿宋"/>
          <w:spacing w:val="-6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2.19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倍、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3 </w:t>
      </w:r>
      <w:r>
        <w:rPr>
          <w:rFonts w:ascii="仿宋" w:hAnsi="仿宋" w:eastAsia="仿宋" w:cs="仿宋"/>
          <w:spacing w:val="6"/>
          <w:sz w:val="31"/>
          <w:szCs w:val="31"/>
        </w:rPr>
        <w:t>倍以下罚款。</w:t>
      </w:r>
    </w:p>
    <w:p w14:paraId="216D8F5A">
      <w:pPr>
        <w:spacing w:before="49" w:line="304" w:lineRule="auto"/>
        <w:ind w:right="97" w:firstLine="655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三、违法行为：</w:t>
      </w:r>
      <w:r>
        <w:rPr>
          <w:rFonts w:ascii="仿宋" w:hAnsi="仿宋" w:eastAsia="仿宋" w:cs="仿宋"/>
          <w:spacing w:val="4"/>
          <w:sz w:val="31"/>
          <w:szCs w:val="31"/>
        </w:rPr>
        <w:t>伪造、变造、买卖、</w:t>
      </w:r>
      <w:r>
        <w:rPr>
          <w:rFonts w:ascii="仿宋" w:hAnsi="仿宋" w:eastAsia="仿宋" w:cs="仿宋"/>
          <w:spacing w:val="-8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出租、</w:t>
      </w:r>
      <w:r>
        <w:rPr>
          <w:rFonts w:ascii="仿宋" w:hAnsi="仿宋" w:eastAsia="仿宋" w:cs="仿宋"/>
          <w:spacing w:val="-8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出借相关</w:t>
      </w:r>
      <w:r>
        <w:rPr>
          <w:rFonts w:ascii="仿宋" w:hAnsi="仿宋" w:eastAsia="仿宋" w:cs="仿宋"/>
          <w:spacing w:val="3"/>
          <w:sz w:val="31"/>
          <w:szCs w:val="31"/>
        </w:rPr>
        <w:t>医疗器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械许可证件的</w:t>
      </w:r>
    </w:p>
    <w:p w14:paraId="1D225129">
      <w:pPr>
        <w:spacing w:line="304" w:lineRule="auto"/>
        <w:rPr>
          <w:rFonts w:ascii="仿宋" w:hAnsi="仿宋" w:eastAsia="仿宋" w:cs="仿宋"/>
          <w:sz w:val="31"/>
          <w:szCs w:val="31"/>
        </w:rPr>
        <w:sectPr>
          <w:footerReference r:id="rId70" w:type="default"/>
          <w:pgSz w:w="11906" w:h="16839"/>
          <w:pgMar w:top="400" w:right="1378" w:bottom="1126" w:left="1477" w:header="0" w:footer="848" w:gutter="0"/>
          <w:cols w:space="720" w:num="1"/>
        </w:sectPr>
      </w:pPr>
    </w:p>
    <w:p w14:paraId="3AC6C5D1">
      <w:pPr>
        <w:pStyle w:val="2"/>
        <w:spacing w:line="248" w:lineRule="auto"/>
      </w:pPr>
    </w:p>
    <w:p w14:paraId="2EA7F9DD">
      <w:pPr>
        <w:pStyle w:val="2"/>
        <w:spacing w:line="248" w:lineRule="auto"/>
      </w:pPr>
    </w:p>
    <w:p w14:paraId="517B6CA3">
      <w:pPr>
        <w:pStyle w:val="2"/>
        <w:spacing w:line="248" w:lineRule="auto"/>
      </w:pPr>
    </w:p>
    <w:p w14:paraId="5096EB80">
      <w:pPr>
        <w:pStyle w:val="2"/>
        <w:spacing w:line="249" w:lineRule="auto"/>
      </w:pPr>
    </w:p>
    <w:p w14:paraId="21BDED1C">
      <w:pPr>
        <w:pStyle w:val="2"/>
        <w:spacing w:line="249" w:lineRule="auto"/>
      </w:pPr>
    </w:p>
    <w:p w14:paraId="33C00B7D">
      <w:pPr>
        <w:spacing w:before="101" w:line="316" w:lineRule="auto"/>
        <w:ind w:left="3" w:right="20" w:firstLine="632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【处罚依据】</w:t>
      </w:r>
      <w:r>
        <w:rPr>
          <w:rFonts w:ascii="仿宋" w:hAnsi="仿宋" w:eastAsia="仿宋" w:cs="仿宋"/>
          <w:b/>
          <w:bCs/>
          <w:spacing w:val="-2"/>
          <w:sz w:val="31"/>
          <w:szCs w:val="31"/>
        </w:rPr>
        <w:t>《医疗器械监督管理条例》第八十三条第</w:t>
      </w:r>
      <w:r>
        <w:rPr>
          <w:rFonts w:ascii="仿宋" w:hAnsi="仿宋" w:eastAsia="仿宋" w:cs="仿宋"/>
          <w:b/>
          <w:bCs/>
          <w:spacing w:val="-3"/>
          <w:sz w:val="31"/>
          <w:szCs w:val="31"/>
        </w:rPr>
        <w:t>二款：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伪造、变造、买卖、</w:t>
      </w:r>
      <w:r>
        <w:rPr>
          <w:rFonts w:ascii="仿宋" w:hAnsi="仿宋" w:eastAsia="仿宋" w:cs="仿宋"/>
          <w:spacing w:val="-8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出租、</w:t>
      </w:r>
      <w:r>
        <w:rPr>
          <w:rFonts w:ascii="仿宋" w:hAnsi="仿宋" w:eastAsia="仿宋" w:cs="仿宋"/>
          <w:spacing w:val="-8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出借相关医疗器械许可证件的，</w:t>
      </w:r>
      <w:r>
        <w:rPr>
          <w:rFonts w:ascii="仿宋" w:hAnsi="仿宋" w:eastAsia="仿宋" w:cs="仿宋"/>
          <w:spacing w:val="-8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由原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发证部门予以收缴或者吊销，没收违法所得；违法</w:t>
      </w:r>
      <w:r>
        <w:rPr>
          <w:rFonts w:ascii="仿宋" w:hAnsi="仿宋" w:eastAsia="仿宋" w:cs="仿宋"/>
          <w:spacing w:val="6"/>
          <w:sz w:val="31"/>
          <w:szCs w:val="31"/>
        </w:rPr>
        <w:t>所得不足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元的，并处</w:t>
      </w:r>
      <w:r>
        <w:rPr>
          <w:rFonts w:ascii="仿宋" w:hAnsi="仿宋" w:eastAsia="仿宋" w:cs="仿宋"/>
          <w:spacing w:val="-3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万元以上</w:t>
      </w:r>
      <w:r>
        <w:rPr>
          <w:rFonts w:ascii="仿宋" w:hAnsi="仿宋" w:eastAsia="仿宋" w:cs="仿宋"/>
          <w:spacing w:val="-3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10</w:t>
      </w:r>
      <w:r>
        <w:rPr>
          <w:rFonts w:ascii="Times New Roman" w:hAnsi="Times New Roman" w:eastAsia="Times New Roman" w:cs="Times New Roman"/>
          <w:spacing w:val="37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万元以下罚款；违法所得</w:t>
      </w:r>
      <w:r>
        <w:rPr>
          <w:rFonts w:ascii="仿宋" w:hAnsi="仿宋" w:eastAsia="仿宋" w:cs="仿宋"/>
          <w:spacing w:val="-3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37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万元以上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的，并处违法所得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10 </w:t>
      </w:r>
      <w:r>
        <w:rPr>
          <w:rFonts w:ascii="仿宋" w:hAnsi="仿宋" w:eastAsia="仿宋" w:cs="仿宋"/>
          <w:spacing w:val="7"/>
          <w:sz w:val="31"/>
          <w:szCs w:val="31"/>
        </w:rPr>
        <w:t>倍以上</w:t>
      </w:r>
      <w:r>
        <w:rPr>
          <w:rFonts w:ascii="仿宋" w:hAnsi="仿宋" w:eastAsia="仿宋" w:cs="仿宋"/>
          <w:spacing w:val="-6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20 </w:t>
      </w:r>
      <w:r>
        <w:rPr>
          <w:rFonts w:ascii="仿宋" w:hAnsi="仿宋" w:eastAsia="仿宋" w:cs="仿宋"/>
          <w:spacing w:val="7"/>
          <w:sz w:val="31"/>
          <w:szCs w:val="31"/>
        </w:rPr>
        <w:t>倍以下罚款；构</w:t>
      </w:r>
      <w:r>
        <w:rPr>
          <w:rFonts w:ascii="仿宋" w:hAnsi="仿宋" w:eastAsia="仿宋" w:cs="仿宋"/>
          <w:spacing w:val="6"/>
          <w:sz w:val="31"/>
          <w:szCs w:val="31"/>
        </w:rPr>
        <w:t>成违反治安管理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行为的，</w:t>
      </w:r>
      <w:r>
        <w:rPr>
          <w:rFonts w:ascii="仿宋" w:hAnsi="仿宋" w:eastAsia="仿宋" w:cs="仿宋"/>
          <w:spacing w:val="-8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由公安机关依法予以治安管理处罚。</w:t>
      </w:r>
    </w:p>
    <w:p w14:paraId="73065FC7">
      <w:pPr>
        <w:spacing w:before="52" w:line="222" w:lineRule="auto"/>
        <w:ind w:left="6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【裁量基准】</w:t>
      </w:r>
    </w:p>
    <w:p w14:paraId="72C94A8C">
      <w:pPr>
        <w:spacing w:before="167" w:line="222" w:lineRule="auto"/>
        <w:ind w:left="653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1"/>
          <w:sz w:val="31"/>
          <w:szCs w:val="31"/>
        </w:rPr>
        <w:t>1.</w:t>
      </w:r>
      <w:r>
        <w:rPr>
          <w:rFonts w:ascii="仿宋" w:hAnsi="仿宋" w:eastAsia="仿宋" w:cs="仿宋"/>
          <w:b/>
          <w:bCs/>
          <w:spacing w:val="1"/>
          <w:sz w:val="31"/>
          <w:szCs w:val="31"/>
        </w:rPr>
        <w:t>从轻情形：</w:t>
      </w:r>
    </w:p>
    <w:p w14:paraId="1BF9A811">
      <w:pPr>
        <w:spacing w:before="167" w:line="222" w:lineRule="auto"/>
        <w:ind w:left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适用情形：《裁量适用规则》第十条、第十一条情形。</w:t>
      </w:r>
    </w:p>
    <w:p w14:paraId="698CD3CD">
      <w:pPr>
        <w:spacing w:before="165" w:line="312" w:lineRule="auto"/>
        <w:ind w:left="5" w:right="91" w:firstLine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裁量幅度：违法所得不足</w:t>
      </w:r>
      <w:r>
        <w:rPr>
          <w:rFonts w:ascii="仿宋" w:hAnsi="仿宋" w:eastAsia="仿宋" w:cs="仿宋"/>
          <w:spacing w:val="-25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万元的，并处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万元以上、低于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6.5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万元的罚款；违法所得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万元以上的，并处违法</w:t>
      </w:r>
      <w:r>
        <w:rPr>
          <w:rFonts w:ascii="仿宋" w:hAnsi="仿宋" w:eastAsia="仿宋" w:cs="仿宋"/>
          <w:spacing w:val="3"/>
          <w:sz w:val="31"/>
          <w:szCs w:val="31"/>
        </w:rPr>
        <w:t>所得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10 </w:t>
      </w:r>
      <w:r>
        <w:rPr>
          <w:rFonts w:ascii="仿宋" w:hAnsi="仿宋" w:eastAsia="仿宋" w:cs="仿宋"/>
          <w:spacing w:val="3"/>
          <w:sz w:val="31"/>
          <w:szCs w:val="31"/>
        </w:rPr>
        <w:t>倍以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上、低于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13 </w:t>
      </w:r>
      <w:r>
        <w:rPr>
          <w:rFonts w:ascii="仿宋" w:hAnsi="仿宋" w:eastAsia="仿宋" w:cs="仿宋"/>
          <w:spacing w:val="3"/>
          <w:sz w:val="31"/>
          <w:szCs w:val="31"/>
        </w:rPr>
        <w:t>倍的罚款。</w:t>
      </w:r>
    </w:p>
    <w:p w14:paraId="7F63736A">
      <w:pPr>
        <w:spacing w:before="50" w:line="222" w:lineRule="auto"/>
        <w:ind w:left="639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-1"/>
          <w:sz w:val="31"/>
          <w:szCs w:val="31"/>
        </w:rPr>
        <w:t>2.</w:t>
      </w:r>
      <w:r>
        <w:rPr>
          <w:rFonts w:ascii="Times New Roman" w:hAnsi="Times New Roman" w:eastAsia="Times New Roman" w:cs="Times New Roman"/>
          <w:b/>
          <w:bCs/>
          <w:spacing w:val="-45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-1"/>
          <w:sz w:val="31"/>
          <w:szCs w:val="31"/>
        </w:rPr>
        <w:t>一般情形：</w:t>
      </w:r>
    </w:p>
    <w:p w14:paraId="68E40AE6">
      <w:pPr>
        <w:spacing w:before="167" w:line="222" w:lineRule="auto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适用情形：不适用不予、减轻或者从轻、从重</w:t>
      </w:r>
      <w:r>
        <w:rPr>
          <w:rFonts w:ascii="仿宋" w:hAnsi="仿宋" w:eastAsia="仿宋" w:cs="仿宋"/>
          <w:sz w:val="31"/>
          <w:szCs w:val="31"/>
        </w:rPr>
        <w:t>等处罚的情形。</w:t>
      </w:r>
    </w:p>
    <w:p w14:paraId="0D59D804">
      <w:pPr>
        <w:spacing w:before="165" w:line="312" w:lineRule="auto"/>
        <w:ind w:left="21" w:right="90" w:firstLine="62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裁量幅度：违法所得不足</w:t>
      </w:r>
      <w:r>
        <w:rPr>
          <w:rFonts w:ascii="仿宋" w:hAnsi="仿宋" w:eastAsia="仿宋" w:cs="仿宋"/>
          <w:spacing w:val="-2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4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万元的，并处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6.5</w:t>
      </w:r>
      <w:r>
        <w:rPr>
          <w:rFonts w:ascii="Times New Roman" w:hAnsi="Times New Roman" w:eastAsia="Times New Roman" w:cs="Times New Roman"/>
          <w:spacing w:val="4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万元以</w:t>
      </w:r>
      <w:r>
        <w:rPr>
          <w:rFonts w:ascii="仿宋" w:hAnsi="仿宋" w:eastAsia="仿宋" w:cs="仿宋"/>
          <w:spacing w:val="9"/>
          <w:sz w:val="31"/>
          <w:szCs w:val="31"/>
        </w:rPr>
        <w:t>上</w:t>
      </w:r>
      <w:r>
        <w:rPr>
          <w:rFonts w:ascii="仿宋" w:hAnsi="仿宋" w:eastAsia="仿宋" w:cs="仿宋"/>
          <w:spacing w:val="-4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8.5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万元以下的罚款；违法所得</w:t>
      </w:r>
      <w:r>
        <w:rPr>
          <w:rFonts w:ascii="仿宋" w:hAnsi="仿宋" w:eastAsia="仿宋" w:cs="仿宋"/>
          <w:spacing w:val="-25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4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万元以上的，并处违法所得</w:t>
      </w:r>
      <w:r>
        <w:rPr>
          <w:rFonts w:ascii="仿宋" w:hAnsi="仿宋" w:eastAsia="仿宋" w:cs="仿宋"/>
          <w:spacing w:val="-3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 xml:space="preserve">13 </w:t>
      </w:r>
      <w:r>
        <w:rPr>
          <w:rFonts w:ascii="仿宋" w:hAnsi="仿宋" w:eastAsia="仿宋" w:cs="仿宋"/>
          <w:spacing w:val="9"/>
          <w:sz w:val="31"/>
          <w:szCs w:val="31"/>
        </w:rPr>
        <w:t>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以上</w:t>
      </w:r>
      <w:r>
        <w:rPr>
          <w:rFonts w:ascii="仿宋" w:hAnsi="仿宋" w:eastAsia="仿宋" w:cs="仿宋"/>
          <w:spacing w:val="-25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 xml:space="preserve">17 </w:t>
      </w:r>
      <w:r>
        <w:rPr>
          <w:rFonts w:ascii="仿宋" w:hAnsi="仿宋" w:eastAsia="仿宋" w:cs="仿宋"/>
          <w:spacing w:val="1"/>
          <w:sz w:val="31"/>
          <w:szCs w:val="31"/>
        </w:rPr>
        <w:t>倍以下的罚款。</w:t>
      </w:r>
    </w:p>
    <w:p w14:paraId="4FA6D4C5">
      <w:pPr>
        <w:spacing w:before="50" w:line="222" w:lineRule="auto"/>
        <w:ind w:left="637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4"/>
          <w:sz w:val="31"/>
          <w:szCs w:val="31"/>
        </w:rPr>
        <w:t>3.</w:t>
      </w:r>
      <w:r>
        <w:rPr>
          <w:rFonts w:ascii="仿宋" w:hAnsi="仿宋" w:eastAsia="仿宋" w:cs="仿宋"/>
          <w:b/>
          <w:bCs/>
          <w:spacing w:val="4"/>
          <w:sz w:val="31"/>
          <w:szCs w:val="31"/>
        </w:rPr>
        <w:t>从重情形：</w:t>
      </w:r>
    </w:p>
    <w:p w14:paraId="7B9740B6">
      <w:pPr>
        <w:spacing w:before="168" w:line="222" w:lineRule="auto"/>
        <w:ind w:left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适用情形：《裁量适用规则》第八条、第九条情形。</w:t>
      </w:r>
    </w:p>
    <w:p w14:paraId="7AEBCBB3">
      <w:pPr>
        <w:spacing w:before="165" w:line="312" w:lineRule="auto"/>
        <w:ind w:left="7" w:right="91" w:firstLine="6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裁量可考虑因素：</w:t>
      </w:r>
      <w:r>
        <w:rPr>
          <w:rFonts w:ascii="仿宋" w:hAnsi="仿宋" w:eastAsia="仿宋" w:cs="仿宋"/>
          <w:spacing w:val="-9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①不能说明医疗器械的来源和流向的；</w:t>
      </w:r>
      <w:r>
        <w:rPr>
          <w:rFonts w:ascii="仿宋" w:hAnsi="仿宋" w:eastAsia="仿宋" w:cs="仿宋"/>
          <w:spacing w:val="-10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违法行为涉及第三类医疗器械，造成人员伤害后果或重大社会危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害后果或严重危害人体健康。</w:t>
      </w:r>
    </w:p>
    <w:p w14:paraId="691F180C">
      <w:pPr>
        <w:spacing w:before="48" w:line="312" w:lineRule="auto"/>
        <w:ind w:right="90" w:firstLine="644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裁量幅度：违法所得不足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万元的，并处超过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8.5</w:t>
      </w:r>
      <w:r>
        <w:rPr>
          <w:rFonts w:ascii="Times New Roman" w:hAnsi="Times New Roman" w:eastAsia="Times New Roman" w:cs="Times New Roman"/>
          <w:spacing w:val="33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万元、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10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2"/>
          <w:sz w:val="31"/>
          <w:szCs w:val="31"/>
        </w:rPr>
        <w:t>万元以下的罚款；违法所得</w:t>
      </w:r>
      <w:r>
        <w:rPr>
          <w:rFonts w:ascii="仿宋" w:hAnsi="仿宋" w:eastAsia="仿宋" w:cs="仿宋"/>
          <w:spacing w:val="-2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万元以上的，并处违法所得超过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17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倍、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20 </w:t>
      </w:r>
      <w:r>
        <w:rPr>
          <w:rFonts w:ascii="仿宋" w:hAnsi="仿宋" w:eastAsia="仿宋" w:cs="仿宋"/>
          <w:spacing w:val="6"/>
          <w:sz w:val="31"/>
          <w:szCs w:val="31"/>
        </w:rPr>
        <w:t>倍以下的罚款。</w:t>
      </w:r>
    </w:p>
    <w:p w14:paraId="5005E4BC">
      <w:pPr>
        <w:spacing w:line="312" w:lineRule="auto"/>
        <w:rPr>
          <w:rFonts w:ascii="仿宋" w:hAnsi="仿宋" w:eastAsia="仿宋" w:cs="仿宋"/>
          <w:sz w:val="31"/>
          <w:szCs w:val="31"/>
        </w:rPr>
        <w:sectPr>
          <w:footerReference r:id="rId71" w:type="default"/>
          <w:pgSz w:w="11906" w:h="16839"/>
          <w:pgMar w:top="400" w:right="1384" w:bottom="1126" w:left="1482" w:header="0" w:footer="848" w:gutter="0"/>
          <w:cols w:space="720" w:num="1"/>
        </w:sectPr>
      </w:pPr>
    </w:p>
    <w:p w14:paraId="7FF4B5D7">
      <w:pPr>
        <w:pStyle w:val="2"/>
        <w:spacing w:line="250" w:lineRule="auto"/>
      </w:pPr>
    </w:p>
    <w:p w14:paraId="4D27A436">
      <w:pPr>
        <w:pStyle w:val="2"/>
        <w:spacing w:line="250" w:lineRule="auto"/>
      </w:pPr>
    </w:p>
    <w:p w14:paraId="2C6FA124">
      <w:pPr>
        <w:pStyle w:val="2"/>
        <w:spacing w:line="251" w:lineRule="auto"/>
      </w:pPr>
    </w:p>
    <w:p w14:paraId="4E702EC7">
      <w:pPr>
        <w:pStyle w:val="2"/>
        <w:spacing w:line="251" w:lineRule="auto"/>
      </w:pPr>
    </w:p>
    <w:p w14:paraId="1DF0EFC9">
      <w:pPr>
        <w:pStyle w:val="2"/>
        <w:spacing w:line="251" w:lineRule="auto"/>
      </w:pPr>
    </w:p>
    <w:p w14:paraId="51D62888">
      <w:pPr>
        <w:spacing w:before="101" w:line="227" w:lineRule="auto"/>
        <w:ind w:left="66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3"/>
          <w:sz w:val="31"/>
          <w:szCs w:val="31"/>
        </w:rPr>
        <w:t>四、违法行为：</w:t>
      </w:r>
    </w:p>
    <w:p w14:paraId="294C0F67">
      <w:pPr>
        <w:spacing w:before="179" w:line="319" w:lineRule="auto"/>
        <w:ind w:left="640" w:right="2087" w:firstLine="30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1.</w:t>
      </w:r>
      <w:r>
        <w:rPr>
          <w:rFonts w:ascii="Times New Roman" w:hAnsi="Times New Roman" w:eastAsia="Times New Roman" w:cs="Times New Roman"/>
          <w:spacing w:val="-2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生产、经营未经备案的第一类医疗器械的；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2.</w:t>
      </w:r>
      <w:r>
        <w:rPr>
          <w:rFonts w:ascii="仿宋" w:hAnsi="仿宋" w:eastAsia="仿宋" w:cs="仿宋"/>
          <w:spacing w:val="8"/>
          <w:sz w:val="31"/>
          <w:szCs w:val="31"/>
        </w:rPr>
        <w:t>未经备案从事第一类医疗器械生产的；</w:t>
      </w:r>
    </w:p>
    <w:p w14:paraId="09F254F2">
      <w:pPr>
        <w:spacing w:before="50" w:line="317" w:lineRule="auto"/>
        <w:ind w:left="638" w:right="1768" w:firstLine="7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3.</w:t>
      </w:r>
      <w:r>
        <w:rPr>
          <w:rFonts w:ascii="仿宋" w:hAnsi="仿宋" w:eastAsia="仿宋" w:cs="仿宋"/>
          <w:spacing w:val="4"/>
          <w:sz w:val="31"/>
          <w:szCs w:val="31"/>
        </w:rPr>
        <w:t>经营第二类医疗器械，应当备案但未备案的；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4. </w:t>
      </w:r>
      <w:r>
        <w:rPr>
          <w:rFonts w:ascii="仿宋" w:hAnsi="仿宋" w:eastAsia="仿宋" w:cs="仿宋"/>
          <w:spacing w:val="3"/>
          <w:sz w:val="31"/>
          <w:szCs w:val="31"/>
        </w:rPr>
        <w:t>已经备案的资料不符合要求的。</w:t>
      </w:r>
    </w:p>
    <w:p w14:paraId="76E5514D">
      <w:pPr>
        <w:spacing w:before="50" w:line="330" w:lineRule="auto"/>
        <w:ind w:firstLine="637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【处罚依据】</w:t>
      </w:r>
      <w:r>
        <w:rPr>
          <w:rFonts w:ascii="仿宋" w:hAnsi="仿宋" w:eastAsia="仿宋" w:cs="仿宋"/>
          <w:b/>
          <w:bCs/>
          <w:spacing w:val="7"/>
          <w:sz w:val="31"/>
          <w:szCs w:val="31"/>
        </w:rPr>
        <w:t>《医疗器械监督管理条例》第八十四条：</w:t>
      </w:r>
      <w:r>
        <w:rPr>
          <w:rFonts w:ascii="仿宋" w:hAnsi="仿宋" w:eastAsia="仿宋" w:cs="仿宋"/>
          <w:spacing w:val="7"/>
          <w:sz w:val="31"/>
          <w:szCs w:val="31"/>
        </w:rPr>
        <w:t>有下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列情形之一的，</w:t>
      </w:r>
      <w:r>
        <w:rPr>
          <w:rFonts w:ascii="仿宋" w:hAnsi="仿宋" w:eastAsia="仿宋" w:cs="仿宋"/>
          <w:spacing w:val="-8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由负责药品监督管理的部门向社会公告单位和产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品名称，责令限期改正；逾期不改正的，没收违法所得、违法生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产经营的医疗器械；违法生产经营的医疗器械货值金额不</w:t>
      </w:r>
      <w:r>
        <w:rPr>
          <w:rFonts w:ascii="仿宋" w:hAnsi="仿宋" w:eastAsia="仿宋" w:cs="仿宋"/>
          <w:spacing w:val="6"/>
          <w:sz w:val="31"/>
          <w:szCs w:val="31"/>
        </w:rPr>
        <w:t>足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元的，并处</w:t>
      </w:r>
      <w:r>
        <w:rPr>
          <w:rFonts w:ascii="仿宋" w:hAnsi="仿宋" w:eastAsia="仿宋" w:cs="仿宋"/>
          <w:spacing w:val="-2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万元以上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32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万元以下的罚款；货值金额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33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万元以上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的，并处货值金额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 xml:space="preserve">5 </w:t>
      </w:r>
      <w:r>
        <w:rPr>
          <w:rFonts w:ascii="仿宋" w:hAnsi="仿宋" w:eastAsia="仿宋" w:cs="仿宋"/>
          <w:spacing w:val="13"/>
          <w:sz w:val="31"/>
          <w:szCs w:val="31"/>
        </w:rPr>
        <w:t>倍以上</w:t>
      </w:r>
      <w:r>
        <w:rPr>
          <w:rFonts w:ascii="仿宋" w:hAnsi="仿宋" w:eastAsia="仿宋" w:cs="仿宋"/>
          <w:spacing w:val="-6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 xml:space="preserve">20 </w:t>
      </w:r>
      <w:r>
        <w:rPr>
          <w:rFonts w:ascii="仿宋" w:hAnsi="仿宋" w:eastAsia="仿宋" w:cs="仿宋"/>
          <w:spacing w:val="13"/>
          <w:sz w:val="31"/>
          <w:szCs w:val="31"/>
        </w:rPr>
        <w:t>倍以下的罚款；情节</w:t>
      </w:r>
      <w:r>
        <w:rPr>
          <w:rFonts w:ascii="仿宋" w:hAnsi="仿宋" w:eastAsia="仿宋" w:cs="仿宋"/>
          <w:spacing w:val="12"/>
          <w:sz w:val="31"/>
          <w:szCs w:val="31"/>
        </w:rPr>
        <w:t>严重的，对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违法单位的法定代表人、主要负责人、直接负责的主管人员和其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他责任人员，没收违法行为发生期间自本单位所获收入，并处所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获收入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30%</w:t>
      </w:r>
      <w:r>
        <w:rPr>
          <w:rFonts w:ascii="仿宋" w:hAnsi="仿宋" w:eastAsia="仿宋" w:cs="仿宋"/>
          <w:spacing w:val="9"/>
          <w:sz w:val="31"/>
          <w:szCs w:val="31"/>
        </w:rPr>
        <w:t>以上</w:t>
      </w:r>
      <w:r>
        <w:rPr>
          <w:rFonts w:ascii="仿宋" w:hAnsi="仿宋" w:eastAsia="仿宋" w:cs="仿宋"/>
          <w:spacing w:val="-65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 xml:space="preserve">2 </w:t>
      </w:r>
      <w:r>
        <w:rPr>
          <w:rFonts w:ascii="仿宋" w:hAnsi="仿宋" w:eastAsia="仿宋" w:cs="仿宋"/>
          <w:spacing w:val="9"/>
          <w:sz w:val="31"/>
          <w:szCs w:val="31"/>
        </w:rPr>
        <w:t>倍以下的罚款，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 xml:space="preserve">5 </w:t>
      </w:r>
      <w:r>
        <w:rPr>
          <w:rFonts w:ascii="仿宋" w:hAnsi="仿宋" w:eastAsia="仿宋" w:cs="仿宋"/>
          <w:spacing w:val="9"/>
          <w:sz w:val="31"/>
          <w:szCs w:val="31"/>
        </w:rPr>
        <w:t>年内禁止其从事医疗器械生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产经营活动：</w:t>
      </w:r>
    </w:p>
    <w:p w14:paraId="3269EFCD">
      <w:pPr>
        <w:spacing w:before="63" w:line="221" w:lineRule="auto"/>
        <w:ind w:left="6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（</w:t>
      </w:r>
      <w:r>
        <w:rPr>
          <w:rFonts w:ascii="仿宋" w:hAnsi="仿宋" w:eastAsia="仿宋" w:cs="仿宋"/>
          <w:spacing w:val="-7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一</w:t>
      </w:r>
      <w:r>
        <w:rPr>
          <w:rFonts w:ascii="仿宋" w:hAnsi="仿宋" w:eastAsia="仿宋" w:cs="仿宋"/>
          <w:spacing w:val="-6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）生产、经营未经备案的第一类医疗器械；</w:t>
      </w:r>
    </w:p>
    <w:p w14:paraId="75B23A10">
      <w:pPr>
        <w:spacing w:before="188" w:line="221" w:lineRule="auto"/>
        <w:ind w:left="6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（</w:t>
      </w:r>
      <w:r>
        <w:rPr>
          <w:rFonts w:ascii="仿宋" w:hAnsi="仿宋" w:eastAsia="仿宋" w:cs="仿宋"/>
          <w:spacing w:val="-7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二）未经备案从事第一类医疗器械生产；</w:t>
      </w:r>
    </w:p>
    <w:p w14:paraId="79DAF887">
      <w:pPr>
        <w:spacing w:before="190" w:line="221" w:lineRule="auto"/>
        <w:ind w:left="6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（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三）经营第二类医疗器械，应当备案但未备案；</w:t>
      </w:r>
    </w:p>
    <w:p w14:paraId="60C58C18">
      <w:pPr>
        <w:spacing w:before="187" w:line="278" w:lineRule="auto"/>
        <w:ind w:left="637" w:right="326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（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四）已经备案的资料不符合要求。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【裁量基准】</w:t>
      </w:r>
    </w:p>
    <w:p w14:paraId="44B56033">
      <w:pPr>
        <w:spacing w:before="189" w:line="222" w:lineRule="auto"/>
        <w:ind w:left="654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1"/>
          <w:sz w:val="31"/>
          <w:szCs w:val="31"/>
        </w:rPr>
        <w:t>1.</w:t>
      </w:r>
      <w:r>
        <w:rPr>
          <w:rFonts w:ascii="仿宋" w:hAnsi="仿宋" w:eastAsia="仿宋" w:cs="仿宋"/>
          <w:b/>
          <w:bCs/>
          <w:spacing w:val="1"/>
          <w:sz w:val="31"/>
          <w:szCs w:val="31"/>
        </w:rPr>
        <w:t>从轻情形：</w:t>
      </w:r>
    </w:p>
    <w:p w14:paraId="352101A6">
      <w:pPr>
        <w:spacing w:before="186" w:line="222" w:lineRule="auto"/>
        <w:ind w:left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适用情形：《裁量适用规则》第十条、第十一条情形。</w:t>
      </w:r>
    </w:p>
    <w:p w14:paraId="2F45A75F">
      <w:pPr>
        <w:spacing w:before="184" w:line="319" w:lineRule="auto"/>
        <w:ind w:left="25" w:right="2" w:firstLine="62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裁量可考虑因素：</w:t>
      </w:r>
      <w:r>
        <w:rPr>
          <w:rFonts w:ascii="仿宋" w:hAnsi="仿宋" w:eastAsia="仿宋" w:cs="仿宋"/>
          <w:spacing w:val="-106"/>
          <w:sz w:val="31"/>
          <w:szCs w:val="31"/>
        </w:rPr>
        <w:t xml:space="preserve"> </w:t>
      </w:r>
      <w:r>
        <w:rPr>
          <w:sz w:val="31"/>
          <w:szCs w:val="31"/>
        </w:rPr>
        <w:drawing>
          <wp:inline distT="0" distB="0" distL="0" distR="0">
            <wp:extent cx="163195" cy="148590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34"/>
                    <a:stretch>
                      <a:fillRect/>
                    </a:stretch>
                  </pic:blipFill>
                  <pic:spPr>
                    <a:xfrm>
                      <a:off x="0" y="0"/>
                      <a:ext cx="163470" cy="148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仿宋"/>
          <w:spacing w:val="10"/>
          <w:sz w:val="31"/>
          <w:szCs w:val="31"/>
        </w:rPr>
        <w:t>未经备案从事第一类医疗器</w:t>
      </w:r>
      <w:r>
        <w:rPr>
          <w:rFonts w:ascii="仿宋" w:hAnsi="仿宋" w:eastAsia="仿宋" w:cs="仿宋"/>
          <w:spacing w:val="9"/>
          <w:sz w:val="31"/>
          <w:szCs w:val="31"/>
        </w:rPr>
        <w:t>械生产，所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生产的产品具有合法资质证明，且符合强制性标准和经备案的产</w:t>
      </w:r>
    </w:p>
    <w:p w14:paraId="1D6CD4F0">
      <w:pPr>
        <w:spacing w:line="319" w:lineRule="auto"/>
        <w:rPr>
          <w:rFonts w:ascii="仿宋" w:hAnsi="仿宋" w:eastAsia="仿宋" w:cs="仿宋"/>
          <w:sz w:val="31"/>
          <w:szCs w:val="31"/>
        </w:rPr>
        <w:sectPr>
          <w:footerReference r:id="rId72" w:type="default"/>
          <w:pgSz w:w="11906" w:h="16839"/>
          <w:pgMar w:top="400" w:right="1473" w:bottom="1126" w:left="1480" w:header="0" w:footer="848" w:gutter="0"/>
          <w:cols w:space="720" w:num="1"/>
        </w:sectPr>
      </w:pPr>
    </w:p>
    <w:p w14:paraId="2FB98C09">
      <w:pPr>
        <w:pStyle w:val="2"/>
        <w:spacing w:line="251" w:lineRule="auto"/>
      </w:pPr>
    </w:p>
    <w:p w14:paraId="607D796B">
      <w:pPr>
        <w:pStyle w:val="2"/>
        <w:spacing w:line="251" w:lineRule="auto"/>
      </w:pPr>
    </w:p>
    <w:p w14:paraId="69747531">
      <w:pPr>
        <w:pStyle w:val="2"/>
        <w:spacing w:line="252" w:lineRule="auto"/>
      </w:pPr>
    </w:p>
    <w:p w14:paraId="65D9FD1D">
      <w:pPr>
        <w:pStyle w:val="2"/>
        <w:spacing w:line="252" w:lineRule="auto"/>
      </w:pPr>
    </w:p>
    <w:p w14:paraId="2888BB1E">
      <w:pPr>
        <w:pStyle w:val="2"/>
        <w:spacing w:line="252" w:lineRule="auto"/>
      </w:pPr>
    </w:p>
    <w:p w14:paraId="110F6E81">
      <w:pPr>
        <w:spacing w:before="101" w:line="327" w:lineRule="auto"/>
        <w:ind w:left="3" w:right="89" w:firstLine="3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品技术要求；</w:t>
      </w:r>
      <w:r>
        <w:rPr>
          <w:rFonts w:ascii="仿宋" w:hAnsi="仿宋" w:eastAsia="仿宋" w:cs="仿宋"/>
          <w:spacing w:val="-96"/>
          <w:sz w:val="31"/>
          <w:szCs w:val="31"/>
        </w:rPr>
        <w:t xml:space="preserve"> </w:t>
      </w:r>
      <w:r>
        <w:rPr>
          <w:sz w:val="31"/>
          <w:szCs w:val="31"/>
        </w:rPr>
        <w:drawing>
          <wp:inline distT="0" distB="0" distL="0" distR="0">
            <wp:extent cx="163195" cy="148590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35"/>
                    <a:stretch>
                      <a:fillRect/>
                    </a:stretch>
                  </pic:blipFill>
                  <pic:spPr>
                    <a:xfrm>
                      <a:off x="0" y="0"/>
                      <a:ext cx="163470" cy="148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仿宋"/>
          <w:spacing w:val="8"/>
          <w:sz w:val="31"/>
          <w:szCs w:val="31"/>
        </w:rPr>
        <w:t>未经备案经营第二类医疗器械，所经营的产品购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进渠道合法，且产品具有合法资质证明；</w:t>
      </w:r>
      <w:r>
        <w:rPr>
          <w:rFonts w:ascii="仿宋" w:hAnsi="仿宋" w:eastAsia="仿宋" w:cs="仿宋"/>
          <w:spacing w:val="-105"/>
          <w:sz w:val="31"/>
          <w:szCs w:val="31"/>
        </w:rPr>
        <w:t xml:space="preserve"> </w:t>
      </w:r>
      <w:r>
        <w:rPr>
          <w:sz w:val="31"/>
          <w:szCs w:val="31"/>
        </w:rPr>
        <w:drawing>
          <wp:inline distT="0" distB="0" distL="0" distR="0">
            <wp:extent cx="163195" cy="148590"/>
            <wp:effectExtent l="0" t="0" r="0" b="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136"/>
                    <a:stretch>
                      <a:fillRect/>
                    </a:stretch>
                  </pic:blipFill>
                  <pic:spPr>
                    <a:xfrm>
                      <a:off x="0" y="0"/>
                      <a:ext cx="163469" cy="148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仿宋"/>
          <w:spacing w:val="10"/>
          <w:sz w:val="31"/>
          <w:szCs w:val="31"/>
        </w:rPr>
        <w:t>仅以零售</w:t>
      </w:r>
      <w:r>
        <w:rPr>
          <w:rFonts w:ascii="仿宋" w:hAnsi="仿宋" w:eastAsia="仿宋" w:cs="仿宋"/>
          <w:spacing w:val="9"/>
          <w:sz w:val="31"/>
          <w:szCs w:val="31"/>
        </w:rPr>
        <w:t>方式销售可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以由消费者个人自行使用的产品的，危害后果轻微的；</w:t>
      </w:r>
      <w:r>
        <w:rPr>
          <w:rFonts w:ascii="宋体" w:hAnsi="宋体" w:eastAsia="宋体" w:cs="宋体"/>
          <w:spacing w:val="9"/>
          <w:sz w:val="31"/>
          <w:szCs w:val="31"/>
        </w:rPr>
        <w:t>④</w:t>
      </w:r>
      <w:r>
        <w:rPr>
          <w:rFonts w:ascii="仿宋" w:hAnsi="仿宋" w:eastAsia="仿宋" w:cs="仿宋"/>
          <w:spacing w:val="9"/>
          <w:sz w:val="31"/>
          <w:szCs w:val="31"/>
        </w:rPr>
        <w:t>生产环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节医疗器械货值金额</w:t>
      </w:r>
      <w:r>
        <w:rPr>
          <w:rFonts w:ascii="仿宋" w:hAnsi="仿宋" w:eastAsia="仿宋" w:cs="仿宋"/>
          <w:spacing w:val="-4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万元以下，或者经营环节医疗器械货值金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额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2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千元以下，危害后果轻微的。</w:t>
      </w:r>
    </w:p>
    <w:p w14:paraId="7382BBE6">
      <w:pPr>
        <w:spacing w:before="54" w:line="333" w:lineRule="auto"/>
        <w:ind w:left="13" w:right="20" w:firstLine="63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裁量幅度：逾期不改正的，货值金额不足</w:t>
      </w:r>
      <w:r>
        <w:rPr>
          <w:rFonts w:ascii="仿宋" w:hAnsi="仿宋" w:eastAsia="仿宋" w:cs="仿宋"/>
          <w:spacing w:val="-35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万元的，</w:t>
      </w:r>
      <w:r>
        <w:rPr>
          <w:rFonts w:ascii="仿宋" w:hAnsi="仿宋" w:eastAsia="仿宋" w:cs="仿宋"/>
          <w:spacing w:val="4"/>
          <w:sz w:val="31"/>
          <w:szCs w:val="31"/>
        </w:rPr>
        <w:t>并处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  </w:t>
      </w:r>
      <w:r>
        <w:rPr>
          <w:rFonts w:ascii="仿宋" w:hAnsi="仿宋" w:eastAsia="仿宋" w:cs="仿宋"/>
          <w:spacing w:val="7"/>
          <w:sz w:val="31"/>
          <w:szCs w:val="31"/>
        </w:rPr>
        <w:t>万元以上、低于</w:t>
      </w:r>
      <w:r>
        <w:rPr>
          <w:rFonts w:ascii="仿宋" w:hAnsi="仿宋" w:eastAsia="仿宋" w:cs="仿宋"/>
          <w:spacing w:val="-6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2.2</w:t>
      </w:r>
      <w:r>
        <w:rPr>
          <w:rFonts w:ascii="Times New Roman" w:hAnsi="Times New Roman" w:eastAsia="Times New Roman" w:cs="Times New Roman"/>
          <w:spacing w:val="35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万元的罚款；货值金额</w:t>
      </w:r>
      <w:r>
        <w:rPr>
          <w:rFonts w:ascii="仿宋" w:hAnsi="仿宋" w:eastAsia="仿宋" w:cs="仿宋"/>
          <w:spacing w:val="-3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35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万元以上的</w:t>
      </w:r>
      <w:r>
        <w:rPr>
          <w:rFonts w:ascii="仿宋" w:hAnsi="仿宋" w:eastAsia="仿宋" w:cs="仿宋"/>
          <w:spacing w:val="6"/>
          <w:sz w:val="31"/>
          <w:szCs w:val="31"/>
        </w:rPr>
        <w:t>，并处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货值金额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5 </w:t>
      </w:r>
      <w:r>
        <w:rPr>
          <w:rFonts w:ascii="仿宋" w:hAnsi="仿宋" w:eastAsia="仿宋" w:cs="仿宋"/>
          <w:spacing w:val="2"/>
          <w:sz w:val="31"/>
          <w:szCs w:val="31"/>
        </w:rPr>
        <w:t>倍以上、低于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9.5 </w:t>
      </w:r>
      <w:r>
        <w:rPr>
          <w:rFonts w:ascii="仿宋" w:hAnsi="仿宋" w:eastAsia="仿宋" w:cs="仿宋"/>
          <w:spacing w:val="2"/>
          <w:sz w:val="31"/>
          <w:szCs w:val="31"/>
        </w:rPr>
        <w:t>倍以下的罚款；</w:t>
      </w:r>
      <w:r>
        <w:rPr>
          <w:rFonts w:ascii="仿宋" w:hAnsi="仿宋" w:eastAsia="仿宋" w:cs="仿宋"/>
          <w:spacing w:val="1"/>
          <w:sz w:val="31"/>
          <w:szCs w:val="31"/>
        </w:rPr>
        <w:t>情节严重的，个人：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并处所获收入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30%</w:t>
      </w:r>
      <w:r>
        <w:rPr>
          <w:rFonts w:ascii="仿宋" w:hAnsi="仿宋" w:eastAsia="仿宋" w:cs="仿宋"/>
          <w:spacing w:val="5"/>
          <w:sz w:val="31"/>
          <w:szCs w:val="31"/>
        </w:rPr>
        <w:t>以上、低于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81%</w:t>
      </w:r>
      <w:r>
        <w:rPr>
          <w:rFonts w:ascii="仿宋" w:hAnsi="仿宋" w:eastAsia="仿宋" w:cs="仿宋"/>
          <w:spacing w:val="5"/>
          <w:sz w:val="31"/>
          <w:szCs w:val="31"/>
        </w:rPr>
        <w:t>的罚款。</w:t>
      </w:r>
    </w:p>
    <w:p w14:paraId="3F96F356">
      <w:pPr>
        <w:spacing w:line="222" w:lineRule="auto"/>
        <w:ind w:left="639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-1"/>
          <w:sz w:val="31"/>
          <w:szCs w:val="31"/>
        </w:rPr>
        <w:t>2.</w:t>
      </w:r>
      <w:r>
        <w:rPr>
          <w:rFonts w:ascii="Times New Roman" w:hAnsi="Times New Roman" w:eastAsia="Times New Roman" w:cs="Times New Roman"/>
          <w:b/>
          <w:bCs/>
          <w:spacing w:val="-45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-1"/>
          <w:sz w:val="31"/>
          <w:szCs w:val="31"/>
        </w:rPr>
        <w:t>一般情形：</w:t>
      </w:r>
    </w:p>
    <w:p w14:paraId="26328362">
      <w:pPr>
        <w:spacing w:before="186" w:line="222" w:lineRule="auto"/>
        <w:ind w:left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适用情形：不适用不予、减轻或者从轻、从重等</w:t>
      </w:r>
      <w:r>
        <w:rPr>
          <w:rFonts w:ascii="仿宋" w:hAnsi="仿宋" w:eastAsia="仿宋" w:cs="仿宋"/>
          <w:spacing w:val="8"/>
          <w:sz w:val="31"/>
          <w:szCs w:val="31"/>
        </w:rPr>
        <w:t>处罚情形。</w:t>
      </w:r>
    </w:p>
    <w:p w14:paraId="05317B3A">
      <w:pPr>
        <w:spacing w:before="190" w:line="333" w:lineRule="auto"/>
        <w:ind w:left="3" w:right="89" w:firstLine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裁量幅度：逾期不改正的，货值金额不足</w:t>
      </w:r>
      <w:r>
        <w:rPr>
          <w:rFonts w:ascii="仿宋" w:hAnsi="仿宋" w:eastAsia="仿宋" w:cs="仿宋"/>
          <w:spacing w:val="-3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万元的，并处</w:t>
      </w:r>
      <w:r>
        <w:rPr>
          <w:rFonts w:ascii="仿宋" w:hAnsi="仿宋" w:eastAsia="仿宋" w:cs="仿宋"/>
          <w:spacing w:val="-6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2.2 </w:t>
      </w:r>
      <w:r>
        <w:rPr>
          <w:rFonts w:ascii="仿宋" w:hAnsi="仿宋" w:eastAsia="仿宋" w:cs="仿宋"/>
          <w:spacing w:val="7"/>
          <w:sz w:val="31"/>
          <w:szCs w:val="31"/>
        </w:rPr>
        <w:t>万元以上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3.8</w:t>
      </w:r>
      <w:r>
        <w:rPr>
          <w:rFonts w:ascii="Times New Roman" w:hAnsi="Times New Roman" w:eastAsia="Times New Roman" w:cs="Times New Roman"/>
          <w:spacing w:val="3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万元以下的罚款；货值金额</w:t>
      </w:r>
      <w:r>
        <w:rPr>
          <w:rFonts w:ascii="仿宋" w:hAnsi="仿宋" w:eastAsia="仿宋" w:cs="仿宋"/>
          <w:spacing w:val="-3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万元以上的，并处货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值金额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9.5 </w:t>
      </w:r>
      <w:r>
        <w:rPr>
          <w:rFonts w:ascii="仿宋" w:hAnsi="仿宋" w:eastAsia="仿宋" w:cs="仿宋"/>
          <w:spacing w:val="6"/>
          <w:sz w:val="31"/>
          <w:szCs w:val="31"/>
        </w:rPr>
        <w:t>倍以上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15.5 </w:t>
      </w:r>
      <w:r>
        <w:rPr>
          <w:rFonts w:ascii="仿宋" w:hAnsi="仿宋" w:eastAsia="仿宋" w:cs="仿宋"/>
          <w:spacing w:val="6"/>
          <w:sz w:val="31"/>
          <w:szCs w:val="31"/>
        </w:rPr>
        <w:t>倍以下的罚款；情节严重的，个人：并处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所获收入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81%</w:t>
      </w:r>
      <w:r>
        <w:rPr>
          <w:rFonts w:ascii="仿宋" w:hAnsi="仿宋" w:eastAsia="仿宋" w:cs="仿宋"/>
          <w:spacing w:val="4"/>
          <w:sz w:val="31"/>
          <w:szCs w:val="31"/>
        </w:rPr>
        <w:t>以上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1.49 </w:t>
      </w:r>
      <w:r>
        <w:rPr>
          <w:rFonts w:ascii="仿宋" w:hAnsi="仿宋" w:eastAsia="仿宋" w:cs="仿宋"/>
          <w:spacing w:val="4"/>
          <w:sz w:val="31"/>
          <w:szCs w:val="31"/>
        </w:rPr>
        <w:t>倍以下的罚款。</w:t>
      </w:r>
    </w:p>
    <w:p w14:paraId="75F60DA0">
      <w:pPr>
        <w:spacing w:before="1" w:line="222" w:lineRule="auto"/>
        <w:ind w:left="637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4"/>
          <w:sz w:val="31"/>
          <w:szCs w:val="31"/>
        </w:rPr>
        <w:t>3.</w:t>
      </w:r>
      <w:r>
        <w:rPr>
          <w:rFonts w:ascii="仿宋" w:hAnsi="仿宋" w:eastAsia="仿宋" w:cs="仿宋"/>
          <w:b/>
          <w:bCs/>
          <w:spacing w:val="4"/>
          <w:sz w:val="31"/>
          <w:szCs w:val="31"/>
        </w:rPr>
        <w:t>从重情形：</w:t>
      </w:r>
    </w:p>
    <w:p w14:paraId="586AD88C">
      <w:pPr>
        <w:spacing w:before="186" w:line="222" w:lineRule="auto"/>
        <w:ind w:left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适用情形：《裁量适用规则》第八条、第九条情形。</w:t>
      </w:r>
    </w:p>
    <w:p w14:paraId="21C48AD0">
      <w:pPr>
        <w:spacing w:before="188" w:line="222" w:lineRule="auto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裁量可考虑因素：所经营的产品购进渠道不合法、来</w:t>
      </w:r>
      <w:r>
        <w:rPr>
          <w:rFonts w:ascii="仿宋" w:hAnsi="仿宋" w:eastAsia="仿宋" w:cs="仿宋"/>
          <w:sz w:val="31"/>
          <w:szCs w:val="31"/>
        </w:rPr>
        <w:t>源不明。</w:t>
      </w:r>
    </w:p>
    <w:p w14:paraId="3C065055">
      <w:pPr>
        <w:spacing w:before="184" w:line="326" w:lineRule="auto"/>
        <w:ind w:left="11" w:right="91" w:firstLine="63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裁量幅度：逾期不改正的，货值金额不足</w:t>
      </w:r>
      <w:r>
        <w:rPr>
          <w:rFonts w:ascii="仿宋" w:hAnsi="仿宋" w:eastAsia="仿宋" w:cs="仿宋"/>
          <w:spacing w:val="-25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33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万元的，并处超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过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3.8</w:t>
      </w:r>
      <w:r>
        <w:rPr>
          <w:rFonts w:ascii="Times New Roman" w:hAnsi="Times New Roman" w:eastAsia="Times New Roman" w:cs="Times New Roman"/>
          <w:spacing w:val="4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万元、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4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万元以下的罚款；货值金额</w:t>
      </w:r>
      <w:r>
        <w:rPr>
          <w:rFonts w:ascii="仿宋" w:hAnsi="仿宋" w:eastAsia="仿宋" w:cs="仿宋"/>
          <w:spacing w:val="-3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万元以上的，并处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货值金额超过</w:t>
      </w:r>
      <w:r>
        <w:rPr>
          <w:rFonts w:ascii="仿宋" w:hAnsi="仿宋" w:eastAsia="仿宋" w:cs="仿宋"/>
          <w:spacing w:val="-3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 xml:space="preserve">15.5 </w:t>
      </w:r>
      <w:r>
        <w:rPr>
          <w:rFonts w:ascii="仿宋" w:hAnsi="仿宋" w:eastAsia="仿宋" w:cs="仿宋"/>
          <w:spacing w:val="11"/>
          <w:sz w:val="31"/>
          <w:szCs w:val="31"/>
        </w:rPr>
        <w:t>倍、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 xml:space="preserve">20 </w:t>
      </w:r>
      <w:r>
        <w:rPr>
          <w:rFonts w:ascii="仿宋" w:hAnsi="仿宋" w:eastAsia="仿宋" w:cs="仿宋"/>
          <w:spacing w:val="11"/>
          <w:sz w:val="31"/>
          <w:szCs w:val="31"/>
        </w:rPr>
        <w:t>倍以下的罚款；情节严重的，</w:t>
      </w:r>
      <w:r>
        <w:rPr>
          <w:rFonts w:ascii="仿宋" w:hAnsi="仿宋" w:eastAsia="仿宋" w:cs="仿宋"/>
          <w:spacing w:val="10"/>
          <w:sz w:val="31"/>
          <w:szCs w:val="31"/>
        </w:rPr>
        <w:t>个人：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并处所获收入超过</w:t>
      </w:r>
      <w:r>
        <w:rPr>
          <w:rFonts w:ascii="仿宋" w:hAnsi="仿宋" w:eastAsia="仿宋" w:cs="仿宋"/>
          <w:spacing w:val="-3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1.49 </w:t>
      </w:r>
      <w:r>
        <w:rPr>
          <w:rFonts w:ascii="仿宋" w:hAnsi="仿宋" w:eastAsia="仿宋" w:cs="仿宋"/>
          <w:spacing w:val="5"/>
          <w:sz w:val="31"/>
          <w:szCs w:val="31"/>
        </w:rPr>
        <w:t>倍、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2 </w:t>
      </w:r>
      <w:r>
        <w:rPr>
          <w:rFonts w:ascii="仿宋" w:hAnsi="仿宋" w:eastAsia="仿宋" w:cs="仿宋"/>
          <w:spacing w:val="5"/>
          <w:sz w:val="31"/>
          <w:szCs w:val="31"/>
        </w:rPr>
        <w:t>倍以下的罚款。</w:t>
      </w:r>
    </w:p>
    <w:p w14:paraId="75F8749B">
      <w:pPr>
        <w:spacing w:before="51" w:line="224" w:lineRule="auto"/>
        <w:ind w:left="653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五、违法行为：</w:t>
      </w:r>
      <w:r>
        <w:rPr>
          <w:rFonts w:ascii="仿宋" w:hAnsi="仿宋" w:eastAsia="仿宋" w:cs="仿宋"/>
          <w:spacing w:val="8"/>
          <w:sz w:val="31"/>
          <w:szCs w:val="31"/>
        </w:rPr>
        <w:t>备案时提供虚假资料的</w:t>
      </w:r>
    </w:p>
    <w:p w14:paraId="41D2E22B">
      <w:pPr>
        <w:spacing w:before="187" w:line="221" w:lineRule="auto"/>
        <w:ind w:left="6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【处罚依据】</w:t>
      </w:r>
      <w:r>
        <w:rPr>
          <w:rFonts w:ascii="仿宋" w:hAnsi="仿宋" w:eastAsia="仿宋" w:cs="仿宋"/>
          <w:b/>
          <w:bCs/>
          <w:spacing w:val="7"/>
          <w:sz w:val="31"/>
          <w:szCs w:val="31"/>
        </w:rPr>
        <w:t>《医疗器械监督管理条例》第八十五条：</w:t>
      </w:r>
      <w:r>
        <w:rPr>
          <w:rFonts w:ascii="仿宋" w:hAnsi="仿宋" w:eastAsia="仿宋" w:cs="仿宋"/>
          <w:spacing w:val="7"/>
          <w:sz w:val="31"/>
          <w:szCs w:val="31"/>
        </w:rPr>
        <w:t>备案</w:t>
      </w:r>
    </w:p>
    <w:p w14:paraId="1D31B013">
      <w:pPr>
        <w:spacing w:line="221" w:lineRule="auto"/>
        <w:rPr>
          <w:rFonts w:ascii="仿宋" w:hAnsi="仿宋" w:eastAsia="仿宋" w:cs="仿宋"/>
          <w:sz w:val="31"/>
          <w:szCs w:val="31"/>
        </w:rPr>
        <w:sectPr>
          <w:footerReference r:id="rId73" w:type="default"/>
          <w:pgSz w:w="11906" w:h="16839"/>
          <w:pgMar w:top="400" w:right="1384" w:bottom="1126" w:left="1482" w:header="0" w:footer="848" w:gutter="0"/>
          <w:cols w:space="720" w:num="1"/>
        </w:sectPr>
      </w:pPr>
    </w:p>
    <w:p w14:paraId="659AEBB9">
      <w:pPr>
        <w:pStyle w:val="2"/>
        <w:spacing w:line="250" w:lineRule="auto"/>
      </w:pPr>
    </w:p>
    <w:p w14:paraId="36D5E6E0">
      <w:pPr>
        <w:pStyle w:val="2"/>
        <w:spacing w:line="251" w:lineRule="auto"/>
      </w:pPr>
    </w:p>
    <w:p w14:paraId="7C8C882A">
      <w:pPr>
        <w:pStyle w:val="2"/>
        <w:spacing w:line="251" w:lineRule="auto"/>
      </w:pPr>
    </w:p>
    <w:p w14:paraId="02F7FF7B">
      <w:pPr>
        <w:pStyle w:val="2"/>
        <w:spacing w:line="251" w:lineRule="auto"/>
      </w:pPr>
    </w:p>
    <w:p w14:paraId="51B49E12">
      <w:pPr>
        <w:pStyle w:val="2"/>
        <w:spacing w:line="251" w:lineRule="auto"/>
      </w:pPr>
    </w:p>
    <w:p w14:paraId="2F1DE482">
      <w:pPr>
        <w:spacing w:before="101" w:line="328" w:lineRule="auto"/>
        <w:ind w:left="8" w:firstLine="27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时提供虚假资料的，</w:t>
      </w:r>
      <w:r>
        <w:rPr>
          <w:rFonts w:ascii="仿宋" w:hAnsi="仿宋" w:eastAsia="仿宋" w:cs="仿宋"/>
          <w:spacing w:val="-8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由负责药品监督管理的部门向社会公告</w:t>
      </w:r>
      <w:r>
        <w:rPr>
          <w:rFonts w:ascii="仿宋" w:hAnsi="仿宋" w:eastAsia="仿宋" w:cs="仿宋"/>
          <w:spacing w:val="5"/>
          <w:sz w:val="31"/>
          <w:szCs w:val="31"/>
        </w:rPr>
        <w:t>备案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单位和产品名称，没收违法所得、违法生产经营的医疗器械；违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法生产经营的医疗器械货值金额不足</w:t>
      </w:r>
      <w:r>
        <w:rPr>
          <w:rFonts w:ascii="仿宋" w:hAnsi="仿宋" w:eastAsia="仿宋" w:cs="仿宋"/>
          <w:spacing w:val="-35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万元的，并处</w:t>
      </w:r>
      <w:r>
        <w:rPr>
          <w:rFonts w:ascii="仿宋" w:hAnsi="仿宋" w:eastAsia="仿宋" w:cs="仿宋"/>
          <w:spacing w:val="-6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2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万元以上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3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万元以下罚款；货值金额</w:t>
      </w:r>
      <w:r>
        <w:rPr>
          <w:rFonts w:ascii="仿宋" w:hAnsi="仿宋" w:eastAsia="仿宋" w:cs="仿宋"/>
          <w:spacing w:val="-3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万元以上的，并处货值金额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5 </w:t>
      </w:r>
      <w:r>
        <w:rPr>
          <w:rFonts w:ascii="仿宋" w:hAnsi="仿宋" w:eastAsia="仿宋" w:cs="仿宋"/>
          <w:spacing w:val="7"/>
          <w:sz w:val="31"/>
          <w:szCs w:val="31"/>
        </w:rPr>
        <w:t>倍以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上</w:t>
      </w:r>
      <w:r>
        <w:rPr>
          <w:rFonts w:ascii="仿宋" w:hAnsi="仿宋" w:eastAsia="仿宋" w:cs="仿宋"/>
          <w:spacing w:val="-6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4"/>
          <w:sz w:val="31"/>
          <w:szCs w:val="31"/>
        </w:rPr>
        <w:t xml:space="preserve">20 </w:t>
      </w:r>
      <w:r>
        <w:rPr>
          <w:rFonts w:ascii="仿宋" w:hAnsi="仿宋" w:eastAsia="仿宋" w:cs="仿宋"/>
          <w:spacing w:val="14"/>
          <w:sz w:val="31"/>
          <w:szCs w:val="31"/>
        </w:rPr>
        <w:t>倍以下罚款；情节严重的，责令停产停业</w:t>
      </w:r>
      <w:r>
        <w:rPr>
          <w:rFonts w:ascii="仿宋" w:hAnsi="仿宋" w:eastAsia="仿宋" w:cs="仿宋"/>
          <w:spacing w:val="13"/>
          <w:sz w:val="31"/>
          <w:szCs w:val="31"/>
        </w:rPr>
        <w:t>，对违法单位的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法定代表人、主要负责人、直接负责的主管人员和其他责任人员，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没收违法行为发生期间自本单位所获收入，并处所获收入</w:t>
      </w:r>
      <w:r>
        <w:rPr>
          <w:rFonts w:ascii="仿宋" w:hAnsi="仿宋" w:eastAsia="仿宋" w:cs="仿宋"/>
          <w:spacing w:val="-4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30%</w:t>
      </w:r>
      <w:r>
        <w:rPr>
          <w:rFonts w:ascii="仿宋" w:hAnsi="仿宋" w:eastAsia="仿宋" w:cs="仿宋"/>
          <w:spacing w:val="7"/>
          <w:sz w:val="31"/>
          <w:szCs w:val="31"/>
        </w:rPr>
        <w:t>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上</w:t>
      </w:r>
      <w:r>
        <w:rPr>
          <w:rFonts w:ascii="仿宋" w:hAnsi="仿宋" w:eastAsia="仿宋" w:cs="仿宋"/>
          <w:spacing w:val="-45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3 </w:t>
      </w:r>
      <w:r>
        <w:rPr>
          <w:rFonts w:ascii="仿宋" w:hAnsi="仿宋" w:eastAsia="仿宋" w:cs="仿宋"/>
          <w:spacing w:val="7"/>
          <w:sz w:val="31"/>
          <w:szCs w:val="31"/>
        </w:rPr>
        <w:t>倍以下罚款，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10 </w:t>
      </w:r>
      <w:r>
        <w:rPr>
          <w:rFonts w:ascii="仿宋" w:hAnsi="仿宋" w:eastAsia="仿宋" w:cs="仿宋"/>
          <w:spacing w:val="7"/>
          <w:sz w:val="31"/>
          <w:szCs w:val="31"/>
        </w:rPr>
        <w:t>年内禁止其从事医疗器械生产经营活动。</w:t>
      </w:r>
    </w:p>
    <w:p w14:paraId="6424F0D6">
      <w:pPr>
        <w:spacing w:before="76" w:line="222" w:lineRule="auto"/>
        <w:ind w:left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【裁量基准】</w:t>
      </w:r>
    </w:p>
    <w:p w14:paraId="5387298C">
      <w:pPr>
        <w:spacing w:before="186" w:line="222" w:lineRule="auto"/>
        <w:ind w:left="655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1"/>
          <w:sz w:val="31"/>
          <w:szCs w:val="31"/>
        </w:rPr>
        <w:t>1.</w:t>
      </w:r>
      <w:r>
        <w:rPr>
          <w:rFonts w:ascii="仿宋" w:hAnsi="仿宋" w:eastAsia="仿宋" w:cs="仿宋"/>
          <w:b/>
          <w:bCs/>
          <w:spacing w:val="1"/>
          <w:sz w:val="31"/>
          <w:szCs w:val="31"/>
        </w:rPr>
        <w:t>从轻情形：</w:t>
      </w:r>
    </w:p>
    <w:p w14:paraId="644A84F1">
      <w:pPr>
        <w:spacing w:before="186" w:line="222" w:lineRule="auto"/>
        <w:ind w:left="6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适用情形：《裁量适用规则》第十条、第十一条情形。</w:t>
      </w:r>
    </w:p>
    <w:p w14:paraId="7A7A5B75">
      <w:pPr>
        <w:spacing w:before="185" w:line="319" w:lineRule="auto"/>
        <w:ind w:right="81" w:firstLine="64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裁量幅度：货值金额不足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33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万元的，并处</w:t>
      </w:r>
      <w:r>
        <w:rPr>
          <w:rFonts w:ascii="仿宋" w:hAnsi="仿宋" w:eastAsia="仿宋" w:cs="仿宋"/>
          <w:spacing w:val="-6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2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万元以</w:t>
      </w:r>
      <w:r>
        <w:rPr>
          <w:rFonts w:ascii="仿宋" w:hAnsi="仿宋" w:eastAsia="仿宋" w:cs="仿宋"/>
          <w:spacing w:val="4"/>
          <w:sz w:val="31"/>
          <w:szCs w:val="31"/>
        </w:rPr>
        <w:t>上、低于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2.9</w:t>
      </w:r>
      <w:r>
        <w:rPr>
          <w:rFonts w:ascii="Times New Roman" w:hAnsi="Times New Roman" w:eastAsia="Times New Roman" w:cs="Times New Roman"/>
          <w:spacing w:val="4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万元的罚款；货值金额</w:t>
      </w:r>
      <w:r>
        <w:rPr>
          <w:rFonts w:ascii="仿宋" w:hAnsi="仿宋" w:eastAsia="仿宋" w:cs="仿宋"/>
          <w:spacing w:val="-3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40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万元以上的，并处货值金额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 xml:space="preserve">5 </w:t>
      </w:r>
      <w:r>
        <w:rPr>
          <w:rFonts w:ascii="仿宋" w:hAnsi="仿宋" w:eastAsia="仿宋" w:cs="仿宋"/>
          <w:spacing w:val="9"/>
          <w:sz w:val="31"/>
          <w:szCs w:val="31"/>
        </w:rPr>
        <w:t>倍以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上、低于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 xml:space="preserve">9.5 </w:t>
      </w:r>
      <w:r>
        <w:rPr>
          <w:rFonts w:ascii="仿宋" w:hAnsi="仿宋" w:eastAsia="仿宋" w:cs="仿宋"/>
          <w:spacing w:val="9"/>
          <w:sz w:val="31"/>
          <w:szCs w:val="31"/>
        </w:rPr>
        <w:t>倍的罚款；情节严重的，个人：并处所获收入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30%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以上、低于</w:t>
      </w:r>
      <w:r>
        <w:rPr>
          <w:rFonts w:ascii="仿宋" w:hAnsi="仿宋" w:eastAsia="仿宋" w:cs="仿宋"/>
          <w:spacing w:val="-3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1.11 </w:t>
      </w:r>
      <w:r>
        <w:rPr>
          <w:rFonts w:ascii="仿宋" w:hAnsi="仿宋" w:eastAsia="仿宋" w:cs="仿宋"/>
          <w:spacing w:val="4"/>
          <w:sz w:val="31"/>
          <w:szCs w:val="31"/>
        </w:rPr>
        <w:t>倍的罚款。</w:t>
      </w:r>
    </w:p>
    <w:p w14:paraId="114E96F3">
      <w:pPr>
        <w:spacing w:before="100" w:line="222" w:lineRule="auto"/>
        <w:ind w:left="641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-1"/>
          <w:sz w:val="31"/>
          <w:szCs w:val="31"/>
        </w:rPr>
        <w:t>2.</w:t>
      </w:r>
      <w:r>
        <w:rPr>
          <w:rFonts w:ascii="Times New Roman" w:hAnsi="Times New Roman" w:eastAsia="Times New Roman" w:cs="Times New Roman"/>
          <w:b/>
          <w:bCs/>
          <w:spacing w:val="-45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-1"/>
          <w:sz w:val="31"/>
          <w:szCs w:val="31"/>
        </w:rPr>
        <w:t>一般情形：</w:t>
      </w:r>
    </w:p>
    <w:p w14:paraId="47B47A13">
      <w:pPr>
        <w:spacing w:before="186" w:line="222" w:lineRule="auto"/>
        <w:ind w:left="6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适用情形：不适用不予、减轻或者从轻、从重等</w:t>
      </w:r>
      <w:r>
        <w:rPr>
          <w:rFonts w:ascii="仿宋" w:hAnsi="仿宋" w:eastAsia="仿宋" w:cs="仿宋"/>
          <w:spacing w:val="8"/>
          <w:sz w:val="31"/>
          <w:szCs w:val="31"/>
        </w:rPr>
        <w:t>处罚情形。</w:t>
      </w:r>
    </w:p>
    <w:p w14:paraId="4A72C804">
      <w:pPr>
        <w:spacing w:before="188" w:line="326" w:lineRule="auto"/>
        <w:ind w:left="1" w:right="82" w:firstLine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裁量幅度：货值金额不足</w:t>
      </w:r>
      <w:r>
        <w:rPr>
          <w:rFonts w:ascii="仿宋" w:hAnsi="仿宋" w:eastAsia="仿宋" w:cs="仿宋"/>
          <w:spacing w:val="-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42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万元的，并处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2.9</w:t>
      </w:r>
      <w:r>
        <w:rPr>
          <w:rFonts w:ascii="Times New Roman" w:hAnsi="Times New Roman" w:eastAsia="Times New Roman" w:cs="Times New Roman"/>
          <w:spacing w:val="4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万元以上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4.1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万元以下的罚款；货值金额</w:t>
      </w:r>
      <w:r>
        <w:rPr>
          <w:rFonts w:ascii="仿宋" w:hAnsi="仿宋" w:eastAsia="仿宋" w:cs="仿宋"/>
          <w:spacing w:val="-3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万元以上的，并处货值金额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9.5 </w:t>
      </w:r>
      <w:r>
        <w:rPr>
          <w:rFonts w:ascii="仿宋" w:hAnsi="仿宋" w:eastAsia="仿宋" w:cs="仿宋"/>
          <w:spacing w:val="8"/>
          <w:sz w:val="31"/>
          <w:szCs w:val="31"/>
        </w:rPr>
        <w:t>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以上</w:t>
      </w:r>
      <w:r>
        <w:rPr>
          <w:rFonts w:ascii="仿宋" w:hAnsi="仿宋" w:eastAsia="仿宋" w:cs="仿宋"/>
          <w:spacing w:val="-25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15.5 </w:t>
      </w:r>
      <w:r>
        <w:rPr>
          <w:rFonts w:ascii="仿宋" w:hAnsi="仿宋" w:eastAsia="仿宋" w:cs="仿宋"/>
          <w:spacing w:val="3"/>
          <w:sz w:val="31"/>
          <w:szCs w:val="31"/>
        </w:rPr>
        <w:t>倍以下的罚款；情节严重的，个人：并处所获收入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1.11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倍以上</w:t>
      </w:r>
      <w:r>
        <w:rPr>
          <w:rFonts w:ascii="仿宋" w:hAnsi="仿宋" w:eastAsia="仿宋" w:cs="仿宋"/>
          <w:spacing w:val="-5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2.</w:t>
      </w:r>
      <w:r>
        <w:rPr>
          <w:rFonts w:ascii="Times New Roman" w:hAnsi="Times New Roman" w:eastAsia="Times New Roman" w:cs="Times New Roman"/>
          <w:spacing w:val="-4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19 </w:t>
      </w:r>
      <w:r>
        <w:rPr>
          <w:rFonts w:ascii="仿宋" w:hAnsi="仿宋" w:eastAsia="仿宋" w:cs="仿宋"/>
          <w:spacing w:val="3"/>
          <w:sz w:val="31"/>
          <w:szCs w:val="31"/>
        </w:rPr>
        <w:t>倍以下的罚款。</w:t>
      </w:r>
    </w:p>
    <w:p w14:paraId="6265EEE8">
      <w:pPr>
        <w:spacing w:before="50" w:line="222" w:lineRule="auto"/>
        <w:ind w:left="639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4"/>
          <w:sz w:val="31"/>
          <w:szCs w:val="31"/>
        </w:rPr>
        <w:t>3.</w:t>
      </w:r>
      <w:r>
        <w:rPr>
          <w:rFonts w:ascii="仿宋" w:hAnsi="仿宋" w:eastAsia="仿宋" w:cs="仿宋"/>
          <w:b/>
          <w:bCs/>
          <w:spacing w:val="4"/>
          <w:sz w:val="31"/>
          <w:szCs w:val="31"/>
        </w:rPr>
        <w:t>从重情形：</w:t>
      </w:r>
    </w:p>
    <w:p w14:paraId="78DD7CC6">
      <w:pPr>
        <w:spacing w:before="186" w:line="222" w:lineRule="auto"/>
        <w:ind w:left="6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适用情形：《裁量适用规则》第八条、第九条情形。</w:t>
      </w:r>
    </w:p>
    <w:p w14:paraId="0BC57EF6">
      <w:pPr>
        <w:spacing w:before="189" w:line="220" w:lineRule="auto"/>
        <w:ind w:left="646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裁量幅度：货值金额不足</w:t>
      </w:r>
      <w:r>
        <w:rPr>
          <w:rFonts w:ascii="仿宋" w:hAnsi="仿宋" w:eastAsia="仿宋" w:cs="仿宋"/>
          <w:spacing w:val="-1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42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万元的，并处超过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4.1</w:t>
      </w:r>
      <w:r>
        <w:rPr>
          <w:rFonts w:ascii="Times New Roman" w:hAnsi="Times New Roman" w:eastAsia="Times New Roman" w:cs="Times New Roman"/>
          <w:spacing w:val="4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万元、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5</w:t>
      </w:r>
    </w:p>
    <w:p w14:paraId="34055A4E">
      <w:pPr>
        <w:spacing w:line="220" w:lineRule="auto"/>
        <w:rPr>
          <w:rFonts w:ascii="Times New Roman" w:hAnsi="Times New Roman" w:eastAsia="Times New Roman" w:cs="Times New Roman"/>
          <w:sz w:val="31"/>
          <w:szCs w:val="31"/>
        </w:rPr>
        <w:sectPr>
          <w:footerReference r:id="rId74" w:type="default"/>
          <w:pgSz w:w="11906" w:h="16839"/>
          <w:pgMar w:top="400" w:right="1391" w:bottom="1126" w:left="1480" w:header="0" w:footer="848" w:gutter="0"/>
          <w:cols w:space="720" w:num="1"/>
        </w:sectPr>
      </w:pPr>
    </w:p>
    <w:p w14:paraId="242BB03D">
      <w:pPr>
        <w:pStyle w:val="2"/>
        <w:spacing w:line="250" w:lineRule="auto"/>
      </w:pPr>
    </w:p>
    <w:p w14:paraId="71680B93">
      <w:pPr>
        <w:pStyle w:val="2"/>
        <w:spacing w:line="251" w:lineRule="auto"/>
      </w:pPr>
    </w:p>
    <w:p w14:paraId="7420ECF3">
      <w:pPr>
        <w:pStyle w:val="2"/>
        <w:spacing w:line="251" w:lineRule="auto"/>
      </w:pPr>
    </w:p>
    <w:p w14:paraId="69FC3138">
      <w:pPr>
        <w:pStyle w:val="2"/>
        <w:spacing w:line="251" w:lineRule="auto"/>
      </w:pPr>
    </w:p>
    <w:p w14:paraId="4D72978D">
      <w:pPr>
        <w:pStyle w:val="2"/>
        <w:spacing w:line="251" w:lineRule="auto"/>
      </w:pPr>
    </w:p>
    <w:p w14:paraId="2864BF8B">
      <w:pPr>
        <w:spacing w:before="101" w:line="324" w:lineRule="auto"/>
        <w:ind w:left="2" w:right="1" w:firstLine="23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6"/>
          <w:sz w:val="31"/>
          <w:szCs w:val="31"/>
        </w:rPr>
        <w:t>万元以下的罚款；货值金额</w:t>
      </w:r>
      <w:r>
        <w:rPr>
          <w:rFonts w:ascii="仿宋" w:hAnsi="仿宋" w:eastAsia="仿宋" w:cs="仿宋"/>
          <w:spacing w:val="-2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万元以上的，并处货值金额超过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31"/>
          <w:szCs w:val="31"/>
        </w:rPr>
        <w:t>15.5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倍、</w:t>
      </w:r>
      <w:r>
        <w:rPr>
          <w:rFonts w:ascii="Times New Roman" w:hAnsi="Times New Roman" w:eastAsia="Times New Roman" w:cs="Times New Roman"/>
          <w:spacing w:val="17"/>
          <w:sz w:val="31"/>
          <w:szCs w:val="31"/>
        </w:rPr>
        <w:t xml:space="preserve">20 </w:t>
      </w:r>
      <w:r>
        <w:rPr>
          <w:rFonts w:ascii="仿宋" w:hAnsi="仿宋" w:eastAsia="仿宋" w:cs="仿宋"/>
          <w:spacing w:val="17"/>
          <w:sz w:val="31"/>
          <w:szCs w:val="31"/>
        </w:rPr>
        <w:t>倍以下的罚款；情节严重的，个人：并处所获收入超过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2.</w:t>
      </w:r>
      <w:r>
        <w:rPr>
          <w:rFonts w:ascii="Times New Roman" w:hAnsi="Times New Roman" w:eastAsia="Times New Roman" w:cs="Times New Roman"/>
          <w:spacing w:val="-2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19 </w:t>
      </w:r>
      <w:r>
        <w:rPr>
          <w:rFonts w:ascii="仿宋" w:hAnsi="仿宋" w:eastAsia="仿宋" w:cs="仿宋"/>
          <w:spacing w:val="3"/>
          <w:sz w:val="31"/>
          <w:szCs w:val="31"/>
        </w:rPr>
        <w:t>倍、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3 </w:t>
      </w:r>
      <w:r>
        <w:rPr>
          <w:rFonts w:ascii="仿宋" w:hAnsi="仿宋" w:eastAsia="仿宋" w:cs="仿宋"/>
          <w:spacing w:val="3"/>
          <w:sz w:val="31"/>
          <w:szCs w:val="31"/>
        </w:rPr>
        <w:t>倍以下的罚款。</w:t>
      </w:r>
    </w:p>
    <w:p w14:paraId="511CC29E">
      <w:pPr>
        <w:spacing w:before="47" w:line="227" w:lineRule="auto"/>
        <w:ind w:left="65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六、违法行为：</w:t>
      </w:r>
    </w:p>
    <w:p w14:paraId="7A70F4BB">
      <w:pPr>
        <w:spacing w:before="179" w:line="319" w:lineRule="auto"/>
        <w:ind w:left="11" w:right="2" w:firstLine="66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1.</w:t>
      </w:r>
      <w:r>
        <w:rPr>
          <w:rFonts w:ascii="Times New Roman" w:hAnsi="Times New Roman" w:eastAsia="Times New Roman" w:cs="Times New Roman"/>
          <w:spacing w:val="-2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生产、经营、使用不符合强制性标准或者不符合经注册或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者备案的产品技术要求医疗器械的；</w:t>
      </w:r>
    </w:p>
    <w:p w14:paraId="19A91AB2">
      <w:pPr>
        <w:spacing w:before="49" w:line="324" w:lineRule="auto"/>
        <w:ind w:left="3" w:right="2" w:firstLine="640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2.</w:t>
      </w:r>
      <w:r>
        <w:rPr>
          <w:rFonts w:ascii="仿宋" w:hAnsi="仿宋" w:eastAsia="仿宋" w:cs="仿宋"/>
          <w:spacing w:val="12"/>
          <w:sz w:val="31"/>
          <w:szCs w:val="31"/>
        </w:rPr>
        <w:t>未按照经注册或者备案的产品技术要求组织生产，或者未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依照本条例规定建立质量管理体系并保持有效运行，影响产品安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全、有效的；</w:t>
      </w:r>
    </w:p>
    <w:p w14:paraId="43332EB9">
      <w:pPr>
        <w:spacing w:before="46" w:line="318" w:lineRule="auto"/>
        <w:ind w:right="2" w:firstLine="650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3.</w:t>
      </w:r>
      <w:r>
        <w:rPr>
          <w:rFonts w:ascii="仿宋" w:hAnsi="仿宋" w:eastAsia="仿宋" w:cs="仿宋"/>
          <w:spacing w:val="12"/>
          <w:sz w:val="31"/>
          <w:szCs w:val="31"/>
        </w:rPr>
        <w:t>经营、使用无合格证明文件、过期、失效、淘</w:t>
      </w:r>
      <w:r>
        <w:rPr>
          <w:rFonts w:ascii="仿宋" w:hAnsi="仿宋" w:eastAsia="仿宋" w:cs="仿宋"/>
          <w:spacing w:val="11"/>
          <w:sz w:val="31"/>
          <w:szCs w:val="31"/>
        </w:rPr>
        <w:t>汰的医疗器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械，或者使用未依法注册的医疗器械的；</w:t>
      </w:r>
    </w:p>
    <w:p w14:paraId="70F549D8">
      <w:pPr>
        <w:spacing w:before="52" w:line="323" w:lineRule="auto"/>
        <w:ind w:left="12" w:right="2" w:firstLine="62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4.</w:t>
      </w:r>
      <w:r>
        <w:rPr>
          <w:rFonts w:ascii="仿宋" w:hAnsi="仿宋" w:eastAsia="仿宋" w:cs="仿宋"/>
          <w:spacing w:val="12"/>
          <w:sz w:val="31"/>
          <w:szCs w:val="31"/>
        </w:rPr>
        <w:t>在负责药品监督管理的部门责令召回后仍拒不召回，或者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在负责药品监督管理的部门责令停止或者暂停生</w:t>
      </w:r>
      <w:r>
        <w:rPr>
          <w:rFonts w:ascii="仿宋" w:hAnsi="仿宋" w:eastAsia="仿宋" w:cs="仿宋"/>
          <w:spacing w:val="6"/>
          <w:sz w:val="31"/>
          <w:szCs w:val="31"/>
        </w:rPr>
        <w:t>产、进</w:t>
      </w:r>
      <w:r>
        <w:rPr>
          <w:rFonts w:ascii="仿宋" w:hAnsi="仿宋" w:eastAsia="仿宋" w:cs="仿宋"/>
          <w:spacing w:val="-8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口、经营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后，仍拒不停止生产、进</w:t>
      </w:r>
      <w:r>
        <w:rPr>
          <w:rFonts w:ascii="仿宋" w:hAnsi="仿宋" w:eastAsia="仿宋" w:cs="仿宋"/>
          <w:spacing w:val="-8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口、经营医疗器械的；</w:t>
      </w:r>
    </w:p>
    <w:p w14:paraId="7C0F6F5B">
      <w:pPr>
        <w:spacing w:before="53" w:line="318" w:lineRule="auto"/>
        <w:ind w:left="14" w:right="2" w:firstLine="637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5.</w:t>
      </w:r>
      <w:r>
        <w:rPr>
          <w:rFonts w:ascii="仿宋" w:hAnsi="仿宋" w:eastAsia="仿宋" w:cs="仿宋"/>
          <w:spacing w:val="12"/>
          <w:sz w:val="31"/>
          <w:szCs w:val="31"/>
        </w:rPr>
        <w:t>委托不具备本条例规定条件的企业生产</w:t>
      </w:r>
      <w:r>
        <w:rPr>
          <w:rFonts w:ascii="仿宋" w:hAnsi="仿宋" w:eastAsia="仿宋" w:cs="仿宋"/>
          <w:spacing w:val="11"/>
          <w:sz w:val="31"/>
          <w:szCs w:val="31"/>
        </w:rPr>
        <w:t>医疗器械，或者未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对受托生产企业的生产行为进行管理的；</w:t>
      </w:r>
    </w:p>
    <w:p w14:paraId="0C5593FA">
      <w:pPr>
        <w:spacing w:before="52" w:line="221" w:lineRule="auto"/>
        <w:ind w:left="650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6.</w:t>
      </w:r>
      <w:r>
        <w:rPr>
          <w:rFonts w:ascii="仿宋" w:hAnsi="仿宋" w:eastAsia="仿宋" w:cs="仿宋"/>
          <w:spacing w:val="8"/>
          <w:sz w:val="31"/>
          <w:szCs w:val="31"/>
        </w:rPr>
        <w:t>进口过期、失效、淘汰等已使用过的医疗器械的</w:t>
      </w:r>
    </w:p>
    <w:p w14:paraId="5096EAB2">
      <w:pPr>
        <w:spacing w:before="191" w:line="329" w:lineRule="auto"/>
        <w:ind w:left="8" w:firstLine="6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【处罚依据】</w:t>
      </w:r>
      <w:r>
        <w:rPr>
          <w:rFonts w:ascii="仿宋" w:hAnsi="仿宋" w:eastAsia="仿宋" w:cs="仿宋"/>
          <w:b/>
          <w:bCs/>
          <w:spacing w:val="7"/>
          <w:sz w:val="31"/>
          <w:szCs w:val="31"/>
        </w:rPr>
        <w:t>《医疗器械监督管理条例》第八十六条：</w:t>
      </w:r>
      <w:r>
        <w:rPr>
          <w:rFonts w:ascii="仿宋" w:hAnsi="仿宋" w:eastAsia="仿宋" w:cs="仿宋"/>
          <w:spacing w:val="7"/>
          <w:sz w:val="31"/>
          <w:szCs w:val="31"/>
        </w:rPr>
        <w:t>有下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列情形之一的，</w:t>
      </w:r>
      <w:r>
        <w:rPr>
          <w:rFonts w:ascii="仿宋" w:hAnsi="仿宋" w:eastAsia="仿宋" w:cs="仿宋"/>
          <w:spacing w:val="-8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由负责药品监督管理的部门责令改正，没收</w:t>
      </w:r>
      <w:r>
        <w:rPr>
          <w:rFonts w:ascii="仿宋" w:hAnsi="仿宋" w:eastAsia="仿宋" w:cs="仿宋"/>
          <w:spacing w:val="6"/>
          <w:sz w:val="31"/>
          <w:szCs w:val="31"/>
        </w:rPr>
        <w:t>违法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生产经营使用的医疗器械；违法生产经营使用的医疗器械货值金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额不足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万元的，并处</w:t>
      </w:r>
      <w:r>
        <w:rPr>
          <w:rFonts w:ascii="仿宋" w:hAnsi="仿宋" w:eastAsia="仿宋" w:cs="仿宋"/>
          <w:spacing w:val="-6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2</w:t>
      </w:r>
      <w:r>
        <w:rPr>
          <w:rFonts w:ascii="Times New Roman" w:hAnsi="Times New Roman" w:eastAsia="Times New Roman" w:cs="Times New Roman"/>
          <w:spacing w:val="33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万元以上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万元以下罚款；货值金</w:t>
      </w:r>
      <w:r>
        <w:rPr>
          <w:rFonts w:ascii="仿宋" w:hAnsi="仿宋" w:eastAsia="仿宋" w:cs="仿宋"/>
          <w:spacing w:val="1"/>
          <w:sz w:val="31"/>
          <w:szCs w:val="31"/>
        </w:rPr>
        <w:t>额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13"/>
          <w:sz w:val="31"/>
          <w:szCs w:val="31"/>
        </w:rPr>
        <w:t>万元以上的，并处货值金额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 xml:space="preserve">5 </w:t>
      </w:r>
      <w:r>
        <w:rPr>
          <w:rFonts w:ascii="仿宋" w:hAnsi="仿宋" w:eastAsia="仿宋" w:cs="仿宋"/>
          <w:spacing w:val="13"/>
          <w:sz w:val="31"/>
          <w:szCs w:val="31"/>
        </w:rPr>
        <w:t>倍以上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 xml:space="preserve">20 </w:t>
      </w:r>
      <w:r>
        <w:rPr>
          <w:rFonts w:ascii="仿宋" w:hAnsi="仿宋" w:eastAsia="仿宋" w:cs="仿宋"/>
          <w:spacing w:val="12"/>
          <w:sz w:val="31"/>
          <w:szCs w:val="31"/>
        </w:rPr>
        <w:t>倍以下罚款；情节严重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的，责令停产停业，直至由原发证部门吊销医疗器械注册证、</w:t>
      </w:r>
      <w:r>
        <w:rPr>
          <w:rFonts w:ascii="仿宋" w:hAnsi="仿宋" w:eastAsia="仿宋" w:cs="仿宋"/>
          <w:spacing w:val="-8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医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疗器械生产许可证、</w:t>
      </w:r>
      <w:r>
        <w:rPr>
          <w:rFonts w:ascii="仿宋" w:hAnsi="仿宋" w:eastAsia="仿宋" w:cs="仿宋"/>
          <w:spacing w:val="-8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医疗器械经营许可证，对违法单位的法定代</w:t>
      </w:r>
    </w:p>
    <w:p w14:paraId="51A73310">
      <w:pPr>
        <w:spacing w:line="329" w:lineRule="auto"/>
        <w:rPr>
          <w:rFonts w:ascii="仿宋" w:hAnsi="仿宋" w:eastAsia="仿宋" w:cs="仿宋"/>
          <w:sz w:val="31"/>
          <w:szCs w:val="31"/>
        </w:rPr>
        <w:sectPr>
          <w:footerReference r:id="rId75" w:type="default"/>
          <w:pgSz w:w="11906" w:h="16839"/>
          <w:pgMar w:top="400" w:right="1473" w:bottom="1126" w:left="1477" w:header="0" w:footer="848" w:gutter="0"/>
          <w:cols w:space="720" w:num="1"/>
        </w:sectPr>
      </w:pPr>
    </w:p>
    <w:p w14:paraId="17895D55">
      <w:pPr>
        <w:pStyle w:val="2"/>
        <w:spacing w:line="251" w:lineRule="auto"/>
      </w:pPr>
    </w:p>
    <w:p w14:paraId="69A6854A">
      <w:pPr>
        <w:pStyle w:val="2"/>
        <w:spacing w:line="251" w:lineRule="auto"/>
      </w:pPr>
    </w:p>
    <w:p w14:paraId="2591D56E">
      <w:pPr>
        <w:pStyle w:val="2"/>
        <w:spacing w:line="251" w:lineRule="auto"/>
      </w:pPr>
    </w:p>
    <w:p w14:paraId="6E30AD29">
      <w:pPr>
        <w:pStyle w:val="2"/>
        <w:spacing w:line="251" w:lineRule="auto"/>
      </w:pPr>
    </w:p>
    <w:p w14:paraId="164C04EE">
      <w:pPr>
        <w:pStyle w:val="2"/>
        <w:spacing w:line="252" w:lineRule="auto"/>
      </w:pPr>
    </w:p>
    <w:p w14:paraId="02BF3EEC">
      <w:pPr>
        <w:spacing w:before="101" w:line="308" w:lineRule="auto"/>
        <w:ind w:left="1" w:right="2" w:firstLine="1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表人、主要负责人、直接负责的主管人员和其他责任人员，没收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违法行为发生期间自本单位所获收入，并处所获收入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30%</w:t>
      </w:r>
      <w:r>
        <w:rPr>
          <w:rFonts w:ascii="仿宋" w:hAnsi="仿宋" w:eastAsia="仿宋" w:cs="仿宋"/>
          <w:spacing w:val="8"/>
          <w:sz w:val="31"/>
          <w:szCs w:val="31"/>
        </w:rPr>
        <w:t>以上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3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倍以下罚款，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10 </w:t>
      </w:r>
      <w:r>
        <w:rPr>
          <w:rFonts w:ascii="仿宋" w:hAnsi="仿宋" w:eastAsia="仿宋" w:cs="仿宋"/>
          <w:spacing w:val="8"/>
          <w:sz w:val="31"/>
          <w:szCs w:val="31"/>
        </w:rPr>
        <w:t>年内禁止其从事医疗器械生产经营活动：</w:t>
      </w:r>
    </w:p>
    <w:p w14:paraId="0171CDEE">
      <w:pPr>
        <w:spacing w:before="126" w:line="277" w:lineRule="auto"/>
        <w:ind w:left="7" w:right="2" w:firstLine="6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（</w:t>
      </w:r>
      <w:r>
        <w:rPr>
          <w:rFonts w:ascii="仿宋" w:hAnsi="仿宋" w:eastAsia="仿宋" w:cs="仿宋"/>
          <w:spacing w:val="-7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一</w:t>
      </w:r>
      <w:r>
        <w:rPr>
          <w:rFonts w:ascii="仿宋" w:hAnsi="仿宋" w:eastAsia="仿宋" w:cs="仿宋"/>
          <w:spacing w:val="-6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）生产、经营、使用不符合强制性标准或者不符合经注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册或者备案的产品技术要求的医疗器械；</w:t>
      </w:r>
    </w:p>
    <w:p w14:paraId="47DE8DE2">
      <w:pPr>
        <w:spacing w:before="191" w:line="296" w:lineRule="auto"/>
        <w:ind w:left="7" w:firstLine="6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（</w:t>
      </w:r>
      <w:r>
        <w:rPr>
          <w:rFonts w:ascii="仿宋" w:hAnsi="仿宋" w:eastAsia="仿宋" w:cs="仿宋"/>
          <w:spacing w:val="-8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二）未按照经注册或者备案的产品技术要求</w:t>
      </w:r>
      <w:r>
        <w:rPr>
          <w:rFonts w:ascii="仿宋" w:hAnsi="仿宋" w:eastAsia="仿宋" w:cs="仿宋"/>
          <w:spacing w:val="6"/>
          <w:sz w:val="31"/>
          <w:szCs w:val="31"/>
        </w:rPr>
        <w:t>组织生产，或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者未依照本条例规定建立质量管理体系并保持有效运行，影响产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品安全、有效；</w:t>
      </w:r>
    </w:p>
    <w:p w14:paraId="0ABE8191">
      <w:pPr>
        <w:spacing w:before="188" w:line="277" w:lineRule="auto"/>
        <w:ind w:left="5" w:right="2" w:firstLine="6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（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三）经营、使用无合格证明文件、过期、失效、淘汰的医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疗器械，或者使用未依法注册的医疗器械；</w:t>
      </w:r>
    </w:p>
    <w:p w14:paraId="257AB4E2">
      <w:pPr>
        <w:spacing w:before="188" w:line="296" w:lineRule="auto"/>
        <w:ind w:left="5" w:right="63" w:firstLine="6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（</w:t>
      </w:r>
      <w:r>
        <w:rPr>
          <w:rFonts w:ascii="仿宋" w:hAnsi="仿宋" w:eastAsia="仿宋" w:cs="仿宋"/>
          <w:spacing w:val="-4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四）在负责药品监督管理的部门责令召回后仍拒不召回，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或者在负责药品监督管理的部门责令停止或者暂停生产、进</w:t>
      </w:r>
      <w:r>
        <w:rPr>
          <w:rFonts w:ascii="仿宋" w:hAnsi="仿宋" w:eastAsia="仿宋" w:cs="仿宋"/>
          <w:spacing w:val="-6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口、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经营后，仍拒不停止生产、进</w:t>
      </w:r>
      <w:r>
        <w:rPr>
          <w:rFonts w:ascii="仿宋" w:hAnsi="仿宋" w:eastAsia="仿宋" w:cs="仿宋"/>
          <w:spacing w:val="-6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口、经营医疗器械；</w:t>
      </w:r>
    </w:p>
    <w:p w14:paraId="303078FF">
      <w:pPr>
        <w:spacing w:before="187" w:line="278" w:lineRule="auto"/>
        <w:ind w:left="7" w:right="2" w:firstLine="6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（</w:t>
      </w:r>
      <w:r>
        <w:rPr>
          <w:rFonts w:ascii="仿宋" w:hAnsi="仿宋" w:eastAsia="仿宋" w:cs="仿宋"/>
          <w:spacing w:val="-8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五）委托不具备本条例规定条件的企业生产医疗器械，或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者未对受托生产企业的生产行为进行管理；</w:t>
      </w:r>
    </w:p>
    <w:p w14:paraId="61B5E426">
      <w:pPr>
        <w:spacing w:before="187" w:line="278" w:lineRule="auto"/>
        <w:ind w:left="637" w:right="70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（</w:t>
      </w:r>
      <w:r>
        <w:rPr>
          <w:rFonts w:ascii="仿宋" w:hAnsi="仿宋" w:eastAsia="仿宋" w:cs="仿宋"/>
          <w:spacing w:val="-8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六）进口过期、失效、淘汰等已使用过的医疗器</w:t>
      </w:r>
      <w:r>
        <w:rPr>
          <w:rFonts w:ascii="仿宋" w:hAnsi="仿宋" w:eastAsia="仿宋" w:cs="仿宋"/>
          <w:spacing w:val="3"/>
          <w:sz w:val="31"/>
          <w:szCs w:val="31"/>
        </w:rPr>
        <w:t>械。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【裁量基准】</w:t>
      </w:r>
    </w:p>
    <w:p w14:paraId="1468FB79">
      <w:pPr>
        <w:spacing w:before="189" w:line="222" w:lineRule="auto"/>
        <w:ind w:left="654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1"/>
          <w:sz w:val="31"/>
          <w:szCs w:val="31"/>
        </w:rPr>
        <w:t>1.</w:t>
      </w:r>
      <w:r>
        <w:rPr>
          <w:rFonts w:ascii="仿宋" w:hAnsi="仿宋" w:eastAsia="仿宋" w:cs="仿宋"/>
          <w:b/>
          <w:bCs/>
          <w:spacing w:val="1"/>
          <w:sz w:val="31"/>
          <w:szCs w:val="31"/>
        </w:rPr>
        <w:t>减轻情形：</w:t>
      </w:r>
    </w:p>
    <w:p w14:paraId="1A1F7E4C">
      <w:pPr>
        <w:spacing w:before="187" w:line="222" w:lineRule="auto"/>
        <w:ind w:left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适用情形：《裁量适用规则》第十条、第十一条情形。</w:t>
      </w:r>
    </w:p>
    <w:p w14:paraId="289842CD">
      <w:pPr>
        <w:spacing w:before="187" w:line="324" w:lineRule="auto"/>
        <w:ind w:right="2" w:firstLine="6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裁量可考虑因素：生产环节医疗器械货值金额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33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万元以下，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或者经营、使用环节医疗器械货值金额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2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千元以下，危害后果轻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微的。</w:t>
      </w:r>
    </w:p>
    <w:p w14:paraId="05743C21">
      <w:pPr>
        <w:spacing w:before="45" w:line="320" w:lineRule="auto"/>
        <w:ind w:left="21" w:right="88" w:firstLine="62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裁量幅度：货值金额不足</w:t>
      </w:r>
      <w:r>
        <w:rPr>
          <w:rFonts w:ascii="仿宋" w:hAnsi="仿宋" w:eastAsia="仿宋" w:cs="仿宋"/>
          <w:spacing w:val="-2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万元的，处低于</w:t>
      </w:r>
      <w:r>
        <w:rPr>
          <w:rFonts w:ascii="仿宋" w:hAnsi="仿宋" w:eastAsia="仿宋" w:cs="仿宋"/>
          <w:spacing w:val="-6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2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万元的罚款；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货值金额</w:t>
      </w:r>
      <w:r>
        <w:rPr>
          <w:rFonts w:ascii="仿宋" w:hAnsi="仿宋" w:eastAsia="仿宋" w:cs="仿宋"/>
          <w:spacing w:val="-3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万元以上的，处货值金额低于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5 </w:t>
      </w:r>
      <w:r>
        <w:rPr>
          <w:rFonts w:ascii="仿宋" w:hAnsi="仿宋" w:eastAsia="仿宋" w:cs="仿宋"/>
          <w:spacing w:val="4"/>
          <w:sz w:val="31"/>
          <w:szCs w:val="31"/>
        </w:rPr>
        <w:t>倍的罚款；</w:t>
      </w:r>
    </w:p>
    <w:p w14:paraId="5CFDE648">
      <w:pPr>
        <w:spacing w:line="320" w:lineRule="auto"/>
        <w:rPr>
          <w:rFonts w:ascii="仿宋" w:hAnsi="仿宋" w:eastAsia="仿宋" w:cs="仿宋"/>
          <w:sz w:val="31"/>
          <w:szCs w:val="31"/>
        </w:rPr>
        <w:sectPr>
          <w:footerReference r:id="rId76" w:type="default"/>
          <w:pgSz w:w="11906" w:h="16839"/>
          <w:pgMar w:top="400" w:right="1473" w:bottom="1127" w:left="1480" w:header="0" w:footer="848" w:gutter="0"/>
          <w:cols w:space="720" w:num="1"/>
        </w:sectPr>
      </w:pPr>
    </w:p>
    <w:p w14:paraId="417A8978">
      <w:pPr>
        <w:pStyle w:val="2"/>
        <w:spacing w:line="247" w:lineRule="auto"/>
      </w:pPr>
    </w:p>
    <w:p w14:paraId="20199EF2">
      <w:pPr>
        <w:pStyle w:val="2"/>
        <w:spacing w:line="248" w:lineRule="auto"/>
      </w:pPr>
    </w:p>
    <w:p w14:paraId="21BF63E2">
      <w:pPr>
        <w:pStyle w:val="2"/>
        <w:spacing w:line="248" w:lineRule="auto"/>
      </w:pPr>
    </w:p>
    <w:p w14:paraId="22345352">
      <w:pPr>
        <w:pStyle w:val="2"/>
        <w:spacing w:line="248" w:lineRule="auto"/>
      </w:pPr>
    </w:p>
    <w:p w14:paraId="5B87DF00">
      <w:pPr>
        <w:pStyle w:val="2"/>
        <w:spacing w:line="248" w:lineRule="auto"/>
      </w:pPr>
    </w:p>
    <w:p w14:paraId="7BD3CAC4">
      <w:pPr>
        <w:spacing w:before="100" w:line="222" w:lineRule="auto"/>
        <w:ind w:left="644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3"/>
          <w:sz w:val="31"/>
          <w:szCs w:val="31"/>
        </w:rPr>
        <w:t>2.</w:t>
      </w:r>
      <w:r>
        <w:rPr>
          <w:rFonts w:ascii="仿宋" w:hAnsi="仿宋" w:eastAsia="仿宋" w:cs="仿宋"/>
          <w:b/>
          <w:bCs/>
          <w:spacing w:val="3"/>
          <w:sz w:val="31"/>
          <w:szCs w:val="31"/>
        </w:rPr>
        <w:t>从轻情形：</w:t>
      </w:r>
    </w:p>
    <w:p w14:paraId="677E8C58">
      <w:pPr>
        <w:spacing w:before="167" w:line="222" w:lineRule="auto"/>
        <w:ind w:left="65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适用情形：《裁量适用规则》第十条、第十一条情形。</w:t>
      </w:r>
    </w:p>
    <w:p w14:paraId="02016623">
      <w:pPr>
        <w:spacing w:before="166" w:line="307" w:lineRule="auto"/>
        <w:ind w:left="2" w:right="81" w:firstLine="64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裁量幅度：货值金额不足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33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万元的，并处</w:t>
      </w:r>
      <w:r>
        <w:rPr>
          <w:rFonts w:ascii="仿宋" w:hAnsi="仿宋" w:eastAsia="仿宋" w:cs="仿宋"/>
          <w:spacing w:val="-6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2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万元以</w:t>
      </w:r>
      <w:r>
        <w:rPr>
          <w:rFonts w:ascii="仿宋" w:hAnsi="仿宋" w:eastAsia="仿宋" w:cs="仿宋"/>
          <w:spacing w:val="4"/>
          <w:sz w:val="31"/>
          <w:szCs w:val="31"/>
        </w:rPr>
        <w:t>上、低于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2.9</w:t>
      </w:r>
      <w:r>
        <w:rPr>
          <w:rFonts w:ascii="Times New Roman" w:hAnsi="Times New Roman" w:eastAsia="Times New Roman" w:cs="Times New Roman"/>
          <w:spacing w:val="4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万元的罚款；货值金额</w:t>
      </w:r>
      <w:r>
        <w:rPr>
          <w:rFonts w:ascii="仿宋" w:hAnsi="仿宋" w:eastAsia="仿宋" w:cs="仿宋"/>
          <w:spacing w:val="-3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40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万元以上的，并处货值金额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 xml:space="preserve">5 </w:t>
      </w:r>
      <w:r>
        <w:rPr>
          <w:rFonts w:ascii="仿宋" w:hAnsi="仿宋" w:eastAsia="仿宋" w:cs="仿宋"/>
          <w:spacing w:val="9"/>
          <w:sz w:val="31"/>
          <w:szCs w:val="31"/>
        </w:rPr>
        <w:t>倍以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上、低于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 xml:space="preserve">9.5 </w:t>
      </w:r>
      <w:r>
        <w:rPr>
          <w:rFonts w:ascii="仿宋" w:hAnsi="仿宋" w:eastAsia="仿宋" w:cs="仿宋"/>
          <w:spacing w:val="9"/>
          <w:sz w:val="31"/>
          <w:szCs w:val="31"/>
        </w:rPr>
        <w:t>倍的罚款；情节严重的，个人：并处所获收入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30%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以上、低于</w:t>
      </w:r>
      <w:r>
        <w:rPr>
          <w:rFonts w:ascii="仿宋" w:hAnsi="仿宋" w:eastAsia="仿宋" w:cs="仿宋"/>
          <w:spacing w:val="-35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1.1 </w:t>
      </w:r>
      <w:r>
        <w:rPr>
          <w:rFonts w:ascii="仿宋" w:hAnsi="仿宋" w:eastAsia="仿宋" w:cs="仿宋"/>
          <w:spacing w:val="4"/>
          <w:sz w:val="31"/>
          <w:szCs w:val="31"/>
        </w:rPr>
        <w:t>倍的罚款。</w:t>
      </w:r>
    </w:p>
    <w:p w14:paraId="64C26819">
      <w:pPr>
        <w:spacing w:before="99" w:line="222" w:lineRule="auto"/>
        <w:ind w:left="642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-1"/>
          <w:sz w:val="31"/>
          <w:szCs w:val="31"/>
        </w:rPr>
        <w:t>3.</w:t>
      </w:r>
      <w:r>
        <w:rPr>
          <w:rFonts w:ascii="Times New Roman" w:hAnsi="Times New Roman" w:eastAsia="Times New Roman" w:cs="Times New Roman"/>
          <w:b/>
          <w:bCs/>
          <w:spacing w:val="-42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-1"/>
          <w:sz w:val="31"/>
          <w:szCs w:val="31"/>
        </w:rPr>
        <w:t>一般情形：</w:t>
      </w:r>
    </w:p>
    <w:p w14:paraId="51B46EBC">
      <w:pPr>
        <w:spacing w:before="167" w:line="222" w:lineRule="auto"/>
        <w:ind w:left="65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适用情形：不适用不予、减轻或者从轻、从重等</w:t>
      </w:r>
      <w:r>
        <w:rPr>
          <w:rFonts w:ascii="仿宋" w:hAnsi="仿宋" w:eastAsia="仿宋" w:cs="仿宋"/>
          <w:spacing w:val="8"/>
          <w:sz w:val="31"/>
          <w:szCs w:val="31"/>
        </w:rPr>
        <w:t>处罚情形。</w:t>
      </w:r>
    </w:p>
    <w:p w14:paraId="6A7AC57B">
      <w:pPr>
        <w:spacing w:before="167" w:line="314" w:lineRule="auto"/>
        <w:ind w:left="4" w:right="82" w:firstLine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裁量幅度：货值金额不足</w:t>
      </w:r>
      <w:r>
        <w:rPr>
          <w:rFonts w:ascii="仿宋" w:hAnsi="仿宋" w:eastAsia="仿宋" w:cs="仿宋"/>
          <w:spacing w:val="-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42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万元的，并处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2.9</w:t>
      </w:r>
      <w:r>
        <w:rPr>
          <w:rFonts w:ascii="Times New Roman" w:hAnsi="Times New Roman" w:eastAsia="Times New Roman" w:cs="Times New Roman"/>
          <w:spacing w:val="4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万元以上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4.1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万元以下的罚款；货值金额</w:t>
      </w:r>
      <w:r>
        <w:rPr>
          <w:rFonts w:ascii="仿宋" w:hAnsi="仿宋" w:eastAsia="仿宋" w:cs="仿宋"/>
          <w:spacing w:val="-3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万元以上的，并处货值金额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9.5 </w:t>
      </w:r>
      <w:r>
        <w:rPr>
          <w:rFonts w:ascii="仿宋" w:hAnsi="仿宋" w:eastAsia="仿宋" w:cs="仿宋"/>
          <w:spacing w:val="8"/>
          <w:sz w:val="31"/>
          <w:szCs w:val="31"/>
        </w:rPr>
        <w:t>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以上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15.5 </w:t>
      </w:r>
      <w:r>
        <w:rPr>
          <w:rFonts w:ascii="仿宋" w:hAnsi="仿宋" w:eastAsia="仿宋" w:cs="仿宋"/>
          <w:spacing w:val="6"/>
          <w:sz w:val="31"/>
          <w:szCs w:val="31"/>
        </w:rPr>
        <w:t>倍以下的罚款；情节严重的，个人：并处</w:t>
      </w:r>
      <w:r>
        <w:rPr>
          <w:rFonts w:ascii="仿宋" w:hAnsi="仿宋" w:eastAsia="仿宋" w:cs="仿宋"/>
          <w:spacing w:val="5"/>
          <w:sz w:val="31"/>
          <w:szCs w:val="31"/>
        </w:rPr>
        <w:t>所获收入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1.1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6"/>
          <w:sz w:val="31"/>
          <w:szCs w:val="31"/>
        </w:rPr>
        <w:t>倍以上</w:t>
      </w:r>
      <w:r>
        <w:rPr>
          <w:rFonts w:ascii="仿宋" w:hAnsi="仿宋" w:eastAsia="仿宋" w:cs="仿宋"/>
          <w:spacing w:val="-65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2.2 </w:t>
      </w:r>
      <w:r>
        <w:rPr>
          <w:rFonts w:ascii="仿宋" w:hAnsi="仿宋" w:eastAsia="仿宋" w:cs="仿宋"/>
          <w:spacing w:val="6"/>
          <w:sz w:val="31"/>
          <w:szCs w:val="31"/>
        </w:rPr>
        <w:t>倍以下的罚款。</w:t>
      </w:r>
    </w:p>
    <w:p w14:paraId="5268F012">
      <w:pPr>
        <w:spacing w:before="50" w:line="222" w:lineRule="auto"/>
        <w:ind w:left="644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3"/>
          <w:sz w:val="31"/>
          <w:szCs w:val="31"/>
        </w:rPr>
        <w:t>4.</w:t>
      </w:r>
      <w:r>
        <w:rPr>
          <w:rFonts w:ascii="仿宋" w:hAnsi="仿宋" w:eastAsia="仿宋" w:cs="仿宋"/>
          <w:b/>
          <w:bCs/>
          <w:spacing w:val="3"/>
          <w:sz w:val="31"/>
          <w:szCs w:val="31"/>
        </w:rPr>
        <w:t>从重情形：</w:t>
      </w:r>
    </w:p>
    <w:p w14:paraId="62023D2C">
      <w:pPr>
        <w:spacing w:before="167" w:line="222" w:lineRule="auto"/>
        <w:ind w:left="65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适用情形：《裁量适用规则》第八条、第九条情形。</w:t>
      </w:r>
    </w:p>
    <w:p w14:paraId="6C455F2E">
      <w:pPr>
        <w:spacing w:before="168" w:line="314" w:lineRule="auto"/>
        <w:ind w:left="2" w:right="82" w:firstLine="64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裁量幅度：货值金额不足</w:t>
      </w:r>
      <w:r>
        <w:rPr>
          <w:rFonts w:ascii="仿宋" w:hAnsi="仿宋" w:eastAsia="仿宋" w:cs="仿宋"/>
          <w:spacing w:val="-2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4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万元的，并处超过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4.1</w:t>
      </w:r>
      <w:r>
        <w:rPr>
          <w:rFonts w:ascii="Times New Roman" w:hAnsi="Times New Roman" w:eastAsia="Times New Roman" w:cs="Times New Roman"/>
          <w:spacing w:val="4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万元、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万元以下的罚款；货值金额</w:t>
      </w:r>
      <w:r>
        <w:rPr>
          <w:rFonts w:ascii="仿宋" w:hAnsi="仿宋" w:eastAsia="仿宋" w:cs="仿宋"/>
          <w:spacing w:val="-35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万元以上的，并处货值金额超过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31"/>
          <w:szCs w:val="31"/>
        </w:rPr>
        <w:t>15.5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倍、</w:t>
      </w:r>
      <w:r>
        <w:rPr>
          <w:rFonts w:ascii="Times New Roman" w:hAnsi="Times New Roman" w:eastAsia="Times New Roman" w:cs="Times New Roman"/>
          <w:spacing w:val="17"/>
          <w:sz w:val="31"/>
          <w:szCs w:val="31"/>
        </w:rPr>
        <w:t xml:space="preserve">20 </w:t>
      </w:r>
      <w:r>
        <w:rPr>
          <w:rFonts w:ascii="仿宋" w:hAnsi="仿宋" w:eastAsia="仿宋" w:cs="仿宋"/>
          <w:spacing w:val="17"/>
          <w:sz w:val="31"/>
          <w:szCs w:val="31"/>
        </w:rPr>
        <w:t>倍以下的罚款；情节严重的，个人：并处所获收入超过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2.2 </w:t>
      </w:r>
      <w:r>
        <w:rPr>
          <w:rFonts w:ascii="仿宋" w:hAnsi="仿宋" w:eastAsia="仿宋" w:cs="仿宋"/>
          <w:spacing w:val="6"/>
          <w:sz w:val="31"/>
          <w:szCs w:val="31"/>
        </w:rPr>
        <w:t>倍、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3 </w:t>
      </w:r>
      <w:r>
        <w:rPr>
          <w:rFonts w:ascii="仿宋" w:hAnsi="仿宋" w:eastAsia="仿宋" w:cs="仿宋"/>
          <w:spacing w:val="6"/>
          <w:sz w:val="31"/>
          <w:szCs w:val="31"/>
        </w:rPr>
        <w:t>倍以下的罚款。</w:t>
      </w:r>
    </w:p>
    <w:p w14:paraId="401DC348">
      <w:pPr>
        <w:spacing w:before="48" w:line="227" w:lineRule="auto"/>
        <w:ind w:left="64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七、违法行为：</w:t>
      </w:r>
    </w:p>
    <w:p w14:paraId="6F41B335">
      <w:pPr>
        <w:spacing w:before="160" w:line="307" w:lineRule="auto"/>
        <w:ind w:left="8" w:firstLine="665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1.</w:t>
      </w:r>
      <w:r>
        <w:rPr>
          <w:rFonts w:ascii="Times New Roman" w:hAnsi="Times New Roman" w:eastAsia="Times New Roman" w:cs="Times New Roman"/>
          <w:spacing w:val="-3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生产条件发生变化、不再符合医疗器械质量管理体系要求，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未依照本条例规定整改、停止生产、报告的；</w:t>
      </w:r>
    </w:p>
    <w:p w14:paraId="159C168E">
      <w:pPr>
        <w:spacing w:before="50" w:line="221" w:lineRule="auto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2.</w:t>
      </w:r>
      <w:r>
        <w:rPr>
          <w:rFonts w:ascii="Times New Roman" w:hAnsi="Times New Roman" w:eastAsia="Times New Roman" w:cs="Times New Roman"/>
          <w:spacing w:val="-4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生产、经营说明书、标签不符合本条例规定的医疗器械的；</w:t>
      </w:r>
    </w:p>
    <w:p w14:paraId="1F3E18B6">
      <w:pPr>
        <w:spacing w:before="169" w:line="306" w:lineRule="auto"/>
        <w:ind w:right="83" w:firstLine="650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3.</w:t>
      </w:r>
      <w:r>
        <w:rPr>
          <w:rFonts w:ascii="仿宋" w:hAnsi="仿宋" w:eastAsia="仿宋" w:cs="仿宋"/>
          <w:spacing w:val="12"/>
          <w:sz w:val="31"/>
          <w:szCs w:val="31"/>
        </w:rPr>
        <w:t>未按照医疗器械说明书和标签标示要求运输、</w:t>
      </w:r>
      <w:r>
        <w:rPr>
          <w:rFonts w:ascii="仿宋" w:hAnsi="仿宋" w:eastAsia="仿宋" w:cs="仿宋"/>
          <w:spacing w:val="11"/>
          <w:sz w:val="31"/>
          <w:szCs w:val="31"/>
        </w:rPr>
        <w:t>贮存医疗器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械的；</w:t>
      </w:r>
    </w:p>
    <w:p w14:paraId="65BED84A">
      <w:pPr>
        <w:spacing w:before="52" w:line="219" w:lineRule="auto"/>
        <w:ind w:left="642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4.</w:t>
      </w:r>
      <w:r>
        <w:rPr>
          <w:rFonts w:ascii="仿宋" w:hAnsi="仿宋" w:eastAsia="仿宋" w:cs="仿宋"/>
          <w:spacing w:val="9"/>
          <w:sz w:val="31"/>
          <w:szCs w:val="31"/>
        </w:rPr>
        <w:t>转让过期、失效、淘汰或者检验不合格的在用医疗器械的</w:t>
      </w:r>
    </w:p>
    <w:p w14:paraId="2F9E1A37">
      <w:pPr>
        <w:spacing w:line="219" w:lineRule="auto"/>
        <w:rPr>
          <w:rFonts w:ascii="仿宋" w:hAnsi="仿宋" w:eastAsia="仿宋" w:cs="仿宋"/>
          <w:sz w:val="31"/>
          <w:szCs w:val="31"/>
        </w:rPr>
        <w:sectPr>
          <w:footerReference r:id="rId77" w:type="default"/>
          <w:pgSz w:w="11906" w:h="16839"/>
          <w:pgMar w:top="400" w:right="1391" w:bottom="1126" w:left="1477" w:header="0" w:footer="848" w:gutter="0"/>
          <w:cols w:space="720" w:num="1"/>
        </w:sectPr>
      </w:pPr>
    </w:p>
    <w:p w14:paraId="75D3090C">
      <w:pPr>
        <w:pStyle w:val="2"/>
        <w:spacing w:line="248" w:lineRule="auto"/>
      </w:pPr>
    </w:p>
    <w:p w14:paraId="49EE457A">
      <w:pPr>
        <w:pStyle w:val="2"/>
        <w:spacing w:line="248" w:lineRule="auto"/>
      </w:pPr>
    </w:p>
    <w:p w14:paraId="41951A9D">
      <w:pPr>
        <w:pStyle w:val="2"/>
        <w:spacing w:line="248" w:lineRule="auto"/>
      </w:pPr>
    </w:p>
    <w:p w14:paraId="2203176A">
      <w:pPr>
        <w:pStyle w:val="2"/>
        <w:spacing w:line="248" w:lineRule="auto"/>
      </w:pPr>
    </w:p>
    <w:p w14:paraId="2626EBCD">
      <w:pPr>
        <w:pStyle w:val="2"/>
        <w:spacing w:line="248" w:lineRule="auto"/>
      </w:pPr>
    </w:p>
    <w:p w14:paraId="03AB484B">
      <w:pPr>
        <w:spacing w:before="101" w:line="316" w:lineRule="auto"/>
        <w:ind w:right="94" w:firstLine="637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【处罚依据】</w:t>
      </w:r>
      <w:r>
        <w:rPr>
          <w:rFonts w:ascii="仿宋" w:hAnsi="仿宋" w:eastAsia="仿宋" w:cs="仿宋"/>
          <w:b/>
          <w:bCs/>
          <w:spacing w:val="7"/>
          <w:sz w:val="31"/>
          <w:szCs w:val="31"/>
        </w:rPr>
        <w:t>《医疗器械监督管理条例》第八十八条：</w:t>
      </w:r>
      <w:r>
        <w:rPr>
          <w:rFonts w:ascii="仿宋" w:hAnsi="仿宋" w:eastAsia="仿宋" w:cs="仿宋"/>
          <w:spacing w:val="7"/>
          <w:sz w:val="31"/>
          <w:szCs w:val="31"/>
        </w:rPr>
        <w:t>有下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列情形之一的，</w:t>
      </w:r>
      <w:r>
        <w:rPr>
          <w:rFonts w:ascii="仿宋" w:hAnsi="仿宋" w:eastAsia="仿宋" w:cs="仿宋"/>
          <w:spacing w:val="-7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由负责药品监督管理的部门责令改正，处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以上</w:t>
      </w:r>
      <w:r>
        <w:rPr>
          <w:rFonts w:ascii="仿宋" w:hAnsi="仿宋" w:eastAsia="仿宋" w:cs="仿宋"/>
          <w:spacing w:val="-3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4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万元以下罚款；拒不改正的，处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4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万元以上</w:t>
      </w:r>
      <w:r>
        <w:rPr>
          <w:rFonts w:ascii="仿宋" w:hAnsi="仿宋" w:eastAsia="仿宋" w:cs="仿宋"/>
          <w:spacing w:val="-3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10</w:t>
      </w:r>
      <w:r>
        <w:rPr>
          <w:rFonts w:ascii="Times New Roman" w:hAnsi="Times New Roman" w:eastAsia="Times New Roman" w:cs="Times New Roman"/>
          <w:spacing w:val="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万元以下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罚款；情节严重的，责令停产停业，直至由原发证部门吊销医疗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器械生产许可证、</w:t>
      </w:r>
      <w:r>
        <w:rPr>
          <w:rFonts w:ascii="仿宋" w:hAnsi="仿宋" w:eastAsia="仿宋" w:cs="仿宋"/>
          <w:spacing w:val="-8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医疗器械经营许可证，对违法单位的法定代表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人、主要负责人、直接负责的主管人员和其他责任人员，没收违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法行为发生期间自本单位所获收入，并处所获收入</w:t>
      </w:r>
      <w:r>
        <w:rPr>
          <w:rFonts w:ascii="仿宋" w:hAnsi="仿宋" w:eastAsia="仿宋" w:cs="仿宋"/>
          <w:spacing w:val="-5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30%</w:t>
      </w:r>
      <w:r>
        <w:rPr>
          <w:rFonts w:ascii="仿宋" w:hAnsi="仿宋" w:eastAsia="仿宋" w:cs="仿宋"/>
          <w:spacing w:val="7"/>
          <w:sz w:val="31"/>
          <w:szCs w:val="31"/>
        </w:rPr>
        <w:t>以上</w:t>
      </w:r>
      <w:r>
        <w:rPr>
          <w:rFonts w:ascii="仿宋" w:hAnsi="仿宋" w:eastAsia="仿宋" w:cs="仿宋"/>
          <w:spacing w:val="-6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2 </w:t>
      </w:r>
      <w:r>
        <w:rPr>
          <w:rFonts w:ascii="仿宋" w:hAnsi="仿宋" w:eastAsia="仿宋" w:cs="仿宋"/>
          <w:spacing w:val="7"/>
          <w:sz w:val="31"/>
          <w:szCs w:val="31"/>
        </w:rPr>
        <w:t>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以下罚款，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5 </w:t>
      </w:r>
      <w:r>
        <w:rPr>
          <w:rFonts w:ascii="仿宋" w:hAnsi="仿宋" w:eastAsia="仿宋" w:cs="仿宋"/>
          <w:spacing w:val="8"/>
          <w:sz w:val="31"/>
          <w:szCs w:val="31"/>
        </w:rPr>
        <w:t>年内禁止其从事医疗器械生产经营活动：</w:t>
      </w:r>
    </w:p>
    <w:p w14:paraId="7D2A12E8">
      <w:pPr>
        <w:spacing w:before="73" w:line="272" w:lineRule="auto"/>
        <w:ind w:left="14" w:right="96" w:firstLine="62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（</w:t>
      </w:r>
      <w:r>
        <w:rPr>
          <w:rFonts w:ascii="仿宋" w:hAnsi="仿宋" w:eastAsia="仿宋" w:cs="仿宋"/>
          <w:spacing w:val="-7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一</w:t>
      </w:r>
      <w:r>
        <w:rPr>
          <w:rFonts w:ascii="仿宋" w:hAnsi="仿宋" w:eastAsia="仿宋" w:cs="仿宋"/>
          <w:spacing w:val="-6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）生产条件发生变化、不再符合医疗器械质量管理体系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要求，未依照本条例规定整改、停止生产、报告；</w:t>
      </w:r>
    </w:p>
    <w:p w14:paraId="510F8D95">
      <w:pPr>
        <w:spacing w:before="166" w:line="221" w:lineRule="auto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0"/>
          <w:sz w:val="31"/>
          <w:szCs w:val="31"/>
        </w:rPr>
        <w:t>（二）生产、经营说明书、标签不符合本条例规定的医疗器械；</w:t>
      </w:r>
    </w:p>
    <w:p w14:paraId="78DA82FD">
      <w:pPr>
        <w:spacing w:before="169" w:line="271" w:lineRule="auto"/>
        <w:ind w:left="5" w:right="93" w:firstLine="6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（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三）未按照医疗器械说明书和标签标示要求运输、贮存医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疗器械；</w:t>
      </w:r>
    </w:p>
    <w:p w14:paraId="26F3878D">
      <w:pPr>
        <w:spacing w:before="168" w:line="272" w:lineRule="auto"/>
        <w:ind w:left="636" w:hanging="2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2"/>
          <w:sz w:val="31"/>
          <w:szCs w:val="31"/>
        </w:rPr>
        <w:t>（</w:t>
      </w:r>
      <w:r>
        <w:rPr>
          <w:rFonts w:ascii="仿宋" w:hAnsi="仿宋" w:eastAsia="仿宋" w:cs="仿宋"/>
          <w:spacing w:val="-6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2"/>
          <w:sz w:val="31"/>
          <w:szCs w:val="31"/>
        </w:rPr>
        <w:t>四）转让过期、失效、淘汰或者检验不合格的在用医疗器械。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【裁量基准】</w:t>
      </w:r>
    </w:p>
    <w:p w14:paraId="0EFC10A1">
      <w:pPr>
        <w:spacing w:before="167" w:line="222" w:lineRule="auto"/>
        <w:ind w:left="654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1"/>
          <w:sz w:val="31"/>
          <w:szCs w:val="31"/>
        </w:rPr>
        <w:t>1.</w:t>
      </w:r>
      <w:r>
        <w:rPr>
          <w:rFonts w:ascii="仿宋" w:hAnsi="仿宋" w:eastAsia="仿宋" w:cs="仿宋"/>
          <w:b/>
          <w:bCs/>
          <w:spacing w:val="1"/>
          <w:sz w:val="31"/>
          <w:szCs w:val="31"/>
        </w:rPr>
        <w:t>减轻情形：</w:t>
      </w:r>
    </w:p>
    <w:p w14:paraId="738F0E4B">
      <w:pPr>
        <w:spacing w:before="167" w:line="222" w:lineRule="auto"/>
        <w:ind w:left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适用情形：《裁量适用规则》第十条、第十一条情形。</w:t>
      </w:r>
    </w:p>
    <w:p w14:paraId="39429DD1">
      <w:pPr>
        <w:spacing w:before="168" w:line="222" w:lineRule="auto"/>
        <w:ind w:left="6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裁量幅度：处低于</w:t>
      </w:r>
      <w:r>
        <w:rPr>
          <w:rFonts w:ascii="仿宋" w:hAnsi="仿宋" w:eastAsia="仿宋" w:cs="仿宋"/>
          <w:spacing w:val="-3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万元的罚款；</w:t>
      </w:r>
    </w:p>
    <w:p w14:paraId="3912B1D6">
      <w:pPr>
        <w:spacing w:before="167" w:line="222" w:lineRule="auto"/>
        <w:ind w:left="641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3"/>
          <w:sz w:val="31"/>
          <w:szCs w:val="31"/>
        </w:rPr>
        <w:t>2.</w:t>
      </w:r>
      <w:r>
        <w:rPr>
          <w:rFonts w:ascii="仿宋" w:hAnsi="仿宋" w:eastAsia="仿宋" w:cs="仿宋"/>
          <w:b/>
          <w:bCs/>
          <w:spacing w:val="3"/>
          <w:sz w:val="31"/>
          <w:szCs w:val="31"/>
        </w:rPr>
        <w:t>从轻情形：</w:t>
      </w:r>
    </w:p>
    <w:p w14:paraId="4FE84966">
      <w:pPr>
        <w:spacing w:before="167" w:line="222" w:lineRule="auto"/>
        <w:ind w:left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适用情形：《裁量适用规则》第十条、第十一条情形。</w:t>
      </w:r>
    </w:p>
    <w:p w14:paraId="1155BC09">
      <w:pPr>
        <w:spacing w:before="168" w:line="306" w:lineRule="auto"/>
        <w:ind w:left="14" w:right="96" w:firstLine="6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裁量可考虑因素：生产的医疗器械产品说明书、标签不符合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规定但不影响产品安全有效和正常使用。</w:t>
      </w:r>
    </w:p>
    <w:p w14:paraId="01842035">
      <w:pPr>
        <w:spacing w:before="53" w:line="320" w:lineRule="auto"/>
        <w:ind w:left="14" w:right="96" w:firstLine="6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裁量幅度：处</w:t>
      </w:r>
      <w:r>
        <w:rPr>
          <w:rFonts w:ascii="仿宋" w:hAnsi="仿宋" w:eastAsia="仿宋" w:cs="仿宋"/>
          <w:spacing w:val="-3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3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万元以上、低于</w:t>
      </w:r>
      <w:r>
        <w:rPr>
          <w:rFonts w:ascii="仿宋" w:hAnsi="仿宋" w:eastAsia="仿宋" w:cs="仿宋"/>
          <w:spacing w:val="-6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2.2</w:t>
      </w:r>
      <w:r>
        <w:rPr>
          <w:rFonts w:ascii="Times New Roman" w:hAnsi="Times New Roman" w:eastAsia="Times New Roman" w:cs="Times New Roman"/>
          <w:spacing w:val="35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万元的罚款；拒不改正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的，处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3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万元以上、低于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6.5</w:t>
      </w:r>
      <w:r>
        <w:rPr>
          <w:rFonts w:ascii="Times New Roman" w:hAnsi="Times New Roman" w:eastAsia="Times New Roman" w:cs="Times New Roman"/>
          <w:spacing w:val="3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万元的罚款；情节严重的，个人：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并处所获收入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30%</w:t>
      </w:r>
      <w:r>
        <w:rPr>
          <w:rFonts w:ascii="仿宋" w:hAnsi="仿宋" w:eastAsia="仿宋" w:cs="仿宋"/>
          <w:spacing w:val="5"/>
          <w:sz w:val="31"/>
          <w:szCs w:val="31"/>
        </w:rPr>
        <w:t>以上、低于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81%</w:t>
      </w:r>
      <w:r>
        <w:rPr>
          <w:rFonts w:ascii="仿宋" w:hAnsi="仿宋" w:eastAsia="仿宋" w:cs="仿宋"/>
          <w:spacing w:val="5"/>
          <w:sz w:val="31"/>
          <w:szCs w:val="31"/>
        </w:rPr>
        <w:t>的罚款。</w:t>
      </w:r>
    </w:p>
    <w:p w14:paraId="46DACC99">
      <w:pPr>
        <w:spacing w:line="320" w:lineRule="auto"/>
        <w:rPr>
          <w:rFonts w:ascii="仿宋" w:hAnsi="仿宋" w:eastAsia="仿宋" w:cs="仿宋"/>
          <w:sz w:val="31"/>
          <w:szCs w:val="31"/>
        </w:rPr>
        <w:sectPr>
          <w:footerReference r:id="rId78" w:type="default"/>
          <w:pgSz w:w="11906" w:h="16839"/>
          <w:pgMar w:top="400" w:right="1379" w:bottom="1126" w:left="1480" w:header="0" w:footer="848" w:gutter="0"/>
          <w:cols w:space="720" w:num="1"/>
        </w:sectPr>
      </w:pPr>
    </w:p>
    <w:p w14:paraId="06005BC3">
      <w:pPr>
        <w:pStyle w:val="2"/>
        <w:spacing w:line="251" w:lineRule="auto"/>
      </w:pPr>
    </w:p>
    <w:p w14:paraId="3B2B3BFB">
      <w:pPr>
        <w:pStyle w:val="2"/>
        <w:spacing w:line="251" w:lineRule="auto"/>
      </w:pPr>
    </w:p>
    <w:p w14:paraId="2F1AE433">
      <w:pPr>
        <w:pStyle w:val="2"/>
        <w:spacing w:line="251" w:lineRule="auto"/>
      </w:pPr>
    </w:p>
    <w:p w14:paraId="79B3BC14">
      <w:pPr>
        <w:pStyle w:val="2"/>
        <w:spacing w:line="251" w:lineRule="auto"/>
      </w:pPr>
    </w:p>
    <w:p w14:paraId="32996616">
      <w:pPr>
        <w:pStyle w:val="2"/>
        <w:spacing w:line="251" w:lineRule="auto"/>
      </w:pPr>
    </w:p>
    <w:p w14:paraId="4D2F09D2">
      <w:pPr>
        <w:spacing w:before="101" w:line="222" w:lineRule="auto"/>
        <w:ind w:left="642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-1"/>
          <w:sz w:val="31"/>
          <w:szCs w:val="31"/>
        </w:rPr>
        <w:t>3.</w:t>
      </w:r>
      <w:r>
        <w:rPr>
          <w:rFonts w:ascii="Times New Roman" w:hAnsi="Times New Roman" w:eastAsia="Times New Roman" w:cs="Times New Roman"/>
          <w:b/>
          <w:bCs/>
          <w:spacing w:val="-42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-1"/>
          <w:sz w:val="31"/>
          <w:szCs w:val="31"/>
        </w:rPr>
        <w:t>一般情形：</w:t>
      </w:r>
    </w:p>
    <w:p w14:paraId="55086305">
      <w:pPr>
        <w:spacing w:before="186" w:line="222" w:lineRule="auto"/>
        <w:ind w:right="11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适用情形：不适用不予、减轻或者从轻、从重等</w:t>
      </w:r>
      <w:r>
        <w:rPr>
          <w:rFonts w:ascii="仿宋" w:hAnsi="仿宋" w:eastAsia="仿宋" w:cs="仿宋"/>
          <w:spacing w:val="8"/>
          <w:sz w:val="31"/>
          <w:szCs w:val="31"/>
        </w:rPr>
        <w:t>处罚情形。</w:t>
      </w:r>
    </w:p>
    <w:p w14:paraId="652CABA3">
      <w:pPr>
        <w:spacing w:before="188" w:line="333" w:lineRule="auto"/>
        <w:ind w:left="18" w:right="2" w:firstLine="6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裁量幅度：处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2.2</w:t>
      </w:r>
      <w:r>
        <w:rPr>
          <w:rFonts w:ascii="Times New Roman" w:hAnsi="Times New Roman" w:eastAsia="Times New Roman" w:cs="Times New Roman"/>
          <w:spacing w:val="4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万元以上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3.8</w:t>
      </w:r>
      <w:r>
        <w:rPr>
          <w:rFonts w:ascii="Times New Roman" w:hAnsi="Times New Roman" w:eastAsia="Times New Roman" w:cs="Times New Roman"/>
          <w:spacing w:val="4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万元以下的罚款；</w:t>
      </w:r>
      <w:r>
        <w:rPr>
          <w:rFonts w:ascii="仿宋" w:hAnsi="仿宋" w:eastAsia="仿宋" w:cs="仿宋"/>
          <w:spacing w:val="9"/>
          <w:sz w:val="31"/>
          <w:szCs w:val="31"/>
        </w:rPr>
        <w:t>拒不改正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的，处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6.5</w:t>
      </w:r>
      <w:r>
        <w:rPr>
          <w:rFonts w:ascii="Times New Roman" w:hAnsi="Times New Roman" w:eastAsia="Times New Roman" w:cs="Times New Roman"/>
          <w:spacing w:val="4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万元以上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8.5</w:t>
      </w:r>
      <w:r>
        <w:rPr>
          <w:rFonts w:ascii="Times New Roman" w:hAnsi="Times New Roman" w:eastAsia="Times New Roman" w:cs="Times New Roman"/>
          <w:spacing w:val="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万元以下的罚</w:t>
      </w:r>
      <w:r>
        <w:rPr>
          <w:rFonts w:ascii="仿宋" w:hAnsi="仿宋" w:eastAsia="仿宋" w:cs="仿宋"/>
          <w:spacing w:val="8"/>
          <w:sz w:val="31"/>
          <w:szCs w:val="31"/>
        </w:rPr>
        <w:t>款；情节严重的，个人：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并处所获收入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81%</w:t>
      </w:r>
      <w:r>
        <w:rPr>
          <w:rFonts w:ascii="仿宋" w:hAnsi="仿宋" w:eastAsia="仿宋" w:cs="仿宋"/>
          <w:spacing w:val="4"/>
          <w:sz w:val="31"/>
          <w:szCs w:val="31"/>
        </w:rPr>
        <w:t>以上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1.49 </w:t>
      </w:r>
      <w:r>
        <w:rPr>
          <w:rFonts w:ascii="仿宋" w:hAnsi="仿宋" w:eastAsia="仿宋" w:cs="仿宋"/>
          <w:spacing w:val="4"/>
          <w:sz w:val="31"/>
          <w:szCs w:val="31"/>
        </w:rPr>
        <w:t>倍以下的罚款。</w:t>
      </w:r>
    </w:p>
    <w:p w14:paraId="650A72F1">
      <w:pPr>
        <w:spacing w:before="3" w:line="222" w:lineRule="auto"/>
        <w:ind w:left="644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3"/>
          <w:sz w:val="31"/>
          <w:szCs w:val="31"/>
        </w:rPr>
        <w:t>4.</w:t>
      </w:r>
      <w:r>
        <w:rPr>
          <w:rFonts w:ascii="仿宋" w:hAnsi="仿宋" w:eastAsia="仿宋" w:cs="仿宋"/>
          <w:b/>
          <w:bCs/>
          <w:spacing w:val="3"/>
          <w:sz w:val="31"/>
          <w:szCs w:val="31"/>
        </w:rPr>
        <w:t>从重情形：</w:t>
      </w:r>
    </w:p>
    <w:p w14:paraId="642EB3A5">
      <w:pPr>
        <w:spacing w:before="186" w:line="222" w:lineRule="auto"/>
        <w:ind w:left="65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适用情形：《裁量适用规则》第八条、第九条情形。</w:t>
      </w:r>
    </w:p>
    <w:p w14:paraId="5070D610">
      <w:pPr>
        <w:spacing w:before="186" w:line="323" w:lineRule="auto"/>
        <w:ind w:left="18" w:right="2" w:firstLine="6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裁量幅度：处超过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3.8</w:t>
      </w:r>
      <w:r>
        <w:rPr>
          <w:rFonts w:ascii="Times New Roman" w:hAnsi="Times New Roman" w:eastAsia="Times New Roman" w:cs="Times New Roman"/>
          <w:spacing w:val="40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万元、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37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万元以下的罚款；拒不改正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的，处超过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8.5</w:t>
      </w:r>
      <w:r>
        <w:rPr>
          <w:rFonts w:ascii="Times New Roman" w:hAnsi="Times New Roman" w:eastAsia="Times New Roman" w:cs="Times New Roman"/>
          <w:spacing w:val="33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万元、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10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万元以下的罚款；情节严重的，个人：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并处所获收入超过</w:t>
      </w:r>
      <w:r>
        <w:rPr>
          <w:rFonts w:ascii="仿宋" w:hAnsi="仿宋" w:eastAsia="仿宋" w:cs="仿宋"/>
          <w:spacing w:val="-3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1.49 </w:t>
      </w:r>
      <w:r>
        <w:rPr>
          <w:rFonts w:ascii="仿宋" w:hAnsi="仿宋" w:eastAsia="仿宋" w:cs="仿宋"/>
          <w:spacing w:val="5"/>
          <w:sz w:val="31"/>
          <w:szCs w:val="31"/>
        </w:rPr>
        <w:t>倍、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2 </w:t>
      </w:r>
      <w:r>
        <w:rPr>
          <w:rFonts w:ascii="仿宋" w:hAnsi="仿宋" w:eastAsia="仿宋" w:cs="仿宋"/>
          <w:spacing w:val="5"/>
          <w:sz w:val="31"/>
          <w:szCs w:val="31"/>
        </w:rPr>
        <w:t>倍以下的罚款。</w:t>
      </w:r>
    </w:p>
    <w:p w14:paraId="5A15F295">
      <w:pPr>
        <w:spacing w:before="50" w:line="227" w:lineRule="auto"/>
        <w:ind w:left="64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八、违法行为：</w:t>
      </w:r>
    </w:p>
    <w:p w14:paraId="67B3E6DE">
      <w:pPr>
        <w:spacing w:before="183" w:line="222" w:lineRule="auto"/>
        <w:ind w:left="674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1.</w:t>
      </w:r>
      <w:r>
        <w:rPr>
          <w:rFonts w:ascii="仿宋" w:hAnsi="仿宋" w:eastAsia="仿宋" w:cs="仿宋"/>
          <w:spacing w:val="7"/>
          <w:sz w:val="31"/>
          <w:szCs w:val="31"/>
        </w:rPr>
        <w:t>未按照要求提交质量管理体系自查报告的；</w:t>
      </w:r>
    </w:p>
    <w:p w14:paraId="45D4C44A">
      <w:pPr>
        <w:spacing w:before="186" w:line="221" w:lineRule="auto"/>
        <w:ind w:left="64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2.</w:t>
      </w:r>
      <w:r>
        <w:rPr>
          <w:rFonts w:ascii="仿宋" w:hAnsi="仿宋" w:eastAsia="仿宋" w:cs="仿宋"/>
          <w:spacing w:val="8"/>
          <w:sz w:val="31"/>
          <w:szCs w:val="31"/>
        </w:rPr>
        <w:t>从不具备合法资质的供货者购进医疗器械的；</w:t>
      </w:r>
    </w:p>
    <w:p w14:paraId="0C07CF9A">
      <w:pPr>
        <w:spacing w:before="188" w:line="319" w:lineRule="auto"/>
        <w:ind w:left="8" w:right="2" w:firstLine="64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3.</w:t>
      </w:r>
      <w:r>
        <w:rPr>
          <w:rFonts w:ascii="Times New Roman" w:hAnsi="Times New Roman" w:eastAsia="Times New Roman" w:cs="Times New Roman"/>
          <w:spacing w:val="-2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医疗器械经营企业、使用单位未依照本条例规定建</w:t>
      </w:r>
      <w:r>
        <w:rPr>
          <w:rFonts w:ascii="仿宋" w:hAnsi="仿宋" w:eastAsia="仿宋" w:cs="仿宋"/>
          <w:spacing w:val="9"/>
          <w:sz w:val="31"/>
          <w:szCs w:val="31"/>
        </w:rPr>
        <w:t>立并执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行医疗器械进货查验记录制度的；</w:t>
      </w:r>
    </w:p>
    <w:p w14:paraId="0A1B56EF">
      <w:pPr>
        <w:spacing w:before="47" w:line="324" w:lineRule="auto"/>
        <w:ind w:right="2" w:firstLine="642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4.</w:t>
      </w:r>
      <w:r>
        <w:rPr>
          <w:rFonts w:ascii="仿宋" w:hAnsi="仿宋" w:eastAsia="仿宋" w:cs="仿宋"/>
          <w:spacing w:val="12"/>
          <w:sz w:val="31"/>
          <w:szCs w:val="31"/>
        </w:rPr>
        <w:t>从事第二类、第三类医疗器械批发业务以及第三类医疗器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1"/>
          <w:sz w:val="31"/>
          <w:szCs w:val="31"/>
        </w:rPr>
        <w:t>械零售业务的经营企业未依照本条例规定建立并执行销售记录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制度的；</w:t>
      </w:r>
    </w:p>
    <w:p w14:paraId="3E307E03">
      <w:pPr>
        <w:spacing w:before="50" w:line="326" w:lineRule="auto"/>
        <w:ind w:left="12" w:firstLine="63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5.</w:t>
      </w:r>
      <w:r>
        <w:rPr>
          <w:rFonts w:ascii="Times New Roman" w:hAnsi="Times New Roman" w:eastAsia="Times New Roman" w:cs="Times New Roman"/>
          <w:spacing w:val="-2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医疗器械注册人、备案人、生产经营企业、使</w:t>
      </w:r>
      <w:r>
        <w:rPr>
          <w:rFonts w:ascii="仿宋" w:hAnsi="仿宋" w:eastAsia="仿宋" w:cs="仿宋"/>
          <w:spacing w:val="9"/>
          <w:sz w:val="31"/>
          <w:szCs w:val="31"/>
        </w:rPr>
        <w:t>用单位未依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照本条例规定开展医疗器械不良事件监测，未按照要求报告不良 事件，或者对医疗器械不良事件监测技术机构、负责药品监督管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理的部门、卫生主管部门开展的不良事件调查不予配</w:t>
      </w:r>
      <w:r>
        <w:rPr>
          <w:rFonts w:ascii="仿宋" w:hAnsi="仿宋" w:eastAsia="仿宋" w:cs="仿宋"/>
          <w:spacing w:val="8"/>
          <w:sz w:val="31"/>
          <w:szCs w:val="31"/>
        </w:rPr>
        <w:t>合的；</w:t>
      </w:r>
    </w:p>
    <w:p w14:paraId="7A9BA2F4">
      <w:pPr>
        <w:spacing w:before="48" w:line="319" w:lineRule="auto"/>
        <w:ind w:left="33" w:right="2" w:firstLine="617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6.</w:t>
      </w:r>
      <w:r>
        <w:rPr>
          <w:rFonts w:ascii="Times New Roman" w:hAnsi="Times New Roman" w:eastAsia="Times New Roman" w:cs="Times New Roman"/>
          <w:spacing w:val="-2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医疗器械注册人、备案人未按照规定制定上市后</w:t>
      </w:r>
      <w:r>
        <w:rPr>
          <w:rFonts w:ascii="仿宋" w:hAnsi="仿宋" w:eastAsia="仿宋" w:cs="仿宋"/>
          <w:spacing w:val="9"/>
          <w:sz w:val="31"/>
          <w:szCs w:val="31"/>
        </w:rPr>
        <w:t>研究和风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险管控计划并保证有效实施的；</w:t>
      </w:r>
    </w:p>
    <w:p w14:paraId="3FCE8EB2">
      <w:pPr>
        <w:spacing w:line="319" w:lineRule="auto"/>
        <w:rPr>
          <w:rFonts w:ascii="仿宋" w:hAnsi="仿宋" w:eastAsia="仿宋" w:cs="仿宋"/>
          <w:sz w:val="31"/>
          <w:szCs w:val="31"/>
        </w:rPr>
        <w:sectPr>
          <w:footerReference r:id="rId79" w:type="default"/>
          <w:pgSz w:w="11906" w:h="16839"/>
          <w:pgMar w:top="400" w:right="1473" w:bottom="1126" w:left="1477" w:header="0" w:footer="848" w:gutter="0"/>
          <w:cols w:space="720" w:num="1"/>
        </w:sectPr>
      </w:pPr>
    </w:p>
    <w:p w14:paraId="478DC658">
      <w:pPr>
        <w:pStyle w:val="2"/>
        <w:spacing w:line="250" w:lineRule="auto"/>
      </w:pPr>
    </w:p>
    <w:p w14:paraId="4E4B8ABE">
      <w:pPr>
        <w:pStyle w:val="2"/>
        <w:spacing w:line="251" w:lineRule="auto"/>
      </w:pPr>
    </w:p>
    <w:p w14:paraId="48E3E353">
      <w:pPr>
        <w:pStyle w:val="2"/>
        <w:spacing w:line="251" w:lineRule="auto"/>
      </w:pPr>
    </w:p>
    <w:p w14:paraId="1416CE9E">
      <w:pPr>
        <w:pStyle w:val="2"/>
        <w:spacing w:line="251" w:lineRule="auto"/>
      </w:pPr>
    </w:p>
    <w:p w14:paraId="63E44C7D">
      <w:pPr>
        <w:pStyle w:val="2"/>
        <w:spacing w:line="251" w:lineRule="auto"/>
      </w:pPr>
    </w:p>
    <w:p w14:paraId="5C4D4A15">
      <w:pPr>
        <w:spacing w:before="101" w:line="318" w:lineRule="auto"/>
        <w:ind w:left="13" w:right="97" w:firstLine="630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7.</w:t>
      </w:r>
      <w:r>
        <w:rPr>
          <w:rFonts w:ascii="Times New Roman" w:hAnsi="Times New Roman" w:eastAsia="Times New Roman" w:cs="Times New Roman"/>
          <w:spacing w:val="-2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医疗器械注册人、备案人未按照规定建立并执行产品</w:t>
      </w:r>
      <w:r>
        <w:rPr>
          <w:rFonts w:ascii="仿宋" w:hAnsi="仿宋" w:eastAsia="仿宋" w:cs="仿宋"/>
          <w:spacing w:val="9"/>
          <w:sz w:val="31"/>
          <w:szCs w:val="31"/>
        </w:rPr>
        <w:t>追溯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制度的；</w:t>
      </w:r>
    </w:p>
    <w:p w14:paraId="2F5B20E7">
      <w:pPr>
        <w:spacing w:before="51" w:line="318" w:lineRule="auto"/>
        <w:ind w:left="6" w:right="97" w:firstLine="645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8.</w:t>
      </w:r>
      <w:r>
        <w:rPr>
          <w:rFonts w:ascii="Times New Roman" w:hAnsi="Times New Roman" w:eastAsia="Times New Roman" w:cs="Times New Roman"/>
          <w:spacing w:val="-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医疗器械注册人、备案人、经营企业从事医疗器械网络销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售未按照规定告知负责药品监督管理的部门的；</w:t>
      </w:r>
    </w:p>
    <w:p w14:paraId="0FD71BAA">
      <w:pPr>
        <w:spacing w:before="52" w:line="326" w:lineRule="auto"/>
        <w:ind w:firstLine="644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>9.</w:t>
      </w:r>
      <w:r>
        <w:rPr>
          <w:rFonts w:ascii="仿宋" w:hAnsi="仿宋" w:eastAsia="仿宋" w:cs="仿宋"/>
          <w:spacing w:val="13"/>
          <w:sz w:val="31"/>
          <w:szCs w:val="31"/>
        </w:rPr>
        <w:t>对需要定期检查、检验、校准、保养、维护的医疗器械，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医疗器械使用单位未按照产品说明书要求进行检查、检验</w:t>
      </w:r>
      <w:r>
        <w:rPr>
          <w:rFonts w:ascii="仿宋" w:hAnsi="仿宋" w:eastAsia="仿宋" w:cs="仿宋"/>
          <w:spacing w:val="1"/>
          <w:sz w:val="31"/>
          <w:szCs w:val="31"/>
        </w:rPr>
        <w:t>、校准、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保养、维护并予以记录，及时进行分析、评估，确保医疗器械处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于良好状态的；</w:t>
      </w:r>
    </w:p>
    <w:p w14:paraId="7E1E054F">
      <w:pPr>
        <w:spacing w:before="51" w:line="317" w:lineRule="auto"/>
        <w:ind w:left="7" w:right="97" w:firstLine="66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4"/>
          <w:sz w:val="31"/>
          <w:szCs w:val="31"/>
        </w:rPr>
        <w:t>10.</w:t>
      </w:r>
      <w:r>
        <w:rPr>
          <w:rFonts w:ascii="Times New Roman" w:hAnsi="Times New Roman" w:eastAsia="Times New Roman" w:cs="Times New Roman"/>
          <w:spacing w:val="-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医疗器械使用单位未妥善保存购入第三类医疗器械的原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始资料的</w:t>
      </w:r>
    </w:p>
    <w:p w14:paraId="008E3BFE">
      <w:pPr>
        <w:spacing w:before="54" w:line="329" w:lineRule="auto"/>
        <w:ind w:left="2" w:right="95" w:firstLine="634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【处罚依据】</w:t>
      </w:r>
      <w:r>
        <w:rPr>
          <w:rFonts w:ascii="仿宋" w:hAnsi="仿宋" w:eastAsia="仿宋" w:cs="仿宋"/>
          <w:b/>
          <w:bCs/>
          <w:spacing w:val="7"/>
          <w:sz w:val="31"/>
          <w:szCs w:val="31"/>
        </w:rPr>
        <w:t>《医疗器械监督管理条例》第八十九条：</w:t>
      </w:r>
      <w:r>
        <w:rPr>
          <w:rFonts w:ascii="仿宋" w:hAnsi="仿宋" w:eastAsia="仿宋" w:cs="仿宋"/>
          <w:spacing w:val="7"/>
          <w:sz w:val="31"/>
          <w:szCs w:val="31"/>
        </w:rPr>
        <w:t>有下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列情形之一的，</w:t>
      </w:r>
      <w:r>
        <w:rPr>
          <w:rFonts w:ascii="仿宋" w:hAnsi="仿宋" w:eastAsia="仿宋" w:cs="仿宋"/>
          <w:spacing w:val="-8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由负责药品监督管理的部门和卫生主管部门依据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各自职责责令改正，给予警告；拒不改正的</w:t>
      </w:r>
      <w:r>
        <w:rPr>
          <w:rFonts w:ascii="仿宋" w:hAnsi="仿宋" w:eastAsia="仿宋" w:cs="仿宋"/>
          <w:spacing w:val="12"/>
          <w:sz w:val="31"/>
          <w:szCs w:val="31"/>
        </w:rPr>
        <w:t>，处</w:t>
      </w:r>
      <w:r>
        <w:rPr>
          <w:rFonts w:ascii="仿宋" w:hAnsi="仿宋" w:eastAsia="仿宋" w:cs="仿宋"/>
          <w:spacing w:val="-2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4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万元以上</w:t>
      </w:r>
      <w:r>
        <w:rPr>
          <w:rFonts w:ascii="仿宋" w:hAnsi="仿宋" w:eastAsia="仿宋" w:cs="仿宋"/>
          <w:spacing w:val="-2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10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万元以下罚款；情节严重的，责令停产停业，直至由原发证部门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吊销医疗器械注册证、</w:t>
      </w:r>
      <w:r>
        <w:rPr>
          <w:rFonts w:ascii="仿宋" w:hAnsi="仿宋" w:eastAsia="仿宋" w:cs="仿宋"/>
          <w:spacing w:val="-9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医疗器械生产许可证、</w:t>
      </w:r>
      <w:r>
        <w:rPr>
          <w:rFonts w:ascii="仿宋" w:hAnsi="仿宋" w:eastAsia="仿宋" w:cs="仿宋"/>
          <w:spacing w:val="-9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医疗器械经</w:t>
      </w:r>
      <w:r>
        <w:rPr>
          <w:rFonts w:ascii="仿宋" w:hAnsi="仿宋" w:eastAsia="仿宋" w:cs="仿宋"/>
          <w:spacing w:val="4"/>
          <w:sz w:val="31"/>
          <w:szCs w:val="31"/>
        </w:rPr>
        <w:t>营许可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证，对违法单位的法定代表人、主要负责人、直接负责的主管人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员和其他责任人员处</w:t>
      </w:r>
      <w:r>
        <w:rPr>
          <w:rFonts w:ascii="仿宋" w:hAnsi="仿宋" w:eastAsia="仿宋" w:cs="仿宋"/>
          <w:spacing w:val="-3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万元以上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3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万元以下罚款：</w:t>
      </w:r>
    </w:p>
    <w:p w14:paraId="60079796">
      <w:pPr>
        <w:spacing w:before="55" w:line="222" w:lineRule="auto"/>
        <w:ind w:left="6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（</w:t>
      </w:r>
      <w:r>
        <w:rPr>
          <w:rFonts w:ascii="仿宋" w:hAnsi="仿宋" w:eastAsia="仿宋" w:cs="仿宋"/>
          <w:spacing w:val="-6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一）未按照要求提交质量管理体系自查报告；</w:t>
      </w:r>
    </w:p>
    <w:p w14:paraId="1AC3E474">
      <w:pPr>
        <w:spacing w:before="185" w:line="221" w:lineRule="auto"/>
        <w:ind w:left="6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（</w:t>
      </w:r>
      <w:r>
        <w:rPr>
          <w:rFonts w:ascii="仿宋" w:hAnsi="仿宋" w:eastAsia="仿宋" w:cs="仿宋"/>
          <w:spacing w:val="-8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二）从不具备合法资质的供货者购进医疗器</w:t>
      </w:r>
      <w:r>
        <w:rPr>
          <w:rFonts w:ascii="仿宋" w:hAnsi="仿宋" w:eastAsia="仿宋" w:cs="仿宋"/>
          <w:spacing w:val="5"/>
          <w:sz w:val="31"/>
          <w:szCs w:val="31"/>
        </w:rPr>
        <w:t>械；</w:t>
      </w:r>
    </w:p>
    <w:p w14:paraId="43FD6AAE">
      <w:pPr>
        <w:spacing w:before="190" w:line="277" w:lineRule="auto"/>
        <w:ind w:left="13" w:right="97" w:firstLine="62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（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三）医疗器械经营企业、使用单位未依照本条例规定建立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并执行医疗器械进货查验记录制度；</w:t>
      </w:r>
    </w:p>
    <w:p w14:paraId="15CB2E50">
      <w:pPr>
        <w:spacing w:before="191" w:line="296" w:lineRule="auto"/>
        <w:ind w:left="3" w:right="97" w:firstLine="6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（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四）从事第二类、第三类医疗器械批发业务以及第三类医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1"/>
          <w:sz w:val="31"/>
          <w:szCs w:val="31"/>
        </w:rPr>
        <w:t>疗器械零售业务的经营企业未依照本条例规定建立并执行销售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记录制度；</w:t>
      </w:r>
    </w:p>
    <w:p w14:paraId="2E2C70FE">
      <w:pPr>
        <w:spacing w:line="296" w:lineRule="auto"/>
        <w:rPr>
          <w:rFonts w:ascii="仿宋" w:hAnsi="仿宋" w:eastAsia="仿宋" w:cs="仿宋"/>
          <w:sz w:val="31"/>
          <w:szCs w:val="31"/>
        </w:rPr>
        <w:sectPr>
          <w:footerReference r:id="rId80" w:type="default"/>
          <w:pgSz w:w="11906" w:h="16839"/>
          <w:pgMar w:top="400" w:right="1378" w:bottom="1124" w:left="1482" w:header="0" w:footer="848" w:gutter="0"/>
          <w:cols w:space="720" w:num="1"/>
        </w:sectPr>
      </w:pPr>
    </w:p>
    <w:p w14:paraId="4230CFE3">
      <w:pPr>
        <w:pStyle w:val="2"/>
        <w:spacing w:line="250" w:lineRule="auto"/>
      </w:pPr>
    </w:p>
    <w:p w14:paraId="16E1ADA1">
      <w:pPr>
        <w:pStyle w:val="2"/>
        <w:spacing w:line="250" w:lineRule="auto"/>
      </w:pPr>
    </w:p>
    <w:p w14:paraId="1596BFAC">
      <w:pPr>
        <w:pStyle w:val="2"/>
        <w:spacing w:line="250" w:lineRule="auto"/>
      </w:pPr>
    </w:p>
    <w:p w14:paraId="33ABA3B1">
      <w:pPr>
        <w:pStyle w:val="2"/>
        <w:spacing w:line="251" w:lineRule="auto"/>
      </w:pPr>
    </w:p>
    <w:p w14:paraId="3873D280">
      <w:pPr>
        <w:pStyle w:val="2"/>
        <w:spacing w:line="251" w:lineRule="auto"/>
      </w:pPr>
    </w:p>
    <w:p w14:paraId="5CEC1F1D">
      <w:pPr>
        <w:spacing w:before="100" w:line="306" w:lineRule="auto"/>
        <w:ind w:left="8" w:right="2" w:firstLine="6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（</w:t>
      </w:r>
      <w:r>
        <w:rPr>
          <w:rFonts w:ascii="仿宋" w:hAnsi="仿宋" w:eastAsia="仿宋" w:cs="仿宋"/>
          <w:spacing w:val="-8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五）医疗器械注册人、备案人、生产经营企业、使用单位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未依照本条例规定开展医疗器械不良事件监测，未按照要求报告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不良事件，或者对医疗器械不良事件监测技术机构、负责药品监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督管理的部门、卫生主管部门开展的不良事件调查不予配合；</w:t>
      </w:r>
    </w:p>
    <w:p w14:paraId="781FF7C4">
      <w:pPr>
        <w:spacing w:before="188" w:line="277" w:lineRule="auto"/>
        <w:ind w:left="16" w:firstLine="62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（</w:t>
      </w:r>
      <w:r>
        <w:rPr>
          <w:rFonts w:ascii="仿宋" w:hAnsi="仿宋" w:eastAsia="仿宋" w:cs="仿宋"/>
          <w:spacing w:val="-8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六）医疗器械注册人、备案人未按照规定制定上市后研究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和风险管控计划并保证有效实施；</w:t>
      </w:r>
    </w:p>
    <w:p w14:paraId="1819D58F">
      <w:pPr>
        <w:spacing w:before="190" w:line="277" w:lineRule="auto"/>
        <w:ind w:left="16" w:firstLine="62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（七）医疗器械注册人、备案人未按照规定建立并执行产品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追溯制度；</w:t>
      </w:r>
    </w:p>
    <w:p w14:paraId="75475A51">
      <w:pPr>
        <w:spacing w:before="189" w:line="277" w:lineRule="auto"/>
        <w:ind w:left="16" w:right="2" w:firstLine="62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（</w:t>
      </w:r>
      <w:r>
        <w:rPr>
          <w:rFonts w:ascii="仿宋" w:hAnsi="仿宋" w:eastAsia="仿宋" w:cs="仿宋"/>
          <w:spacing w:val="-8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八）医疗器械注册人、备案人、经营企业从事医疗器械网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络销售未按照规定告知负责药品监督管理的部门；</w:t>
      </w:r>
    </w:p>
    <w:p w14:paraId="34CBCF5F">
      <w:pPr>
        <w:spacing w:before="190" w:line="305" w:lineRule="auto"/>
        <w:ind w:firstLine="64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（九）对需要定期检查、检验、校准、保养、维护的医疗器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械，</w:t>
      </w:r>
      <w:r>
        <w:rPr>
          <w:rFonts w:ascii="仿宋" w:hAnsi="仿宋" w:eastAsia="仿宋" w:cs="仿宋"/>
          <w:spacing w:val="-7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医疗器械使用单位未按照产品说明书要求进行检查、检验、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校准、保养、维护并予以记录，及时进行分</w:t>
      </w:r>
      <w:r>
        <w:rPr>
          <w:rFonts w:ascii="仿宋" w:hAnsi="仿宋" w:eastAsia="仿宋" w:cs="仿宋"/>
          <w:spacing w:val="9"/>
          <w:sz w:val="31"/>
          <w:szCs w:val="31"/>
        </w:rPr>
        <w:t>析、评估，确保医疗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器械处于良好状态；</w:t>
      </w:r>
    </w:p>
    <w:p w14:paraId="6D1429A4">
      <w:pPr>
        <w:spacing w:before="189" w:line="277" w:lineRule="auto"/>
        <w:ind w:left="17" w:right="2" w:firstLine="62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（十）医疗器械使用单位未妥善保存购入第三类医疗器械的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原始资料。</w:t>
      </w:r>
    </w:p>
    <w:p w14:paraId="324ED18C">
      <w:pPr>
        <w:spacing w:before="190" w:line="222" w:lineRule="auto"/>
        <w:ind w:left="64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【裁量基准】</w:t>
      </w:r>
    </w:p>
    <w:p w14:paraId="184B809A">
      <w:pPr>
        <w:spacing w:before="189" w:line="222" w:lineRule="auto"/>
        <w:ind w:left="658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1"/>
          <w:sz w:val="31"/>
          <w:szCs w:val="31"/>
        </w:rPr>
        <w:t>1.</w:t>
      </w:r>
      <w:r>
        <w:rPr>
          <w:rFonts w:ascii="仿宋" w:hAnsi="仿宋" w:eastAsia="仿宋" w:cs="仿宋"/>
          <w:b/>
          <w:bCs/>
          <w:spacing w:val="1"/>
          <w:sz w:val="31"/>
          <w:szCs w:val="31"/>
        </w:rPr>
        <w:t>从轻情形：</w:t>
      </w:r>
    </w:p>
    <w:p w14:paraId="22EF74E3">
      <w:pPr>
        <w:spacing w:before="187" w:line="222" w:lineRule="auto"/>
        <w:ind w:left="65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适用情形：《裁量适用规则》第十条、第十一条情形。</w:t>
      </w:r>
    </w:p>
    <w:p w14:paraId="540E225C">
      <w:pPr>
        <w:spacing w:before="181" w:line="328" w:lineRule="auto"/>
        <w:ind w:left="8" w:firstLine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裁量可考虑因素：</w:t>
      </w:r>
      <w:r>
        <w:rPr>
          <w:rFonts w:ascii="仿宋" w:hAnsi="仿宋" w:eastAsia="仿宋" w:cs="仿宋"/>
          <w:spacing w:val="-106"/>
          <w:sz w:val="31"/>
          <w:szCs w:val="31"/>
        </w:rPr>
        <w:t xml:space="preserve"> </w:t>
      </w:r>
      <w:r>
        <w:rPr>
          <w:sz w:val="31"/>
          <w:szCs w:val="31"/>
        </w:rPr>
        <w:drawing>
          <wp:inline distT="0" distB="0" distL="0" distR="0">
            <wp:extent cx="163195" cy="148590"/>
            <wp:effectExtent l="0" t="0" r="0" b="0"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134"/>
                    <a:stretch>
                      <a:fillRect/>
                    </a:stretch>
                  </pic:blipFill>
                  <pic:spPr>
                    <a:xfrm>
                      <a:off x="0" y="0"/>
                      <a:ext cx="163470" cy="148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仿宋"/>
          <w:spacing w:val="10"/>
          <w:sz w:val="31"/>
          <w:szCs w:val="31"/>
        </w:rPr>
        <w:t>医疗器械经营企业、使用单</w:t>
      </w:r>
      <w:r>
        <w:rPr>
          <w:rFonts w:ascii="仿宋" w:hAnsi="仿宋" w:eastAsia="仿宋" w:cs="仿宋"/>
          <w:spacing w:val="9"/>
          <w:sz w:val="31"/>
          <w:szCs w:val="31"/>
        </w:rPr>
        <w:t>位提供证据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证明执行了医疗器械进货查验，仅未建立制度；</w:t>
      </w:r>
      <w:r>
        <w:rPr>
          <w:rFonts w:ascii="仿宋" w:hAnsi="仿宋" w:eastAsia="仿宋" w:cs="仿宋"/>
          <w:spacing w:val="-105"/>
          <w:sz w:val="31"/>
          <w:szCs w:val="31"/>
        </w:rPr>
        <w:t xml:space="preserve"> </w:t>
      </w:r>
      <w:r>
        <w:rPr>
          <w:sz w:val="31"/>
          <w:szCs w:val="31"/>
        </w:rPr>
        <w:drawing>
          <wp:inline distT="0" distB="0" distL="0" distR="0">
            <wp:extent cx="163195" cy="148590"/>
            <wp:effectExtent l="0" t="0" r="0" b="0"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137"/>
                    <a:stretch>
                      <a:fillRect/>
                    </a:stretch>
                  </pic:blipFill>
                  <pic:spPr>
                    <a:xfrm>
                      <a:off x="0" y="0"/>
                      <a:ext cx="163469" cy="148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仿宋"/>
          <w:spacing w:val="10"/>
          <w:sz w:val="31"/>
          <w:szCs w:val="31"/>
        </w:rPr>
        <w:t>医</w:t>
      </w:r>
      <w:r>
        <w:rPr>
          <w:rFonts w:ascii="仿宋" w:hAnsi="仿宋" w:eastAsia="仿宋" w:cs="仿宋"/>
          <w:spacing w:val="9"/>
          <w:sz w:val="31"/>
          <w:szCs w:val="31"/>
        </w:rPr>
        <w:t>疗器械生产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企业未按照要求提交质量管理体系自查报告，但本年度监督检查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1"/>
          <w:sz w:val="31"/>
          <w:szCs w:val="31"/>
        </w:rPr>
        <w:t>发现其质量管理体系运行情况符合医疗器械生产质量管理规范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要求的；</w:t>
      </w:r>
      <w:r>
        <w:rPr>
          <w:rFonts w:ascii="仿宋" w:hAnsi="仿宋" w:eastAsia="仿宋" w:cs="仿宋"/>
          <w:spacing w:val="-108"/>
          <w:sz w:val="31"/>
          <w:szCs w:val="31"/>
        </w:rPr>
        <w:t xml:space="preserve"> </w:t>
      </w:r>
      <w:r>
        <w:rPr>
          <w:sz w:val="31"/>
          <w:szCs w:val="31"/>
        </w:rPr>
        <w:drawing>
          <wp:inline distT="0" distB="0" distL="0" distR="0">
            <wp:extent cx="163195" cy="148590"/>
            <wp:effectExtent l="0" t="0" r="0" b="0"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138"/>
                    <a:stretch>
                      <a:fillRect/>
                    </a:stretch>
                  </pic:blipFill>
                  <pic:spPr>
                    <a:xfrm>
                      <a:off x="0" y="0"/>
                      <a:ext cx="163470" cy="148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仿宋"/>
          <w:spacing w:val="10"/>
          <w:sz w:val="31"/>
          <w:szCs w:val="31"/>
        </w:rPr>
        <w:t>医疗器械使用单位提供证据证明对医疗器械进行了定</w:t>
      </w:r>
    </w:p>
    <w:p w14:paraId="47DFDC6F">
      <w:pPr>
        <w:spacing w:line="328" w:lineRule="auto"/>
        <w:rPr>
          <w:rFonts w:ascii="仿宋" w:hAnsi="仿宋" w:eastAsia="仿宋" w:cs="仿宋"/>
          <w:sz w:val="31"/>
          <w:szCs w:val="31"/>
        </w:rPr>
        <w:sectPr>
          <w:footerReference r:id="rId81" w:type="default"/>
          <w:pgSz w:w="11906" w:h="16839"/>
          <w:pgMar w:top="400" w:right="1473" w:bottom="1126" w:left="1477" w:header="0" w:footer="848" w:gutter="0"/>
          <w:cols w:space="720" w:num="1"/>
        </w:sectPr>
      </w:pPr>
    </w:p>
    <w:p w14:paraId="2D6F6FDA">
      <w:pPr>
        <w:pStyle w:val="2"/>
        <w:spacing w:line="251" w:lineRule="auto"/>
      </w:pPr>
    </w:p>
    <w:p w14:paraId="32403371">
      <w:pPr>
        <w:pStyle w:val="2"/>
        <w:spacing w:line="251" w:lineRule="auto"/>
      </w:pPr>
    </w:p>
    <w:p w14:paraId="6B6E6E88">
      <w:pPr>
        <w:pStyle w:val="2"/>
        <w:spacing w:line="251" w:lineRule="auto"/>
      </w:pPr>
    </w:p>
    <w:p w14:paraId="5D633796">
      <w:pPr>
        <w:pStyle w:val="2"/>
        <w:spacing w:line="251" w:lineRule="auto"/>
      </w:pPr>
    </w:p>
    <w:p w14:paraId="395E022C">
      <w:pPr>
        <w:pStyle w:val="2"/>
        <w:spacing w:line="251" w:lineRule="auto"/>
      </w:pPr>
    </w:p>
    <w:p w14:paraId="5B073885">
      <w:pPr>
        <w:spacing w:before="101" w:line="323" w:lineRule="auto"/>
        <w:ind w:firstLine="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期检查、检验、校准、保养、维护，但未记录或记录不规范</w:t>
      </w:r>
      <w:r>
        <w:rPr>
          <w:rFonts w:ascii="仿宋" w:hAnsi="仿宋" w:eastAsia="仿宋" w:cs="仿宋"/>
          <w:spacing w:val="8"/>
          <w:sz w:val="31"/>
          <w:szCs w:val="31"/>
        </w:rPr>
        <w:t>的；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22"/>
          <w:sz w:val="28"/>
          <w:szCs w:val="28"/>
        </w:rPr>
        <w:t>④</w:t>
      </w:r>
      <w:r>
        <w:rPr>
          <w:rFonts w:ascii="仿宋" w:hAnsi="仿宋" w:eastAsia="仿宋" w:cs="仿宋"/>
          <w:spacing w:val="22"/>
          <w:sz w:val="31"/>
          <w:szCs w:val="31"/>
        </w:rPr>
        <w:t>医疗器械使用单位未妥善保存购入第三类医疗器械的原始资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料，但有证据证明该医疗器械来源及相关信</w:t>
      </w:r>
      <w:r>
        <w:rPr>
          <w:rFonts w:ascii="仿宋" w:hAnsi="仿宋" w:eastAsia="仿宋" w:cs="仿宋"/>
          <w:spacing w:val="1"/>
          <w:sz w:val="31"/>
          <w:szCs w:val="31"/>
        </w:rPr>
        <w:t>息，并确保可追溯的。</w:t>
      </w:r>
    </w:p>
    <w:p w14:paraId="71844E50">
      <w:pPr>
        <w:spacing w:before="51" w:line="318" w:lineRule="auto"/>
        <w:ind w:left="6" w:right="91" w:firstLine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裁量幅度：拒不改正的，处</w:t>
      </w:r>
      <w:r>
        <w:rPr>
          <w:rFonts w:ascii="仿宋" w:hAnsi="仿宋" w:eastAsia="仿宋" w:cs="仿宋"/>
          <w:spacing w:val="-3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万元以上、低于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3.7</w:t>
      </w:r>
      <w:r>
        <w:rPr>
          <w:rFonts w:ascii="Times New Roman" w:hAnsi="Times New Roman" w:eastAsia="Times New Roman" w:cs="Times New Roman"/>
          <w:spacing w:val="35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万元的罚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款；情节严重的，个人：处</w:t>
      </w:r>
      <w:r>
        <w:rPr>
          <w:rFonts w:ascii="仿宋" w:hAnsi="仿宋" w:eastAsia="仿宋" w:cs="仿宋"/>
          <w:spacing w:val="-2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万元以上、低于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1.6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万元的罚款。</w:t>
      </w:r>
    </w:p>
    <w:p w14:paraId="1DF3E77A">
      <w:pPr>
        <w:spacing w:before="54" w:line="222" w:lineRule="auto"/>
        <w:ind w:left="639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-1"/>
          <w:sz w:val="31"/>
          <w:szCs w:val="31"/>
        </w:rPr>
        <w:t>2.</w:t>
      </w:r>
      <w:r>
        <w:rPr>
          <w:rFonts w:ascii="Times New Roman" w:hAnsi="Times New Roman" w:eastAsia="Times New Roman" w:cs="Times New Roman"/>
          <w:b/>
          <w:bCs/>
          <w:spacing w:val="-45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-1"/>
          <w:sz w:val="31"/>
          <w:szCs w:val="31"/>
        </w:rPr>
        <w:t>一般情形：</w:t>
      </w:r>
    </w:p>
    <w:p w14:paraId="358BD263">
      <w:pPr>
        <w:spacing w:before="186" w:line="222" w:lineRule="auto"/>
        <w:ind w:left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适用情形：不适用不予、减轻或者从轻、从重等</w:t>
      </w:r>
      <w:r>
        <w:rPr>
          <w:rFonts w:ascii="仿宋" w:hAnsi="仿宋" w:eastAsia="仿宋" w:cs="仿宋"/>
          <w:spacing w:val="8"/>
          <w:sz w:val="31"/>
          <w:szCs w:val="31"/>
        </w:rPr>
        <w:t>处罚情形。</w:t>
      </w:r>
    </w:p>
    <w:p w14:paraId="2D5BC868">
      <w:pPr>
        <w:spacing w:before="186" w:line="319" w:lineRule="auto"/>
        <w:ind w:left="6" w:right="91" w:firstLine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裁量幅度：拒不改正的，处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3.7</w:t>
      </w:r>
      <w:r>
        <w:rPr>
          <w:rFonts w:ascii="Times New Roman" w:hAnsi="Times New Roman" w:eastAsia="Times New Roman" w:cs="Times New Roman"/>
          <w:spacing w:val="4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万元以上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7.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3</w:t>
      </w:r>
      <w:r>
        <w:rPr>
          <w:rFonts w:ascii="Times New Roman" w:hAnsi="Times New Roman" w:eastAsia="Times New Roman" w:cs="Times New Roman"/>
          <w:spacing w:val="4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万元以下的罚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款；情节严重的，个人：处</w:t>
      </w:r>
      <w:r>
        <w:rPr>
          <w:rFonts w:ascii="仿宋" w:hAnsi="仿宋" w:eastAsia="仿宋" w:cs="仿宋"/>
          <w:spacing w:val="-2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1.6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万元以上</w:t>
      </w:r>
      <w:r>
        <w:rPr>
          <w:rFonts w:ascii="仿宋" w:hAnsi="仿宋" w:eastAsia="仿宋" w:cs="仿宋"/>
          <w:spacing w:val="-6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2.4</w:t>
      </w:r>
      <w:r>
        <w:rPr>
          <w:rFonts w:ascii="Times New Roman" w:hAnsi="Times New Roman" w:eastAsia="Times New Roman" w:cs="Times New Roman"/>
          <w:spacing w:val="33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万元以下的罚款。</w:t>
      </w:r>
    </w:p>
    <w:p w14:paraId="4A9621F7">
      <w:pPr>
        <w:spacing w:before="49" w:line="222" w:lineRule="auto"/>
        <w:ind w:left="637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4"/>
          <w:sz w:val="31"/>
          <w:szCs w:val="31"/>
        </w:rPr>
        <w:t>3.</w:t>
      </w:r>
      <w:r>
        <w:rPr>
          <w:rFonts w:ascii="仿宋" w:hAnsi="仿宋" w:eastAsia="仿宋" w:cs="仿宋"/>
          <w:b/>
          <w:bCs/>
          <w:spacing w:val="4"/>
          <w:sz w:val="31"/>
          <w:szCs w:val="31"/>
        </w:rPr>
        <w:t>从重情形：</w:t>
      </w:r>
    </w:p>
    <w:p w14:paraId="05899269">
      <w:pPr>
        <w:spacing w:before="187" w:line="222" w:lineRule="auto"/>
        <w:ind w:left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适用情形：《裁量适用规则》第八条、第九条情形。</w:t>
      </w:r>
    </w:p>
    <w:p w14:paraId="57473CF6">
      <w:pPr>
        <w:spacing w:before="188" w:line="323" w:lineRule="auto"/>
        <w:ind w:left="1" w:right="91" w:firstLine="64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裁量可考虑因素：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医疗器械使用单位未对医疗器械进行检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查、检验、校准、保养、维护，导致医疗器械不能达到使用安全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标准的。</w:t>
      </w:r>
    </w:p>
    <w:p w14:paraId="0E2517D2">
      <w:pPr>
        <w:spacing w:before="52" w:line="318" w:lineRule="auto"/>
        <w:ind w:left="6" w:right="89" w:firstLine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裁量幅度：拒不改正的，处超过</w:t>
      </w:r>
      <w:r>
        <w:rPr>
          <w:rFonts w:ascii="仿宋" w:hAnsi="仿宋" w:eastAsia="仿宋" w:cs="仿宋"/>
          <w:spacing w:val="-6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7.3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万元、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10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万元以</w:t>
      </w:r>
      <w:r>
        <w:rPr>
          <w:rFonts w:ascii="仿宋" w:hAnsi="仿宋" w:eastAsia="仿宋" w:cs="仿宋"/>
          <w:spacing w:val="5"/>
          <w:sz w:val="31"/>
          <w:szCs w:val="31"/>
        </w:rPr>
        <w:t>下的罚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款；情节严重的，个人：处超过</w:t>
      </w:r>
      <w:r>
        <w:rPr>
          <w:rFonts w:ascii="仿宋" w:hAnsi="仿宋" w:eastAsia="仿宋" w:cs="仿宋"/>
          <w:spacing w:val="-6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2.4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万元、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3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万元以下</w:t>
      </w:r>
      <w:r>
        <w:rPr>
          <w:rFonts w:ascii="仿宋" w:hAnsi="仿宋" w:eastAsia="仿宋" w:cs="仿宋"/>
          <w:spacing w:val="5"/>
          <w:sz w:val="31"/>
          <w:szCs w:val="31"/>
        </w:rPr>
        <w:t>的罚款。</w:t>
      </w:r>
    </w:p>
    <w:p w14:paraId="46A3F283">
      <w:pPr>
        <w:spacing w:before="46" w:line="326" w:lineRule="auto"/>
        <w:ind w:left="3" w:right="89" w:firstLine="648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九、违法行为：</w:t>
      </w:r>
      <w:r>
        <w:rPr>
          <w:rFonts w:ascii="仿宋" w:hAnsi="仿宋" w:eastAsia="仿宋" w:cs="仿宋"/>
          <w:spacing w:val="9"/>
          <w:sz w:val="31"/>
          <w:szCs w:val="31"/>
        </w:rPr>
        <w:t>电子商务平台经营者违反《医疗器械监督管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理条例》规定，未履行对入网医疗器械经营者进行实名登记，审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查许可、注册、备案情况，制止并报告违法行为，停止提供网络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交易平台服务等管理义务的。</w:t>
      </w:r>
    </w:p>
    <w:p w14:paraId="0BB07B95">
      <w:pPr>
        <w:spacing w:before="74" w:line="337" w:lineRule="auto"/>
        <w:ind w:left="3" w:right="91" w:firstLine="632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【处罚依据】</w:t>
      </w:r>
      <w:r>
        <w:rPr>
          <w:rFonts w:ascii="仿宋" w:hAnsi="仿宋" w:eastAsia="仿宋" w:cs="仿宋"/>
          <w:b/>
          <w:bCs/>
          <w:spacing w:val="7"/>
          <w:sz w:val="31"/>
          <w:szCs w:val="31"/>
        </w:rPr>
        <w:t>《医疗器械监督管理条例》第九十二条：</w:t>
      </w:r>
      <w:r>
        <w:rPr>
          <w:rFonts w:ascii="仿宋" w:hAnsi="仿宋" w:eastAsia="仿宋" w:cs="仿宋"/>
          <w:spacing w:val="7"/>
          <w:sz w:val="31"/>
          <w:szCs w:val="31"/>
        </w:rPr>
        <w:t>为医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1"/>
          <w:sz w:val="31"/>
          <w:szCs w:val="31"/>
        </w:rPr>
        <w:t>疗器械网络交易提供服务的电子商务平台经营者违反本条例规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定，未履行对入网医疗器械经营者进行实名登记，审查许可、注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册、备案情况，制止并报告违法行为，停止提供网络交易平台服</w:t>
      </w:r>
    </w:p>
    <w:p w14:paraId="4AF2DBD0">
      <w:pPr>
        <w:spacing w:line="337" w:lineRule="auto"/>
        <w:rPr>
          <w:rFonts w:ascii="仿宋" w:hAnsi="仿宋" w:eastAsia="仿宋" w:cs="仿宋"/>
          <w:sz w:val="31"/>
          <w:szCs w:val="31"/>
        </w:rPr>
        <w:sectPr>
          <w:footerReference r:id="rId82" w:type="default"/>
          <w:pgSz w:w="11906" w:h="16839"/>
          <w:pgMar w:top="400" w:right="1384" w:bottom="1124" w:left="1482" w:header="0" w:footer="848" w:gutter="0"/>
          <w:cols w:space="720" w:num="1"/>
        </w:sectPr>
      </w:pPr>
    </w:p>
    <w:p w14:paraId="64E0155A">
      <w:pPr>
        <w:pStyle w:val="2"/>
        <w:spacing w:line="255" w:lineRule="auto"/>
      </w:pPr>
    </w:p>
    <w:p w14:paraId="2617AEBA">
      <w:pPr>
        <w:pStyle w:val="2"/>
        <w:spacing w:line="255" w:lineRule="auto"/>
      </w:pPr>
    </w:p>
    <w:p w14:paraId="60EAE684">
      <w:pPr>
        <w:pStyle w:val="2"/>
        <w:spacing w:line="256" w:lineRule="auto"/>
      </w:pPr>
    </w:p>
    <w:p w14:paraId="5D7FC3D9">
      <w:pPr>
        <w:pStyle w:val="2"/>
        <w:spacing w:line="256" w:lineRule="auto"/>
      </w:pPr>
    </w:p>
    <w:p w14:paraId="09E5DDC6">
      <w:pPr>
        <w:pStyle w:val="2"/>
        <w:spacing w:line="256" w:lineRule="auto"/>
      </w:pPr>
    </w:p>
    <w:p w14:paraId="75384980">
      <w:pPr>
        <w:spacing w:before="101" w:line="340" w:lineRule="auto"/>
        <w:ind w:right="2" w:firstLine="1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务等管理义务的，</w:t>
      </w:r>
      <w:r>
        <w:rPr>
          <w:rFonts w:ascii="仿宋" w:hAnsi="仿宋" w:eastAsia="仿宋" w:cs="仿宋"/>
          <w:spacing w:val="-8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由负责药品监督管理的部</w:t>
      </w:r>
      <w:r>
        <w:rPr>
          <w:rFonts w:ascii="仿宋" w:hAnsi="仿宋" w:eastAsia="仿宋" w:cs="仿宋"/>
          <w:spacing w:val="6"/>
          <w:sz w:val="31"/>
          <w:szCs w:val="31"/>
        </w:rPr>
        <w:t>门依照《中华人民共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和国电子商务法》的规定给予处罚；《中华</w:t>
      </w:r>
      <w:r>
        <w:rPr>
          <w:rFonts w:ascii="仿宋" w:hAnsi="仿宋" w:eastAsia="仿宋" w:cs="仿宋"/>
          <w:spacing w:val="9"/>
          <w:sz w:val="31"/>
          <w:szCs w:val="31"/>
        </w:rPr>
        <w:t>人民共和国电子商务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法》第八十条电子商务平台经营者有下列行为之一的，</w:t>
      </w:r>
      <w:r>
        <w:rPr>
          <w:rFonts w:ascii="仿宋" w:hAnsi="仿宋" w:eastAsia="仿宋" w:cs="仿宋"/>
          <w:spacing w:val="-8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由有关主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管部门责令限期改正；逾期不改正的，处二</w:t>
      </w:r>
      <w:r>
        <w:rPr>
          <w:rFonts w:ascii="仿宋" w:hAnsi="仿宋" w:eastAsia="仿宋" w:cs="仿宋"/>
          <w:spacing w:val="9"/>
          <w:sz w:val="31"/>
          <w:szCs w:val="31"/>
        </w:rPr>
        <w:t>万元以上十万元以下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的罚款；情节严重的，责令停业整顿，并处</w:t>
      </w:r>
      <w:r>
        <w:rPr>
          <w:rFonts w:ascii="仿宋" w:hAnsi="仿宋" w:eastAsia="仿宋" w:cs="仿宋"/>
          <w:spacing w:val="9"/>
          <w:sz w:val="31"/>
          <w:szCs w:val="31"/>
        </w:rPr>
        <w:t>十万元以上五十万元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以下的罚款：</w:t>
      </w: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>(</w:t>
      </w:r>
      <w:r>
        <w:rPr>
          <w:rFonts w:ascii="仿宋" w:hAnsi="仿宋" w:eastAsia="仿宋" w:cs="仿宋"/>
          <w:spacing w:val="13"/>
          <w:sz w:val="31"/>
          <w:szCs w:val="31"/>
        </w:rPr>
        <w:t>一</w:t>
      </w: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>)</w:t>
      </w:r>
      <w:r>
        <w:rPr>
          <w:rFonts w:ascii="仿宋" w:hAnsi="仿宋" w:eastAsia="仿宋" w:cs="仿宋"/>
          <w:spacing w:val="13"/>
          <w:sz w:val="31"/>
          <w:szCs w:val="31"/>
        </w:rPr>
        <w:t>不履行本法第二十七条规定的核验、登记</w:t>
      </w:r>
      <w:r>
        <w:rPr>
          <w:rFonts w:ascii="仿宋" w:hAnsi="仿宋" w:eastAsia="仿宋" w:cs="仿宋"/>
          <w:spacing w:val="12"/>
          <w:sz w:val="31"/>
          <w:szCs w:val="31"/>
        </w:rPr>
        <w:t>义务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的；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(</w:t>
      </w:r>
      <w:r>
        <w:rPr>
          <w:rFonts w:ascii="Times New Roman" w:hAnsi="Times New Roman" w:eastAsia="Times New Roman" w:cs="Times New Roman"/>
          <w:spacing w:val="-4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二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)</w:t>
      </w:r>
      <w:r>
        <w:rPr>
          <w:rFonts w:ascii="仿宋" w:hAnsi="仿宋" w:eastAsia="仿宋" w:cs="仿宋"/>
          <w:spacing w:val="12"/>
          <w:sz w:val="31"/>
          <w:szCs w:val="31"/>
        </w:rPr>
        <w:t>不按照本法第二十八条规定向市场监督</w:t>
      </w:r>
      <w:r>
        <w:rPr>
          <w:rFonts w:ascii="仿宋" w:hAnsi="仿宋" w:eastAsia="仿宋" w:cs="仿宋"/>
          <w:spacing w:val="11"/>
          <w:sz w:val="31"/>
          <w:szCs w:val="31"/>
        </w:rPr>
        <w:t>管理部门、税务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部门报送有关信息的；</w:t>
      </w: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>(</w:t>
      </w:r>
      <w:r>
        <w:rPr>
          <w:rFonts w:ascii="仿宋" w:hAnsi="仿宋" w:eastAsia="仿宋" w:cs="仿宋"/>
          <w:spacing w:val="13"/>
          <w:sz w:val="31"/>
          <w:szCs w:val="31"/>
        </w:rPr>
        <w:t>三</w:t>
      </w: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>)</w:t>
      </w:r>
      <w:r>
        <w:rPr>
          <w:rFonts w:ascii="仿宋" w:hAnsi="仿宋" w:eastAsia="仿宋" w:cs="仿宋"/>
          <w:spacing w:val="13"/>
          <w:sz w:val="31"/>
          <w:szCs w:val="31"/>
        </w:rPr>
        <w:t>不按照本法第二十九条规定对违</w:t>
      </w:r>
      <w:r>
        <w:rPr>
          <w:rFonts w:ascii="仿宋" w:hAnsi="仿宋" w:eastAsia="仿宋" w:cs="仿宋"/>
          <w:spacing w:val="12"/>
          <w:sz w:val="31"/>
          <w:szCs w:val="31"/>
        </w:rPr>
        <w:t>法情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形采取必要的处置措施，或者未向有关主管部门报告的；</w:t>
      </w: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>(</w:t>
      </w:r>
      <w:r>
        <w:rPr>
          <w:rFonts w:ascii="仿宋" w:hAnsi="仿宋" w:eastAsia="仿宋" w:cs="仿宋"/>
          <w:spacing w:val="13"/>
          <w:sz w:val="31"/>
          <w:szCs w:val="31"/>
        </w:rPr>
        <w:t>四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)</w:t>
      </w:r>
      <w:r>
        <w:rPr>
          <w:rFonts w:ascii="仿宋" w:hAnsi="仿宋" w:eastAsia="仿宋" w:cs="仿宋"/>
          <w:spacing w:val="12"/>
          <w:sz w:val="31"/>
          <w:szCs w:val="31"/>
        </w:rPr>
        <w:t>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履行本法第三十一条规定的商品和服务信息</w:t>
      </w:r>
      <w:r>
        <w:rPr>
          <w:rFonts w:ascii="仿宋" w:hAnsi="仿宋" w:eastAsia="仿宋" w:cs="仿宋"/>
          <w:spacing w:val="9"/>
          <w:sz w:val="31"/>
          <w:szCs w:val="31"/>
        </w:rPr>
        <w:t>、交易信息保存义务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的。法律、行政法规对前款规定的违法行为</w:t>
      </w:r>
      <w:r>
        <w:rPr>
          <w:rFonts w:ascii="仿宋" w:hAnsi="仿宋" w:eastAsia="仿宋" w:cs="仿宋"/>
          <w:spacing w:val="9"/>
          <w:sz w:val="31"/>
          <w:szCs w:val="31"/>
        </w:rPr>
        <w:t>的处罚另有规定的，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依照其规定。</w:t>
      </w:r>
    </w:p>
    <w:p w14:paraId="584EED65">
      <w:pPr>
        <w:spacing w:before="102" w:line="222" w:lineRule="auto"/>
        <w:ind w:left="64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【裁量基准】</w:t>
      </w:r>
    </w:p>
    <w:p w14:paraId="493366B8">
      <w:pPr>
        <w:spacing w:before="205" w:line="222" w:lineRule="auto"/>
        <w:ind w:left="658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1"/>
          <w:sz w:val="31"/>
          <w:szCs w:val="31"/>
        </w:rPr>
        <w:t>1.</w:t>
      </w:r>
      <w:r>
        <w:rPr>
          <w:rFonts w:ascii="仿宋" w:hAnsi="仿宋" w:eastAsia="仿宋" w:cs="仿宋"/>
          <w:b/>
          <w:bCs/>
          <w:spacing w:val="1"/>
          <w:sz w:val="31"/>
          <w:szCs w:val="31"/>
        </w:rPr>
        <w:t>从轻情形：</w:t>
      </w:r>
    </w:p>
    <w:p w14:paraId="499BFFF2">
      <w:pPr>
        <w:spacing w:before="208" w:line="222" w:lineRule="auto"/>
        <w:ind w:left="65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适用情形：《裁量适用规则》第十条、第十一条情形。</w:t>
      </w:r>
    </w:p>
    <w:p w14:paraId="5EE20486">
      <w:pPr>
        <w:spacing w:before="207" w:line="329" w:lineRule="auto"/>
        <w:ind w:left="13" w:firstLine="63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裁量可考虑因素：入网医疗器械经营者通过提交虚假材料的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方式进入平台经营的。</w:t>
      </w:r>
    </w:p>
    <w:p w14:paraId="353032D7">
      <w:pPr>
        <w:spacing w:before="54" w:line="330" w:lineRule="auto"/>
        <w:ind w:left="26" w:right="2" w:firstLine="62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裁量幅度：逾期不改正的，处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2</w:t>
      </w:r>
      <w:r>
        <w:rPr>
          <w:rFonts w:ascii="Times New Roman" w:hAnsi="Times New Roman" w:eastAsia="Times New Roman" w:cs="Times New Roman"/>
          <w:spacing w:val="3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万元以上、低于</w:t>
      </w:r>
      <w:r>
        <w:rPr>
          <w:rFonts w:ascii="仿宋" w:hAnsi="仿宋" w:eastAsia="仿宋" w:cs="仿宋"/>
          <w:spacing w:val="-65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4.4</w:t>
      </w:r>
      <w:r>
        <w:rPr>
          <w:rFonts w:ascii="Times New Roman" w:hAnsi="Times New Roman" w:eastAsia="Times New Roman" w:cs="Times New Roman"/>
          <w:spacing w:val="37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万元的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罚款；情节严重的，并处</w:t>
      </w:r>
      <w:r>
        <w:rPr>
          <w:rFonts w:ascii="仿宋" w:hAnsi="仿宋" w:eastAsia="仿宋" w:cs="仿宋"/>
          <w:spacing w:val="-35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10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万元以上、低于</w:t>
      </w:r>
      <w:r>
        <w:rPr>
          <w:rFonts w:ascii="仿宋" w:hAnsi="仿宋" w:eastAsia="仿宋" w:cs="仿宋"/>
          <w:spacing w:val="-6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22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万元的罚</w:t>
      </w:r>
      <w:r>
        <w:rPr>
          <w:rFonts w:ascii="仿宋" w:hAnsi="仿宋" w:eastAsia="仿宋" w:cs="仿宋"/>
          <w:spacing w:val="3"/>
          <w:sz w:val="31"/>
          <w:szCs w:val="31"/>
        </w:rPr>
        <w:t>款。</w:t>
      </w:r>
    </w:p>
    <w:p w14:paraId="72AD7E35">
      <w:pPr>
        <w:spacing w:before="52" w:line="222" w:lineRule="auto"/>
        <w:ind w:left="644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-1"/>
          <w:sz w:val="31"/>
          <w:szCs w:val="31"/>
        </w:rPr>
        <w:t>2.</w:t>
      </w:r>
      <w:r>
        <w:rPr>
          <w:rFonts w:ascii="Times New Roman" w:hAnsi="Times New Roman" w:eastAsia="Times New Roman" w:cs="Times New Roman"/>
          <w:b/>
          <w:bCs/>
          <w:spacing w:val="-45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-1"/>
          <w:sz w:val="31"/>
          <w:szCs w:val="31"/>
        </w:rPr>
        <w:t>一般情形：</w:t>
      </w:r>
    </w:p>
    <w:p w14:paraId="3C2E269D">
      <w:pPr>
        <w:spacing w:before="208" w:line="222" w:lineRule="auto"/>
        <w:ind w:right="11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适用情形：不适用不予、减轻或者从轻、从重等</w:t>
      </w:r>
      <w:r>
        <w:rPr>
          <w:rFonts w:ascii="仿宋" w:hAnsi="仿宋" w:eastAsia="仿宋" w:cs="仿宋"/>
          <w:spacing w:val="8"/>
          <w:sz w:val="31"/>
          <w:szCs w:val="31"/>
        </w:rPr>
        <w:t>处罚情形。</w:t>
      </w:r>
    </w:p>
    <w:p w14:paraId="54A5F193">
      <w:pPr>
        <w:spacing w:before="205" w:line="329" w:lineRule="auto"/>
        <w:ind w:left="26" w:right="2" w:firstLine="62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裁量幅度：逾期不改正的，处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4.4</w:t>
      </w:r>
      <w:r>
        <w:rPr>
          <w:rFonts w:ascii="Times New Roman" w:hAnsi="Times New Roman" w:eastAsia="Times New Roman" w:cs="Times New Roman"/>
          <w:spacing w:val="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万元以上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7.6</w:t>
      </w:r>
      <w:r>
        <w:rPr>
          <w:rFonts w:ascii="Times New Roman" w:hAnsi="Times New Roman" w:eastAsia="Times New Roman" w:cs="Times New Roman"/>
          <w:spacing w:val="4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万元以下的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罚款；情节严重的，并处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22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万元以上</w:t>
      </w:r>
      <w:r>
        <w:rPr>
          <w:rFonts w:ascii="仿宋" w:hAnsi="仿宋" w:eastAsia="仿宋" w:cs="仿宋"/>
          <w:spacing w:val="-6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38</w:t>
      </w:r>
      <w:r>
        <w:rPr>
          <w:rFonts w:ascii="Times New Roman" w:hAnsi="Times New Roman" w:eastAsia="Times New Roman" w:cs="Times New Roman"/>
          <w:spacing w:val="33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万元以下的罚款。</w:t>
      </w:r>
    </w:p>
    <w:p w14:paraId="1BAA2ED1">
      <w:pPr>
        <w:spacing w:line="329" w:lineRule="auto"/>
        <w:rPr>
          <w:rFonts w:ascii="仿宋" w:hAnsi="仿宋" w:eastAsia="仿宋" w:cs="仿宋"/>
          <w:sz w:val="31"/>
          <w:szCs w:val="31"/>
        </w:rPr>
        <w:sectPr>
          <w:footerReference r:id="rId83" w:type="default"/>
          <w:pgSz w:w="11906" w:h="16839"/>
          <w:pgMar w:top="400" w:right="1473" w:bottom="1126" w:left="1477" w:header="0" w:footer="848" w:gutter="0"/>
          <w:cols w:space="720" w:num="1"/>
        </w:sectPr>
      </w:pPr>
    </w:p>
    <w:p w14:paraId="0F3B16F9">
      <w:pPr>
        <w:pStyle w:val="2"/>
        <w:spacing w:line="247" w:lineRule="auto"/>
      </w:pPr>
    </w:p>
    <w:p w14:paraId="67FE2040">
      <w:pPr>
        <w:pStyle w:val="2"/>
        <w:spacing w:line="248" w:lineRule="auto"/>
      </w:pPr>
    </w:p>
    <w:p w14:paraId="39F5380A">
      <w:pPr>
        <w:pStyle w:val="2"/>
        <w:spacing w:line="248" w:lineRule="auto"/>
      </w:pPr>
    </w:p>
    <w:p w14:paraId="54A09927">
      <w:pPr>
        <w:pStyle w:val="2"/>
        <w:spacing w:line="248" w:lineRule="auto"/>
      </w:pPr>
    </w:p>
    <w:p w14:paraId="255C2CBB">
      <w:pPr>
        <w:pStyle w:val="2"/>
        <w:spacing w:line="248" w:lineRule="auto"/>
      </w:pPr>
    </w:p>
    <w:p w14:paraId="7BD556C6">
      <w:pPr>
        <w:spacing w:before="100" w:line="222" w:lineRule="auto"/>
        <w:ind w:left="636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4"/>
          <w:sz w:val="31"/>
          <w:szCs w:val="31"/>
        </w:rPr>
        <w:t>3.</w:t>
      </w:r>
      <w:r>
        <w:rPr>
          <w:rFonts w:ascii="仿宋" w:hAnsi="仿宋" w:eastAsia="仿宋" w:cs="仿宋"/>
          <w:b/>
          <w:bCs/>
          <w:spacing w:val="4"/>
          <w:sz w:val="31"/>
          <w:szCs w:val="31"/>
        </w:rPr>
        <w:t>从重情形：</w:t>
      </w:r>
    </w:p>
    <w:p w14:paraId="5891ECD3">
      <w:pPr>
        <w:spacing w:before="167" w:line="222" w:lineRule="auto"/>
        <w:ind w:left="64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适用情形：《裁量适用规则》第八条、第九条情形。</w:t>
      </w:r>
    </w:p>
    <w:p w14:paraId="1E675CF1">
      <w:pPr>
        <w:spacing w:before="167" w:line="306" w:lineRule="auto"/>
        <w:ind w:left="36" w:right="71" w:firstLine="60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裁量可考虑因素：</w:t>
      </w:r>
      <w:r>
        <w:rPr>
          <w:rFonts w:ascii="仿宋" w:hAnsi="仿宋" w:eastAsia="仿宋" w:cs="仿宋"/>
          <w:spacing w:val="-9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明知入网经营者无相应资质，仍为</w:t>
      </w:r>
      <w:r>
        <w:rPr>
          <w:rFonts w:ascii="仿宋" w:hAnsi="仿宋" w:eastAsia="仿宋" w:cs="仿宋"/>
          <w:spacing w:val="6"/>
          <w:sz w:val="31"/>
          <w:szCs w:val="31"/>
        </w:rPr>
        <w:t>其提供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网络交易服务的。</w:t>
      </w:r>
    </w:p>
    <w:p w14:paraId="03D8EC90">
      <w:pPr>
        <w:spacing w:before="49" w:line="306" w:lineRule="auto"/>
        <w:ind w:left="20" w:right="71" w:firstLine="62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裁量幅度：逾期不改正的，处超过</w:t>
      </w:r>
      <w:r>
        <w:rPr>
          <w:rFonts w:ascii="仿宋" w:hAnsi="仿宋" w:eastAsia="仿宋" w:cs="仿宋"/>
          <w:spacing w:val="-6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7.6</w:t>
      </w:r>
      <w:r>
        <w:rPr>
          <w:rFonts w:ascii="Times New Roman" w:hAnsi="Times New Roman" w:eastAsia="Times New Roman" w:cs="Times New Roman"/>
          <w:spacing w:val="33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万元、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万元以下的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罚款；情节严重的，并处超过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38</w:t>
      </w:r>
      <w:r>
        <w:rPr>
          <w:rFonts w:ascii="Times New Roman" w:hAnsi="Times New Roman" w:eastAsia="Times New Roman" w:cs="Times New Roman"/>
          <w:spacing w:val="30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万元、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50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万元以下的罚款。</w:t>
      </w:r>
    </w:p>
    <w:p w14:paraId="0A71DE96">
      <w:pPr>
        <w:spacing w:before="51" w:line="307" w:lineRule="auto"/>
        <w:ind w:right="71" w:firstLine="647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十、违法行为：</w:t>
      </w:r>
      <w:r>
        <w:rPr>
          <w:rFonts w:ascii="仿宋" w:hAnsi="仿宋" w:eastAsia="仿宋" w:cs="仿宋"/>
          <w:spacing w:val="9"/>
          <w:sz w:val="31"/>
          <w:szCs w:val="31"/>
        </w:rPr>
        <w:t>未进行医疗器械临床试验机构备案开展临床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试验的</w:t>
      </w:r>
    </w:p>
    <w:p w14:paraId="3DA13B1A">
      <w:pPr>
        <w:spacing w:before="45" w:line="322" w:lineRule="auto"/>
        <w:ind w:firstLine="635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【处罚依据】</w:t>
      </w:r>
      <w:r>
        <w:rPr>
          <w:rFonts w:ascii="仿宋" w:hAnsi="仿宋" w:eastAsia="仿宋" w:cs="仿宋"/>
          <w:b/>
          <w:bCs/>
          <w:spacing w:val="-2"/>
          <w:sz w:val="31"/>
          <w:szCs w:val="31"/>
        </w:rPr>
        <w:t>《医疗器械监督管理条例》第九十三条第</w:t>
      </w:r>
      <w:r>
        <w:rPr>
          <w:rFonts w:ascii="仿宋" w:hAnsi="仿宋" w:eastAsia="仿宋" w:cs="仿宋"/>
          <w:b/>
          <w:bCs/>
          <w:spacing w:val="-3"/>
          <w:sz w:val="31"/>
          <w:szCs w:val="31"/>
        </w:rPr>
        <w:t>一款：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未进行医疗器械临床试验机构备案开展临床试验的，</w:t>
      </w:r>
      <w:r>
        <w:rPr>
          <w:rFonts w:ascii="仿宋" w:hAnsi="仿宋" w:eastAsia="仿宋" w:cs="仿宋"/>
          <w:spacing w:val="-8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由负责药品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监督管理的部门责令停止临床试验并改正；拒不改正的，该临床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试验数据不得用于产品注册、备案，处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4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万元以上</w:t>
      </w:r>
      <w:r>
        <w:rPr>
          <w:rFonts w:ascii="仿宋" w:hAnsi="仿宋" w:eastAsia="仿宋" w:cs="仿宋"/>
          <w:spacing w:val="-3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10</w:t>
      </w:r>
      <w:r>
        <w:rPr>
          <w:rFonts w:ascii="Times New Roman" w:hAnsi="Times New Roman" w:eastAsia="Times New Roman" w:cs="Times New Roman"/>
          <w:spacing w:val="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万元以下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罚款，并向社会公告；造成严重后果的，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3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年内禁止其开展相关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专业医疗器械临床试验，并处</w:t>
      </w:r>
      <w:r>
        <w:rPr>
          <w:rFonts w:ascii="仿宋" w:hAnsi="仿宋" w:eastAsia="仿宋" w:cs="仿宋"/>
          <w:spacing w:val="-2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10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万元以上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30</w:t>
      </w:r>
      <w:r>
        <w:rPr>
          <w:rFonts w:ascii="Times New Roman" w:hAnsi="Times New Roman" w:eastAsia="Times New Roman" w:cs="Times New Roman"/>
          <w:spacing w:val="3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万元以下罚款，</w:t>
      </w:r>
      <w:r>
        <w:rPr>
          <w:rFonts w:ascii="仿宋" w:hAnsi="仿宋" w:eastAsia="仿宋" w:cs="仿宋"/>
          <w:spacing w:val="-8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由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卫生主管部门对违法单位的法定代表人、主要负责人、直接负责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的主管人员和其他责任人员，没收违法行为发生期间自本单位所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获收入，并处所获收入</w:t>
      </w:r>
      <w:r>
        <w:rPr>
          <w:rFonts w:ascii="仿宋" w:hAnsi="仿宋" w:eastAsia="仿宋" w:cs="仿宋"/>
          <w:spacing w:val="-4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30%</w:t>
      </w:r>
      <w:r>
        <w:rPr>
          <w:rFonts w:ascii="仿宋" w:hAnsi="仿宋" w:eastAsia="仿宋" w:cs="仿宋"/>
          <w:spacing w:val="7"/>
          <w:sz w:val="31"/>
          <w:szCs w:val="31"/>
        </w:rPr>
        <w:t>以上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3 </w:t>
      </w:r>
      <w:r>
        <w:rPr>
          <w:rFonts w:ascii="仿宋" w:hAnsi="仿宋" w:eastAsia="仿宋" w:cs="仿宋"/>
          <w:spacing w:val="7"/>
          <w:sz w:val="31"/>
          <w:szCs w:val="31"/>
        </w:rPr>
        <w:t>倍以下罚款，依法给予处分。</w:t>
      </w:r>
    </w:p>
    <w:p w14:paraId="3F6BD185">
      <w:pPr>
        <w:spacing w:before="1" w:line="222" w:lineRule="auto"/>
        <w:ind w:left="63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【裁量基准】</w:t>
      </w:r>
    </w:p>
    <w:p w14:paraId="4EA84095">
      <w:pPr>
        <w:spacing w:before="167" w:line="222" w:lineRule="auto"/>
        <w:ind w:left="651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1"/>
          <w:sz w:val="31"/>
          <w:szCs w:val="31"/>
        </w:rPr>
        <w:t>1.</w:t>
      </w:r>
      <w:r>
        <w:rPr>
          <w:rFonts w:ascii="仿宋" w:hAnsi="仿宋" w:eastAsia="仿宋" w:cs="仿宋"/>
          <w:b/>
          <w:bCs/>
          <w:spacing w:val="1"/>
          <w:sz w:val="31"/>
          <w:szCs w:val="31"/>
        </w:rPr>
        <w:t>从轻情形：</w:t>
      </w:r>
    </w:p>
    <w:p w14:paraId="7E28B701">
      <w:pPr>
        <w:spacing w:before="168" w:line="222" w:lineRule="auto"/>
        <w:ind w:left="64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适用情形：《裁量适用规则》第十条、第十一条情形。</w:t>
      </w:r>
    </w:p>
    <w:p w14:paraId="277503DD">
      <w:pPr>
        <w:spacing w:before="166" w:line="311" w:lineRule="auto"/>
        <w:ind w:left="12" w:right="69" w:firstLine="6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裁量可考虑因素：未备案的临床试验机构能够提供合法证据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证明其符合《医疗器械临床试验机构条件和备案管理办法》规定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的备案条件并履行了相关程序，仅未取得备案号的。</w:t>
      </w:r>
    </w:p>
    <w:p w14:paraId="40A8EF14">
      <w:pPr>
        <w:spacing w:before="53" w:line="306" w:lineRule="auto"/>
        <w:ind w:left="5" w:right="71" w:firstLine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裁量幅度：拒不改正的，处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万元以上、低于</w:t>
      </w:r>
      <w:r>
        <w:rPr>
          <w:rFonts w:ascii="仿宋" w:hAnsi="仿宋" w:eastAsia="仿宋" w:cs="仿宋"/>
          <w:spacing w:val="-5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6.5</w:t>
      </w:r>
      <w:r>
        <w:rPr>
          <w:rFonts w:ascii="Times New Roman" w:hAnsi="Times New Roman" w:eastAsia="Times New Roman" w:cs="Times New Roman"/>
          <w:spacing w:val="35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万元的罚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款；造成严重后果的，并处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10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万元以上、</w:t>
      </w:r>
      <w:r>
        <w:rPr>
          <w:rFonts w:ascii="仿宋" w:hAnsi="仿宋" w:eastAsia="仿宋" w:cs="仿宋"/>
          <w:spacing w:val="3"/>
          <w:sz w:val="31"/>
          <w:szCs w:val="31"/>
        </w:rPr>
        <w:t>低于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16</w:t>
      </w:r>
      <w:r>
        <w:rPr>
          <w:rFonts w:ascii="Times New Roman" w:hAnsi="Times New Roman" w:eastAsia="Times New Roman" w:cs="Times New Roman"/>
          <w:spacing w:val="3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万元的罚款。</w:t>
      </w:r>
    </w:p>
    <w:p w14:paraId="76E54068">
      <w:pPr>
        <w:spacing w:line="306" w:lineRule="auto"/>
        <w:rPr>
          <w:rFonts w:ascii="仿宋" w:hAnsi="仿宋" w:eastAsia="仿宋" w:cs="仿宋"/>
          <w:sz w:val="31"/>
          <w:szCs w:val="31"/>
        </w:rPr>
        <w:sectPr>
          <w:footerReference r:id="rId84" w:type="default"/>
          <w:pgSz w:w="11906" w:h="16839"/>
          <w:pgMar w:top="400" w:right="1404" w:bottom="1126" w:left="1483" w:header="0" w:footer="848" w:gutter="0"/>
          <w:cols w:space="720" w:num="1"/>
        </w:sectPr>
      </w:pPr>
    </w:p>
    <w:p w14:paraId="7AAEC816">
      <w:pPr>
        <w:pStyle w:val="2"/>
        <w:spacing w:line="251" w:lineRule="auto"/>
      </w:pPr>
    </w:p>
    <w:p w14:paraId="4598D282">
      <w:pPr>
        <w:pStyle w:val="2"/>
        <w:spacing w:line="251" w:lineRule="auto"/>
      </w:pPr>
    </w:p>
    <w:p w14:paraId="45F2DBAA">
      <w:pPr>
        <w:pStyle w:val="2"/>
        <w:spacing w:line="251" w:lineRule="auto"/>
      </w:pPr>
    </w:p>
    <w:p w14:paraId="4269A0E7">
      <w:pPr>
        <w:pStyle w:val="2"/>
        <w:spacing w:line="251" w:lineRule="auto"/>
      </w:pPr>
    </w:p>
    <w:p w14:paraId="474917C0">
      <w:pPr>
        <w:pStyle w:val="2"/>
        <w:spacing w:line="251" w:lineRule="auto"/>
      </w:pPr>
    </w:p>
    <w:p w14:paraId="709EAF83">
      <w:pPr>
        <w:spacing w:before="101" w:line="222" w:lineRule="auto"/>
        <w:ind w:left="639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-1"/>
          <w:sz w:val="31"/>
          <w:szCs w:val="31"/>
        </w:rPr>
        <w:t>2.</w:t>
      </w:r>
      <w:r>
        <w:rPr>
          <w:rFonts w:ascii="Times New Roman" w:hAnsi="Times New Roman" w:eastAsia="Times New Roman" w:cs="Times New Roman"/>
          <w:b/>
          <w:bCs/>
          <w:spacing w:val="-45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-1"/>
          <w:sz w:val="31"/>
          <w:szCs w:val="31"/>
        </w:rPr>
        <w:t>一般情形：</w:t>
      </w:r>
    </w:p>
    <w:p w14:paraId="7597BA21">
      <w:pPr>
        <w:spacing w:before="186" w:line="222" w:lineRule="auto"/>
        <w:ind w:left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适用情形：不适用不予、减轻或者从轻、从重等</w:t>
      </w:r>
      <w:r>
        <w:rPr>
          <w:rFonts w:ascii="仿宋" w:hAnsi="仿宋" w:eastAsia="仿宋" w:cs="仿宋"/>
          <w:spacing w:val="8"/>
          <w:sz w:val="31"/>
          <w:szCs w:val="31"/>
        </w:rPr>
        <w:t>处罚情形。</w:t>
      </w:r>
    </w:p>
    <w:p w14:paraId="3216C697">
      <w:pPr>
        <w:spacing w:before="188" w:line="317" w:lineRule="auto"/>
        <w:ind w:left="7" w:right="11" w:firstLine="6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裁量幅度：拒不改正的，处</w:t>
      </w:r>
      <w:r>
        <w:rPr>
          <w:rFonts w:ascii="仿宋" w:hAnsi="仿宋" w:eastAsia="仿宋" w:cs="仿宋"/>
          <w:spacing w:val="-6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6.5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万元以上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8.5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万元以</w:t>
      </w:r>
      <w:r>
        <w:rPr>
          <w:rFonts w:ascii="仿宋" w:hAnsi="仿宋" w:eastAsia="仿宋" w:cs="仿宋"/>
          <w:spacing w:val="1"/>
          <w:sz w:val="31"/>
          <w:szCs w:val="31"/>
        </w:rPr>
        <w:t>下罚款；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造成严重后果的，并处以</w:t>
      </w:r>
      <w:r>
        <w:rPr>
          <w:rFonts w:ascii="仿宋" w:hAnsi="仿宋" w:eastAsia="仿宋" w:cs="仿宋"/>
          <w:spacing w:val="-2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16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万元以上</w:t>
      </w:r>
      <w:r>
        <w:rPr>
          <w:rFonts w:ascii="仿宋" w:hAnsi="仿宋" w:eastAsia="仿宋" w:cs="仿宋"/>
          <w:spacing w:val="-6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24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万元以下的罚款。</w:t>
      </w:r>
    </w:p>
    <w:p w14:paraId="71EE95F5">
      <w:pPr>
        <w:spacing w:before="54" w:line="222" w:lineRule="auto"/>
        <w:ind w:left="637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4"/>
          <w:sz w:val="31"/>
          <w:szCs w:val="31"/>
        </w:rPr>
        <w:t>3.</w:t>
      </w:r>
      <w:r>
        <w:rPr>
          <w:rFonts w:ascii="仿宋" w:hAnsi="仿宋" w:eastAsia="仿宋" w:cs="仿宋"/>
          <w:b/>
          <w:bCs/>
          <w:spacing w:val="4"/>
          <w:sz w:val="31"/>
          <w:szCs w:val="31"/>
        </w:rPr>
        <w:t>从重情形：</w:t>
      </w:r>
    </w:p>
    <w:p w14:paraId="32D02E28">
      <w:pPr>
        <w:spacing w:before="188" w:line="222" w:lineRule="auto"/>
        <w:ind w:left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适用情形：《裁量适用规则》第八条、第九条情形。</w:t>
      </w:r>
    </w:p>
    <w:p w14:paraId="26E33450">
      <w:pPr>
        <w:spacing w:before="186" w:line="221" w:lineRule="auto"/>
        <w:ind w:left="62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裁量可考虑因素：未经备案开展第三类医疗器械临床试验</w:t>
      </w:r>
      <w:r>
        <w:rPr>
          <w:rFonts w:ascii="仿宋" w:hAnsi="仿宋" w:eastAsia="仿宋" w:cs="仿宋"/>
          <w:spacing w:val="-3"/>
          <w:sz w:val="31"/>
          <w:szCs w:val="31"/>
        </w:rPr>
        <w:t>的。</w:t>
      </w:r>
    </w:p>
    <w:p w14:paraId="6510DD73">
      <w:pPr>
        <w:spacing w:before="186" w:line="319" w:lineRule="auto"/>
        <w:ind w:left="6" w:right="81" w:firstLine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裁量幅度：拒不改正的，处超过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8.5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万元、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10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万元以下的罚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款；造成严重后果的，并处超过</w:t>
      </w:r>
      <w:r>
        <w:rPr>
          <w:rFonts w:ascii="仿宋" w:hAnsi="仿宋" w:eastAsia="仿宋" w:cs="仿宋"/>
          <w:spacing w:val="-6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24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万元、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30</w:t>
      </w:r>
      <w:r>
        <w:rPr>
          <w:rFonts w:ascii="Times New Roman" w:hAnsi="Times New Roman" w:eastAsia="Times New Roman" w:cs="Times New Roman"/>
          <w:spacing w:val="3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万元以下的罚款。</w:t>
      </w:r>
    </w:p>
    <w:p w14:paraId="2C7028A1">
      <w:pPr>
        <w:spacing w:before="51" w:line="318" w:lineRule="auto"/>
        <w:ind w:left="5" w:right="81" w:firstLine="643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十一、违法行为：</w:t>
      </w:r>
      <w:r>
        <w:rPr>
          <w:rFonts w:ascii="仿宋" w:hAnsi="仿宋" w:eastAsia="仿宋" w:cs="仿宋"/>
          <w:spacing w:val="9"/>
          <w:sz w:val="31"/>
          <w:szCs w:val="31"/>
        </w:rPr>
        <w:t>临床试验申办者未经备案擅自开展临床试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验的</w:t>
      </w:r>
    </w:p>
    <w:p w14:paraId="41AECE9E">
      <w:pPr>
        <w:spacing w:before="53" w:line="328" w:lineRule="auto"/>
        <w:ind w:left="6" w:firstLine="62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【处罚依据】</w:t>
      </w:r>
      <w:r>
        <w:rPr>
          <w:rFonts w:ascii="仿宋" w:hAnsi="仿宋" w:eastAsia="仿宋" w:cs="仿宋"/>
          <w:b/>
          <w:bCs/>
          <w:spacing w:val="-2"/>
          <w:sz w:val="31"/>
          <w:szCs w:val="31"/>
        </w:rPr>
        <w:t>《医疗器械监督管理条例》第九十三条第二款：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临床试验申办者开展临床试验未经备案的，</w:t>
      </w:r>
      <w:r>
        <w:rPr>
          <w:rFonts w:ascii="仿宋" w:hAnsi="仿宋" w:eastAsia="仿宋" w:cs="仿宋"/>
          <w:spacing w:val="-8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由负责药品监</w:t>
      </w:r>
      <w:r>
        <w:rPr>
          <w:rFonts w:ascii="仿宋" w:hAnsi="仿宋" w:eastAsia="仿宋" w:cs="仿宋"/>
          <w:spacing w:val="6"/>
          <w:sz w:val="31"/>
          <w:szCs w:val="31"/>
        </w:rPr>
        <w:t>督管理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的部门责令停止临床试验，对临床试验申办者处</w:t>
      </w:r>
      <w:r>
        <w:rPr>
          <w:rFonts w:ascii="仿宋" w:hAnsi="仿宋" w:eastAsia="仿宋" w:cs="仿宋"/>
          <w:spacing w:val="-4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4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万元以上</w:t>
      </w:r>
      <w:r>
        <w:rPr>
          <w:rFonts w:ascii="仿宋" w:hAnsi="仿宋" w:eastAsia="仿宋" w:cs="仿宋"/>
          <w:spacing w:val="-2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>10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12"/>
          <w:sz w:val="31"/>
          <w:szCs w:val="31"/>
        </w:rPr>
        <w:t>万元以下罚款，并向社会公告；造成严重后果的，</w:t>
      </w:r>
      <w:r>
        <w:rPr>
          <w:rFonts w:ascii="仿宋" w:hAnsi="仿宋" w:eastAsia="仿宋" w:cs="仿宋"/>
          <w:spacing w:val="11"/>
          <w:sz w:val="31"/>
          <w:szCs w:val="31"/>
        </w:rPr>
        <w:t>处</w:t>
      </w:r>
      <w:r>
        <w:rPr>
          <w:rFonts w:ascii="仿宋" w:hAnsi="仿宋" w:eastAsia="仿宋" w:cs="仿宋"/>
          <w:spacing w:val="-3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10</w:t>
      </w:r>
      <w:r>
        <w:rPr>
          <w:rFonts w:ascii="Times New Roman" w:hAnsi="Times New Roman" w:eastAsia="Times New Roman" w:cs="Times New Roman"/>
          <w:spacing w:val="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万元以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上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30</w:t>
      </w:r>
      <w:r>
        <w:rPr>
          <w:rFonts w:ascii="Times New Roman" w:hAnsi="Times New Roman" w:eastAsia="Times New Roman" w:cs="Times New Roman"/>
          <w:spacing w:val="3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万元以下罚款。该临床试验数据不得用于产品注册</w:t>
      </w:r>
      <w:r>
        <w:rPr>
          <w:rFonts w:ascii="仿宋" w:hAnsi="仿宋" w:eastAsia="仿宋" w:cs="仿宋"/>
          <w:spacing w:val="4"/>
          <w:sz w:val="31"/>
          <w:szCs w:val="31"/>
        </w:rPr>
        <w:t>、备案，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5 </w:t>
      </w:r>
      <w:r>
        <w:rPr>
          <w:rFonts w:ascii="仿宋" w:hAnsi="仿宋" w:eastAsia="仿宋" w:cs="仿宋"/>
          <w:spacing w:val="8"/>
          <w:sz w:val="31"/>
          <w:szCs w:val="31"/>
        </w:rPr>
        <w:t>年内不受理相关责任人以及单位提出的医疗器械注册申请。</w:t>
      </w:r>
    </w:p>
    <w:p w14:paraId="23F17B94">
      <w:pPr>
        <w:spacing w:before="56" w:line="222" w:lineRule="auto"/>
        <w:ind w:left="6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【裁量基准】</w:t>
      </w:r>
    </w:p>
    <w:p w14:paraId="6F70FAE2">
      <w:pPr>
        <w:spacing w:before="187" w:line="222" w:lineRule="auto"/>
        <w:ind w:left="653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1"/>
          <w:sz w:val="31"/>
          <w:szCs w:val="31"/>
        </w:rPr>
        <w:t>1.</w:t>
      </w:r>
      <w:r>
        <w:rPr>
          <w:rFonts w:ascii="仿宋" w:hAnsi="仿宋" w:eastAsia="仿宋" w:cs="仿宋"/>
          <w:b/>
          <w:bCs/>
          <w:spacing w:val="1"/>
          <w:sz w:val="31"/>
          <w:szCs w:val="31"/>
        </w:rPr>
        <w:t>减轻情形：</w:t>
      </w:r>
    </w:p>
    <w:p w14:paraId="39806452">
      <w:pPr>
        <w:spacing w:before="186" w:line="222" w:lineRule="auto"/>
        <w:ind w:left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适用情形：《裁量适用规则》第十条、第十一条情形。</w:t>
      </w:r>
    </w:p>
    <w:p w14:paraId="5D8E16DD">
      <w:pPr>
        <w:spacing w:before="189" w:line="222" w:lineRule="auto"/>
        <w:ind w:left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裁量幅度：处低于</w:t>
      </w:r>
      <w:r>
        <w:rPr>
          <w:rFonts w:ascii="仿宋" w:hAnsi="仿宋" w:eastAsia="仿宋" w:cs="仿宋"/>
          <w:spacing w:val="-4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万元的罚款；</w:t>
      </w:r>
    </w:p>
    <w:p w14:paraId="3E8FF2E9">
      <w:pPr>
        <w:spacing w:before="186" w:line="222" w:lineRule="auto"/>
        <w:ind w:left="639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3"/>
          <w:sz w:val="31"/>
          <w:szCs w:val="31"/>
        </w:rPr>
        <w:t>2.</w:t>
      </w:r>
      <w:r>
        <w:rPr>
          <w:rFonts w:ascii="仿宋" w:hAnsi="仿宋" w:eastAsia="仿宋" w:cs="仿宋"/>
          <w:b/>
          <w:bCs/>
          <w:spacing w:val="3"/>
          <w:sz w:val="31"/>
          <w:szCs w:val="31"/>
        </w:rPr>
        <w:t>从轻情形：</w:t>
      </w:r>
    </w:p>
    <w:p w14:paraId="743AF94D">
      <w:pPr>
        <w:spacing w:before="187" w:line="222" w:lineRule="auto"/>
        <w:ind w:left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适用情形：《裁量适用规则》第十条、第十一条情形。</w:t>
      </w:r>
    </w:p>
    <w:p w14:paraId="6627D37B">
      <w:pPr>
        <w:spacing w:before="188" w:line="221" w:lineRule="auto"/>
        <w:ind w:left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裁量可考虑因素：临床试验机构能够提供合法证据证明其符</w:t>
      </w:r>
    </w:p>
    <w:p w14:paraId="7CF0E178">
      <w:pPr>
        <w:spacing w:line="221" w:lineRule="auto"/>
        <w:rPr>
          <w:rFonts w:ascii="仿宋" w:hAnsi="仿宋" w:eastAsia="仿宋" w:cs="仿宋"/>
          <w:sz w:val="31"/>
          <w:szCs w:val="31"/>
        </w:rPr>
        <w:sectPr>
          <w:footerReference r:id="rId85" w:type="default"/>
          <w:pgSz w:w="11906" w:h="16839"/>
          <w:pgMar w:top="400" w:right="1391" w:bottom="1126" w:left="1482" w:header="0" w:footer="848" w:gutter="0"/>
          <w:cols w:space="720" w:num="1"/>
        </w:sectPr>
      </w:pPr>
    </w:p>
    <w:p w14:paraId="1C356F09">
      <w:pPr>
        <w:pStyle w:val="2"/>
        <w:spacing w:line="251" w:lineRule="auto"/>
      </w:pPr>
    </w:p>
    <w:p w14:paraId="34950B1E">
      <w:pPr>
        <w:pStyle w:val="2"/>
        <w:spacing w:line="251" w:lineRule="auto"/>
      </w:pPr>
    </w:p>
    <w:p w14:paraId="1F3ABCDE">
      <w:pPr>
        <w:pStyle w:val="2"/>
        <w:spacing w:line="251" w:lineRule="auto"/>
      </w:pPr>
    </w:p>
    <w:p w14:paraId="6CA1F455">
      <w:pPr>
        <w:pStyle w:val="2"/>
        <w:spacing w:line="251" w:lineRule="auto"/>
      </w:pPr>
    </w:p>
    <w:p w14:paraId="12FD302C">
      <w:pPr>
        <w:pStyle w:val="2"/>
        <w:spacing w:line="251" w:lineRule="auto"/>
      </w:pPr>
    </w:p>
    <w:p w14:paraId="751B9AE2">
      <w:pPr>
        <w:spacing w:before="101" w:line="317" w:lineRule="auto"/>
        <w:ind w:left="2" w:right="81" w:firstLine="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合《医疗器械临床试验机构条件和备案管理办法》规定的备案条 件并履行了相关程序，仅未取得备案号的。</w:t>
      </w:r>
    </w:p>
    <w:p w14:paraId="6F499BAA">
      <w:pPr>
        <w:spacing w:before="56" w:line="318" w:lineRule="auto"/>
        <w:ind w:right="83" w:firstLine="64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裁量幅度：处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3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万元以上、低于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6.5</w:t>
      </w:r>
      <w:r>
        <w:rPr>
          <w:rFonts w:ascii="Times New Roman" w:hAnsi="Times New Roman" w:eastAsia="Times New Roman" w:cs="Times New Roman"/>
          <w:spacing w:val="35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万元以下的罚款；造成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严重后果的，处</w:t>
      </w:r>
      <w:r>
        <w:rPr>
          <w:rFonts w:ascii="仿宋" w:hAnsi="仿宋" w:eastAsia="仿宋" w:cs="仿宋"/>
          <w:spacing w:val="-2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10</w:t>
      </w:r>
      <w:r>
        <w:rPr>
          <w:rFonts w:ascii="Times New Roman" w:hAnsi="Times New Roman" w:eastAsia="Times New Roman" w:cs="Times New Roman"/>
          <w:spacing w:val="3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万元以上、低于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16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万元的罚款。</w:t>
      </w:r>
    </w:p>
    <w:p w14:paraId="5170AFF1">
      <w:pPr>
        <w:spacing w:before="50" w:line="222" w:lineRule="auto"/>
        <w:ind w:left="639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-1"/>
          <w:sz w:val="31"/>
          <w:szCs w:val="31"/>
        </w:rPr>
        <w:t>3.</w:t>
      </w:r>
      <w:r>
        <w:rPr>
          <w:rFonts w:ascii="Times New Roman" w:hAnsi="Times New Roman" w:eastAsia="Times New Roman" w:cs="Times New Roman"/>
          <w:b/>
          <w:bCs/>
          <w:spacing w:val="-42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-1"/>
          <w:sz w:val="31"/>
          <w:szCs w:val="31"/>
        </w:rPr>
        <w:t>一般情形：</w:t>
      </w:r>
    </w:p>
    <w:p w14:paraId="542437CA">
      <w:pPr>
        <w:spacing w:before="188" w:line="222" w:lineRule="auto"/>
        <w:ind w:left="6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适用情形：不适用不予、减轻或者从轻、从重等</w:t>
      </w:r>
      <w:r>
        <w:rPr>
          <w:rFonts w:ascii="仿宋" w:hAnsi="仿宋" w:eastAsia="仿宋" w:cs="仿宋"/>
          <w:spacing w:val="8"/>
          <w:sz w:val="31"/>
          <w:szCs w:val="31"/>
        </w:rPr>
        <w:t>处罚情形。</w:t>
      </w:r>
    </w:p>
    <w:p w14:paraId="4301BEC6">
      <w:pPr>
        <w:spacing w:before="186" w:line="318" w:lineRule="auto"/>
        <w:ind w:left="3" w:right="83" w:firstLine="64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裁量幅度：处</w:t>
      </w:r>
      <w:r>
        <w:rPr>
          <w:rFonts w:ascii="仿宋" w:hAnsi="仿宋" w:eastAsia="仿宋" w:cs="仿宋"/>
          <w:spacing w:val="-4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6.5</w:t>
      </w:r>
      <w:r>
        <w:rPr>
          <w:rFonts w:ascii="Times New Roman" w:hAnsi="Times New Roman" w:eastAsia="Times New Roman" w:cs="Times New Roman"/>
          <w:spacing w:val="40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万元以上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8.5</w:t>
      </w:r>
      <w:r>
        <w:rPr>
          <w:rFonts w:ascii="Times New Roman" w:hAnsi="Times New Roman" w:eastAsia="Times New Roman" w:cs="Times New Roman"/>
          <w:spacing w:val="4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万元以下罚款；造成严重后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果的，处</w:t>
      </w:r>
      <w:r>
        <w:rPr>
          <w:rFonts w:ascii="仿宋" w:hAnsi="仿宋" w:eastAsia="仿宋" w:cs="仿宋"/>
          <w:spacing w:val="-3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16</w:t>
      </w:r>
      <w:r>
        <w:rPr>
          <w:rFonts w:ascii="Times New Roman" w:hAnsi="Times New Roman" w:eastAsia="Times New Roman" w:cs="Times New Roman"/>
          <w:spacing w:val="3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万元以上</w:t>
      </w:r>
      <w:r>
        <w:rPr>
          <w:rFonts w:ascii="仿宋" w:hAnsi="仿宋" w:eastAsia="仿宋" w:cs="仿宋"/>
          <w:spacing w:val="-6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24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万元以下罚款。</w:t>
      </w:r>
    </w:p>
    <w:p w14:paraId="7E59F0E8">
      <w:pPr>
        <w:spacing w:before="53" w:line="222" w:lineRule="auto"/>
        <w:ind w:left="642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3"/>
          <w:sz w:val="31"/>
          <w:szCs w:val="31"/>
        </w:rPr>
        <w:t>4.</w:t>
      </w:r>
      <w:r>
        <w:rPr>
          <w:rFonts w:ascii="仿宋" w:hAnsi="仿宋" w:eastAsia="仿宋" w:cs="仿宋"/>
          <w:b/>
          <w:bCs/>
          <w:spacing w:val="3"/>
          <w:sz w:val="31"/>
          <w:szCs w:val="31"/>
        </w:rPr>
        <w:t>从重情形：</w:t>
      </w:r>
    </w:p>
    <w:p w14:paraId="0E025618">
      <w:pPr>
        <w:spacing w:before="186" w:line="222" w:lineRule="auto"/>
        <w:ind w:left="6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适用情形：《裁量适用规则》第八条、第九条情形。</w:t>
      </w:r>
    </w:p>
    <w:p w14:paraId="21BEEE69">
      <w:pPr>
        <w:spacing w:before="185" w:line="320" w:lineRule="auto"/>
        <w:ind w:left="9" w:right="83" w:firstLine="6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裁量幅度：处超过</w:t>
      </w:r>
      <w:r>
        <w:rPr>
          <w:rFonts w:ascii="仿宋" w:hAnsi="仿宋" w:eastAsia="仿宋" w:cs="仿宋"/>
          <w:spacing w:val="-4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8.5</w:t>
      </w:r>
      <w:r>
        <w:rPr>
          <w:rFonts w:ascii="Times New Roman" w:hAnsi="Times New Roman" w:eastAsia="Times New Roman" w:cs="Times New Roman"/>
          <w:spacing w:val="33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万元、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10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万元以下的罚款；造成严重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后果的，处超过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24</w:t>
      </w:r>
      <w:r>
        <w:rPr>
          <w:rFonts w:ascii="Times New Roman" w:hAnsi="Times New Roman" w:eastAsia="Times New Roman" w:cs="Times New Roman"/>
          <w:spacing w:val="3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万元、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30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万元以下的罚款。</w:t>
      </w:r>
    </w:p>
    <w:p w14:paraId="5EBFE255">
      <w:pPr>
        <w:spacing w:before="47" w:line="315" w:lineRule="auto"/>
        <w:ind w:left="15" w:right="81" w:firstLine="634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十二、违法行为：</w:t>
      </w:r>
      <w:r>
        <w:rPr>
          <w:rFonts w:ascii="仿宋" w:hAnsi="仿宋" w:eastAsia="仿宋" w:cs="仿宋"/>
          <w:spacing w:val="9"/>
          <w:sz w:val="31"/>
          <w:szCs w:val="31"/>
        </w:rPr>
        <w:t>临床试验申办者未经批准开展对人体具有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较高风险第三类医疗器械临床试验的</w:t>
      </w:r>
    </w:p>
    <w:p w14:paraId="1A3582A2">
      <w:pPr>
        <w:spacing w:before="55" w:line="330" w:lineRule="auto"/>
        <w:ind w:left="6" w:firstLine="6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【处罚依据】</w:t>
      </w:r>
      <w:r>
        <w:rPr>
          <w:rFonts w:ascii="仿宋" w:hAnsi="仿宋" w:eastAsia="仿宋" w:cs="仿宋"/>
          <w:b/>
          <w:bCs/>
          <w:spacing w:val="-2"/>
          <w:sz w:val="31"/>
          <w:szCs w:val="31"/>
        </w:rPr>
        <w:t>《医疗器械监督管理条例》第九十三条第三款：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1"/>
          <w:sz w:val="31"/>
          <w:szCs w:val="31"/>
        </w:rPr>
        <w:t>临床试验申办者未经批准开展对人体具有较高风险的第三类医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疗器械临床试验的，</w:t>
      </w:r>
      <w:r>
        <w:rPr>
          <w:rFonts w:ascii="仿宋" w:hAnsi="仿宋" w:eastAsia="仿宋" w:cs="仿宋"/>
          <w:spacing w:val="-8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由负责药品监督管理的部门责令立即停止临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床试验，对临床试验申办者处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10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万元以上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30</w:t>
      </w:r>
      <w:r>
        <w:rPr>
          <w:rFonts w:ascii="Times New Roman" w:hAnsi="Times New Roman" w:eastAsia="Times New Roman" w:cs="Times New Roman"/>
          <w:spacing w:val="3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万元以下罚</w:t>
      </w:r>
      <w:r>
        <w:rPr>
          <w:rFonts w:ascii="仿宋" w:hAnsi="仿宋" w:eastAsia="仿宋" w:cs="仿宋"/>
          <w:spacing w:val="4"/>
          <w:sz w:val="31"/>
          <w:szCs w:val="31"/>
        </w:rPr>
        <w:t>款，并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向社会公告；造成严重后果的，处</w:t>
      </w:r>
      <w:r>
        <w:rPr>
          <w:rFonts w:ascii="仿宋" w:hAnsi="仿宋" w:eastAsia="仿宋" w:cs="仿宋"/>
          <w:spacing w:val="-4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30</w:t>
      </w:r>
      <w:r>
        <w:rPr>
          <w:rFonts w:ascii="Times New Roman" w:hAnsi="Times New Roman" w:eastAsia="Times New Roman" w:cs="Times New Roman"/>
          <w:spacing w:val="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万元以上</w:t>
      </w:r>
      <w:r>
        <w:rPr>
          <w:rFonts w:ascii="仿宋" w:hAnsi="仿宋" w:eastAsia="仿宋" w:cs="仿宋"/>
          <w:spacing w:val="-3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100</w:t>
      </w:r>
      <w:r>
        <w:rPr>
          <w:rFonts w:ascii="Times New Roman" w:hAnsi="Times New Roman" w:eastAsia="Times New Roman" w:cs="Times New Roman"/>
          <w:spacing w:val="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万元以下罚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款。该临床试验数据不得用于产品注册，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10 </w:t>
      </w:r>
      <w:r>
        <w:rPr>
          <w:rFonts w:ascii="仿宋" w:hAnsi="仿宋" w:eastAsia="仿宋" w:cs="仿宋"/>
          <w:spacing w:val="6"/>
          <w:sz w:val="31"/>
          <w:szCs w:val="31"/>
        </w:rPr>
        <w:t>年内不受理相关责任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人以及单位提出的医疗器械临床试验和注册申请，对违法单位的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法定代表人、主要负责人、直接负责的主管人员和其他责任人员，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没收违法行为发生期间自本单位所获收入，并处所获收入</w:t>
      </w:r>
      <w:r>
        <w:rPr>
          <w:rFonts w:ascii="仿宋" w:hAnsi="仿宋" w:eastAsia="仿宋" w:cs="仿宋"/>
          <w:spacing w:val="-4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30%</w:t>
      </w:r>
      <w:r>
        <w:rPr>
          <w:rFonts w:ascii="仿宋" w:hAnsi="仿宋" w:eastAsia="仿宋" w:cs="仿宋"/>
          <w:spacing w:val="7"/>
          <w:sz w:val="31"/>
          <w:szCs w:val="31"/>
        </w:rPr>
        <w:t>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上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3 </w:t>
      </w:r>
      <w:r>
        <w:rPr>
          <w:rFonts w:ascii="仿宋" w:hAnsi="仿宋" w:eastAsia="仿宋" w:cs="仿宋"/>
          <w:spacing w:val="4"/>
          <w:sz w:val="31"/>
          <w:szCs w:val="31"/>
        </w:rPr>
        <w:t>倍以下罚款。</w:t>
      </w:r>
    </w:p>
    <w:p w14:paraId="71CD5E48">
      <w:pPr>
        <w:spacing w:line="330" w:lineRule="auto"/>
        <w:rPr>
          <w:rFonts w:ascii="仿宋" w:hAnsi="仿宋" w:eastAsia="仿宋" w:cs="仿宋"/>
          <w:sz w:val="31"/>
          <w:szCs w:val="31"/>
        </w:rPr>
        <w:sectPr>
          <w:footerReference r:id="rId86" w:type="default"/>
          <w:pgSz w:w="11906" w:h="16839"/>
          <w:pgMar w:top="400" w:right="1391" w:bottom="1127" w:left="1479" w:header="0" w:footer="848" w:gutter="0"/>
          <w:cols w:space="720" w:num="1"/>
        </w:sectPr>
      </w:pPr>
    </w:p>
    <w:p w14:paraId="07F0C297">
      <w:pPr>
        <w:pStyle w:val="2"/>
        <w:spacing w:line="251" w:lineRule="auto"/>
      </w:pPr>
    </w:p>
    <w:p w14:paraId="7A0109A9">
      <w:pPr>
        <w:pStyle w:val="2"/>
        <w:spacing w:line="251" w:lineRule="auto"/>
      </w:pPr>
    </w:p>
    <w:p w14:paraId="6F04AFE0">
      <w:pPr>
        <w:pStyle w:val="2"/>
        <w:spacing w:line="251" w:lineRule="auto"/>
      </w:pPr>
    </w:p>
    <w:p w14:paraId="433B0033">
      <w:pPr>
        <w:pStyle w:val="2"/>
        <w:spacing w:line="251" w:lineRule="auto"/>
      </w:pPr>
    </w:p>
    <w:p w14:paraId="4C004765">
      <w:pPr>
        <w:pStyle w:val="2"/>
        <w:spacing w:line="251" w:lineRule="auto"/>
      </w:pPr>
    </w:p>
    <w:p w14:paraId="388FA286">
      <w:pPr>
        <w:spacing w:before="101" w:line="222" w:lineRule="auto"/>
        <w:ind w:left="6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【裁量基准】</w:t>
      </w:r>
    </w:p>
    <w:p w14:paraId="14F624B8">
      <w:pPr>
        <w:spacing w:before="186" w:line="222" w:lineRule="auto"/>
        <w:ind w:left="654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1"/>
          <w:sz w:val="31"/>
          <w:szCs w:val="31"/>
        </w:rPr>
        <w:t>1.</w:t>
      </w:r>
      <w:r>
        <w:rPr>
          <w:rFonts w:ascii="仿宋" w:hAnsi="仿宋" w:eastAsia="仿宋" w:cs="仿宋"/>
          <w:b/>
          <w:bCs/>
          <w:spacing w:val="1"/>
          <w:sz w:val="31"/>
          <w:szCs w:val="31"/>
        </w:rPr>
        <w:t>减轻情形：</w:t>
      </w:r>
    </w:p>
    <w:p w14:paraId="09A0030A">
      <w:pPr>
        <w:spacing w:before="188" w:line="222" w:lineRule="auto"/>
        <w:ind w:left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适用情形：《裁量适用规则》第十条、第十一条情形。</w:t>
      </w:r>
    </w:p>
    <w:p w14:paraId="23EF223E">
      <w:pPr>
        <w:spacing w:before="186" w:line="222" w:lineRule="auto"/>
        <w:ind w:left="6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裁量幅度：处低于</w:t>
      </w:r>
      <w:r>
        <w:rPr>
          <w:rFonts w:ascii="仿宋" w:hAnsi="仿宋" w:eastAsia="仿宋" w:cs="仿宋"/>
          <w:spacing w:val="-2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10</w:t>
      </w:r>
      <w:r>
        <w:rPr>
          <w:rFonts w:ascii="Times New Roman" w:hAnsi="Times New Roman" w:eastAsia="Times New Roman" w:cs="Times New Roman"/>
          <w:spacing w:val="3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万元的罚款。</w:t>
      </w:r>
    </w:p>
    <w:p w14:paraId="702EDEC3">
      <w:pPr>
        <w:spacing w:before="186" w:line="222" w:lineRule="auto"/>
        <w:ind w:left="641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3"/>
          <w:sz w:val="31"/>
          <w:szCs w:val="31"/>
        </w:rPr>
        <w:t>2.</w:t>
      </w:r>
      <w:r>
        <w:rPr>
          <w:rFonts w:ascii="仿宋" w:hAnsi="仿宋" w:eastAsia="仿宋" w:cs="仿宋"/>
          <w:b/>
          <w:bCs/>
          <w:spacing w:val="3"/>
          <w:sz w:val="31"/>
          <w:szCs w:val="31"/>
        </w:rPr>
        <w:t>从轻情形：</w:t>
      </w:r>
    </w:p>
    <w:p w14:paraId="06BC52A4">
      <w:pPr>
        <w:spacing w:before="189" w:line="222" w:lineRule="auto"/>
        <w:ind w:left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适用情形：《裁量适用规则》第十条、第十一条情形。</w:t>
      </w:r>
    </w:p>
    <w:p w14:paraId="32D0068B">
      <w:pPr>
        <w:spacing w:before="188" w:line="333" w:lineRule="auto"/>
        <w:ind w:left="8" w:right="2" w:firstLine="6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裁量幅度：处</w:t>
      </w:r>
      <w:r>
        <w:rPr>
          <w:rFonts w:ascii="仿宋" w:hAnsi="仿宋" w:eastAsia="仿宋" w:cs="仿宋"/>
          <w:spacing w:val="-1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10</w:t>
      </w:r>
      <w:r>
        <w:rPr>
          <w:rFonts w:ascii="Times New Roman" w:hAnsi="Times New Roman" w:eastAsia="Times New Roman" w:cs="Times New Roman"/>
          <w:spacing w:val="3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万元以上、低于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16</w:t>
      </w:r>
      <w:r>
        <w:rPr>
          <w:rFonts w:ascii="Times New Roman" w:hAnsi="Times New Roman" w:eastAsia="Times New Roman" w:cs="Times New Roman"/>
          <w:spacing w:val="3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万元的罚款；造成严重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后果的，处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30</w:t>
      </w:r>
      <w:r>
        <w:rPr>
          <w:rFonts w:ascii="Times New Roman" w:hAnsi="Times New Roman" w:eastAsia="Times New Roman" w:cs="Times New Roman"/>
          <w:spacing w:val="3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万元以上、低于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51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万元的罚款；个人：并处所获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收入</w:t>
      </w:r>
      <w:r>
        <w:rPr>
          <w:rFonts w:ascii="仿宋" w:hAnsi="仿宋" w:eastAsia="仿宋" w:cs="仿宋"/>
          <w:spacing w:val="-5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30%</w:t>
      </w:r>
      <w:r>
        <w:rPr>
          <w:rFonts w:ascii="仿宋" w:hAnsi="仿宋" w:eastAsia="仿宋" w:cs="仿宋"/>
          <w:spacing w:val="3"/>
          <w:sz w:val="31"/>
          <w:szCs w:val="31"/>
        </w:rPr>
        <w:t>以上、低于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1.11 </w:t>
      </w:r>
      <w:r>
        <w:rPr>
          <w:rFonts w:ascii="仿宋" w:hAnsi="仿宋" w:eastAsia="仿宋" w:cs="仿宋"/>
          <w:spacing w:val="3"/>
          <w:sz w:val="31"/>
          <w:szCs w:val="31"/>
        </w:rPr>
        <w:t>倍的罚款；</w:t>
      </w:r>
    </w:p>
    <w:p w14:paraId="1432F590">
      <w:pPr>
        <w:spacing w:before="1" w:line="222" w:lineRule="auto"/>
        <w:ind w:left="638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-1"/>
          <w:sz w:val="31"/>
          <w:szCs w:val="31"/>
        </w:rPr>
        <w:t>3.</w:t>
      </w:r>
      <w:r>
        <w:rPr>
          <w:rFonts w:ascii="Times New Roman" w:hAnsi="Times New Roman" w:eastAsia="Times New Roman" w:cs="Times New Roman"/>
          <w:b/>
          <w:bCs/>
          <w:spacing w:val="-42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-1"/>
          <w:sz w:val="31"/>
          <w:szCs w:val="31"/>
        </w:rPr>
        <w:t>一般情形：</w:t>
      </w:r>
    </w:p>
    <w:p w14:paraId="6DF4B6CF">
      <w:pPr>
        <w:spacing w:before="186" w:line="222" w:lineRule="auto"/>
        <w:ind w:right="11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适用情形：不适用不予、减轻或者从轻、从重等</w:t>
      </w:r>
      <w:r>
        <w:rPr>
          <w:rFonts w:ascii="仿宋" w:hAnsi="仿宋" w:eastAsia="仿宋" w:cs="仿宋"/>
          <w:spacing w:val="8"/>
          <w:sz w:val="31"/>
          <w:szCs w:val="31"/>
        </w:rPr>
        <w:t>处罚情形。</w:t>
      </w:r>
    </w:p>
    <w:p w14:paraId="4482752B">
      <w:pPr>
        <w:spacing w:before="189" w:line="323" w:lineRule="auto"/>
        <w:ind w:left="2" w:right="2" w:firstLine="64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裁量幅度：处</w:t>
      </w:r>
      <w:r>
        <w:rPr>
          <w:rFonts w:ascii="仿宋" w:hAnsi="仿宋" w:eastAsia="仿宋" w:cs="仿宋"/>
          <w:spacing w:val="-1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16</w:t>
      </w:r>
      <w:r>
        <w:rPr>
          <w:rFonts w:ascii="Times New Roman" w:hAnsi="Times New Roman" w:eastAsia="Times New Roman" w:cs="Times New Roman"/>
          <w:spacing w:val="30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万元以上</w:t>
      </w:r>
      <w:r>
        <w:rPr>
          <w:rFonts w:ascii="仿宋" w:hAnsi="仿宋" w:eastAsia="仿宋" w:cs="仿宋"/>
          <w:spacing w:val="-6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24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万元以下的罚款；造成严重后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果的，处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51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万元以上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79</w:t>
      </w:r>
      <w:r>
        <w:rPr>
          <w:rFonts w:ascii="Times New Roman" w:hAnsi="Times New Roman" w:eastAsia="Times New Roman" w:cs="Times New Roman"/>
          <w:spacing w:val="3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万元以下的罚款；个人：</w:t>
      </w:r>
      <w:r>
        <w:rPr>
          <w:rFonts w:ascii="仿宋" w:hAnsi="仿宋" w:eastAsia="仿宋" w:cs="仿宋"/>
          <w:spacing w:val="5"/>
          <w:sz w:val="31"/>
          <w:szCs w:val="31"/>
        </w:rPr>
        <w:t>并处所获收入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1.11 </w:t>
      </w:r>
      <w:r>
        <w:rPr>
          <w:rFonts w:ascii="仿宋" w:hAnsi="仿宋" w:eastAsia="仿宋" w:cs="仿宋"/>
          <w:spacing w:val="3"/>
          <w:sz w:val="31"/>
          <w:szCs w:val="31"/>
        </w:rPr>
        <w:t>倍以上</w:t>
      </w:r>
      <w:r>
        <w:rPr>
          <w:rFonts w:ascii="仿宋" w:hAnsi="仿宋" w:eastAsia="仿宋" w:cs="仿宋"/>
          <w:spacing w:val="-65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2.</w:t>
      </w:r>
      <w:r>
        <w:rPr>
          <w:rFonts w:ascii="Times New Roman" w:hAnsi="Times New Roman" w:eastAsia="Times New Roman" w:cs="Times New Roman"/>
          <w:spacing w:val="-4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19 </w:t>
      </w:r>
      <w:r>
        <w:rPr>
          <w:rFonts w:ascii="仿宋" w:hAnsi="仿宋" w:eastAsia="仿宋" w:cs="仿宋"/>
          <w:spacing w:val="3"/>
          <w:sz w:val="31"/>
          <w:szCs w:val="31"/>
        </w:rPr>
        <w:t>倍以下的罚款。</w:t>
      </w:r>
    </w:p>
    <w:p w14:paraId="2AD707CC">
      <w:pPr>
        <w:spacing w:before="53" w:line="222" w:lineRule="auto"/>
        <w:ind w:left="641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3"/>
          <w:sz w:val="31"/>
          <w:szCs w:val="31"/>
        </w:rPr>
        <w:t>4.</w:t>
      </w:r>
      <w:r>
        <w:rPr>
          <w:rFonts w:ascii="仿宋" w:hAnsi="仿宋" w:eastAsia="仿宋" w:cs="仿宋"/>
          <w:b/>
          <w:bCs/>
          <w:spacing w:val="3"/>
          <w:sz w:val="31"/>
          <w:szCs w:val="31"/>
        </w:rPr>
        <w:t>从重情形：</w:t>
      </w:r>
    </w:p>
    <w:p w14:paraId="0A50B6A6">
      <w:pPr>
        <w:spacing w:before="186" w:line="222" w:lineRule="auto"/>
        <w:ind w:left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适用情形：《裁量适用规则》第八条、第九条情形。</w:t>
      </w:r>
    </w:p>
    <w:p w14:paraId="474A4DD9">
      <w:pPr>
        <w:spacing w:before="185" w:line="324" w:lineRule="auto"/>
        <w:ind w:left="8" w:firstLine="6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裁量幅度：处超过</w:t>
      </w:r>
      <w:r>
        <w:rPr>
          <w:rFonts w:ascii="仿宋" w:hAnsi="仿宋" w:eastAsia="仿宋" w:cs="仿宋"/>
          <w:spacing w:val="-65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24</w:t>
      </w:r>
      <w:r>
        <w:rPr>
          <w:rFonts w:ascii="Times New Roman" w:hAnsi="Times New Roman" w:eastAsia="Times New Roman" w:cs="Times New Roman"/>
          <w:spacing w:val="3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万元、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30</w:t>
      </w:r>
      <w:r>
        <w:rPr>
          <w:rFonts w:ascii="Times New Roman" w:hAnsi="Times New Roman" w:eastAsia="Times New Roman" w:cs="Times New Roman"/>
          <w:spacing w:val="3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万元以下的罚款</w:t>
      </w:r>
      <w:r>
        <w:rPr>
          <w:rFonts w:ascii="仿宋" w:hAnsi="仿宋" w:eastAsia="仿宋" w:cs="仿宋"/>
          <w:spacing w:val="8"/>
          <w:sz w:val="31"/>
          <w:szCs w:val="31"/>
        </w:rPr>
        <w:t>；造成严重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后果的，处超过</w:t>
      </w:r>
      <w:r>
        <w:rPr>
          <w:rFonts w:ascii="仿宋" w:hAnsi="仿宋" w:eastAsia="仿宋" w:cs="仿宋"/>
          <w:spacing w:val="-5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79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万元、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100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万元以下的罚款；个人：并处所获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收入超过</w:t>
      </w:r>
      <w:r>
        <w:rPr>
          <w:rFonts w:ascii="仿宋" w:hAnsi="仿宋" w:eastAsia="仿宋" w:cs="仿宋"/>
          <w:spacing w:val="-6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2.</w:t>
      </w:r>
      <w:r>
        <w:rPr>
          <w:rFonts w:ascii="Times New Roman" w:hAnsi="Times New Roman" w:eastAsia="Times New Roman" w:cs="Times New Roman"/>
          <w:spacing w:val="-4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19 </w:t>
      </w:r>
      <w:r>
        <w:rPr>
          <w:rFonts w:ascii="仿宋" w:hAnsi="仿宋" w:eastAsia="仿宋" w:cs="仿宋"/>
          <w:spacing w:val="4"/>
          <w:sz w:val="31"/>
          <w:szCs w:val="31"/>
        </w:rPr>
        <w:t>倍、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3 </w:t>
      </w:r>
      <w:r>
        <w:rPr>
          <w:rFonts w:ascii="仿宋" w:hAnsi="仿宋" w:eastAsia="仿宋" w:cs="仿宋"/>
          <w:spacing w:val="4"/>
          <w:sz w:val="31"/>
          <w:szCs w:val="31"/>
        </w:rPr>
        <w:t>倍以下的罚款。</w:t>
      </w:r>
    </w:p>
    <w:p w14:paraId="381FB539">
      <w:pPr>
        <w:spacing w:before="47" w:line="317" w:lineRule="auto"/>
        <w:ind w:left="12" w:firstLine="636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十三、违法行为：</w:t>
      </w:r>
      <w:r>
        <w:rPr>
          <w:rFonts w:ascii="仿宋" w:hAnsi="仿宋" w:eastAsia="仿宋" w:cs="仿宋"/>
          <w:spacing w:val="9"/>
          <w:sz w:val="31"/>
          <w:szCs w:val="31"/>
        </w:rPr>
        <w:t>医疗器械临床试验机构未遵守临床试验质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量管理规范开展医疗器械临床试验的</w:t>
      </w:r>
    </w:p>
    <w:p w14:paraId="78DC9D66">
      <w:pPr>
        <w:spacing w:before="56" w:line="324" w:lineRule="auto"/>
        <w:ind w:right="2" w:firstLine="6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【处罚依据】</w:t>
      </w:r>
      <w:r>
        <w:rPr>
          <w:rFonts w:ascii="仿宋" w:hAnsi="仿宋" w:eastAsia="仿宋" w:cs="仿宋"/>
          <w:b/>
          <w:bCs/>
          <w:spacing w:val="5"/>
          <w:sz w:val="31"/>
          <w:szCs w:val="31"/>
        </w:rPr>
        <w:t>《医疗器械监督管理条例》第</w:t>
      </w:r>
      <w:r>
        <w:rPr>
          <w:rFonts w:ascii="仿宋" w:hAnsi="仿宋" w:eastAsia="仿宋" w:cs="仿宋"/>
          <w:b/>
          <w:bCs/>
          <w:spacing w:val="4"/>
          <w:sz w:val="31"/>
          <w:szCs w:val="31"/>
        </w:rPr>
        <w:t>九十四条：</w:t>
      </w:r>
      <w:r>
        <w:rPr>
          <w:rFonts w:ascii="仿宋" w:hAnsi="仿宋" w:eastAsia="仿宋" w:cs="仿宋"/>
          <w:spacing w:val="-8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医疗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1"/>
          <w:sz w:val="31"/>
          <w:szCs w:val="31"/>
        </w:rPr>
        <w:t>器械临床试验机构开展医疗器械临床试验未遵守临床试验质量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管理规范的，</w:t>
      </w:r>
      <w:r>
        <w:rPr>
          <w:rFonts w:ascii="仿宋" w:hAnsi="仿宋" w:eastAsia="仿宋" w:cs="仿宋"/>
          <w:spacing w:val="-8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由负责药品监督管理的部门责令改正或者立即停止</w:t>
      </w:r>
    </w:p>
    <w:p w14:paraId="1EA71ACC">
      <w:pPr>
        <w:spacing w:line="324" w:lineRule="auto"/>
        <w:rPr>
          <w:rFonts w:ascii="仿宋" w:hAnsi="仿宋" w:eastAsia="仿宋" w:cs="仿宋"/>
          <w:sz w:val="31"/>
          <w:szCs w:val="31"/>
        </w:rPr>
        <w:sectPr>
          <w:footerReference r:id="rId87" w:type="default"/>
          <w:pgSz w:w="11906" w:h="16839"/>
          <w:pgMar w:top="400" w:right="1473" w:bottom="1126" w:left="1480" w:header="0" w:footer="848" w:gutter="0"/>
          <w:cols w:space="720" w:num="1"/>
        </w:sectPr>
      </w:pPr>
    </w:p>
    <w:p w14:paraId="17A5B783">
      <w:pPr>
        <w:pStyle w:val="2"/>
        <w:spacing w:line="250" w:lineRule="auto"/>
      </w:pPr>
    </w:p>
    <w:p w14:paraId="1E04573E">
      <w:pPr>
        <w:pStyle w:val="2"/>
        <w:spacing w:line="250" w:lineRule="auto"/>
      </w:pPr>
    </w:p>
    <w:p w14:paraId="51CAB815">
      <w:pPr>
        <w:pStyle w:val="2"/>
        <w:spacing w:line="250" w:lineRule="auto"/>
      </w:pPr>
    </w:p>
    <w:p w14:paraId="5EE50C28">
      <w:pPr>
        <w:pStyle w:val="2"/>
        <w:spacing w:line="250" w:lineRule="auto"/>
      </w:pPr>
    </w:p>
    <w:p w14:paraId="2D8BD8D5">
      <w:pPr>
        <w:pStyle w:val="2"/>
        <w:spacing w:line="251" w:lineRule="auto"/>
      </w:pPr>
    </w:p>
    <w:p w14:paraId="22062D25">
      <w:pPr>
        <w:spacing w:before="101" w:line="334" w:lineRule="auto"/>
        <w:ind w:right="70" w:firstLine="23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临床试验，处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33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万元以上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10</w:t>
      </w:r>
      <w:r>
        <w:rPr>
          <w:rFonts w:ascii="Times New Roman" w:hAnsi="Times New Roman" w:eastAsia="Times New Roman" w:cs="Times New Roman"/>
          <w:spacing w:val="30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万元以下罚款；造成严重后果的，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年内禁止其开展相关专业医疗器械临床试验，</w:t>
      </w:r>
      <w:r>
        <w:rPr>
          <w:rFonts w:ascii="仿宋" w:hAnsi="仿宋" w:eastAsia="仿宋" w:cs="仿宋"/>
          <w:spacing w:val="-8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由卫生主管部门对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违法单位的法定代表人、主要负责人、直接负责的主管人员和其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他责任人员，没收违法行为发生期间自本单位所获收入，并处所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获收入</w:t>
      </w:r>
      <w:r>
        <w:rPr>
          <w:rFonts w:ascii="仿宋" w:hAnsi="仿宋" w:eastAsia="仿宋" w:cs="仿宋"/>
          <w:spacing w:val="-6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30%</w:t>
      </w:r>
      <w:r>
        <w:rPr>
          <w:rFonts w:ascii="仿宋" w:hAnsi="仿宋" w:eastAsia="仿宋" w:cs="仿宋"/>
          <w:spacing w:val="7"/>
          <w:sz w:val="31"/>
          <w:szCs w:val="31"/>
        </w:rPr>
        <w:t>以上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3 </w:t>
      </w:r>
      <w:r>
        <w:rPr>
          <w:rFonts w:ascii="仿宋" w:hAnsi="仿宋" w:eastAsia="仿宋" w:cs="仿宋"/>
          <w:spacing w:val="7"/>
          <w:sz w:val="31"/>
          <w:szCs w:val="31"/>
        </w:rPr>
        <w:t>倍以下罚款，依法给予处分。</w:t>
      </w:r>
    </w:p>
    <w:p w14:paraId="792DF821">
      <w:pPr>
        <w:spacing w:line="222" w:lineRule="auto"/>
        <w:ind w:left="6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【裁量基准】</w:t>
      </w:r>
    </w:p>
    <w:p w14:paraId="7A55E719">
      <w:pPr>
        <w:spacing w:before="186" w:line="222" w:lineRule="auto"/>
        <w:ind w:left="654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1"/>
          <w:sz w:val="31"/>
          <w:szCs w:val="31"/>
        </w:rPr>
        <w:t>1.</w:t>
      </w:r>
      <w:r>
        <w:rPr>
          <w:rFonts w:ascii="仿宋" w:hAnsi="仿宋" w:eastAsia="仿宋" w:cs="仿宋"/>
          <w:b/>
          <w:bCs/>
          <w:spacing w:val="1"/>
          <w:sz w:val="31"/>
          <w:szCs w:val="31"/>
        </w:rPr>
        <w:t>减轻情形：</w:t>
      </w:r>
    </w:p>
    <w:p w14:paraId="1FB07F48">
      <w:pPr>
        <w:spacing w:before="186" w:line="222" w:lineRule="auto"/>
        <w:ind w:left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适用情形：《裁量适用规则》第十条、第十一条情形。</w:t>
      </w:r>
    </w:p>
    <w:p w14:paraId="6867670A">
      <w:pPr>
        <w:spacing w:before="188" w:line="222" w:lineRule="auto"/>
        <w:ind w:left="6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裁量幅度：处低于</w:t>
      </w:r>
      <w:r>
        <w:rPr>
          <w:rFonts w:ascii="仿宋" w:hAnsi="仿宋" w:eastAsia="仿宋" w:cs="仿宋"/>
          <w:spacing w:val="-4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万元的罚款。</w:t>
      </w:r>
    </w:p>
    <w:p w14:paraId="77877855">
      <w:pPr>
        <w:spacing w:before="187" w:line="222" w:lineRule="auto"/>
        <w:ind w:left="641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3"/>
          <w:sz w:val="31"/>
          <w:szCs w:val="31"/>
        </w:rPr>
        <w:t>2.</w:t>
      </w:r>
      <w:r>
        <w:rPr>
          <w:rFonts w:ascii="仿宋" w:hAnsi="仿宋" w:eastAsia="仿宋" w:cs="仿宋"/>
          <w:b/>
          <w:bCs/>
          <w:spacing w:val="3"/>
          <w:sz w:val="31"/>
          <w:szCs w:val="31"/>
        </w:rPr>
        <w:t>从轻情形：</w:t>
      </w:r>
    </w:p>
    <w:p w14:paraId="33E39203">
      <w:pPr>
        <w:spacing w:before="186" w:line="222" w:lineRule="auto"/>
        <w:ind w:left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适用情形：《裁量适用规则》第十条、第十一条情形。</w:t>
      </w:r>
    </w:p>
    <w:p w14:paraId="0E984531">
      <w:pPr>
        <w:spacing w:before="189" w:line="222" w:lineRule="auto"/>
        <w:ind w:left="6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裁量幅度：处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万元以上、低于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6.5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万元的罚</w:t>
      </w:r>
      <w:r>
        <w:rPr>
          <w:rFonts w:ascii="仿宋" w:hAnsi="仿宋" w:eastAsia="仿宋" w:cs="仿宋"/>
          <w:spacing w:val="3"/>
          <w:sz w:val="31"/>
          <w:szCs w:val="31"/>
        </w:rPr>
        <w:t>款。</w:t>
      </w:r>
    </w:p>
    <w:p w14:paraId="2DA67D6B">
      <w:pPr>
        <w:spacing w:before="186" w:line="222" w:lineRule="auto"/>
        <w:ind w:left="638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-1"/>
          <w:sz w:val="31"/>
          <w:szCs w:val="31"/>
        </w:rPr>
        <w:t>3.</w:t>
      </w:r>
      <w:r>
        <w:rPr>
          <w:rFonts w:ascii="Times New Roman" w:hAnsi="Times New Roman" w:eastAsia="Times New Roman" w:cs="Times New Roman"/>
          <w:b/>
          <w:bCs/>
          <w:spacing w:val="-42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-1"/>
          <w:sz w:val="31"/>
          <w:szCs w:val="31"/>
        </w:rPr>
        <w:t>一般情形：</w:t>
      </w:r>
    </w:p>
    <w:p w14:paraId="035EDE3E">
      <w:pPr>
        <w:spacing w:before="187" w:line="222" w:lineRule="auto"/>
        <w:ind w:left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适用情形：不适用不予、减轻或者从轻、从重等</w:t>
      </w:r>
      <w:r>
        <w:rPr>
          <w:rFonts w:ascii="仿宋" w:hAnsi="仿宋" w:eastAsia="仿宋" w:cs="仿宋"/>
          <w:spacing w:val="8"/>
          <w:sz w:val="31"/>
          <w:szCs w:val="31"/>
        </w:rPr>
        <w:t>处罚情形。</w:t>
      </w:r>
    </w:p>
    <w:p w14:paraId="726E8744">
      <w:pPr>
        <w:spacing w:before="189" w:line="222" w:lineRule="auto"/>
        <w:ind w:left="6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裁量幅度：处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6.5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万元以上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8.5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万元以下的罚款。</w:t>
      </w:r>
    </w:p>
    <w:p w14:paraId="4E3BFFEE">
      <w:pPr>
        <w:spacing w:before="186" w:line="222" w:lineRule="auto"/>
        <w:ind w:left="641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3"/>
          <w:sz w:val="31"/>
          <w:szCs w:val="31"/>
        </w:rPr>
        <w:t>4.</w:t>
      </w:r>
      <w:r>
        <w:rPr>
          <w:rFonts w:ascii="仿宋" w:hAnsi="仿宋" w:eastAsia="仿宋" w:cs="仿宋"/>
          <w:b/>
          <w:bCs/>
          <w:spacing w:val="3"/>
          <w:sz w:val="31"/>
          <w:szCs w:val="31"/>
        </w:rPr>
        <w:t>从重情形：</w:t>
      </w:r>
    </w:p>
    <w:p w14:paraId="7BE4BE5C">
      <w:pPr>
        <w:spacing w:before="185" w:line="320" w:lineRule="auto"/>
        <w:ind w:left="645" w:right="1099" w:firstLine="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适用情形：《裁量适用规则》第八条、第九条情形。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裁量幅度：处超过</w:t>
      </w:r>
      <w:r>
        <w:rPr>
          <w:rFonts w:ascii="仿宋" w:hAnsi="仿宋" w:eastAsia="仿宋" w:cs="仿宋"/>
          <w:spacing w:val="-4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8.5</w:t>
      </w:r>
      <w:r>
        <w:rPr>
          <w:rFonts w:ascii="Times New Roman" w:hAnsi="Times New Roman" w:eastAsia="Times New Roman" w:cs="Times New Roman"/>
          <w:spacing w:val="33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万元、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10</w:t>
      </w:r>
      <w:r>
        <w:rPr>
          <w:rFonts w:ascii="Times New Roman" w:hAnsi="Times New Roman" w:eastAsia="Times New Roman" w:cs="Times New Roman"/>
          <w:spacing w:val="3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万元以下的罚款。</w:t>
      </w:r>
    </w:p>
    <w:p w14:paraId="02621864">
      <w:pPr>
        <w:spacing w:before="46" w:line="224" w:lineRule="auto"/>
        <w:ind w:left="649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十四、违法行为：</w:t>
      </w:r>
      <w:r>
        <w:rPr>
          <w:rFonts w:ascii="仿宋" w:hAnsi="仿宋" w:eastAsia="仿宋" w:cs="仿宋"/>
          <w:spacing w:val="9"/>
          <w:sz w:val="31"/>
          <w:szCs w:val="31"/>
        </w:rPr>
        <w:t>医疗器械临床试验机构出具虚假报告的</w:t>
      </w:r>
    </w:p>
    <w:p w14:paraId="2429B426">
      <w:pPr>
        <w:spacing w:before="180" w:line="328" w:lineRule="auto"/>
        <w:ind w:firstLine="6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【处罚依据】</w:t>
      </w:r>
      <w:r>
        <w:rPr>
          <w:rFonts w:ascii="仿宋" w:hAnsi="仿宋" w:eastAsia="仿宋" w:cs="仿宋"/>
          <w:b/>
          <w:bCs/>
          <w:spacing w:val="5"/>
          <w:sz w:val="31"/>
          <w:szCs w:val="31"/>
        </w:rPr>
        <w:t>《医疗器械监督管理条例》第</w:t>
      </w:r>
      <w:r>
        <w:rPr>
          <w:rFonts w:ascii="仿宋" w:hAnsi="仿宋" w:eastAsia="仿宋" w:cs="仿宋"/>
          <w:b/>
          <w:bCs/>
          <w:spacing w:val="4"/>
          <w:sz w:val="31"/>
          <w:szCs w:val="31"/>
        </w:rPr>
        <w:t>九十五条：</w:t>
      </w:r>
      <w:r>
        <w:rPr>
          <w:rFonts w:ascii="仿宋" w:hAnsi="仿宋" w:eastAsia="仿宋" w:cs="仿宋"/>
          <w:spacing w:val="-8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医疗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器械临床试验机构出具虚假报告的，</w:t>
      </w:r>
      <w:r>
        <w:rPr>
          <w:rFonts w:ascii="仿宋" w:hAnsi="仿宋" w:eastAsia="仿宋" w:cs="仿宋"/>
          <w:spacing w:val="-8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由负责药品监督管理的部门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处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31"/>
          <w:szCs w:val="31"/>
        </w:rPr>
        <w:t>10</w:t>
      </w:r>
      <w:r>
        <w:rPr>
          <w:rFonts w:ascii="Times New Roman" w:hAnsi="Times New Roman" w:eastAsia="Times New Roman" w:cs="Times New Roman"/>
          <w:spacing w:val="3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万元以上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31"/>
          <w:szCs w:val="31"/>
        </w:rPr>
        <w:t>30</w:t>
      </w:r>
      <w:r>
        <w:rPr>
          <w:rFonts w:ascii="Times New Roman" w:hAnsi="Times New Roman" w:eastAsia="Times New Roman" w:cs="Times New Roman"/>
          <w:spacing w:val="33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万元以下罚款；有违法所得的，没收违法所</w:t>
      </w:r>
      <w:r>
        <w:rPr>
          <w:rFonts w:ascii="仿宋" w:hAnsi="仿宋" w:eastAsia="仿宋" w:cs="仿宋"/>
          <w:spacing w:val="-4"/>
          <w:sz w:val="31"/>
          <w:szCs w:val="31"/>
        </w:rPr>
        <w:t>得；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10 </w:t>
      </w:r>
      <w:r>
        <w:rPr>
          <w:rFonts w:ascii="仿宋" w:hAnsi="仿宋" w:eastAsia="仿宋" w:cs="仿宋"/>
          <w:spacing w:val="6"/>
          <w:sz w:val="31"/>
          <w:szCs w:val="31"/>
        </w:rPr>
        <w:t>年内禁止其开展相关专业医疗器械临床试验；由卫生主管部门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对违法单位的法定代表人、主要负责人、直接负责的主管人员和</w:t>
      </w:r>
    </w:p>
    <w:p w14:paraId="709F701F">
      <w:pPr>
        <w:spacing w:line="328" w:lineRule="auto"/>
        <w:rPr>
          <w:rFonts w:ascii="仿宋" w:hAnsi="仿宋" w:eastAsia="仿宋" w:cs="仿宋"/>
          <w:sz w:val="31"/>
          <w:szCs w:val="31"/>
        </w:rPr>
        <w:sectPr>
          <w:footerReference r:id="rId88" w:type="default"/>
          <w:pgSz w:w="11906" w:h="16839"/>
          <w:pgMar w:top="400" w:right="1403" w:bottom="1126" w:left="1480" w:header="0" w:footer="848" w:gutter="0"/>
          <w:cols w:space="720" w:num="1"/>
        </w:sectPr>
      </w:pPr>
    </w:p>
    <w:p w14:paraId="6E4920FF">
      <w:pPr>
        <w:pStyle w:val="2"/>
        <w:spacing w:line="251" w:lineRule="auto"/>
      </w:pPr>
    </w:p>
    <w:p w14:paraId="64D18DAD">
      <w:pPr>
        <w:pStyle w:val="2"/>
        <w:spacing w:line="251" w:lineRule="auto"/>
      </w:pPr>
    </w:p>
    <w:p w14:paraId="656ABA0C">
      <w:pPr>
        <w:pStyle w:val="2"/>
        <w:spacing w:line="251" w:lineRule="auto"/>
      </w:pPr>
    </w:p>
    <w:p w14:paraId="10D12B05">
      <w:pPr>
        <w:pStyle w:val="2"/>
        <w:spacing w:line="251" w:lineRule="auto"/>
      </w:pPr>
    </w:p>
    <w:p w14:paraId="14EC5BAB">
      <w:pPr>
        <w:pStyle w:val="2"/>
        <w:spacing w:line="252" w:lineRule="auto"/>
      </w:pPr>
    </w:p>
    <w:p w14:paraId="566B0E91">
      <w:pPr>
        <w:spacing w:before="101" w:line="321" w:lineRule="auto"/>
        <w:ind w:left="8" w:right="71" w:hanging="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其他责任人员，没收违法行为发生期间自本单位所获收入，并处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所获收入</w:t>
      </w:r>
      <w:r>
        <w:rPr>
          <w:rFonts w:ascii="仿宋" w:hAnsi="仿宋" w:eastAsia="仿宋" w:cs="仿宋"/>
          <w:spacing w:val="-4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30%</w:t>
      </w:r>
      <w:r>
        <w:rPr>
          <w:rFonts w:ascii="仿宋" w:hAnsi="仿宋" w:eastAsia="仿宋" w:cs="仿宋"/>
          <w:spacing w:val="6"/>
          <w:sz w:val="31"/>
          <w:szCs w:val="31"/>
        </w:rPr>
        <w:t>以上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3 </w:t>
      </w:r>
      <w:r>
        <w:rPr>
          <w:rFonts w:ascii="仿宋" w:hAnsi="仿宋" w:eastAsia="仿宋" w:cs="仿宋"/>
          <w:spacing w:val="6"/>
          <w:sz w:val="31"/>
          <w:szCs w:val="31"/>
        </w:rPr>
        <w:t>倍以下罚款，依法给予处分。</w:t>
      </w:r>
    </w:p>
    <w:p w14:paraId="5D675CB0">
      <w:pPr>
        <w:spacing w:before="42" w:line="222" w:lineRule="auto"/>
        <w:ind w:left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【裁量基准】</w:t>
      </w:r>
    </w:p>
    <w:p w14:paraId="69AB77AD">
      <w:pPr>
        <w:spacing w:before="186" w:line="222" w:lineRule="auto"/>
        <w:ind w:left="656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1"/>
          <w:sz w:val="31"/>
          <w:szCs w:val="31"/>
        </w:rPr>
        <w:t>1.</w:t>
      </w:r>
      <w:r>
        <w:rPr>
          <w:rFonts w:ascii="仿宋" w:hAnsi="仿宋" w:eastAsia="仿宋" w:cs="仿宋"/>
          <w:b/>
          <w:bCs/>
          <w:spacing w:val="1"/>
          <w:sz w:val="31"/>
          <w:szCs w:val="31"/>
        </w:rPr>
        <w:t>从轻情形：</w:t>
      </w:r>
    </w:p>
    <w:p w14:paraId="4E4F98A1">
      <w:pPr>
        <w:spacing w:before="186" w:line="222" w:lineRule="auto"/>
        <w:ind w:left="65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适用情形：《裁量适用规则》第十条、第十一条情形。</w:t>
      </w:r>
    </w:p>
    <w:p w14:paraId="38C0CB2D">
      <w:pPr>
        <w:spacing w:before="188" w:line="222" w:lineRule="auto"/>
        <w:ind w:left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裁量幅度：处</w:t>
      </w:r>
      <w:r>
        <w:rPr>
          <w:rFonts w:ascii="仿宋" w:hAnsi="仿宋" w:eastAsia="仿宋" w:cs="仿宋"/>
          <w:spacing w:val="-35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10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万元以上、低于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16</w:t>
      </w:r>
      <w:r>
        <w:rPr>
          <w:rFonts w:ascii="Times New Roman" w:hAnsi="Times New Roman" w:eastAsia="Times New Roman" w:cs="Times New Roman"/>
          <w:spacing w:val="33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万元的罚款；</w:t>
      </w:r>
    </w:p>
    <w:p w14:paraId="6187CE73">
      <w:pPr>
        <w:spacing w:before="186" w:line="222" w:lineRule="auto"/>
        <w:ind w:left="643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-1"/>
          <w:sz w:val="31"/>
          <w:szCs w:val="31"/>
        </w:rPr>
        <w:t>2.</w:t>
      </w:r>
      <w:r>
        <w:rPr>
          <w:rFonts w:ascii="Times New Roman" w:hAnsi="Times New Roman" w:eastAsia="Times New Roman" w:cs="Times New Roman"/>
          <w:b/>
          <w:bCs/>
          <w:spacing w:val="-45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-1"/>
          <w:sz w:val="31"/>
          <w:szCs w:val="31"/>
        </w:rPr>
        <w:t>一般情形：</w:t>
      </w:r>
    </w:p>
    <w:p w14:paraId="36464D29">
      <w:pPr>
        <w:spacing w:before="186" w:line="222" w:lineRule="auto"/>
        <w:ind w:left="65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适用情形：不适用不予、减轻或者从轻、从重等</w:t>
      </w:r>
      <w:r>
        <w:rPr>
          <w:rFonts w:ascii="仿宋" w:hAnsi="仿宋" w:eastAsia="仿宋" w:cs="仿宋"/>
          <w:spacing w:val="8"/>
          <w:sz w:val="31"/>
          <w:szCs w:val="31"/>
        </w:rPr>
        <w:t>处罚情形。</w:t>
      </w:r>
    </w:p>
    <w:p w14:paraId="0AD0B45D">
      <w:pPr>
        <w:spacing w:before="189" w:line="222" w:lineRule="auto"/>
        <w:ind w:left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裁量幅度：处</w:t>
      </w:r>
      <w:r>
        <w:rPr>
          <w:rFonts w:ascii="仿宋" w:hAnsi="仿宋" w:eastAsia="仿宋" w:cs="仿宋"/>
          <w:spacing w:val="-3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16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万元以上</w:t>
      </w:r>
      <w:r>
        <w:rPr>
          <w:rFonts w:ascii="仿宋" w:hAnsi="仿宋" w:eastAsia="仿宋" w:cs="仿宋"/>
          <w:spacing w:val="-6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24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万元以下的罚款；</w:t>
      </w:r>
    </w:p>
    <w:p w14:paraId="5A0A7F16">
      <w:pPr>
        <w:spacing w:before="187" w:line="222" w:lineRule="auto"/>
        <w:ind w:left="640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4"/>
          <w:sz w:val="31"/>
          <w:szCs w:val="31"/>
        </w:rPr>
        <w:t>3.</w:t>
      </w:r>
      <w:r>
        <w:rPr>
          <w:rFonts w:ascii="仿宋" w:hAnsi="仿宋" w:eastAsia="仿宋" w:cs="仿宋"/>
          <w:b/>
          <w:bCs/>
          <w:spacing w:val="4"/>
          <w:sz w:val="31"/>
          <w:szCs w:val="31"/>
        </w:rPr>
        <w:t>从重情形：</w:t>
      </w:r>
    </w:p>
    <w:p w14:paraId="6BEC309B">
      <w:pPr>
        <w:spacing w:before="186" w:line="222" w:lineRule="auto"/>
        <w:ind w:left="65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适用情形：《裁量适用规则》第八条、第九条情形。</w:t>
      </w:r>
    </w:p>
    <w:p w14:paraId="59228DB4">
      <w:pPr>
        <w:spacing w:before="190" w:line="326" w:lineRule="auto"/>
        <w:ind w:left="14" w:right="71" w:firstLine="63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裁量可考虑的情形：</w:t>
      </w:r>
      <w:r>
        <w:rPr>
          <w:rFonts w:ascii="仿宋" w:hAnsi="仿宋" w:eastAsia="仿宋" w:cs="仿宋"/>
          <w:spacing w:val="-108"/>
          <w:sz w:val="31"/>
          <w:szCs w:val="31"/>
        </w:rPr>
        <w:t xml:space="preserve"> </w:t>
      </w:r>
      <w:r>
        <w:rPr>
          <w:sz w:val="31"/>
          <w:szCs w:val="31"/>
        </w:rPr>
        <w:drawing>
          <wp:inline distT="0" distB="0" distL="0" distR="0">
            <wp:extent cx="163195" cy="148590"/>
            <wp:effectExtent l="0" t="0" r="0" b="0"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131"/>
                    <a:stretch>
                      <a:fillRect/>
                    </a:stretch>
                  </pic:blipFill>
                  <pic:spPr>
                    <a:xfrm>
                      <a:off x="0" y="0"/>
                      <a:ext cx="163469" cy="148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仿宋"/>
          <w:spacing w:val="10"/>
          <w:sz w:val="31"/>
          <w:szCs w:val="31"/>
        </w:rPr>
        <w:t>对国家重点监管医疗器械目录</w:t>
      </w:r>
      <w:r>
        <w:rPr>
          <w:rFonts w:ascii="仿宋" w:hAnsi="仿宋" w:eastAsia="仿宋" w:cs="仿宋"/>
          <w:spacing w:val="9"/>
          <w:sz w:val="31"/>
          <w:szCs w:val="31"/>
        </w:rPr>
        <w:t>品种出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具虚假临床试验报告的；</w:t>
      </w:r>
      <w:r>
        <w:rPr>
          <w:rFonts w:ascii="仿宋" w:hAnsi="仿宋" w:eastAsia="仿宋" w:cs="仿宋"/>
          <w:spacing w:val="-91"/>
          <w:sz w:val="31"/>
          <w:szCs w:val="31"/>
        </w:rPr>
        <w:t xml:space="preserve"> </w:t>
      </w:r>
      <w:r>
        <w:rPr>
          <w:sz w:val="31"/>
          <w:szCs w:val="31"/>
        </w:rPr>
        <w:drawing>
          <wp:inline distT="0" distB="0" distL="0" distR="0">
            <wp:extent cx="163195" cy="148590"/>
            <wp:effectExtent l="0" t="0" r="0" b="0"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135"/>
                    <a:stretch>
                      <a:fillRect/>
                    </a:stretch>
                  </pic:blipFill>
                  <pic:spPr>
                    <a:xfrm>
                      <a:off x="0" y="0"/>
                      <a:ext cx="163470" cy="148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仿宋"/>
          <w:spacing w:val="9"/>
          <w:sz w:val="31"/>
          <w:szCs w:val="31"/>
        </w:rPr>
        <w:t>对临床试验的有效性数据或者不良反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应数据进行修改、伪造，</w:t>
      </w:r>
      <w:r>
        <w:rPr>
          <w:rFonts w:ascii="仿宋" w:hAnsi="仿宋" w:eastAsia="仿宋" w:cs="仿宋"/>
          <w:spacing w:val="-6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以帮助或者阻隔他人通过临床试用或者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临床验证，造成不良影响的。</w:t>
      </w:r>
    </w:p>
    <w:p w14:paraId="55F6E422">
      <w:pPr>
        <w:spacing w:before="48" w:line="222" w:lineRule="auto"/>
        <w:ind w:left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裁量幅度：处超过</w:t>
      </w:r>
      <w:r>
        <w:rPr>
          <w:rFonts w:ascii="仿宋" w:hAnsi="仿宋" w:eastAsia="仿宋" w:cs="仿宋"/>
          <w:spacing w:val="-6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24</w:t>
      </w:r>
      <w:r>
        <w:rPr>
          <w:rFonts w:ascii="Times New Roman" w:hAnsi="Times New Roman" w:eastAsia="Times New Roman" w:cs="Times New Roman"/>
          <w:spacing w:val="3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万元、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30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万元以下的罚款。</w:t>
      </w:r>
    </w:p>
    <w:p w14:paraId="1C576D83">
      <w:pPr>
        <w:spacing w:before="182" w:line="324" w:lineRule="auto"/>
        <w:ind w:right="69" w:firstLine="651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十五、违法行为：</w:t>
      </w:r>
      <w:r>
        <w:rPr>
          <w:rFonts w:ascii="仿宋" w:hAnsi="仿宋" w:eastAsia="仿宋" w:cs="仿宋"/>
          <w:spacing w:val="9"/>
          <w:sz w:val="31"/>
          <w:szCs w:val="31"/>
        </w:rPr>
        <w:t>境外医疗器械注册人、备案人指定的我国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境内企业法人未按照《医疗器械监督管理条例</w:t>
      </w:r>
      <w:r>
        <w:rPr>
          <w:rFonts w:ascii="仿宋" w:hAnsi="仿宋" w:eastAsia="仿宋" w:cs="仿宋"/>
          <w:spacing w:val="9"/>
          <w:sz w:val="31"/>
          <w:szCs w:val="31"/>
        </w:rPr>
        <w:t>》的规定履行相关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义务的</w:t>
      </w:r>
    </w:p>
    <w:p w14:paraId="4AAA9B26">
      <w:pPr>
        <w:spacing w:before="56" w:line="327" w:lineRule="auto"/>
        <w:ind w:firstLine="64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【处罚依据】</w:t>
      </w:r>
      <w:r>
        <w:rPr>
          <w:rFonts w:ascii="仿宋" w:hAnsi="仿宋" w:eastAsia="仿宋" w:cs="仿宋"/>
          <w:b/>
          <w:bCs/>
          <w:spacing w:val="-2"/>
          <w:sz w:val="31"/>
          <w:szCs w:val="31"/>
        </w:rPr>
        <w:t>《医疗器械监督管理条例》第九十八条第</w:t>
      </w:r>
      <w:r>
        <w:rPr>
          <w:rFonts w:ascii="仿宋" w:hAnsi="仿宋" w:eastAsia="仿宋" w:cs="仿宋"/>
          <w:b/>
          <w:bCs/>
          <w:spacing w:val="-3"/>
          <w:sz w:val="31"/>
          <w:szCs w:val="31"/>
        </w:rPr>
        <w:t>一款：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境外医疗器械注册人、备案人指定的我国境内</w:t>
      </w:r>
      <w:r>
        <w:rPr>
          <w:rFonts w:ascii="仿宋" w:hAnsi="仿宋" w:eastAsia="仿宋" w:cs="仿宋"/>
          <w:spacing w:val="9"/>
          <w:sz w:val="31"/>
          <w:szCs w:val="31"/>
        </w:rPr>
        <w:t>企业法人未依照本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条例规定履行相关义务的，</w:t>
      </w:r>
      <w:r>
        <w:rPr>
          <w:rFonts w:ascii="仿宋" w:hAnsi="仿宋" w:eastAsia="仿宋" w:cs="仿宋"/>
          <w:spacing w:val="-7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由省、</w:t>
      </w:r>
      <w:r>
        <w:rPr>
          <w:rFonts w:ascii="仿宋" w:hAnsi="仿宋" w:eastAsia="仿宋" w:cs="仿宋"/>
          <w:spacing w:val="-7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自治区、直辖市人民政府药品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监督管理部门责令改正，给予警告，并处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万元以上</w:t>
      </w:r>
      <w:r>
        <w:rPr>
          <w:rFonts w:ascii="仿宋" w:hAnsi="仿宋" w:eastAsia="仿宋" w:cs="仿宋"/>
          <w:spacing w:val="-3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10</w:t>
      </w:r>
      <w:r>
        <w:rPr>
          <w:rFonts w:ascii="Times New Roman" w:hAnsi="Times New Roman" w:eastAsia="Times New Roman" w:cs="Times New Roman"/>
          <w:spacing w:val="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万</w:t>
      </w:r>
      <w:r>
        <w:rPr>
          <w:rFonts w:ascii="仿宋" w:hAnsi="仿宋" w:eastAsia="仿宋" w:cs="仿宋"/>
          <w:spacing w:val="9"/>
          <w:sz w:val="31"/>
          <w:szCs w:val="31"/>
        </w:rPr>
        <w:t>元以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下罚款；情节严重的，处</w:t>
      </w:r>
      <w:r>
        <w:rPr>
          <w:rFonts w:ascii="仿宋" w:hAnsi="仿宋" w:eastAsia="仿宋" w:cs="仿宋"/>
          <w:spacing w:val="-1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10</w:t>
      </w:r>
      <w:r>
        <w:rPr>
          <w:rFonts w:ascii="Times New Roman" w:hAnsi="Times New Roman" w:eastAsia="Times New Roman" w:cs="Times New Roman"/>
          <w:spacing w:val="35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万元以上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50</w:t>
      </w:r>
      <w:r>
        <w:rPr>
          <w:rFonts w:ascii="Times New Roman" w:hAnsi="Times New Roman" w:eastAsia="Times New Roman" w:cs="Times New Roman"/>
          <w:spacing w:val="3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万元以下罚款，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2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年内</w:t>
      </w:r>
    </w:p>
    <w:p w14:paraId="36F16282">
      <w:pPr>
        <w:spacing w:line="327" w:lineRule="auto"/>
        <w:rPr>
          <w:rFonts w:ascii="仿宋" w:hAnsi="仿宋" w:eastAsia="仿宋" w:cs="仿宋"/>
          <w:sz w:val="31"/>
          <w:szCs w:val="31"/>
        </w:rPr>
        <w:sectPr>
          <w:footerReference r:id="rId89" w:type="default"/>
          <w:pgSz w:w="11906" w:h="16839"/>
          <w:pgMar w:top="400" w:right="1404" w:bottom="1126" w:left="1478" w:header="0" w:footer="848" w:gutter="0"/>
          <w:cols w:space="720" w:num="1"/>
        </w:sectPr>
      </w:pPr>
    </w:p>
    <w:p w14:paraId="6A3AD09E">
      <w:pPr>
        <w:pStyle w:val="2"/>
        <w:spacing w:line="250" w:lineRule="auto"/>
      </w:pPr>
    </w:p>
    <w:p w14:paraId="45C36A71">
      <w:pPr>
        <w:pStyle w:val="2"/>
        <w:spacing w:line="250" w:lineRule="auto"/>
      </w:pPr>
    </w:p>
    <w:p w14:paraId="1A489580">
      <w:pPr>
        <w:pStyle w:val="2"/>
        <w:spacing w:line="251" w:lineRule="auto"/>
      </w:pPr>
    </w:p>
    <w:p w14:paraId="6301B43A">
      <w:pPr>
        <w:pStyle w:val="2"/>
        <w:spacing w:line="251" w:lineRule="auto"/>
      </w:pPr>
    </w:p>
    <w:p w14:paraId="3EACCF9C">
      <w:pPr>
        <w:pStyle w:val="2"/>
        <w:spacing w:line="251" w:lineRule="auto"/>
      </w:pPr>
    </w:p>
    <w:p w14:paraId="5C92750A">
      <w:pPr>
        <w:spacing w:before="101" w:line="318" w:lineRule="auto"/>
        <w:ind w:left="8" w:right="1" w:firstLine="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禁止其法定代表人、主要负责人、直接负责的主管人员和其他责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任人员从事医疗器械生产经营活动。</w:t>
      </w:r>
    </w:p>
    <w:p w14:paraId="073B10EE">
      <w:pPr>
        <w:spacing w:before="55" w:line="222" w:lineRule="auto"/>
        <w:ind w:left="6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【裁量基准】</w:t>
      </w:r>
    </w:p>
    <w:p w14:paraId="1F428869">
      <w:pPr>
        <w:spacing w:before="186" w:line="222" w:lineRule="auto"/>
        <w:ind w:left="653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1"/>
          <w:sz w:val="31"/>
          <w:szCs w:val="31"/>
        </w:rPr>
        <w:t>1.</w:t>
      </w:r>
      <w:r>
        <w:rPr>
          <w:rFonts w:ascii="仿宋" w:hAnsi="仿宋" w:eastAsia="仿宋" w:cs="仿宋"/>
          <w:b/>
          <w:bCs/>
          <w:spacing w:val="1"/>
          <w:sz w:val="31"/>
          <w:szCs w:val="31"/>
        </w:rPr>
        <w:t>减轻情形：</w:t>
      </w:r>
    </w:p>
    <w:p w14:paraId="445BFF68">
      <w:pPr>
        <w:spacing w:before="186" w:line="222" w:lineRule="auto"/>
        <w:ind w:left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适用情形：《裁量适用规则》第十条、第十一条情形。</w:t>
      </w:r>
    </w:p>
    <w:p w14:paraId="0ACD04B8">
      <w:pPr>
        <w:spacing w:before="188" w:line="222" w:lineRule="auto"/>
        <w:ind w:left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裁量幅度：处低于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万元罚款；</w:t>
      </w:r>
    </w:p>
    <w:p w14:paraId="03631AEC">
      <w:pPr>
        <w:spacing w:before="186" w:line="222" w:lineRule="auto"/>
        <w:ind w:left="639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3"/>
          <w:sz w:val="31"/>
          <w:szCs w:val="31"/>
        </w:rPr>
        <w:t>2.</w:t>
      </w:r>
      <w:r>
        <w:rPr>
          <w:rFonts w:ascii="仿宋" w:hAnsi="仿宋" w:eastAsia="仿宋" w:cs="仿宋"/>
          <w:b/>
          <w:bCs/>
          <w:spacing w:val="3"/>
          <w:sz w:val="31"/>
          <w:szCs w:val="31"/>
        </w:rPr>
        <w:t>从轻情形：</w:t>
      </w:r>
    </w:p>
    <w:p w14:paraId="6EC449EF">
      <w:pPr>
        <w:spacing w:before="186" w:line="222" w:lineRule="auto"/>
        <w:ind w:left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适用情形：《裁量适用规则》第十条、第十一条情形。</w:t>
      </w:r>
    </w:p>
    <w:p w14:paraId="78E82F4B">
      <w:pPr>
        <w:spacing w:before="187" w:line="319" w:lineRule="auto"/>
        <w:ind w:left="17" w:right="1" w:firstLine="62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裁量幅度：并处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3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万元以上、低于</w:t>
      </w:r>
      <w:r>
        <w:rPr>
          <w:rFonts w:ascii="仿宋" w:hAnsi="仿宋" w:eastAsia="仿宋" w:cs="仿宋"/>
          <w:spacing w:val="-5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6.5</w:t>
      </w:r>
      <w:r>
        <w:rPr>
          <w:rFonts w:ascii="Times New Roman" w:hAnsi="Times New Roman" w:eastAsia="Times New Roman" w:cs="Times New Roman"/>
          <w:spacing w:val="37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万元的罚款；情节严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重的，处</w:t>
      </w:r>
      <w:r>
        <w:rPr>
          <w:rFonts w:ascii="仿宋" w:hAnsi="仿宋" w:eastAsia="仿宋" w:cs="仿宋"/>
          <w:spacing w:val="-3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10</w:t>
      </w:r>
      <w:r>
        <w:rPr>
          <w:rFonts w:ascii="Times New Roman" w:hAnsi="Times New Roman" w:eastAsia="Times New Roman" w:cs="Times New Roman"/>
          <w:spacing w:val="3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万元以上、低于</w:t>
      </w:r>
      <w:r>
        <w:rPr>
          <w:rFonts w:ascii="仿宋" w:hAnsi="仿宋" w:eastAsia="仿宋" w:cs="仿宋"/>
          <w:spacing w:val="-6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22</w:t>
      </w:r>
      <w:r>
        <w:rPr>
          <w:rFonts w:ascii="Times New Roman" w:hAnsi="Times New Roman" w:eastAsia="Times New Roman" w:cs="Times New Roman"/>
          <w:spacing w:val="33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万元的罚款。</w:t>
      </w:r>
    </w:p>
    <w:p w14:paraId="5D2C4586">
      <w:pPr>
        <w:spacing w:before="49" w:line="222" w:lineRule="auto"/>
        <w:ind w:left="637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-1"/>
          <w:sz w:val="31"/>
          <w:szCs w:val="31"/>
        </w:rPr>
        <w:t>3.</w:t>
      </w:r>
      <w:r>
        <w:rPr>
          <w:rFonts w:ascii="Times New Roman" w:hAnsi="Times New Roman" w:eastAsia="Times New Roman" w:cs="Times New Roman"/>
          <w:b/>
          <w:bCs/>
          <w:spacing w:val="-42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-1"/>
          <w:sz w:val="31"/>
          <w:szCs w:val="31"/>
        </w:rPr>
        <w:t>一般情形：</w:t>
      </w:r>
    </w:p>
    <w:p w14:paraId="1D624A88">
      <w:pPr>
        <w:spacing w:before="189" w:line="222" w:lineRule="auto"/>
        <w:ind w:right="10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适用情形：不适用不予、减轻或者从轻、从重等</w:t>
      </w:r>
      <w:r>
        <w:rPr>
          <w:rFonts w:ascii="仿宋" w:hAnsi="仿宋" w:eastAsia="仿宋" w:cs="仿宋"/>
          <w:spacing w:val="8"/>
          <w:sz w:val="31"/>
          <w:szCs w:val="31"/>
        </w:rPr>
        <w:t>处罚情形。</w:t>
      </w:r>
    </w:p>
    <w:p w14:paraId="6BC77706">
      <w:pPr>
        <w:spacing w:before="187" w:line="318" w:lineRule="auto"/>
        <w:ind w:left="17" w:right="1" w:firstLine="62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裁量幅度：并处</w:t>
      </w:r>
      <w:r>
        <w:rPr>
          <w:rFonts w:ascii="仿宋" w:hAnsi="仿宋" w:eastAsia="仿宋" w:cs="仿宋"/>
          <w:spacing w:val="-4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6.5</w:t>
      </w:r>
      <w:r>
        <w:rPr>
          <w:rFonts w:ascii="Times New Roman" w:hAnsi="Times New Roman" w:eastAsia="Times New Roman" w:cs="Times New Roman"/>
          <w:spacing w:val="4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万元以上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8.5</w:t>
      </w:r>
      <w:r>
        <w:rPr>
          <w:rFonts w:ascii="Times New Roman" w:hAnsi="Times New Roman" w:eastAsia="Times New Roman" w:cs="Times New Roman"/>
          <w:spacing w:val="4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万元以下的罚款；情节严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重的，处</w:t>
      </w:r>
      <w:r>
        <w:rPr>
          <w:rFonts w:ascii="仿宋" w:hAnsi="仿宋" w:eastAsia="仿宋" w:cs="仿宋"/>
          <w:spacing w:val="-6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22</w:t>
      </w:r>
      <w:r>
        <w:rPr>
          <w:rFonts w:ascii="Times New Roman" w:hAnsi="Times New Roman" w:eastAsia="Times New Roman" w:cs="Times New Roman"/>
          <w:spacing w:val="3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万元以上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38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万元以下的罚款。</w:t>
      </w:r>
    </w:p>
    <w:p w14:paraId="13786F16">
      <w:pPr>
        <w:spacing w:before="52" w:line="222" w:lineRule="auto"/>
        <w:ind w:left="640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3"/>
          <w:sz w:val="31"/>
          <w:szCs w:val="31"/>
        </w:rPr>
        <w:t>4.</w:t>
      </w:r>
      <w:r>
        <w:rPr>
          <w:rFonts w:ascii="仿宋" w:hAnsi="仿宋" w:eastAsia="仿宋" w:cs="仿宋"/>
          <w:b/>
          <w:bCs/>
          <w:spacing w:val="3"/>
          <w:sz w:val="31"/>
          <w:szCs w:val="31"/>
        </w:rPr>
        <w:t>从重情形：</w:t>
      </w:r>
    </w:p>
    <w:p w14:paraId="5479175B">
      <w:pPr>
        <w:spacing w:before="187" w:line="222" w:lineRule="auto"/>
        <w:ind w:left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适用情形：《裁量适用规则》第八条、第九条情形。</w:t>
      </w:r>
    </w:p>
    <w:p w14:paraId="0C401532">
      <w:pPr>
        <w:spacing w:before="184" w:line="320" w:lineRule="auto"/>
        <w:ind w:left="17" w:right="1" w:firstLine="62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裁量幅度：并处超过</w:t>
      </w:r>
      <w:r>
        <w:rPr>
          <w:rFonts w:ascii="仿宋" w:hAnsi="仿宋" w:eastAsia="仿宋" w:cs="仿宋"/>
          <w:spacing w:val="-4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8.5</w:t>
      </w:r>
      <w:r>
        <w:rPr>
          <w:rFonts w:ascii="Times New Roman" w:hAnsi="Times New Roman" w:eastAsia="Times New Roman" w:cs="Times New Roman"/>
          <w:spacing w:val="33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万元、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10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万元以下的罚款；情节严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重的，处超过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38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万元、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50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万元以下的罚款。</w:t>
      </w:r>
    </w:p>
    <w:p w14:paraId="022E9363">
      <w:pPr>
        <w:pStyle w:val="2"/>
        <w:spacing w:line="250" w:lineRule="auto"/>
      </w:pPr>
    </w:p>
    <w:p w14:paraId="62857D2D">
      <w:pPr>
        <w:pStyle w:val="2"/>
        <w:spacing w:line="251" w:lineRule="auto"/>
      </w:pPr>
    </w:p>
    <w:p w14:paraId="512DAAC5">
      <w:pPr>
        <w:spacing w:before="102" w:line="220" w:lineRule="auto"/>
        <w:ind w:left="33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9"/>
          <w:sz w:val="31"/>
          <w:szCs w:val="31"/>
        </w:rPr>
        <w:t>第二节  《医疗器械生产监督管理办法》</w:t>
      </w:r>
      <w:r>
        <w:rPr>
          <w:rFonts w:ascii="楷体" w:hAnsi="楷体" w:eastAsia="楷体" w:cs="楷体"/>
          <w:spacing w:val="8"/>
          <w:sz w:val="31"/>
          <w:szCs w:val="31"/>
        </w:rPr>
        <w:t>行政处罚裁量基准</w:t>
      </w:r>
    </w:p>
    <w:p w14:paraId="4D445D70">
      <w:pPr>
        <w:pStyle w:val="2"/>
        <w:spacing w:line="323" w:lineRule="auto"/>
      </w:pPr>
    </w:p>
    <w:p w14:paraId="77CD4C39">
      <w:pPr>
        <w:pStyle w:val="2"/>
        <w:spacing w:line="323" w:lineRule="auto"/>
      </w:pPr>
    </w:p>
    <w:p w14:paraId="21E825FC">
      <w:pPr>
        <w:spacing w:before="101" w:line="227" w:lineRule="auto"/>
        <w:ind w:left="64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一、违法行为：</w:t>
      </w:r>
    </w:p>
    <w:p w14:paraId="7E6AF55F">
      <w:pPr>
        <w:spacing w:before="180" w:line="319" w:lineRule="auto"/>
        <w:ind w:right="1" w:firstLine="66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1.</w:t>
      </w:r>
      <w:r>
        <w:rPr>
          <w:rFonts w:ascii="仿宋" w:hAnsi="仿宋" w:eastAsia="仿宋" w:cs="仿宋"/>
          <w:spacing w:val="11"/>
          <w:sz w:val="31"/>
          <w:szCs w:val="31"/>
        </w:rPr>
        <w:t>增加生产产品品种，未按规定报告所生产的产品品</w:t>
      </w:r>
      <w:r>
        <w:rPr>
          <w:rFonts w:ascii="仿宋" w:hAnsi="仿宋" w:eastAsia="仿宋" w:cs="仿宋"/>
          <w:spacing w:val="10"/>
          <w:sz w:val="31"/>
          <w:szCs w:val="31"/>
        </w:rPr>
        <w:t>种情况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及相关信息的；</w:t>
      </w:r>
    </w:p>
    <w:p w14:paraId="6E5A6A4F">
      <w:pPr>
        <w:spacing w:line="319" w:lineRule="auto"/>
        <w:rPr>
          <w:rFonts w:ascii="仿宋" w:hAnsi="仿宋" w:eastAsia="仿宋" w:cs="仿宋"/>
          <w:sz w:val="31"/>
          <w:szCs w:val="31"/>
        </w:rPr>
        <w:sectPr>
          <w:footerReference r:id="rId90" w:type="default"/>
          <w:pgSz w:w="11906" w:h="16839"/>
          <w:pgMar w:top="400" w:right="1474" w:bottom="1126" w:left="1482" w:header="0" w:footer="848" w:gutter="0"/>
          <w:cols w:space="720" w:num="1"/>
        </w:sectPr>
      </w:pPr>
    </w:p>
    <w:p w14:paraId="7D9B4708">
      <w:pPr>
        <w:pStyle w:val="2"/>
        <w:spacing w:line="250" w:lineRule="auto"/>
      </w:pPr>
    </w:p>
    <w:p w14:paraId="3BCC6678">
      <w:pPr>
        <w:pStyle w:val="2"/>
        <w:spacing w:line="251" w:lineRule="auto"/>
      </w:pPr>
    </w:p>
    <w:p w14:paraId="37728201">
      <w:pPr>
        <w:pStyle w:val="2"/>
        <w:spacing w:line="251" w:lineRule="auto"/>
      </w:pPr>
    </w:p>
    <w:p w14:paraId="3F7B75B5">
      <w:pPr>
        <w:pStyle w:val="2"/>
        <w:spacing w:line="251" w:lineRule="auto"/>
      </w:pPr>
    </w:p>
    <w:p w14:paraId="18C0BA7F">
      <w:pPr>
        <w:pStyle w:val="2"/>
        <w:spacing w:line="251" w:lineRule="auto"/>
      </w:pPr>
    </w:p>
    <w:p w14:paraId="36063503">
      <w:pPr>
        <w:spacing w:before="101" w:line="317" w:lineRule="auto"/>
        <w:ind w:left="27" w:firstLine="616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2.</w:t>
      </w:r>
      <w:r>
        <w:rPr>
          <w:rFonts w:ascii="仿宋" w:hAnsi="仿宋" w:eastAsia="仿宋" w:cs="仿宋"/>
          <w:spacing w:val="12"/>
          <w:sz w:val="31"/>
          <w:szCs w:val="31"/>
        </w:rPr>
        <w:t>连续停产一年以上且无同类产品在产，重新生产时未进行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必要的验证和确认并向所在地药品监督管理部门报告的</w:t>
      </w:r>
    </w:p>
    <w:p w14:paraId="56E4F54F">
      <w:pPr>
        <w:spacing w:before="52" w:line="327" w:lineRule="auto"/>
        <w:ind w:firstLine="64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5"/>
          <w:sz w:val="31"/>
          <w:szCs w:val="31"/>
        </w:rPr>
        <w:t>【处罚依据】</w:t>
      </w:r>
      <w:r>
        <w:rPr>
          <w:rFonts w:ascii="仿宋" w:hAnsi="仿宋" w:eastAsia="仿宋" w:cs="仿宋"/>
          <w:b/>
          <w:bCs/>
          <w:spacing w:val="15"/>
          <w:sz w:val="31"/>
          <w:szCs w:val="31"/>
        </w:rPr>
        <w:t>《医疗器械生产监督管理办法》第七十八条</w:t>
      </w:r>
      <w:r>
        <w:rPr>
          <w:rFonts w:ascii="Times New Roman" w:hAnsi="Times New Roman" w:eastAsia="Times New Roman" w:cs="Times New Roman"/>
          <w:b/>
          <w:bCs/>
          <w:spacing w:val="15"/>
          <w:sz w:val="31"/>
          <w:szCs w:val="31"/>
        </w:rPr>
        <w:t>:</w:t>
      </w:r>
      <w:r>
        <w:rPr>
          <w:rFonts w:ascii="Times New Roman" w:hAnsi="Times New Roman" w:eastAsia="Times New Roman" w:cs="Times New Roman"/>
          <w:b/>
          <w:bCs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有下列情形之一的，</w:t>
      </w:r>
      <w:r>
        <w:rPr>
          <w:rFonts w:ascii="仿宋" w:hAnsi="仿宋" w:eastAsia="仿宋" w:cs="仿宋"/>
          <w:spacing w:val="-8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由药品监督管理部门依职责给予警告，并处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4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万元以上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万元以下罚款：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(</w:t>
      </w:r>
      <w:r>
        <w:rPr>
          <w:rFonts w:ascii="Times New Roman" w:hAnsi="Times New Roman" w:eastAsia="Times New Roman" w:cs="Times New Roman"/>
          <w:spacing w:val="-4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一）医疗器械生产企业未依照《医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疗器械生产监督管理办法》第四十二条第二</w:t>
      </w:r>
      <w:r>
        <w:rPr>
          <w:rFonts w:ascii="仿宋" w:hAnsi="仿宋" w:eastAsia="仿宋" w:cs="仿宋"/>
          <w:spacing w:val="9"/>
          <w:sz w:val="31"/>
          <w:szCs w:val="31"/>
        </w:rPr>
        <w:t>款的规定向药品监督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管理部门报告所生产的产品品种情况及相关信息的</w:t>
      </w:r>
      <w:r>
        <w:rPr>
          <w:rFonts w:ascii="仿宋" w:hAnsi="仿宋" w:eastAsia="仿宋" w:cs="仿宋"/>
          <w:spacing w:val="-5"/>
          <w:sz w:val="31"/>
          <w:szCs w:val="31"/>
        </w:rPr>
        <w:t>；（</w:t>
      </w:r>
      <w:r>
        <w:rPr>
          <w:rFonts w:ascii="仿宋" w:hAnsi="仿宋" w:eastAsia="仿宋" w:cs="仿宋"/>
          <w:spacing w:val="-8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二）连续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停产一年以上且无同类产品在产，重新生产</w:t>
      </w:r>
      <w:r>
        <w:rPr>
          <w:rFonts w:ascii="仿宋" w:hAnsi="仿宋" w:eastAsia="仿宋" w:cs="仿宋"/>
          <w:spacing w:val="9"/>
          <w:sz w:val="31"/>
          <w:szCs w:val="31"/>
        </w:rPr>
        <w:t>时未进行必要的验证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和确认并向所在地药品监督管理部门报告的。</w:t>
      </w:r>
    </w:p>
    <w:p w14:paraId="737EDC57">
      <w:pPr>
        <w:spacing w:before="80" w:line="222" w:lineRule="auto"/>
        <w:ind w:left="64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【裁量基准】</w:t>
      </w:r>
    </w:p>
    <w:p w14:paraId="5045C84C">
      <w:pPr>
        <w:spacing w:before="186" w:line="222" w:lineRule="auto"/>
        <w:ind w:left="658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1"/>
          <w:sz w:val="31"/>
          <w:szCs w:val="31"/>
        </w:rPr>
        <w:t>1.</w:t>
      </w:r>
      <w:r>
        <w:rPr>
          <w:rFonts w:ascii="仿宋" w:hAnsi="仿宋" w:eastAsia="仿宋" w:cs="仿宋"/>
          <w:b/>
          <w:bCs/>
          <w:spacing w:val="1"/>
          <w:sz w:val="31"/>
          <w:szCs w:val="31"/>
        </w:rPr>
        <w:t>减轻情形：</w:t>
      </w:r>
    </w:p>
    <w:p w14:paraId="018A24B3">
      <w:pPr>
        <w:spacing w:before="188" w:line="222" w:lineRule="auto"/>
        <w:ind w:left="65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适用情形：《裁量适用规则》第十条、第十一条情形。</w:t>
      </w:r>
    </w:p>
    <w:p w14:paraId="7CF5CBC3">
      <w:pPr>
        <w:spacing w:before="190" w:line="327" w:lineRule="auto"/>
        <w:ind w:left="11" w:firstLine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裁量可考虑因素：</w:t>
      </w:r>
      <w:r>
        <w:rPr>
          <w:rFonts w:ascii="仿宋" w:hAnsi="仿宋" w:eastAsia="仿宋" w:cs="仿宋"/>
          <w:spacing w:val="-106"/>
          <w:sz w:val="31"/>
          <w:szCs w:val="31"/>
        </w:rPr>
        <w:t xml:space="preserve"> </w:t>
      </w:r>
      <w:r>
        <w:rPr>
          <w:sz w:val="31"/>
          <w:szCs w:val="31"/>
        </w:rPr>
        <w:drawing>
          <wp:inline distT="0" distB="0" distL="0" distR="0">
            <wp:extent cx="163195" cy="148590"/>
            <wp:effectExtent l="0" t="0" r="0" b="0"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r:embed="rId134"/>
                    <a:stretch>
                      <a:fillRect/>
                    </a:stretch>
                  </pic:blipFill>
                  <pic:spPr>
                    <a:xfrm>
                      <a:off x="0" y="0"/>
                      <a:ext cx="163470" cy="148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仿宋"/>
          <w:spacing w:val="10"/>
          <w:sz w:val="31"/>
          <w:szCs w:val="31"/>
        </w:rPr>
        <w:t>增加生产产品品种，属原生</w:t>
      </w:r>
      <w:r>
        <w:rPr>
          <w:rFonts w:ascii="仿宋" w:hAnsi="仿宋" w:eastAsia="仿宋" w:cs="仿宋"/>
          <w:spacing w:val="9"/>
          <w:sz w:val="31"/>
          <w:szCs w:val="31"/>
        </w:rPr>
        <w:t>产范围，并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且与原许可证生产产品的生产工艺和生产条件等要求相近，未按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1"/>
          <w:sz w:val="31"/>
          <w:szCs w:val="31"/>
        </w:rPr>
        <w:t>规定向药品监督管理部门报告所生产的产品品种情况及相关信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息；</w:t>
      </w:r>
      <w:r>
        <w:rPr>
          <w:rFonts w:ascii="仿宋" w:hAnsi="仿宋" w:eastAsia="仿宋" w:cs="仿宋"/>
          <w:spacing w:val="-105"/>
          <w:sz w:val="31"/>
          <w:szCs w:val="31"/>
        </w:rPr>
        <w:t xml:space="preserve"> </w:t>
      </w:r>
      <w:r>
        <w:rPr>
          <w:sz w:val="31"/>
          <w:szCs w:val="31"/>
        </w:rPr>
        <w:drawing>
          <wp:inline distT="0" distB="0" distL="0" distR="0">
            <wp:extent cx="163195" cy="148590"/>
            <wp:effectExtent l="0" t="0" r="0" b="0"/>
            <wp:docPr id="30" name="I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 30"/>
                    <pic:cNvPicPr/>
                  </pic:nvPicPr>
                  <pic:blipFill>
                    <a:blip r:embed="rId139"/>
                    <a:stretch>
                      <a:fillRect/>
                    </a:stretch>
                  </pic:blipFill>
                  <pic:spPr>
                    <a:xfrm>
                      <a:off x="0" y="0"/>
                      <a:ext cx="163469" cy="148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仿宋"/>
          <w:spacing w:val="10"/>
          <w:sz w:val="31"/>
          <w:szCs w:val="31"/>
        </w:rPr>
        <w:t>当事人能够提供证据证明涉案产品符合强</w:t>
      </w:r>
      <w:r>
        <w:rPr>
          <w:rFonts w:ascii="仿宋" w:hAnsi="仿宋" w:eastAsia="仿宋" w:cs="仿宋"/>
          <w:spacing w:val="9"/>
          <w:sz w:val="31"/>
          <w:szCs w:val="31"/>
        </w:rPr>
        <w:t>制性标准或经注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册的产品技术要求。</w:t>
      </w:r>
    </w:p>
    <w:p w14:paraId="323A72AF">
      <w:pPr>
        <w:spacing w:before="52" w:line="222" w:lineRule="auto"/>
        <w:ind w:left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裁量幅度：处低于</w:t>
      </w:r>
      <w:r>
        <w:rPr>
          <w:rFonts w:ascii="仿宋" w:hAnsi="仿宋" w:eastAsia="仿宋" w:cs="仿宋"/>
          <w:spacing w:val="-3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万元的罚款。</w:t>
      </w:r>
    </w:p>
    <w:p w14:paraId="527B9B3F">
      <w:pPr>
        <w:spacing w:before="186" w:line="222" w:lineRule="auto"/>
        <w:ind w:left="644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3"/>
          <w:sz w:val="31"/>
          <w:szCs w:val="31"/>
        </w:rPr>
        <w:t>2.</w:t>
      </w:r>
      <w:r>
        <w:rPr>
          <w:rFonts w:ascii="仿宋" w:hAnsi="仿宋" w:eastAsia="仿宋" w:cs="仿宋"/>
          <w:b/>
          <w:bCs/>
          <w:spacing w:val="3"/>
          <w:sz w:val="31"/>
          <w:szCs w:val="31"/>
        </w:rPr>
        <w:t>从轻情形：</w:t>
      </w:r>
    </w:p>
    <w:p w14:paraId="173C50A1">
      <w:pPr>
        <w:spacing w:before="187" w:line="222" w:lineRule="auto"/>
        <w:ind w:left="65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适用情形：《裁量适用规则》第十条、第十一条情形。</w:t>
      </w:r>
    </w:p>
    <w:p w14:paraId="65A5E761">
      <w:pPr>
        <w:spacing w:before="188" w:line="220" w:lineRule="auto"/>
        <w:ind w:left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裁量幅度：并处</w:t>
      </w:r>
      <w:r>
        <w:rPr>
          <w:rFonts w:ascii="仿宋" w:hAnsi="仿宋" w:eastAsia="仿宋" w:cs="仿宋"/>
          <w:spacing w:val="-2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33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万元以上、低于</w:t>
      </w:r>
      <w:r>
        <w:rPr>
          <w:rFonts w:ascii="仿宋" w:hAnsi="仿宋" w:eastAsia="仿宋" w:cs="仿宋"/>
          <w:spacing w:val="-6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2.2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万元的罚款。</w:t>
      </w:r>
    </w:p>
    <w:p w14:paraId="66A7F948">
      <w:pPr>
        <w:spacing w:before="190" w:line="222" w:lineRule="auto"/>
        <w:ind w:left="642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-1"/>
          <w:sz w:val="31"/>
          <w:szCs w:val="31"/>
        </w:rPr>
        <w:t>3.</w:t>
      </w:r>
      <w:r>
        <w:rPr>
          <w:rFonts w:ascii="Times New Roman" w:hAnsi="Times New Roman" w:eastAsia="Times New Roman" w:cs="Times New Roman"/>
          <w:b/>
          <w:bCs/>
          <w:spacing w:val="-42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-1"/>
          <w:sz w:val="31"/>
          <w:szCs w:val="31"/>
        </w:rPr>
        <w:t>一般情形：</w:t>
      </w:r>
    </w:p>
    <w:p w14:paraId="210F48DA">
      <w:pPr>
        <w:spacing w:before="187" w:line="222" w:lineRule="auto"/>
        <w:ind w:right="10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适用情形：不适用不予、减轻或者从轻、从重等</w:t>
      </w:r>
      <w:r>
        <w:rPr>
          <w:rFonts w:ascii="仿宋" w:hAnsi="仿宋" w:eastAsia="仿宋" w:cs="仿宋"/>
          <w:spacing w:val="8"/>
          <w:sz w:val="31"/>
          <w:szCs w:val="31"/>
        </w:rPr>
        <w:t>处罚情形。</w:t>
      </w:r>
    </w:p>
    <w:p w14:paraId="5D76F4B0">
      <w:pPr>
        <w:spacing w:before="188" w:line="220" w:lineRule="auto"/>
        <w:ind w:left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裁量幅度：并处</w:t>
      </w:r>
      <w:r>
        <w:rPr>
          <w:rFonts w:ascii="仿宋" w:hAnsi="仿宋" w:eastAsia="仿宋" w:cs="仿宋"/>
          <w:spacing w:val="-6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2.2</w:t>
      </w:r>
      <w:r>
        <w:rPr>
          <w:rFonts w:ascii="Times New Roman" w:hAnsi="Times New Roman" w:eastAsia="Times New Roman" w:cs="Times New Roman"/>
          <w:spacing w:val="33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万元以上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3.8</w:t>
      </w:r>
      <w:r>
        <w:rPr>
          <w:rFonts w:ascii="Times New Roman" w:hAnsi="Times New Roman" w:eastAsia="Times New Roman" w:cs="Times New Roman"/>
          <w:spacing w:val="33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万元以下的罚款。</w:t>
      </w:r>
    </w:p>
    <w:p w14:paraId="7249A768">
      <w:pPr>
        <w:spacing w:line="220" w:lineRule="auto"/>
        <w:rPr>
          <w:rFonts w:ascii="仿宋" w:hAnsi="仿宋" w:eastAsia="仿宋" w:cs="仿宋"/>
          <w:sz w:val="31"/>
          <w:szCs w:val="31"/>
        </w:rPr>
        <w:sectPr>
          <w:footerReference r:id="rId91" w:type="default"/>
          <w:pgSz w:w="11906" w:h="16839"/>
          <w:pgMar w:top="400" w:right="1474" w:bottom="1126" w:left="1477" w:header="0" w:footer="848" w:gutter="0"/>
          <w:cols w:space="720" w:num="1"/>
        </w:sectPr>
      </w:pPr>
    </w:p>
    <w:p w14:paraId="057885A8">
      <w:pPr>
        <w:pStyle w:val="2"/>
        <w:spacing w:line="251" w:lineRule="auto"/>
      </w:pPr>
    </w:p>
    <w:p w14:paraId="56A75AEB">
      <w:pPr>
        <w:pStyle w:val="2"/>
        <w:spacing w:line="251" w:lineRule="auto"/>
      </w:pPr>
    </w:p>
    <w:p w14:paraId="4F8EFFEB">
      <w:pPr>
        <w:pStyle w:val="2"/>
        <w:spacing w:line="251" w:lineRule="auto"/>
      </w:pPr>
    </w:p>
    <w:p w14:paraId="30162310">
      <w:pPr>
        <w:pStyle w:val="2"/>
        <w:spacing w:line="251" w:lineRule="auto"/>
      </w:pPr>
    </w:p>
    <w:p w14:paraId="4604F69A">
      <w:pPr>
        <w:pStyle w:val="2"/>
        <w:spacing w:line="251" w:lineRule="auto"/>
      </w:pPr>
    </w:p>
    <w:p w14:paraId="1940F396">
      <w:pPr>
        <w:spacing w:before="101" w:line="222" w:lineRule="auto"/>
        <w:ind w:left="633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3"/>
          <w:sz w:val="31"/>
          <w:szCs w:val="31"/>
        </w:rPr>
        <w:t>4.</w:t>
      </w:r>
      <w:r>
        <w:rPr>
          <w:rFonts w:ascii="仿宋" w:hAnsi="仿宋" w:eastAsia="仿宋" w:cs="仿宋"/>
          <w:b/>
          <w:bCs/>
          <w:spacing w:val="3"/>
          <w:sz w:val="31"/>
          <w:szCs w:val="31"/>
        </w:rPr>
        <w:t>从重情形：</w:t>
      </w:r>
    </w:p>
    <w:p w14:paraId="788C578A">
      <w:pPr>
        <w:spacing w:before="184" w:line="319" w:lineRule="auto"/>
        <w:ind w:left="638" w:right="1099" w:firstLine="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适用情形：《裁量适用规则》第八条、第九条情形。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裁量幅度：并处超过</w:t>
      </w:r>
      <w:r>
        <w:rPr>
          <w:rFonts w:ascii="仿宋" w:hAnsi="仿宋" w:eastAsia="仿宋" w:cs="仿宋"/>
          <w:spacing w:val="-6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3.8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万元、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万元以下的罚</w:t>
      </w:r>
      <w:r>
        <w:rPr>
          <w:rFonts w:ascii="仿宋" w:hAnsi="仿宋" w:eastAsia="仿宋" w:cs="仿宋"/>
          <w:spacing w:val="4"/>
          <w:sz w:val="31"/>
          <w:szCs w:val="31"/>
        </w:rPr>
        <w:t>款。</w:t>
      </w:r>
    </w:p>
    <w:p w14:paraId="72E74450">
      <w:pPr>
        <w:spacing w:before="49" w:line="227" w:lineRule="auto"/>
        <w:ind w:left="64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二、违法行为：</w:t>
      </w:r>
    </w:p>
    <w:p w14:paraId="0553890B">
      <w:pPr>
        <w:spacing w:before="179" w:line="221" w:lineRule="auto"/>
        <w:ind w:left="66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1.</w:t>
      </w:r>
      <w:r>
        <w:rPr>
          <w:rFonts w:ascii="仿宋" w:hAnsi="仿宋" w:eastAsia="仿宋" w:cs="仿宋"/>
          <w:spacing w:val="7"/>
          <w:sz w:val="31"/>
          <w:szCs w:val="31"/>
        </w:rPr>
        <w:t>未按规定办理医疗器械生产许可证登记事项变的；</w:t>
      </w:r>
    </w:p>
    <w:p w14:paraId="630CB74B">
      <w:pPr>
        <w:spacing w:before="190" w:line="317" w:lineRule="auto"/>
        <w:ind w:left="2" w:right="72" w:firstLine="62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2.</w:t>
      </w:r>
      <w:r>
        <w:rPr>
          <w:rFonts w:ascii="仿宋" w:hAnsi="仿宋" w:eastAsia="仿宋" w:cs="仿宋"/>
          <w:spacing w:val="12"/>
          <w:sz w:val="31"/>
          <w:szCs w:val="31"/>
        </w:rPr>
        <w:t>未按国家实施医疗器械唯一标识的有关要求，组织开展赋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码、数据上传和维护更新等工作的</w:t>
      </w:r>
    </w:p>
    <w:p w14:paraId="29DE5014">
      <w:pPr>
        <w:spacing w:before="54" w:line="326" w:lineRule="auto"/>
        <w:ind w:left="5" w:right="150" w:firstLine="62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【处罚依据】</w:t>
      </w:r>
      <w:r>
        <w:rPr>
          <w:rFonts w:ascii="仿宋" w:hAnsi="仿宋" w:eastAsia="仿宋" w:cs="仿宋"/>
          <w:b/>
          <w:bCs/>
          <w:spacing w:val="4"/>
          <w:sz w:val="31"/>
          <w:szCs w:val="31"/>
        </w:rPr>
        <w:t>《医疗器械生产监督管理办法》第七十九条：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有下列情形之一的，</w:t>
      </w:r>
      <w:r>
        <w:rPr>
          <w:rFonts w:ascii="仿宋" w:hAnsi="仿宋" w:eastAsia="仿宋" w:cs="仿宋"/>
          <w:spacing w:val="-8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由药品监督管理部门依职责责令限</w:t>
      </w:r>
      <w:r>
        <w:rPr>
          <w:rFonts w:ascii="仿宋" w:hAnsi="仿宋" w:eastAsia="仿宋" w:cs="仿宋"/>
          <w:spacing w:val="3"/>
          <w:sz w:val="31"/>
          <w:szCs w:val="31"/>
        </w:rPr>
        <w:t>期改正；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拒不改正的，处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万元以上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万元以下罚款；情节严重的，</w:t>
      </w:r>
      <w:r>
        <w:rPr>
          <w:rFonts w:ascii="仿宋" w:hAnsi="仿宋" w:eastAsia="仿宋" w:cs="仿宋"/>
          <w:spacing w:val="3"/>
          <w:sz w:val="31"/>
          <w:szCs w:val="31"/>
        </w:rPr>
        <w:t>处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万元以上</w:t>
      </w:r>
      <w:r>
        <w:rPr>
          <w:rFonts w:ascii="仿宋" w:hAnsi="仿宋" w:eastAsia="仿宋" w:cs="仿宋"/>
          <w:spacing w:val="-2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10</w:t>
      </w:r>
      <w:r>
        <w:rPr>
          <w:rFonts w:ascii="Times New Roman" w:hAnsi="Times New Roman" w:eastAsia="Times New Roman" w:cs="Times New Roman"/>
          <w:spacing w:val="3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万元以下罚款。</w:t>
      </w:r>
    </w:p>
    <w:p w14:paraId="615D8A5B">
      <w:pPr>
        <w:spacing w:before="52" w:line="222" w:lineRule="auto"/>
        <w:ind w:left="6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【裁量基准】</w:t>
      </w:r>
    </w:p>
    <w:p w14:paraId="049DA484">
      <w:pPr>
        <w:spacing w:before="187" w:line="222" w:lineRule="auto"/>
        <w:ind w:left="646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1"/>
          <w:sz w:val="31"/>
          <w:szCs w:val="31"/>
        </w:rPr>
        <w:t>1.</w:t>
      </w:r>
      <w:r>
        <w:rPr>
          <w:rFonts w:ascii="仿宋" w:hAnsi="仿宋" w:eastAsia="仿宋" w:cs="仿宋"/>
          <w:b/>
          <w:bCs/>
          <w:spacing w:val="1"/>
          <w:sz w:val="31"/>
          <w:szCs w:val="31"/>
        </w:rPr>
        <w:t>从轻情形：</w:t>
      </w:r>
    </w:p>
    <w:p w14:paraId="0F243FA2">
      <w:pPr>
        <w:spacing w:before="186" w:line="222" w:lineRule="auto"/>
        <w:ind w:left="64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适用情形：《裁量适用规则》第十条、第十一条情形。</w:t>
      </w:r>
    </w:p>
    <w:p w14:paraId="02956F7B">
      <w:pPr>
        <w:spacing w:before="188" w:line="318" w:lineRule="auto"/>
        <w:ind w:left="9" w:firstLine="62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裁量幅度：拒不改正的，处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万元上、低于</w:t>
      </w:r>
      <w:r>
        <w:rPr>
          <w:rFonts w:ascii="仿宋" w:hAnsi="仿宋" w:eastAsia="仿宋" w:cs="仿宋"/>
          <w:spacing w:val="-6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2.2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万元的罚款；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情节严重的，处</w:t>
      </w:r>
      <w:r>
        <w:rPr>
          <w:rFonts w:ascii="仿宋" w:hAnsi="仿宋" w:eastAsia="仿宋" w:cs="仿宋"/>
          <w:spacing w:val="-4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33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万元以上、低于</w:t>
      </w:r>
      <w:r>
        <w:rPr>
          <w:rFonts w:ascii="仿宋" w:hAnsi="仿宋" w:eastAsia="仿宋" w:cs="仿宋"/>
          <w:spacing w:val="-6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6.5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万元的罚款。</w:t>
      </w:r>
    </w:p>
    <w:p w14:paraId="29B49A9C">
      <w:pPr>
        <w:spacing w:before="51" w:line="222" w:lineRule="auto"/>
        <w:ind w:left="633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-1"/>
          <w:sz w:val="31"/>
          <w:szCs w:val="31"/>
        </w:rPr>
        <w:t>2.</w:t>
      </w:r>
      <w:r>
        <w:rPr>
          <w:rFonts w:ascii="Times New Roman" w:hAnsi="Times New Roman" w:eastAsia="Times New Roman" w:cs="Times New Roman"/>
          <w:b/>
          <w:bCs/>
          <w:spacing w:val="-45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-1"/>
          <w:sz w:val="31"/>
          <w:szCs w:val="31"/>
        </w:rPr>
        <w:t>一般情形：</w:t>
      </w:r>
    </w:p>
    <w:p w14:paraId="73DD0916">
      <w:pPr>
        <w:spacing w:before="189" w:line="222" w:lineRule="auto"/>
        <w:ind w:left="64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适用情形：不适用不予、减轻或者从轻、从重等</w:t>
      </w:r>
      <w:r>
        <w:rPr>
          <w:rFonts w:ascii="仿宋" w:hAnsi="仿宋" w:eastAsia="仿宋" w:cs="仿宋"/>
          <w:spacing w:val="8"/>
          <w:sz w:val="31"/>
          <w:szCs w:val="31"/>
        </w:rPr>
        <w:t>处罚情形。</w:t>
      </w:r>
    </w:p>
    <w:p w14:paraId="17AC4210">
      <w:pPr>
        <w:spacing w:before="185" w:line="318" w:lineRule="auto"/>
        <w:ind w:left="9" w:firstLine="62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裁量幅度：拒不改正的，处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2.2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万元上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3.8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万元以下的罚款；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情节严重的，处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6.5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万元以上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8.5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万元以下的罚款。</w:t>
      </w:r>
    </w:p>
    <w:p w14:paraId="645169FB">
      <w:pPr>
        <w:spacing w:before="54" w:line="222" w:lineRule="auto"/>
        <w:ind w:left="630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4"/>
          <w:sz w:val="31"/>
          <w:szCs w:val="31"/>
        </w:rPr>
        <w:t>3.</w:t>
      </w:r>
      <w:r>
        <w:rPr>
          <w:rFonts w:ascii="仿宋" w:hAnsi="仿宋" w:eastAsia="仿宋" w:cs="仿宋"/>
          <w:b/>
          <w:bCs/>
          <w:spacing w:val="4"/>
          <w:sz w:val="31"/>
          <w:szCs w:val="31"/>
        </w:rPr>
        <w:t>从重情形：</w:t>
      </w:r>
    </w:p>
    <w:p w14:paraId="71EA86EF">
      <w:pPr>
        <w:spacing w:before="187" w:line="222" w:lineRule="auto"/>
        <w:ind w:left="64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适用情形：《裁量适用规则》第八条、第九条情形。</w:t>
      </w:r>
    </w:p>
    <w:p w14:paraId="5A76AACB">
      <w:pPr>
        <w:spacing w:before="187" w:line="319" w:lineRule="auto"/>
        <w:ind w:right="72" w:firstLine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裁量幅度：拒不改正的，处超过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3.8</w:t>
      </w:r>
      <w:r>
        <w:rPr>
          <w:rFonts w:ascii="Times New Roman" w:hAnsi="Times New Roman" w:eastAsia="Times New Roman" w:cs="Times New Roman"/>
          <w:spacing w:val="4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万元、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40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万元以</w:t>
      </w:r>
      <w:r>
        <w:rPr>
          <w:rFonts w:ascii="仿宋" w:hAnsi="仿宋" w:eastAsia="仿宋" w:cs="仿宋"/>
          <w:spacing w:val="10"/>
          <w:sz w:val="31"/>
          <w:szCs w:val="31"/>
        </w:rPr>
        <w:t>下的罚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款；情节严重的，处超过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8.5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万元、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10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万元以下的罚款。</w:t>
      </w:r>
    </w:p>
    <w:p w14:paraId="7F2847BF">
      <w:pPr>
        <w:spacing w:line="319" w:lineRule="auto"/>
        <w:rPr>
          <w:rFonts w:ascii="仿宋" w:hAnsi="仿宋" w:eastAsia="仿宋" w:cs="仿宋"/>
          <w:sz w:val="31"/>
          <w:szCs w:val="31"/>
        </w:rPr>
        <w:sectPr>
          <w:footerReference r:id="rId92" w:type="default"/>
          <w:pgSz w:w="11906" w:h="16839"/>
          <w:pgMar w:top="400" w:right="1403" w:bottom="1126" w:left="1488" w:header="0" w:footer="848" w:gutter="0"/>
          <w:cols w:space="720" w:num="1"/>
        </w:sectPr>
      </w:pPr>
    </w:p>
    <w:p w14:paraId="7081934F">
      <w:pPr>
        <w:pStyle w:val="2"/>
        <w:spacing w:line="258" w:lineRule="auto"/>
      </w:pPr>
    </w:p>
    <w:p w14:paraId="45D3930F">
      <w:pPr>
        <w:pStyle w:val="2"/>
        <w:spacing w:line="258" w:lineRule="auto"/>
      </w:pPr>
    </w:p>
    <w:p w14:paraId="0EEAE89C">
      <w:pPr>
        <w:pStyle w:val="2"/>
        <w:spacing w:line="258" w:lineRule="auto"/>
      </w:pPr>
    </w:p>
    <w:p w14:paraId="5329A9D0">
      <w:pPr>
        <w:pStyle w:val="2"/>
        <w:spacing w:line="259" w:lineRule="auto"/>
      </w:pPr>
    </w:p>
    <w:p w14:paraId="65A36CC9">
      <w:pPr>
        <w:pStyle w:val="2"/>
        <w:spacing w:line="259" w:lineRule="auto"/>
      </w:pPr>
    </w:p>
    <w:p w14:paraId="31DB7863">
      <w:pPr>
        <w:pStyle w:val="2"/>
        <w:spacing w:line="259" w:lineRule="auto"/>
      </w:pPr>
    </w:p>
    <w:p w14:paraId="7F9403BD">
      <w:pPr>
        <w:pStyle w:val="2"/>
        <w:spacing w:line="259" w:lineRule="auto"/>
      </w:pPr>
    </w:p>
    <w:p w14:paraId="733F89E3">
      <w:pPr>
        <w:spacing w:before="100" w:line="220" w:lineRule="auto"/>
        <w:ind w:left="336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9"/>
          <w:sz w:val="31"/>
          <w:szCs w:val="31"/>
        </w:rPr>
        <w:t>第三节  《医疗器械经营监督管理办法》</w:t>
      </w:r>
      <w:r>
        <w:rPr>
          <w:rFonts w:ascii="楷体" w:hAnsi="楷体" w:eastAsia="楷体" w:cs="楷体"/>
          <w:spacing w:val="8"/>
          <w:sz w:val="31"/>
          <w:szCs w:val="31"/>
        </w:rPr>
        <w:t>行政处罚裁量基准</w:t>
      </w:r>
    </w:p>
    <w:p w14:paraId="4C6D2DA9">
      <w:pPr>
        <w:pStyle w:val="2"/>
        <w:spacing w:line="323" w:lineRule="auto"/>
      </w:pPr>
    </w:p>
    <w:p w14:paraId="4E37F179">
      <w:pPr>
        <w:pStyle w:val="2"/>
        <w:spacing w:line="323" w:lineRule="auto"/>
      </w:pPr>
    </w:p>
    <w:p w14:paraId="56FEA511">
      <w:pPr>
        <w:spacing w:before="100" w:line="227" w:lineRule="auto"/>
        <w:ind w:left="65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一、违法行为：</w:t>
      </w:r>
    </w:p>
    <w:p w14:paraId="03560539">
      <w:pPr>
        <w:spacing w:before="178" w:line="320" w:lineRule="auto"/>
        <w:ind w:left="16" w:right="65" w:firstLine="658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1.</w:t>
      </w:r>
      <w:r>
        <w:rPr>
          <w:rFonts w:ascii="仿宋" w:hAnsi="仿宋" w:eastAsia="仿宋" w:cs="仿宋"/>
          <w:spacing w:val="8"/>
          <w:sz w:val="31"/>
          <w:szCs w:val="31"/>
        </w:rPr>
        <w:t>第三类医疗器械经营企业擅自变更经营场所、经营范围、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经营方式、库房地址的；</w:t>
      </w:r>
    </w:p>
    <w:p w14:paraId="41DBEE62">
      <w:pPr>
        <w:spacing w:before="45" w:line="318" w:lineRule="auto"/>
        <w:ind w:right="2" w:firstLine="64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2.</w:t>
      </w:r>
      <w:r>
        <w:rPr>
          <w:rFonts w:ascii="Times New Roman" w:hAnsi="Times New Roman" w:eastAsia="Times New Roman" w:cs="Times New Roman"/>
          <w:spacing w:val="-2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医疗器械经营许可证有效期届满后，未依法办理延续手续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仍继续从事医疗器械经营活动的</w:t>
      </w:r>
    </w:p>
    <w:p w14:paraId="6471086B">
      <w:pPr>
        <w:spacing w:before="55" w:line="326" w:lineRule="auto"/>
        <w:ind w:left="16" w:right="2" w:firstLine="625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【处罚依据】</w:t>
      </w:r>
      <w:r>
        <w:rPr>
          <w:rFonts w:ascii="仿宋" w:hAnsi="仿宋" w:eastAsia="仿宋" w:cs="仿宋"/>
          <w:b/>
          <w:bCs/>
          <w:spacing w:val="7"/>
          <w:sz w:val="31"/>
          <w:szCs w:val="31"/>
        </w:rPr>
        <w:t>《医疗器械经营监督管理办法》第六十六条第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4"/>
          <w:sz w:val="31"/>
          <w:szCs w:val="31"/>
        </w:rPr>
        <w:t>一款：</w:t>
      </w:r>
      <w:r>
        <w:rPr>
          <w:rFonts w:ascii="仿宋" w:hAnsi="仿宋" w:eastAsia="仿宋" w:cs="仿宋"/>
          <w:spacing w:val="4"/>
          <w:sz w:val="31"/>
          <w:szCs w:val="31"/>
        </w:rPr>
        <w:t>有下列情形之一的，责令限期改正，并处</w:t>
      </w:r>
      <w:r>
        <w:rPr>
          <w:rFonts w:ascii="仿宋" w:hAnsi="仿宋" w:eastAsia="仿宋" w:cs="仿宋"/>
          <w:spacing w:val="-2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万元以上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元以下罚款；情节严重的，处</w:t>
      </w:r>
      <w:r>
        <w:rPr>
          <w:rFonts w:ascii="仿宋" w:hAnsi="仿宋" w:eastAsia="仿宋" w:cs="仿宋"/>
          <w:spacing w:val="-4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万元以上</w:t>
      </w:r>
      <w:r>
        <w:rPr>
          <w:rFonts w:ascii="仿宋" w:hAnsi="仿宋" w:eastAsia="仿宋" w:cs="仿宋"/>
          <w:spacing w:val="-3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10</w:t>
      </w:r>
      <w:r>
        <w:rPr>
          <w:rFonts w:ascii="Times New Roman" w:hAnsi="Times New Roman" w:eastAsia="Times New Roman" w:cs="Times New Roman"/>
          <w:spacing w:val="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万元以下罚款；造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成危害后果的，处</w:t>
      </w:r>
      <w:r>
        <w:rPr>
          <w:rFonts w:ascii="仿宋" w:hAnsi="仿宋" w:eastAsia="仿宋" w:cs="仿宋"/>
          <w:spacing w:val="-3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10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万元以上</w:t>
      </w:r>
      <w:r>
        <w:rPr>
          <w:rFonts w:ascii="仿宋" w:hAnsi="仿宋" w:eastAsia="仿宋" w:cs="仿宋"/>
          <w:spacing w:val="-6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20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万元以下罚款：</w:t>
      </w:r>
    </w:p>
    <w:p w14:paraId="694359BF">
      <w:pPr>
        <w:spacing w:before="48" w:line="278" w:lineRule="auto"/>
        <w:ind w:left="36" w:firstLine="60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（</w:t>
      </w:r>
      <w:r>
        <w:rPr>
          <w:rFonts w:ascii="仿宋" w:hAnsi="仿宋" w:eastAsia="仿宋" w:cs="仿宋"/>
          <w:spacing w:val="-7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一）第三类医疗器械经营企业擅自变更经营</w:t>
      </w:r>
      <w:r>
        <w:rPr>
          <w:rFonts w:ascii="仿宋" w:hAnsi="仿宋" w:eastAsia="仿宋" w:cs="仿宋"/>
          <w:spacing w:val="6"/>
          <w:sz w:val="31"/>
          <w:szCs w:val="31"/>
        </w:rPr>
        <w:t>场所、经营范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围、经营方式、库房地址；</w:t>
      </w:r>
    </w:p>
    <w:p w14:paraId="3EAB068F">
      <w:pPr>
        <w:spacing w:before="188" w:line="277" w:lineRule="auto"/>
        <w:ind w:left="22" w:right="2" w:firstLine="61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（</w:t>
      </w:r>
      <w:r>
        <w:rPr>
          <w:rFonts w:ascii="仿宋" w:hAnsi="仿宋" w:eastAsia="仿宋" w:cs="仿宋"/>
          <w:spacing w:val="-8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二）医疗器械经营许可证有效期届满后，未</w:t>
      </w:r>
      <w:r>
        <w:rPr>
          <w:rFonts w:ascii="仿宋" w:hAnsi="仿宋" w:eastAsia="仿宋" w:cs="仿宋"/>
          <w:spacing w:val="6"/>
          <w:sz w:val="31"/>
          <w:szCs w:val="31"/>
        </w:rPr>
        <w:t>依法办理延续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手续仍继续从事医疗器械经营活动。</w:t>
      </w:r>
    </w:p>
    <w:p w14:paraId="0AC8869A">
      <w:pPr>
        <w:spacing w:before="187" w:line="320" w:lineRule="auto"/>
        <w:ind w:left="646" w:right="6402" w:hanging="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【裁量基准】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减轻情形：</w:t>
      </w:r>
    </w:p>
    <w:p w14:paraId="2B9BAAC8">
      <w:pPr>
        <w:spacing w:before="48" w:line="222" w:lineRule="auto"/>
        <w:ind w:left="658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8"/>
          <w:sz w:val="31"/>
          <w:szCs w:val="31"/>
        </w:rPr>
        <w:t>1.</w:t>
      </w:r>
      <w:r>
        <w:rPr>
          <w:rFonts w:ascii="仿宋" w:hAnsi="仿宋" w:eastAsia="仿宋" w:cs="仿宋"/>
          <w:b/>
          <w:bCs/>
          <w:spacing w:val="8"/>
          <w:sz w:val="31"/>
          <w:szCs w:val="31"/>
        </w:rPr>
        <w:t>适用情形：</w:t>
      </w:r>
      <w:r>
        <w:rPr>
          <w:rFonts w:ascii="仿宋" w:hAnsi="仿宋" w:eastAsia="仿宋" w:cs="仿宋"/>
          <w:spacing w:val="8"/>
          <w:sz w:val="31"/>
          <w:szCs w:val="31"/>
        </w:rPr>
        <w:t>《裁量适用规则》第十条、第十一</w:t>
      </w:r>
      <w:r>
        <w:rPr>
          <w:rFonts w:ascii="仿宋" w:hAnsi="仿宋" w:eastAsia="仿宋" w:cs="仿宋"/>
          <w:spacing w:val="7"/>
          <w:sz w:val="31"/>
          <w:szCs w:val="31"/>
        </w:rPr>
        <w:t>条情形。</w:t>
      </w:r>
    </w:p>
    <w:p w14:paraId="5DB0A3BE">
      <w:pPr>
        <w:spacing w:before="185" w:line="319" w:lineRule="auto"/>
        <w:ind w:left="49" w:right="2" w:firstLine="59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裁量可考虑因素：违法行为持续时间不足</w:t>
      </w:r>
      <w:r>
        <w:rPr>
          <w:rFonts w:ascii="仿宋" w:hAnsi="仿宋" w:eastAsia="仿宋" w:cs="仿宋"/>
          <w:spacing w:val="-25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1 </w:t>
      </w:r>
      <w:r>
        <w:rPr>
          <w:rFonts w:ascii="仿宋" w:hAnsi="仿宋" w:eastAsia="仿宋" w:cs="仿宋"/>
          <w:spacing w:val="7"/>
          <w:sz w:val="31"/>
          <w:szCs w:val="31"/>
        </w:rPr>
        <w:t>个月，且已经提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出相关许可申请。</w:t>
      </w:r>
    </w:p>
    <w:p w14:paraId="34D20068">
      <w:pPr>
        <w:spacing w:before="51" w:line="222" w:lineRule="auto"/>
        <w:ind w:left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裁量幅度：处低于</w:t>
      </w:r>
      <w:r>
        <w:rPr>
          <w:rFonts w:ascii="仿宋" w:hAnsi="仿宋" w:eastAsia="仿宋" w:cs="仿宋"/>
          <w:spacing w:val="-3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万元的罚款。</w:t>
      </w:r>
    </w:p>
    <w:p w14:paraId="19EB9FE4">
      <w:pPr>
        <w:spacing w:before="187" w:line="222" w:lineRule="auto"/>
        <w:ind w:left="644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3"/>
          <w:sz w:val="31"/>
          <w:szCs w:val="31"/>
        </w:rPr>
        <w:t>2.</w:t>
      </w:r>
      <w:r>
        <w:rPr>
          <w:rFonts w:ascii="仿宋" w:hAnsi="仿宋" w:eastAsia="仿宋" w:cs="仿宋"/>
          <w:b/>
          <w:bCs/>
          <w:spacing w:val="3"/>
          <w:sz w:val="31"/>
          <w:szCs w:val="31"/>
        </w:rPr>
        <w:t>从轻情形：</w:t>
      </w:r>
    </w:p>
    <w:p w14:paraId="42FE768F">
      <w:pPr>
        <w:spacing w:before="188" w:line="222" w:lineRule="auto"/>
        <w:ind w:left="65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适用情形：《裁量适用规则》第十条、第十一条情形。</w:t>
      </w:r>
    </w:p>
    <w:p w14:paraId="2F6EC11E">
      <w:pPr>
        <w:spacing w:line="222" w:lineRule="auto"/>
        <w:rPr>
          <w:rFonts w:ascii="仿宋" w:hAnsi="仿宋" w:eastAsia="仿宋" w:cs="仿宋"/>
          <w:sz w:val="31"/>
          <w:szCs w:val="31"/>
        </w:rPr>
        <w:sectPr>
          <w:footerReference r:id="rId93" w:type="default"/>
          <w:pgSz w:w="11906" w:h="16839"/>
          <w:pgMar w:top="400" w:right="1473" w:bottom="1126" w:left="1477" w:header="0" w:footer="848" w:gutter="0"/>
          <w:cols w:space="720" w:num="1"/>
        </w:sectPr>
      </w:pPr>
    </w:p>
    <w:p w14:paraId="52D77B3F">
      <w:pPr>
        <w:pStyle w:val="2"/>
        <w:spacing w:line="251" w:lineRule="auto"/>
      </w:pPr>
    </w:p>
    <w:p w14:paraId="3603BEDF">
      <w:pPr>
        <w:pStyle w:val="2"/>
        <w:spacing w:line="251" w:lineRule="auto"/>
      </w:pPr>
    </w:p>
    <w:p w14:paraId="578132DB">
      <w:pPr>
        <w:pStyle w:val="2"/>
        <w:spacing w:line="251" w:lineRule="auto"/>
      </w:pPr>
    </w:p>
    <w:p w14:paraId="178C69E6">
      <w:pPr>
        <w:pStyle w:val="2"/>
        <w:spacing w:line="251" w:lineRule="auto"/>
      </w:pPr>
    </w:p>
    <w:p w14:paraId="5CB6300B">
      <w:pPr>
        <w:pStyle w:val="2"/>
        <w:spacing w:line="251" w:lineRule="auto"/>
      </w:pPr>
    </w:p>
    <w:p w14:paraId="78645CBC">
      <w:pPr>
        <w:spacing w:before="101" w:line="324" w:lineRule="auto"/>
        <w:ind w:left="12" w:right="1" w:firstLine="62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裁量幅度：并处</w:t>
      </w:r>
      <w:r>
        <w:rPr>
          <w:rFonts w:ascii="仿宋" w:hAnsi="仿宋" w:eastAsia="仿宋" w:cs="仿宋"/>
          <w:spacing w:val="-3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3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万元以上、低于</w:t>
      </w:r>
      <w:r>
        <w:rPr>
          <w:rFonts w:ascii="仿宋" w:hAnsi="仿宋" w:eastAsia="仿宋" w:cs="仿宋"/>
          <w:spacing w:val="-6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2.2</w:t>
      </w:r>
      <w:r>
        <w:rPr>
          <w:rFonts w:ascii="Times New Roman" w:hAnsi="Times New Roman" w:eastAsia="Times New Roman" w:cs="Times New Roman"/>
          <w:spacing w:val="37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万元的罚款；情节严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重的，处</w:t>
      </w:r>
      <w:r>
        <w:rPr>
          <w:rFonts w:ascii="仿宋" w:hAnsi="仿宋" w:eastAsia="仿宋" w:cs="仿宋"/>
          <w:spacing w:val="-4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3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万元以上、低于</w:t>
      </w:r>
      <w:r>
        <w:rPr>
          <w:rFonts w:ascii="仿宋" w:hAnsi="仿宋" w:eastAsia="仿宋" w:cs="仿宋"/>
          <w:spacing w:val="-5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6.5</w:t>
      </w:r>
      <w:r>
        <w:rPr>
          <w:rFonts w:ascii="Times New Roman" w:hAnsi="Times New Roman" w:eastAsia="Times New Roman" w:cs="Times New Roman"/>
          <w:spacing w:val="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万元的罚款；造成危害后果的，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处</w:t>
      </w:r>
      <w:r>
        <w:rPr>
          <w:rFonts w:ascii="仿宋" w:hAnsi="仿宋" w:eastAsia="仿宋" w:cs="仿宋"/>
          <w:spacing w:val="-3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10</w:t>
      </w:r>
      <w:r>
        <w:rPr>
          <w:rFonts w:ascii="Times New Roman" w:hAnsi="Times New Roman" w:eastAsia="Times New Roman" w:cs="Times New Roman"/>
          <w:spacing w:val="30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万元以上、低于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13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万元的罚款。</w:t>
      </w:r>
    </w:p>
    <w:p w14:paraId="5E1995D1">
      <w:pPr>
        <w:spacing w:before="47" w:line="222" w:lineRule="auto"/>
        <w:ind w:left="633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-1"/>
          <w:sz w:val="31"/>
          <w:szCs w:val="31"/>
        </w:rPr>
        <w:t>3.</w:t>
      </w:r>
      <w:r>
        <w:rPr>
          <w:rFonts w:ascii="Times New Roman" w:hAnsi="Times New Roman" w:eastAsia="Times New Roman" w:cs="Times New Roman"/>
          <w:b/>
          <w:bCs/>
          <w:spacing w:val="-42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-1"/>
          <w:sz w:val="31"/>
          <w:szCs w:val="31"/>
        </w:rPr>
        <w:t>一般情形：</w:t>
      </w:r>
    </w:p>
    <w:p w14:paraId="71DBAB0A">
      <w:pPr>
        <w:spacing w:before="186" w:line="222" w:lineRule="auto"/>
        <w:ind w:right="10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适用情形：不适用不予、减轻或者从轻、从重等</w:t>
      </w:r>
      <w:r>
        <w:rPr>
          <w:rFonts w:ascii="仿宋" w:hAnsi="仿宋" w:eastAsia="仿宋" w:cs="仿宋"/>
          <w:spacing w:val="8"/>
          <w:sz w:val="31"/>
          <w:szCs w:val="31"/>
        </w:rPr>
        <w:t>处罚情形。</w:t>
      </w:r>
    </w:p>
    <w:p w14:paraId="3BB25EBE">
      <w:pPr>
        <w:spacing w:before="188" w:line="323" w:lineRule="auto"/>
        <w:ind w:left="12" w:right="1" w:firstLine="62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裁量幅度：并处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2.2</w:t>
      </w:r>
      <w:r>
        <w:rPr>
          <w:rFonts w:ascii="Times New Roman" w:hAnsi="Times New Roman" w:eastAsia="Times New Roman" w:cs="Times New Roman"/>
          <w:spacing w:val="4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万元以上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3.8</w:t>
      </w:r>
      <w:r>
        <w:rPr>
          <w:rFonts w:ascii="Times New Roman" w:hAnsi="Times New Roman" w:eastAsia="Times New Roman" w:cs="Times New Roman"/>
          <w:spacing w:val="4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万元以下的罚款；情</w:t>
      </w:r>
      <w:r>
        <w:rPr>
          <w:rFonts w:ascii="仿宋" w:hAnsi="仿宋" w:eastAsia="仿宋" w:cs="仿宋"/>
          <w:spacing w:val="9"/>
          <w:sz w:val="31"/>
          <w:szCs w:val="31"/>
        </w:rPr>
        <w:t>节严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重的，处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6.5</w:t>
      </w:r>
      <w:r>
        <w:rPr>
          <w:rFonts w:ascii="Times New Roman" w:hAnsi="Times New Roman" w:eastAsia="Times New Roman" w:cs="Times New Roman"/>
          <w:spacing w:val="4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万元以上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8.5</w:t>
      </w:r>
      <w:r>
        <w:rPr>
          <w:rFonts w:ascii="Times New Roman" w:hAnsi="Times New Roman" w:eastAsia="Times New Roman" w:cs="Times New Roman"/>
          <w:spacing w:val="4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万元以下的罚款；造成危害后果的，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处</w:t>
      </w:r>
      <w:r>
        <w:rPr>
          <w:rFonts w:ascii="仿宋" w:hAnsi="仿宋" w:eastAsia="仿宋" w:cs="仿宋"/>
          <w:spacing w:val="-25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13</w:t>
      </w:r>
      <w:r>
        <w:rPr>
          <w:rFonts w:ascii="Times New Roman" w:hAnsi="Times New Roman" w:eastAsia="Times New Roman" w:cs="Times New Roman"/>
          <w:spacing w:val="3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万元以上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17</w:t>
      </w:r>
      <w:r>
        <w:rPr>
          <w:rFonts w:ascii="Times New Roman" w:hAnsi="Times New Roman" w:eastAsia="Times New Roman" w:cs="Times New Roman"/>
          <w:spacing w:val="33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万元以下的罚款。</w:t>
      </w:r>
    </w:p>
    <w:p w14:paraId="31D8E3AA">
      <w:pPr>
        <w:spacing w:before="53" w:line="222" w:lineRule="auto"/>
        <w:ind w:left="636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3"/>
          <w:sz w:val="31"/>
          <w:szCs w:val="31"/>
        </w:rPr>
        <w:t>4.</w:t>
      </w:r>
      <w:r>
        <w:rPr>
          <w:rFonts w:ascii="仿宋" w:hAnsi="仿宋" w:eastAsia="仿宋" w:cs="仿宋"/>
          <w:b/>
          <w:bCs/>
          <w:spacing w:val="3"/>
          <w:sz w:val="31"/>
          <w:szCs w:val="31"/>
        </w:rPr>
        <w:t>从重情形：</w:t>
      </w:r>
    </w:p>
    <w:p w14:paraId="1DDE651C">
      <w:pPr>
        <w:spacing w:before="186" w:line="222" w:lineRule="auto"/>
        <w:ind w:left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适用情形：《裁量适用规则》第八条、第九条情形。</w:t>
      </w:r>
    </w:p>
    <w:p w14:paraId="1FCE0B3F">
      <w:pPr>
        <w:spacing w:before="185" w:line="324" w:lineRule="auto"/>
        <w:ind w:left="12" w:right="1" w:firstLine="62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裁量幅度：并处超过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3.8</w:t>
      </w:r>
      <w:r>
        <w:rPr>
          <w:rFonts w:ascii="Times New Roman" w:hAnsi="Times New Roman" w:eastAsia="Times New Roman" w:cs="Times New Roman"/>
          <w:spacing w:val="37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万元、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万元以下的罚款；情节严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重的，处超过</w:t>
      </w:r>
      <w:r>
        <w:rPr>
          <w:rFonts w:ascii="仿宋" w:hAnsi="仿宋" w:eastAsia="仿宋" w:cs="仿宋"/>
          <w:spacing w:val="-4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8.5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万元、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10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万元以下的罚款；造成危害后果的，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处超过</w:t>
      </w:r>
      <w:r>
        <w:rPr>
          <w:rFonts w:ascii="仿宋" w:hAnsi="仿宋" w:eastAsia="仿宋" w:cs="仿宋"/>
          <w:spacing w:val="-3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17</w:t>
      </w:r>
      <w:r>
        <w:rPr>
          <w:rFonts w:ascii="Times New Roman" w:hAnsi="Times New Roman" w:eastAsia="Times New Roman" w:cs="Times New Roman"/>
          <w:spacing w:val="33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万元、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20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万元以下的罚款。</w:t>
      </w:r>
    </w:p>
    <w:p w14:paraId="5B54499E">
      <w:pPr>
        <w:spacing w:before="48" w:line="227" w:lineRule="auto"/>
        <w:ind w:left="64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二、违法行为：</w:t>
      </w:r>
    </w:p>
    <w:p w14:paraId="06FE5C5A">
      <w:pPr>
        <w:spacing w:before="182" w:line="318" w:lineRule="auto"/>
        <w:ind w:left="9" w:right="1" w:firstLine="655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1.</w:t>
      </w:r>
      <w:r>
        <w:rPr>
          <w:rFonts w:ascii="Times New Roman" w:hAnsi="Times New Roman" w:eastAsia="Times New Roman" w:cs="Times New Roman"/>
          <w:spacing w:val="-2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医疗器械经营企业未按要求提交质量管理体系年度自查报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告的；</w:t>
      </w:r>
    </w:p>
    <w:p w14:paraId="38BE3C75">
      <w:pPr>
        <w:spacing w:before="51" w:line="318" w:lineRule="auto"/>
        <w:ind w:left="9" w:right="1" w:firstLine="625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2.</w:t>
      </w:r>
      <w:r>
        <w:rPr>
          <w:rFonts w:ascii="Times New Roman" w:hAnsi="Times New Roman" w:eastAsia="Times New Roman" w:cs="Times New Roman"/>
          <w:spacing w:val="-2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医疗器械经营企业违反规定为其他医疗器械生产经营企业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专门提供贮存、运输服务的</w:t>
      </w:r>
    </w:p>
    <w:p w14:paraId="283FE008">
      <w:pPr>
        <w:spacing w:before="48" w:line="329" w:lineRule="auto"/>
        <w:ind w:right="1" w:firstLine="412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【处罚依据】</w:t>
      </w:r>
      <w:r>
        <w:rPr>
          <w:rFonts w:ascii="仿宋" w:hAnsi="仿宋" w:eastAsia="仿宋" w:cs="仿宋"/>
          <w:b/>
          <w:bCs/>
          <w:spacing w:val="3"/>
          <w:sz w:val="31"/>
          <w:szCs w:val="31"/>
        </w:rPr>
        <w:t>《医疗器械经营监督管理办法》第六十八条：</w:t>
      </w:r>
      <w:r>
        <w:rPr>
          <w:rFonts w:ascii="仿宋" w:hAnsi="仿宋" w:eastAsia="仿宋" w:cs="仿宋"/>
          <w:spacing w:val="3"/>
          <w:sz w:val="31"/>
          <w:szCs w:val="31"/>
        </w:rPr>
        <w:t>医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疗器械经营企业未按照要求提交质量管理体系年度自查报告，或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者违反《医疗器械生产监督管理办法》规定为其他医疗器械生产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经营企业专门提供贮存、运输服务的，</w:t>
      </w:r>
      <w:r>
        <w:rPr>
          <w:rFonts w:ascii="仿宋" w:hAnsi="仿宋" w:eastAsia="仿宋" w:cs="仿宋"/>
          <w:spacing w:val="-8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由药品监督管理部</w:t>
      </w:r>
      <w:r>
        <w:rPr>
          <w:rFonts w:ascii="仿宋" w:hAnsi="仿宋" w:eastAsia="仿宋" w:cs="仿宋"/>
          <w:spacing w:val="6"/>
          <w:sz w:val="31"/>
          <w:szCs w:val="31"/>
        </w:rPr>
        <w:t>门责令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限期改正；拒不改正的，处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万元以上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万元以下罚款；情</w:t>
      </w:r>
      <w:r>
        <w:rPr>
          <w:rFonts w:ascii="仿宋" w:hAnsi="仿宋" w:eastAsia="仿宋" w:cs="仿宋"/>
          <w:spacing w:val="4"/>
          <w:sz w:val="31"/>
          <w:szCs w:val="31"/>
        </w:rPr>
        <w:t>节严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重的，处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万元以上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10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万元以下罚款。</w:t>
      </w:r>
    </w:p>
    <w:p w14:paraId="7CAB16DF">
      <w:pPr>
        <w:spacing w:line="329" w:lineRule="auto"/>
        <w:rPr>
          <w:rFonts w:ascii="仿宋" w:hAnsi="仿宋" w:eastAsia="仿宋" w:cs="仿宋"/>
          <w:sz w:val="31"/>
          <w:szCs w:val="31"/>
        </w:rPr>
        <w:sectPr>
          <w:footerReference r:id="rId94" w:type="default"/>
          <w:pgSz w:w="11906" w:h="16839"/>
          <w:pgMar w:top="400" w:right="1474" w:bottom="1126" w:left="1486" w:header="0" w:footer="848" w:gutter="0"/>
          <w:cols w:space="720" w:num="1"/>
        </w:sectPr>
      </w:pPr>
    </w:p>
    <w:p w14:paraId="306CF7FF">
      <w:pPr>
        <w:pStyle w:val="2"/>
        <w:spacing w:line="247" w:lineRule="auto"/>
      </w:pPr>
    </w:p>
    <w:p w14:paraId="75E93D8E">
      <w:pPr>
        <w:pStyle w:val="2"/>
        <w:spacing w:line="248" w:lineRule="auto"/>
      </w:pPr>
    </w:p>
    <w:p w14:paraId="62E76CAD">
      <w:pPr>
        <w:pStyle w:val="2"/>
        <w:spacing w:line="248" w:lineRule="auto"/>
      </w:pPr>
    </w:p>
    <w:p w14:paraId="04AEFF37">
      <w:pPr>
        <w:pStyle w:val="2"/>
        <w:spacing w:line="248" w:lineRule="auto"/>
      </w:pPr>
    </w:p>
    <w:p w14:paraId="1F1FBD65">
      <w:pPr>
        <w:pStyle w:val="2"/>
        <w:spacing w:line="248" w:lineRule="auto"/>
      </w:pPr>
    </w:p>
    <w:p w14:paraId="340A6FE3">
      <w:pPr>
        <w:spacing w:before="100" w:line="222" w:lineRule="auto"/>
        <w:ind w:left="6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【裁量基准】</w:t>
      </w:r>
    </w:p>
    <w:p w14:paraId="1FEF26FE">
      <w:pPr>
        <w:spacing w:before="167" w:line="222" w:lineRule="auto"/>
        <w:ind w:left="654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1"/>
          <w:sz w:val="31"/>
          <w:szCs w:val="31"/>
        </w:rPr>
        <w:t>1.</w:t>
      </w:r>
      <w:r>
        <w:rPr>
          <w:rFonts w:ascii="仿宋" w:hAnsi="仿宋" w:eastAsia="仿宋" w:cs="仿宋"/>
          <w:b/>
          <w:bCs/>
          <w:spacing w:val="1"/>
          <w:sz w:val="31"/>
          <w:szCs w:val="31"/>
        </w:rPr>
        <w:t>从轻情形：</w:t>
      </w:r>
    </w:p>
    <w:p w14:paraId="1D9A2FC1">
      <w:pPr>
        <w:spacing w:before="167" w:line="222" w:lineRule="auto"/>
        <w:ind w:left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适用情形：《裁量适用规则》第十条、第十一条情形。</w:t>
      </w:r>
    </w:p>
    <w:p w14:paraId="7197E355">
      <w:pPr>
        <w:spacing w:before="167" w:line="306" w:lineRule="auto"/>
        <w:ind w:left="7" w:right="2" w:firstLine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裁量幅度：拒不改正的，处</w:t>
      </w:r>
      <w:r>
        <w:rPr>
          <w:rFonts w:ascii="仿宋" w:hAnsi="仿宋" w:eastAsia="仿宋" w:cs="仿宋"/>
          <w:spacing w:val="-3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万元以上、低于</w:t>
      </w:r>
      <w:r>
        <w:rPr>
          <w:rFonts w:ascii="仿宋" w:hAnsi="仿宋" w:eastAsia="仿宋" w:cs="仿宋"/>
          <w:spacing w:val="-6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2.2</w:t>
      </w:r>
      <w:r>
        <w:rPr>
          <w:rFonts w:ascii="Times New Roman" w:hAnsi="Times New Roman" w:eastAsia="Times New Roman" w:cs="Times New Roman"/>
          <w:spacing w:val="35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万元的罚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款；情节严重的，处</w:t>
      </w:r>
      <w:r>
        <w:rPr>
          <w:rFonts w:ascii="仿宋" w:hAnsi="仿宋" w:eastAsia="仿宋" w:cs="仿宋"/>
          <w:spacing w:val="-4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万元以上、低于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6.5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万元的罚款。</w:t>
      </w:r>
    </w:p>
    <w:p w14:paraId="0676C332">
      <w:pPr>
        <w:spacing w:before="51" w:line="222" w:lineRule="auto"/>
        <w:ind w:left="641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-1"/>
          <w:sz w:val="31"/>
          <w:szCs w:val="31"/>
        </w:rPr>
        <w:t>2.</w:t>
      </w:r>
      <w:r>
        <w:rPr>
          <w:rFonts w:ascii="Times New Roman" w:hAnsi="Times New Roman" w:eastAsia="Times New Roman" w:cs="Times New Roman"/>
          <w:b/>
          <w:bCs/>
          <w:spacing w:val="-45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-1"/>
          <w:sz w:val="31"/>
          <w:szCs w:val="31"/>
        </w:rPr>
        <w:t>一般情形：</w:t>
      </w:r>
    </w:p>
    <w:p w14:paraId="3DF1DFF4">
      <w:pPr>
        <w:spacing w:before="168" w:line="222" w:lineRule="auto"/>
        <w:ind w:right="11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适用情形：不适用不予、减轻或者从轻、从重等</w:t>
      </w:r>
      <w:r>
        <w:rPr>
          <w:rFonts w:ascii="仿宋" w:hAnsi="仿宋" w:eastAsia="仿宋" w:cs="仿宋"/>
          <w:spacing w:val="8"/>
          <w:sz w:val="31"/>
          <w:szCs w:val="31"/>
        </w:rPr>
        <w:t>处罚情形。</w:t>
      </w:r>
    </w:p>
    <w:p w14:paraId="2D753CAF">
      <w:pPr>
        <w:spacing w:before="168" w:line="306" w:lineRule="auto"/>
        <w:ind w:left="7" w:right="2" w:firstLine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裁量幅度：拒不改正的，处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2.2</w:t>
      </w:r>
      <w:r>
        <w:rPr>
          <w:rFonts w:ascii="Times New Roman" w:hAnsi="Times New Roman" w:eastAsia="Times New Roman" w:cs="Times New Roman"/>
          <w:spacing w:val="4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万元以上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3.8</w:t>
      </w:r>
      <w:r>
        <w:rPr>
          <w:rFonts w:ascii="Times New Roman" w:hAnsi="Times New Roman" w:eastAsia="Times New Roman" w:cs="Times New Roman"/>
          <w:spacing w:val="4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万元以下</w:t>
      </w:r>
      <w:r>
        <w:rPr>
          <w:rFonts w:ascii="仿宋" w:hAnsi="仿宋" w:eastAsia="仿宋" w:cs="仿宋"/>
          <w:spacing w:val="9"/>
          <w:sz w:val="31"/>
          <w:szCs w:val="31"/>
        </w:rPr>
        <w:t>的罚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款；情节严重的，处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6.5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万元以上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8.5</w:t>
      </w:r>
      <w:r>
        <w:rPr>
          <w:rFonts w:ascii="Times New Roman" w:hAnsi="Times New Roman" w:eastAsia="Times New Roman" w:cs="Times New Roman"/>
          <w:spacing w:val="33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万元以下的罚款。</w:t>
      </w:r>
    </w:p>
    <w:p w14:paraId="4D774CD0">
      <w:pPr>
        <w:spacing w:before="51" w:line="222" w:lineRule="auto"/>
        <w:ind w:left="638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4"/>
          <w:sz w:val="31"/>
          <w:szCs w:val="31"/>
        </w:rPr>
        <w:t>3.</w:t>
      </w:r>
      <w:r>
        <w:rPr>
          <w:rFonts w:ascii="仿宋" w:hAnsi="仿宋" w:eastAsia="仿宋" w:cs="仿宋"/>
          <w:b/>
          <w:bCs/>
          <w:spacing w:val="4"/>
          <w:sz w:val="31"/>
          <w:szCs w:val="31"/>
        </w:rPr>
        <w:t>从重情形：</w:t>
      </w:r>
    </w:p>
    <w:p w14:paraId="7BB2FA32">
      <w:pPr>
        <w:spacing w:before="167" w:line="222" w:lineRule="auto"/>
        <w:ind w:left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适用情形：《裁量适用规则》第八条、第九条情形。</w:t>
      </w:r>
    </w:p>
    <w:p w14:paraId="640FA15C">
      <w:pPr>
        <w:spacing w:before="168" w:line="306" w:lineRule="auto"/>
        <w:ind w:left="7" w:right="2" w:firstLine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裁量幅度：拒不改正的，处超过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3.8</w:t>
      </w:r>
      <w:r>
        <w:rPr>
          <w:rFonts w:ascii="Times New Roman" w:hAnsi="Times New Roman" w:eastAsia="Times New Roman" w:cs="Times New Roman"/>
          <w:spacing w:val="4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万元、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40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万</w:t>
      </w:r>
      <w:r>
        <w:rPr>
          <w:rFonts w:ascii="仿宋" w:hAnsi="仿宋" w:eastAsia="仿宋" w:cs="仿宋"/>
          <w:spacing w:val="10"/>
          <w:sz w:val="31"/>
          <w:szCs w:val="31"/>
        </w:rPr>
        <w:t>元以下的罚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款；情节严重的，处超过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8.5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万元、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10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万元以下的罚</w:t>
      </w:r>
      <w:r>
        <w:rPr>
          <w:rFonts w:ascii="仿宋" w:hAnsi="仿宋" w:eastAsia="仿宋" w:cs="仿宋"/>
          <w:spacing w:val="4"/>
          <w:sz w:val="31"/>
          <w:szCs w:val="31"/>
        </w:rPr>
        <w:t>款。</w:t>
      </w:r>
    </w:p>
    <w:p w14:paraId="5E2490EA">
      <w:pPr>
        <w:spacing w:before="50" w:line="304" w:lineRule="auto"/>
        <w:ind w:right="2" w:firstLine="652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三、违法行为：</w:t>
      </w:r>
      <w:r>
        <w:rPr>
          <w:rFonts w:ascii="仿宋" w:hAnsi="仿宋" w:eastAsia="仿宋" w:cs="仿宋"/>
          <w:spacing w:val="9"/>
          <w:sz w:val="31"/>
          <w:szCs w:val="31"/>
        </w:rPr>
        <w:t>第三类医疗器械经营企业未按规定办理企业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名称、法定代表人、企业负责人变更的</w:t>
      </w:r>
    </w:p>
    <w:p w14:paraId="75D4F9A7">
      <w:pPr>
        <w:spacing w:before="57" w:line="316" w:lineRule="auto"/>
        <w:ind w:left="5" w:right="2" w:firstLine="6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【处罚依据】</w:t>
      </w:r>
      <w:r>
        <w:rPr>
          <w:rFonts w:ascii="仿宋" w:hAnsi="仿宋" w:eastAsia="仿宋" w:cs="仿宋"/>
          <w:b/>
          <w:bCs/>
          <w:spacing w:val="6"/>
          <w:sz w:val="31"/>
          <w:szCs w:val="31"/>
        </w:rPr>
        <w:t>《医疗器械经营监督管理办法》第六十九条：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第三类医疗器械经营企业未按照《医疗器械生产监督管理办法》 </w:t>
      </w:r>
      <w:r>
        <w:rPr>
          <w:rFonts w:ascii="仿宋" w:hAnsi="仿宋" w:eastAsia="仿宋" w:cs="仿宋"/>
          <w:spacing w:val="7"/>
          <w:sz w:val="31"/>
          <w:szCs w:val="31"/>
        </w:rPr>
        <w:t>规定办理企业名称、法定代表人、企业负责人变更的，</w:t>
      </w:r>
      <w:r>
        <w:rPr>
          <w:rFonts w:ascii="仿宋" w:hAnsi="仿宋" w:eastAsia="仿宋" w:cs="仿宋"/>
          <w:spacing w:val="-8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由药</w:t>
      </w:r>
      <w:r>
        <w:rPr>
          <w:rFonts w:ascii="仿宋" w:hAnsi="仿宋" w:eastAsia="仿宋" w:cs="仿宋"/>
          <w:spacing w:val="6"/>
          <w:sz w:val="31"/>
          <w:szCs w:val="31"/>
        </w:rPr>
        <w:t>品监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督管理部门责令限期改正；拒不改正的，处</w:t>
      </w:r>
      <w:r>
        <w:rPr>
          <w:rFonts w:ascii="仿宋" w:hAnsi="仿宋" w:eastAsia="仿宋" w:cs="仿宋"/>
          <w:spacing w:val="-4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5000</w:t>
      </w:r>
      <w:r>
        <w:rPr>
          <w:rFonts w:ascii="Times New Roman" w:hAnsi="Times New Roman" w:eastAsia="Times New Roman" w:cs="Times New Roman"/>
          <w:spacing w:val="3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元以上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3</w:t>
      </w:r>
      <w:r>
        <w:rPr>
          <w:rFonts w:ascii="Times New Roman" w:hAnsi="Times New Roman" w:eastAsia="Times New Roman" w:cs="Times New Roman"/>
          <w:spacing w:val="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万元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以下罚款。</w:t>
      </w:r>
    </w:p>
    <w:p w14:paraId="44D7F3F5">
      <w:pPr>
        <w:spacing w:before="51" w:line="222" w:lineRule="auto"/>
        <w:ind w:left="6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【裁量基准】</w:t>
      </w:r>
    </w:p>
    <w:p w14:paraId="42088332">
      <w:pPr>
        <w:spacing w:before="167" w:line="222" w:lineRule="auto"/>
        <w:ind w:left="654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1"/>
          <w:sz w:val="31"/>
          <w:szCs w:val="31"/>
        </w:rPr>
        <w:t>1.</w:t>
      </w:r>
      <w:r>
        <w:rPr>
          <w:rFonts w:ascii="仿宋" w:hAnsi="仿宋" w:eastAsia="仿宋" w:cs="仿宋"/>
          <w:b/>
          <w:bCs/>
          <w:spacing w:val="1"/>
          <w:sz w:val="31"/>
          <w:szCs w:val="31"/>
        </w:rPr>
        <w:t>从轻情形：</w:t>
      </w:r>
    </w:p>
    <w:p w14:paraId="7EA3B133">
      <w:pPr>
        <w:spacing w:before="167" w:line="222" w:lineRule="auto"/>
        <w:ind w:left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适用情形：《裁量适用规则》第十条、第十一条情形。</w:t>
      </w:r>
    </w:p>
    <w:p w14:paraId="19D013BA">
      <w:pPr>
        <w:spacing w:before="167" w:line="307" w:lineRule="auto"/>
        <w:ind w:left="22" w:firstLine="62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裁量幅度：拒不改正的，处</w:t>
      </w:r>
      <w:r>
        <w:rPr>
          <w:rFonts w:ascii="仿宋" w:hAnsi="仿宋" w:eastAsia="仿宋" w:cs="仿宋"/>
          <w:spacing w:val="-5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0.5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万元以上、低于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1.25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罚款。</w:t>
      </w:r>
    </w:p>
    <w:p w14:paraId="51E503B3">
      <w:pPr>
        <w:spacing w:line="307" w:lineRule="auto"/>
        <w:rPr>
          <w:rFonts w:ascii="仿宋" w:hAnsi="仿宋" w:eastAsia="仿宋" w:cs="仿宋"/>
          <w:sz w:val="31"/>
          <w:szCs w:val="31"/>
        </w:rPr>
        <w:sectPr>
          <w:footerReference r:id="rId95" w:type="default"/>
          <w:pgSz w:w="11906" w:h="16839"/>
          <w:pgMar w:top="400" w:right="1473" w:bottom="1126" w:left="1480" w:header="0" w:footer="848" w:gutter="0"/>
          <w:cols w:space="720" w:num="1"/>
        </w:sectPr>
      </w:pPr>
    </w:p>
    <w:p w14:paraId="2A109BE9">
      <w:pPr>
        <w:pStyle w:val="2"/>
        <w:spacing w:line="251" w:lineRule="auto"/>
      </w:pPr>
    </w:p>
    <w:p w14:paraId="222C317E">
      <w:pPr>
        <w:pStyle w:val="2"/>
        <w:spacing w:line="251" w:lineRule="auto"/>
      </w:pPr>
    </w:p>
    <w:p w14:paraId="4CD1B305">
      <w:pPr>
        <w:pStyle w:val="2"/>
        <w:spacing w:line="251" w:lineRule="auto"/>
      </w:pPr>
    </w:p>
    <w:p w14:paraId="4B94AC3B">
      <w:pPr>
        <w:pStyle w:val="2"/>
        <w:spacing w:line="251" w:lineRule="auto"/>
      </w:pPr>
    </w:p>
    <w:p w14:paraId="78FB2E74">
      <w:pPr>
        <w:pStyle w:val="2"/>
        <w:spacing w:line="251" w:lineRule="auto"/>
      </w:pPr>
    </w:p>
    <w:p w14:paraId="49F9A8F2">
      <w:pPr>
        <w:spacing w:before="101" w:line="222" w:lineRule="auto"/>
        <w:ind w:left="636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-1"/>
          <w:sz w:val="31"/>
          <w:szCs w:val="31"/>
        </w:rPr>
        <w:t>2.</w:t>
      </w:r>
      <w:r>
        <w:rPr>
          <w:rFonts w:ascii="Times New Roman" w:hAnsi="Times New Roman" w:eastAsia="Times New Roman" w:cs="Times New Roman"/>
          <w:b/>
          <w:bCs/>
          <w:spacing w:val="-45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-1"/>
          <w:sz w:val="31"/>
          <w:szCs w:val="31"/>
        </w:rPr>
        <w:t>一般情形：</w:t>
      </w:r>
    </w:p>
    <w:p w14:paraId="2F2AA0F9">
      <w:pPr>
        <w:spacing w:before="186" w:line="222" w:lineRule="auto"/>
        <w:ind w:left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适用情形：不适用不予、减轻或者从轻、从重等</w:t>
      </w:r>
      <w:r>
        <w:rPr>
          <w:rFonts w:ascii="仿宋" w:hAnsi="仿宋" w:eastAsia="仿宋" w:cs="仿宋"/>
          <w:spacing w:val="8"/>
          <w:sz w:val="31"/>
          <w:szCs w:val="31"/>
        </w:rPr>
        <w:t>处罚情形。</w:t>
      </w:r>
    </w:p>
    <w:p w14:paraId="42777718">
      <w:pPr>
        <w:spacing w:before="186" w:line="319" w:lineRule="auto"/>
        <w:ind w:left="17" w:right="96" w:firstLine="62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裁量幅度：拒不改正的，处</w:t>
      </w:r>
      <w:r>
        <w:rPr>
          <w:rFonts w:ascii="仿宋" w:hAnsi="仿宋" w:eastAsia="仿宋" w:cs="仿宋"/>
          <w:spacing w:val="-2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1.25</w:t>
      </w:r>
      <w:r>
        <w:rPr>
          <w:rFonts w:ascii="Times New Roman" w:hAnsi="Times New Roman" w:eastAsia="Times New Roman" w:cs="Times New Roman"/>
          <w:spacing w:val="40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万元以上</w:t>
      </w:r>
      <w:r>
        <w:rPr>
          <w:rFonts w:ascii="仿宋" w:hAnsi="仿宋" w:eastAsia="仿宋" w:cs="仿宋"/>
          <w:spacing w:val="-6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2.25</w:t>
      </w:r>
      <w:r>
        <w:rPr>
          <w:rFonts w:ascii="Times New Roman" w:hAnsi="Times New Roman" w:eastAsia="Times New Roman" w:cs="Times New Roman"/>
          <w:spacing w:val="4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万元以下的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罚款。</w:t>
      </w:r>
    </w:p>
    <w:p w14:paraId="20B19890">
      <w:pPr>
        <w:spacing w:before="49" w:line="222" w:lineRule="auto"/>
        <w:ind w:left="633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4"/>
          <w:sz w:val="31"/>
          <w:szCs w:val="31"/>
        </w:rPr>
        <w:t>3.</w:t>
      </w:r>
      <w:r>
        <w:rPr>
          <w:rFonts w:ascii="仿宋" w:hAnsi="仿宋" w:eastAsia="仿宋" w:cs="仿宋"/>
          <w:b/>
          <w:bCs/>
          <w:spacing w:val="4"/>
          <w:sz w:val="31"/>
          <w:szCs w:val="31"/>
        </w:rPr>
        <w:t>从重情形：</w:t>
      </w:r>
    </w:p>
    <w:p w14:paraId="1B71857B">
      <w:pPr>
        <w:spacing w:before="188" w:line="222" w:lineRule="auto"/>
        <w:ind w:left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适用情形：《裁量适用规则》第八条、第九条情形。</w:t>
      </w:r>
    </w:p>
    <w:p w14:paraId="7869323C">
      <w:pPr>
        <w:spacing w:before="187" w:line="222" w:lineRule="auto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0"/>
          <w:sz w:val="31"/>
          <w:szCs w:val="31"/>
        </w:rPr>
        <w:t>裁量幅度：拒不改正的，处超过</w:t>
      </w:r>
      <w:r>
        <w:rPr>
          <w:rFonts w:ascii="仿宋" w:hAnsi="仿宋" w:eastAsia="仿宋" w:cs="仿宋"/>
          <w:spacing w:val="-8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10"/>
          <w:sz w:val="31"/>
          <w:szCs w:val="31"/>
        </w:rPr>
        <w:t>2.25</w:t>
      </w:r>
      <w:r>
        <w:rPr>
          <w:rFonts w:ascii="Times New Roman" w:hAnsi="Times New Roman" w:eastAsia="Times New Roman" w:cs="Times New Roman"/>
          <w:spacing w:val="21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0"/>
          <w:sz w:val="31"/>
          <w:szCs w:val="31"/>
        </w:rPr>
        <w:t>万元、</w:t>
      </w:r>
      <w:r>
        <w:rPr>
          <w:rFonts w:ascii="Times New Roman" w:hAnsi="Times New Roman" w:eastAsia="Times New Roman" w:cs="Times New Roman"/>
          <w:spacing w:val="-10"/>
          <w:sz w:val="31"/>
          <w:szCs w:val="31"/>
        </w:rPr>
        <w:t>3</w:t>
      </w:r>
      <w:r>
        <w:rPr>
          <w:rFonts w:ascii="Times New Roman" w:hAnsi="Times New Roman" w:eastAsia="Times New Roman" w:cs="Times New Roman"/>
          <w:spacing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0"/>
          <w:sz w:val="31"/>
          <w:szCs w:val="31"/>
        </w:rPr>
        <w:t>万元以下的罚款。</w:t>
      </w:r>
    </w:p>
    <w:p w14:paraId="4212E1BA">
      <w:pPr>
        <w:pStyle w:val="2"/>
        <w:spacing w:line="320" w:lineRule="auto"/>
      </w:pPr>
    </w:p>
    <w:p w14:paraId="49D68ED3">
      <w:pPr>
        <w:pStyle w:val="2"/>
        <w:spacing w:line="321" w:lineRule="auto"/>
      </w:pPr>
    </w:p>
    <w:p w14:paraId="65977DDA">
      <w:pPr>
        <w:spacing w:before="101" w:line="220" w:lineRule="auto"/>
        <w:ind w:left="167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9"/>
          <w:sz w:val="31"/>
          <w:szCs w:val="31"/>
        </w:rPr>
        <w:t>第四节  《医疗器械注册与备案管理办法》行政处</w:t>
      </w:r>
      <w:r>
        <w:rPr>
          <w:rFonts w:ascii="楷体" w:hAnsi="楷体" w:eastAsia="楷体" w:cs="楷体"/>
          <w:spacing w:val="8"/>
          <w:sz w:val="31"/>
          <w:szCs w:val="31"/>
        </w:rPr>
        <w:t>罚裁量基准</w:t>
      </w:r>
    </w:p>
    <w:p w14:paraId="6B14593C">
      <w:pPr>
        <w:pStyle w:val="2"/>
        <w:spacing w:line="321" w:lineRule="auto"/>
      </w:pPr>
    </w:p>
    <w:p w14:paraId="0CF43CCB">
      <w:pPr>
        <w:pStyle w:val="2"/>
        <w:spacing w:line="321" w:lineRule="auto"/>
      </w:pPr>
    </w:p>
    <w:p w14:paraId="256AB593">
      <w:pPr>
        <w:spacing w:before="102" w:line="317" w:lineRule="auto"/>
        <w:ind w:left="3" w:right="96" w:firstLine="636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违法行为：</w:t>
      </w:r>
      <w:r>
        <w:rPr>
          <w:rFonts w:ascii="仿宋" w:hAnsi="仿宋" w:eastAsia="仿宋" w:cs="仿宋"/>
          <w:spacing w:val="9"/>
          <w:sz w:val="31"/>
          <w:szCs w:val="31"/>
        </w:rPr>
        <w:t>未按照《医疗器械注册与备案管理办法》第七十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九条的规定要求对发生变化进行备案的</w:t>
      </w:r>
    </w:p>
    <w:p w14:paraId="08766B2C">
      <w:pPr>
        <w:spacing w:before="59" w:line="326" w:lineRule="auto"/>
        <w:ind w:right="96" w:firstLine="6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【处罚依据】</w:t>
      </w:r>
      <w:r>
        <w:rPr>
          <w:rFonts w:ascii="仿宋" w:hAnsi="仿宋" w:eastAsia="仿宋" w:cs="仿宋"/>
          <w:b/>
          <w:bCs/>
          <w:spacing w:val="7"/>
          <w:sz w:val="31"/>
          <w:szCs w:val="31"/>
        </w:rPr>
        <w:t>《医疗器械注册与备案管理办法》第一百零七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9"/>
          <w:sz w:val="31"/>
          <w:szCs w:val="31"/>
        </w:rPr>
        <w:t>条：</w:t>
      </w:r>
      <w:r>
        <w:rPr>
          <w:rFonts w:ascii="仿宋" w:hAnsi="仿宋" w:eastAsia="仿宋" w:cs="仿宋"/>
          <w:spacing w:val="9"/>
          <w:sz w:val="31"/>
          <w:szCs w:val="31"/>
        </w:rPr>
        <w:t>违反《医疗器械注册与备案管理办法》第七十九条的规定，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未按照要求对发生变化进行备案的，责令限期改正；逾期不改正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的，处</w:t>
      </w:r>
      <w:r>
        <w:rPr>
          <w:rFonts w:ascii="仿宋" w:hAnsi="仿宋" w:eastAsia="仿宋" w:cs="仿宋"/>
          <w:spacing w:val="-25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万元以上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3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万元以下罚款。</w:t>
      </w:r>
    </w:p>
    <w:p w14:paraId="2CA6896F">
      <w:pPr>
        <w:spacing w:before="49" w:line="222" w:lineRule="auto"/>
        <w:ind w:left="6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【裁量基准】</w:t>
      </w:r>
    </w:p>
    <w:p w14:paraId="76A2BAB2">
      <w:pPr>
        <w:spacing w:before="189" w:line="222" w:lineRule="auto"/>
        <w:ind w:left="649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1"/>
          <w:sz w:val="31"/>
          <w:szCs w:val="31"/>
        </w:rPr>
        <w:t>1.</w:t>
      </w:r>
      <w:r>
        <w:rPr>
          <w:rFonts w:ascii="仿宋" w:hAnsi="仿宋" w:eastAsia="仿宋" w:cs="仿宋"/>
          <w:b/>
          <w:bCs/>
          <w:spacing w:val="1"/>
          <w:sz w:val="31"/>
          <w:szCs w:val="31"/>
        </w:rPr>
        <w:t>从轻情形：</w:t>
      </w:r>
    </w:p>
    <w:p w14:paraId="780E7FD4">
      <w:pPr>
        <w:spacing w:before="187" w:line="222" w:lineRule="auto"/>
        <w:ind w:left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适用情形：《裁量适用规则》第十条、第十一条情形。</w:t>
      </w:r>
    </w:p>
    <w:p w14:paraId="36D2DED9">
      <w:pPr>
        <w:spacing w:before="186" w:line="320" w:lineRule="auto"/>
        <w:ind w:left="17" w:right="96" w:firstLine="62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裁量幅度：逾期不改正的，处</w:t>
      </w:r>
      <w:r>
        <w:rPr>
          <w:rFonts w:ascii="仿宋" w:hAnsi="仿宋" w:eastAsia="仿宋" w:cs="仿宋"/>
          <w:spacing w:val="-3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3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万元以上、低于</w:t>
      </w:r>
      <w:r>
        <w:rPr>
          <w:rFonts w:ascii="仿宋" w:hAnsi="仿宋" w:eastAsia="仿宋" w:cs="仿宋"/>
          <w:spacing w:val="-3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1.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6</w:t>
      </w:r>
      <w:r>
        <w:rPr>
          <w:rFonts w:ascii="Times New Roman" w:hAnsi="Times New Roman" w:eastAsia="Times New Roman" w:cs="Times New Roman"/>
          <w:spacing w:val="37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罚款。</w:t>
      </w:r>
    </w:p>
    <w:p w14:paraId="38AE2B5F">
      <w:pPr>
        <w:spacing w:before="46" w:line="222" w:lineRule="auto"/>
        <w:ind w:left="636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-1"/>
          <w:sz w:val="31"/>
          <w:szCs w:val="31"/>
        </w:rPr>
        <w:t>2.</w:t>
      </w:r>
      <w:r>
        <w:rPr>
          <w:rFonts w:ascii="Times New Roman" w:hAnsi="Times New Roman" w:eastAsia="Times New Roman" w:cs="Times New Roman"/>
          <w:b/>
          <w:bCs/>
          <w:spacing w:val="-45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-1"/>
          <w:sz w:val="31"/>
          <w:szCs w:val="31"/>
        </w:rPr>
        <w:t>一般情形：</w:t>
      </w:r>
    </w:p>
    <w:p w14:paraId="514AED7E">
      <w:pPr>
        <w:spacing w:before="187" w:line="222" w:lineRule="auto"/>
        <w:ind w:left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适用情形：不适用不予、减轻或者从轻、从重等</w:t>
      </w:r>
      <w:r>
        <w:rPr>
          <w:rFonts w:ascii="仿宋" w:hAnsi="仿宋" w:eastAsia="仿宋" w:cs="仿宋"/>
          <w:spacing w:val="8"/>
          <w:sz w:val="31"/>
          <w:szCs w:val="31"/>
        </w:rPr>
        <w:t>处罚情形。</w:t>
      </w:r>
    </w:p>
    <w:p w14:paraId="3ED77CFF">
      <w:pPr>
        <w:spacing w:before="189" w:line="222" w:lineRule="auto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6"/>
          <w:sz w:val="31"/>
          <w:szCs w:val="31"/>
        </w:rPr>
        <w:t>裁量幅度：逾期不改正的，处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31"/>
          <w:szCs w:val="31"/>
        </w:rPr>
        <w:t>1.6</w:t>
      </w:r>
      <w:r>
        <w:rPr>
          <w:rFonts w:ascii="Times New Roman" w:hAnsi="Times New Roman" w:eastAsia="Times New Roman" w:cs="Times New Roman"/>
          <w:spacing w:val="2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万元以上</w:t>
      </w:r>
      <w:r>
        <w:rPr>
          <w:rFonts w:ascii="仿宋" w:hAnsi="仿宋" w:eastAsia="仿宋" w:cs="仿宋"/>
          <w:spacing w:val="-8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31"/>
          <w:szCs w:val="31"/>
        </w:rPr>
        <w:t>2.4</w:t>
      </w:r>
      <w:r>
        <w:rPr>
          <w:rFonts w:ascii="Times New Roman" w:hAnsi="Times New Roman" w:eastAsia="Times New Roman" w:cs="Times New Roman"/>
          <w:spacing w:val="2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万元</w:t>
      </w:r>
      <w:r>
        <w:rPr>
          <w:rFonts w:ascii="仿宋" w:hAnsi="仿宋" w:eastAsia="仿宋" w:cs="仿宋"/>
          <w:spacing w:val="-7"/>
          <w:sz w:val="31"/>
          <w:szCs w:val="31"/>
        </w:rPr>
        <w:t>以下罚款。</w:t>
      </w:r>
    </w:p>
    <w:p w14:paraId="5F320F84">
      <w:pPr>
        <w:spacing w:line="222" w:lineRule="auto"/>
        <w:rPr>
          <w:rFonts w:ascii="仿宋" w:hAnsi="仿宋" w:eastAsia="仿宋" w:cs="仿宋"/>
          <w:sz w:val="31"/>
          <w:szCs w:val="31"/>
        </w:rPr>
        <w:sectPr>
          <w:footerReference r:id="rId96" w:type="default"/>
          <w:pgSz w:w="11906" w:h="16839"/>
          <w:pgMar w:top="400" w:right="1379" w:bottom="1127" w:left="1486" w:header="0" w:footer="848" w:gutter="0"/>
          <w:cols w:space="720" w:num="1"/>
        </w:sectPr>
      </w:pPr>
    </w:p>
    <w:p w14:paraId="76A1A9C8">
      <w:pPr>
        <w:pStyle w:val="2"/>
        <w:spacing w:line="251" w:lineRule="auto"/>
      </w:pPr>
    </w:p>
    <w:p w14:paraId="79EEEE49">
      <w:pPr>
        <w:pStyle w:val="2"/>
        <w:spacing w:line="251" w:lineRule="auto"/>
      </w:pPr>
    </w:p>
    <w:p w14:paraId="5C4B2CC2">
      <w:pPr>
        <w:pStyle w:val="2"/>
        <w:spacing w:line="251" w:lineRule="auto"/>
      </w:pPr>
    </w:p>
    <w:p w14:paraId="3D3803E8">
      <w:pPr>
        <w:pStyle w:val="2"/>
        <w:spacing w:line="251" w:lineRule="auto"/>
      </w:pPr>
    </w:p>
    <w:p w14:paraId="1B68457F">
      <w:pPr>
        <w:pStyle w:val="2"/>
        <w:spacing w:line="251" w:lineRule="auto"/>
      </w:pPr>
    </w:p>
    <w:p w14:paraId="10B0B0D7">
      <w:pPr>
        <w:spacing w:before="101" w:line="222" w:lineRule="auto"/>
        <w:ind w:left="637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4"/>
          <w:sz w:val="31"/>
          <w:szCs w:val="31"/>
        </w:rPr>
        <w:t>3.</w:t>
      </w:r>
      <w:r>
        <w:rPr>
          <w:rFonts w:ascii="仿宋" w:hAnsi="仿宋" w:eastAsia="仿宋" w:cs="仿宋"/>
          <w:b/>
          <w:bCs/>
          <w:spacing w:val="4"/>
          <w:sz w:val="31"/>
          <w:szCs w:val="31"/>
        </w:rPr>
        <w:t>从重情形：</w:t>
      </w:r>
    </w:p>
    <w:p w14:paraId="2EF1748A">
      <w:pPr>
        <w:spacing w:before="186" w:line="222" w:lineRule="auto"/>
        <w:ind w:left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适用情形：《裁量适用规则》第八条、第九条情形。</w:t>
      </w:r>
    </w:p>
    <w:p w14:paraId="4EC025F0">
      <w:pPr>
        <w:spacing w:before="186" w:line="319" w:lineRule="auto"/>
        <w:ind w:left="21" w:right="103" w:firstLine="62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裁量幅度：逾期不改正的，处超过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2.4</w:t>
      </w:r>
      <w:r>
        <w:rPr>
          <w:rFonts w:ascii="Times New Roman" w:hAnsi="Times New Roman" w:eastAsia="Times New Roman" w:cs="Times New Roman"/>
          <w:spacing w:val="4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万元、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3</w:t>
      </w:r>
      <w:r>
        <w:rPr>
          <w:rFonts w:ascii="Times New Roman" w:hAnsi="Times New Roman" w:eastAsia="Times New Roman" w:cs="Times New Roman"/>
          <w:spacing w:val="40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万元以下的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罚款。</w:t>
      </w:r>
    </w:p>
    <w:p w14:paraId="296A46A0">
      <w:pPr>
        <w:pStyle w:val="2"/>
        <w:spacing w:line="252" w:lineRule="auto"/>
      </w:pPr>
    </w:p>
    <w:p w14:paraId="55848310">
      <w:pPr>
        <w:pStyle w:val="2"/>
        <w:spacing w:line="253" w:lineRule="auto"/>
      </w:pPr>
    </w:p>
    <w:p w14:paraId="7BF11DDF">
      <w:pPr>
        <w:spacing w:before="101" w:line="220" w:lineRule="auto"/>
        <w:ind w:left="105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-3"/>
          <w:sz w:val="31"/>
          <w:szCs w:val="31"/>
        </w:rPr>
        <w:t>第五节 《体外诊断试剂注册与备案管理办法》行政处罚裁量基准</w:t>
      </w:r>
    </w:p>
    <w:p w14:paraId="1D6C4324">
      <w:pPr>
        <w:pStyle w:val="2"/>
        <w:spacing w:line="321" w:lineRule="auto"/>
      </w:pPr>
    </w:p>
    <w:p w14:paraId="68FC1CF5">
      <w:pPr>
        <w:pStyle w:val="2"/>
        <w:spacing w:line="321" w:lineRule="auto"/>
      </w:pPr>
    </w:p>
    <w:p w14:paraId="256E8B8B">
      <w:pPr>
        <w:spacing w:before="101" w:line="317" w:lineRule="auto"/>
        <w:ind w:left="17" w:right="103" w:firstLine="627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违法行为：</w:t>
      </w:r>
      <w:r>
        <w:rPr>
          <w:rFonts w:ascii="仿宋" w:hAnsi="仿宋" w:eastAsia="仿宋" w:cs="仿宋"/>
          <w:spacing w:val="9"/>
          <w:sz w:val="31"/>
          <w:szCs w:val="31"/>
        </w:rPr>
        <w:t>未按《体外诊断试剂注册与备案管理办法》第七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十八条的规定要求对发生变化进行备案的</w:t>
      </w:r>
    </w:p>
    <w:p w14:paraId="1FAFD3D5">
      <w:pPr>
        <w:spacing w:before="59" w:line="326" w:lineRule="auto"/>
        <w:ind w:left="2" w:right="103" w:firstLine="6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【处罚依据】</w:t>
      </w:r>
      <w:r>
        <w:rPr>
          <w:rFonts w:ascii="仿宋" w:hAnsi="仿宋" w:eastAsia="仿宋" w:cs="仿宋"/>
          <w:b/>
          <w:bCs/>
          <w:spacing w:val="7"/>
          <w:sz w:val="31"/>
          <w:szCs w:val="31"/>
        </w:rPr>
        <w:t>《体外诊断试剂注册与备案管理办法》第一百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9"/>
          <w:sz w:val="31"/>
          <w:szCs w:val="31"/>
        </w:rPr>
        <w:t>零七条：</w:t>
      </w:r>
      <w:r>
        <w:rPr>
          <w:rFonts w:ascii="仿宋" w:hAnsi="仿宋" w:eastAsia="仿宋" w:cs="仿宋"/>
          <w:spacing w:val="9"/>
          <w:sz w:val="31"/>
          <w:szCs w:val="31"/>
        </w:rPr>
        <w:t>违反《体外诊断试剂注册与备案管理办法》第七十八条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的规定，未按照要求对发生变化进行备案的，责令限期改正；逾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期不改正的，处</w:t>
      </w:r>
      <w:r>
        <w:rPr>
          <w:rFonts w:ascii="仿宋" w:hAnsi="仿宋" w:eastAsia="仿宋" w:cs="仿宋"/>
          <w:spacing w:val="-2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万元以上</w:t>
      </w:r>
      <w:r>
        <w:rPr>
          <w:rFonts w:ascii="仿宋" w:hAnsi="仿宋" w:eastAsia="仿宋" w:cs="仿宋"/>
          <w:spacing w:val="-6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3</w:t>
      </w:r>
      <w:r>
        <w:rPr>
          <w:rFonts w:ascii="Times New Roman" w:hAnsi="Times New Roman" w:eastAsia="Times New Roman" w:cs="Times New Roman"/>
          <w:spacing w:val="33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万元以下罚款。</w:t>
      </w:r>
    </w:p>
    <w:p w14:paraId="610BAE53">
      <w:pPr>
        <w:spacing w:before="50" w:line="222" w:lineRule="auto"/>
        <w:ind w:left="6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【裁量基准】</w:t>
      </w:r>
    </w:p>
    <w:p w14:paraId="47631B68">
      <w:pPr>
        <w:spacing w:before="188" w:line="222" w:lineRule="auto"/>
        <w:ind w:left="653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1"/>
          <w:sz w:val="31"/>
          <w:szCs w:val="31"/>
        </w:rPr>
        <w:t>1.</w:t>
      </w:r>
      <w:r>
        <w:rPr>
          <w:rFonts w:ascii="仿宋" w:hAnsi="仿宋" w:eastAsia="仿宋" w:cs="仿宋"/>
          <w:b/>
          <w:bCs/>
          <w:spacing w:val="1"/>
          <w:sz w:val="31"/>
          <w:szCs w:val="31"/>
        </w:rPr>
        <w:t>从轻情形：</w:t>
      </w:r>
    </w:p>
    <w:p w14:paraId="5AFEB455">
      <w:pPr>
        <w:spacing w:before="187" w:line="222" w:lineRule="auto"/>
        <w:ind w:left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适用情形：《裁量适用规则》第十条、第十一条情形。</w:t>
      </w:r>
    </w:p>
    <w:p w14:paraId="145FE63E">
      <w:pPr>
        <w:spacing w:before="186" w:line="222" w:lineRule="auto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8"/>
          <w:sz w:val="31"/>
          <w:szCs w:val="31"/>
        </w:rPr>
        <w:t>裁量幅度：逾期不改正的，处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18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1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8"/>
          <w:sz w:val="31"/>
          <w:szCs w:val="31"/>
        </w:rPr>
        <w:t>万元以上、低于</w:t>
      </w:r>
      <w:r>
        <w:rPr>
          <w:rFonts w:ascii="仿宋" w:hAnsi="仿宋" w:eastAsia="仿宋" w:cs="仿宋"/>
          <w:spacing w:val="-6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18"/>
          <w:sz w:val="31"/>
          <w:szCs w:val="31"/>
        </w:rPr>
        <w:t>1.6</w:t>
      </w:r>
      <w:r>
        <w:rPr>
          <w:rFonts w:ascii="Times New Roman" w:hAnsi="Times New Roman" w:eastAsia="Times New Roman" w:cs="Times New Roman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8"/>
          <w:sz w:val="31"/>
          <w:szCs w:val="31"/>
        </w:rPr>
        <w:t>万元的罚款。</w:t>
      </w:r>
    </w:p>
    <w:p w14:paraId="0B7EA567">
      <w:pPr>
        <w:spacing w:before="189" w:line="222" w:lineRule="auto"/>
        <w:ind w:left="639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-1"/>
          <w:sz w:val="31"/>
          <w:szCs w:val="31"/>
        </w:rPr>
        <w:t>2.</w:t>
      </w:r>
      <w:r>
        <w:rPr>
          <w:rFonts w:ascii="Times New Roman" w:hAnsi="Times New Roman" w:eastAsia="Times New Roman" w:cs="Times New Roman"/>
          <w:b/>
          <w:bCs/>
          <w:spacing w:val="-45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-1"/>
          <w:sz w:val="31"/>
          <w:szCs w:val="31"/>
        </w:rPr>
        <w:t>一般情形：</w:t>
      </w:r>
    </w:p>
    <w:p w14:paraId="1660C6E4">
      <w:pPr>
        <w:spacing w:before="187" w:line="222" w:lineRule="auto"/>
        <w:ind w:left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适用情形：不适用不予、减轻或者从轻、从重等</w:t>
      </w:r>
      <w:r>
        <w:rPr>
          <w:rFonts w:ascii="仿宋" w:hAnsi="仿宋" w:eastAsia="仿宋" w:cs="仿宋"/>
          <w:spacing w:val="8"/>
          <w:sz w:val="31"/>
          <w:szCs w:val="31"/>
        </w:rPr>
        <w:t>处罚情形。</w:t>
      </w:r>
    </w:p>
    <w:p w14:paraId="44A318E8">
      <w:pPr>
        <w:spacing w:before="186" w:line="222" w:lineRule="auto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2"/>
          <w:sz w:val="31"/>
          <w:szCs w:val="31"/>
        </w:rPr>
        <w:t>裁量幅度：逾期不改正的，处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12"/>
          <w:sz w:val="31"/>
          <w:szCs w:val="31"/>
        </w:rPr>
        <w:t>1.6</w:t>
      </w:r>
      <w:r>
        <w:rPr>
          <w:rFonts w:ascii="Times New Roman" w:hAnsi="Times New Roman" w:eastAsia="Times New Roman" w:cs="Times New Roman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2"/>
          <w:sz w:val="31"/>
          <w:szCs w:val="31"/>
        </w:rPr>
        <w:t>万元以上</w:t>
      </w:r>
      <w:r>
        <w:rPr>
          <w:rFonts w:ascii="Times New Roman" w:hAnsi="Times New Roman" w:eastAsia="Times New Roman" w:cs="Times New Roman"/>
          <w:spacing w:val="-12"/>
          <w:sz w:val="31"/>
          <w:szCs w:val="31"/>
        </w:rPr>
        <w:t xml:space="preserve">2.4 </w:t>
      </w:r>
      <w:r>
        <w:rPr>
          <w:rFonts w:ascii="仿宋" w:hAnsi="仿宋" w:eastAsia="仿宋" w:cs="仿宋"/>
          <w:spacing w:val="-12"/>
          <w:sz w:val="31"/>
          <w:szCs w:val="31"/>
        </w:rPr>
        <w:t>万元以下的罚款。</w:t>
      </w:r>
    </w:p>
    <w:p w14:paraId="6626C4F7">
      <w:pPr>
        <w:spacing w:before="189" w:line="222" w:lineRule="auto"/>
        <w:ind w:left="637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4"/>
          <w:sz w:val="31"/>
          <w:szCs w:val="31"/>
        </w:rPr>
        <w:t>3.</w:t>
      </w:r>
      <w:r>
        <w:rPr>
          <w:rFonts w:ascii="仿宋" w:hAnsi="仿宋" w:eastAsia="仿宋" w:cs="仿宋"/>
          <w:b/>
          <w:bCs/>
          <w:spacing w:val="4"/>
          <w:sz w:val="31"/>
          <w:szCs w:val="31"/>
        </w:rPr>
        <w:t>从重情形：</w:t>
      </w:r>
    </w:p>
    <w:p w14:paraId="22BF3B6F">
      <w:pPr>
        <w:spacing w:before="186" w:line="222" w:lineRule="auto"/>
        <w:ind w:left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适用情形：《裁量适用规则》第八条、第九条情形。</w:t>
      </w:r>
    </w:p>
    <w:p w14:paraId="4B871A1B">
      <w:pPr>
        <w:spacing w:before="172" w:line="307" w:lineRule="auto"/>
        <w:ind w:left="21" w:right="103" w:firstLine="62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裁量幅度：逾期不改正的，处超过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2.4</w:t>
      </w:r>
      <w:r>
        <w:rPr>
          <w:rFonts w:ascii="Times New Roman" w:hAnsi="Times New Roman" w:eastAsia="Times New Roman" w:cs="Times New Roman"/>
          <w:spacing w:val="4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万元、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3</w:t>
      </w:r>
      <w:r>
        <w:rPr>
          <w:rFonts w:ascii="Times New Roman" w:hAnsi="Times New Roman" w:eastAsia="Times New Roman" w:cs="Times New Roman"/>
          <w:spacing w:val="40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万元以下的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罚款。</w:t>
      </w:r>
    </w:p>
    <w:p w14:paraId="631B3778">
      <w:pPr>
        <w:spacing w:line="307" w:lineRule="auto"/>
        <w:rPr>
          <w:rFonts w:ascii="仿宋" w:hAnsi="仿宋" w:eastAsia="仿宋" w:cs="仿宋"/>
          <w:sz w:val="31"/>
          <w:szCs w:val="31"/>
        </w:rPr>
        <w:sectPr>
          <w:footerReference r:id="rId97" w:type="default"/>
          <w:pgSz w:w="11906" w:h="16839"/>
          <w:pgMar w:top="400" w:right="1372" w:bottom="1126" w:left="1482" w:header="0" w:footer="848" w:gutter="0"/>
          <w:cols w:space="720" w:num="1"/>
        </w:sectPr>
      </w:pPr>
    </w:p>
    <w:p w14:paraId="5FADEFFE">
      <w:pPr>
        <w:pStyle w:val="2"/>
        <w:spacing w:line="253" w:lineRule="auto"/>
      </w:pPr>
    </w:p>
    <w:p w14:paraId="6B306208">
      <w:pPr>
        <w:pStyle w:val="2"/>
        <w:spacing w:line="253" w:lineRule="auto"/>
      </w:pPr>
    </w:p>
    <w:p w14:paraId="57802CEC">
      <w:pPr>
        <w:pStyle w:val="2"/>
        <w:spacing w:line="253" w:lineRule="auto"/>
      </w:pPr>
    </w:p>
    <w:p w14:paraId="4D21B089">
      <w:pPr>
        <w:pStyle w:val="2"/>
        <w:spacing w:line="253" w:lineRule="auto"/>
      </w:pPr>
    </w:p>
    <w:p w14:paraId="0CFEDB61">
      <w:pPr>
        <w:pStyle w:val="2"/>
        <w:spacing w:line="254" w:lineRule="auto"/>
      </w:pPr>
    </w:p>
    <w:p w14:paraId="45CBBE5C">
      <w:pPr>
        <w:pStyle w:val="2"/>
        <w:spacing w:line="254" w:lineRule="auto"/>
      </w:pPr>
    </w:p>
    <w:p w14:paraId="3A3C8D29">
      <w:pPr>
        <w:pStyle w:val="2"/>
        <w:spacing w:line="254" w:lineRule="auto"/>
      </w:pPr>
    </w:p>
    <w:p w14:paraId="661E3588">
      <w:pPr>
        <w:spacing w:before="101" w:line="220" w:lineRule="auto"/>
        <w:ind w:left="13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9"/>
          <w:sz w:val="31"/>
          <w:szCs w:val="31"/>
        </w:rPr>
        <w:t>第六节  《医疗器械网络销售监督管理办法》行</w:t>
      </w:r>
      <w:r>
        <w:rPr>
          <w:rFonts w:ascii="楷体" w:hAnsi="楷体" w:eastAsia="楷体" w:cs="楷体"/>
          <w:spacing w:val="8"/>
          <w:sz w:val="31"/>
          <w:szCs w:val="31"/>
        </w:rPr>
        <w:t>政处罚裁量基准</w:t>
      </w:r>
    </w:p>
    <w:p w14:paraId="05D9A8A8">
      <w:pPr>
        <w:pStyle w:val="2"/>
        <w:spacing w:line="302" w:lineRule="auto"/>
      </w:pPr>
    </w:p>
    <w:p w14:paraId="31BB84E3">
      <w:pPr>
        <w:pStyle w:val="2"/>
        <w:spacing w:line="303" w:lineRule="auto"/>
      </w:pPr>
    </w:p>
    <w:p w14:paraId="1A444346">
      <w:pPr>
        <w:spacing w:before="101" w:line="305" w:lineRule="auto"/>
        <w:ind w:left="14" w:right="67" w:firstLine="636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一、违法行为：</w:t>
      </w:r>
      <w:r>
        <w:rPr>
          <w:rFonts w:ascii="仿宋" w:hAnsi="仿宋" w:eastAsia="仿宋" w:cs="仿宋"/>
          <w:spacing w:val="9"/>
          <w:sz w:val="31"/>
          <w:szCs w:val="31"/>
        </w:rPr>
        <w:t>从事医疗器械网络销售的企业未按照本办法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规定备案的。</w:t>
      </w:r>
    </w:p>
    <w:p w14:paraId="79FCFA56">
      <w:pPr>
        <w:spacing w:before="55" w:line="314" w:lineRule="auto"/>
        <w:ind w:left="8" w:right="67" w:firstLine="6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【处罚依据】</w:t>
      </w:r>
      <w:r>
        <w:rPr>
          <w:rFonts w:ascii="仿宋" w:hAnsi="仿宋" w:eastAsia="仿宋" w:cs="仿宋"/>
          <w:b/>
          <w:bCs/>
          <w:spacing w:val="7"/>
          <w:sz w:val="31"/>
          <w:szCs w:val="31"/>
        </w:rPr>
        <w:t>《医疗器械网络销售监督管理办法》第三十九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6"/>
          <w:sz w:val="31"/>
          <w:szCs w:val="31"/>
        </w:rPr>
        <w:t>条：</w:t>
      </w:r>
      <w:r>
        <w:rPr>
          <w:rFonts w:ascii="仿宋" w:hAnsi="仿宋" w:eastAsia="仿宋" w:cs="仿宋"/>
          <w:spacing w:val="6"/>
          <w:sz w:val="31"/>
          <w:szCs w:val="31"/>
        </w:rPr>
        <w:t>从事医疗器械网络销售的企业未按照本办法规定备案的，</w:t>
      </w:r>
      <w:r>
        <w:rPr>
          <w:rFonts w:ascii="仿宋" w:hAnsi="仿宋" w:eastAsia="仿宋" w:cs="仿宋"/>
          <w:spacing w:val="-7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由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县级以上地方食品药品监督管理部门责令限期改正，给予警告；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拒不改正的，</w:t>
      </w:r>
      <w:r>
        <w:rPr>
          <w:rFonts w:ascii="仿宋" w:hAnsi="仿宋" w:eastAsia="仿宋" w:cs="仿宋"/>
          <w:spacing w:val="-8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向社会公告，处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33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万元以下罚款。</w:t>
      </w:r>
    </w:p>
    <w:p w14:paraId="262F651C">
      <w:pPr>
        <w:spacing w:before="52" w:line="222" w:lineRule="auto"/>
        <w:ind w:left="6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【裁量基准】</w:t>
      </w:r>
    </w:p>
    <w:p w14:paraId="1FB76D6E">
      <w:pPr>
        <w:spacing w:before="167" w:line="222" w:lineRule="auto"/>
        <w:ind w:left="654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1"/>
          <w:sz w:val="31"/>
          <w:szCs w:val="31"/>
        </w:rPr>
        <w:t>1.</w:t>
      </w:r>
      <w:r>
        <w:rPr>
          <w:rFonts w:ascii="仿宋" w:hAnsi="仿宋" w:eastAsia="仿宋" w:cs="仿宋"/>
          <w:b/>
          <w:bCs/>
          <w:spacing w:val="1"/>
          <w:sz w:val="31"/>
          <w:szCs w:val="31"/>
        </w:rPr>
        <w:t>从轻情形：</w:t>
      </w:r>
    </w:p>
    <w:p w14:paraId="0F8EB090">
      <w:pPr>
        <w:spacing w:before="167" w:line="222" w:lineRule="auto"/>
        <w:ind w:left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适用情形：《裁量适用规则》第十条、第十一条情形。</w:t>
      </w:r>
    </w:p>
    <w:p w14:paraId="563A6C47">
      <w:pPr>
        <w:spacing w:before="167" w:line="222" w:lineRule="auto"/>
        <w:ind w:left="6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裁量幅度：拒不改正的，处低于</w:t>
      </w:r>
      <w:r>
        <w:rPr>
          <w:rFonts w:ascii="仿宋" w:hAnsi="仿宋" w:eastAsia="仿宋" w:cs="仿宋"/>
          <w:spacing w:val="-5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0.3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万元的罚款。</w:t>
      </w:r>
    </w:p>
    <w:p w14:paraId="4680469D">
      <w:pPr>
        <w:spacing w:before="167" w:line="222" w:lineRule="auto"/>
        <w:ind w:left="641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-1"/>
          <w:sz w:val="31"/>
          <w:szCs w:val="31"/>
        </w:rPr>
        <w:t>2.</w:t>
      </w:r>
      <w:r>
        <w:rPr>
          <w:rFonts w:ascii="Times New Roman" w:hAnsi="Times New Roman" w:eastAsia="Times New Roman" w:cs="Times New Roman"/>
          <w:b/>
          <w:bCs/>
          <w:spacing w:val="-45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-1"/>
          <w:sz w:val="31"/>
          <w:szCs w:val="31"/>
        </w:rPr>
        <w:t>一般情形：</w:t>
      </w:r>
    </w:p>
    <w:p w14:paraId="5BE9084C">
      <w:pPr>
        <w:spacing w:before="168" w:line="222" w:lineRule="auto"/>
        <w:ind w:left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适用情形：不适用不予、减轻或者从轻、从重等</w:t>
      </w:r>
      <w:r>
        <w:rPr>
          <w:rFonts w:ascii="仿宋" w:hAnsi="仿宋" w:eastAsia="仿宋" w:cs="仿宋"/>
          <w:spacing w:val="8"/>
          <w:sz w:val="31"/>
          <w:szCs w:val="31"/>
        </w:rPr>
        <w:t>处罚情形。</w:t>
      </w:r>
    </w:p>
    <w:p w14:paraId="116A82B6">
      <w:pPr>
        <w:spacing w:before="167" w:line="222" w:lineRule="auto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6"/>
          <w:sz w:val="31"/>
          <w:szCs w:val="31"/>
        </w:rPr>
        <w:t>裁量幅度：拒不改正的，处</w:t>
      </w:r>
      <w:r>
        <w:rPr>
          <w:rFonts w:ascii="仿宋" w:hAnsi="仿宋" w:eastAsia="仿宋" w:cs="仿宋"/>
          <w:spacing w:val="-75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31"/>
          <w:szCs w:val="31"/>
        </w:rPr>
        <w:t>0.3</w:t>
      </w:r>
      <w:r>
        <w:rPr>
          <w:rFonts w:ascii="Times New Roman" w:hAnsi="Times New Roman" w:eastAsia="Times New Roman" w:cs="Times New Roman"/>
          <w:spacing w:val="2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万元以上</w:t>
      </w:r>
      <w:r>
        <w:rPr>
          <w:rFonts w:ascii="仿宋" w:hAnsi="仿宋" w:eastAsia="仿宋" w:cs="仿宋"/>
          <w:spacing w:val="-7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31"/>
          <w:szCs w:val="31"/>
        </w:rPr>
        <w:t>0.7</w:t>
      </w:r>
      <w:r>
        <w:rPr>
          <w:rFonts w:ascii="Times New Roman" w:hAnsi="Times New Roman" w:eastAsia="Times New Roman" w:cs="Times New Roman"/>
          <w:spacing w:val="2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万元以下的罚款。</w:t>
      </w:r>
    </w:p>
    <w:p w14:paraId="41E2D0C0">
      <w:pPr>
        <w:spacing w:before="167" w:line="222" w:lineRule="auto"/>
        <w:ind w:left="638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4"/>
          <w:sz w:val="31"/>
          <w:szCs w:val="31"/>
        </w:rPr>
        <w:t>3.</w:t>
      </w:r>
      <w:r>
        <w:rPr>
          <w:rFonts w:ascii="仿宋" w:hAnsi="仿宋" w:eastAsia="仿宋" w:cs="仿宋"/>
          <w:b/>
          <w:bCs/>
          <w:spacing w:val="4"/>
          <w:sz w:val="31"/>
          <w:szCs w:val="31"/>
        </w:rPr>
        <w:t>从重情形：</w:t>
      </w:r>
    </w:p>
    <w:p w14:paraId="66FEE00C">
      <w:pPr>
        <w:spacing w:before="167" w:line="222" w:lineRule="auto"/>
        <w:ind w:left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适用情形：《裁量适用规则》第八条、第九条情形。</w:t>
      </w:r>
    </w:p>
    <w:p w14:paraId="1438824F">
      <w:pPr>
        <w:spacing w:before="168" w:line="222" w:lineRule="auto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6"/>
          <w:sz w:val="31"/>
          <w:szCs w:val="31"/>
        </w:rPr>
        <w:t>裁量幅度：拒不改正的，处超过</w:t>
      </w:r>
      <w:r>
        <w:rPr>
          <w:rFonts w:ascii="仿宋" w:hAnsi="仿宋" w:eastAsia="仿宋" w:cs="仿宋"/>
          <w:spacing w:val="-7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31"/>
          <w:szCs w:val="31"/>
        </w:rPr>
        <w:t>0.7</w:t>
      </w:r>
      <w:r>
        <w:rPr>
          <w:rFonts w:ascii="Times New Roman" w:hAnsi="Times New Roman" w:eastAsia="Times New Roman" w:cs="Times New Roman"/>
          <w:spacing w:val="2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万元、</w:t>
      </w:r>
      <w:r>
        <w:rPr>
          <w:rFonts w:ascii="Times New Roman" w:hAnsi="Times New Roman" w:eastAsia="Times New Roman" w:cs="Times New Roman"/>
          <w:spacing w:val="-6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万元以下的</w:t>
      </w:r>
      <w:r>
        <w:rPr>
          <w:rFonts w:ascii="仿宋" w:hAnsi="仿宋" w:eastAsia="仿宋" w:cs="仿宋"/>
          <w:spacing w:val="-7"/>
          <w:sz w:val="31"/>
          <w:szCs w:val="31"/>
        </w:rPr>
        <w:t>罚款。</w:t>
      </w:r>
    </w:p>
    <w:p w14:paraId="4F7FF4EC">
      <w:pPr>
        <w:spacing w:before="165" w:line="227" w:lineRule="auto"/>
        <w:ind w:left="65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二、违法行为：</w:t>
      </w:r>
    </w:p>
    <w:p w14:paraId="4E41556A">
      <w:pPr>
        <w:spacing w:before="158" w:line="312" w:lineRule="auto"/>
        <w:ind w:right="65" w:firstLine="670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1.</w:t>
      </w:r>
      <w:r>
        <w:rPr>
          <w:rFonts w:ascii="仿宋" w:hAnsi="仿宋" w:eastAsia="仿宋" w:cs="仿宋"/>
          <w:spacing w:val="11"/>
          <w:sz w:val="31"/>
          <w:szCs w:val="31"/>
        </w:rPr>
        <w:t>从事医疗器械网络销售的企业未按照本办法要求展</w:t>
      </w:r>
      <w:r>
        <w:rPr>
          <w:rFonts w:ascii="仿宋" w:hAnsi="仿宋" w:eastAsia="仿宋" w:cs="仿宋"/>
          <w:spacing w:val="10"/>
          <w:sz w:val="31"/>
          <w:szCs w:val="31"/>
        </w:rPr>
        <w:t>示医疗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器械生产经营许可证或者备案凭证、</w:t>
      </w:r>
      <w:r>
        <w:rPr>
          <w:rFonts w:ascii="仿宋" w:hAnsi="仿宋" w:eastAsia="仿宋" w:cs="仿宋"/>
          <w:spacing w:val="-8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医疗器械注册证或者备案凭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证的；</w:t>
      </w:r>
    </w:p>
    <w:p w14:paraId="47C259A7">
      <w:pPr>
        <w:spacing w:before="50" w:line="306" w:lineRule="auto"/>
        <w:ind w:left="18" w:right="67" w:firstLine="62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2.</w:t>
      </w:r>
      <w:r>
        <w:rPr>
          <w:rFonts w:ascii="Times New Roman" w:hAnsi="Times New Roman" w:eastAsia="Times New Roman" w:cs="Times New Roman"/>
          <w:spacing w:val="-2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医疗器械网络交易服务第三方平台提供者未按照本办法要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求展示医疗器械网络交易服务第三方平台备案凭</w:t>
      </w:r>
      <w:r>
        <w:rPr>
          <w:rFonts w:ascii="仿宋" w:hAnsi="仿宋" w:eastAsia="仿宋" w:cs="仿宋"/>
          <w:spacing w:val="8"/>
          <w:sz w:val="31"/>
          <w:szCs w:val="31"/>
        </w:rPr>
        <w:t>证编号的</w:t>
      </w:r>
    </w:p>
    <w:p w14:paraId="18A5DDDB">
      <w:pPr>
        <w:spacing w:line="306" w:lineRule="auto"/>
        <w:rPr>
          <w:rFonts w:ascii="仿宋" w:hAnsi="仿宋" w:eastAsia="仿宋" w:cs="仿宋"/>
          <w:sz w:val="31"/>
          <w:szCs w:val="31"/>
        </w:rPr>
        <w:sectPr>
          <w:footerReference r:id="rId98" w:type="default"/>
          <w:pgSz w:w="11906" w:h="16839"/>
          <w:pgMar w:top="400" w:right="1408" w:bottom="1126" w:left="1480" w:header="0" w:footer="848" w:gutter="0"/>
          <w:cols w:space="720" w:num="1"/>
        </w:sectPr>
      </w:pPr>
    </w:p>
    <w:p w14:paraId="28D4AF0B">
      <w:pPr>
        <w:pStyle w:val="2"/>
        <w:spacing w:line="247" w:lineRule="auto"/>
      </w:pPr>
    </w:p>
    <w:p w14:paraId="50A3874D">
      <w:pPr>
        <w:pStyle w:val="2"/>
        <w:spacing w:line="247" w:lineRule="auto"/>
      </w:pPr>
    </w:p>
    <w:p w14:paraId="301B077B">
      <w:pPr>
        <w:pStyle w:val="2"/>
        <w:spacing w:line="247" w:lineRule="auto"/>
      </w:pPr>
    </w:p>
    <w:p w14:paraId="4630AD28">
      <w:pPr>
        <w:pStyle w:val="2"/>
        <w:spacing w:line="247" w:lineRule="auto"/>
      </w:pPr>
    </w:p>
    <w:p w14:paraId="7A2FAC23">
      <w:pPr>
        <w:pStyle w:val="2"/>
        <w:spacing w:line="248" w:lineRule="auto"/>
      </w:pPr>
    </w:p>
    <w:p w14:paraId="6D11018D">
      <w:pPr>
        <w:spacing w:before="100" w:line="312" w:lineRule="auto"/>
        <w:ind w:left="11" w:firstLine="625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【处罚依据】</w:t>
      </w:r>
      <w:r>
        <w:rPr>
          <w:rFonts w:ascii="仿宋" w:hAnsi="仿宋" w:eastAsia="仿宋" w:cs="仿宋"/>
          <w:b/>
          <w:bCs/>
          <w:spacing w:val="3"/>
          <w:sz w:val="31"/>
          <w:szCs w:val="31"/>
        </w:rPr>
        <w:t>《医疗器械网络销售监督管理办法》第四十条</w:t>
      </w:r>
      <w:r>
        <w:rPr>
          <w:rFonts w:ascii="Times New Roman" w:hAnsi="Times New Roman" w:eastAsia="Times New Roman" w:cs="Times New Roman"/>
          <w:b/>
          <w:bCs/>
          <w:spacing w:val="3"/>
          <w:sz w:val="31"/>
          <w:szCs w:val="31"/>
        </w:rPr>
        <w:t>:</w:t>
      </w:r>
      <w:r>
        <w:rPr>
          <w:rFonts w:ascii="Times New Roman" w:hAnsi="Times New Roman" w:eastAsia="Times New Roman" w:cs="Times New Roman"/>
          <w:b/>
          <w:bCs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7"/>
          <w:sz w:val="31"/>
          <w:szCs w:val="31"/>
        </w:rPr>
        <w:t>有下列情形之一的，</w:t>
      </w:r>
      <w:r>
        <w:rPr>
          <w:rFonts w:ascii="仿宋" w:hAnsi="仿宋" w:eastAsia="仿宋" w:cs="仿宋"/>
          <w:spacing w:val="-8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由县级以上地方食品药品</w:t>
      </w:r>
      <w:r>
        <w:rPr>
          <w:rFonts w:ascii="仿宋" w:hAnsi="仿宋" w:eastAsia="仿宋" w:cs="仿宋"/>
          <w:spacing w:val="6"/>
          <w:sz w:val="31"/>
          <w:szCs w:val="31"/>
        </w:rPr>
        <w:t>监督管理部门责令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改正，给予警告；拒不改正的，处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5000</w:t>
      </w:r>
      <w:r>
        <w:rPr>
          <w:rFonts w:ascii="Times New Roman" w:hAnsi="Times New Roman" w:eastAsia="Times New Roman" w:cs="Times New Roman"/>
          <w:spacing w:val="2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元以上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33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万元以下罚款：</w:t>
      </w:r>
    </w:p>
    <w:p w14:paraId="785D645B">
      <w:pPr>
        <w:spacing w:before="48" w:line="289" w:lineRule="auto"/>
        <w:ind w:left="11" w:right="71" w:firstLine="62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（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一）从事医疗器械网络销售的企业未按照本办法要求展示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医疗器械生产经营许可证或者备案凭证、医疗器械注册证或者备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案凭证的；</w:t>
      </w:r>
    </w:p>
    <w:p w14:paraId="055B6F1D">
      <w:pPr>
        <w:spacing w:before="167" w:line="271" w:lineRule="auto"/>
        <w:ind w:left="14" w:right="71" w:firstLine="62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（</w:t>
      </w:r>
      <w:r>
        <w:rPr>
          <w:rFonts w:ascii="仿宋" w:hAnsi="仿宋" w:eastAsia="仿宋" w:cs="仿宋"/>
          <w:spacing w:val="-8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二）医疗器械网络交易服务第三方平台提供</w:t>
      </w:r>
      <w:r>
        <w:rPr>
          <w:rFonts w:ascii="仿宋" w:hAnsi="仿宋" w:eastAsia="仿宋" w:cs="仿宋"/>
          <w:spacing w:val="6"/>
          <w:sz w:val="31"/>
          <w:szCs w:val="31"/>
        </w:rPr>
        <w:t>者未按照本办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法要求展示医疗器械网络交易服务第三方平台</w:t>
      </w:r>
      <w:r>
        <w:rPr>
          <w:rFonts w:ascii="仿宋" w:hAnsi="仿宋" w:eastAsia="仿宋" w:cs="仿宋"/>
          <w:spacing w:val="8"/>
          <w:sz w:val="31"/>
          <w:szCs w:val="31"/>
        </w:rPr>
        <w:t>备案凭证编号的。</w:t>
      </w:r>
    </w:p>
    <w:p w14:paraId="1AE7914B">
      <w:pPr>
        <w:spacing w:before="169" w:line="222" w:lineRule="auto"/>
        <w:ind w:left="6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【裁量基准】</w:t>
      </w:r>
    </w:p>
    <w:p w14:paraId="4F67B50B">
      <w:pPr>
        <w:spacing w:before="167" w:line="222" w:lineRule="auto"/>
        <w:ind w:left="653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1"/>
          <w:sz w:val="31"/>
          <w:szCs w:val="31"/>
        </w:rPr>
        <w:t>1.</w:t>
      </w:r>
      <w:r>
        <w:rPr>
          <w:rFonts w:ascii="仿宋" w:hAnsi="仿宋" w:eastAsia="仿宋" w:cs="仿宋"/>
          <w:b/>
          <w:bCs/>
          <w:spacing w:val="1"/>
          <w:sz w:val="31"/>
          <w:szCs w:val="31"/>
        </w:rPr>
        <w:t>从轻情形：</w:t>
      </w:r>
    </w:p>
    <w:p w14:paraId="4857306F">
      <w:pPr>
        <w:spacing w:before="167" w:line="222" w:lineRule="auto"/>
        <w:ind w:left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适用情形：《裁量适用规则》第十条、第十一条情形。</w:t>
      </w:r>
    </w:p>
    <w:p w14:paraId="3A1535F4">
      <w:pPr>
        <w:spacing w:before="167" w:line="307" w:lineRule="auto"/>
        <w:ind w:left="21" w:right="69" w:firstLine="62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裁量幅度：拒不改正的，处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0.5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万元以上、低于</w:t>
      </w:r>
      <w:r>
        <w:rPr>
          <w:rFonts w:ascii="仿宋" w:hAnsi="仿宋" w:eastAsia="仿宋" w:cs="仿宋"/>
          <w:spacing w:val="-6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0.65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罚款。</w:t>
      </w:r>
    </w:p>
    <w:p w14:paraId="7A96C8FB">
      <w:pPr>
        <w:spacing w:before="49" w:line="222" w:lineRule="auto"/>
        <w:ind w:left="639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-1"/>
          <w:sz w:val="31"/>
          <w:szCs w:val="31"/>
        </w:rPr>
        <w:t>2.</w:t>
      </w:r>
      <w:r>
        <w:rPr>
          <w:rFonts w:ascii="Times New Roman" w:hAnsi="Times New Roman" w:eastAsia="Times New Roman" w:cs="Times New Roman"/>
          <w:b/>
          <w:bCs/>
          <w:spacing w:val="-45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-1"/>
          <w:sz w:val="31"/>
          <w:szCs w:val="31"/>
        </w:rPr>
        <w:t>一般情形：</w:t>
      </w:r>
    </w:p>
    <w:p w14:paraId="4C73D3AF">
      <w:pPr>
        <w:spacing w:before="168" w:line="222" w:lineRule="auto"/>
        <w:ind w:left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适用情形：不适用不予、减轻或者从轻、从重等</w:t>
      </w:r>
      <w:r>
        <w:rPr>
          <w:rFonts w:ascii="仿宋" w:hAnsi="仿宋" w:eastAsia="仿宋" w:cs="仿宋"/>
          <w:spacing w:val="8"/>
          <w:sz w:val="31"/>
          <w:szCs w:val="31"/>
        </w:rPr>
        <w:t>处罚情形。</w:t>
      </w:r>
    </w:p>
    <w:p w14:paraId="265292A7">
      <w:pPr>
        <w:spacing w:before="167" w:line="307" w:lineRule="auto"/>
        <w:ind w:left="21" w:right="71" w:firstLine="62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裁量幅度：拒不改正的，处</w:t>
      </w:r>
      <w:r>
        <w:rPr>
          <w:rFonts w:ascii="仿宋" w:hAnsi="仿宋" w:eastAsia="仿宋" w:cs="仿宋"/>
          <w:spacing w:val="-4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0.65</w:t>
      </w:r>
      <w:r>
        <w:rPr>
          <w:rFonts w:ascii="Times New Roman" w:hAnsi="Times New Roman" w:eastAsia="Times New Roman" w:cs="Times New Roman"/>
          <w:spacing w:val="4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万元以上</w:t>
      </w:r>
      <w:r>
        <w:rPr>
          <w:rFonts w:ascii="仿宋" w:hAnsi="仿宋" w:eastAsia="仿宋" w:cs="仿宋"/>
          <w:spacing w:val="-5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0.85</w:t>
      </w:r>
      <w:r>
        <w:rPr>
          <w:rFonts w:ascii="Times New Roman" w:hAnsi="Times New Roman" w:eastAsia="Times New Roman" w:cs="Times New Roman"/>
          <w:spacing w:val="4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万元以下的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罚款。</w:t>
      </w:r>
    </w:p>
    <w:p w14:paraId="660FF20C">
      <w:pPr>
        <w:spacing w:before="49" w:line="222" w:lineRule="auto"/>
        <w:ind w:left="637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4"/>
          <w:sz w:val="31"/>
          <w:szCs w:val="31"/>
        </w:rPr>
        <w:t>3.</w:t>
      </w:r>
      <w:r>
        <w:rPr>
          <w:rFonts w:ascii="仿宋" w:hAnsi="仿宋" w:eastAsia="仿宋" w:cs="仿宋"/>
          <w:b/>
          <w:bCs/>
          <w:spacing w:val="4"/>
          <w:sz w:val="31"/>
          <w:szCs w:val="31"/>
        </w:rPr>
        <w:t>从重情形：</w:t>
      </w:r>
    </w:p>
    <w:p w14:paraId="3472CA9F">
      <w:pPr>
        <w:spacing w:before="167" w:line="222" w:lineRule="auto"/>
        <w:ind w:left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适用情形：《裁量适用规则》第八条、第九条情形。</w:t>
      </w:r>
    </w:p>
    <w:p w14:paraId="2EE21B67">
      <w:pPr>
        <w:spacing w:before="167" w:line="222" w:lineRule="auto"/>
        <w:ind w:left="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裁量幅度：拒不改正的，处超过</w:t>
      </w:r>
      <w:r>
        <w:rPr>
          <w:rFonts w:ascii="仿宋" w:hAnsi="仿宋" w:eastAsia="仿宋" w:cs="仿宋"/>
          <w:spacing w:val="-6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0.85</w:t>
      </w:r>
      <w:r>
        <w:rPr>
          <w:rFonts w:ascii="Times New Roman" w:hAnsi="Times New Roman" w:eastAsia="Times New Roman" w:cs="Times New Roman"/>
          <w:spacing w:val="33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万元、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万元</w:t>
      </w:r>
      <w:r>
        <w:rPr>
          <w:rFonts w:ascii="仿宋" w:hAnsi="仿宋" w:eastAsia="仿宋" w:cs="仿宋"/>
          <w:spacing w:val="5"/>
          <w:sz w:val="31"/>
          <w:szCs w:val="31"/>
        </w:rPr>
        <w:t>以下的罚款。</w:t>
      </w:r>
    </w:p>
    <w:p w14:paraId="66D392C8">
      <w:pPr>
        <w:spacing w:before="165" w:line="227" w:lineRule="auto"/>
        <w:ind w:left="65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三、违法行为：</w:t>
      </w:r>
    </w:p>
    <w:p w14:paraId="4865651F">
      <w:pPr>
        <w:spacing w:before="160" w:line="307" w:lineRule="auto"/>
        <w:ind w:left="7" w:right="71" w:firstLine="66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1.</w:t>
      </w:r>
      <w:r>
        <w:rPr>
          <w:rFonts w:ascii="仿宋" w:hAnsi="仿宋" w:eastAsia="仿宋" w:cs="仿宋"/>
          <w:spacing w:val="11"/>
          <w:sz w:val="31"/>
          <w:szCs w:val="31"/>
        </w:rPr>
        <w:t>从事医疗器械网络销售的企业备案信息发生变化，</w:t>
      </w:r>
      <w:r>
        <w:rPr>
          <w:rFonts w:ascii="仿宋" w:hAnsi="仿宋" w:eastAsia="仿宋" w:cs="仿宋"/>
          <w:spacing w:val="10"/>
          <w:sz w:val="31"/>
          <w:szCs w:val="31"/>
        </w:rPr>
        <w:t>未按规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定变更的；</w:t>
      </w:r>
    </w:p>
    <w:p w14:paraId="4AA1C19B">
      <w:pPr>
        <w:spacing w:before="84" w:line="329" w:lineRule="auto"/>
        <w:ind w:left="7" w:right="71" w:firstLine="63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2.</w:t>
      </w:r>
      <w:r>
        <w:rPr>
          <w:rFonts w:ascii="仿宋" w:hAnsi="仿宋" w:eastAsia="仿宋" w:cs="仿宋"/>
          <w:spacing w:val="12"/>
          <w:sz w:val="31"/>
          <w:szCs w:val="31"/>
        </w:rPr>
        <w:t>从事医疗器械网络销售的企业未按规定建立并执行质量管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理制度的；</w:t>
      </w:r>
    </w:p>
    <w:p w14:paraId="1F78A9AE">
      <w:pPr>
        <w:spacing w:line="329" w:lineRule="auto"/>
        <w:rPr>
          <w:rFonts w:ascii="仿宋" w:hAnsi="仿宋" w:eastAsia="仿宋" w:cs="仿宋"/>
          <w:sz w:val="31"/>
          <w:szCs w:val="31"/>
        </w:rPr>
        <w:sectPr>
          <w:footerReference r:id="rId99" w:type="default"/>
          <w:pgSz w:w="11906" w:h="16839"/>
          <w:pgMar w:top="400" w:right="1404" w:bottom="1126" w:left="1482" w:header="0" w:footer="848" w:gutter="0"/>
          <w:cols w:space="720" w:num="1"/>
        </w:sectPr>
      </w:pPr>
    </w:p>
    <w:p w14:paraId="3CBE73F9">
      <w:pPr>
        <w:pStyle w:val="2"/>
        <w:spacing w:line="251" w:lineRule="auto"/>
      </w:pPr>
    </w:p>
    <w:p w14:paraId="7A9A4E06">
      <w:pPr>
        <w:pStyle w:val="2"/>
        <w:spacing w:line="251" w:lineRule="auto"/>
      </w:pPr>
    </w:p>
    <w:p w14:paraId="510ADBB8">
      <w:pPr>
        <w:pStyle w:val="2"/>
        <w:spacing w:line="251" w:lineRule="auto"/>
      </w:pPr>
    </w:p>
    <w:p w14:paraId="5D1F3F23">
      <w:pPr>
        <w:pStyle w:val="2"/>
        <w:spacing w:line="251" w:lineRule="auto"/>
      </w:pPr>
    </w:p>
    <w:p w14:paraId="09A61300">
      <w:pPr>
        <w:pStyle w:val="2"/>
        <w:spacing w:line="251" w:lineRule="auto"/>
      </w:pPr>
    </w:p>
    <w:p w14:paraId="7494641A">
      <w:pPr>
        <w:spacing w:before="101" w:line="318" w:lineRule="auto"/>
        <w:ind w:left="13" w:right="52" w:firstLine="630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3.</w:t>
      </w:r>
      <w:r>
        <w:rPr>
          <w:rFonts w:ascii="Times New Roman" w:hAnsi="Times New Roman" w:eastAsia="Times New Roman" w:cs="Times New Roman"/>
          <w:spacing w:val="-2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医疗器械网络交易服务第三方平台提供者备案事项</w:t>
      </w:r>
      <w:r>
        <w:rPr>
          <w:rFonts w:ascii="仿宋" w:hAnsi="仿宋" w:eastAsia="仿宋" w:cs="仿宋"/>
          <w:spacing w:val="9"/>
          <w:sz w:val="31"/>
          <w:szCs w:val="31"/>
        </w:rPr>
        <w:t>发生变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化未按规定办理变更的；</w:t>
      </w:r>
    </w:p>
    <w:p w14:paraId="5916DAA4">
      <w:pPr>
        <w:spacing w:before="52" w:line="323" w:lineRule="auto"/>
        <w:ind w:left="5" w:right="52" w:firstLine="63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4.</w:t>
      </w:r>
      <w:r>
        <w:rPr>
          <w:rFonts w:ascii="Times New Roman" w:hAnsi="Times New Roman" w:eastAsia="Times New Roman" w:cs="Times New Roman"/>
          <w:spacing w:val="-2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医疗器械网络交易服务第三方平台提供者未按规定要求设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1"/>
          <w:sz w:val="31"/>
          <w:szCs w:val="31"/>
        </w:rPr>
        <w:t>置与其规模相适应的质量安全管理机构或者配备质量安全管理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人员的；</w:t>
      </w:r>
    </w:p>
    <w:p w14:paraId="15E9F339">
      <w:pPr>
        <w:spacing w:before="50" w:line="318" w:lineRule="auto"/>
        <w:ind w:left="10" w:right="52" w:firstLine="636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5.</w:t>
      </w:r>
      <w:r>
        <w:rPr>
          <w:rFonts w:ascii="Times New Roman" w:hAnsi="Times New Roman" w:eastAsia="Times New Roman" w:cs="Times New Roman"/>
          <w:spacing w:val="-2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医疗器械网络交易服务第三方平台提供者未按</w:t>
      </w:r>
      <w:r>
        <w:rPr>
          <w:rFonts w:ascii="仿宋" w:hAnsi="仿宋" w:eastAsia="仿宋" w:cs="仿宋"/>
          <w:spacing w:val="9"/>
          <w:sz w:val="31"/>
          <w:szCs w:val="31"/>
        </w:rPr>
        <w:t>规定建立并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执行质量管理制度的。</w:t>
      </w:r>
    </w:p>
    <w:p w14:paraId="58099F18">
      <w:pPr>
        <w:spacing w:before="50" w:line="324" w:lineRule="auto"/>
        <w:ind w:firstLine="635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【处罚依据】</w:t>
      </w:r>
      <w:r>
        <w:rPr>
          <w:rFonts w:ascii="仿宋" w:hAnsi="仿宋" w:eastAsia="仿宋" w:cs="仿宋"/>
          <w:b/>
          <w:bCs/>
          <w:spacing w:val="7"/>
          <w:sz w:val="31"/>
          <w:szCs w:val="31"/>
        </w:rPr>
        <w:t>《医疗器械网络销售监督管理办法》第四十一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5"/>
          <w:sz w:val="31"/>
          <w:szCs w:val="31"/>
        </w:rPr>
        <w:t>条</w:t>
      </w:r>
      <w:r>
        <w:rPr>
          <w:rFonts w:ascii="Times New Roman" w:hAnsi="Times New Roman" w:eastAsia="Times New Roman" w:cs="Times New Roman"/>
          <w:b/>
          <w:bCs/>
          <w:spacing w:val="5"/>
          <w:sz w:val="31"/>
          <w:szCs w:val="31"/>
        </w:rPr>
        <w:t>:</w:t>
      </w:r>
      <w:r>
        <w:rPr>
          <w:rFonts w:ascii="仿宋" w:hAnsi="仿宋" w:eastAsia="仿宋" w:cs="仿宋"/>
          <w:spacing w:val="5"/>
          <w:sz w:val="31"/>
          <w:szCs w:val="31"/>
        </w:rPr>
        <w:t>有下列情形之一的，由县级以上地方食品药品监督管理部门责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令改正，给予警告；拒不改正的，处</w:t>
      </w:r>
      <w:r>
        <w:rPr>
          <w:rFonts w:ascii="仿宋" w:hAnsi="仿宋" w:eastAsia="仿宋" w:cs="仿宋"/>
          <w:spacing w:val="-7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31"/>
          <w:szCs w:val="31"/>
        </w:rPr>
        <w:t>500</w:t>
      </w:r>
      <w:r>
        <w:rPr>
          <w:rFonts w:ascii="Times New Roman" w:hAnsi="Times New Roman" w:eastAsia="Times New Roman" w:cs="Times New Roman"/>
          <w:spacing w:val="-6"/>
          <w:sz w:val="31"/>
          <w:szCs w:val="31"/>
        </w:rPr>
        <w:t xml:space="preserve">0 </w:t>
      </w:r>
      <w:r>
        <w:rPr>
          <w:rFonts w:ascii="仿宋" w:hAnsi="仿宋" w:eastAsia="仿宋" w:cs="仿宋"/>
          <w:spacing w:val="-6"/>
          <w:sz w:val="31"/>
          <w:szCs w:val="31"/>
        </w:rPr>
        <w:t>元以上</w:t>
      </w:r>
      <w:r>
        <w:rPr>
          <w:rFonts w:ascii="仿宋" w:hAnsi="仿宋" w:eastAsia="仿宋" w:cs="仿宋"/>
          <w:spacing w:val="-8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31"/>
          <w:szCs w:val="31"/>
        </w:rPr>
        <w:t>2</w:t>
      </w:r>
      <w:r>
        <w:rPr>
          <w:rFonts w:ascii="Times New Roman" w:hAnsi="Times New Roman" w:eastAsia="Times New Roman" w:cs="Times New Roman"/>
          <w:spacing w:val="25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万元以下罚款：</w:t>
      </w:r>
    </w:p>
    <w:p w14:paraId="0D620350">
      <w:pPr>
        <w:spacing w:before="51" w:line="278" w:lineRule="auto"/>
        <w:ind w:left="3" w:right="52" w:firstLine="63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（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一）从事医疗器械网络销售的企业备案信息发生变化，未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按规定变更的；</w:t>
      </w:r>
    </w:p>
    <w:p w14:paraId="0418DFEF">
      <w:pPr>
        <w:spacing w:before="187" w:line="277" w:lineRule="auto"/>
        <w:ind w:left="10" w:right="52" w:firstLine="62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（</w:t>
      </w:r>
      <w:r>
        <w:rPr>
          <w:rFonts w:ascii="仿宋" w:hAnsi="仿宋" w:eastAsia="仿宋" w:cs="仿宋"/>
          <w:spacing w:val="-8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二）从事医疗器械网络销售的企业未按规定</w:t>
      </w:r>
      <w:r>
        <w:rPr>
          <w:rFonts w:ascii="仿宋" w:hAnsi="仿宋" w:eastAsia="仿宋" w:cs="仿宋"/>
          <w:spacing w:val="6"/>
          <w:sz w:val="31"/>
          <w:szCs w:val="31"/>
        </w:rPr>
        <w:t>建立并执行质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量管理制度的；</w:t>
      </w:r>
    </w:p>
    <w:p w14:paraId="2236A2B5">
      <w:pPr>
        <w:spacing w:before="188" w:line="278" w:lineRule="auto"/>
        <w:ind w:left="22" w:right="52" w:firstLine="61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（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三）医疗器械网络交易服务第三方平台提供者备案事项发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生变化未按规定办理变更的；</w:t>
      </w:r>
    </w:p>
    <w:p w14:paraId="318B4399">
      <w:pPr>
        <w:spacing w:before="184" w:line="297" w:lineRule="auto"/>
        <w:ind w:left="3" w:right="52" w:firstLine="63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（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四）医疗器械网络交易服务第三方平台提供者未按规定要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1"/>
          <w:sz w:val="31"/>
          <w:szCs w:val="31"/>
        </w:rPr>
        <w:t>求设置与其规模相适应的质量安全管理机构或者配备质量安全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管理人员的；</w:t>
      </w:r>
    </w:p>
    <w:p w14:paraId="6E990B7C">
      <w:pPr>
        <w:spacing w:before="187" w:line="277" w:lineRule="auto"/>
        <w:ind w:left="16" w:right="52" w:firstLine="61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（</w:t>
      </w:r>
      <w:r>
        <w:rPr>
          <w:rFonts w:ascii="仿宋" w:hAnsi="仿宋" w:eastAsia="仿宋" w:cs="仿宋"/>
          <w:spacing w:val="-8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五）医疗器械网络交易服务第三方平台提供者未按规定建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立并执行质量管理制度的。</w:t>
      </w:r>
    </w:p>
    <w:p w14:paraId="041BE5AF">
      <w:pPr>
        <w:spacing w:before="190" w:line="222" w:lineRule="auto"/>
        <w:ind w:left="63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【裁量基准】</w:t>
      </w:r>
    </w:p>
    <w:p w14:paraId="5C021D88">
      <w:pPr>
        <w:spacing w:before="172" w:line="222" w:lineRule="auto"/>
        <w:ind w:left="651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1"/>
          <w:sz w:val="31"/>
          <w:szCs w:val="31"/>
        </w:rPr>
        <w:t>1.</w:t>
      </w:r>
      <w:r>
        <w:rPr>
          <w:rFonts w:ascii="仿宋" w:hAnsi="仿宋" w:eastAsia="仿宋" w:cs="仿宋"/>
          <w:b/>
          <w:bCs/>
          <w:spacing w:val="1"/>
          <w:sz w:val="31"/>
          <w:szCs w:val="31"/>
        </w:rPr>
        <w:t>从轻情形：</w:t>
      </w:r>
    </w:p>
    <w:p w14:paraId="321A905F">
      <w:pPr>
        <w:spacing w:before="167" w:line="222" w:lineRule="auto"/>
        <w:ind w:left="64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适用情形：《裁量适用规则》第十条、第十一条情形。</w:t>
      </w:r>
    </w:p>
    <w:p w14:paraId="4E08DACC">
      <w:pPr>
        <w:spacing w:line="222" w:lineRule="auto"/>
        <w:rPr>
          <w:rFonts w:ascii="仿宋" w:hAnsi="仿宋" w:eastAsia="仿宋" w:cs="仿宋"/>
          <w:sz w:val="31"/>
          <w:szCs w:val="31"/>
        </w:rPr>
        <w:sectPr>
          <w:footerReference r:id="rId100" w:type="default"/>
          <w:pgSz w:w="11906" w:h="16839"/>
          <w:pgMar w:top="400" w:right="1423" w:bottom="1126" w:left="1483" w:header="0" w:footer="848" w:gutter="0"/>
          <w:cols w:space="720" w:num="1"/>
        </w:sectPr>
      </w:pPr>
    </w:p>
    <w:p w14:paraId="05D54D6A">
      <w:pPr>
        <w:pStyle w:val="2"/>
        <w:spacing w:line="247" w:lineRule="auto"/>
      </w:pPr>
    </w:p>
    <w:p w14:paraId="4507C320">
      <w:pPr>
        <w:pStyle w:val="2"/>
        <w:spacing w:line="247" w:lineRule="auto"/>
      </w:pPr>
    </w:p>
    <w:p w14:paraId="1203958E">
      <w:pPr>
        <w:pStyle w:val="2"/>
        <w:spacing w:line="248" w:lineRule="auto"/>
      </w:pPr>
    </w:p>
    <w:p w14:paraId="05D130E5">
      <w:pPr>
        <w:pStyle w:val="2"/>
        <w:spacing w:line="248" w:lineRule="auto"/>
      </w:pPr>
    </w:p>
    <w:p w14:paraId="7DAD4AE9">
      <w:pPr>
        <w:pStyle w:val="2"/>
        <w:spacing w:line="248" w:lineRule="auto"/>
      </w:pPr>
    </w:p>
    <w:p w14:paraId="61D59351">
      <w:pPr>
        <w:spacing w:before="101" w:line="307" w:lineRule="auto"/>
        <w:ind w:left="21" w:right="93" w:firstLine="62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裁量幅度：拒不改正的，处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0.5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万元以上、低于</w:t>
      </w:r>
      <w:r>
        <w:rPr>
          <w:rFonts w:ascii="仿宋" w:hAnsi="仿宋" w:eastAsia="仿宋" w:cs="仿宋"/>
          <w:spacing w:val="-6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0.95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罚款。</w:t>
      </w:r>
    </w:p>
    <w:p w14:paraId="333051B1">
      <w:pPr>
        <w:spacing w:before="49" w:line="222" w:lineRule="auto"/>
        <w:ind w:left="639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-1"/>
          <w:sz w:val="31"/>
          <w:szCs w:val="31"/>
        </w:rPr>
        <w:t>2.</w:t>
      </w:r>
      <w:r>
        <w:rPr>
          <w:rFonts w:ascii="Times New Roman" w:hAnsi="Times New Roman" w:eastAsia="Times New Roman" w:cs="Times New Roman"/>
          <w:b/>
          <w:bCs/>
          <w:spacing w:val="-45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-1"/>
          <w:sz w:val="31"/>
          <w:szCs w:val="31"/>
        </w:rPr>
        <w:t>一般情形：</w:t>
      </w:r>
    </w:p>
    <w:p w14:paraId="0C14885C">
      <w:pPr>
        <w:spacing w:before="167" w:line="222" w:lineRule="auto"/>
        <w:ind w:left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适用情形：不适用不予、减轻或者从轻、从重等</w:t>
      </w:r>
      <w:r>
        <w:rPr>
          <w:rFonts w:ascii="仿宋" w:hAnsi="仿宋" w:eastAsia="仿宋" w:cs="仿宋"/>
          <w:spacing w:val="8"/>
          <w:sz w:val="31"/>
          <w:szCs w:val="31"/>
        </w:rPr>
        <w:t>处罚情形。</w:t>
      </w:r>
    </w:p>
    <w:p w14:paraId="531513CC">
      <w:pPr>
        <w:spacing w:before="166" w:line="307" w:lineRule="auto"/>
        <w:ind w:left="21" w:right="96" w:firstLine="62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裁量幅度：拒不改正的，处</w:t>
      </w:r>
      <w:r>
        <w:rPr>
          <w:rFonts w:ascii="仿宋" w:hAnsi="仿宋" w:eastAsia="仿宋" w:cs="仿宋"/>
          <w:spacing w:val="-4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0.95</w:t>
      </w:r>
      <w:r>
        <w:rPr>
          <w:rFonts w:ascii="Times New Roman" w:hAnsi="Times New Roman" w:eastAsia="Times New Roman" w:cs="Times New Roman"/>
          <w:spacing w:val="4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万元以上</w:t>
      </w:r>
      <w:r>
        <w:rPr>
          <w:rFonts w:ascii="仿宋" w:hAnsi="仿宋" w:eastAsia="仿宋" w:cs="仿宋"/>
          <w:spacing w:val="-3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1.55</w:t>
      </w:r>
      <w:r>
        <w:rPr>
          <w:rFonts w:ascii="Times New Roman" w:hAnsi="Times New Roman" w:eastAsia="Times New Roman" w:cs="Times New Roman"/>
          <w:spacing w:val="4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万元以下的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罚款。</w:t>
      </w:r>
    </w:p>
    <w:p w14:paraId="066E7398">
      <w:pPr>
        <w:spacing w:before="49" w:line="222" w:lineRule="auto"/>
        <w:ind w:left="637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4"/>
          <w:sz w:val="31"/>
          <w:szCs w:val="31"/>
        </w:rPr>
        <w:t>3.</w:t>
      </w:r>
      <w:r>
        <w:rPr>
          <w:rFonts w:ascii="仿宋" w:hAnsi="仿宋" w:eastAsia="仿宋" w:cs="仿宋"/>
          <w:b/>
          <w:bCs/>
          <w:spacing w:val="4"/>
          <w:sz w:val="31"/>
          <w:szCs w:val="31"/>
        </w:rPr>
        <w:t>从重情形：</w:t>
      </w:r>
    </w:p>
    <w:p w14:paraId="1A7A0CB0">
      <w:pPr>
        <w:spacing w:before="167" w:line="222" w:lineRule="auto"/>
        <w:ind w:left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适用情形：《裁量适用规则》第八条、第九条情形。</w:t>
      </w:r>
    </w:p>
    <w:p w14:paraId="626DB17A">
      <w:pPr>
        <w:spacing w:before="167" w:line="222" w:lineRule="auto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1"/>
          <w:sz w:val="31"/>
          <w:szCs w:val="31"/>
        </w:rPr>
        <w:t>裁量幅度：拒不改正的，处超过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11"/>
          <w:sz w:val="31"/>
          <w:szCs w:val="31"/>
        </w:rPr>
        <w:t>1.55</w:t>
      </w:r>
      <w:r>
        <w:rPr>
          <w:rFonts w:ascii="Times New Roman" w:hAnsi="Times New Roman" w:eastAsia="Times New Roman" w:cs="Times New Roman"/>
          <w:spacing w:val="21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1"/>
          <w:sz w:val="31"/>
          <w:szCs w:val="31"/>
        </w:rPr>
        <w:t>万元、</w:t>
      </w:r>
      <w:r>
        <w:rPr>
          <w:rFonts w:ascii="Times New Roman" w:hAnsi="Times New Roman" w:eastAsia="Times New Roman" w:cs="Times New Roman"/>
          <w:spacing w:val="-11"/>
          <w:sz w:val="31"/>
          <w:szCs w:val="31"/>
        </w:rPr>
        <w:t>2</w:t>
      </w:r>
      <w:r>
        <w:rPr>
          <w:rFonts w:ascii="Times New Roman" w:hAnsi="Times New Roman" w:eastAsia="Times New Roman" w:cs="Times New Roman"/>
          <w:spacing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1"/>
          <w:sz w:val="31"/>
          <w:szCs w:val="31"/>
        </w:rPr>
        <w:t>万元以下的罚款。</w:t>
      </w:r>
    </w:p>
    <w:p w14:paraId="5AFBE80F">
      <w:pPr>
        <w:spacing w:before="164" w:line="305" w:lineRule="auto"/>
        <w:ind w:left="5" w:right="96" w:firstLine="658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四、违法行为：</w:t>
      </w:r>
      <w:r>
        <w:rPr>
          <w:rFonts w:ascii="仿宋" w:hAnsi="仿宋" w:eastAsia="仿宋" w:cs="仿宋"/>
          <w:spacing w:val="8"/>
          <w:sz w:val="31"/>
          <w:szCs w:val="31"/>
        </w:rPr>
        <w:t>医疗器械网络交易服务第三方平台提供者未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按本办法规定备案的</w:t>
      </w:r>
    </w:p>
    <w:p w14:paraId="481B8659">
      <w:pPr>
        <w:spacing w:before="60" w:line="314" w:lineRule="auto"/>
        <w:ind w:left="7" w:right="12" w:firstLine="62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【处罚依据】</w:t>
      </w:r>
      <w:r>
        <w:rPr>
          <w:rFonts w:ascii="仿宋" w:hAnsi="仿宋" w:eastAsia="仿宋" w:cs="仿宋"/>
          <w:b/>
          <w:bCs/>
          <w:spacing w:val="7"/>
          <w:sz w:val="31"/>
          <w:szCs w:val="31"/>
        </w:rPr>
        <w:t>《医疗器械网络销售监督管理办法》第四十二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6"/>
          <w:sz w:val="31"/>
          <w:szCs w:val="31"/>
        </w:rPr>
        <w:t>条：</w:t>
      </w:r>
      <w:r>
        <w:rPr>
          <w:rFonts w:ascii="仿宋" w:hAnsi="仿宋" w:eastAsia="仿宋" w:cs="仿宋"/>
          <w:spacing w:val="-7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医疗器械网络交易服务第三方平台提供者未按本办法规定备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案的，由省级食品药品监督管理部门责令限期改正；拒不改正的，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向社会公告，处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3</w:t>
      </w:r>
      <w:r>
        <w:rPr>
          <w:rFonts w:ascii="Times New Roman" w:hAnsi="Times New Roman" w:eastAsia="Times New Roman" w:cs="Times New Roman"/>
          <w:spacing w:val="33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万元以下罚款。</w:t>
      </w:r>
    </w:p>
    <w:p w14:paraId="38EE4A2F">
      <w:pPr>
        <w:spacing w:before="50" w:line="222" w:lineRule="auto"/>
        <w:ind w:left="6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【裁量基准】</w:t>
      </w:r>
    </w:p>
    <w:p w14:paraId="5857A292">
      <w:pPr>
        <w:spacing w:before="167" w:line="222" w:lineRule="auto"/>
        <w:ind w:left="653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1"/>
          <w:sz w:val="31"/>
          <w:szCs w:val="31"/>
        </w:rPr>
        <w:t>1.</w:t>
      </w:r>
      <w:r>
        <w:rPr>
          <w:rFonts w:ascii="仿宋" w:hAnsi="仿宋" w:eastAsia="仿宋" w:cs="仿宋"/>
          <w:b/>
          <w:bCs/>
          <w:spacing w:val="1"/>
          <w:sz w:val="31"/>
          <w:szCs w:val="31"/>
        </w:rPr>
        <w:t>从轻情形：</w:t>
      </w:r>
    </w:p>
    <w:p w14:paraId="57D5A865">
      <w:pPr>
        <w:spacing w:before="168" w:line="222" w:lineRule="auto"/>
        <w:ind w:left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适用情形：《裁量适用规则》第十条、第十一条情形。</w:t>
      </w:r>
    </w:p>
    <w:p w14:paraId="62A12470">
      <w:pPr>
        <w:spacing w:before="167" w:line="222" w:lineRule="auto"/>
        <w:ind w:left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裁量幅度：拒不改正的，处低于</w:t>
      </w:r>
      <w:r>
        <w:rPr>
          <w:rFonts w:ascii="仿宋" w:hAnsi="仿宋" w:eastAsia="仿宋" w:cs="仿宋"/>
          <w:spacing w:val="-5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0.9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万元的罚款。</w:t>
      </w:r>
    </w:p>
    <w:p w14:paraId="2F96CB8D">
      <w:pPr>
        <w:spacing w:before="167" w:line="222" w:lineRule="auto"/>
        <w:ind w:left="639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-1"/>
          <w:sz w:val="31"/>
          <w:szCs w:val="31"/>
        </w:rPr>
        <w:t>2.</w:t>
      </w:r>
      <w:r>
        <w:rPr>
          <w:rFonts w:ascii="Times New Roman" w:hAnsi="Times New Roman" w:eastAsia="Times New Roman" w:cs="Times New Roman"/>
          <w:b/>
          <w:bCs/>
          <w:spacing w:val="-45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-1"/>
          <w:sz w:val="31"/>
          <w:szCs w:val="31"/>
        </w:rPr>
        <w:t>一般情形：</w:t>
      </w:r>
    </w:p>
    <w:p w14:paraId="1F45C2FC">
      <w:pPr>
        <w:spacing w:before="167" w:line="222" w:lineRule="auto"/>
        <w:ind w:left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适用情形：不适用不予、减轻或者从轻、从重等</w:t>
      </w:r>
      <w:r>
        <w:rPr>
          <w:rFonts w:ascii="仿宋" w:hAnsi="仿宋" w:eastAsia="仿宋" w:cs="仿宋"/>
          <w:spacing w:val="8"/>
          <w:sz w:val="31"/>
          <w:szCs w:val="31"/>
        </w:rPr>
        <w:t>处罚情形。</w:t>
      </w:r>
    </w:p>
    <w:p w14:paraId="675BEF4A">
      <w:pPr>
        <w:spacing w:before="167" w:line="222" w:lineRule="auto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6"/>
          <w:sz w:val="31"/>
          <w:szCs w:val="31"/>
        </w:rPr>
        <w:t>裁量幅度：拒不改正的，处</w:t>
      </w:r>
      <w:r>
        <w:rPr>
          <w:rFonts w:ascii="仿宋" w:hAnsi="仿宋" w:eastAsia="仿宋" w:cs="仿宋"/>
          <w:spacing w:val="-7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31"/>
          <w:szCs w:val="31"/>
        </w:rPr>
        <w:t>0.9</w:t>
      </w:r>
      <w:r>
        <w:rPr>
          <w:rFonts w:ascii="Times New Roman" w:hAnsi="Times New Roman" w:eastAsia="Times New Roman" w:cs="Times New Roman"/>
          <w:spacing w:val="2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万元以上</w:t>
      </w:r>
      <w:r>
        <w:rPr>
          <w:rFonts w:ascii="仿宋" w:hAnsi="仿宋" w:eastAsia="仿宋" w:cs="仿宋"/>
          <w:spacing w:val="-8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31"/>
          <w:szCs w:val="31"/>
        </w:rPr>
        <w:t>2.1</w:t>
      </w:r>
      <w:r>
        <w:rPr>
          <w:rFonts w:ascii="Times New Roman" w:hAnsi="Times New Roman" w:eastAsia="Times New Roman" w:cs="Times New Roman"/>
          <w:spacing w:val="2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万元以下的罚款。</w:t>
      </w:r>
    </w:p>
    <w:p w14:paraId="732DD7E9">
      <w:pPr>
        <w:spacing w:before="168" w:line="222" w:lineRule="auto"/>
        <w:ind w:left="637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4"/>
          <w:sz w:val="31"/>
          <w:szCs w:val="31"/>
        </w:rPr>
        <w:t>3.</w:t>
      </w:r>
      <w:r>
        <w:rPr>
          <w:rFonts w:ascii="仿宋" w:hAnsi="仿宋" w:eastAsia="仿宋" w:cs="仿宋"/>
          <w:b/>
          <w:bCs/>
          <w:spacing w:val="4"/>
          <w:sz w:val="31"/>
          <w:szCs w:val="31"/>
        </w:rPr>
        <w:t>从重情形：</w:t>
      </w:r>
    </w:p>
    <w:p w14:paraId="3FDEC86A">
      <w:pPr>
        <w:spacing w:before="167" w:line="222" w:lineRule="auto"/>
        <w:ind w:left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适用情形：《裁量适用规则》第八条、第九条情形。</w:t>
      </w:r>
    </w:p>
    <w:p w14:paraId="3BD9717B">
      <w:pPr>
        <w:spacing w:before="167" w:line="222" w:lineRule="auto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6"/>
          <w:sz w:val="31"/>
          <w:szCs w:val="31"/>
        </w:rPr>
        <w:t>裁量幅度：拒不改正的，处超过</w:t>
      </w:r>
      <w:r>
        <w:rPr>
          <w:rFonts w:ascii="仿宋" w:hAnsi="仿宋" w:eastAsia="仿宋" w:cs="仿宋"/>
          <w:spacing w:val="-7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31"/>
          <w:szCs w:val="31"/>
        </w:rPr>
        <w:t>2.1</w:t>
      </w:r>
      <w:r>
        <w:rPr>
          <w:rFonts w:ascii="Times New Roman" w:hAnsi="Times New Roman" w:eastAsia="Times New Roman" w:cs="Times New Roman"/>
          <w:spacing w:val="2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万元、</w:t>
      </w:r>
      <w:r>
        <w:rPr>
          <w:rFonts w:ascii="Times New Roman" w:hAnsi="Times New Roman" w:eastAsia="Times New Roman" w:cs="Times New Roman"/>
          <w:spacing w:val="-6"/>
          <w:sz w:val="31"/>
          <w:szCs w:val="31"/>
        </w:rPr>
        <w:t>3</w:t>
      </w:r>
      <w:r>
        <w:rPr>
          <w:rFonts w:ascii="Times New Roman" w:hAnsi="Times New Roman" w:eastAsia="Times New Roman" w:cs="Times New Roman"/>
          <w:spacing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万元以下的罚款。</w:t>
      </w:r>
    </w:p>
    <w:p w14:paraId="677435F4">
      <w:pPr>
        <w:spacing w:line="222" w:lineRule="auto"/>
        <w:rPr>
          <w:rFonts w:ascii="仿宋" w:hAnsi="仿宋" w:eastAsia="仿宋" w:cs="仿宋"/>
          <w:sz w:val="31"/>
          <w:szCs w:val="31"/>
        </w:rPr>
        <w:sectPr>
          <w:footerReference r:id="rId101" w:type="default"/>
          <w:pgSz w:w="11906" w:h="16839"/>
          <w:pgMar w:top="400" w:right="1379" w:bottom="1126" w:left="1482" w:header="0" w:footer="848" w:gutter="0"/>
          <w:cols w:space="720" w:num="1"/>
        </w:sectPr>
      </w:pPr>
    </w:p>
    <w:p w14:paraId="0576373B">
      <w:pPr>
        <w:pStyle w:val="2"/>
        <w:spacing w:line="250" w:lineRule="auto"/>
      </w:pPr>
    </w:p>
    <w:p w14:paraId="56243AA9">
      <w:pPr>
        <w:pStyle w:val="2"/>
        <w:spacing w:line="250" w:lineRule="auto"/>
      </w:pPr>
    </w:p>
    <w:p w14:paraId="5E1C79F8">
      <w:pPr>
        <w:pStyle w:val="2"/>
        <w:spacing w:line="251" w:lineRule="auto"/>
      </w:pPr>
    </w:p>
    <w:p w14:paraId="4057FD04">
      <w:pPr>
        <w:pStyle w:val="2"/>
        <w:spacing w:line="251" w:lineRule="auto"/>
      </w:pPr>
    </w:p>
    <w:p w14:paraId="372C2E1D">
      <w:pPr>
        <w:pStyle w:val="2"/>
        <w:spacing w:line="251" w:lineRule="auto"/>
      </w:pPr>
    </w:p>
    <w:p w14:paraId="2E6745AB">
      <w:pPr>
        <w:spacing w:before="101" w:line="227" w:lineRule="auto"/>
        <w:ind w:left="64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五、违法行为：</w:t>
      </w:r>
    </w:p>
    <w:p w14:paraId="134DC0D8">
      <w:pPr>
        <w:spacing w:before="179" w:line="319" w:lineRule="auto"/>
        <w:ind w:left="23" w:right="96" w:firstLine="642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1.</w:t>
      </w:r>
      <w:r>
        <w:rPr>
          <w:rFonts w:ascii="仿宋" w:hAnsi="仿宋" w:eastAsia="仿宋" w:cs="仿宋"/>
          <w:spacing w:val="8"/>
          <w:sz w:val="31"/>
          <w:szCs w:val="31"/>
        </w:rPr>
        <w:t>从事医疗器械网络销售的企业、</w:t>
      </w:r>
      <w:r>
        <w:rPr>
          <w:rFonts w:ascii="仿宋" w:hAnsi="仿宋" w:eastAsia="仿宋" w:cs="仿宋"/>
          <w:spacing w:val="-7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医疗器械网络交易服务第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三方平台条件发生变化，不再满足规定要求的；</w:t>
      </w:r>
    </w:p>
    <w:p w14:paraId="00E2F1F8">
      <w:pPr>
        <w:spacing w:before="50" w:line="323" w:lineRule="auto"/>
        <w:ind w:left="7" w:right="96" w:firstLine="627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2.</w:t>
      </w:r>
      <w:r>
        <w:rPr>
          <w:rFonts w:ascii="仿宋" w:hAnsi="仿宋" w:eastAsia="仿宋" w:cs="仿宋"/>
          <w:spacing w:val="9"/>
          <w:sz w:val="31"/>
          <w:szCs w:val="31"/>
        </w:rPr>
        <w:t>从事医疗器械网络销售的企业、</w:t>
      </w:r>
      <w:r>
        <w:rPr>
          <w:rFonts w:ascii="仿宋" w:hAnsi="仿宋" w:eastAsia="仿宋" w:cs="仿宋"/>
          <w:spacing w:val="-7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医疗器械网络交易服务第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三方平台提供者不配合食品药品监督管理部门的监督检查，或者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拒绝、隐瞒、不如实提供相关材料和数据的。</w:t>
      </w:r>
    </w:p>
    <w:p w14:paraId="199F025A">
      <w:pPr>
        <w:spacing w:before="50" w:line="324" w:lineRule="auto"/>
        <w:ind w:left="3" w:right="20" w:firstLine="6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【处罚依据】</w:t>
      </w:r>
      <w:r>
        <w:rPr>
          <w:rFonts w:ascii="仿宋" w:hAnsi="仿宋" w:eastAsia="仿宋" w:cs="仿宋"/>
          <w:b/>
          <w:bCs/>
          <w:spacing w:val="7"/>
          <w:sz w:val="31"/>
          <w:szCs w:val="31"/>
        </w:rPr>
        <w:t>《医疗器械网络销售监督管理办法》第四十三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6"/>
          <w:sz w:val="31"/>
          <w:szCs w:val="31"/>
        </w:rPr>
        <w:t>条：</w:t>
      </w:r>
      <w:r>
        <w:rPr>
          <w:rFonts w:ascii="仿宋" w:hAnsi="仿宋" w:eastAsia="仿宋" w:cs="仿宋"/>
          <w:spacing w:val="6"/>
          <w:sz w:val="31"/>
          <w:szCs w:val="31"/>
        </w:rPr>
        <w:t>有下列情形之一的，</w:t>
      </w:r>
      <w:r>
        <w:rPr>
          <w:rFonts w:ascii="仿宋" w:hAnsi="仿宋" w:eastAsia="仿宋" w:cs="仿宋"/>
          <w:spacing w:val="-7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由县级以上地方食品药品监督管理部门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2"/>
          <w:sz w:val="31"/>
          <w:szCs w:val="31"/>
        </w:rPr>
        <w:t>责令改正，给予警告；拒不改正的，处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12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2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2"/>
          <w:sz w:val="31"/>
          <w:szCs w:val="31"/>
        </w:rPr>
        <w:t>万元以上</w:t>
      </w:r>
      <w:r>
        <w:rPr>
          <w:rFonts w:ascii="仿宋" w:hAnsi="仿宋" w:eastAsia="仿宋" w:cs="仿宋"/>
          <w:spacing w:val="-7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12"/>
          <w:sz w:val="31"/>
          <w:szCs w:val="31"/>
        </w:rPr>
        <w:t>3</w:t>
      </w:r>
      <w:r>
        <w:rPr>
          <w:rFonts w:ascii="Times New Roman" w:hAnsi="Times New Roman" w:eastAsia="Times New Roman" w:cs="Times New Roman"/>
          <w:spacing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2"/>
          <w:sz w:val="31"/>
          <w:szCs w:val="31"/>
        </w:rPr>
        <w:t>万元以下罚款：</w:t>
      </w:r>
    </w:p>
    <w:p w14:paraId="5E61425A">
      <w:pPr>
        <w:spacing w:before="47" w:line="318" w:lineRule="auto"/>
        <w:ind w:left="6" w:right="94" w:firstLine="62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（</w:t>
      </w:r>
      <w:r>
        <w:rPr>
          <w:rFonts w:ascii="仿宋" w:hAnsi="仿宋" w:eastAsia="仿宋" w:cs="仿宋"/>
          <w:spacing w:val="-7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一）从事医疗器械网络销售的企业、</w:t>
      </w:r>
      <w:r>
        <w:rPr>
          <w:rFonts w:ascii="仿宋" w:hAnsi="仿宋" w:eastAsia="仿宋" w:cs="仿宋"/>
          <w:spacing w:val="-9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医疗器械网络交易服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务第三方平台条件发生变化，不再满足规定要求的；</w:t>
      </w:r>
    </w:p>
    <w:p w14:paraId="3EC36F65">
      <w:pPr>
        <w:spacing w:before="57" w:line="322" w:lineRule="auto"/>
        <w:ind w:right="94" w:firstLine="6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（</w:t>
      </w:r>
      <w:r>
        <w:rPr>
          <w:rFonts w:ascii="仿宋" w:hAnsi="仿宋" w:eastAsia="仿宋" w:cs="仿宋"/>
          <w:spacing w:val="-7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二）从事医疗器械网络销售的企业、</w:t>
      </w:r>
      <w:r>
        <w:rPr>
          <w:rFonts w:ascii="仿宋" w:hAnsi="仿宋" w:eastAsia="仿宋" w:cs="仿宋"/>
          <w:spacing w:val="-9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医疗器械网络交易服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务第三方平台提供者不配合食品药品监督管理部门的监督检查，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或者拒绝、隐瞒、不如实提供相关材料和数据</w:t>
      </w:r>
      <w:r>
        <w:rPr>
          <w:rFonts w:ascii="仿宋" w:hAnsi="仿宋" w:eastAsia="仿宋" w:cs="仿宋"/>
          <w:spacing w:val="8"/>
          <w:sz w:val="31"/>
          <w:szCs w:val="31"/>
        </w:rPr>
        <w:t>的。</w:t>
      </w:r>
    </w:p>
    <w:p w14:paraId="7B706373">
      <w:pPr>
        <w:spacing w:before="56" w:line="222" w:lineRule="auto"/>
        <w:ind w:left="6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【裁量基准】</w:t>
      </w:r>
    </w:p>
    <w:p w14:paraId="4147B2B2">
      <w:pPr>
        <w:spacing w:before="186" w:line="222" w:lineRule="auto"/>
        <w:ind w:left="649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1"/>
          <w:sz w:val="31"/>
          <w:szCs w:val="31"/>
        </w:rPr>
        <w:t>1.</w:t>
      </w:r>
      <w:r>
        <w:rPr>
          <w:rFonts w:ascii="仿宋" w:hAnsi="仿宋" w:eastAsia="仿宋" w:cs="仿宋"/>
          <w:b/>
          <w:bCs/>
          <w:spacing w:val="1"/>
          <w:sz w:val="31"/>
          <w:szCs w:val="31"/>
        </w:rPr>
        <w:t>从轻情形：</w:t>
      </w:r>
    </w:p>
    <w:p w14:paraId="48E1A001">
      <w:pPr>
        <w:spacing w:before="187" w:line="222" w:lineRule="auto"/>
        <w:ind w:left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适用情形：《裁量适用规则》第十条、第十一条情形。</w:t>
      </w:r>
    </w:p>
    <w:p w14:paraId="02367CA6">
      <w:pPr>
        <w:spacing w:before="189" w:line="222" w:lineRule="auto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0"/>
          <w:sz w:val="31"/>
          <w:szCs w:val="31"/>
        </w:rPr>
        <w:t>裁量幅度：拒不改正的，处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10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0"/>
          <w:sz w:val="31"/>
          <w:szCs w:val="31"/>
        </w:rPr>
        <w:t>万元以上、低于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10"/>
          <w:sz w:val="31"/>
          <w:szCs w:val="31"/>
        </w:rPr>
        <w:t>1.6</w:t>
      </w:r>
      <w:r>
        <w:rPr>
          <w:rFonts w:ascii="Times New Roman" w:hAnsi="Times New Roman" w:eastAsia="Times New Roman" w:cs="Times New Roman"/>
          <w:spacing w:val="2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0"/>
          <w:sz w:val="31"/>
          <w:szCs w:val="31"/>
        </w:rPr>
        <w:t>万元的罚款。</w:t>
      </w:r>
    </w:p>
    <w:p w14:paraId="43E1A5A1">
      <w:pPr>
        <w:spacing w:before="186" w:line="222" w:lineRule="auto"/>
        <w:ind w:left="636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-1"/>
          <w:sz w:val="31"/>
          <w:szCs w:val="31"/>
        </w:rPr>
        <w:t>2.</w:t>
      </w:r>
      <w:r>
        <w:rPr>
          <w:rFonts w:ascii="Times New Roman" w:hAnsi="Times New Roman" w:eastAsia="Times New Roman" w:cs="Times New Roman"/>
          <w:b/>
          <w:bCs/>
          <w:spacing w:val="-45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-1"/>
          <w:sz w:val="31"/>
          <w:szCs w:val="31"/>
        </w:rPr>
        <w:t>一般情形：</w:t>
      </w:r>
    </w:p>
    <w:p w14:paraId="5B664E08">
      <w:pPr>
        <w:spacing w:before="187" w:line="222" w:lineRule="auto"/>
        <w:ind w:left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适用情形：不适用不予、减轻或者从轻、从重等</w:t>
      </w:r>
      <w:r>
        <w:rPr>
          <w:rFonts w:ascii="仿宋" w:hAnsi="仿宋" w:eastAsia="仿宋" w:cs="仿宋"/>
          <w:spacing w:val="8"/>
          <w:sz w:val="31"/>
          <w:szCs w:val="31"/>
        </w:rPr>
        <w:t>处罚情形。</w:t>
      </w:r>
    </w:p>
    <w:p w14:paraId="6694BED6">
      <w:pPr>
        <w:spacing w:before="186" w:line="319" w:lineRule="auto"/>
        <w:ind w:left="2" w:right="96" w:firstLine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裁量幅度：拒不改正的，处</w:t>
      </w:r>
      <w:r>
        <w:rPr>
          <w:rFonts w:ascii="仿宋" w:hAnsi="仿宋" w:eastAsia="仿宋" w:cs="仿宋"/>
          <w:spacing w:val="-2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1.6</w:t>
      </w:r>
      <w:r>
        <w:rPr>
          <w:rFonts w:ascii="Times New Roman" w:hAnsi="Times New Roman" w:eastAsia="Times New Roman" w:cs="Times New Roman"/>
          <w:spacing w:val="40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万元以上</w:t>
      </w:r>
      <w:r>
        <w:rPr>
          <w:rFonts w:ascii="仿宋" w:hAnsi="仿宋" w:eastAsia="仿宋" w:cs="仿宋"/>
          <w:spacing w:val="-6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2.4</w:t>
      </w:r>
      <w:r>
        <w:rPr>
          <w:rFonts w:ascii="Times New Roman" w:hAnsi="Times New Roman" w:eastAsia="Times New Roman" w:cs="Times New Roman"/>
          <w:spacing w:val="4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万元以下的罚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款。</w:t>
      </w:r>
    </w:p>
    <w:p w14:paraId="6C7E0F1A">
      <w:pPr>
        <w:spacing w:before="50" w:line="222" w:lineRule="auto"/>
        <w:ind w:left="633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4"/>
          <w:sz w:val="31"/>
          <w:szCs w:val="31"/>
        </w:rPr>
        <w:t>3.</w:t>
      </w:r>
      <w:r>
        <w:rPr>
          <w:rFonts w:ascii="仿宋" w:hAnsi="仿宋" w:eastAsia="仿宋" w:cs="仿宋"/>
          <w:b/>
          <w:bCs/>
          <w:spacing w:val="4"/>
          <w:sz w:val="31"/>
          <w:szCs w:val="31"/>
        </w:rPr>
        <w:t>从重情形：</w:t>
      </w:r>
    </w:p>
    <w:p w14:paraId="709CAC53">
      <w:pPr>
        <w:spacing w:before="188" w:line="222" w:lineRule="auto"/>
        <w:ind w:left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适用情形：《裁量适用规则》第八条、第九条情形。</w:t>
      </w:r>
    </w:p>
    <w:p w14:paraId="38D7B1B4">
      <w:pPr>
        <w:spacing w:line="222" w:lineRule="auto"/>
        <w:rPr>
          <w:rFonts w:ascii="仿宋" w:hAnsi="仿宋" w:eastAsia="仿宋" w:cs="仿宋"/>
          <w:sz w:val="31"/>
          <w:szCs w:val="31"/>
        </w:rPr>
        <w:sectPr>
          <w:footerReference r:id="rId102" w:type="default"/>
          <w:pgSz w:w="11906" w:h="16839"/>
          <w:pgMar w:top="400" w:right="1379" w:bottom="1126" w:left="1486" w:header="0" w:footer="848" w:gutter="0"/>
          <w:cols w:space="720" w:num="1"/>
        </w:sectPr>
      </w:pPr>
    </w:p>
    <w:p w14:paraId="203E0FA8">
      <w:pPr>
        <w:pStyle w:val="2"/>
        <w:spacing w:line="254" w:lineRule="auto"/>
      </w:pPr>
    </w:p>
    <w:p w14:paraId="0584CDF6">
      <w:pPr>
        <w:pStyle w:val="2"/>
        <w:spacing w:line="254" w:lineRule="auto"/>
      </w:pPr>
    </w:p>
    <w:p w14:paraId="7672BBEC">
      <w:pPr>
        <w:pStyle w:val="2"/>
        <w:spacing w:line="254" w:lineRule="auto"/>
      </w:pPr>
    </w:p>
    <w:p w14:paraId="1ADF9CEB">
      <w:pPr>
        <w:pStyle w:val="2"/>
        <w:spacing w:line="255" w:lineRule="auto"/>
      </w:pPr>
    </w:p>
    <w:p w14:paraId="0F554791">
      <w:pPr>
        <w:pStyle w:val="2"/>
        <w:spacing w:line="255" w:lineRule="auto"/>
      </w:pPr>
    </w:p>
    <w:p w14:paraId="1169E758">
      <w:pPr>
        <w:spacing w:before="101" w:line="222" w:lineRule="auto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6"/>
          <w:sz w:val="31"/>
          <w:szCs w:val="31"/>
        </w:rPr>
        <w:t>裁量幅度：拒不改正的，处超过</w:t>
      </w:r>
      <w:r>
        <w:rPr>
          <w:rFonts w:ascii="仿宋" w:hAnsi="仿宋" w:eastAsia="仿宋" w:cs="仿宋"/>
          <w:spacing w:val="-7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31"/>
          <w:szCs w:val="31"/>
        </w:rPr>
        <w:t>2.4</w:t>
      </w:r>
      <w:r>
        <w:rPr>
          <w:rFonts w:ascii="Times New Roman" w:hAnsi="Times New Roman" w:eastAsia="Times New Roman" w:cs="Times New Roman"/>
          <w:spacing w:val="2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万元、</w:t>
      </w:r>
      <w:r>
        <w:rPr>
          <w:rFonts w:ascii="Times New Roman" w:hAnsi="Times New Roman" w:eastAsia="Times New Roman" w:cs="Times New Roman"/>
          <w:spacing w:val="-6"/>
          <w:sz w:val="31"/>
          <w:szCs w:val="31"/>
        </w:rPr>
        <w:t>3</w:t>
      </w:r>
      <w:r>
        <w:rPr>
          <w:rFonts w:ascii="Times New Roman" w:hAnsi="Times New Roman" w:eastAsia="Times New Roman" w:cs="Times New Roman"/>
          <w:spacing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万元以下的罚款。</w:t>
      </w:r>
    </w:p>
    <w:p w14:paraId="4A151EF5">
      <w:pPr>
        <w:spacing w:before="203" w:line="227" w:lineRule="auto"/>
        <w:ind w:left="75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六、违法行为：</w:t>
      </w:r>
    </w:p>
    <w:p w14:paraId="4F500487">
      <w:pPr>
        <w:spacing w:before="200" w:line="221" w:lineRule="auto"/>
        <w:ind w:left="670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1.</w:t>
      </w:r>
      <w:r>
        <w:rPr>
          <w:rFonts w:ascii="仿宋" w:hAnsi="仿宋" w:eastAsia="仿宋" w:cs="仿宋"/>
          <w:spacing w:val="7"/>
          <w:sz w:val="31"/>
          <w:szCs w:val="31"/>
        </w:rPr>
        <w:t>从事医疗器械网络销售的企业超出经营范围销售的；</w:t>
      </w:r>
    </w:p>
    <w:p w14:paraId="4DE640D8">
      <w:pPr>
        <w:spacing w:before="210" w:line="329" w:lineRule="auto"/>
        <w:ind w:right="144" w:firstLine="640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2.</w:t>
      </w:r>
      <w:r>
        <w:rPr>
          <w:rFonts w:ascii="Times New Roman" w:hAnsi="Times New Roman" w:eastAsia="Times New Roman" w:cs="Times New Roman"/>
          <w:spacing w:val="-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医疗器械批发企业销售给不具有资质的经营企业、使用单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位的</w:t>
      </w:r>
    </w:p>
    <w:p w14:paraId="63A0EB3F">
      <w:pPr>
        <w:spacing w:before="55" w:line="335" w:lineRule="auto"/>
        <w:ind w:left="8" w:right="67" w:firstLine="62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【处罚依据】</w:t>
      </w:r>
      <w:r>
        <w:rPr>
          <w:rFonts w:ascii="仿宋" w:hAnsi="仿宋" w:eastAsia="仿宋" w:cs="仿宋"/>
          <w:b/>
          <w:bCs/>
          <w:spacing w:val="7"/>
          <w:sz w:val="31"/>
          <w:szCs w:val="31"/>
        </w:rPr>
        <w:t>《医疗器械网络销售监督管理办法》第四十四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6"/>
          <w:sz w:val="31"/>
          <w:szCs w:val="31"/>
        </w:rPr>
        <w:t>条：</w:t>
      </w:r>
      <w:r>
        <w:rPr>
          <w:rFonts w:ascii="仿宋" w:hAnsi="仿宋" w:eastAsia="仿宋" w:cs="仿宋"/>
          <w:spacing w:val="6"/>
          <w:sz w:val="31"/>
          <w:szCs w:val="31"/>
        </w:rPr>
        <w:t>有下列情形之一的，</w:t>
      </w:r>
      <w:r>
        <w:rPr>
          <w:rFonts w:ascii="仿宋" w:hAnsi="仿宋" w:eastAsia="仿宋" w:cs="仿宋"/>
          <w:spacing w:val="-7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由县级以上地方食品药品监督管理部门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责令改正，处</w:t>
      </w:r>
      <w:r>
        <w:rPr>
          <w:rFonts w:ascii="仿宋" w:hAnsi="仿宋" w:eastAsia="仿宋" w:cs="仿宋"/>
          <w:spacing w:val="-3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万元以上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3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万元以下罚款：</w:t>
      </w:r>
    </w:p>
    <w:p w14:paraId="07DA881F">
      <w:pPr>
        <w:spacing w:before="51" w:line="221" w:lineRule="auto"/>
        <w:ind w:left="6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（</w:t>
      </w:r>
      <w:r>
        <w:rPr>
          <w:rFonts w:ascii="仿宋" w:hAnsi="仿宋" w:eastAsia="仿宋" w:cs="仿宋"/>
          <w:spacing w:val="-6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一）从事医疗器械网络销售的企业超出经营范围销售的；</w:t>
      </w:r>
    </w:p>
    <w:p w14:paraId="56655D87">
      <w:pPr>
        <w:spacing w:before="208" w:line="283" w:lineRule="auto"/>
        <w:ind w:left="5" w:right="67" w:firstLine="6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（</w:t>
      </w:r>
      <w:r>
        <w:rPr>
          <w:rFonts w:ascii="仿宋" w:hAnsi="仿宋" w:eastAsia="仿宋" w:cs="仿宋"/>
          <w:spacing w:val="-8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二）医疗器械批发企业销售给不具有资质的</w:t>
      </w:r>
      <w:r>
        <w:rPr>
          <w:rFonts w:ascii="仿宋" w:hAnsi="仿宋" w:eastAsia="仿宋" w:cs="仿宋"/>
          <w:spacing w:val="6"/>
          <w:sz w:val="31"/>
          <w:szCs w:val="31"/>
        </w:rPr>
        <w:t>经营企业、使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用单位的。</w:t>
      </w:r>
    </w:p>
    <w:p w14:paraId="6C2D1BE0">
      <w:pPr>
        <w:spacing w:before="209" w:line="331" w:lineRule="auto"/>
        <w:ind w:left="14" w:right="67" w:firstLine="66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0"/>
          <w:sz w:val="31"/>
          <w:szCs w:val="31"/>
        </w:rPr>
        <w:t>医疗器械零售企业将非消费者自行使用的医疗器械销售给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消费者个人的，依照前款第一项规定予以处罚。</w:t>
      </w:r>
    </w:p>
    <w:p w14:paraId="72067CCD">
      <w:pPr>
        <w:spacing w:before="50" w:line="222" w:lineRule="auto"/>
        <w:ind w:left="6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【裁量基准】</w:t>
      </w:r>
    </w:p>
    <w:p w14:paraId="18C1E43A">
      <w:pPr>
        <w:spacing w:before="208" w:line="222" w:lineRule="auto"/>
        <w:ind w:left="654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1"/>
          <w:sz w:val="31"/>
          <w:szCs w:val="31"/>
        </w:rPr>
        <w:t>1.</w:t>
      </w:r>
      <w:r>
        <w:rPr>
          <w:rFonts w:ascii="仿宋" w:hAnsi="仿宋" w:eastAsia="仿宋" w:cs="仿宋"/>
          <w:b/>
          <w:bCs/>
          <w:spacing w:val="1"/>
          <w:sz w:val="31"/>
          <w:szCs w:val="31"/>
        </w:rPr>
        <w:t>从轻情形：</w:t>
      </w:r>
    </w:p>
    <w:p w14:paraId="18EF36BE">
      <w:pPr>
        <w:spacing w:before="208" w:line="222" w:lineRule="auto"/>
        <w:ind w:left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适用情形：《裁量适用规则》第十条、第十一条情形。</w:t>
      </w:r>
    </w:p>
    <w:p w14:paraId="05F99187">
      <w:pPr>
        <w:spacing w:before="205" w:line="222" w:lineRule="auto"/>
        <w:ind w:left="6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裁量幅度：处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万元以上、低于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1.6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万元的罚款。</w:t>
      </w:r>
    </w:p>
    <w:p w14:paraId="78312B7F">
      <w:pPr>
        <w:spacing w:before="208" w:line="222" w:lineRule="auto"/>
        <w:ind w:left="641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-1"/>
          <w:sz w:val="31"/>
          <w:szCs w:val="31"/>
        </w:rPr>
        <w:t>2.</w:t>
      </w:r>
      <w:r>
        <w:rPr>
          <w:rFonts w:ascii="Times New Roman" w:hAnsi="Times New Roman" w:eastAsia="Times New Roman" w:cs="Times New Roman"/>
          <w:b/>
          <w:bCs/>
          <w:spacing w:val="-45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-1"/>
          <w:sz w:val="31"/>
          <w:szCs w:val="31"/>
        </w:rPr>
        <w:t>一般情形：</w:t>
      </w:r>
    </w:p>
    <w:p w14:paraId="5F2F0CF5">
      <w:pPr>
        <w:spacing w:before="208" w:line="222" w:lineRule="auto"/>
        <w:ind w:left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适用情形：不适用不予、减轻或者从轻、从重等</w:t>
      </w:r>
      <w:r>
        <w:rPr>
          <w:rFonts w:ascii="仿宋" w:hAnsi="仿宋" w:eastAsia="仿宋" w:cs="仿宋"/>
          <w:spacing w:val="8"/>
          <w:sz w:val="31"/>
          <w:szCs w:val="31"/>
        </w:rPr>
        <w:t>处罚情形。</w:t>
      </w:r>
    </w:p>
    <w:p w14:paraId="713AF663">
      <w:pPr>
        <w:spacing w:before="206" w:line="222" w:lineRule="auto"/>
        <w:ind w:left="6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裁量幅度：处</w:t>
      </w:r>
      <w:r>
        <w:rPr>
          <w:rFonts w:ascii="仿宋" w:hAnsi="仿宋" w:eastAsia="仿宋" w:cs="仿宋"/>
          <w:spacing w:val="-3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1.6</w:t>
      </w:r>
      <w:r>
        <w:rPr>
          <w:rFonts w:ascii="Times New Roman" w:hAnsi="Times New Roman" w:eastAsia="Times New Roman" w:cs="Times New Roman"/>
          <w:spacing w:val="33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万元以上</w:t>
      </w:r>
      <w:r>
        <w:rPr>
          <w:rFonts w:ascii="仿宋" w:hAnsi="仿宋" w:eastAsia="仿宋" w:cs="仿宋"/>
          <w:spacing w:val="-6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2.4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万元以下的罚款。</w:t>
      </w:r>
    </w:p>
    <w:p w14:paraId="100FE5CA">
      <w:pPr>
        <w:spacing w:before="208" w:line="222" w:lineRule="auto"/>
        <w:ind w:left="638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4"/>
          <w:sz w:val="31"/>
          <w:szCs w:val="31"/>
        </w:rPr>
        <w:t>3.</w:t>
      </w:r>
      <w:r>
        <w:rPr>
          <w:rFonts w:ascii="仿宋" w:hAnsi="仿宋" w:eastAsia="仿宋" w:cs="仿宋"/>
          <w:b/>
          <w:bCs/>
          <w:spacing w:val="4"/>
          <w:sz w:val="31"/>
          <w:szCs w:val="31"/>
        </w:rPr>
        <w:t>从重情形：</w:t>
      </w:r>
    </w:p>
    <w:p w14:paraId="34EB2CB7">
      <w:pPr>
        <w:spacing w:before="208" w:line="222" w:lineRule="auto"/>
        <w:ind w:left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适用情形：《裁量适用规则》第八条、第九条情形。</w:t>
      </w:r>
    </w:p>
    <w:p w14:paraId="49601591">
      <w:pPr>
        <w:spacing w:before="206" w:line="222" w:lineRule="auto"/>
        <w:ind w:left="6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裁量幅度：处超过</w:t>
      </w:r>
      <w:r>
        <w:rPr>
          <w:rFonts w:ascii="仿宋" w:hAnsi="仿宋" w:eastAsia="仿宋" w:cs="仿宋"/>
          <w:spacing w:val="-6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2.4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万元、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3</w:t>
      </w:r>
      <w:r>
        <w:rPr>
          <w:rFonts w:ascii="Times New Roman" w:hAnsi="Times New Roman" w:eastAsia="Times New Roman" w:cs="Times New Roman"/>
          <w:spacing w:val="32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万元以下的罚</w:t>
      </w:r>
      <w:r>
        <w:rPr>
          <w:rFonts w:ascii="仿宋" w:hAnsi="仿宋" w:eastAsia="仿宋" w:cs="仿宋"/>
          <w:spacing w:val="4"/>
          <w:sz w:val="31"/>
          <w:szCs w:val="31"/>
        </w:rPr>
        <w:t>款。</w:t>
      </w:r>
    </w:p>
    <w:p w14:paraId="4D045F87">
      <w:pPr>
        <w:spacing w:line="222" w:lineRule="auto"/>
        <w:rPr>
          <w:rFonts w:ascii="仿宋" w:hAnsi="仿宋" w:eastAsia="仿宋" w:cs="仿宋"/>
          <w:sz w:val="31"/>
          <w:szCs w:val="31"/>
        </w:rPr>
        <w:sectPr>
          <w:footerReference r:id="rId103" w:type="default"/>
          <w:pgSz w:w="11906" w:h="16839"/>
          <w:pgMar w:top="400" w:right="1408" w:bottom="1126" w:left="1480" w:header="0" w:footer="848" w:gutter="0"/>
          <w:cols w:space="720" w:num="1"/>
        </w:sectPr>
      </w:pPr>
    </w:p>
    <w:p w14:paraId="3CDD35CE">
      <w:pPr>
        <w:pStyle w:val="2"/>
        <w:spacing w:line="250" w:lineRule="auto"/>
      </w:pPr>
    </w:p>
    <w:p w14:paraId="473A2434">
      <w:pPr>
        <w:pStyle w:val="2"/>
        <w:spacing w:line="251" w:lineRule="auto"/>
      </w:pPr>
    </w:p>
    <w:p w14:paraId="0A6B56E0">
      <w:pPr>
        <w:pStyle w:val="2"/>
        <w:spacing w:line="251" w:lineRule="auto"/>
      </w:pPr>
    </w:p>
    <w:p w14:paraId="2FC5ADB6">
      <w:pPr>
        <w:pStyle w:val="2"/>
        <w:spacing w:line="251" w:lineRule="auto"/>
      </w:pPr>
    </w:p>
    <w:p w14:paraId="1D52676C">
      <w:pPr>
        <w:pStyle w:val="2"/>
        <w:spacing w:line="251" w:lineRule="auto"/>
      </w:pPr>
    </w:p>
    <w:p w14:paraId="1EE01560">
      <w:pPr>
        <w:spacing w:before="100" w:line="226" w:lineRule="auto"/>
        <w:ind w:left="272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第三章  化妆品监督管理</w:t>
      </w:r>
    </w:p>
    <w:p w14:paraId="1C3B9F04">
      <w:pPr>
        <w:pStyle w:val="2"/>
        <w:spacing w:line="318" w:lineRule="auto"/>
      </w:pPr>
    </w:p>
    <w:p w14:paraId="2C98451B">
      <w:pPr>
        <w:pStyle w:val="2"/>
        <w:spacing w:line="318" w:lineRule="auto"/>
      </w:pPr>
    </w:p>
    <w:p w14:paraId="67E41BD0">
      <w:pPr>
        <w:spacing w:before="101" w:line="220" w:lineRule="auto"/>
        <w:ind w:left="81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8"/>
          <w:sz w:val="31"/>
          <w:szCs w:val="31"/>
        </w:rPr>
        <w:t>第一节  《化妆品监督管理条例》行政处罚裁量基准</w:t>
      </w:r>
    </w:p>
    <w:p w14:paraId="17112C92">
      <w:pPr>
        <w:pStyle w:val="2"/>
        <w:spacing w:line="321" w:lineRule="auto"/>
      </w:pPr>
    </w:p>
    <w:p w14:paraId="59A78064">
      <w:pPr>
        <w:pStyle w:val="2"/>
        <w:spacing w:line="322" w:lineRule="auto"/>
      </w:pPr>
    </w:p>
    <w:p w14:paraId="71015E1D">
      <w:pPr>
        <w:spacing w:before="101" w:line="227" w:lineRule="auto"/>
        <w:ind w:left="65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一、违法行为：</w:t>
      </w:r>
    </w:p>
    <w:p w14:paraId="56F45579">
      <w:pPr>
        <w:spacing w:before="181" w:line="318" w:lineRule="auto"/>
        <w:ind w:left="7" w:right="83" w:firstLine="66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1.</w:t>
      </w:r>
      <w:r>
        <w:rPr>
          <w:rFonts w:ascii="仿宋" w:hAnsi="仿宋" w:eastAsia="仿宋" w:cs="仿宋"/>
          <w:spacing w:val="11"/>
          <w:sz w:val="31"/>
          <w:szCs w:val="31"/>
        </w:rPr>
        <w:t>未经许可从事化妆品生产活动，或者化妆品注册人</w:t>
      </w:r>
      <w:r>
        <w:rPr>
          <w:rFonts w:ascii="仿宋" w:hAnsi="仿宋" w:eastAsia="仿宋" w:cs="仿宋"/>
          <w:spacing w:val="10"/>
          <w:sz w:val="31"/>
          <w:szCs w:val="31"/>
        </w:rPr>
        <w:t>、备案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人委托未取得相应化妆品生产许可的企业生产化妆品</w:t>
      </w:r>
      <w:r>
        <w:rPr>
          <w:rFonts w:ascii="仿宋" w:hAnsi="仿宋" w:eastAsia="仿宋" w:cs="仿宋"/>
          <w:spacing w:val="8"/>
          <w:sz w:val="31"/>
          <w:szCs w:val="31"/>
        </w:rPr>
        <w:t>的；</w:t>
      </w:r>
    </w:p>
    <w:p w14:paraId="02D33726">
      <w:pPr>
        <w:spacing w:before="50" w:line="222" w:lineRule="auto"/>
        <w:ind w:left="640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2.</w:t>
      </w:r>
      <w:r>
        <w:rPr>
          <w:rFonts w:ascii="Times New Roman" w:hAnsi="Times New Roman" w:eastAsia="Times New Roman" w:cs="Times New Roman"/>
          <w:spacing w:val="-4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生产经营或者进口未经注册的特殊化妆品的；</w:t>
      </w:r>
    </w:p>
    <w:p w14:paraId="2415B464">
      <w:pPr>
        <w:spacing w:before="190" w:line="326" w:lineRule="auto"/>
        <w:ind w:left="6" w:right="81" w:firstLine="640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3.</w:t>
      </w:r>
      <w:r>
        <w:rPr>
          <w:rFonts w:ascii="仿宋" w:hAnsi="仿宋" w:eastAsia="仿宋" w:cs="仿宋"/>
          <w:spacing w:val="12"/>
          <w:sz w:val="31"/>
          <w:szCs w:val="31"/>
        </w:rPr>
        <w:t>使用禁止用于化妆品生产的原料、应当注册但</w:t>
      </w:r>
      <w:r>
        <w:rPr>
          <w:rFonts w:ascii="仿宋" w:hAnsi="仿宋" w:eastAsia="仿宋" w:cs="仿宋"/>
          <w:spacing w:val="11"/>
          <w:sz w:val="31"/>
          <w:szCs w:val="31"/>
        </w:rPr>
        <w:t>未经注册的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新原料生产化妆品，在化妆品中非法添加可能危害人体健康的物 质，或者使用超过使用期限、废弃、回收的化妆品或者原料生产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化妆品的。</w:t>
      </w:r>
    </w:p>
    <w:p w14:paraId="224398D8">
      <w:pPr>
        <w:spacing w:before="51" w:line="331" w:lineRule="auto"/>
        <w:ind w:firstLine="637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【处罚依据】</w:t>
      </w:r>
      <w:r>
        <w:rPr>
          <w:rFonts w:ascii="仿宋" w:hAnsi="仿宋" w:eastAsia="仿宋" w:cs="仿宋"/>
          <w:b/>
          <w:bCs/>
          <w:spacing w:val="7"/>
          <w:sz w:val="31"/>
          <w:szCs w:val="31"/>
        </w:rPr>
        <w:t>《化妆品监督管理条例》第五十九条：</w:t>
      </w:r>
      <w:r>
        <w:rPr>
          <w:rFonts w:ascii="仿宋" w:hAnsi="仿宋" w:eastAsia="仿宋" w:cs="仿宋"/>
          <w:spacing w:val="7"/>
          <w:sz w:val="31"/>
          <w:szCs w:val="31"/>
        </w:rPr>
        <w:t>有下列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情形之一的，</w:t>
      </w:r>
      <w:r>
        <w:rPr>
          <w:rFonts w:ascii="仿宋" w:hAnsi="仿宋" w:eastAsia="仿宋" w:cs="仿宋"/>
          <w:spacing w:val="-8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由负责药品监督管理的部门没收违法所得、违法生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产经营的化妆品和专门用于违法生产经营的原料、包装材料、工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具、设备等物品；违法生产经营的化妆品货值金额不足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万元的，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并处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4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万元以上</w:t>
      </w:r>
      <w:r>
        <w:rPr>
          <w:rFonts w:ascii="仿宋" w:hAnsi="仿宋" w:eastAsia="仿宋" w:cs="仿宋"/>
          <w:spacing w:val="-3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15</w:t>
      </w:r>
      <w:r>
        <w:rPr>
          <w:rFonts w:ascii="Times New Roman" w:hAnsi="Times New Roman" w:eastAsia="Times New Roman" w:cs="Times New Roman"/>
          <w:spacing w:val="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万元以下罚款；货值金额</w:t>
      </w:r>
      <w:r>
        <w:rPr>
          <w:rFonts w:ascii="仿宋" w:hAnsi="仿宋" w:eastAsia="仿宋" w:cs="仿宋"/>
          <w:spacing w:val="-3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4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万</w:t>
      </w:r>
      <w:r>
        <w:rPr>
          <w:rFonts w:ascii="仿宋" w:hAnsi="仿宋" w:eastAsia="仿宋" w:cs="仿宋"/>
          <w:spacing w:val="6"/>
          <w:sz w:val="31"/>
          <w:szCs w:val="31"/>
        </w:rPr>
        <w:t>元以上的，并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处货值金额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15 </w:t>
      </w:r>
      <w:r>
        <w:rPr>
          <w:rFonts w:ascii="仿宋" w:hAnsi="仿宋" w:eastAsia="仿宋" w:cs="仿宋"/>
          <w:spacing w:val="7"/>
          <w:sz w:val="31"/>
          <w:szCs w:val="31"/>
        </w:rPr>
        <w:t>倍以上</w:t>
      </w:r>
      <w:r>
        <w:rPr>
          <w:rFonts w:ascii="仿宋" w:hAnsi="仿宋" w:eastAsia="仿宋" w:cs="仿宋"/>
          <w:spacing w:val="-6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30 </w:t>
      </w:r>
      <w:r>
        <w:rPr>
          <w:rFonts w:ascii="仿宋" w:hAnsi="仿宋" w:eastAsia="仿宋" w:cs="仿宋"/>
          <w:spacing w:val="7"/>
          <w:sz w:val="31"/>
          <w:szCs w:val="31"/>
        </w:rPr>
        <w:t>倍以下罚款；情节严重的</w:t>
      </w:r>
      <w:r>
        <w:rPr>
          <w:rFonts w:ascii="仿宋" w:hAnsi="仿宋" w:eastAsia="仿宋" w:cs="仿宋"/>
          <w:spacing w:val="6"/>
          <w:sz w:val="31"/>
          <w:szCs w:val="31"/>
        </w:rPr>
        <w:t>，责令停产停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业、</w:t>
      </w:r>
      <w:r>
        <w:rPr>
          <w:rFonts w:ascii="仿宋" w:hAnsi="仿宋" w:eastAsia="仿宋" w:cs="仿宋"/>
          <w:spacing w:val="-6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由备案部门取消备案或者由原发证部门吊销化妆品许可证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件，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10 </w:t>
      </w:r>
      <w:r>
        <w:rPr>
          <w:rFonts w:ascii="仿宋" w:hAnsi="仿宋" w:eastAsia="仿宋" w:cs="仿宋"/>
          <w:spacing w:val="6"/>
          <w:sz w:val="31"/>
          <w:szCs w:val="31"/>
        </w:rPr>
        <w:t>年内不予办理其提出的化妆品备案或者受理其提出的化妆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品行政许可申请，对违法单位的法定代表人或者主要负责人、直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1"/>
          <w:sz w:val="31"/>
          <w:szCs w:val="31"/>
        </w:rPr>
        <w:t>接负责的主管人员和其他直接责任人员处以其上一年度从本单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位取得收入的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 xml:space="preserve">3 </w:t>
      </w:r>
      <w:r>
        <w:rPr>
          <w:rFonts w:ascii="仿宋" w:hAnsi="仿宋" w:eastAsia="仿宋" w:cs="仿宋"/>
          <w:spacing w:val="11"/>
          <w:sz w:val="31"/>
          <w:szCs w:val="31"/>
        </w:rPr>
        <w:t>倍以上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 xml:space="preserve">5 </w:t>
      </w:r>
      <w:r>
        <w:rPr>
          <w:rFonts w:ascii="仿宋" w:hAnsi="仿宋" w:eastAsia="仿宋" w:cs="仿宋"/>
          <w:spacing w:val="11"/>
          <w:sz w:val="31"/>
          <w:szCs w:val="31"/>
        </w:rPr>
        <w:t>倍以下罚款，终身禁止其从事</w:t>
      </w:r>
      <w:r>
        <w:rPr>
          <w:rFonts w:ascii="仿宋" w:hAnsi="仿宋" w:eastAsia="仿宋" w:cs="仿宋"/>
          <w:spacing w:val="10"/>
          <w:sz w:val="31"/>
          <w:szCs w:val="31"/>
        </w:rPr>
        <w:t>化妆品生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产经营活动；构成犯罪的，依法追究刑事责任：</w:t>
      </w:r>
    </w:p>
    <w:p w14:paraId="6FF9654F">
      <w:pPr>
        <w:spacing w:line="331" w:lineRule="auto"/>
        <w:rPr>
          <w:rFonts w:ascii="仿宋" w:hAnsi="仿宋" w:eastAsia="仿宋" w:cs="仿宋"/>
          <w:sz w:val="31"/>
          <w:szCs w:val="31"/>
        </w:rPr>
        <w:sectPr>
          <w:footerReference r:id="rId104" w:type="default"/>
          <w:pgSz w:w="11906" w:h="16839"/>
          <w:pgMar w:top="400" w:right="1391" w:bottom="1126" w:left="1480" w:header="0" w:footer="848" w:gutter="0"/>
          <w:cols w:space="720" w:num="1"/>
        </w:sectPr>
      </w:pPr>
    </w:p>
    <w:p w14:paraId="46344F63">
      <w:pPr>
        <w:pStyle w:val="2"/>
        <w:spacing w:line="251" w:lineRule="auto"/>
      </w:pPr>
    </w:p>
    <w:p w14:paraId="1455A238">
      <w:pPr>
        <w:pStyle w:val="2"/>
        <w:spacing w:line="251" w:lineRule="auto"/>
      </w:pPr>
    </w:p>
    <w:p w14:paraId="309DCA3E">
      <w:pPr>
        <w:pStyle w:val="2"/>
        <w:spacing w:line="251" w:lineRule="auto"/>
      </w:pPr>
    </w:p>
    <w:p w14:paraId="39222CCB">
      <w:pPr>
        <w:pStyle w:val="2"/>
        <w:spacing w:line="251" w:lineRule="auto"/>
      </w:pPr>
    </w:p>
    <w:p w14:paraId="36755069">
      <w:pPr>
        <w:pStyle w:val="2"/>
        <w:spacing w:line="252" w:lineRule="auto"/>
      </w:pPr>
    </w:p>
    <w:p w14:paraId="41BF36B5">
      <w:pPr>
        <w:spacing w:before="101" w:line="277" w:lineRule="auto"/>
        <w:ind w:left="7" w:right="158" w:firstLine="6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（</w:t>
      </w:r>
      <w:r>
        <w:rPr>
          <w:rFonts w:ascii="仿宋" w:hAnsi="仿宋" w:eastAsia="仿宋" w:cs="仿宋"/>
          <w:spacing w:val="-7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一）未经许可从事化妆品生产活动，或者化妆品注册人、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备案人委托未取得相应化妆品生产许可的企业生产化</w:t>
      </w:r>
      <w:r>
        <w:rPr>
          <w:rFonts w:ascii="仿宋" w:hAnsi="仿宋" w:eastAsia="仿宋" w:cs="仿宋"/>
          <w:spacing w:val="8"/>
          <w:sz w:val="31"/>
          <w:szCs w:val="31"/>
        </w:rPr>
        <w:t>妆品；</w:t>
      </w:r>
    </w:p>
    <w:p w14:paraId="73B8AAA3">
      <w:pPr>
        <w:spacing w:before="188" w:line="222" w:lineRule="auto"/>
        <w:ind w:left="6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（</w:t>
      </w:r>
      <w:r>
        <w:rPr>
          <w:rFonts w:ascii="仿宋" w:hAnsi="仿宋" w:eastAsia="仿宋" w:cs="仿宋"/>
          <w:spacing w:val="-6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二</w:t>
      </w:r>
      <w:r>
        <w:rPr>
          <w:rFonts w:ascii="仿宋" w:hAnsi="仿宋" w:eastAsia="仿宋" w:cs="仿宋"/>
          <w:spacing w:val="-6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）生产经营或者进口未经注册的特殊化妆品；</w:t>
      </w:r>
    </w:p>
    <w:p w14:paraId="29350823">
      <w:pPr>
        <w:spacing w:before="185" w:line="306" w:lineRule="auto"/>
        <w:ind w:left="6" w:right="97" w:firstLine="6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（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三）使用禁止用于化妆品生产的原料、应当注册但未经注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册的新原料生产化妆品，在化妆品中非法添加可能危害人体健康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的物质，或者使用超过使用期限、废弃、回收的化妆品或者原料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生产化妆品。</w:t>
      </w:r>
    </w:p>
    <w:p w14:paraId="25A569B4">
      <w:pPr>
        <w:spacing w:before="186" w:line="222" w:lineRule="auto"/>
        <w:ind w:left="6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【裁量基准】</w:t>
      </w:r>
    </w:p>
    <w:p w14:paraId="525E45FC">
      <w:pPr>
        <w:spacing w:before="188" w:line="222" w:lineRule="auto"/>
        <w:ind w:left="653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1"/>
          <w:sz w:val="31"/>
          <w:szCs w:val="31"/>
        </w:rPr>
        <w:t>1.</w:t>
      </w:r>
      <w:r>
        <w:rPr>
          <w:rFonts w:ascii="仿宋" w:hAnsi="仿宋" w:eastAsia="仿宋" w:cs="仿宋"/>
          <w:b/>
          <w:bCs/>
          <w:spacing w:val="1"/>
          <w:sz w:val="31"/>
          <w:szCs w:val="31"/>
        </w:rPr>
        <w:t>减轻情形：</w:t>
      </w:r>
    </w:p>
    <w:p w14:paraId="04491C12">
      <w:pPr>
        <w:spacing w:before="186" w:line="222" w:lineRule="auto"/>
        <w:ind w:left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适用情形：《裁量适用规则》第十条、第十一条情形。</w:t>
      </w:r>
    </w:p>
    <w:p w14:paraId="2244D10E">
      <w:pPr>
        <w:spacing w:before="183" w:line="326" w:lineRule="auto"/>
        <w:ind w:left="1" w:right="97" w:firstLine="64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裁量可考虑因素：</w:t>
      </w:r>
      <w:r>
        <w:rPr>
          <w:rFonts w:ascii="仿宋" w:hAnsi="仿宋" w:eastAsia="仿宋" w:cs="仿宋"/>
          <w:spacing w:val="-9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①生产、批发环节化妆品货值金额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33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以下，或者零售、使用环节化妆品货值金额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2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千元以下</w:t>
      </w:r>
      <w:r>
        <w:rPr>
          <w:rFonts w:ascii="仿宋" w:hAnsi="仿宋" w:eastAsia="仿宋" w:cs="仿宋"/>
          <w:spacing w:val="7"/>
          <w:sz w:val="31"/>
          <w:szCs w:val="31"/>
        </w:rPr>
        <w:t>，危害后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果轻微的；</w:t>
      </w:r>
      <w:r>
        <w:rPr>
          <w:rFonts w:ascii="仿宋" w:hAnsi="仿宋" w:eastAsia="仿宋" w:cs="仿宋"/>
          <w:spacing w:val="-10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②生产许可证、注册或备案有效期</w:t>
      </w:r>
      <w:r>
        <w:rPr>
          <w:rFonts w:ascii="仿宋" w:hAnsi="仿宋" w:eastAsia="仿宋" w:cs="仿宋"/>
          <w:spacing w:val="7"/>
          <w:sz w:val="31"/>
          <w:szCs w:val="31"/>
        </w:rPr>
        <w:t>届满，仍从事化妆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品生产经营活动不足</w:t>
      </w:r>
      <w:r>
        <w:rPr>
          <w:rFonts w:ascii="仿宋" w:hAnsi="仿宋" w:eastAsia="仿宋" w:cs="仿宋"/>
          <w:spacing w:val="-2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1 </w:t>
      </w:r>
      <w:r>
        <w:rPr>
          <w:rFonts w:ascii="仿宋" w:hAnsi="仿宋" w:eastAsia="仿宋" w:cs="仿宋"/>
          <w:spacing w:val="7"/>
          <w:sz w:val="31"/>
          <w:szCs w:val="31"/>
        </w:rPr>
        <w:t>个月，且已经提出相关许可申请的。</w:t>
      </w:r>
    </w:p>
    <w:p w14:paraId="7C4F725C">
      <w:pPr>
        <w:spacing w:before="56" w:line="318" w:lineRule="auto"/>
        <w:ind w:left="19" w:right="183" w:firstLine="62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裁量幅度：货值金额不足</w:t>
      </w:r>
      <w:r>
        <w:rPr>
          <w:rFonts w:ascii="仿宋" w:hAnsi="仿宋" w:eastAsia="仿宋" w:cs="仿宋"/>
          <w:spacing w:val="-3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33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万元的，处低于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33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万元的罚款；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货值金额</w:t>
      </w:r>
      <w:r>
        <w:rPr>
          <w:rFonts w:ascii="仿宋" w:hAnsi="仿宋" w:eastAsia="仿宋" w:cs="仿宋"/>
          <w:spacing w:val="-2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万元以上的，处货值金额低于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15 </w:t>
      </w:r>
      <w:r>
        <w:rPr>
          <w:rFonts w:ascii="仿宋" w:hAnsi="仿宋" w:eastAsia="仿宋" w:cs="仿宋"/>
          <w:spacing w:val="3"/>
          <w:sz w:val="31"/>
          <w:szCs w:val="31"/>
        </w:rPr>
        <w:t>倍的罚款。</w:t>
      </w:r>
    </w:p>
    <w:p w14:paraId="2B72097D">
      <w:pPr>
        <w:spacing w:before="50" w:line="222" w:lineRule="auto"/>
        <w:ind w:left="639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3"/>
          <w:sz w:val="31"/>
          <w:szCs w:val="31"/>
        </w:rPr>
        <w:t>2.</w:t>
      </w:r>
      <w:r>
        <w:rPr>
          <w:rFonts w:ascii="仿宋" w:hAnsi="仿宋" w:eastAsia="仿宋" w:cs="仿宋"/>
          <w:b/>
          <w:bCs/>
          <w:spacing w:val="3"/>
          <w:sz w:val="31"/>
          <w:szCs w:val="31"/>
        </w:rPr>
        <w:t>从轻情形：</w:t>
      </w:r>
    </w:p>
    <w:p w14:paraId="7A90361A">
      <w:pPr>
        <w:spacing w:before="189" w:line="222" w:lineRule="auto"/>
        <w:ind w:left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适用情形：《裁量适用规则》第十条、第十一条情形。</w:t>
      </w:r>
    </w:p>
    <w:p w14:paraId="68A435A9">
      <w:pPr>
        <w:spacing w:before="183" w:line="326" w:lineRule="auto"/>
        <w:ind w:left="11" w:right="97" w:firstLine="63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裁量可考虑因素：生产许可证、注册或备案有效期届满，仍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从事化妆品生产活动，办案过程中相应延续申请已被受理，且涉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案化妆品经检验符合强制性国家标准、技术规范或者符合化妆品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注册、备案资料载明的技术要求或涉案化妆</w:t>
      </w:r>
      <w:r>
        <w:rPr>
          <w:rFonts w:ascii="仿宋" w:hAnsi="仿宋" w:eastAsia="仿宋" w:cs="仿宋"/>
          <w:spacing w:val="8"/>
          <w:sz w:val="31"/>
          <w:szCs w:val="31"/>
        </w:rPr>
        <w:t>品尚未售出的。</w:t>
      </w:r>
    </w:p>
    <w:p w14:paraId="3559AF14">
      <w:pPr>
        <w:spacing w:before="37" w:line="306" w:lineRule="auto"/>
        <w:ind w:left="10" w:firstLine="63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裁量幅度：货值金额不足</w:t>
      </w:r>
      <w:r>
        <w:rPr>
          <w:rFonts w:ascii="仿宋" w:hAnsi="仿宋" w:eastAsia="仿宋" w:cs="仿宋"/>
          <w:spacing w:val="-25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万元的，并处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万元以上、低于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31"/>
          <w:szCs w:val="31"/>
        </w:rPr>
        <w:t>8</w:t>
      </w:r>
      <w:r>
        <w:rPr>
          <w:rFonts w:ascii="Times New Roman" w:hAnsi="Times New Roman" w:eastAsia="Times New Roman" w:cs="Times New Roman"/>
          <w:spacing w:val="4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万元的罚款；货值金额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万元以上的，并处货值金额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31"/>
          <w:szCs w:val="31"/>
        </w:rPr>
        <w:t xml:space="preserve">15 </w:t>
      </w:r>
      <w:r>
        <w:rPr>
          <w:rFonts w:ascii="仿宋" w:hAnsi="仿宋" w:eastAsia="仿宋" w:cs="仿宋"/>
          <w:spacing w:val="-6"/>
          <w:sz w:val="31"/>
          <w:szCs w:val="31"/>
        </w:rPr>
        <w:t>倍以上、</w:t>
      </w:r>
    </w:p>
    <w:p w14:paraId="7FF6AAE6">
      <w:pPr>
        <w:spacing w:line="306" w:lineRule="auto"/>
        <w:rPr>
          <w:rFonts w:ascii="仿宋" w:hAnsi="仿宋" w:eastAsia="仿宋" w:cs="仿宋"/>
          <w:sz w:val="31"/>
          <w:szCs w:val="31"/>
        </w:rPr>
        <w:sectPr>
          <w:footerReference r:id="rId105" w:type="default"/>
          <w:pgSz w:w="11906" w:h="16839"/>
          <w:pgMar w:top="400" w:right="1378" w:bottom="1127" w:left="1482" w:header="0" w:footer="848" w:gutter="0"/>
          <w:cols w:space="720" w:num="1"/>
        </w:sectPr>
      </w:pPr>
    </w:p>
    <w:p w14:paraId="72025AE8">
      <w:pPr>
        <w:pStyle w:val="2"/>
        <w:spacing w:line="247" w:lineRule="auto"/>
      </w:pPr>
    </w:p>
    <w:p w14:paraId="5160332F">
      <w:pPr>
        <w:pStyle w:val="2"/>
        <w:spacing w:line="248" w:lineRule="auto"/>
      </w:pPr>
    </w:p>
    <w:p w14:paraId="2B8FBA95">
      <w:pPr>
        <w:pStyle w:val="2"/>
        <w:spacing w:line="248" w:lineRule="auto"/>
      </w:pPr>
    </w:p>
    <w:p w14:paraId="02CE4A6E">
      <w:pPr>
        <w:pStyle w:val="2"/>
        <w:spacing w:line="248" w:lineRule="auto"/>
      </w:pPr>
    </w:p>
    <w:p w14:paraId="3B38F2A5">
      <w:pPr>
        <w:pStyle w:val="2"/>
        <w:spacing w:line="248" w:lineRule="auto"/>
      </w:pPr>
    </w:p>
    <w:p w14:paraId="063C4A3A">
      <w:pPr>
        <w:spacing w:before="101" w:line="306" w:lineRule="auto"/>
        <w:ind w:right="2" w:firstLine="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低于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19.5 </w:t>
      </w:r>
      <w:r>
        <w:rPr>
          <w:rFonts w:ascii="仿宋" w:hAnsi="仿宋" w:eastAsia="仿宋" w:cs="仿宋"/>
          <w:spacing w:val="5"/>
          <w:sz w:val="31"/>
          <w:szCs w:val="31"/>
        </w:rPr>
        <w:t>倍的罚款；情节严重的，个人：处</w:t>
      </w:r>
      <w:r>
        <w:rPr>
          <w:rFonts w:ascii="仿宋" w:hAnsi="仿宋" w:eastAsia="仿宋" w:cs="仿宋"/>
          <w:spacing w:val="4"/>
          <w:sz w:val="31"/>
          <w:szCs w:val="31"/>
        </w:rPr>
        <w:t>以其上一年度从本单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位取得收入的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 xml:space="preserve">3 </w:t>
      </w:r>
      <w:r>
        <w:rPr>
          <w:rFonts w:ascii="仿宋" w:hAnsi="仿宋" w:eastAsia="仿宋" w:cs="仿宋"/>
          <w:spacing w:val="10"/>
          <w:sz w:val="31"/>
          <w:szCs w:val="31"/>
        </w:rPr>
        <w:t>倍以上、低于</w:t>
      </w:r>
      <w:r>
        <w:rPr>
          <w:rFonts w:ascii="仿宋" w:hAnsi="仿宋" w:eastAsia="仿宋" w:cs="仿宋"/>
          <w:spacing w:val="-5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 xml:space="preserve">3.6 </w:t>
      </w:r>
      <w:r>
        <w:rPr>
          <w:rFonts w:ascii="仿宋" w:hAnsi="仿宋" w:eastAsia="仿宋" w:cs="仿宋"/>
          <w:spacing w:val="10"/>
          <w:sz w:val="31"/>
          <w:szCs w:val="31"/>
        </w:rPr>
        <w:t>倍的罚款。</w:t>
      </w:r>
    </w:p>
    <w:p w14:paraId="3D30EB8F">
      <w:pPr>
        <w:spacing w:before="51" w:line="222" w:lineRule="auto"/>
        <w:ind w:left="639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-1"/>
          <w:sz w:val="31"/>
          <w:szCs w:val="31"/>
        </w:rPr>
        <w:t>3.</w:t>
      </w:r>
      <w:r>
        <w:rPr>
          <w:rFonts w:ascii="Times New Roman" w:hAnsi="Times New Roman" w:eastAsia="Times New Roman" w:cs="Times New Roman"/>
          <w:b/>
          <w:bCs/>
          <w:spacing w:val="-42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-1"/>
          <w:sz w:val="31"/>
          <w:szCs w:val="31"/>
        </w:rPr>
        <w:t>一般情形：</w:t>
      </w:r>
    </w:p>
    <w:p w14:paraId="66663C82">
      <w:pPr>
        <w:spacing w:before="167" w:line="222" w:lineRule="auto"/>
        <w:ind w:right="11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适用情形：不适用不予、减轻或者从轻、从重等</w:t>
      </w:r>
      <w:r>
        <w:rPr>
          <w:rFonts w:ascii="仿宋" w:hAnsi="仿宋" w:eastAsia="仿宋" w:cs="仿宋"/>
          <w:spacing w:val="8"/>
          <w:sz w:val="31"/>
          <w:szCs w:val="31"/>
        </w:rPr>
        <w:t>处罚情形。</w:t>
      </w:r>
    </w:p>
    <w:p w14:paraId="1BEF6D6E">
      <w:pPr>
        <w:spacing w:before="167" w:line="314" w:lineRule="auto"/>
        <w:ind w:right="2" w:firstLine="64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裁量幅度：货值金额不足</w:t>
      </w:r>
      <w:r>
        <w:rPr>
          <w:rFonts w:ascii="仿宋" w:hAnsi="仿宋" w:eastAsia="仿宋" w:cs="仿宋"/>
          <w:spacing w:val="-3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4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万元的，并处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8</w:t>
      </w:r>
      <w:r>
        <w:rPr>
          <w:rFonts w:ascii="Times New Roman" w:hAnsi="Times New Roman" w:eastAsia="Times New Roman" w:cs="Times New Roman"/>
          <w:spacing w:val="4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万元以上</w:t>
      </w:r>
      <w:r>
        <w:rPr>
          <w:rFonts w:ascii="仿宋" w:hAnsi="仿宋" w:eastAsia="仿宋" w:cs="仿宋"/>
          <w:spacing w:val="-2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12</w:t>
      </w:r>
      <w:r>
        <w:rPr>
          <w:rFonts w:ascii="Times New Roman" w:hAnsi="Times New Roman" w:eastAsia="Times New Roman" w:cs="Times New Roman"/>
          <w:spacing w:val="37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元以下罚款；货值金额</w:t>
      </w:r>
      <w:r>
        <w:rPr>
          <w:rFonts w:ascii="仿宋" w:hAnsi="仿宋" w:eastAsia="仿宋" w:cs="仿宋"/>
          <w:spacing w:val="-2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万元以上的，并处货值金额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19.5 </w:t>
      </w:r>
      <w:r>
        <w:rPr>
          <w:rFonts w:ascii="仿宋" w:hAnsi="仿宋" w:eastAsia="仿宋" w:cs="仿宋"/>
          <w:spacing w:val="2"/>
          <w:sz w:val="31"/>
          <w:szCs w:val="31"/>
        </w:rPr>
        <w:t>倍以上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 xml:space="preserve">25.5 </w:t>
      </w:r>
      <w:r>
        <w:rPr>
          <w:rFonts w:ascii="仿宋" w:hAnsi="仿宋" w:eastAsia="仿宋" w:cs="仿宋"/>
          <w:spacing w:val="9"/>
          <w:sz w:val="31"/>
          <w:szCs w:val="31"/>
        </w:rPr>
        <w:t>倍以下罚款；情节严重的，个人：</w:t>
      </w:r>
      <w:r>
        <w:rPr>
          <w:rFonts w:ascii="仿宋" w:hAnsi="仿宋" w:eastAsia="仿宋" w:cs="仿宋"/>
          <w:spacing w:val="8"/>
          <w:sz w:val="31"/>
          <w:szCs w:val="31"/>
        </w:rPr>
        <w:t>处以其上一年度从本单位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取得收入的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3.6 </w:t>
      </w:r>
      <w:r>
        <w:rPr>
          <w:rFonts w:ascii="仿宋" w:hAnsi="仿宋" w:eastAsia="仿宋" w:cs="仿宋"/>
          <w:spacing w:val="6"/>
          <w:sz w:val="31"/>
          <w:szCs w:val="31"/>
        </w:rPr>
        <w:t>倍以上</w:t>
      </w:r>
      <w:r>
        <w:rPr>
          <w:rFonts w:ascii="仿宋" w:hAnsi="仿宋" w:eastAsia="仿宋" w:cs="仿宋"/>
          <w:spacing w:val="-7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4.4 </w:t>
      </w:r>
      <w:r>
        <w:rPr>
          <w:rFonts w:ascii="仿宋" w:hAnsi="仿宋" w:eastAsia="仿宋" w:cs="仿宋"/>
          <w:spacing w:val="6"/>
          <w:sz w:val="31"/>
          <w:szCs w:val="31"/>
        </w:rPr>
        <w:t>倍以下罚</w:t>
      </w:r>
      <w:r>
        <w:rPr>
          <w:rFonts w:ascii="仿宋" w:hAnsi="仿宋" w:eastAsia="仿宋" w:cs="仿宋"/>
          <w:spacing w:val="5"/>
          <w:sz w:val="31"/>
          <w:szCs w:val="31"/>
        </w:rPr>
        <w:t>款。</w:t>
      </w:r>
    </w:p>
    <w:p w14:paraId="458E8EE5">
      <w:pPr>
        <w:spacing w:before="50" w:line="222" w:lineRule="auto"/>
        <w:ind w:left="642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3"/>
          <w:sz w:val="31"/>
          <w:szCs w:val="31"/>
        </w:rPr>
        <w:t>4.</w:t>
      </w:r>
      <w:r>
        <w:rPr>
          <w:rFonts w:ascii="仿宋" w:hAnsi="仿宋" w:eastAsia="仿宋" w:cs="仿宋"/>
          <w:b/>
          <w:bCs/>
          <w:spacing w:val="3"/>
          <w:sz w:val="31"/>
          <w:szCs w:val="31"/>
        </w:rPr>
        <w:t>从重情形：</w:t>
      </w:r>
    </w:p>
    <w:p w14:paraId="635F9DEE">
      <w:pPr>
        <w:spacing w:before="167" w:line="222" w:lineRule="auto"/>
        <w:ind w:left="6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适用情形：《裁量适用规则》第八条、第九条情形。</w:t>
      </w:r>
    </w:p>
    <w:p w14:paraId="55FBC970">
      <w:pPr>
        <w:spacing w:before="168" w:line="315" w:lineRule="auto"/>
        <w:ind w:left="5" w:firstLine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裁量可考虑因素：</w:t>
      </w:r>
      <w:r>
        <w:rPr>
          <w:rFonts w:ascii="仿宋" w:hAnsi="仿宋" w:eastAsia="仿宋" w:cs="仿宋"/>
          <w:spacing w:val="-9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①原料购进或者产品销售渠道不合法或者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不明；</w:t>
      </w:r>
      <w:r>
        <w:rPr>
          <w:rFonts w:ascii="仿宋" w:hAnsi="仿宋" w:eastAsia="仿宋" w:cs="仿宋"/>
          <w:spacing w:val="-10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②被依法吊销或撤销生产许可证后继续生产的</w:t>
      </w:r>
      <w:r>
        <w:rPr>
          <w:rFonts w:ascii="仿宋" w:hAnsi="仿宋" w:eastAsia="仿宋" w:cs="仿宋"/>
          <w:spacing w:val="5"/>
          <w:sz w:val="31"/>
          <w:szCs w:val="31"/>
        </w:rPr>
        <w:t>；</w:t>
      </w:r>
      <w:r>
        <w:rPr>
          <w:rFonts w:ascii="仿宋" w:hAnsi="仿宋" w:eastAsia="仿宋" w:cs="仿宋"/>
          <w:spacing w:val="-10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③伪造、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冒用他人生产许可证或者特殊化妆品注册证的；</w:t>
      </w:r>
      <w:r>
        <w:rPr>
          <w:rFonts w:ascii="仿宋" w:hAnsi="仿宋" w:eastAsia="仿宋" w:cs="仿宋"/>
          <w:spacing w:val="-10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④</w:t>
      </w:r>
      <w:r>
        <w:rPr>
          <w:rFonts w:ascii="仿宋" w:hAnsi="仿宋" w:eastAsia="仿宋" w:cs="仿宋"/>
          <w:spacing w:val="7"/>
          <w:sz w:val="31"/>
          <w:szCs w:val="31"/>
        </w:rPr>
        <w:t>在化妆品中使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1"/>
          <w:sz w:val="31"/>
          <w:szCs w:val="31"/>
        </w:rPr>
        <w:t>用禁用原料或非法添加可能危害人体健康的物质严重超出检出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限的；</w:t>
      </w:r>
      <w:r>
        <w:rPr>
          <w:rFonts w:ascii="仿宋" w:hAnsi="仿宋" w:eastAsia="仿宋" w:cs="仿宋"/>
          <w:spacing w:val="-10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⑤在化妆品中使用禁用原料两种以上（含两种）的。</w:t>
      </w:r>
    </w:p>
    <w:p w14:paraId="0847980A">
      <w:pPr>
        <w:spacing w:before="54" w:line="314" w:lineRule="auto"/>
        <w:ind w:right="1" w:firstLine="6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裁量幅度：货值金额不足</w:t>
      </w:r>
      <w:r>
        <w:rPr>
          <w:rFonts w:ascii="仿宋" w:hAnsi="仿宋" w:eastAsia="仿宋" w:cs="仿宋"/>
          <w:spacing w:val="-2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40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万元的，并处超过</w:t>
      </w:r>
      <w:r>
        <w:rPr>
          <w:rFonts w:ascii="仿宋" w:hAnsi="仿宋" w:eastAsia="仿宋" w:cs="仿宋"/>
          <w:spacing w:val="-3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12</w:t>
      </w:r>
      <w:r>
        <w:rPr>
          <w:rFonts w:ascii="Times New Roman" w:hAnsi="Times New Roman" w:eastAsia="Times New Roman" w:cs="Times New Roman"/>
          <w:spacing w:val="40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万元、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15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万元以下罚款；货值金额</w:t>
      </w:r>
      <w:r>
        <w:rPr>
          <w:rFonts w:ascii="仿宋" w:hAnsi="仿宋" w:eastAsia="仿宋" w:cs="仿宋"/>
          <w:spacing w:val="-3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32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万元以上的，并处货值金额超过</w:t>
      </w:r>
      <w:r>
        <w:rPr>
          <w:rFonts w:ascii="仿宋" w:hAnsi="仿宋" w:eastAsia="仿宋" w:cs="仿宋"/>
          <w:spacing w:val="-6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25.5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倍、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30 </w:t>
      </w:r>
      <w:r>
        <w:rPr>
          <w:rFonts w:ascii="仿宋" w:hAnsi="仿宋" w:eastAsia="仿宋" w:cs="仿宋"/>
          <w:spacing w:val="6"/>
          <w:sz w:val="31"/>
          <w:szCs w:val="31"/>
        </w:rPr>
        <w:t>倍以下罚款。情节严重的，个人：处以其上一年度从本单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位取得收入超过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4.4 </w:t>
      </w:r>
      <w:r>
        <w:rPr>
          <w:rFonts w:ascii="仿宋" w:hAnsi="仿宋" w:eastAsia="仿宋" w:cs="仿宋"/>
          <w:spacing w:val="6"/>
          <w:sz w:val="31"/>
          <w:szCs w:val="31"/>
        </w:rPr>
        <w:t>倍、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5 </w:t>
      </w:r>
      <w:r>
        <w:rPr>
          <w:rFonts w:ascii="仿宋" w:hAnsi="仿宋" w:eastAsia="仿宋" w:cs="仿宋"/>
          <w:spacing w:val="6"/>
          <w:sz w:val="31"/>
          <w:szCs w:val="31"/>
        </w:rPr>
        <w:t>倍以下罚款。</w:t>
      </w:r>
    </w:p>
    <w:p w14:paraId="3C91EFF9">
      <w:pPr>
        <w:spacing w:before="50" w:line="227" w:lineRule="auto"/>
        <w:ind w:left="65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二、违法行为：</w:t>
      </w:r>
    </w:p>
    <w:p w14:paraId="62684C49">
      <w:pPr>
        <w:spacing w:before="160" w:line="311" w:lineRule="auto"/>
        <w:ind w:left="8" w:right="2" w:firstLine="66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1.</w:t>
      </w:r>
      <w:r>
        <w:rPr>
          <w:rFonts w:ascii="仿宋" w:hAnsi="仿宋" w:eastAsia="仿宋" w:cs="仿宋"/>
          <w:spacing w:val="11"/>
          <w:sz w:val="31"/>
          <w:szCs w:val="31"/>
        </w:rPr>
        <w:t>使用不符合强制性国家标准、技术规范的原料、直</w:t>
      </w:r>
      <w:r>
        <w:rPr>
          <w:rFonts w:ascii="仿宋" w:hAnsi="仿宋" w:eastAsia="仿宋" w:cs="仿宋"/>
          <w:spacing w:val="10"/>
          <w:sz w:val="31"/>
          <w:szCs w:val="31"/>
        </w:rPr>
        <w:t>接接触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化妆品的包装材料，应当备案但未备案的新原料生产化妆品，或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者不按照强制性国家标准或者技术规范使用原料的；</w:t>
      </w:r>
    </w:p>
    <w:p w14:paraId="151A38C5">
      <w:pPr>
        <w:spacing w:before="52" w:line="306" w:lineRule="auto"/>
        <w:ind w:left="8" w:right="2" w:firstLine="632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2.</w:t>
      </w:r>
      <w:r>
        <w:rPr>
          <w:rFonts w:ascii="Times New Roman" w:hAnsi="Times New Roman" w:eastAsia="Times New Roman" w:cs="Times New Roman"/>
          <w:spacing w:val="-4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生产经营不符合强制性国家标准、技术规范</w:t>
      </w:r>
      <w:r>
        <w:rPr>
          <w:rFonts w:ascii="仿宋" w:hAnsi="仿宋" w:eastAsia="仿宋" w:cs="仿宋"/>
          <w:spacing w:val="10"/>
          <w:sz w:val="31"/>
          <w:szCs w:val="31"/>
        </w:rPr>
        <w:t>或者不符合化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妆品注册、备案资料载明的技术要求的化妆品的；</w:t>
      </w:r>
    </w:p>
    <w:p w14:paraId="286B9E95">
      <w:pPr>
        <w:spacing w:line="306" w:lineRule="auto"/>
        <w:rPr>
          <w:rFonts w:ascii="仿宋" w:hAnsi="仿宋" w:eastAsia="仿宋" w:cs="仿宋"/>
          <w:sz w:val="31"/>
          <w:szCs w:val="31"/>
        </w:rPr>
        <w:sectPr>
          <w:footerReference r:id="rId106" w:type="default"/>
          <w:pgSz w:w="11906" w:h="16839"/>
          <w:pgMar w:top="400" w:right="1473" w:bottom="1127" w:left="1480" w:header="0" w:footer="848" w:gutter="0"/>
          <w:cols w:space="720" w:num="1"/>
        </w:sectPr>
      </w:pPr>
    </w:p>
    <w:p w14:paraId="1A63A1A1">
      <w:pPr>
        <w:pStyle w:val="2"/>
        <w:spacing w:line="251" w:lineRule="auto"/>
      </w:pPr>
    </w:p>
    <w:p w14:paraId="00CF79A8">
      <w:pPr>
        <w:pStyle w:val="2"/>
        <w:spacing w:line="251" w:lineRule="auto"/>
      </w:pPr>
    </w:p>
    <w:p w14:paraId="4DC98E1D">
      <w:pPr>
        <w:pStyle w:val="2"/>
        <w:spacing w:line="251" w:lineRule="auto"/>
      </w:pPr>
    </w:p>
    <w:p w14:paraId="18A2ABE1">
      <w:pPr>
        <w:pStyle w:val="2"/>
        <w:spacing w:line="251" w:lineRule="auto"/>
      </w:pPr>
    </w:p>
    <w:p w14:paraId="6B0CE477">
      <w:pPr>
        <w:pStyle w:val="2"/>
        <w:spacing w:line="251" w:lineRule="auto"/>
      </w:pPr>
    </w:p>
    <w:p w14:paraId="3DAF1F6B">
      <w:pPr>
        <w:spacing w:before="101" w:line="318" w:lineRule="auto"/>
        <w:ind w:left="642" w:right="903" w:firstLine="7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3.</w:t>
      </w:r>
      <w:r>
        <w:rPr>
          <w:rFonts w:ascii="仿宋" w:hAnsi="仿宋" w:eastAsia="仿宋" w:cs="仿宋"/>
          <w:spacing w:val="5"/>
          <w:sz w:val="31"/>
          <w:szCs w:val="31"/>
        </w:rPr>
        <w:t>未按照化妆品生产质量管理规范的要求组织生产的；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4.</w:t>
      </w:r>
      <w:r>
        <w:rPr>
          <w:rFonts w:ascii="仿宋" w:hAnsi="仿宋" w:eastAsia="仿宋" w:cs="仿宋"/>
          <w:spacing w:val="7"/>
          <w:sz w:val="31"/>
          <w:szCs w:val="31"/>
        </w:rPr>
        <w:t>更改化妆品使用期限的；</w:t>
      </w:r>
    </w:p>
    <w:p w14:paraId="41E4006E">
      <w:pPr>
        <w:spacing w:before="52" w:line="318" w:lineRule="auto"/>
        <w:ind w:left="13" w:right="97" w:firstLine="638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5.</w:t>
      </w:r>
      <w:r>
        <w:rPr>
          <w:rFonts w:ascii="仿宋" w:hAnsi="仿宋" w:eastAsia="仿宋" w:cs="仿宋"/>
          <w:spacing w:val="12"/>
          <w:sz w:val="31"/>
          <w:szCs w:val="31"/>
        </w:rPr>
        <w:t>化妆品经营者擅自配制化妆品，或者经</w:t>
      </w:r>
      <w:r>
        <w:rPr>
          <w:rFonts w:ascii="仿宋" w:hAnsi="仿宋" w:eastAsia="仿宋" w:cs="仿宋"/>
          <w:spacing w:val="11"/>
          <w:sz w:val="31"/>
          <w:szCs w:val="31"/>
        </w:rPr>
        <w:t>营变质、超过使用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期限的化妆品的；</w:t>
      </w:r>
    </w:p>
    <w:p w14:paraId="562EC2AE">
      <w:pPr>
        <w:spacing w:before="49" w:line="324" w:lineRule="auto"/>
        <w:ind w:left="8" w:right="95" w:firstLine="642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6.</w:t>
      </w:r>
      <w:r>
        <w:rPr>
          <w:rFonts w:ascii="仿宋" w:hAnsi="仿宋" w:eastAsia="仿宋" w:cs="仿宋"/>
          <w:spacing w:val="12"/>
          <w:sz w:val="31"/>
          <w:szCs w:val="31"/>
        </w:rPr>
        <w:t>在负责药品监督管理的部门责令其实施召回后拒</w:t>
      </w:r>
      <w:r>
        <w:rPr>
          <w:rFonts w:ascii="仿宋" w:hAnsi="仿宋" w:eastAsia="仿宋" w:cs="仿宋"/>
          <w:spacing w:val="11"/>
          <w:sz w:val="31"/>
          <w:szCs w:val="31"/>
        </w:rPr>
        <w:t>不召回，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或者在负责药品监督管理的部门责令停止或者暂停生产、经营后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拒不停止或者暂停生产、经营的</w:t>
      </w:r>
    </w:p>
    <w:p w14:paraId="07D6A6BD">
      <w:pPr>
        <w:spacing w:before="46" w:line="331" w:lineRule="auto"/>
        <w:ind w:firstLine="64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【处罚依据】</w:t>
      </w:r>
      <w:r>
        <w:rPr>
          <w:rFonts w:ascii="仿宋" w:hAnsi="仿宋" w:eastAsia="仿宋" w:cs="仿宋"/>
          <w:b/>
          <w:bCs/>
          <w:spacing w:val="7"/>
          <w:sz w:val="31"/>
          <w:szCs w:val="31"/>
        </w:rPr>
        <w:t>《化妆品监督管理条例》第六十条：</w:t>
      </w:r>
      <w:r>
        <w:rPr>
          <w:rFonts w:ascii="仿宋" w:hAnsi="仿宋" w:eastAsia="仿宋" w:cs="仿宋"/>
          <w:spacing w:val="7"/>
          <w:sz w:val="31"/>
          <w:szCs w:val="31"/>
        </w:rPr>
        <w:t>有下列情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形之一的，</w:t>
      </w:r>
      <w:r>
        <w:rPr>
          <w:rFonts w:ascii="仿宋" w:hAnsi="仿宋" w:eastAsia="仿宋" w:cs="仿宋"/>
          <w:spacing w:val="-8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由负责药品监督管理的部门没收违法所得、违法生产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经营的化妆品和专门用于违法生产经营的原料、包装材料、工具、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设备等物品；违法生产经营的化妆品货值金额不足</w:t>
      </w:r>
      <w:r>
        <w:rPr>
          <w:rFonts w:ascii="仿宋" w:hAnsi="仿宋" w:eastAsia="仿宋" w:cs="仿宋"/>
          <w:spacing w:val="-35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万元的，并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处</w:t>
      </w:r>
      <w:r>
        <w:rPr>
          <w:rFonts w:ascii="仿宋" w:hAnsi="仿宋" w:eastAsia="仿宋" w:cs="仿宋"/>
          <w:spacing w:val="-1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33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万元以上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万元以下罚款；货值金额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33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万元以上的，并处货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值金额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4"/>
          <w:sz w:val="31"/>
          <w:szCs w:val="31"/>
        </w:rPr>
        <w:t xml:space="preserve">5 </w:t>
      </w:r>
      <w:r>
        <w:rPr>
          <w:rFonts w:ascii="仿宋" w:hAnsi="仿宋" w:eastAsia="仿宋" w:cs="仿宋"/>
          <w:spacing w:val="14"/>
          <w:sz w:val="31"/>
          <w:szCs w:val="31"/>
        </w:rPr>
        <w:t>倍以上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4"/>
          <w:sz w:val="31"/>
          <w:szCs w:val="31"/>
        </w:rPr>
        <w:t xml:space="preserve">20 </w:t>
      </w:r>
      <w:r>
        <w:rPr>
          <w:rFonts w:ascii="仿宋" w:hAnsi="仿宋" w:eastAsia="仿宋" w:cs="仿宋"/>
          <w:spacing w:val="14"/>
          <w:sz w:val="31"/>
          <w:szCs w:val="31"/>
        </w:rPr>
        <w:t>倍以下罚款；情节严重的，责令停</w:t>
      </w:r>
      <w:r>
        <w:rPr>
          <w:rFonts w:ascii="仿宋" w:hAnsi="仿宋" w:eastAsia="仿宋" w:cs="仿宋"/>
          <w:spacing w:val="13"/>
          <w:sz w:val="31"/>
          <w:szCs w:val="31"/>
        </w:rPr>
        <w:t>产停业、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由备案部门取消备案或者由原发证部门吊销</w:t>
      </w:r>
      <w:r>
        <w:rPr>
          <w:rFonts w:ascii="仿宋" w:hAnsi="仿宋" w:eastAsia="仿宋" w:cs="仿宋"/>
          <w:spacing w:val="9"/>
          <w:sz w:val="31"/>
          <w:szCs w:val="31"/>
        </w:rPr>
        <w:t>化妆品许可证件，对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违法单位的法定代表人或者主要负责人、直</w:t>
      </w:r>
      <w:r>
        <w:rPr>
          <w:rFonts w:ascii="仿宋" w:hAnsi="仿宋" w:eastAsia="仿宋" w:cs="仿宋"/>
          <w:spacing w:val="9"/>
          <w:sz w:val="31"/>
          <w:szCs w:val="31"/>
        </w:rPr>
        <w:t>接负责的主管人员和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其他直接责任人员处以其上一年度从本单位取得收入的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1 </w:t>
      </w:r>
      <w:r>
        <w:rPr>
          <w:rFonts w:ascii="仿宋" w:hAnsi="仿宋" w:eastAsia="仿宋" w:cs="仿宋"/>
          <w:spacing w:val="8"/>
          <w:sz w:val="31"/>
          <w:szCs w:val="31"/>
        </w:rPr>
        <w:t>倍以上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 xml:space="preserve">3 </w:t>
      </w:r>
      <w:r>
        <w:rPr>
          <w:rFonts w:ascii="仿宋" w:hAnsi="仿宋" w:eastAsia="仿宋" w:cs="仿宋"/>
          <w:spacing w:val="9"/>
          <w:sz w:val="31"/>
          <w:szCs w:val="31"/>
        </w:rPr>
        <w:t>倍以下罚款，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 xml:space="preserve">10 </w:t>
      </w:r>
      <w:r>
        <w:rPr>
          <w:rFonts w:ascii="仿宋" w:hAnsi="仿宋" w:eastAsia="仿宋" w:cs="仿宋"/>
          <w:spacing w:val="9"/>
          <w:sz w:val="31"/>
          <w:szCs w:val="31"/>
        </w:rPr>
        <w:t>年内禁止其从事化妆品生产经营活</w:t>
      </w:r>
      <w:r>
        <w:rPr>
          <w:rFonts w:ascii="仿宋" w:hAnsi="仿宋" w:eastAsia="仿宋" w:cs="仿宋"/>
          <w:spacing w:val="8"/>
          <w:sz w:val="31"/>
          <w:szCs w:val="31"/>
        </w:rPr>
        <w:t>动；构成犯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罪的，依法追究刑事责任：</w:t>
      </w:r>
    </w:p>
    <w:p w14:paraId="280AE15B">
      <w:pPr>
        <w:spacing w:before="48" w:line="296" w:lineRule="auto"/>
        <w:ind w:left="8" w:right="97" w:firstLine="6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（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一）使用不符合强制性国家标准、技术规范的原料、直接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1"/>
          <w:sz w:val="31"/>
          <w:szCs w:val="31"/>
        </w:rPr>
        <w:t>接触化妆品的包装材料，应当备案但未备案的新原料生产化妆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品，或者不按照强制性国家标准或者技术规范使用原料；</w:t>
      </w:r>
    </w:p>
    <w:p w14:paraId="7D37E727">
      <w:pPr>
        <w:spacing w:before="188" w:line="277" w:lineRule="auto"/>
        <w:ind w:left="12" w:right="97" w:firstLine="6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（</w:t>
      </w:r>
      <w:r>
        <w:rPr>
          <w:rFonts w:ascii="仿宋" w:hAnsi="仿宋" w:eastAsia="仿宋" w:cs="仿宋"/>
          <w:spacing w:val="-7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二</w:t>
      </w:r>
      <w:r>
        <w:rPr>
          <w:rFonts w:ascii="仿宋" w:hAnsi="仿宋" w:eastAsia="仿宋" w:cs="仿宋"/>
          <w:spacing w:val="-6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）生产经营不符合强制性国家标准、技术规范或者不符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合化妆品注册、备案资料载明的技术要求的化妆品；</w:t>
      </w:r>
    </w:p>
    <w:p w14:paraId="0BCD1FF9">
      <w:pPr>
        <w:spacing w:before="193" w:line="222" w:lineRule="auto"/>
        <w:ind w:left="64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（</w:t>
      </w:r>
      <w:r>
        <w:rPr>
          <w:rFonts w:ascii="仿宋" w:hAnsi="仿宋" w:eastAsia="仿宋" w:cs="仿宋"/>
          <w:spacing w:val="-7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三）未按照化妆品生产质量管理规范的要求组织生产；</w:t>
      </w:r>
    </w:p>
    <w:p w14:paraId="21170691">
      <w:pPr>
        <w:spacing w:line="222" w:lineRule="auto"/>
        <w:rPr>
          <w:rFonts w:ascii="仿宋" w:hAnsi="仿宋" w:eastAsia="仿宋" w:cs="仿宋"/>
          <w:sz w:val="31"/>
          <w:szCs w:val="31"/>
        </w:rPr>
        <w:sectPr>
          <w:footerReference r:id="rId107" w:type="default"/>
          <w:pgSz w:w="11906" w:h="16839"/>
          <w:pgMar w:top="400" w:right="1378" w:bottom="1127" w:left="1477" w:header="0" w:footer="848" w:gutter="0"/>
          <w:cols w:space="720" w:num="1"/>
        </w:sectPr>
      </w:pPr>
    </w:p>
    <w:p w14:paraId="24D5C276">
      <w:pPr>
        <w:pStyle w:val="2"/>
        <w:spacing w:line="251" w:lineRule="auto"/>
      </w:pPr>
    </w:p>
    <w:p w14:paraId="0AD3F806">
      <w:pPr>
        <w:pStyle w:val="2"/>
        <w:spacing w:line="251" w:lineRule="auto"/>
      </w:pPr>
    </w:p>
    <w:p w14:paraId="4C677E1B">
      <w:pPr>
        <w:pStyle w:val="2"/>
        <w:spacing w:line="251" w:lineRule="auto"/>
      </w:pPr>
    </w:p>
    <w:p w14:paraId="659D1673">
      <w:pPr>
        <w:pStyle w:val="2"/>
        <w:spacing w:line="251" w:lineRule="auto"/>
      </w:pPr>
    </w:p>
    <w:p w14:paraId="1295AD66">
      <w:pPr>
        <w:pStyle w:val="2"/>
        <w:spacing w:line="251" w:lineRule="auto"/>
      </w:pPr>
    </w:p>
    <w:p w14:paraId="0831948C">
      <w:pPr>
        <w:spacing w:before="101" w:line="222" w:lineRule="auto"/>
        <w:ind w:left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（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四）更改化妆品使用期限；</w:t>
      </w:r>
    </w:p>
    <w:p w14:paraId="0D527E24">
      <w:pPr>
        <w:spacing w:before="187" w:line="278" w:lineRule="auto"/>
        <w:ind w:left="1" w:right="2" w:firstLine="6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（</w:t>
      </w:r>
      <w:r>
        <w:rPr>
          <w:rFonts w:ascii="仿宋" w:hAnsi="仿宋" w:eastAsia="仿宋" w:cs="仿宋"/>
          <w:spacing w:val="-8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五）化妆品经营者擅自配制化妆品，或者经营变质、超过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使用期限的化妆品；</w:t>
      </w:r>
    </w:p>
    <w:p w14:paraId="01717F89">
      <w:pPr>
        <w:spacing w:before="183" w:line="297" w:lineRule="auto"/>
        <w:ind w:left="26" w:right="2" w:firstLine="61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（</w:t>
      </w:r>
      <w:r>
        <w:rPr>
          <w:rFonts w:ascii="仿宋" w:hAnsi="仿宋" w:eastAsia="仿宋" w:cs="仿宋"/>
          <w:spacing w:val="-8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六）在负责药品监督管理的部门责令其实施召回后拒</w:t>
      </w:r>
      <w:r>
        <w:rPr>
          <w:rFonts w:ascii="仿宋" w:hAnsi="仿宋" w:eastAsia="仿宋" w:cs="仿宋"/>
          <w:spacing w:val="6"/>
          <w:sz w:val="31"/>
          <w:szCs w:val="31"/>
        </w:rPr>
        <w:t>不召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回，或者在负责药品监督管理的部门责令停止或者暂停生产、经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营后拒不停止或者暂停生产、经营。</w:t>
      </w:r>
    </w:p>
    <w:p w14:paraId="3A91D6DB">
      <w:pPr>
        <w:spacing w:before="186" w:line="222" w:lineRule="auto"/>
        <w:ind w:left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【裁量基准】</w:t>
      </w:r>
    </w:p>
    <w:p w14:paraId="44A9BE49">
      <w:pPr>
        <w:spacing w:before="186" w:line="222" w:lineRule="auto"/>
        <w:ind w:left="655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1"/>
          <w:sz w:val="31"/>
          <w:szCs w:val="31"/>
        </w:rPr>
        <w:t>1.</w:t>
      </w:r>
      <w:r>
        <w:rPr>
          <w:rFonts w:ascii="仿宋" w:hAnsi="仿宋" w:eastAsia="仿宋" w:cs="仿宋"/>
          <w:b/>
          <w:bCs/>
          <w:spacing w:val="1"/>
          <w:sz w:val="31"/>
          <w:szCs w:val="31"/>
        </w:rPr>
        <w:t>减轻情形：</w:t>
      </w:r>
    </w:p>
    <w:p w14:paraId="462C4482">
      <w:pPr>
        <w:spacing w:before="189" w:line="222" w:lineRule="auto"/>
        <w:ind w:left="6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适用情形：《裁量适用规则》第十条、第十一条情形。</w:t>
      </w:r>
    </w:p>
    <w:p w14:paraId="68C0C358">
      <w:pPr>
        <w:spacing w:before="187" w:line="327" w:lineRule="auto"/>
        <w:ind w:left="5" w:firstLine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裁量可考虑因素：</w:t>
      </w:r>
      <w:r>
        <w:rPr>
          <w:rFonts w:ascii="仿宋" w:hAnsi="仿宋" w:eastAsia="仿宋" w:cs="仿宋"/>
          <w:spacing w:val="-9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①涉案产品风险性低，且对安全性、有效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性影响较小的；</w:t>
      </w:r>
      <w:r>
        <w:rPr>
          <w:rFonts w:ascii="仿宋" w:hAnsi="仿宋" w:eastAsia="仿宋" w:cs="仿宋"/>
          <w:spacing w:val="-10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②生产、批发环节化妆品货值金额</w:t>
      </w:r>
      <w:r>
        <w:rPr>
          <w:rFonts w:ascii="仿宋" w:hAnsi="仿宋" w:eastAsia="仿宋" w:cs="仿宋"/>
          <w:spacing w:val="-5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万元以下，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或者零售、使用环节化妆品货值金额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2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千元以下，危害</w:t>
      </w:r>
      <w:r>
        <w:rPr>
          <w:rFonts w:ascii="仿宋" w:hAnsi="仿宋" w:eastAsia="仿宋" w:cs="仿宋"/>
          <w:spacing w:val="7"/>
          <w:sz w:val="31"/>
          <w:szCs w:val="31"/>
        </w:rPr>
        <w:t>后果轻微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的。</w:t>
      </w:r>
    </w:p>
    <w:p w14:paraId="5E983C4E">
      <w:pPr>
        <w:spacing w:before="40" w:line="320" w:lineRule="auto"/>
        <w:ind w:left="22" w:right="88" w:firstLine="62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裁量幅度：货值金额不足</w:t>
      </w:r>
      <w:r>
        <w:rPr>
          <w:rFonts w:ascii="仿宋" w:hAnsi="仿宋" w:eastAsia="仿宋" w:cs="仿宋"/>
          <w:spacing w:val="-2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33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万元的，处低于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33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 xml:space="preserve">万元的罚款； </w:t>
      </w:r>
      <w:r>
        <w:rPr>
          <w:rFonts w:ascii="仿宋" w:hAnsi="仿宋" w:eastAsia="仿宋" w:cs="仿宋"/>
          <w:spacing w:val="8"/>
          <w:sz w:val="31"/>
          <w:szCs w:val="31"/>
        </w:rPr>
        <w:t>货值金额</w:t>
      </w:r>
      <w:r>
        <w:rPr>
          <w:rFonts w:ascii="仿宋" w:hAnsi="仿宋" w:eastAsia="仿宋" w:cs="仿宋"/>
          <w:spacing w:val="-35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万元以上的，处低于货值金额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5 </w:t>
      </w:r>
      <w:r>
        <w:rPr>
          <w:rFonts w:ascii="仿宋" w:hAnsi="仿宋" w:eastAsia="仿宋" w:cs="仿宋"/>
          <w:spacing w:val="8"/>
          <w:sz w:val="31"/>
          <w:szCs w:val="31"/>
        </w:rPr>
        <w:t>倍的罚款。</w:t>
      </w:r>
    </w:p>
    <w:p w14:paraId="012C298E">
      <w:pPr>
        <w:spacing w:before="48" w:line="222" w:lineRule="auto"/>
        <w:ind w:left="641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3"/>
          <w:sz w:val="31"/>
          <w:szCs w:val="31"/>
        </w:rPr>
        <w:t>2.</w:t>
      </w:r>
      <w:r>
        <w:rPr>
          <w:rFonts w:ascii="仿宋" w:hAnsi="仿宋" w:eastAsia="仿宋" w:cs="仿宋"/>
          <w:b/>
          <w:bCs/>
          <w:spacing w:val="3"/>
          <w:sz w:val="31"/>
          <w:szCs w:val="31"/>
        </w:rPr>
        <w:t>从轻情形：</w:t>
      </w:r>
    </w:p>
    <w:p w14:paraId="72B0EB56">
      <w:pPr>
        <w:spacing w:before="187" w:line="222" w:lineRule="auto"/>
        <w:ind w:left="6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适用情形：《裁量适用规则》第十条、第十一条情形。</w:t>
      </w:r>
    </w:p>
    <w:p w14:paraId="27A1F844">
      <w:pPr>
        <w:spacing w:before="186" w:line="326" w:lineRule="auto"/>
        <w:ind w:right="2" w:firstLine="64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裁量幅度：货值金额不足</w:t>
      </w:r>
      <w:r>
        <w:rPr>
          <w:rFonts w:ascii="仿宋" w:hAnsi="仿宋" w:eastAsia="仿宋" w:cs="仿宋"/>
          <w:spacing w:val="-2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万元的，并处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万元以上、低于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2.2</w:t>
      </w:r>
      <w:r>
        <w:rPr>
          <w:rFonts w:ascii="Times New Roman" w:hAnsi="Times New Roman" w:eastAsia="Times New Roman" w:cs="Times New Roman"/>
          <w:spacing w:val="4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万元的罚款；货值金额</w:t>
      </w:r>
      <w:r>
        <w:rPr>
          <w:rFonts w:ascii="仿宋" w:hAnsi="仿宋" w:eastAsia="仿宋" w:cs="仿宋"/>
          <w:spacing w:val="-3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40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万元以上的，并处货值金额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 xml:space="preserve">5 </w:t>
      </w:r>
      <w:r>
        <w:rPr>
          <w:rFonts w:ascii="仿宋" w:hAnsi="仿宋" w:eastAsia="仿宋" w:cs="仿宋"/>
          <w:spacing w:val="9"/>
          <w:sz w:val="31"/>
          <w:szCs w:val="31"/>
        </w:rPr>
        <w:t>倍以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上、低于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 xml:space="preserve">9.5 </w:t>
      </w:r>
      <w:r>
        <w:rPr>
          <w:rFonts w:ascii="仿宋" w:hAnsi="仿宋" w:eastAsia="仿宋" w:cs="仿宋"/>
          <w:spacing w:val="11"/>
          <w:sz w:val="31"/>
          <w:szCs w:val="31"/>
        </w:rPr>
        <w:t>倍的罚款；情节严重的，个人：处以其上</w:t>
      </w:r>
      <w:r>
        <w:rPr>
          <w:rFonts w:ascii="仿宋" w:hAnsi="仿宋" w:eastAsia="仿宋" w:cs="仿宋"/>
          <w:spacing w:val="10"/>
          <w:sz w:val="31"/>
          <w:szCs w:val="31"/>
        </w:rPr>
        <w:t>一年度从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本单位取得收入的</w:t>
      </w:r>
      <w:r>
        <w:rPr>
          <w:rFonts w:ascii="仿宋" w:hAnsi="仿宋" w:eastAsia="仿宋" w:cs="仿宋"/>
          <w:spacing w:val="-1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1 </w:t>
      </w:r>
      <w:r>
        <w:rPr>
          <w:rFonts w:ascii="仿宋" w:hAnsi="仿宋" w:eastAsia="仿宋" w:cs="仿宋"/>
          <w:spacing w:val="4"/>
          <w:sz w:val="31"/>
          <w:szCs w:val="31"/>
        </w:rPr>
        <w:t>倍以上、低于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1.6 </w:t>
      </w:r>
      <w:r>
        <w:rPr>
          <w:rFonts w:ascii="仿宋" w:hAnsi="仿宋" w:eastAsia="仿宋" w:cs="仿宋"/>
          <w:spacing w:val="4"/>
          <w:sz w:val="31"/>
          <w:szCs w:val="31"/>
        </w:rPr>
        <w:t>倍的罚款。</w:t>
      </w:r>
    </w:p>
    <w:p w14:paraId="5F2D7170">
      <w:pPr>
        <w:spacing w:before="52" w:line="222" w:lineRule="auto"/>
        <w:ind w:left="639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-1"/>
          <w:sz w:val="31"/>
          <w:szCs w:val="31"/>
        </w:rPr>
        <w:t>3.</w:t>
      </w:r>
      <w:r>
        <w:rPr>
          <w:rFonts w:ascii="Times New Roman" w:hAnsi="Times New Roman" w:eastAsia="Times New Roman" w:cs="Times New Roman"/>
          <w:b/>
          <w:bCs/>
          <w:spacing w:val="-42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-1"/>
          <w:sz w:val="31"/>
          <w:szCs w:val="31"/>
        </w:rPr>
        <w:t>一般情形：</w:t>
      </w:r>
    </w:p>
    <w:p w14:paraId="67FE1E5B">
      <w:pPr>
        <w:spacing w:before="186" w:line="222" w:lineRule="auto"/>
        <w:ind w:right="11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适用情形：不适用不予、减轻或者从轻、从重等</w:t>
      </w:r>
      <w:r>
        <w:rPr>
          <w:rFonts w:ascii="仿宋" w:hAnsi="仿宋" w:eastAsia="仿宋" w:cs="仿宋"/>
          <w:spacing w:val="8"/>
          <w:sz w:val="31"/>
          <w:szCs w:val="31"/>
        </w:rPr>
        <w:t>处罚情形。</w:t>
      </w:r>
    </w:p>
    <w:p w14:paraId="1062AB8D">
      <w:pPr>
        <w:spacing w:before="189" w:line="220" w:lineRule="auto"/>
        <w:ind w:right="1"/>
        <w:jc w:val="right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裁量幅度：货值金额不足</w:t>
      </w:r>
      <w:r>
        <w:rPr>
          <w:rFonts w:ascii="仿宋" w:hAnsi="仿宋" w:eastAsia="仿宋" w:cs="仿宋"/>
          <w:spacing w:val="-1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4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万元的，并处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2.2</w:t>
      </w:r>
      <w:r>
        <w:rPr>
          <w:rFonts w:ascii="Times New Roman" w:hAnsi="Times New Roman" w:eastAsia="Times New Roman" w:cs="Times New Roman"/>
          <w:spacing w:val="4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万元以上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3.8</w:t>
      </w:r>
    </w:p>
    <w:p w14:paraId="52D5AC3C">
      <w:pPr>
        <w:spacing w:line="220" w:lineRule="auto"/>
        <w:rPr>
          <w:rFonts w:ascii="Times New Roman" w:hAnsi="Times New Roman" w:eastAsia="Times New Roman" w:cs="Times New Roman"/>
          <w:sz w:val="31"/>
          <w:szCs w:val="31"/>
        </w:rPr>
        <w:sectPr>
          <w:footerReference r:id="rId108" w:type="default"/>
          <w:pgSz w:w="11906" w:h="16839"/>
          <w:pgMar w:top="400" w:right="1473" w:bottom="1127" w:left="1480" w:header="0" w:footer="848" w:gutter="0"/>
          <w:cols w:space="720" w:num="1"/>
        </w:sectPr>
      </w:pPr>
    </w:p>
    <w:p w14:paraId="760275F4">
      <w:pPr>
        <w:pStyle w:val="2"/>
        <w:spacing w:line="251" w:lineRule="auto"/>
      </w:pPr>
    </w:p>
    <w:p w14:paraId="6AB0DD9B">
      <w:pPr>
        <w:pStyle w:val="2"/>
        <w:spacing w:line="251" w:lineRule="auto"/>
      </w:pPr>
    </w:p>
    <w:p w14:paraId="601340E4">
      <w:pPr>
        <w:pStyle w:val="2"/>
        <w:spacing w:line="251" w:lineRule="auto"/>
      </w:pPr>
    </w:p>
    <w:p w14:paraId="0FE7C0DE">
      <w:pPr>
        <w:pStyle w:val="2"/>
        <w:spacing w:line="252" w:lineRule="auto"/>
      </w:pPr>
    </w:p>
    <w:p w14:paraId="2BFD84BE">
      <w:pPr>
        <w:pStyle w:val="2"/>
        <w:spacing w:line="252" w:lineRule="auto"/>
      </w:pPr>
    </w:p>
    <w:p w14:paraId="5BF573D6">
      <w:pPr>
        <w:spacing w:before="100" w:line="323" w:lineRule="auto"/>
        <w:ind w:left="3" w:right="91" w:firstLine="17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万元以下的罚款；货值金额</w:t>
      </w:r>
      <w:r>
        <w:rPr>
          <w:rFonts w:ascii="仿宋" w:hAnsi="仿宋" w:eastAsia="仿宋" w:cs="仿宋"/>
          <w:spacing w:val="-2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万元以上的，并处货值金额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9.5 </w:t>
      </w:r>
      <w:r>
        <w:rPr>
          <w:rFonts w:ascii="仿宋" w:hAnsi="仿宋" w:eastAsia="仿宋" w:cs="仿宋"/>
          <w:spacing w:val="7"/>
          <w:sz w:val="31"/>
          <w:szCs w:val="31"/>
        </w:rPr>
        <w:t>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以上</w:t>
      </w:r>
      <w:r>
        <w:rPr>
          <w:rFonts w:ascii="仿宋" w:hAnsi="仿宋" w:eastAsia="仿宋" w:cs="仿宋"/>
          <w:spacing w:val="-35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15.5 </w:t>
      </w:r>
      <w:r>
        <w:rPr>
          <w:rFonts w:ascii="仿宋" w:hAnsi="仿宋" w:eastAsia="仿宋" w:cs="仿宋"/>
          <w:spacing w:val="5"/>
          <w:sz w:val="31"/>
          <w:szCs w:val="31"/>
        </w:rPr>
        <w:t>倍以下的罚款；情节严重的</w:t>
      </w:r>
      <w:r>
        <w:rPr>
          <w:rFonts w:ascii="仿宋" w:hAnsi="仿宋" w:eastAsia="仿宋" w:cs="仿宋"/>
          <w:spacing w:val="4"/>
          <w:sz w:val="31"/>
          <w:szCs w:val="31"/>
        </w:rPr>
        <w:t>，个人：处以其上一年度从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本单位取得收入的</w:t>
      </w:r>
      <w:r>
        <w:rPr>
          <w:rFonts w:ascii="仿宋" w:hAnsi="仿宋" w:eastAsia="仿宋" w:cs="仿宋"/>
          <w:spacing w:val="-2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1.6 </w:t>
      </w:r>
      <w:r>
        <w:rPr>
          <w:rFonts w:ascii="仿宋" w:hAnsi="仿宋" w:eastAsia="仿宋" w:cs="仿宋"/>
          <w:spacing w:val="5"/>
          <w:sz w:val="31"/>
          <w:szCs w:val="31"/>
        </w:rPr>
        <w:t>倍以上</w:t>
      </w:r>
      <w:r>
        <w:rPr>
          <w:rFonts w:ascii="仿宋" w:hAnsi="仿宋" w:eastAsia="仿宋" w:cs="仿宋"/>
          <w:spacing w:val="-6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2.4 </w:t>
      </w:r>
      <w:r>
        <w:rPr>
          <w:rFonts w:ascii="仿宋" w:hAnsi="仿宋" w:eastAsia="仿宋" w:cs="仿宋"/>
          <w:spacing w:val="5"/>
          <w:sz w:val="31"/>
          <w:szCs w:val="31"/>
        </w:rPr>
        <w:t>倍以下的罚款。</w:t>
      </w:r>
    </w:p>
    <w:p w14:paraId="65C77547">
      <w:pPr>
        <w:spacing w:before="51" w:line="222" w:lineRule="auto"/>
        <w:ind w:left="640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3"/>
          <w:sz w:val="31"/>
          <w:szCs w:val="31"/>
        </w:rPr>
        <w:t>4.</w:t>
      </w:r>
      <w:r>
        <w:rPr>
          <w:rFonts w:ascii="仿宋" w:hAnsi="仿宋" w:eastAsia="仿宋" w:cs="仿宋"/>
          <w:b/>
          <w:bCs/>
          <w:spacing w:val="3"/>
          <w:sz w:val="31"/>
          <w:szCs w:val="31"/>
        </w:rPr>
        <w:t>从重情形：</w:t>
      </w:r>
    </w:p>
    <w:p w14:paraId="6CAC42A5">
      <w:pPr>
        <w:spacing w:before="186" w:line="222" w:lineRule="auto"/>
        <w:ind w:left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适用情形：《裁量适用规则》第八条、第九条情形。</w:t>
      </w:r>
    </w:p>
    <w:p w14:paraId="4AFB625C">
      <w:pPr>
        <w:spacing w:before="187" w:line="327" w:lineRule="auto"/>
        <w:ind w:left="3" w:firstLine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裁量可考虑因素：</w:t>
      </w:r>
      <w:r>
        <w:rPr>
          <w:rFonts w:ascii="仿宋" w:hAnsi="仿宋" w:eastAsia="仿宋" w:cs="仿宋"/>
          <w:spacing w:val="-9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①涉案产品为特殊化妆品，造成人员伤害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后果，或者造成重大社会危害后果或严重危害人体健康的；</w:t>
      </w:r>
      <w:r>
        <w:rPr>
          <w:rFonts w:ascii="仿宋" w:hAnsi="仿宋" w:eastAsia="仿宋" w:cs="仿宋"/>
          <w:spacing w:val="-8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②限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用物质严重超出强制性国家标准、技术规范</w:t>
      </w:r>
      <w:r>
        <w:rPr>
          <w:rFonts w:ascii="仿宋" w:hAnsi="仿宋" w:eastAsia="仿宋" w:cs="仿宋"/>
          <w:spacing w:val="7"/>
          <w:sz w:val="31"/>
          <w:szCs w:val="31"/>
        </w:rPr>
        <w:t>限量值的；</w:t>
      </w:r>
      <w:r>
        <w:rPr>
          <w:rFonts w:ascii="仿宋" w:hAnsi="仿宋" w:eastAsia="仿宋" w:cs="仿宋"/>
          <w:spacing w:val="-10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③在化妆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1"/>
          <w:sz w:val="31"/>
          <w:szCs w:val="31"/>
        </w:rPr>
        <w:t>品中使用禁用原料或非法添加可能危害人体健康的物质严重超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出检出限的；④在化妆品中使用禁用原料两种以上（含两种）的。</w:t>
      </w:r>
    </w:p>
    <w:p w14:paraId="5CF80B49">
      <w:pPr>
        <w:spacing w:before="52" w:line="326" w:lineRule="auto"/>
        <w:ind w:right="89" w:firstLine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裁量幅度：货值金额不足</w:t>
      </w:r>
      <w:r>
        <w:rPr>
          <w:rFonts w:ascii="仿宋" w:hAnsi="仿宋" w:eastAsia="仿宋" w:cs="仿宋"/>
          <w:spacing w:val="-1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4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万元的，并处超过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3.8</w:t>
      </w:r>
      <w:r>
        <w:rPr>
          <w:rFonts w:ascii="Times New Roman" w:hAnsi="Times New Roman" w:eastAsia="Times New Roman" w:cs="Times New Roman"/>
          <w:spacing w:val="4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万元、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万元以下的罚款；货值金额</w:t>
      </w:r>
      <w:r>
        <w:rPr>
          <w:rFonts w:ascii="仿宋" w:hAnsi="仿宋" w:eastAsia="仿宋" w:cs="仿宋"/>
          <w:spacing w:val="-3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万元以上的，并处货值金额超过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31"/>
          <w:szCs w:val="31"/>
        </w:rPr>
        <w:t>15.5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倍、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20 </w:t>
      </w:r>
      <w:r>
        <w:rPr>
          <w:rFonts w:ascii="仿宋" w:hAnsi="仿宋" w:eastAsia="仿宋" w:cs="仿宋"/>
          <w:spacing w:val="6"/>
          <w:sz w:val="31"/>
          <w:szCs w:val="31"/>
        </w:rPr>
        <w:t>倍以下的罚款；情节严重的，个人：处以其上一年度从本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单位取得收入超过</w:t>
      </w:r>
      <w:r>
        <w:rPr>
          <w:rFonts w:ascii="仿宋" w:hAnsi="仿宋" w:eastAsia="仿宋" w:cs="仿宋"/>
          <w:spacing w:val="-6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2.4 </w:t>
      </w:r>
      <w:r>
        <w:rPr>
          <w:rFonts w:ascii="仿宋" w:hAnsi="仿宋" w:eastAsia="仿宋" w:cs="仿宋"/>
          <w:spacing w:val="7"/>
          <w:sz w:val="31"/>
          <w:szCs w:val="31"/>
        </w:rPr>
        <w:t>倍、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3 </w:t>
      </w:r>
      <w:r>
        <w:rPr>
          <w:rFonts w:ascii="仿宋" w:hAnsi="仿宋" w:eastAsia="仿宋" w:cs="仿宋"/>
          <w:spacing w:val="7"/>
          <w:sz w:val="31"/>
          <w:szCs w:val="31"/>
        </w:rPr>
        <w:t>倍以下的罚款。</w:t>
      </w:r>
    </w:p>
    <w:p w14:paraId="67E16068">
      <w:pPr>
        <w:spacing w:before="52" w:line="227" w:lineRule="auto"/>
        <w:ind w:left="65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三、违法行为：</w:t>
      </w:r>
    </w:p>
    <w:p w14:paraId="6951B04E">
      <w:pPr>
        <w:spacing w:before="179" w:line="221" w:lineRule="auto"/>
        <w:ind w:left="66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1.</w:t>
      </w:r>
      <w:r>
        <w:rPr>
          <w:rFonts w:ascii="仿宋" w:hAnsi="仿宋" w:eastAsia="仿宋" w:cs="仿宋"/>
          <w:spacing w:val="7"/>
          <w:sz w:val="31"/>
          <w:szCs w:val="31"/>
        </w:rPr>
        <w:t>上市销售、经营或者进口未备案的普通化妆品的；</w:t>
      </w:r>
    </w:p>
    <w:p w14:paraId="5E11CD27">
      <w:pPr>
        <w:spacing w:before="189" w:line="222" w:lineRule="auto"/>
        <w:ind w:left="638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2.</w:t>
      </w:r>
      <w:r>
        <w:rPr>
          <w:rFonts w:ascii="仿宋" w:hAnsi="仿宋" w:eastAsia="仿宋" w:cs="仿宋"/>
          <w:spacing w:val="8"/>
          <w:sz w:val="31"/>
          <w:szCs w:val="31"/>
        </w:rPr>
        <w:t>未依照本条例规定设质量安全质量安全负责人的；</w:t>
      </w:r>
    </w:p>
    <w:p w14:paraId="1FAC695E">
      <w:pPr>
        <w:spacing w:before="189" w:line="318" w:lineRule="auto"/>
        <w:ind w:left="13" w:right="91" w:firstLine="63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3.</w:t>
      </w:r>
      <w:r>
        <w:rPr>
          <w:rFonts w:ascii="仿宋" w:hAnsi="仿宋" w:eastAsia="仿宋" w:cs="仿宋"/>
          <w:spacing w:val="12"/>
          <w:sz w:val="31"/>
          <w:szCs w:val="31"/>
        </w:rPr>
        <w:t>化妆品注册人、备案人未对受托生产企业的生</w:t>
      </w:r>
      <w:r>
        <w:rPr>
          <w:rFonts w:ascii="仿宋" w:hAnsi="仿宋" w:eastAsia="仿宋" w:cs="仿宋"/>
          <w:spacing w:val="11"/>
          <w:sz w:val="31"/>
          <w:szCs w:val="31"/>
        </w:rPr>
        <w:t>产活动进行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监督的；</w:t>
      </w:r>
    </w:p>
    <w:p w14:paraId="4CE00896">
      <w:pPr>
        <w:spacing w:before="50" w:line="319" w:lineRule="auto"/>
        <w:ind w:left="647" w:right="256" w:hanging="10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4.</w:t>
      </w:r>
      <w:r>
        <w:rPr>
          <w:rFonts w:ascii="仿宋" w:hAnsi="仿宋" w:eastAsia="仿宋" w:cs="仿宋"/>
          <w:spacing w:val="6"/>
          <w:sz w:val="31"/>
          <w:szCs w:val="31"/>
        </w:rPr>
        <w:t>未依照本条例规定建立并执行从业人员健康管理制度的；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5.</w:t>
      </w:r>
      <w:r>
        <w:rPr>
          <w:rFonts w:ascii="Times New Roman" w:hAnsi="Times New Roman" w:eastAsia="Times New Roman" w:cs="Times New Roman"/>
          <w:spacing w:val="-3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生产经营标签不符合本条例规定的化妆品的。</w:t>
      </w:r>
    </w:p>
    <w:p w14:paraId="0CF259CE">
      <w:pPr>
        <w:spacing w:before="50" w:line="323" w:lineRule="auto"/>
        <w:ind w:left="3" w:right="89" w:firstLine="632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【处罚依据】</w:t>
      </w:r>
      <w:r>
        <w:rPr>
          <w:rFonts w:ascii="仿宋" w:hAnsi="仿宋" w:eastAsia="仿宋" w:cs="仿宋"/>
          <w:b/>
          <w:bCs/>
          <w:spacing w:val="7"/>
          <w:sz w:val="31"/>
          <w:szCs w:val="31"/>
        </w:rPr>
        <w:t>《化妆品监督管理条例》第六十一条</w:t>
      </w:r>
      <w:r>
        <w:rPr>
          <w:rFonts w:ascii="仿宋" w:hAnsi="仿宋" w:eastAsia="仿宋" w:cs="仿宋"/>
          <w:spacing w:val="7"/>
          <w:sz w:val="31"/>
          <w:szCs w:val="31"/>
        </w:rPr>
        <w:t>：有下列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情形之一的，</w:t>
      </w:r>
      <w:r>
        <w:rPr>
          <w:rFonts w:ascii="仿宋" w:hAnsi="仿宋" w:eastAsia="仿宋" w:cs="仿宋"/>
          <w:spacing w:val="-8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由负责药品监督管理的部门没收违法所得、违法生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产经营的化妆品，并可以没收专门用于违法生产经营的原料、包</w:t>
      </w:r>
    </w:p>
    <w:p w14:paraId="2839341D">
      <w:pPr>
        <w:spacing w:line="323" w:lineRule="auto"/>
        <w:rPr>
          <w:rFonts w:ascii="仿宋" w:hAnsi="仿宋" w:eastAsia="仿宋" w:cs="仿宋"/>
          <w:sz w:val="31"/>
          <w:szCs w:val="31"/>
        </w:rPr>
        <w:sectPr>
          <w:footerReference r:id="rId109" w:type="default"/>
          <w:pgSz w:w="11906" w:h="16839"/>
          <w:pgMar w:top="400" w:right="1384" w:bottom="1127" w:left="1482" w:header="0" w:footer="848" w:gutter="0"/>
          <w:cols w:space="720" w:num="1"/>
        </w:sectPr>
      </w:pPr>
    </w:p>
    <w:p w14:paraId="3B808205">
      <w:pPr>
        <w:pStyle w:val="2"/>
        <w:spacing w:line="250" w:lineRule="auto"/>
      </w:pPr>
    </w:p>
    <w:p w14:paraId="61F58E37">
      <w:pPr>
        <w:pStyle w:val="2"/>
        <w:spacing w:line="250" w:lineRule="auto"/>
      </w:pPr>
    </w:p>
    <w:p w14:paraId="5CDDDA01">
      <w:pPr>
        <w:pStyle w:val="2"/>
        <w:spacing w:line="251" w:lineRule="auto"/>
      </w:pPr>
    </w:p>
    <w:p w14:paraId="31E13F7A">
      <w:pPr>
        <w:pStyle w:val="2"/>
        <w:spacing w:line="251" w:lineRule="auto"/>
      </w:pPr>
    </w:p>
    <w:p w14:paraId="2C85B5F8">
      <w:pPr>
        <w:pStyle w:val="2"/>
        <w:spacing w:line="251" w:lineRule="auto"/>
      </w:pPr>
    </w:p>
    <w:p w14:paraId="4C190924">
      <w:pPr>
        <w:spacing w:before="101" w:line="330" w:lineRule="auto"/>
        <w:ind w:firstLine="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装材料、工具、设备等物品；违法生产经营的化妆品货值金额不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足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万元的，并处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万元以上</w:t>
      </w:r>
      <w:r>
        <w:rPr>
          <w:rFonts w:ascii="仿宋" w:hAnsi="仿宋" w:eastAsia="仿宋" w:cs="仿宋"/>
          <w:spacing w:val="-6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3</w:t>
      </w:r>
      <w:r>
        <w:rPr>
          <w:rFonts w:ascii="Times New Roman" w:hAnsi="Times New Roman" w:eastAsia="Times New Roman" w:cs="Times New Roman"/>
          <w:spacing w:val="33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万元以下罚款；货值</w:t>
      </w:r>
      <w:r>
        <w:rPr>
          <w:rFonts w:ascii="仿宋" w:hAnsi="仿宋" w:eastAsia="仿宋" w:cs="仿宋"/>
          <w:spacing w:val="-1"/>
          <w:sz w:val="31"/>
          <w:szCs w:val="31"/>
        </w:rPr>
        <w:t>金额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万元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以上的，并处货值金额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 xml:space="preserve">3 </w:t>
      </w:r>
      <w:r>
        <w:rPr>
          <w:rFonts w:ascii="仿宋" w:hAnsi="仿宋" w:eastAsia="仿宋" w:cs="仿宋"/>
          <w:spacing w:val="12"/>
          <w:sz w:val="31"/>
          <w:szCs w:val="31"/>
        </w:rPr>
        <w:t>倍以上</w:t>
      </w:r>
      <w:r>
        <w:rPr>
          <w:rFonts w:ascii="仿宋" w:hAnsi="仿宋" w:eastAsia="仿宋" w:cs="仿宋"/>
          <w:spacing w:val="-2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 xml:space="preserve">10 </w:t>
      </w:r>
      <w:r>
        <w:rPr>
          <w:rFonts w:ascii="仿宋" w:hAnsi="仿宋" w:eastAsia="仿宋" w:cs="仿宋"/>
          <w:spacing w:val="12"/>
          <w:sz w:val="31"/>
          <w:szCs w:val="31"/>
        </w:rPr>
        <w:t>倍以下罚款</w:t>
      </w:r>
      <w:r>
        <w:rPr>
          <w:rFonts w:ascii="仿宋" w:hAnsi="仿宋" w:eastAsia="仿宋" w:cs="仿宋"/>
          <w:spacing w:val="11"/>
          <w:sz w:val="31"/>
          <w:szCs w:val="31"/>
        </w:rPr>
        <w:t>；情节严重的，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责令停产停业、</w:t>
      </w:r>
      <w:r>
        <w:rPr>
          <w:rFonts w:ascii="仿宋" w:hAnsi="仿宋" w:eastAsia="仿宋" w:cs="仿宋"/>
          <w:spacing w:val="-8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由备案部门取消备案或者由原发证部门吊销化妆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品许可证件，对违法单位的法定代表人或者主要负责人、直接负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1"/>
          <w:sz w:val="31"/>
          <w:szCs w:val="31"/>
        </w:rPr>
        <w:t>责的主管人员和其他直接责任人员处以其上一年度从本单位取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得收入的</w:t>
      </w:r>
      <w:r>
        <w:rPr>
          <w:rFonts w:ascii="仿宋" w:hAnsi="仿宋" w:eastAsia="仿宋" w:cs="仿宋"/>
          <w:spacing w:val="-2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 xml:space="preserve">1 </w:t>
      </w:r>
      <w:r>
        <w:rPr>
          <w:rFonts w:ascii="仿宋" w:hAnsi="仿宋" w:eastAsia="仿宋" w:cs="仿宋"/>
          <w:spacing w:val="9"/>
          <w:sz w:val="31"/>
          <w:szCs w:val="31"/>
        </w:rPr>
        <w:t>倍以上</w:t>
      </w:r>
      <w:r>
        <w:rPr>
          <w:rFonts w:ascii="仿宋" w:hAnsi="仿宋" w:eastAsia="仿宋" w:cs="仿宋"/>
          <w:spacing w:val="-6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 xml:space="preserve">2 </w:t>
      </w:r>
      <w:r>
        <w:rPr>
          <w:rFonts w:ascii="仿宋" w:hAnsi="仿宋" w:eastAsia="仿宋" w:cs="仿宋"/>
          <w:spacing w:val="9"/>
          <w:sz w:val="31"/>
          <w:szCs w:val="31"/>
        </w:rPr>
        <w:t>倍以下罚款，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 xml:space="preserve">5 </w:t>
      </w:r>
      <w:r>
        <w:rPr>
          <w:rFonts w:ascii="仿宋" w:hAnsi="仿宋" w:eastAsia="仿宋" w:cs="仿宋"/>
          <w:spacing w:val="9"/>
          <w:sz w:val="31"/>
          <w:szCs w:val="31"/>
        </w:rPr>
        <w:t>年内禁止其从事化妆品生产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经营活动：</w:t>
      </w:r>
    </w:p>
    <w:p w14:paraId="1946E331">
      <w:pPr>
        <w:spacing w:before="48" w:line="221" w:lineRule="auto"/>
        <w:ind w:left="6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（</w:t>
      </w:r>
      <w:r>
        <w:rPr>
          <w:rFonts w:ascii="仿宋" w:hAnsi="仿宋" w:eastAsia="仿宋" w:cs="仿宋"/>
          <w:spacing w:val="-7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一）上市销售、经营或者进口未备案的普通化妆品；</w:t>
      </w:r>
    </w:p>
    <w:p w14:paraId="06A7CA08">
      <w:pPr>
        <w:spacing w:before="188" w:line="222" w:lineRule="auto"/>
        <w:ind w:left="6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（</w:t>
      </w:r>
      <w:r>
        <w:rPr>
          <w:rFonts w:ascii="仿宋" w:hAnsi="仿宋" w:eastAsia="仿宋" w:cs="仿宋"/>
          <w:spacing w:val="-7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二）未依照本条例规定设质量安全负责人；</w:t>
      </w:r>
    </w:p>
    <w:p w14:paraId="71BBD816">
      <w:pPr>
        <w:spacing w:before="185" w:line="278" w:lineRule="auto"/>
        <w:ind w:left="3" w:right="2" w:firstLine="6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（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三）化妆品注册人、备案人未对受托生产企业的生产活动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进行监督；</w:t>
      </w:r>
    </w:p>
    <w:p w14:paraId="3164211E">
      <w:pPr>
        <w:spacing w:before="187" w:line="278" w:lineRule="auto"/>
        <w:ind w:left="2" w:right="2" w:firstLine="6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（</w:t>
      </w:r>
      <w:r>
        <w:rPr>
          <w:rFonts w:ascii="仿宋" w:hAnsi="仿宋" w:eastAsia="仿宋" w:cs="仿宋"/>
          <w:spacing w:val="-4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四）未依照本条例规定建立并执行从业人员健康管理制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度；</w:t>
      </w:r>
    </w:p>
    <w:p w14:paraId="27C21BA3">
      <w:pPr>
        <w:spacing w:before="188" w:line="221" w:lineRule="auto"/>
        <w:ind w:left="6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（</w:t>
      </w:r>
      <w:r>
        <w:rPr>
          <w:rFonts w:ascii="仿宋" w:hAnsi="仿宋" w:eastAsia="仿宋" w:cs="仿宋"/>
          <w:spacing w:val="-8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五</w:t>
      </w:r>
      <w:r>
        <w:rPr>
          <w:rFonts w:ascii="仿宋" w:hAnsi="仿宋" w:eastAsia="仿宋" w:cs="仿宋"/>
          <w:spacing w:val="-6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）生产经营标签不符合本条例规定的化妆品。</w:t>
      </w:r>
    </w:p>
    <w:p w14:paraId="150BED04">
      <w:pPr>
        <w:spacing w:before="187" w:line="324" w:lineRule="auto"/>
        <w:ind w:left="8" w:right="2" w:firstLine="65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1"/>
          <w:sz w:val="31"/>
          <w:szCs w:val="31"/>
        </w:rPr>
        <w:t>生产经营的化妆品的标签存在瑕疵但不影响质量安全且不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会对消费者造成误导的，</w:t>
      </w:r>
      <w:r>
        <w:rPr>
          <w:rFonts w:ascii="仿宋" w:hAnsi="仿宋" w:eastAsia="仿宋" w:cs="仿宋"/>
          <w:spacing w:val="-7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由负责药品监督管理的部门责令改正；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拒不改正的，处</w:t>
      </w:r>
      <w:r>
        <w:rPr>
          <w:rFonts w:ascii="仿宋" w:hAnsi="仿宋" w:eastAsia="仿宋" w:cs="仿宋"/>
          <w:spacing w:val="-6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2000</w:t>
      </w:r>
      <w:r>
        <w:rPr>
          <w:rFonts w:ascii="Times New Roman" w:hAnsi="Times New Roman" w:eastAsia="Times New Roman" w:cs="Times New Roman"/>
          <w:spacing w:val="26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元以下罚款。</w:t>
      </w:r>
    </w:p>
    <w:p w14:paraId="07798D10">
      <w:pPr>
        <w:spacing w:before="50" w:line="222" w:lineRule="auto"/>
        <w:ind w:left="6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【裁量基准】</w:t>
      </w:r>
    </w:p>
    <w:p w14:paraId="326CB0C9">
      <w:pPr>
        <w:spacing w:before="186" w:line="222" w:lineRule="auto"/>
        <w:ind w:left="653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1"/>
          <w:sz w:val="31"/>
          <w:szCs w:val="31"/>
        </w:rPr>
        <w:t>1.</w:t>
      </w:r>
      <w:r>
        <w:rPr>
          <w:rFonts w:ascii="仿宋" w:hAnsi="仿宋" w:eastAsia="仿宋" w:cs="仿宋"/>
          <w:b/>
          <w:bCs/>
          <w:spacing w:val="1"/>
          <w:sz w:val="31"/>
          <w:szCs w:val="31"/>
        </w:rPr>
        <w:t>减轻情形：</w:t>
      </w:r>
    </w:p>
    <w:p w14:paraId="6787A379">
      <w:pPr>
        <w:spacing w:before="189" w:line="222" w:lineRule="auto"/>
        <w:ind w:left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适用情形：《裁量适用规则》第十条、第十一条情形。</w:t>
      </w:r>
    </w:p>
    <w:p w14:paraId="65A88099">
      <w:pPr>
        <w:spacing w:before="185" w:line="324" w:lineRule="auto"/>
        <w:ind w:left="17" w:firstLine="62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裁量可考虑因素：生产、批发环节化妆品货值金额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万元以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下，或者零售、使用环节化妆品货值金额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25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千元以下，危害后果</w:t>
      </w:r>
      <w:r>
        <w:rPr>
          <w:rFonts w:ascii="仿宋" w:hAnsi="仿宋" w:eastAsia="仿宋" w:cs="仿宋"/>
          <w:sz w:val="31"/>
          <w:szCs w:val="31"/>
        </w:rPr>
        <w:t xml:space="preserve"> 轻微的。</w:t>
      </w:r>
    </w:p>
    <w:p w14:paraId="0DFF4372">
      <w:pPr>
        <w:spacing w:line="324" w:lineRule="auto"/>
        <w:rPr>
          <w:rFonts w:ascii="仿宋" w:hAnsi="仿宋" w:eastAsia="仿宋" w:cs="仿宋"/>
          <w:sz w:val="31"/>
          <w:szCs w:val="31"/>
        </w:rPr>
        <w:sectPr>
          <w:footerReference r:id="rId110" w:type="default"/>
          <w:pgSz w:w="11906" w:h="16839"/>
          <w:pgMar w:top="400" w:right="1473" w:bottom="1127" w:left="1482" w:header="0" w:footer="848" w:gutter="0"/>
          <w:cols w:space="720" w:num="1"/>
        </w:sectPr>
      </w:pPr>
    </w:p>
    <w:p w14:paraId="042E7659">
      <w:pPr>
        <w:pStyle w:val="2"/>
        <w:spacing w:line="251" w:lineRule="auto"/>
      </w:pPr>
    </w:p>
    <w:p w14:paraId="7B1C7713">
      <w:pPr>
        <w:pStyle w:val="2"/>
        <w:spacing w:line="251" w:lineRule="auto"/>
      </w:pPr>
    </w:p>
    <w:p w14:paraId="2B545590">
      <w:pPr>
        <w:pStyle w:val="2"/>
        <w:spacing w:line="251" w:lineRule="auto"/>
      </w:pPr>
    </w:p>
    <w:p w14:paraId="55DF40F1">
      <w:pPr>
        <w:pStyle w:val="2"/>
        <w:spacing w:line="251" w:lineRule="auto"/>
      </w:pPr>
    </w:p>
    <w:p w14:paraId="3370DC01">
      <w:pPr>
        <w:pStyle w:val="2"/>
        <w:spacing w:line="251" w:lineRule="auto"/>
      </w:pPr>
    </w:p>
    <w:p w14:paraId="2C0C1379">
      <w:pPr>
        <w:spacing w:before="101" w:line="318" w:lineRule="auto"/>
        <w:ind w:left="20" w:right="88" w:firstLine="62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裁量幅度：货值金额不足</w:t>
      </w:r>
      <w:r>
        <w:rPr>
          <w:rFonts w:ascii="仿宋" w:hAnsi="仿宋" w:eastAsia="仿宋" w:cs="仿宋"/>
          <w:spacing w:val="-2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33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万元的，处低于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33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 xml:space="preserve">万元的罚款； </w:t>
      </w:r>
      <w:r>
        <w:rPr>
          <w:rFonts w:ascii="仿宋" w:hAnsi="仿宋" w:eastAsia="仿宋" w:cs="仿宋"/>
          <w:spacing w:val="4"/>
          <w:sz w:val="31"/>
          <w:szCs w:val="31"/>
        </w:rPr>
        <w:t>货值金额</w:t>
      </w:r>
      <w:r>
        <w:rPr>
          <w:rFonts w:ascii="仿宋" w:hAnsi="仿宋" w:eastAsia="仿宋" w:cs="仿宋"/>
          <w:spacing w:val="-2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33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万元以上的，处货值金额低于</w:t>
      </w:r>
      <w:r>
        <w:rPr>
          <w:rFonts w:ascii="仿宋" w:hAnsi="仿宋" w:eastAsia="仿宋" w:cs="仿宋"/>
          <w:spacing w:val="-6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3 </w:t>
      </w:r>
      <w:r>
        <w:rPr>
          <w:rFonts w:ascii="仿宋" w:hAnsi="仿宋" w:eastAsia="仿宋" w:cs="仿宋"/>
          <w:spacing w:val="4"/>
          <w:sz w:val="31"/>
          <w:szCs w:val="31"/>
        </w:rPr>
        <w:t>倍的罚款。</w:t>
      </w:r>
    </w:p>
    <w:p w14:paraId="25C46FA9">
      <w:pPr>
        <w:spacing w:before="52" w:line="222" w:lineRule="auto"/>
        <w:ind w:left="639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3"/>
          <w:sz w:val="31"/>
          <w:szCs w:val="31"/>
        </w:rPr>
        <w:t>2.</w:t>
      </w:r>
      <w:r>
        <w:rPr>
          <w:rFonts w:ascii="仿宋" w:hAnsi="仿宋" w:eastAsia="仿宋" w:cs="仿宋"/>
          <w:b/>
          <w:bCs/>
          <w:spacing w:val="3"/>
          <w:sz w:val="31"/>
          <w:szCs w:val="31"/>
        </w:rPr>
        <w:t>从轻情形：</w:t>
      </w:r>
    </w:p>
    <w:p w14:paraId="00CAECDB">
      <w:pPr>
        <w:spacing w:before="186" w:line="222" w:lineRule="auto"/>
        <w:ind w:left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适用情形：《裁量适用规则》第十条、第十一条情形。</w:t>
      </w:r>
    </w:p>
    <w:p w14:paraId="70C953BA">
      <w:pPr>
        <w:spacing w:before="183" w:line="329" w:lineRule="auto"/>
        <w:ind w:left="3" w:right="2" w:firstLine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裁量幅度：货值金额不足</w:t>
      </w:r>
      <w:r>
        <w:rPr>
          <w:rFonts w:ascii="仿宋" w:hAnsi="仿宋" w:eastAsia="仿宋" w:cs="仿宋"/>
          <w:spacing w:val="-2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万元的，并处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万元以上、低于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1.6</w:t>
      </w:r>
      <w:r>
        <w:rPr>
          <w:rFonts w:ascii="Times New Roman" w:hAnsi="Times New Roman" w:eastAsia="Times New Roman" w:cs="Times New Roman"/>
          <w:spacing w:val="4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万元的罚款；货值金额</w:t>
      </w:r>
      <w:r>
        <w:rPr>
          <w:rFonts w:ascii="仿宋" w:hAnsi="仿宋" w:eastAsia="仿宋" w:cs="仿宋"/>
          <w:spacing w:val="-3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4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万元以上的，并处货值金额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 xml:space="preserve">3 </w:t>
      </w:r>
      <w:r>
        <w:rPr>
          <w:rFonts w:ascii="仿宋" w:hAnsi="仿宋" w:eastAsia="仿宋" w:cs="仿宋"/>
          <w:spacing w:val="9"/>
          <w:sz w:val="31"/>
          <w:szCs w:val="31"/>
        </w:rPr>
        <w:t>倍以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上、低于</w:t>
      </w:r>
      <w:r>
        <w:rPr>
          <w:rFonts w:ascii="仿宋" w:hAnsi="仿宋" w:eastAsia="仿宋" w:cs="仿宋"/>
          <w:spacing w:val="-3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 xml:space="preserve">5.1 </w:t>
      </w:r>
      <w:r>
        <w:rPr>
          <w:rFonts w:ascii="仿宋" w:hAnsi="仿宋" w:eastAsia="仿宋" w:cs="仿宋"/>
          <w:spacing w:val="10"/>
          <w:sz w:val="31"/>
          <w:szCs w:val="31"/>
        </w:rPr>
        <w:t>倍的罚款；情节严重的，个人：处以其上一年度从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本单位取得收入</w:t>
      </w:r>
      <w:r>
        <w:rPr>
          <w:rFonts w:ascii="仿宋" w:hAnsi="仿宋" w:eastAsia="仿宋" w:cs="仿宋"/>
          <w:spacing w:val="-2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1 </w:t>
      </w:r>
      <w:r>
        <w:rPr>
          <w:rFonts w:ascii="仿宋" w:hAnsi="仿宋" w:eastAsia="仿宋" w:cs="仿宋"/>
          <w:spacing w:val="8"/>
          <w:sz w:val="31"/>
          <w:szCs w:val="31"/>
        </w:rPr>
        <w:t>倍以上、低于</w:t>
      </w:r>
      <w:r>
        <w:rPr>
          <w:rFonts w:ascii="仿宋" w:hAnsi="仿宋" w:eastAsia="仿宋" w:cs="仿宋"/>
          <w:spacing w:val="-3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1.3 </w:t>
      </w:r>
      <w:r>
        <w:rPr>
          <w:rFonts w:ascii="仿宋" w:hAnsi="仿宋" w:eastAsia="仿宋" w:cs="仿宋"/>
          <w:spacing w:val="8"/>
          <w:sz w:val="31"/>
          <w:szCs w:val="31"/>
        </w:rPr>
        <w:t>倍的罚款；生产经营的化妆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品的标签存在瑕疵但不影响质量安全且不会对消费者造成误导，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拒不改正的，处低于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600</w:t>
      </w:r>
      <w:r>
        <w:rPr>
          <w:rFonts w:ascii="Times New Roman" w:hAnsi="Times New Roman" w:eastAsia="Times New Roman" w:cs="Times New Roman"/>
          <w:spacing w:val="26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元的罚款。</w:t>
      </w:r>
    </w:p>
    <w:p w14:paraId="51AC556F">
      <w:pPr>
        <w:spacing w:before="48" w:line="222" w:lineRule="auto"/>
        <w:ind w:left="637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-1"/>
          <w:sz w:val="31"/>
          <w:szCs w:val="31"/>
        </w:rPr>
        <w:t>3.</w:t>
      </w:r>
      <w:r>
        <w:rPr>
          <w:rFonts w:ascii="Times New Roman" w:hAnsi="Times New Roman" w:eastAsia="Times New Roman" w:cs="Times New Roman"/>
          <w:b/>
          <w:bCs/>
          <w:spacing w:val="-42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-1"/>
          <w:sz w:val="31"/>
          <w:szCs w:val="31"/>
        </w:rPr>
        <w:t>一般情形：</w:t>
      </w:r>
    </w:p>
    <w:p w14:paraId="63359CD8">
      <w:pPr>
        <w:spacing w:before="189" w:line="222" w:lineRule="auto"/>
        <w:ind w:right="11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适用情形：不适用不予、减轻或者从轻、从重等</w:t>
      </w:r>
      <w:r>
        <w:rPr>
          <w:rFonts w:ascii="仿宋" w:hAnsi="仿宋" w:eastAsia="仿宋" w:cs="仿宋"/>
          <w:spacing w:val="8"/>
          <w:sz w:val="31"/>
          <w:szCs w:val="31"/>
        </w:rPr>
        <w:t>处罚情形。</w:t>
      </w:r>
    </w:p>
    <w:p w14:paraId="20123F7D">
      <w:pPr>
        <w:spacing w:before="182" w:line="329" w:lineRule="auto"/>
        <w:ind w:left="3" w:right="1" w:firstLine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裁量幅度：货值金额不足</w:t>
      </w:r>
      <w:r>
        <w:rPr>
          <w:rFonts w:ascii="仿宋" w:hAnsi="仿宋" w:eastAsia="仿宋" w:cs="仿宋"/>
          <w:spacing w:val="-1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4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万元的，并处</w:t>
      </w:r>
      <w:r>
        <w:rPr>
          <w:rFonts w:ascii="仿宋" w:hAnsi="仿宋" w:eastAsia="仿宋" w:cs="仿宋"/>
          <w:spacing w:val="-2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1.6</w:t>
      </w:r>
      <w:r>
        <w:rPr>
          <w:rFonts w:ascii="Times New Roman" w:hAnsi="Times New Roman" w:eastAsia="Times New Roman" w:cs="Times New Roman"/>
          <w:spacing w:val="4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万元以上</w:t>
      </w:r>
      <w:r>
        <w:rPr>
          <w:rFonts w:ascii="仿宋" w:hAnsi="仿宋" w:eastAsia="仿宋" w:cs="仿宋"/>
          <w:spacing w:val="-5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2.4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万元以下的罚款；货值金额</w:t>
      </w:r>
      <w:r>
        <w:rPr>
          <w:rFonts w:ascii="仿宋" w:hAnsi="仿宋" w:eastAsia="仿宋" w:cs="仿宋"/>
          <w:spacing w:val="-3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万元以上的，并处货值金额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.1 </w:t>
      </w:r>
      <w:r>
        <w:rPr>
          <w:rFonts w:ascii="仿宋" w:hAnsi="仿宋" w:eastAsia="仿宋" w:cs="仿宋"/>
          <w:spacing w:val="7"/>
          <w:sz w:val="31"/>
          <w:szCs w:val="31"/>
        </w:rPr>
        <w:t>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以上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 xml:space="preserve">7.9 </w:t>
      </w:r>
      <w:r>
        <w:rPr>
          <w:rFonts w:ascii="仿宋" w:hAnsi="仿宋" w:eastAsia="仿宋" w:cs="仿宋"/>
          <w:spacing w:val="11"/>
          <w:sz w:val="31"/>
          <w:szCs w:val="31"/>
        </w:rPr>
        <w:t>倍以下的罚款；情节严重的，个人：</w:t>
      </w:r>
      <w:r>
        <w:rPr>
          <w:rFonts w:ascii="仿宋" w:hAnsi="仿宋" w:eastAsia="仿宋" w:cs="仿宋"/>
          <w:spacing w:val="10"/>
          <w:sz w:val="31"/>
          <w:szCs w:val="31"/>
        </w:rPr>
        <w:t>处以其上一年度从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本单位取得收入</w:t>
      </w:r>
      <w:r>
        <w:rPr>
          <w:rFonts w:ascii="仿宋" w:hAnsi="仿宋" w:eastAsia="仿宋" w:cs="仿宋"/>
          <w:spacing w:val="-3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1.3 </w:t>
      </w:r>
      <w:r>
        <w:rPr>
          <w:rFonts w:ascii="仿宋" w:hAnsi="仿宋" w:eastAsia="仿宋" w:cs="仿宋"/>
          <w:spacing w:val="8"/>
          <w:sz w:val="31"/>
          <w:szCs w:val="31"/>
        </w:rPr>
        <w:t>倍以上</w:t>
      </w:r>
      <w:r>
        <w:rPr>
          <w:rFonts w:ascii="仿宋" w:hAnsi="仿宋" w:eastAsia="仿宋" w:cs="仿宋"/>
          <w:spacing w:val="-3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1.7 </w:t>
      </w:r>
      <w:r>
        <w:rPr>
          <w:rFonts w:ascii="仿宋" w:hAnsi="仿宋" w:eastAsia="仿宋" w:cs="仿宋"/>
          <w:spacing w:val="8"/>
          <w:sz w:val="31"/>
          <w:szCs w:val="31"/>
        </w:rPr>
        <w:t>倍以下的罚款。</w:t>
      </w:r>
      <w:r>
        <w:rPr>
          <w:rFonts w:ascii="仿宋" w:hAnsi="仿宋" w:eastAsia="仿宋" w:cs="仿宋"/>
          <w:spacing w:val="-8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生产经营的化妆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品标签存在瑕疵但不影响质量安全且不会对消费者造成误导，拒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不改正的，处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600</w:t>
      </w:r>
      <w:r>
        <w:rPr>
          <w:rFonts w:ascii="Times New Roman" w:hAnsi="Times New Roman" w:eastAsia="Times New Roman" w:cs="Times New Roman"/>
          <w:spacing w:val="26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元以上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1400</w:t>
      </w:r>
      <w:r>
        <w:rPr>
          <w:rFonts w:ascii="Times New Roman" w:hAnsi="Times New Roman" w:eastAsia="Times New Roman" w:cs="Times New Roman"/>
          <w:spacing w:val="2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元以下的罚款。</w:t>
      </w:r>
    </w:p>
    <w:p w14:paraId="7D034272">
      <w:pPr>
        <w:spacing w:before="50" w:line="222" w:lineRule="auto"/>
        <w:ind w:left="640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3"/>
          <w:sz w:val="31"/>
          <w:szCs w:val="31"/>
        </w:rPr>
        <w:t>4.</w:t>
      </w:r>
      <w:r>
        <w:rPr>
          <w:rFonts w:ascii="仿宋" w:hAnsi="仿宋" w:eastAsia="仿宋" w:cs="仿宋"/>
          <w:b/>
          <w:bCs/>
          <w:spacing w:val="3"/>
          <w:sz w:val="31"/>
          <w:szCs w:val="31"/>
        </w:rPr>
        <w:t>从重情形：</w:t>
      </w:r>
    </w:p>
    <w:p w14:paraId="4978BDAB">
      <w:pPr>
        <w:spacing w:before="186" w:line="222" w:lineRule="auto"/>
        <w:ind w:left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适用情形：《裁量适用规则》第八条、第九条情形。</w:t>
      </w:r>
    </w:p>
    <w:p w14:paraId="22FB7221">
      <w:pPr>
        <w:spacing w:before="186" w:line="326" w:lineRule="auto"/>
        <w:ind w:firstLine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裁量幅度：货值金额不足</w:t>
      </w:r>
      <w:r>
        <w:rPr>
          <w:rFonts w:ascii="仿宋" w:hAnsi="仿宋" w:eastAsia="仿宋" w:cs="仿宋"/>
          <w:spacing w:val="-2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4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万元的，并处超过</w:t>
      </w:r>
      <w:r>
        <w:rPr>
          <w:rFonts w:ascii="仿宋" w:hAnsi="仿宋" w:eastAsia="仿宋" w:cs="仿宋"/>
          <w:spacing w:val="-5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2.4</w:t>
      </w:r>
      <w:r>
        <w:rPr>
          <w:rFonts w:ascii="Times New Roman" w:hAnsi="Times New Roman" w:eastAsia="Times New Roman" w:cs="Times New Roman"/>
          <w:spacing w:val="4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万</w:t>
      </w:r>
      <w:r>
        <w:rPr>
          <w:rFonts w:ascii="仿宋" w:hAnsi="仿宋" w:eastAsia="仿宋" w:cs="仿宋"/>
          <w:spacing w:val="11"/>
          <w:sz w:val="31"/>
          <w:szCs w:val="31"/>
        </w:rPr>
        <w:t>元、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3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万元以下的罚款；货值金额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万元以上的，并处货</w:t>
      </w:r>
      <w:r>
        <w:rPr>
          <w:rFonts w:ascii="仿宋" w:hAnsi="仿宋" w:eastAsia="仿宋" w:cs="仿宋"/>
          <w:sz w:val="31"/>
          <w:szCs w:val="31"/>
        </w:rPr>
        <w:t>值金额超过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7.9 </w:t>
      </w:r>
      <w:r>
        <w:rPr>
          <w:rFonts w:ascii="仿宋" w:hAnsi="仿宋" w:eastAsia="仿宋" w:cs="仿宋"/>
          <w:spacing w:val="6"/>
          <w:sz w:val="31"/>
          <w:szCs w:val="31"/>
        </w:rPr>
        <w:t>倍、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10 </w:t>
      </w:r>
      <w:r>
        <w:rPr>
          <w:rFonts w:ascii="仿宋" w:hAnsi="仿宋" w:eastAsia="仿宋" w:cs="仿宋"/>
          <w:spacing w:val="6"/>
          <w:sz w:val="31"/>
          <w:szCs w:val="31"/>
        </w:rPr>
        <w:t>倍以下的罚款；情节严重的，个人：处以其上一年度从本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单位取得收入超过</w:t>
      </w:r>
      <w:r>
        <w:rPr>
          <w:rFonts w:ascii="仿宋" w:hAnsi="仿宋" w:eastAsia="仿宋" w:cs="仿宋"/>
          <w:spacing w:val="-2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 xml:space="preserve">1.7 </w:t>
      </w:r>
      <w:r>
        <w:rPr>
          <w:rFonts w:ascii="仿宋" w:hAnsi="仿宋" w:eastAsia="仿宋" w:cs="仿宋"/>
          <w:spacing w:val="12"/>
          <w:sz w:val="31"/>
          <w:szCs w:val="31"/>
        </w:rPr>
        <w:t>倍、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 xml:space="preserve">2 </w:t>
      </w:r>
      <w:r>
        <w:rPr>
          <w:rFonts w:ascii="仿宋" w:hAnsi="仿宋" w:eastAsia="仿宋" w:cs="仿宋"/>
          <w:spacing w:val="12"/>
          <w:sz w:val="31"/>
          <w:szCs w:val="31"/>
        </w:rPr>
        <w:t>倍以下的罚款；生产经营的化妆品</w:t>
      </w:r>
    </w:p>
    <w:p w14:paraId="24826689">
      <w:pPr>
        <w:spacing w:line="326" w:lineRule="auto"/>
        <w:rPr>
          <w:rFonts w:ascii="仿宋" w:hAnsi="仿宋" w:eastAsia="仿宋" w:cs="仿宋"/>
          <w:sz w:val="31"/>
          <w:szCs w:val="31"/>
        </w:rPr>
        <w:sectPr>
          <w:footerReference r:id="rId111" w:type="default"/>
          <w:pgSz w:w="11906" w:h="16839"/>
          <w:pgMar w:top="400" w:right="1473" w:bottom="1127" w:left="1482" w:header="0" w:footer="848" w:gutter="0"/>
          <w:cols w:space="720" w:num="1"/>
        </w:sectPr>
      </w:pPr>
    </w:p>
    <w:p w14:paraId="1EDE6CA1">
      <w:pPr>
        <w:pStyle w:val="2"/>
        <w:spacing w:line="251" w:lineRule="auto"/>
      </w:pPr>
    </w:p>
    <w:p w14:paraId="26D03D56">
      <w:pPr>
        <w:pStyle w:val="2"/>
        <w:spacing w:line="251" w:lineRule="auto"/>
      </w:pPr>
    </w:p>
    <w:p w14:paraId="1E5CB778">
      <w:pPr>
        <w:pStyle w:val="2"/>
        <w:spacing w:line="251" w:lineRule="auto"/>
      </w:pPr>
    </w:p>
    <w:p w14:paraId="0486669C">
      <w:pPr>
        <w:pStyle w:val="2"/>
        <w:spacing w:line="251" w:lineRule="auto"/>
      </w:pPr>
    </w:p>
    <w:p w14:paraId="77DB00B6">
      <w:pPr>
        <w:pStyle w:val="2"/>
        <w:spacing w:line="251" w:lineRule="auto"/>
      </w:pPr>
    </w:p>
    <w:p w14:paraId="4B8CAEC6">
      <w:pPr>
        <w:spacing w:before="101" w:line="318" w:lineRule="auto"/>
        <w:ind w:left="14" w:right="1" w:firstLine="2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的标签存在瑕疵但不影响质量安全且不会对消费者造成误导，拒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不改正的，处超过</w:t>
      </w:r>
      <w:r>
        <w:rPr>
          <w:rFonts w:ascii="仿宋" w:hAnsi="仿宋" w:eastAsia="仿宋" w:cs="仿宋"/>
          <w:spacing w:val="-1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1400</w:t>
      </w:r>
      <w:r>
        <w:rPr>
          <w:rFonts w:ascii="Times New Roman" w:hAnsi="Times New Roman" w:eastAsia="Times New Roman" w:cs="Times New Roman"/>
          <w:spacing w:val="2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元、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2000</w:t>
      </w:r>
      <w:r>
        <w:rPr>
          <w:rFonts w:ascii="Times New Roman" w:hAnsi="Times New Roman" w:eastAsia="Times New Roman" w:cs="Times New Roman"/>
          <w:spacing w:val="2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元以下的罚款。</w:t>
      </w:r>
    </w:p>
    <w:p w14:paraId="2F1A054E">
      <w:pPr>
        <w:spacing w:before="50" w:line="227" w:lineRule="auto"/>
        <w:ind w:left="66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3"/>
          <w:sz w:val="31"/>
          <w:szCs w:val="31"/>
        </w:rPr>
        <w:t>四、违法行为：</w:t>
      </w:r>
    </w:p>
    <w:p w14:paraId="48DCA75C">
      <w:pPr>
        <w:spacing w:before="179" w:line="220" w:lineRule="auto"/>
        <w:ind w:left="674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1.</w:t>
      </w:r>
      <w:r>
        <w:rPr>
          <w:rFonts w:ascii="仿宋" w:hAnsi="仿宋" w:eastAsia="仿宋" w:cs="仿宋"/>
          <w:spacing w:val="7"/>
          <w:sz w:val="31"/>
          <w:szCs w:val="31"/>
        </w:rPr>
        <w:t>未依照本条例规定公布化妆品功效宣称依据的摘要的；</w:t>
      </w:r>
    </w:p>
    <w:p w14:paraId="4441D397">
      <w:pPr>
        <w:spacing w:before="189" w:line="319" w:lineRule="auto"/>
        <w:ind w:left="11" w:right="1" w:firstLine="632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2.</w:t>
      </w:r>
      <w:r>
        <w:rPr>
          <w:rFonts w:ascii="仿宋" w:hAnsi="仿宋" w:eastAsia="仿宋" w:cs="仿宋"/>
          <w:spacing w:val="12"/>
          <w:sz w:val="31"/>
          <w:szCs w:val="31"/>
        </w:rPr>
        <w:t>未依照本条例规定建立并执行进货查验记录制度、产品销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售记录制度的；</w:t>
      </w:r>
    </w:p>
    <w:p w14:paraId="6BDC2A72">
      <w:pPr>
        <w:spacing w:before="48" w:line="318" w:lineRule="auto"/>
        <w:ind w:left="8" w:right="1" w:firstLine="64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3.</w:t>
      </w:r>
      <w:r>
        <w:rPr>
          <w:rFonts w:ascii="仿宋" w:hAnsi="仿宋" w:eastAsia="仿宋" w:cs="仿宋"/>
          <w:spacing w:val="12"/>
          <w:sz w:val="31"/>
          <w:szCs w:val="31"/>
        </w:rPr>
        <w:t>未依照本条例规定对化妆品生产质量管理规范</w:t>
      </w:r>
      <w:r>
        <w:rPr>
          <w:rFonts w:ascii="仿宋" w:hAnsi="仿宋" w:eastAsia="仿宋" w:cs="仿宋"/>
          <w:spacing w:val="11"/>
          <w:sz w:val="31"/>
          <w:szCs w:val="31"/>
        </w:rPr>
        <w:t>的执行情况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进行自查的；</w:t>
      </w:r>
    </w:p>
    <w:p w14:paraId="50F8B04E">
      <w:pPr>
        <w:spacing w:before="54" w:line="220" w:lineRule="auto"/>
        <w:ind w:left="642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4.</w:t>
      </w:r>
      <w:r>
        <w:rPr>
          <w:rFonts w:ascii="仿宋" w:hAnsi="仿宋" w:eastAsia="仿宋" w:cs="仿宋"/>
          <w:spacing w:val="8"/>
          <w:sz w:val="31"/>
          <w:szCs w:val="31"/>
        </w:rPr>
        <w:t>未依照本条例规定贮存、运输化妆品的；</w:t>
      </w:r>
    </w:p>
    <w:p w14:paraId="693707D5">
      <w:pPr>
        <w:spacing w:before="192" w:line="324" w:lineRule="auto"/>
        <w:ind w:left="11" w:right="1" w:firstLine="64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5.</w:t>
      </w:r>
      <w:r>
        <w:rPr>
          <w:rFonts w:ascii="仿宋" w:hAnsi="仿宋" w:eastAsia="仿宋" w:cs="仿宋"/>
          <w:spacing w:val="12"/>
          <w:sz w:val="31"/>
          <w:szCs w:val="31"/>
        </w:rPr>
        <w:t>未依照本条例规定监测、报告化妆品不</w:t>
      </w:r>
      <w:r>
        <w:rPr>
          <w:rFonts w:ascii="仿宋" w:hAnsi="仿宋" w:eastAsia="仿宋" w:cs="仿宋"/>
          <w:spacing w:val="11"/>
          <w:sz w:val="31"/>
          <w:szCs w:val="31"/>
        </w:rPr>
        <w:t>良反应，或者对化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妆品不良反应监测机构、负责药品监督管理的部门开展的化妆品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不良反应调查不予配合的。</w:t>
      </w:r>
    </w:p>
    <w:p w14:paraId="730A522A">
      <w:pPr>
        <w:spacing w:before="41" w:line="329" w:lineRule="auto"/>
        <w:ind w:right="1" w:firstLine="64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【处罚依据】</w:t>
      </w:r>
      <w:r>
        <w:rPr>
          <w:rFonts w:ascii="仿宋" w:hAnsi="仿宋" w:eastAsia="仿宋" w:cs="仿宋"/>
          <w:b/>
          <w:bCs/>
          <w:spacing w:val="6"/>
          <w:sz w:val="31"/>
          <w:szCs w:val="31"/>
        </w:rPr>
        <w:t>《化妆品监督管理条例》第六十二条第一款：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有下列情形之一的，</w:t>
      </w:r>
      <w:r>
        <w:rPr>
          <w:rFonts w:ascii="仿宋" w:hAnsi="仿宋" w:eastAsia="仿宋" w:cs="仿宋"/>
          <w:spacing w:val="-8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由负责药品监督管理的部门责令改正，给予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警告，并处</w:t>
      </w:r>
      <w:r>
        <w:rPr>
          <w:rFonts w:ascii="仿宋" w:hAnsi="仿宋" w:eastAsia="仿宋" w:cs="仿宋"/>
          <w:spacing w:val="-2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万元以上</w:t>
      </w:r>
      <w:r>
        <w:rPr>
          <w:rFonts w:ascii="仿宋" w:hAnsi="仿宋" w:eastAsia="仿宋" w:cs="仿宋"/>
          <w:spacing w:val="-6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3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万元以下罚款；情节严重的，责令停产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停业，并处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3</w:t>
      </w:r>
      <w:r>
        <w:rPr>
          <w:rFonts w:ascii="Times New Roman" w:hAnsi="Times New Roman" w:eastAsia="Times New Roman" w:cs="Times New Roman"/>
          <w:spacing w:val="33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万元以上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33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万元以下罚款，对违法单位的法定代表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人或者主要负责人、直接负责的主管人员和</w:t>
      </w:r>
      <w:r>
        <w:rPr>
          <w:rFonts w:ascii="仿宋" w:hAnsi="仿宋" w:eastAsia="仿宋" w:cs="仿宋"/>
          <w:spacing w:val="9"/>
          <w:sz w:val="31"/>
          <w:szCs w:val="31"/>
        </w:rPr>
        <w:t>其他直接责任人员处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36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万元以上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3</w:t>
      </w:r>
      <w:r>
        <w:rPr>
          <w:rFonts w:ascii="Times New Roman" w:hAnsi="Times New Roman" w:eastAsia="Times New Roman" w:cs="Times New Roman"/>
          <w:spacing w:val="33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万元以下罚款：</w:t>
      </w:r>
    </w:p>
    <w:p w14:paraId="04A35A2E">
      <w:pPr>
        <w:spacing w:before="51" w:line="220" w:lineRule="auto"/>
        <w:ind w:right="8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（</w:t>
      </w:r>
      <w:r>
        <w:rPr>
          <w:rFonts w:ascii="仿宋" w:hAnsi="仿宋" w:eastAsia="仿宋" w:cs="仿宋"/>
          <w:spacing w:val="-6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一）未依照本条例规定公布化妆品功效宣称依据的摘要；</w:t>
      </w:r>
    </w:p>
    <w:p w14:paraId="03B9AF6A">
      <w:pPr>
        <w:spacing w:before="188" w:line="278" w:lineRule="auto"/>
        <w:ind w:left="48" w:right="1" w:firstLine="59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（</w:t>
      </w:r>
      <w:r>
        <w:rPr>
          <w:rFonts w:ascii="仿宋" w:hAnsi="仿宋" w:eastAsia="仿宋" w:cs="仿宋"/>
          <w:spacing w:val="-8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二）未依照本条例规定建立并执行进货查验</w:t>
      </w:r>
      <w:r>
        <w:rPr>
          <w:rFonts w:ascii="仿宋" w:hAnsi="仿宋" w:eastAsia="仿宋" w:cs="仿宋"/>
          <w:spacing w:val="6"/>
          <w:sz w:val="31"/>
          <w:szCs w:val="31"/>
        </w:rPr>
        <w:t>记录制度、产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品销售记录制度；</w:t>
      </w:r>
    </w:p>
    <w:p w14:paraId="39E0F6DA">
      <w:pPr>
        <w:spacing w:before="188" w:line="277" w:lineRule="auto"/>
        <w:ind w:left="8" w:right="1" w:firstLine="6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9"/>
          <w:sz w:val="31"/>
          <w:szCs w:val="31"/>
        </w:rPr>
        <w:t>（</w:t>
      </w:r>
      <w:r>
        <w:rPr>
          <w:rFonts w:ascii="仿宋" w:hAnsi="仿宋" w:eastAsia="仿宋" w:cs="仿宋"/>
          <w:spacing w:val="-7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9"/>
          <w:sz w:val="31"/>
          <w:szCs w:val="31"/>
        </w:rPr>
        <w:t>三）未依照本条例规定对化妆品生产质量管理规范的执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行情况进行自查；</w:t>
      </w:r>
    </w:p>
    <w:p w14:paraId="53CE7B63">
      <w:pPr>
        <w:spacing w:before="190" w:line="220" w:lineRule="auto"/>
        <w:ind w:left="64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（</w:t>
      </w:r>
      <w:r>
        <w:rPr>
          <w:rFonts w:ascii="仿宋" w:hAnsi="仿宋" w:eastAsia="仿宋" w:cs="仿宋"/>
          <w:spacing w:val="-5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四）未依照本条例规定贮存、运输化妆品；</w:t>
      </w:r>
    </w:p>
    <w:p w14:paraId="2E6F6DDF">
      <w:pPr>
        <w:spacing w:line="220" w:lineRule="auto"/>
        <w:rPr>
          <w:rFonts w:ascii="仿宋" w:hAnsi="仿宋" w:eastAsia="仿宋" w:cs="仿宋"/>
          <w:sz w:val="31"/>
          <w:szCs w:val="31"/>
        </w:rPr>
        <w:sectPr>
          <w:footerReference r:id="rId112" w:type="default"/>
          <w:pgSz w:w="11906" w:h="16839"/>
          <w:pgMar w:top="400" w:right="1474" w:bottom="1127" w:left="1477" w:header="0" w:footer="848" w:gutter="0"/>
          <w:cols w:space="720" w:num="1"/>
        </w:sectPr>
      </w:pPr>
    </w:p>
    <w:p w14:paraId="44C14B3F">
      <w:pPr>
        <w:pStyle w:val="2"/>
        <w:spacing w:line="250" w:lineRule="auto"/>
      </w:pPr>
    </w:p>
    <w:p w14:paraId="0F3FEFFB">
      <w:pPr>
        <w:pStyle w:val="2"/>
        <w:spacing w:line="251" w:lineRule="auto"/>
      </w:pPr>
    </w:p>
    <w:p w14:paraId="63F5010D">
      <w:pPr>
        <w:pStyle w:val="2"/>
        <w:spacing w:line="251" w:lineRule="auto"/>
      </w:pPr>
    </w:p>
    <w:p w14:paraId="0933A591">
      <w:pPr>
        <w:pStyle w:val="2"/>
        <w:spacing w:line="251" w:lineRule="auto"/>
      </w:pPr>
    </w:p>
    <w:p w14:paraId="04BA85F4">
      <w:pPr>
        <w:pStyle w:val="2"/>
        <w:spacing w:line="251" w:lineRule="auto"/>
      </w:pPr>
    </w:p>
    <w:p w14:paraId="39343652">
      <w:pPr>
        <w:spacing w:before="101" w:line="324" w:lineRule="auto"/>
        <w:ind w:left="6" w:firstLine="63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（</w:t>
      </w:r>
      <w:r>
        <w:rPr>
          <w:rFonts w:ascii="仿宋" w:hAnsi="仿宋" w:eastAsia="仿宋" w:cs="仿宋"/>
          <w:spacing w:val="-8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五）未依照本条例规定监测、报告化妆品不良反应，或者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对化妆品不良反应监测机构、负责药品监督管理的部门开展的化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妆品不良反应调查不予配合。</w:t>
      </w:r>
    </w:p>
    <w:p w14:paraId="7E35BE33">
      <w:pPr>
        <w:spacing w:before="49" w:line="222" w:lineRule="auto"/>
        <w:ind w:left="6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【裁量基准】</w:t>
      </w:r>
    </w:p>
    <w:p w14:paraId="01AFDFED">
      <w:pPr>
        <w:spacing w:before="186" w:line="222" w:lineRule="auto"/>
        <w:ind w:left="653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1"/>
          <w:sz w:val="31"/>
          <w:szCs w:val="31"/>
        </w:rPr>
        <w:t>1.</w:t>
      </w:r>
      <w:r>
        <w:rPr>
          <w:rFonts w:ascii="仿宋" w:hAnsi="仿宋" w:eastAsia="仿宋" w:cs="仿宋"/>
          <w:b/>
          <w:bCs/>
          <w:spacing w:val="1"/>
          <w:sz w:val="31"/>
          <w:szCs w:val="31"/>
        </w:rPr>
        <w:t>减轻情形：</w:t>
      </w:r>
    </w:p>
    <w:p w14:paraId="0FBB12B6">
      <w:pPr>
        <w:spacing w:before="188" w:line="222" w:lineRule="auto"/>
        <w:ind w:left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适用情形：《裁量适用规则》第十条、第十一条情形。</w:t>
      </w:r>
    </w:p>
    <w:p w14:paraId="6E70AEAB">
      <w:pPr>
        <w:spacing w:before="184" w:line="327" w:lineRule="auto"/>
        <w:ind w:left="1" w:firstLine="64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裁量可考虑因素：</w:t>
      </w:r>
      <w:r>
        <w:rPr>
          <w:rFonts w:ascii="仿宋" w:hAnsi="仿宋" w:eastAsia="仿宋" w:cs="仿宋"/>
          <w:spacing w:val="-9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①生产、批发环节化妆品货值金额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33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以下，或者零售、使用环节化妆品货值金额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2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千元以下</w:t>
      </w:r>
      <w:r>
        <w:rPr>
          <w:rFonts w:ascii="仿宋" w:hAnsi="仿宋" w:eastAsia="仿宋" w:cs="仿宋"/>
          <w:spacing w:val="7"/>
          <w:sz w:val="31"/>
          <w:szCs w:val="31"/>
        </w:rPr>
        <w:t>，危害后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果轻微的；</w:t>
      </w:r>
      <w:r>
        <w:rPr>
          <w:rFonts w:ascii="仿宋" w:hAnsi="仿宋" w:eastAsia="仿宋" w:cs="仿宋"/>
          <w:spacing w:val="-10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②化妆品经营者履行了进货查验记录，</w:t>
      </w:r>
      <w:r>
        <w:rPr>
          <w:rFonts w:ascii="仿宋" w:hAnsi="仿宋" w:eastAsia="仿宋" w:cs="仿宋"/>
          <w:spacing w:val="7"/>
          <w:sz w:val="31"/>
          <w:szCs w:val="31"/>
        </w:rPr>
        <w:t>查验供货者的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市场主体登记证明、化妆品注册或者备案情况、产品出厂检验合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格证明，如实记录并保存相关凭证，仅未建立制度的。</w:t>
      </w:r>
    </w:p>
    <w:p w14:paraId="770B3491">
      <w:pPr>
        <w:spacing w:before="57" w:line="222" w:lineRule="auto"/>
        <w:ind w:left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裁量幅度：处低于</w:t>
      </w:r>
      <w:r>
        <w:rPr>
          <w:rFonts w:ascii="仿宋" w:hAnsi="仿宋" w:eastAsia="仿宋" w:cs="仿宋"/>
          <w:spacing w:val="-3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万元的罚款。</w:t>
      </w:r>
    </w:p>
    <w:p w14:paraId="089F9D2F">
      <w:pPr>
        <w:spacing w:before="186" w:line="222" w:lineRule="auto"/>
        <w:ind w:left="639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3"/>
          <w:sz w:val="31"/>
          <w:szCs w:val="31"/>
        </w:rPr>
        <w:t>2.</w:t>
      </w:r>
      <w:r>
        <w:rPr>
          <w:rFonts w:ascii="仿宋" w:hAnsi="仿宋" w:eastAsia="仿宋" w:cs="仿宋"/>
          <w:b/>
          <w:bCs/>
          <w:spacing w:val="3"/>
          <w:sz w:val="31"/>
          <w:szCs w:val="31"/>
        </w:rPr>
        <w:t>从轻情形：</w:t>
      </w:r>
    </w:p>
    <w:p w14:paraId="5A956B1C">
      <w:pPr>
        <w:spacing w:before="187" w:line="222" w:lineRule="auto"/>
        <w:ind w:left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适用情形：《裁量适用规则》第十条、第十一条情形。</w:t>
      </w:r>
    </w:p>
    <w:p w14:paraId="49B4EAC5">
      <w:pPr>
        <w:spacing w:before="190" w:line="327" w:lineRule="auto"/>
        <w:ind w:firstLine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裁量可考虑因素：</w:t>
      </w:r>
      <w:r>
        <w:rPr>
          <w:rFonts w:ascii="仿宋" w:hAnsi="仿宋" w:eastAsia="仿宋" w:cs="仿宋"/>
          <w:spacing w:val="-9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①未按照规定公布功效宣传所依据的文献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资料、研究数据或者产品功效评价资料摘要，未公布时间不超过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三个月；</w:t>
      </w:r>
      <w:r>
        <w:rPr>
          <w:rFonts w:ascii="仿宋" w:hAnsi="仿宋" w:eastAsia="仿宋" w:cs="仿宋"/>
          <w:spacing w:val="-10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②化妆品注册人、备案人、受托生产企业履行</w:t>
      </w:r>
      <w:r>
        <w:rPr>
          <w:rFonts w:ascii="仿宋" w:hAnsi="仿宋" w:eastAsia="仿宋" w:cs="仿宋"/>
          <w:spacing w:val="7"/>
          <w:sz w:val="31"/>
          <w:szCs w:val="31"/>
        </w:rPr>
        <w:t>了原料以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及直接接触化妆品的包装材料进货查验记录、产品销售记录，仅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未建立制度的。</w:t>
      </w:r>
    </w:p>
    <w:p w14:paraId="36ED39D0">
      <w:pPr>
        <w:spacing w:before="51" w:line="324" w:lineRule="auto"/>
        <w:ind w:left="17" w:firstLine="627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裁量幅度：并处</w:t>
      </w:r>
      <w:r>
        <w:rPr>
          <w:rFonts w:ascii="仿宋" w:hAnsi="仿宋" w:eastAsia="仿宋" w:cs="仿宋"/>
          <w:spacing w:val="-3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3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万元以上、低于</w:t>
      </w:r>
      <w:r>
        <w:rPr>
          <w:rFonts w:ascii="仿宋" w:hAnsi="仿宋" w:eastAsia="仿宋" w:cs="仿宋"/>
          <w:spacing w:val="-3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1.6</w:t>
      </w:r>
      <w:r>
        <w:rPr>
          <w:rFonts w:ascii="Times New Roman" w:hAnsi="Times New Roman" w:eastAsia="Times New Roman" w:cs="Times New Roman"/>
          <w:spacing w:val="37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万元的罚款</w:t>
      </w:r>
      <w:r>
        <w:rPr>
          <w:rFonts w:ascii="仿宋" w:hAnsi="仿宋" w:eastAsia="仿宋" w:cs="仿宋"/>
          <w:spacing w:val="5"/>
          <w:sz w:val="31"/>
          <w:szCs w:val="31"/>
        </w:rPr>
        <w:t>；情节严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重的，并处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3</w:t>
      </w:r>
      <w:r>
        <w:rPr>
          <w:rFonts w:ascii="Times New Roman" w:hAnsi="Times New Roman" w:eastAsia="Times New Roman" w:cs="Times New Roman"/>
          <w:spacing w:val="37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万元以上、低于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3.6</w:t>
      </w:r>
      <w:r>
        <w:rPr>
          <w:rFonts w:ascii="Times New Roman" w:hAnsi="Times New Roman" w:eastAsia="Times New Roman" w:cs="Times New Roman"/>
          <w:spacing w:val="3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万元的罚款，个人：处</w:t>
      </w:r>
      <w:r>
        <w:rPr>
          <w:rFonts w:ascii="仿宋" w:hAnsi="仿宋" w:eastAsia="仿宋" w:cs="仿宋"/>
          <w:spacing w:val="-3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以上、低于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1.6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万元的罚款。</w:t>
      </w:r>
    </w:p>
    <w:p w14:paraId="4866807E">
      <w:pPr>
        <w:spacing w:before="48" w:line="222" w:lineRule="auto"/>
        <w:ind w:left="637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-1"/>
          <w:sz w:val="31"/>
          <w:szCs w:val="31"/>
        </w:rPr>
        <w:t>3.</w:t>
      </w:r>
      <w:r>
        <w:rPr>
          <w:rFonts w:ascii="Times New Roman" w:hAnsi="Times New Roman" w:eastAsia="Times New Roman" w:cs="Times New Roman"/>
          <w:b/>
          <w:bCs/>
          <w:spacing w:val="-42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-1"/>
          <w:sz w:val="31"/>
          <w:szCs w:val="31"/>
        </w:rPr>
        <w:t>一般情形：</w:t>
      </w:r>
    </w:p>
    <w:p w14:paraId="5A4B6CCD">
      <w:pPr>
        <w:spacing w:before="189" w:line="222" w:lineRule="auto"/>
        <w:ind w:right="11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适用情形：不适用不予、减轻或者从轻、从重等</w:t>
      </w:r>
      <w:r>
        <w:rPr>
          <w:rFonts w:ascii="仿宋" w:hAnsi="仿宋" w:eastAsia="仿宋" w:cs="仿宋"/>
          <w:spacing w:val="8"/>
          <w:sz w:val="31"/>
          <w:szCs w:val="31"/>
        </w:rPr>
        <w:t>处罚情形。</w:t>
      </w:r>
    </w:p>
    <w:p w14:paraId="02F33E1E">
      <w:pPr>
        <w:spacing w:line="222" w:lineRule="auto"/>
        <w:rPr>
          <w:rFonts w:ascii="仿宋" w:hAnsi="仿宋" w:eastAsia="仿宋" w:cs="仿宋"/>
          <w:sz w:val="31"/>
          <w:szCs w:val="31"/>
        </w:rPr>
        <w:sectPr>
          <w:footerReference r:id="rId113" w:type="default"/>
          <w:pgSz w:w="11906" w:h="16839"/>
          <w:pgMar w:top="400" w:right="1473" w:bottom="1127" w:left="1482" w:header="0" w:footer="848" w:gutter="0"/>
          <w:cols w:space="720" w:num="1"/>
        </w:sectPr>
      </w:pPr>
    </w:p>
    <w:p w14:paraId="75455FDE">
      <w:pPr>
        <w:pStyle w:val="2"/>
        <w:spacing w:line="250" w:lineRule="auto"/>
      </w:pPr>
    </w:p>
    <w:p w14:paraId="0D3E4DED">
      <w:pPr>
        <w:pStyle w:val="2"/>
        <w:spacing w:line="251" w:lineRule="auto"/>
      </w:pPr>
    </w:p>
    <w:p w14:paraId="6F19A602">
      <w:pPr>
        <w:pStyle w:val="2"/>
        <w:spacing w:line="251" w:lineRule="auto"/>
      </w:pPr>
    </w:p>
    <w:p w14:paraId="6A2DA246">
      <w:pPr>
        <w:pStyle w:val="2"/>
        <w:spacing w:line="251" w:lineRule="auto"/>
      </w:pPr>
    </w:p>
    <w:p w14:paraId="300BB960">
      <w:pPr>
        <w:pStyle w:val="2"/>
        <w:spacing w:line="251" w:lineRule="auto"/>
      </w:pPr>
    </w:p>
    <w:p w14:paraId="78404B9F">
      <w:pPr>
        <w:spacing w:before="101" w:line="324" w:lineRule="auto"/>
        <w:ind w:left="13" w:right="2" w:firstLine="627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裁量幅度：并处</w:t>
      </w:r>
      <w:r>
        <w:rPr>
          <w:rFonts w:ascii="仿宋" w:hAnsi="仿宋" w:eastAsia="仿宋" w:cs="仿宋"/>
          <w:spacing w:val="-2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1.6</w:t>
      </w:r>
      <w:r>
        <w:rPr>
          <w:rFonts w:ascii="Times New Roman" w:hAnsi="Times New Roman" w:eastAsia="Times New Roman" w:cs="Times New Roman"/>
          <w:spacing w:val="4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万元以上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2.4</w:t>
      </w:r>
      <w:r>
        <w:rPr>
          <w:rFonts w:ascii="Times New Roman" w:hAnsi="Times New Roman" w:eastAsia="Times New Roman" w:cs="Times New Roman"/>
          <w:spacing w:val="4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万元以下的罚款；情节严</w:t>
      </w:r>
      <w:r>
        <w:rPr>
          <w:rFonts w:ascii="仿宋" w:hAnsi="仿宋" w:eastAsia="仿宋" w:cs="仿宋"/>
          <w:sz w:val="31"/>
          <w:szCs w:val="31"/>
        </w:rPr>
        <w:t xml:space="preserve"> 重的，并处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3.6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万元以上</w:t>
      </w:r>
      <w:r>
        <w:rPr>
          <w:rFonts w:ascii="仿宋" w:hAnsi="仿宋" w:eastAsia="仿宋" w:cs="仿宋"/>
          <w:spacing w:val="-6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4.4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万元以下的罚款，个人：处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1.6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 xml:space="preserve">万元 </w:t>
      </w:r>
      <w:r>
        <w:rPr>
          <w:rFonts w:ascii="仿宋" w:hAnsi="仿宋" w:eastAsia="仿宋" w:cs="仿宋"/>
          <w:spacing w:val="2"/>
          <w:sz w:val="31"/>
          <w:szCs w:val="31"/>
        </w:rPr>
        <w:t>以上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2.4</w:t>
      </w:r>
      <w:r>
        <w:rPr>
          <w:rFonts w:ascii="Times New Roman" w:hAnsi="Times New Roman" w:eastAsia="Times New Roman" w:cs="Times New Roman"/>
          <w:spacing w:val="33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万元以下的罚款。</w:t>
      </w:r>
    </w:p>
    <w:p w14:paraId="1E974121">
      <w:pPr>
        <w:spacing w:before="49" w:line="222" w:lineRule="auto"/>
        <w:ind w:left="636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3"/>
          <w:sz w:val="31"/>
          <w:szCs w:val="31"/>
        </w:rPr>
        <w:t>4.</w:t>
      </w:r>
      <w:r>
        <w:rPr>
          <w:rFonts w:ascii="仿宋" w:hAnsi="仿宋" w:eastAsia="仿宋" w:cs="仿宋"/>
          <w:b/>
          <w:bCs/>
          <w:spacing w:val="3"/>
          <w:sz w:val="31"/>
          <w:szCs w:val="31"/>
        </w:rPr>
        <w:t>从重情形：</w:t>
      </w:r>
    </w:p>
    <w:p w14:paraId="4E9D96C1">
      <w:pPr>
        <w:spacing w:before="186" w:line="222" w:lineRule="auto"/>
        <w:ind w:left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适用情形：《裁量适用规则》第八条、第九条情形。</w:t>
      </w:r>
    </w:p>
    <w:p w14:paraId="203819FB">
      <w:pPr>
        <w:spacing w:before="188" w:line="323" w:lineRule="auto"/>
        <w:ind w:left="13" w:right="1" w:firstLine="62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裁量幅度：并处超过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2.4</w:t>
      </w:r>
      <w:r>
        <w:rPr>
          <w:rFonts w:ascii="Times New Roman" w:hAnsi="Times New Roman" w:eastAsia="Times New Roman" w:cs="Times New Roman"/>
          <w:spacing w:val="37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万元、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3</w:t>
      </w:r>
      <w:r>
        <w:rPr>
          <w:rFonts w:ascii="Times New Roman" w:hAnsi="Times New Roman" w:eastAsia="Times New Roman" w:cs="Times New Roman"/>
          <w:spacing w:val="37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万元以下的罚款；情节严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重的，并处超过</w:t>
      </w:r>
      <w:r>
        <w:rPr>
          <w:rFonts w:ascii="仿宋" w:hAnsi="仿宋" w:eastAsia="仿宋" w:cs="仿宋"/>
          <w:spacing w:val="-5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4.4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万元、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万元以下的罚款，个人：处超过</w:t>
      </w:r>
      <w:r>
        <w:rPr>
          <w:rFonts w:ascii="仿宋" w:hAnsi="仿宋" w:eastAsia="仿宋" w:cs="仿宋"/>
          <w:spacing w:val="-6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2.4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万元、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3</w:t>
      </w:r>
      <w:r>
        <w:rPr>
          <w:rFonts w:ascii="Times New Roman" w:hAnsi="Times New Roman" w:eastAsia="Times New Roman" w:cs="Times New Roman"/>
          <w:spacing w:val="4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万元以下的罚款。</w:t>
      </w:r>
    </w:p>
    <w:p w14:paraId="5E81BC3C">
      <w:pPr>
        <w:spacing w:before="49" w:line="316" w:lineRule="auto"/>
        <w:ind w:right="2" w:firstLine="649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五、违法行为：</w:t>
      </w:r>
      <w:r>
        <w:rPr>
          <w:rFonts w:ascii="仿宋" w:hAnsi="仿宋" w:eastAsia="仿宋" w:cs="仿宋"/>
          <w:spacing w:val="9"/>
          <w:sz w:val="31"/>
          <w:szCs w:val="31"/>
        </w:rPr>
        <w:t>在申请化妆品行政许可时提供虚假资料或者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采取其他欺骗手段的</w:t>
      </w:r>
    </w:p>
    <w:p w14:paraId="343307F0">
      <w:pPr>
        <w:spacing w:before="60" w:line="331" w:lineRule="auto"/>
        <w:ind w:firstLine="6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【处罚依据】</w:t>
      </w:r>
      <w:r>
        <w:rPr>
          <w:rFonts w:ascii="仿宋" w:hAnsi="仿宋" w:eastAsia="仿宋" w:cs="仿宋"/>
          <w:b/>
          <w:bCs/>
          <w:spacing w:val="7"/>
          <w:sz w:val="31"/>
          <w:szCs w:val="31"/>
        </w:rPr>
        <w:t>《化妆品监督管理条例》第六十四条第一款</w:t>
      </w:r>
      <w:r>
        <w:rPr>
          <w:rFonts w:ascii="仿宋" w:hAnsi="仿宋" w:eastAsia="仿宋" w:cs="仿宋"/>
          <w:spacing w:val="7"/>
          <w:sz w:val="31"/>
          <w:szCs w:val="31"/>
        </w:rPr>
        <w:t>：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1"/>
          <w:sz w:val="31"/>
          <w:szCs w:val="31"/>
        </w:rPr>
        <w:t>在申请化妆品行政许可时提供虚假资料或者采取其他欺骗手段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的，不予行政许可，</w:t>
      </w:r>
      <w:r>
        <w:rPr>
          <w:rFonts w:ascii="仿宋" w:hAnsi="仿宋" w:eastAsia="仿宋" w:cs="仿宋"/>
          <w:spacing w:val="-7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已经取得行政许可的，</w:t>
      </w:r>
      <w:r>
        <w:rPr>
          <w:rFonts w:ascii="仿宋" w:hAnsi="仿宋" w:eastAsia="仿宋" w:cs="仿宋"/>
          <w:spacing w:val="-8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由作出行政许可决定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的部门撤销行政许可，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 xml:space="preserve">5 </w:t>
      </w:r>
      <w:r>
        <w:rPr>
          <w:rFonts w:ascii="仿宋" w:hAnsi="仿宋" w:eastAsia="仿宋" w:cs="仿宋"/>
          <w:spacing w:val="12"/>
          <w:sz w:val="31"/>
          <w:szCs w:val="31"/>
        </w:rPr>
        <w:t>年内不受理其提出的</w:t>
      </w:r>
      <w:r>
        <w:rPr>
          <w:rFonts w:ascii="仿宋" w:hAnsi="仿宋" w:eastAsia="仿宋" w:cs="仿宋"/>
          <w:spacing w:val="11"/>
          <w:sz w:val="31"/>
          <w:szCs w:val="31"/>
        </w:rPr>
        <w:t>化妆品相关许可申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请，没收违法所得和已经生产、进口的化妆品；</w:t>
      </w:r>
      <w:r>
        <w:rPr>
          <w:rFonts w:ascii="仿宋" w:hAnsi="仿宋" w:eastAsia="仿宋" w:cs="仿宋"/>
          <w:spacing w:val="-6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已</w:t>
      </w:r>
      <w:r>
        <w:rPr>
          <w:rFonts w:ascii="仿宋" w:hAnsi="仿宋" w:eastAsia="仿宋" w:cs="仿宋"/>
          <w:spacing w:val="3"/>
          <w:sz w:val="31"/>
          <w:szCs w:val="31"/>
        </w:rPr>
        <w:t>经生产、进</w:t>
      </w:r>
      <w:r>
        <w:rPr>
          <w:rFonts w:ascii="仿宋" w:hAnsi="仿宋" w:eastAsia="仿宋" w:cs="仿宋"/>
          <w:spacing w:val="-8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口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的化妆品货值金额不足</w:t>
      </w:r>
      <w:r>
        <w:rPr>
          <w:rFonts w:ascii="仿宋" w:hAnsi="仿宋" w:eastAsia="仿宋" w:cs="仿宋"/>
          <w:spacing w:val="-15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万元的，并处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4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万元以上</w:t>
      </w:r>
      <w:r>
        <w:rPr>
          <w:rFonts w:ascii="仿宋" w:hAnsi="仿宋" w:eastAsia="仿宋" w:cs="仿宋"/>
          <w:spacing w:val="-3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15</w:t>
      </w:r>
      <w:r>
        <w:rPr>
          <w:rFonts w:ascii="Times New Roman" w:hAnsi="Times New Roman" w:eastAsia="Times New Roman" w:cs="Times New Roman"/>
          <w:spacing w:val="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万元以下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罚款；货值金额</w:t>
      </w:r>
      <w:r>
        <w:rPr>
          <w:rFonts w:ascii="仿宋" w:hAnsi="仿宋" w:eastAsia="仿宋" w:cs="仿宋"/>
          <w:spacing w:val="-2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万元以上的，并处货值金额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15 </w:t>
      </w:r>
      <w:r>
        <w:rPr>
          <w:rFonts w:ascii="仿宋" w:hAnsi="仿宋" w:eastAsia="仿宋" w:cs="仿宋"/>
          <w:spacing w:val="4"/>
          <w:sz w:val="31"/>
          <w:szCs w:val="31"/>
        </w:rPr>
        <w:t>倍以上</w:t>
      </w:r>
      <w:r>
        <w:rPr>
          <w:rFonts w:ascii="仿宋" w:hAnsi="仿宋" w:eastAsia="仿宋" w:cs="仿宋"/>
          <w:spacing w:val="-6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30 </w:t>
      </w:r>
      <w:r>
        <w:rPr>
          <w:rFonts w:ascii="仿宋" w:hAnsi="仿宋" w:eastAsia="仿宋" w:cs="仿宋"/>
          <w:spacing w:val="4"/>
          <w:sz w:val="31"/>
          <w:szCs w:val="31"/>
        </w:rPr>
        <w:t>倍以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下罚款；对违法单位的法定代表人或者主要负责人、直接负责的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1"/>
          <w:sz w:val="31"/>
          <w:szCs w:val="31"/>
        </w:rPr>
        <w:t>主管人员和其他直接责任人员处以其上一年度从本单位取得收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入的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 xml:space="preserve">3 </w:t>
      </w:r>
      <w:r>
        <w:rPr>
          <w:rFonts w:ascii="仿宋" w:hAnsi="仿宋" w:eastAsia="仿宋" w:cs="仿宋"/>
          <w:spacing w:val="11"/>
          <w:sz w:val="31"/>
          <w:szCs w:val="31"/>
        </w:rPr>
        <w:t>倍以上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 xml:space="preserve">5 </w:t>
      </w:r>
      <w:r>
        <w:rPr>
          <w:rFonts w:ascii="仿宋" w:hAnsi="仿宋" w:eastAsia="仿宋" w:cs="仿宋"/>
          <w:spacing w:val="11"/>
          <w:sz w:val="31"/>
          <w:szCs w:val="31"/>
        </w:rPr>
        <w:t>倍以下罚款，终身禁止其从事化妆品</w:t>
      </w:r>
      <w:r>
        <w:rPr>
          <w:rFonts w:ascii="仿宋" w:hAnsi="仿宋" w:eastAsia="仿宋" w:cs="仿宋"/>
          <w:spacing w:val="10"/>
          <w:sz w:val="31"/>
          <w:szCs w:val="31"/>
        </w:rPr>
        <w:t>生产经营活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动。</w:t>
      </w:r>
    </w:p>
    <w:p w14:paraId="2FF1CB63">
      <w:pPr>
        <w:spacing w:before="47" w:line="222" w:lineRule="auto"/>
        <w:ind w:left="6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【裁量基准】</w:t>
      </w:r>
    </w:p>
    <w:p w14:paraId="0812A7CD">
      <w:pPr>
        <w:spacing w:before="187" w:line="222" w:lineRule="auto"/>
        <w:ind w:left="649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1"/>
          <w:sz w:val="31"/>
          <w:szCs w:val="31"/>
        </w:rPr>
        <w:t>1.</w:t>
      </w:r>
      <w:r>
        <w:rPr>
          <w:rFonts w:ascii="仿宋" w:hAnsi="仿宋" w:eastAsia="仿宋" w:cs="仿宋"/>
          <w:b/>
          <w:bCs/>
          <w:spacing w:val="1"/>
          <w:sz w:val="31"/>
          <w:szCs w:val="31"/>
        </w:rPr>
        <w:t>从轻情形：</w:t>
      </w:r>
    </w:p>
    <w:p w14:paraId="1E0E21C1">
      <w:pPr>
        <w:spacing w:before="188" w:line="222" w:lineRule="auto"/>
        <w:ind w:left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适用情形：《裁量适用规则》第十条、第十一条情形。</w:t>
      </w:r>
    </w:p>
    <w:p w14:paraId="458DD794">
      <w:pPr>
        <w:spacing w:line="222" w:lineRule="auto"/>
        <w:rPr>
          <w:rFonts w:ascii="仿宋" w:hAnsi="仿宋" w:eastAsia="仿宋" w:cs="仿宋"/>
          <w:sz w:val="31"/>
          <w:szCs w:val="31"/>
        </w:rPr>
        <w:sectPr>
          <w:footerReference r:id="rId114" w:type="default"/>
          <w:pgSz w:w="11906" w:h="16839"/>
          <w:pgMar w:top="400" w:right="1473" w:bottom="1127" w:left="1486" w:header="0" w:footer="848" w:gutter="0"/>
          <w:cols w:space="720" w:num="1"/>
        </w:sectPr>
      </w:pPr>
    </w:p>
    <w:p w14:paraId="203DA11B">
      <w:pPr>
        <w:pStyle w:val="2"/>
        <w:spacing w:line="247" w:lineRule="auto"/>
      </w:pPr>
    </w:p>
    <w:p w14:paraId="5B7D02BB">
      <w:pPr>
        <w:pStyle w:val="2"/>
        <w:spacing w:line="248" w:lineRule="auto"/>
      </w:pPr>
    </w:p>
    <w:p w14:paraId="622E9F41">
      <w:pPr>
        <w:pStyle w:val="2"/>
        <w:spacing w:line="248" w:lineRule="auto"/>
      </w:pPr>
    </w:p>
    <w:p w14:paraId="3B671D8C">
      <w:pPr>
        <w:pStyle w:val="2"/>
        <w:spacing w:line="248" w:lineRule="auto"/>
      </w:pPr>
    </w:p>
    <w:p w14:paraId="3F5F9C66">
      <w:pPr>
        <w:pStyle w:val="2"/>
        <w:spacing w:line="248" w:lineRule="auto"/>
      </w:pPr>
    </w:p>
    <w:p w14:paraId="00C15CBB">
      <w:pPr>
        <w:spacing w:before="101" w:line="314" w:lineRule="auto"/>
        <w:ind w:left="3" w:firstLine="643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裁量幅度：货值金额不足</w:t>
      </w:r>
      <w:r>
        <w:rPr>
          <w:rFonts w:ascii="仿宋" w:hAnsi="仿宋" w:eastAsia="仿宋" w:cs="仿宋"/>
          <w:spacing w:val="-1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33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万元的，并处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33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万以上、低于</w:t>
      </w:r>
      <w:r>
        <w:rPr>
          <w:rFonts w:ascii="仿宋" w:hAnsi="仿宋" w:eastAsia="仿宋" w:cs="仿宋"/>
          <w:spacing w:val="-5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8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  </w:t>
      </w:r>
      <w:r>
        <w:rPr>
          <w:rFonts w:ascii="仿宋" w:hAnsi="仿宋" w:eastAsia="仿宋" w:cs="仿宋"/>
          <w:spacing w:val="3"/>
          <w:sz w:val="31"/>
          <w:szCs w:val="31"/>
        </w:rPr>
        <w:t>万元的罚款；货值金额</w:t>
      </w:r>
      <w:r>
        <w:rPr>
          <w:rFonts w:ascii="仿宋" w:hAnsi="仿宋" w:eastAsia="仿宋" w:cs="仿宋"/>
          <w:spacing w:val="-3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万元以上的，并处货值金额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15 </w:t>
      </w:r>
      <w:r>
        <w:rPr>
          <w:rFonts w:ascii="仿宋" w:hAnsi="仿宋" w:eastAsia="仿宋" w:cs="仿宋"/>
          <w:spacing w:val="3"/>
          <w:sz w:val="31"/>
          <w:szCs w:val="31"/>
        </w:rPr>
        <w:t>倍以上、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低于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19.5 </w:t>
      </w:r>
      <w:r>
        <w:rPr>
          <w:rFonts w:ascii="仿宋" w:hAnsi="仿宋" w:eastAsia="仿宋" w:cs="仿宋"/>
          <w:spacing w:val="5"/>
          <w:sz w:val="31"/>
          <w:szCs w:val="31"/>
        </w:rPr>
        <w:t>倍的罚款；个人：处以其上一年度</w:t>
      </w:r>
      <w:r>
        <w:rPr>
          <w:rFonts w:ascii="仿宋" w:hAnsi="仿宋" w:eastAsia="仿宋" w:cs="仿宋"/>
          <w:spacing w:val="4"/>
          <w:sz w:val="31"/>
          <w:szCs w:val="31"/>
        </w:rPr>
        <w:t>从本单位取得收入的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3 </w:t>
      </w:r>
      <w:r>
        <w:rPr>
          <w:rFonts w:ascii="仿宋" w:hAnsi="仿宋" w:eastAsia="仿宋" w:cs="仿宋"/>
          <w:spacing w:val="5"/>
          <w:sz w:val="31"/>
          <w:szCs w:val="31"/>
        </w:rPr>
        <w:t>倍以上、低于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3.6 </w:t>
      </w:r>
      <w:r>
        <w:rPr>
          <w:rFonts w:ascii="仿宋" w:hAnsi="仿宋" w:eastAsia="仿宋" w:cs="仿宋"/>
          <w:spacing w:val="5"/>
          <w:sz w:val="31"/>
          <w:szCs w:val="31"/>
        </w:rPr>
        <w:t>倍罚款。</w:t>
      </w:r>
    </w:p>
    <w:p w14:paraId="0A973D3F">
      <w:pPr>
        <w:spacing w:before="50" w:line="222" w:lineRule="auto"/>
        <w:ind w:left="642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-1"/>
          <w:sz w:val="31"/>
          <w:szCs w:val="31"/>
        </w:rPr>
        <w:t>2.</w:t>
      </w:r>
      <w:r>
        <w:rPr>
          <w:rFonts w:ascii="Times New Roman" w:hAnsi="Times New Roman" w:eastAsia="Times New Roman" w:cs="Times New Roman"/>
          <w:b/>
          <w:bCs/>
          <w:spacing w:val="-45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-1"/>
          <w:sz w:val="31"/>
          <w:szCs w:val="31"/>
        </w:rPr>
        <w:t>一般情形：</w:t>
      </w:r>
    </w:p>
    <w:p w14:paraId="12D84F55">
      <w:pPr>
        <w:spacing w:before="167" w:line="222" w:lineRule="auto"/>
        <w:ind w:left="6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适用情形：不适用不予、减轻或者从轻、从重等</w:t>
      </w:r>
      <w:r>
        <w:rPr>
          <w:rFonts w:ascii="仿宋" w:hAnsi="仿宋" w:eastAsia="仿宋" w:cs="仿宋"/>
          <w:spacing w:val="8"/>
          <w:sz w:val="31"/>
          <w:szCs w:val="31"/>
        </w:rPr>
        <w:t>处罚情形。</w:t>
      </w:r>
    </w:p>
    <w:p w14:paraId="009088BD">
      <w:pPr>
        <w:spacing w:before="167" w:line="314" w:lineRule="auto"/>
        <w:ind w:left="2" w:right="96" w:firstLine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裁量幅度：货值金额不足</w:t>
      </w:r>
      <w:r>
        <w:rPr>
          <w:rFonts w:ascii="仿宋" w:hAnsi="仿宋" w:eastAsia="仿宋" w:cs="仿宋"/>
          <w:spacing w:val="-3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4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万元的，处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8</w:t>
      </w:r>
      <w:r>
        <w:rPr>
          <w:rFonts w:ascii="Times New Roman" w:hAnsi="Times New Roman" w:eastAsia="Times New Roman" w:cs="Times New Roman"/>
          <w:spacing w:val="4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万以上</w:t>
      </w:r>
      <w:r>
        <w:rPr>
          <w:rFonts w:ascii="仿宋" w:hAnsi="仿宋" w:eastAsia="仿宋" w:cs="仿宋"/>
          <w:spacing w:val="-2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12</w:t>
      </w:r>
      <w:r>
        <w:rPr>
          <w:rFonts w:ascii="Times New Roman" w:hAnsi="Times New Roman" w:eastAsia="Times New Roman" w:cs="Times New Roman"/>
          <w:spacing w:val="37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万元以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下的罚款；货值金额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万元以上的，处货值金额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19.5 </w:t>
      </w:r>
      <w:r>
        <w:rPr>
          <w:rFonts w:ascii="仿宋" w:hAnsi="仿宋" w:eastAsia="仿宋" w:cs="仿宋"/>
          <w:spacing w:val="2"/>
          <w:sz w:val="31"/>
          <w:szCs w:val="31"/>
        </w:rPr>
        <w:t>倍以上</w:t>
      </w:r>
      <w:r>
        <w:rPr>
          <w:rFonts w:ascii="仿宋" w:hAnsi="仿宋" w:eastAsia="仿宋" w:cs="仿宋"/>
          <w:spacing w:val="-6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25.5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倍以下的罚款；个人：处以其上一年度从本单位取得</w:t>
      </w:r>
      <w:r>
        <w:rPr>
          <w:rFonts w:ascii="仿宋" w:hAnsi="仿宋" w:eastAsia="仿宋" w:cs="仿宋"/>
          <w:spacing w:val="13"/>
          <w:sz w:val="31"/>
          <w:szCs w:val="31"/>
        </w:rPr>
        <w:t>收入的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>3.6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倍以上</w:t>
      </w:r>
      <w:r>
        <w:rPr>
          <w:rFonts w:ascii="仿宋" w:hAnsi="仿宋" w:eastAsia="仿宋" w:cs="仿宋"/>
          <w:spacing w:val="-65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4.4 </w:t>
      </w:r>
      <w:r>
        <w:rPr>
          <w:rFonts w:ascii="仿宋" w:hAnsi="仿宋" w:eastAsia="仿宋" w:cs="仿宋"/>
          <w:spacing w:val="6"/>
          <w:sz w:val="31"/>
          <w:szCs w:val="31"/>
        </w:rPr>
        <w:t>倍以下的罚款。</w:t>
      </w:r>
    </w:p>
    <w:p w14:paraId="23A54FF6">
      <w:pPr>
        <w:spacing w:before="50" w:line="222" w:lineRule="auto"/>
        <w:ind w:left="639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4"/>
          <w:sz w:val="31"/>
          <w:szCs w:val="31"/>
        </w:rPr>
        <w:t>3.</w:t>
      </w:r>
      <w:r>
        <w:rPr>
          <w:rFonts w:ascii="仿宋" w:hAnsi="仿宋" w:eastAsia="仿宋" w:cs="仿宋"/>
          <w:b/>
          <w:bCs/>
          <w:spacing w:val="4"/>
          <w:sz w:val="31"/>
          <w:szCs w:val="31"/>
        </w:rPr>
        <w:t>从重情形：</w:t>
      </w:r>
    </w:p>
    <w:p w14:paraId="5045F235">
      <w:pPr>
        <w:spacing w:before="167" w:line="222" w:lineRule="auto"/>
        <w:ind w:left="6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适用情形：《裁量适用规则》第八条、第九条情形。</w:t>
      </w:r>
    </w:p>
    <w:p w14:paraId="1FC1F94B">
      <w:pPr>
        <w:spacing w:before="168" w:line="314" w:lineRule="auto"/>
        <w:ind w:right="95" w:firstLine="64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裁量幅度：货值金额不足</w:t>
      </w:r>
      <w:r>
        <w:rPr>
          <w:rFonts w:ascii="仿宋" w:hAnsi="仿宋" w:eastAsia="仿宋" w:cs="仿宋"/>
          <w:spacing w:val="-2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40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万元的，并处超过</w:t>
      </w:r>
      <w:r>
        <w:rPr>
          <w:rFonts w:ascii="仿宋" w:hAnsi="仿宋" w:eastAsia="仿宋" w:cs="仿宋"/>
          <w:spacing w:val="-3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12</w:t>
      </w:r>
      <w:r>
        <w:rPr>
          <w:rFonts w:ascii="Times New Roman" w:hAnsi="Times New Roman" w:eastAsia="Times New Roman" w:cs="Times New Roman"/>
          <w:spacing w:val="40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万元、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15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万元以下的罚款；货值金额</w:t>
      </w:r>
      <w:r>
        <w:rPr>
          <w:rFonts w:ascii="仿宋" w:hAnsi="仿宋" w:eastAsia="仿宋" w:cs="仿宋"/>
          <w:spacing w:val="-35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万元以上的，并处货值金额超过</w:t>
      </w:r>
      <w:r>
        <w:rPr>
          <w:rFonts w:ascii="仿宋" w:hAnsi="仿宋" w:eastAsia="仿宋" w:cs="仿宋"/>
          <w:spacing w:val="-6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25.5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倍、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30 </w:t>
      </w:r>
      <w:r>
        <w:rPr>
          <w:rFonts w:ascii="仿宋" w:hAnsi="仿宋" w:eastAsia="仿宋" w:cs="仿宋"/>
          <w:spacing w:val="6"/>
          <w:sz w:val="31"/>
          <w:szCs w:val="31"/>
        </w:rPr>
        <w:t>倍以下的罚款；个人：处以其上一年度从本单位取得收入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超过</w:t>
      </w:r>
      <w:r>
        <w:rPr>
          <w:rFonts w:ascii="仿宋" w:hAnsi="仿宋" w:eastAsia="仿宋" w:cs="仿宋"/>
          <w:spacing w:val="-6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4.4 </w:t>
      </w:r>
      <w:r>
        <w:rPr>
          <w:rFonts w:ascii="仿宋" w:hAnsi="仿宋" w:eastAsia="仿宋" w:cs="仿宋"/>
          <w:spacing w:val="6"/>
          <w:sz w:val="31"/>
          <w:szCs w:val="31"/>
        </w:rPr>
        <w:t>倍、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5 </w:t>
      </w:r>
      <w:r>
        <w:rPr>
          <w:rFonts w:ascii="仿宋" w:hAnsi="仿宋" w:eastAsia="仿宋" w:cs="仿宋"/>
          <w:spacing w:val="6"/>
          <w:sz w:val="31"/>
          <w:szCs w:val="31"/>
        </w:rPr>
        <w:t>倍以下的罚款。</w:t>
      </w:r>
    </w:p>
    <w:p w14:paraId="6E020B5F">
      <w:pPr>
        <w:spacing w:before="47" w:line="305" w:lineRule="auto"/>
        <w:ind w:left="19" w:right="97" w:firstLine="636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六、违法行为：</w:t>
      </w:r>
      <w:r>
        <w:rPr>
          <w:rFonts w:ascii="仿宋" w:hAnsi="仿宋" w:eastAsia="仿宋" w:cs="仿宋"/>
          <w:spacing w:val="4"/>
          <w:sz w:val="31"/>
          <w:szCs w:val="31"/>
        </w:rPr>
        <w:t>伪造、变造、</w:t>
      </w:r>
      <w:r>
        <w:rPr>
          <w:rFonts w:ascii="仿宋" w:hAnsi="仿宋" w:eastAsia="仿宋" w:cs="仿宋"/>
          <w:spacing w:val="-8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出租、</w:t>
      </w:r>
      <w:r>
        <w:rPr>
          <w:rFonts w:ascii="仿宋" w:hAnsi="仿宋" w:eastAsia="仿宋" w:cs="仿宋"/>
          <w:spacing w:val="-8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出借或</w:t>
      </w:r>
      <w:r>
        <w:rPr>
          <w:rFonts w:ascii="仿宋" w:hAnsi="仿宋" w:eastAsia="仿宋" w:cs="仿宋"/>
          <w:spacing w:val="3"/>
          <w:sz w:val="31"/>
          <w:szCs w:val="31"/>
        </w:rPr>
        <w:t>者转让化妆品许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可证件的</w:t>
      </w:r>
    </w:p>
    <w:p w14:paraId="6670078A">
      <w:pPr>
        <w:spacing w:before="62" w:line="317" w:lineRule="auto"/>
        <w:ind w:left="6" w:right="24" w:firstLine="6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【处罚依据】</w:t>
      </w:r>
      <w:r>
        <w:rPr>
          <w:rFonts w:ascii="仿宋" w:hAnsi="仿宋" w:eastAsia="仿宋" w:cs="仿宋"/>
          <w:b/>
          <w:bCs/>
          <w:spacing w:val="3"/>
          <w:sz w:val="31"/>
          <w:szCs w:val="31"/>
        </w:rPr>
        <w:t>《化妆品监督管理条例》第六十四条第二款</w:t>
      </w:r>
      <w:r>
        <w:rPr>
          <w:rFonts w:ascii="Times New Roman" w:hAnsi="Times New Roman" w:eastAsia="Times New Roman" w:cs="Times New Roman"/>
          <w:b/>
          <w:bCs/>
          <w:spacing w:val="3"/>
          <w:sz w:val="31"/>
          <w:szCs w:val="31"/>
        </w:rPr>
        <w:t>:</w:t>
      </w:r>
      <w:r>
        <w:rPr>
          <w:rFonts w:ascii="仿宋" w:hAnsi="仿宋" w:eastAsia="仿宋" w:cs="仿宋"/>
          <w:spacing w:val="3"/>
          <w:sz w:val="31"/>
          <w:szCs w:val="31"/>
        </w:rPr>
        <w:t>伪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造、变造、</w:t>
      </w:r>
      <w:r>
        <w:rPr>
          <w:rFonts w:ascii="仿宋" w:hAnsi="仿宋" w:eastAsia="仿宋" w:cs="仿宋"/>
          <w:spacing w:val="-8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出租、</w:t>
      </w:r>
      <w:r>
        <w:rPr>
          <w:rFonts w:ascii="仿宋" w:hAnsi="仿宋" w:eastAsia="仿宋" w:cs="仿宋"/>
          <w:spacing w:val="-8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出借或者转让化妆品许可证件的，</w:t>
      </w:r>
      <w:r>
        <w:rPr>
          <w:rFonts w:ascii="仿宋" w:hAnsi="仿宋" w:eastAsia="仿宋" w:cs="仿宋"/>
          <w:spacing w:val="-8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由负责药品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监督管理的部门或者原发证部门予以收缴或者吊销，没收违法所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得；违法所得不足</w:t>
      </w:r>
      <w:r>
        <w:rPr>
          <w:rFonts w:ascii="仿宋" w:hAnsi="仿宋" w:eastAsia="仿宋" w:cs="仿宋"/>
          <w:spacing w:val="-2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万元的，并处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万元以上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10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万元以下罚款；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违法所得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万元以上的，并处违法所得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31"/>
          <w:szCs w:val="31"/>
        </w:rPr>
        <w:t xml:space="preserve">10 </w:t>
      </w:r>
      <w:r>
        <w:rPr>
          <w:rFonts w:ascii="仿宋" w:hAnsi="仿宋" w:eastAsia="仿宋" w:cs="仿宋"/>
          <w:spacing w:val="-3"/>
          <w:sz w:val="31"/>
          <w:szCs w:val="31"/>
        </w:rPr>
        <w:t>倍以上</w:t>
      </w:r>
      <w:r>
        <w:rPr>
          <w:rFonts w:ascii="仿宋" w:hAnsi="仿宋" w:eastAsia="仿宋" w:cs="仿宋"/>
          <w:spacing w:val="-6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31"/>
          <w:szCs w:val="31"/>
        </w:rPr>
        <w:t xml:space="preserve">20 </w:t>
      </w:r>
      <w:r>
        <w:rPr>
          <w:rFonts w:ascii="仿宋" w:hAnsi="仿宋" w:eastAsia="仿宋" w:cs="仿宋"/>
          <w:spacing w:val="-3"/>
          <w:sz w:val="31"/>
          <w:szCs w:val="31"/>
        </w:rPr>
        <w:t>倍以下</w:t>
      </w:r>
      <w:r>
        <w:rPr>
          <w:rFonts w:ascii="仿宋" w:hAnsi="仿宋" w:eastAsia="仿宋" w:cs="仿宋"/>
          <w:spacing w:val="-4"/>
          <w:sz w:val="31"/>
          <w:szCs w:val="31"/>
        </w:rPr>
        <w:t>罚款；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构成违反治安管理行为的，</w:t>
      </w:r>
      <w:r>
        <w:rPr>
          <w:rFonts w:ascii="仿宋" w:hAnsi="仿宋" w:eastAsia="仿宋" w:cs="仿宋"/>
          <w:spacing w:val="-8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由公安机关依法</w:t>
      </w:r>
      <w:r>
        <w:rPr>
          <w:rFonts w:ascii="仿宋" w:hAnsi="仿宋" w:eastAsia="仿宋" w:cs="仿宋"/>
          <w:spacing w:val="6"/>
          <w:sz w:val="31"/>
          <w:szCs w:val="31"/>
        </w:rPr>
        <w:t>给予治安管理处罚；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构成犯罪的，依法追究刑事责任。</w:t>
      </w:r>
    </w:p>
    <w:p w14:paraId="5D373176">
      <w:pPr>
        <w:spacing w:line="317" w:lineRule="auto"/>
        <w:rPr>
          <w:rFonts w:ascii="仿宋" w:hAnsi="仿宋" w:eastAsia="仿宋" w:cs="仿宋"/>
          <w:sz w:val="31"/>
          <w:szCs w:val="31"/>
        </w:rPr>
        <w:sectPr>
          <w:footerReference r:id="rId115" w:type="default"/>
          <w:pgSz w:w="11906" w:h="16839"/>
          <w:pgMar w:top="400" w:right="1378" w:bottom="1127" w:left="1479" w:header="0" w:footer="848" w:gutter="0"/>
          <w:cols w:space="720" w:num="1"/>
        </w:sectPr>
      </w:pPr>
    </w:p>
    <w:p w14:paraId="683BDA9A">
      <w:pPr>
        <w:pStyle w:val="2"/>
        <w:spacing w:line="251" w:lineRule="auto"/>
      </w:pPr>
    </w:p>
    <w:p w14:paraId="4ACA65AF">
      <w:pPr>
        <w:pStyle w:val="2"/>
        <w:spacing w:line="251" w:lineRule="auto"/>
      </w:pPr>
    </w:p>
    <w:p w14:paraId="15A21467">
      <w:pPr>
        <w:pStyle w:val="2"/>
        <w:spacing w:line="251" w:lineRule="auto"/>
      </w:pPr>
    </w:p>
    <w:p w14:paraId="736C9A9E">
      <w:pPr>
        <w:pStyle w:val="2"/>
        <w:spacing w:line="251" w:lineRule="auto"/>
      </w:pPr>
    </w:p>
    <w:p w14:paraId="3A5338DD">
      <w:pPr>
        <w:pStyle w:val="2"/>
        <w:spacing w:line="251" w:lineRule="auto"/>
      </w:pPr>
    </w:p>
    <w:p w14:paraId="6752EEE9">
      <w:pPr>
        <w:spacing w:before="101" w:line="222" w:lineRule="auto"/>
        <w:ind w:left="6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【裁量基准】</w:t>
      </w:r>
    </w:p>
    <w:p w14:paraId="73DD47F8">
      <w:pPr>
        <w:spacing w:before="186" w:line="222" w:lineRule="auto"/>
        <w:ind w:left="653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1"/>
          <w:sz w:val="31"/>
          <w:szCs w:val="31"/>
        </w:rPr>
        <w:t>1.</w:t>
      </w:r>
      <w:r>
        <w:rPr>
          <w:rFonts w:ascii="仿宋" w:hAnsi="仿宋" w:eastAsia="仿宋" w:cs="仿宋"/>
          <w:b/>
          <w:bCs/>
          <w:spacing w:val="1"/>
          <w:sz w:val="31"/>
          <w:szCs w:val="31"/>
        </w:rPr>
        <w:t>从轻情形：</w:t>
      </w:r>
    </w:p>
    <w:p w14:paraId="0D910D01">
      <w:pPr>
        <w:spacing w:before="188" w:line="222" w:lineRule="auto"/>
        <w:ind w:left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适用情形：《裁量适用规则》第十条、第十一条情形。</w:t>
      </w:r>
    </w:p>
    <w:p w14:paraId="3AD5FD22">
      <w:pPr>
        <w:spacing w:before="185" w:line="324" w:lineRule="auto"/>
        <w:ind w:left="5" w:right="2" w:firstLine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裁量幅度：违法所得不足</w:t>
      </w:r>
      <w:r>
        <w:rPr>
          <w:rFonts w:ascii="仿宋" w:hAnsi="仿宋" w:eastAsia="仿宋" w:cs="仿宋"/>
          <w:spacing w:val="-25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万元的，并处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万元以上、低于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6.5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万元的罚款；违法所得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万元以上的，并处违法</w:t>
      </w:r>
      <w:r>
        <w:rPr>
          <w:rFonts w:ascii="仿宋" w:hAnsi="仿宋" w:eastAsia="仿宋" w:cs="仿宋"/>
          <w:spacing w:val="3"/>
          <w:sz w:val="31"/>
          <w:szCs w:val="31"/>
        </w:rPr>
        <w:t>所得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10 </w:t>
      </w:r>
      <w:r>
        <w:rPr>
          <w:rFonts w:ascii="仿宋" w:hAnsi="仿宋" w:eastAsia="仿宋" w:cs="仿宋"/>
          <w:spacing w:val="3"/>
          <w:sz w:val="31"/>
          <w:szCs w:val="31"/>
        </w:rPr>
        <w:t>倍以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上、低于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13 </w:t>
      </w:r>
      <w:r>
        <w:rPr>
          <w:rFonts w:ascii="仿宋" w:hAnsi="仿宋" w:eastAsia="仿宋" w:cs="仿宋"/>
          <w:spacing w:val="3"/>
          <w:sz w:val="31"/>
          <w:szCs w:val="31"/>
        </w:rPr>
        <w:t>倍的罚款。</w:t>
      </w:r>
    </w:p>
    <w:p w14:paraId="5A21AD15">
      <w:pPr>
        <w:spacing w:before="49" w:line="222" w:lineRule="auto"/>
        <w:ind w:left="639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-1"/>
          <w:sz w:val="31"/>
          <w:szCs w:val="31"/>
        </w:rPr>
        <w:t>2.</w:t>
      </w:r>
      <w:r>
        <w:rPr>
          <w:rFonts w:ascii="Times New Roman" w:hAnsi="Times New Roman" w:eastAsia="Times New Roman" w:cs="Times New Roman"/>
          <w:b/>
          <w:bCs/>
          <w:spacing w:val="-45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-1"/>
          <w:sz w:val="31"/>
          <w:szCs w:val="31"/>
        </w:rPr>
        <w:t>一般情形：</w:t>
      </w:r>
    </w:p>
    <w:p w14:paraId="522550D3">
      <w:pPr>
        <w:spacing w:before="186" w:line="222" w:lineRule="auto"/>
        <w:ind w:right="11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适用情形：不适用不予、减轻或者从轻、从重等</w:t>
      </w:r>
      <w:r>
        <w:rPr>
          <w:rFonts w:ascii="仿宋" w:hAnsi="仿宋" w:eastAsia="仿宋" w:cs="仿宋"/>
          <w:spacing w:val="8"/>
          <w:sz w:val="31"/>
          <w:szCs w:val="31"/>
        </w:rPr>
        <w:t>处罚情形。</w:t>
      </w:r>
    </w:p>
    <w:p w14:paraId="629C2830">
      <w:pPr>
        <w:spacing w:before="189" w:line="323" w:lineRule="auto"/>
        <w:ind w:left="21" w:right="1" w:firstLine="62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裁量幅度：违法所得不足</w:t>
      </w:r>
      <w:r>
        <w:rPr>
          <w:rFonts w:ascii="仿宋" w:hAnsi="仿宋" w:eastAsia="仿宋" w:cs="仿宋"/>
          <w:spacing w:val="-2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4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万元的，并处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6.5</w:t>
      </w:r>
      <w:r>
        <w:rPr>
          <w:rFonts w:ascii="Times New Roman" w:hAnsi="Times New Roman" w:eastAsia="Times New Roman" w:cs="Times New Roman"/>
          <w:spacing w:val="4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万元以</w:t>
      </w:r>
      <w:r>
        <w:rPr>
          <w:rFonts w:ascii="仿宋" w:hAnsi="仿宋" w:eastAsia="仿宋" w:cs="仿宋"/>
          <w:spacing w:val="9"/>
          <w:sz w:val="31"/>
          <w:szCs w:val="31"/>
        </w:rPr>
        <w:t>上</w:t>
      </w:r>
      <w:r>
        <w:rPr>
          <w:rFonts w:ascii="仿宋" w:hAnsi="仿宋" w:eastAsia="仿宋" w:cs="仿宋"/>
          <w:spacing w:val="-4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8.5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万元以下的罚款；货值金额</w:t>
      </w:r>
      <w:r>
        <w:rPr>
          <w:rFonts w:ascii="仿宋" w:hAnsi="仿宋" w:eastAsia="仿宋" w:cs="仿宋"/>
          <w:spacing w:val="-25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4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万元以上的，并处货值金额</w:t>
      </w:r>
      <w:r>
        <w:rPr>
          <w:rFonts w:ascii="仿宋" w:hAnsi="仿宋" w:eastAsia="仿宋" w:cs="仿宋"/>
          <w:spacing w:val="-3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 xml:space="preserve">13 </w:t>
      </w:r>
      <w:r>
        <w:rPr>
          <w:rFonts w:ascii="仿宋" w:hAnsi="仿宋" w:eastAsia="仿宋" w:cs="仿宋"/>
          <w:spacing w:val="9"/>
          <w:sz w:val="31"/>
          <w:szCs w:val="31"/>
        </w:rPr>
        <w:t>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以上</w:t>
      </w:r>
      <w:r>
        <w:rPr>
          <w:rFonts w:ascii="仿宋" w:hAnsi="仿宋" w:eastAsia="仿宋" w:cs="仿宋"/>
          <w:spacing w:val="-25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 xml:space="preserve">17 </w:t>
      </w:r>
      <w:r>
        <w:rPr>
          <w:rFonts w:ascii="仿宋" w:hAnsi="仿宋" w:eastAsia="仿宋" w:cs="仿宋"/>
          <w:spacing w:val="1"/>
          <w:sz w:val="31"/>
          <w:szCs w:val="31"/>
        </w:rPr>
        <w:t>倍以下的罚款。</w:t>
      </w:r>
    </w:p>
    <w:p w14:paraId="70ED6364">
      <w:pPr>
        <w:spacing w:before="53" w:line="222" w:lineRule="auto"/>
        <w:ind w:left="637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4"/>
          <w:sz w:val="31"/>
          <w:szCs w:val="31"/>
        </w:rPr>
        <w:t>3.</w:t>
      </w:r>
      <w:r>
        <w:rPr>
          <w:rFonts w:ascii="仿宋" w:hAnsi="仿宋" w:eastAsia="仿宋" w:cs="仿宋"/>
          <w:b/>
          <w:bCs/>
          <w:spacing w:val="4"/>
          <w:sz w:val="31"/>
          <w:szCs w:val="31"/>
        </w:rPr>
        <w:t>从重情形：</w:t>
      </w:r>
    </w:p>
    <w:p w14:paraId="4A1F29AD">
      <w:pPr>
        <w:spacing w:before="186" w:line="222" w:lineRule="auto"/>
        <w:ind w:left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适用情形：《裁量适用规则》第八条、第九条情形。</w:t>
      </w:r>
    </w:p>
    <w:p w14:paraId="63ED1455">
      <w:pPr>
        <w:spacing w:before="185" w:line="324" w:lineRule="auto"/>
        <w:ind w:right="1" w:firstLine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裁量幅度：违法所得不足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万元的，并处超过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8.5</w:t>
      </w:r>
      <w:r>
        <w:rPr>
          <w:rFonts w:ascii="Times New Roman" w:hAnsi="Times New Roman" w:eastAsia="Times New Roman" w:cs="Times New Roman"/>
          <w:spacing w:val="33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万元、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10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2"/>
          <w:sz w:val="31"/>
          <w:szCs w:val="31"/>
        </w:rPr>
        <w:t>万元以下的罚款；货值金额</w:t>
      </w:r>
      <w:r>
        <w:rPr>
          <w:rFonts w:ascii="仿宋" w:hAnsi="仿宋" w:eastAsia="仿宋" w:cs="仿宋"/>
          <w:spacing w:val="-2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万元以上的，并处货值金额超过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17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倍、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20 </w:t>
      </w:r>
      <w:r>
        <w:rPr>
          <w:rFonts w:ascii="仿宋" w:hAnsi="仿宋" w:eastAsia="仿宋" w:cs="仿宋"/>
          <w:spacing w:val="6"/>
          <w:sz w:val="31"/>
          <w:szCs w:val="31"/>
        </w:rPr>
        <w:t>倍以下的罚款。</w:t>
      </w:r>
    </w:p>
    <w:p w14:paraId="12DA0AC1">
      <w:pPr>
        <w:spacing w:before="47" w:line="224" w:lineRule="auto"/>
        <w:ind w:left="643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七、违法行为：</w:t>
      </w:r>
      <w:r>
        <w:rPr>
          <w:rFonts w:ascii="仿宋" w:hAnsi="仿宋" w:eastAsia="仿宋" w:cs="仿宋"/>
          <w:spacing w:val="9"/>
          <w:sz w:val="31"/>
          <w:szCs w:val="31"/>
        </w:rPr>
        <w:t>备案时提供虚假资料的</w:t>
      </w:r>
    </w:p>
    <w:p w14:paraId="1E0E78AA">
      <w:pPr>
        <w:spacing w:before="188" w:line="329" w:lineRule="auto"/>
        <w:ind w:left="3" w:firstLine="6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【处罚依据】</w:t>
      </w:r>
      <w:r>
        <w:rPr>
          <w:rFonts w:ascii="仿宋" w:hAnsi="仿宋" w:eastAsia="仿宋" w:cs="仿宋"/>
          <w:b/>
          <w:bCs/>
          <w:spacing w:val="6"/>
          <w:sz w:val="31"/>
          <w:szCs w:val="31"/>
        </w:rPr>
        <w:t>《化妆品监督管理条例》第六十五条第一款：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备案时提供虚假资料的，</w:t>
      </w:r>
      <w:r>
        <w:rPr>
          <w:rFonts w:ascii="仿宋" w:hAnsi="仿宋" w:eastAsia="仿宋" w:cs="仿宋"/>
          <w:spacing w:val="-7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由备案部门取消备案，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 xml:space="preserve">3 </w:t>
      </w:r>
      <w:r>
        <w:rPr>
          <w:rFonts w:ascii="仿宋" w:hAnsi="仿宋" w:eastAsia="仿宋" w:cs="仿宋"/>
          <w:spacing w:val="9"/>
          <w:sz w:val="31"/>
          <w:szCs w:val="31"/>
        </w:rPr>
        <w:t>年内不予办理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其提出的该项备案，没收违法所得和已经生产、进口的化妆品；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已经生产、进口的化妆品货值金额不足</w:t>
      </w:r>
      <w:r>
        <w:rPr>
          <w:rFonts w:ascii="仿宋" w:hAnsi="仿宋" w:eastAsia="仿宋" w:cs="仿宋"/>
          <w:spacing w:val="-3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万元的，并处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上</w:t>
      </w:r>
      <w:r>
        <w:rPr>
          <w:rFonts w:ascii="仿宋" w:hAnsi="仿宋" w:eastAsia="仿宋" w:cs="仿宋"/>
          <w:spacing w:val="-4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3</w:t>
      </w:r>
      <w:r>
        <w:rPr>
          <w:rFonts w:ascii="Times New Roman" w:hAnsi="Times New Roman" w:eastAsia="Times New Roman" w:cs="Times New Roman"/>
          <w:spacing w:val="33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万元以下罚款；货值金额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33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万元以上的，并处货值金额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3 </w:t>
      </w:r>
      <w:r>
        <w:rPr>
          <w:rFonts w:ascii="仿宋" w:hAnsi="仿宋" w:eastAsia="仿宋" w:cs="仿宋"/>
          <w:spacing w:val="7"/>
          <w:sz w:val="31"/>
          <w:szCs w:val="31"/>
        </w:rPr>
        <w:t>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以上</w:t>
      </w:r>
      <w:r>
        <w:rPr>
          <w:rFonts w:ascii="仿宋" w:hAnsi="仿宋" w:eastAsia="仿宋" w:cs="仿宋"/>
          <w:spacing w:val="-3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 xml:space="preserve">10 </w:t>
      </w:r>
      <w:r>
        <w:rPr>
          <w:rFonts w:ascii="仿宋" w:hAnsi="仿宋" w:eastAsia="仿宋" w:cs="仿宋"/>
          <w:spacing w:val="13"/>
          <w:sz w:val="31"/>
          <w:szCs w:val="31"/>
        </w:rPr>
        <w:t>倍以下罚款；情节严重的，责令停产停业</w:t>
      </w:r>
      <w:r>
        <w:rPr>
          <w:rFonts w:ascii="仿宋" w:hAnsi="仿宋" w:eastAsia="仿宋" w:cs="仿宋"/>
          <w:spacing w:val="12"/>
          <w:sz w:val="31"/>
          <w:szCs w:val="31"/>
        </w:rPr>
        <w:t>直至由原发证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部门吊销化妆品生产许可证，对违法单位的法定代表人或者主要</w:t>
      </w:r>
    </w:p>
    <w:p w14:paraId="30CAD61D">
      <w:pPr>
        <w:spacing w:line="329" w:lineRule="auto"/>
        <w:rPr>
          <w:rFonts w:ascii="仿宋" w:hAnsi="仿宋" w:eastAsia="仿宋" w:cs="仿宋"/>
          <w:sz w:val="31"/>
          <w:szCs w:val="31"/>
        </w:rPr>
        <w:sectPr>
          <w:footerReference r:id="rId116" w:type="default"/>
          <w:pgSz w:w="11906" w:h="16839"/>
          <w:pgMar w:top="400" w:right="1473" w:bottom="1127" w:left="1482" w:header="0" w:footer="848" w:gutter="0"/>
          <w:cols w:space="720" w:num="1"/>
        </w:sectPr>
      </w:pPr>
    </w:p>
    <w:p w14:paraId="18A543E3">
      <w:pPr>
        <w:pStyle w:val="2"/>
        <w:spacing w:line="250" w:lineRule="auto"/>
      </w:pPr>
    </w:p>
    <w:p w14:paraId="7042E78A">
      <w:pPr>
        <w:pStyle w:val="2"/>
        <w:spacing w:line="251" w:lineRule="auto"/>
      </w:pPr>
    </w:p>
    <w:p w14:paraId="3D50B394">
      <w:pPr>
        <w:pStyle w:val="2"/>
        <w:spacing w:line="251" w:lineRule="auto"/>
      </w:pPr>
    </w:p>
    <w:p w14:paraId="79ABA555">
      <w:pPr>
        <w:pStyle w:val="2"/>
        <w:spacing w:line="251" w:lineRule="auto"/>
      </w:pPr>
    </w:p>
    <w:p w14:paraId="45E94345">
      <w:pPr>
        <w:pStyle w:val="2"/>
        <w:spacing w:line="251" w:lineRule="auto"/>
      </w:pPr>
    </w:p>
    <w:p w14:paraId="63223653">
      <w:pPr>
        <w:spacing w:before="101" w:line="324" w:lineRule="auto"/>
        <w:ind w:left="2" w:firstLine="17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负责人、直接负责的主管人员和其他直接责任人员处以其</w:t>
      </w:r>
      <w:r>
        <w:rPr>
          <w:rFonts w:ascii="仿宋" w:hAnsi="仿宋" w:eastAsia="仿宋" w:cs="仿宋"/>
          <w:spacing w:val="8"/>
          <w:sz w:val="31"/>
          <w:szCs w:val="31"/>
        </w:rPr>
        <w:t>上一年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度从本单位取得收入的</w:t>
      </w:r>
      <w:r>
        <w:rPr>
          <w:rFonts w:ascii="仿宋" w:hAnsi="仿宋" w:eastAsia="仿宋" w:cs="仿宋"/>
          <w:spacing w:val="-2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 xml:space="preserve">1 </w:t>
      </w:r>
      <w:r>
        <w:rPr>
          <w:rFonts w:ascii="仿宋" w:hAnsi="仿宋" w:eastAsia="仿宋" w:cs="仿宋"/>
          <w:spacing w:val="9"/>
          <w:sz w:val="31"/>
          <w:szCs w:val="31"/>
        </w:rPr>
        <w:t>倍以上</w:t>
      </w:r>
      <w:r>
        <w:rPr>
          <w:rFonts w:ascii="仿宋" w:hAnsi="仿宋" w:eastAsia="仿宋" w:cs="仿宋"/>
          <w:spacing w:val="-65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 xml:space="preserve">2 </w:t>
      </w:r>
      <w:r>
        <w:rPr>
          <w:rFonts w:ascii="仿宋" w:hAnsi="仿宋" w:eastAsia="仿宋" w:cs="仿宋"/>
          <w:spacing w:val="9"/>
          <w:sz w:val="31"/>
          <w:szCs w:val="31"/>
        </w:rPr>
        <w:t>倍以下罚款，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 xml:space="preserve">5 </w:t>
      </w:r>
      <w:r>
        <w:rPr>
          <w:rFonts w:ascii="仿宋" w:hAnsi="仿宋" w:eastAsia="仿宋" w:cs="仿宋"/>
          <w:spacing w:val="9"/>
          <w:sz w:val="31"/>
          <w:szCs w:val="31"/>
        </w:rPr>
        <w:t>年内禁止其从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事化妆品生产经营活动。</w:t>
      </w:r>
    </w:p>
    <w:p w14:paraId="766BCDBB">
      <w:pPr>
        <w:spacing w:before="49" w:line="222" w:lineRule="auto"/>
        <w:ind w:left="6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【裁量基准】</w:t>
      </w:r>
    </w:p>
    <w:p w14:paraId="521BDF30">
      <w:pPr>
        <w:spacing w:before="186" w:line="222" w:lineRule="auto"/>
        <w:ind w:left="653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1"/>
          <w:sz w:val="31"/>
          <w:szCs w:val="31"/>
        </w:rPr>
        <w:t>1.</w:t>
      </w:r>
      <w:r>
        <w:rPr>
          <w:rFonts w:ascii="仿宋" w:hAnsi="仿宋" w:eastAsia="仿宋" w:cs="仿宋"/>
          <w:b/>
          <w:bCs/>
          <w:spacing w:val="1"/>
          <w:sz w:val="31"/>
          <w:szCs w:val="31"/>
        </w:rPr>
        <w:t>从轻情形：</w:t>
      </w:r>
    </w:p>
    <w:p w14:paraId="7509BB28">
      <w:pPr>
        <w:spacing w:before="188" w:line="222" w:lineRule="auto"/>
        <w:ind w:left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适用情形：《裁量适用规则》第十条、第十一条情形。</w:t>
      </w:r>
    </w:p>
    <w:p w14:paraId="659B9DEE">
      <w:pPr>
        <w:spacing w:before="183" w:line="326" w:lineRule="auto"/>
        <w:ind w:right="1" w:firstLine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裁量幅度：货值金额不足</w:t>
      </w:r>
      <w:r>
        <w:rPr>
          <w:rFonts w:ascii="仿宋" w:hAnsi="仿宋" w:eastAsia="仿宋" w:cs="仿宋"/>
          <w:spacing w:val="-2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万元的，并处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万元以上、低于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1.6</w:t>
      </w:r>
      <w:r>
        <w:rPr>
          <w:rFonts w:ascii="Times New Roman" w:hAnsi="Times New Roman" w:eastAsia="Times New Roman" w:cs="Times New Roman"/>
          <w:spacing w:val="4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万元以下的罚款；货值金额</w:t>
      </w:r>
      <w:r>
        <w:rPr>
          <w:rFonts w:ascii="仿宋" w:hAnsi="仿宋" w:eastAsia="仿宋" w:cs="仿宋"/>
          <w:spacing w:val="-2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4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万元以上的，并</w:t>
      </w:r>
      <w:r>
        <w:rPr>
          <w:rFonts w:ascii="仿宋" w:hAnsi="仿宋" w:eastAsia="仿宋" w:cs="仿宋"/>
          <w:spacing w:val="11"/>
          <w:sz w:val="31"/>
          <w:szCs w:val="31"/>
        </w:rPr>
        <w:t>处货值金额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3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倍以上、低于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 xml:space="preserve">5.1 </w:t>
      </w:r>
      <w:r>
        <w:rPr>
          <w:rFonts w:ascii="仿宋" w:hAnsi="仿宋" w:eastAsia="仿宋" w:cs="仿宋"/>
          <w:spacing w:val="11"/>
          <w:sz w:val="31"/>
          <w:szCs w:val="31"/>
        </w:rPr>
        <w:t>倍的罚款；情节严重的，个</w:t>
      </w:r>
      <w:r>
        <w:rPr>
          <w:rFonts w:ascii="仿宋" w:hAnsi="仿宋" w:eastAsia="仿宋" w:cs="仿宋"/>
          <w:spacing w:val="10"/>
          <w:sz w:val="31"/>
          <w:szCs w:val="31"/>
        </w:rPr>
        <w:t>人：并处以其上一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年度从本单位取得收入的</w:t>
      </w:r>
      <w:r>
        <w:rPr>
          <w:rFonts w:ascii="仿宋" w:hAnsi="仿宋" w:eastAsia="仿宋" w:cs="仿宋"/>
          <w:spacing w:val="-3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1 </w:t>
      </w:r>
      <w:r>
        <w:rPr>
          <w:rFonts w:ascii="仿宋" w:hAnsi="仿宋" w:eastAsia="仿宋" w:cs="仿宋"/>
          <w:spacing w:val="5"/>
          <w:sz w:val="31"/>
          <w:szCs w:val="31"/>
        </w:rPr>
        <w:t>倍以上、低于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1.3 </w:t>
      </w:r>
      <w:r>
        <w:rPr>
          <w:rFonts w:ascii="仿宋" w:hAnsi="仿宋" w:eastAsia="仿宋" w:cs="仿宋"/>
          <w:spacing w:val="5"/>
          <w:sz w:val="31"/>
          <w:szCs w:val="31"/>
        </w:rPr>
        <w:t>倍的罚款。</w:t>
      </w:r>
    </w:p>
    <w:p w14:paraId="51FB276B">
      <w:pPr>
        <w:spacing w:before="52" w:line="222" w:lineRule="auto"/>
        <w:ind w:left="639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-1"/>
          <w:sz w:val="31"/>
          <w:szCs w:val="31"/>
        </w:rPr>
        <w:t>2.</w:t>
      </w:r>
      <w:r>
        <w:rPr>
          <w:rFonts w:ascii="Times New Roman" w:hAnsi="Times New Roman" w:eastAsia="Times New Roman" w:cs="Times New Roman"/>
          <w:b/>
          <w:bCs/>
          <w:spacing w:val="-45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-1"/>
          <w:sz w:val="31"/>
          <w:szCs w:val="31"/>
        </w:rPr>
        <w:t>一般情形：</w:t>
      </w:r>
    </w:p>
    <w:p w14:paraId="2540FFDF">
      <w:pPr>
        <w:spacing w:before="189" w:line="222" w:lineRule="auto"/>
        <w:ind w:right="11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适用情形：不适用不予、减轻或者从轻、从重等</w:t>
      </w:r>
      <w:r>
        <w:rPr>
          <w:rFonts w:ascii="仿宋" w:hAnsi="仿宋" w:eastAsia="仿宋" w:cs="仿宋"/>
          <w:spacing w:val="8"/>
          <w:sz w:val="31"/>
          <w:szCs w:val="31"/>
        </w:rPr>
        <w:t>处罚情形。</w:t>
      </w:r>
    </w:p>
    <w:p w14:paraId="39B5549C">
      <w:pPr>
        <w:spacing w:before="184" w:line="326" w:lineRule="auto"/>
        <w:ind w:right="1" w:firstLine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裁量幅度：货值金额不足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万元的，并处</w:t>
      </w:r>
      <w:r>
        <w:rPr>
          <w:rFonts w:ascii="仿宋" w:hAnsi="仿宋" w:eastAsia="仿宋" w:cs="仿宋"/>
          <w:spacing w:val="-3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1.6</w:t>
      </w:r>
      <w:r>
        <w:rPr>
          <w:rFonts w:ascii="Times New Roman" w:hAnsi="Times New Roman" w:eastAsia="Times New Roman" w:cs="Times New Roman"/>
          <w:spacing w:val="37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万元</w:t>
      </w:r>
      <w:r>
        <w:rPr>
          <w:rFonts w:ascii="仿宋" w:hAnsi="仿宋" w:eastAsia="仿宋" w:cs="仿宋"/>
          <w:spacing w:val="5"/>
          <w:sz w:val="31"/>
          <w:szCs w:val="31"/>
        </w:rPr>
        <w:t>以上、低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于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2.4</w:t>
      </w:r>
      <w:r>
        <w:rPr>
          <w:rFonts w:ascii="Times New Roman" w:hAnsi="Times New Roman" w:eastAsia="Times New Roman" w:cs="Times New Roman"/>
          <w:spacing w:val="4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万元的罚款；货值金额</w:t>
      </w:r>
      <w:r>
        <w:rPr>
          <w:rFonts w:ascii="仿宋" w:hAnsi="仿宋" w:eastAsia="仿宋" w:cs="仿宋"/>
          <w:spacing w:val="-2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4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万元以上的，并处货值金额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5.1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倍以上、低于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 xml:space="preserve">7.9 </w:t>
      </w:r>
      <w:r>
        <w:rPr>
          <w:rFonts w:ascii="仿宋" w:hAnsi="仿宋" w:eastAsia="仿宋" w:cs="仿宋"/>
          <w:spacing w:val="11"/>
          <w:sz w:val="31"/>
          <w:szCs w:val="31"/>
        </w:rPr>
        <w:t>倍的罚款；情节严重的，个人：处</w:t>
      </w:r>
      <w:r>
        <w:rPr>
          <w:rFonts w:ascii="仿宋" w:hAnsi="仿宋" w:eastAsia="仿宋" w:cs="仿宋"/>
          <w:spacing w:val="10"/>
          <w:sz w:val="31"/>
          <w:szCs w:val="31"/>
        </w:rPr>
        <w:t>以其上一年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度从本单位取得收入的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1.3 </w:t>
      </w:r>
      <w:r>
        <w:rPr>
          <w:rFonts w:ascii="仿宋" w:hAnsi="仿宋" w:eastAsia="仿宋" w:cs="仿宋"/>
          <w:spacing w:val="5"/>
          <w:sz w:val="31"/>
          <w:szCs w:val="31"/>
        </w:rPr>
        <w:t>倍以上、低于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1.7 </w:t>
      </w:r>
      <w:r>
        <w:rPr>
          <w:rFonts w:ascii="仿宋" w:hAnsi="仿宋" w:eastAsia="仿宋" w:cs="仿宋"/>
          <w:spacing w:val="5"/>
          <w:sz w:val="31"/>
          <w:szCs w:val="31"/>
        </w:rPr>
        <w:t>倍的罚</w:t>
      </w:r>
      <w:r>
        <w:rPr>
          <w:rFonts w:ascii="仿宋" w:hAnsi="仿宋" w:eastAsia="仿宋" w:cs="仿宋"/>
          <w:spacing w:val="4"/>
          <w:sz w:val="31"/>
          <w:szCs w:val="31"/>
        </w:rPr>
        <w:t>款。</w:t>
      </w:r>
    </w:p>
    <w:p w14:paraId="3079E9FB">
      <w:pPr>
        <w:spacing w:before="52" w:line="222" w:lineRule="auto"/>
        <w:ind w:left="637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4"/>
          <w:sz w:val="31"/>
          <w:szCs w:val="31"/>
        </w:rPr>
        <w:t>3.</w:t>
      </w:r>
      <w:r>
        <w:rPr>
          <w:rFonts w:ascii="仿宋" w:hAnsi="仿宋" w:eastAsia="仿宋" w:cs="仿宋"/>
          <w:b/>
          <w:bCs/>
          <w:spacing w:val="4"/>
          <w:sz w:val="31"/>
          <w:szCs w:val="31"/>
        </w:rPr>
        <w:t>从重情形：</w:t>
      </w:r>
    </w:p>
    <w:p w14:paraId="5DF834AD">
      <w:pPr>
        <w:spacing w:before="189" w:line="222" w:lineRule="auto"/>
        <w:ind w:left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适用情形：《裁量适用规则》第八条、第九条情形。</w:t>
      </w:r>
    </w:p>
    <w:p w14:paraId="088E90E2">
      <w:pPr>
        <w:spacing w:before="184" w:line="326" w:lineRule="auto"/>
        <w:ind w:firstLine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裁量幅度：货值金额不足</w:t>
      </w:r>
      <w:r>
        <w:rPr>
          <w:rFonts w:ascii="仿宋" w:hAnsi="仿宋" w:eastAsia="仿宋" w:cs="仿宋"/>
          <w:spacing w:val="-2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4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万元的，并处超过</w:t>
      </w:r>
      <w:r>
        <w:rPr>
          <w:rFonts w:ascii="仿宋" w:hAnsi="仿宋" w:eastAsia="仿宋" w:cs="仿宋"/>
          <w:spacing w:val="-5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2.4</w:t>
      </w:r>
      <w:r>
        <w:rPr>
          <w:rFonts w:ascii="Times New Roman" w:hAnsi="Times New Roman" w:eastAsia="Times New Roman" w:cs="Times New Roman"/>
          <w:spacing w:val="4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万</w:t>
      </w:r>
      <w:r>
        <w:rPr>
          <w:rFonts w:ascii="仿宋" w:hAnsi="仿宋" w:eastAsia="仿宋" w:cs="仿宋"/>
          <w:spacing w:val="11"/>
          <w:sz w:val="31"/>
          <w:szCs w:val="31"/>
        </w:rPr>
        <w:t>元、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3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万元以下的罚款；货值金额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万元以上的，并处货</w:t>
      </w:r>
      <w:r>
        <w:rPr>
          <w:rFonts w:ascii="仿宋" w:hAnsi="仿宋" w:eastAsia="仿宋" w:cs="仿宋"/>
          <w:sz w:val="31"/>
          <w:szCs w:val="31"/>
        </w:rPr>
        <w:t>值金额超过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7.9 </w:t>
      </w:r>
      <w:r>
        <w:rPr>
          <w:rFonts w:ascii="仿宋" w:hAnsi="仿宋" w:eastAsia="仿宋" w:cs="仿宋"/>
          <w:spacing w:val="6"/>
          <w:sz w:val="31"/>
          <w:szCs w:val="31"/>
        </w:rPr>
        <w:t>倍、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10 </w:t>
      </w:r>
      <w:r>
        <w:rPr>
          <w:rFonts w:ascii="仿宋" w:hAnsi="仿宋" w:eastAsia="仿宋" w:cs="仿宋"/>
          <w:spacing w:val="6"/>
          <w:sz w:val="31"/>
          <w:szCs w:val="31"/>
        </w:rPr>
        <w:t>倍以下的罚款；情节严重的，个人：处以其上一年度从本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单位取得收入超过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1.7 </w:t>
      </w:r>
      <w:r>
        <w:rPr>
          <w:rFonts w:ascii="仿宋" w:hAnsi="仿宋" w:eastAsia="仿宋" w:cs="仿宋"/>
          <w:spacing w:val="6"/>
          <w:sz w:val="31"/>
          <w:szCs w:val="31"/>
        </w:rPr>
        <w:t>倍、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2 </w:t>
      </w:r>
      <w:r>
        <w:rPr>
          <w:rFonts w:ascii="仿宋" w:hAnsi="仿宋" w:eastAsia="仿宋" w:cs="仿宋"/>
          <w:spacing w:val="6"/>
          <w:sz w:val="31"/>
          <w:szCs w:val="31"/>
        </w:rPr>
        <w:t>倍以下</w:t>
      </w:r>
      <w:r>
        <w:rPr>
          <w:rFonts w:ascii="仿宋" w:hAnsi="仿宋" w:eastAsia="仿宋" w:cs="仿宋"/>
          <w:spacing w:val="5"/>
          <w:sz w:val="31"/>
          <w:szCs w:val="31"/>
        </w:rPr>
        <w:t>的罚款。</w:t>
      </w:r>
    </w:p>
    <w:p w14:paraId="61DEC02A">
      <w:pPr>
        <w:spacing w:before="51" w:line="316" w:lineRule="auto"/>
        <w:ind w:left="3" w:right="2" w:firstLine="640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八、违法行为：</w:t>
      </w:r>
      <w:r>
        <w:rPr>
          <w:rFonts w:ascii="仿宋" w:hAnsi="仿宋" w:eastAsia="仿宋" w:cs="仿宋"/>
          <w:spacing w:val="9"/>
          <w:sz w:val="31"/>
          <w:szCs w:val="31"/>
        </w:rPr>
        <w:t>化妆品集中交易市场开办者、展销会举办者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未依照本条例规定履行审查、检查、制止、报告等管理义务的</w:t>
      </w:r>
    </w:p>
    <w:p w14:paraId="7568DB0F">
      <w:pPr>
        <w:spacing w:line="316" w:lineRule="auto"/>
        <w:rPr>
          <w:rFonts w:ascii="仿宋" w:hAnsi="仿宋" w:eastAsia="仿宋" w:cs="仿宋"/>
          <w:sz w:val="31"/>
          <w:szCs w:val="31"/>
        </w:rPr>
        <w:sectPr>
          <w:footerReference r:id="rId117" w:type="default"/>
          <w:pgSz w:w="11906" w:h="16839"/>
          <w:pgMar w:top="400" w:right="1473" w:bottom="1127" w:left="1482" w:header="0" w:footer="848" w:gutter="0"/>
          <w:cols w:space="720" w:num="1"/>
        </w:sectPr>
      </w:pPr>
    </w:p>
    <w:p w14:paraId="7D248025">
      <w:pPr>
        <w:pStyle w:val="2"/>
        <w:spacing w:line="251" w:lineRule="auto"/>
      </w:pPr>
    </w:p>
    <w:p w14:paraId="540047BE">
      <w:pPr>
        <w:pStyle w:val="2"/>
        <w:spacing w:line="251" w:lineRule="auto"/>
      </w:pPr>
    </w:p>
    <w:p w14:paraId="2415CE35">
      <w:pPr>
        <w:pStyle w:val="2"/>
        <w:spacing w:line="252" w:lineRule="auto"/>
      </w:pPr>
    </w:p>
    <w:p w14:paraId="0EFC7774">
      <w:pPr>
        <w:pStyle w:val="2"/>
        <w:spacing w:line="252" w:lineRule="auto"/>
      </w:pPr>
    </w:p>
    <w:p w14:paraId="2055C07D">
      <w:pPr>
        <w:pStyle w:val="2"/>
        <w:spacing w:line="252" w:lineRule="auto"/>
      </w:pPr>
    </w:p>
    <w:p w14:paraId="5BDEC879">
      <w:pPr>
        <w:spacing w:before="101" w:line="327" w:lineRule="auto"/>
        <w:ind w:right="83" w:firstLine="632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【处罚依据】</w:t>
      </w:r>
      <w:r>
        <w:rPr>
          <w:rFonts w:ascii="仿宋" w:hAnsi="仿宋" w:eastAsia="仿宋" w:cs="仿宋"/>
          <w:b/>
          <w:bCs/>
          <w:spacing w:val="7"/>
          <w:sz w:val="31"/>
          <w:szCs w:val="31"/>
        </w:rPr>
        <w:t>《化妆品监督管理条例》第六十六条：</w:t>
      </w:r>
      <w:r>
        <w:rPr>
          <w:rFonts w:ascii="仿宋" w:hAnsi="仿宋" w:eastAsia="仿宋" w:cs="仿宋"/>
          <w:spacing w:val="7"/>
          <w:sz w:val="31"/>
          <w:szCs w:val="31"/>
        </w:rPr>
        <w:t>化妆品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1"/>
          <w:sz w:val="31"/>
          <w:szCs w:val="31"/>
        </w:rPr>
        <w:t>集中交易市场开办者、展销会举办者未依照本条例规定履行审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查、检查、制止、报告等管理义务的，</w:t>
      </w:r>
      <w:r>
        <w:rPr>
          <w:rFonts w:ascii="仿宋" w:hAnsi="仿宋" w:eastAsia="仿宋" w:cs="仿宋"/>
          <w:spacing w:val="-8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由负责药品监督管</w:t>
      </w:r>
      <w:r>
        <w:rPr>
          <w:rFonts w:ascii="仿宋" w:hAnsi="仿宋" w:eastAsia="仿宋" w:cs="仿宋"/>
          <w:spacing w:val="6"/>
          <w:sz w:val="31"/>
          <w:szCs w:val="31"/>
        </w:rPr>
        <w:t>理的部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门处</w:t>
      </w:r>
      <w:r>
        <w:rPr>
          <w:rFonts w:ascii="仿宋" w:hAnsi="仿宋" w:eastAsia="仿宋" w:cs="仿宋"/>
          <w:spacing w:val="-6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2</w:t>
      </w:r>
      <w:r>
        <w:rPr>
          <w:rFonts w:ascii="Times New Roman" w:hAnsi="Times New Roman" w:eastAsia="Times New Roman" w:cs="Times New Roman"/>
          <w:spacing w:val="4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万元以上</w:t>
      </w:r>
      <w:r>
        <w:rPr>
          <w:rFonts w:ascii="仿宋" w:hAnsi="仿宋" w:eastAsia="仿宋" w:cs="仿宋"/>
          <w:spacing w:val="-3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10</w:t>
      </w:r>
      <w:r>
        <w:rPr>
          <w:rFonts w:ascii="Times New Roman" w:hAnsi="Times New Roman" w:eastAsia="Times New Roman" w:cs="Times New Roman"/>
          <w:spacing w:val="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万元以下罚款；情节严重的，责令停业，并</w:t>
      </w:r>
      <w:r>
        <w:rPr>
          <w:rFonts w:ascii="仿宋" w:hAnsi="仿宋" w:eastAsia="仿宋" w:cs="仿宋"/>
          <w:sz w:val="31"/>
          <w:szCs w:val="31"/>
        </w:rPr>
        <w:t xml:space="preserve"> 处</w:t>
      </w:r>
      <w:r>
        <w:rPr>
          <w:rFonts w:ascii="仿宋" w:hAnsi="仿宋" w:eastAsia="仿宋" w:cs="仿宋"/>
          <w:spacing w:val="-3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10</w:t>
      </w:r>
      <w:r>
        <w:rPr>
          <w:rFonts w:ascii="Times New Roman" w:hAnsi="Times New Roman" w:eastAsia="Times New Roman" w:cs="Times New Roman"/>
          <w:spacing w:val="30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万元以上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50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万元以下罚款。</w:t>
      </w:r>
    </w:p>
    <w:p w14:paraId="6329459F">
      <w:pPr>
        <w:spacing w:before="52" w:line="222" w:lineRule="auto"/>
        <w:ind w:left="6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【裁量基准】</w:t>
      </w:r>
    </w:p>
    <w:p w14:paraId="114BD935">
      <w:pPr>
        <w:spacing w:before="186" w:line="222" w:lineRule="auto"/>
        <w:ind w:left="649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1"/>
          <w:sz w:val="31"/>
          <w:szCs w:val="31"/>
        </w:rPr>
        <w:t>1.</w:t>
      </w:r>
      <w:r>
        <w:rPr>
          <w:rFonts w:ascii="仿宋" w:hAnsi="仿宋" w:eastAsia="仿宋" w:cs="仿宋"/>
          <w:b/>
          <w:bCs/>
          <w:spacing w:val="1"/>
          <w:sz w:val="31"/>
          <w:szCs w:val="31"/>
        </w:rPr>
        <w:t>减轻情形：</w:t>
      </w:r>
    </w:p>
    <w:p w14:paraId="0937D71F">
      <w:pPr>
        <w:spacing w:before="186" w:line="222" w:lineRule="auto"/>
        <w:ind w:left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适用情形：《裁量适用规则》第十条、第十一条情形。</w:t>
      </w:r>
    </w:p>
    <w:p w14:paraId="229EC4BB">
      <w:pPr>
        <w:spacing w:before="188" w:line="222" w:lineRule="auto"/>
        <w:ind w:left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裁量幅度：处低于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2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万元的罚款。</w:t>
      </w:r>
    </w:p>
    <w:p w14:paraId="0C740DC2">
      <w:pPr>
        <w:spacing w:before="186" w:line="222" w:lineRule="auto"/>
        <w:ind w:left="636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3"/>
          <w:sz w:val="31"/>
          <w:szCs w:val="31"/>
        </w:rPr>
        <w:t>2.</w:t>
      </w:r>
      <w:r>
        <w:rPr>
          <w:rFonts w:ascii="仿宋" w:hAnsi="仿宋" w:eastAsia="仿宋" w:cs="仿宋"/>
          <w:b/>
          <w:bCs/>
          <w:spacing w:val="3"/>
          <w:sz w:val="31"/>
          <w:szCs w:val="31"/>
        </w:rPr>
        <w:t>从轻情形：</w:t>
      </w:r>
    </w:p>
    <w:p w14:paraId="3567E145">
      <w:pPr>
        <w:spacing w:before="187" w:line="222" w:lineRule="auto"/>
        <w:ind w:left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适用情形：《裁量适用规则》第十条、第十一条情形。</w:t>
      </w:r>
    </w:p>
    <w:p w14:paraId="02057ABD">
      <w:pPr>
        <w:spacing w:before="188" w:line="317" w:lineRule="auto"/>
        <w:ind w:left="27" w:right="83" w:firstLine="61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裁量幅度：处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2</w:t>
      </w:r>
      <w:r>
        <w:rPr>
          <w:rFonts w:ascii="Times New Roman" w:hAnsi="Times New Roman" w:eastAsia="Times New Roman" w:cs="Times New Roman"/>
          <w:spacing w:val="3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万元以上、低于</w:t>
      </w:r>
      <w:r>
        <w:rPr>
          <w:rFonts w:ascii="仿宋" w:hAnsi="仿宋" w:eastAsia="仿宋" w:cs="仿宋"/>
          <w:spacing w:val="-6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4.4</w:t>
      </w:r>
      <w:r>
        <w:rPr>
          <w:rFonts w:ascii="Times New Roman" w:hAnsi="Times New Roman" w:eastAsia="Times New Roman" w:cs="Times New Roman"/>
          <w:spacing w:val="35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万元的罚款；情节严重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的，并处</w:t>
      </w:r>
      <w:r>
        <w:rPr>
          <w:rFonts w:ascii="仿宋" w:hAnsi="仿宋" w:eastAsia="仿宋" w:cs="仿宋"/>
          <w:spacing w:val="-2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10</w:t>
      </w:r>
      <w:r>
        <w:rPr>
          <w:rFonts w:ascii="Times New Roman" w:hAnsi="Times New Roman" w:eastAsia="Times New Roman" w:cs="Times New Roman"/>
          <w:spacing w:val="3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万元以上、低于</w:t>
      </w:r>
      <w:r>
        <w:rPr>
          <w:rFonts w:ascii="仿宋" w:hAnsi="仿宋" w:eastAsia="仿宋" w:cs="仿宋"/>
          <w:spacing w:val="-6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22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万元的罚款。</w:t>
      </w:r>
    </w:p>
    <w:p w14:paraId="2B156DF1">
      <w:pPr>
        <w:spacing w:before="55" w:line="222" w:lineRule="auto"/>
        <w:ind w:left="633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-1"/>
          <w:sz w:val="31"/>
          <w:szCs w:val="31"/>
        </w:rPr>
        <w:t>3.</w:t>
      </w:r>
      <w:r>
        <w:rPr>
          <w:rFonts w:ascii="Times New Roman" w:hAnsi="Times New Roman" w:eastAsia="Times New Roman" w:cs="Times New Roman"/>
          <w:b/>
          <w:bCs/>
          <w:spacing w:val="-42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-1"/>
          <w:sz w:val="31"/>
          <w:szCs w:val="31"/>
        </w:rPr>
        <w:t>一般情形：</w:t>
      </w:r>
    </w:p>
    <w:p w14:paraId="348BF6FA">
      <w:pPr>
        <w:spacing w:before="188" w:line="222" w:lineRule="auto"/>
        <w:ind w:left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适用情形：不适用不予、减轻或者从轻、从重等</w:t>
      </w:r>
      <w:r>
        <w:rPr>
          <w:rFonts w:ascii="仿宋" w:hAnsi="仿宋" w:eastAsia="仿宋" w:cs="仿宋"/>
          <w:spacing w:val="8"/>
          <w:sz w:val="31"/>
          <w:szCs w:val="31"/>
        </w:rPr>
        <w:t>处罚情形。</w:t>
      </w:r>
    </w:p>
    <w:p w14:paraId="3E6F1B1F">
      <w:pPr>
        <w:spacing w:before="187" w:line="317" w:lineRule="auto"/>
        <w:ind w:left="9" w:firstLine="6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裁量幅度：处</w:t>
      </w:r>
      <w:r>
        <w:rPr>
          <w:rFonts w:ascii="仿宋" w:hAnsi="仿宋" w:eastAsia="仿宋" w:cs="仿宋"/>
          <w:spacing w:val="-6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4.4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万元以上</w:t>
      </w:r>
      <w:r>
        <w:rPr>
          <w:rFonts w:ascii="仿宋" w:hAnsi="仿宋" w:eastAsia="仿宋" w:cs="仿宋"/>
          <w:spacing w:val="-6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7.6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万元以下罚款；情</w:t>
      </w:r>
      <w:r>
        <w:rPr>
          <w:rFonts w:ascii="仿宋" w:hAnsi="仿宋" w:eastAsia="仿宋" w:cs="仿宋"/>
          <w:spacing w:val="2"/>
          <w:sz w:val="31"/>
          <w:szCs w:val="31"/>
        </w:rPr>
        <w:t>节严重的，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并处</w:t>
      </w:r>
      <w:r>
        <w:rPr>
          <w:rFonts w:ascii="仿宋" w:hAnsi="仿宋" w:eastAsia="仿宋" w:cs="仿宋"/>
          <w:spacing w:val="-6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22</w:t>
      </w:r>
      <w:r>
        <w:rPr>
          <w:rFonts w:ascii="Times New Roman" w:hAnsi="Times New Roman" w:eastAsia="Times New Roman" w:cs="Times New Roman"/>
          <w:spacing w:val="33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万元以上</w:t>
      </w:r>
      <w:r>
        <w:rPr>
          <w:rFonts w:ascii="仿宋" w:hAnsi="仿宋" w:eastAsia="仿宋" w:cs="仿宋"/>
          <w:spacing w:val="-6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38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万元以下罚款。</w:t>
      </w:r>
    </w:p>
    <w:p w14:paraId="77F9EDC8">
      <w:pPr>
        <w:spacing w:before="56" w:line="222" w:lineRule="auto"/>
        <w:ind w:left="636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3"/>
          <w:sz w:val="31"/>
          <w:szCs w:val="31"/>
        </w:rPr>
        <w:t>4.</w:t>
      </w:r>
      <w:r>
        <w:rPr>
          <w:rFonts w:ascii="仿宋" w:hAnsi="仿宋" w:eastAsia="仿宋" w:cs="仿宋"/>
          <w:b/>
          <w:bCs/>
          <w:spacing w:val="3"/>
          <w:sz w:val="31"/>
          <w:szCs w:val="31"/>
        </w:rPr>
        <w:t>从重情形：</w:t>
      </w:r>
    </w:p>
    <w:p w14:paraId="516CA8BE">
      <w:pPr>
        <w:spacing w:before="186" w:line="222" w:lineRule="auto"/>
        <w:ind w:left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适用情形：《裁量适用规则》第八条、第九条情形。</w:t>
      </w:r>
    </w:p>
    <w:p w14:paraId="2C7974D5">
      <w:pPr>
        <w:spacing w:before="185" w:line="320" w:lineRule="auto"/>
        <w:ind w:left="3" w:right="83" w:firstLine="6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裁量可考虑因素：</w:t>
      </w:r>
      <w:r>
        <w:rPr>
          <w:rFonts w:ascii="仿宋" w:hAnsi="仿宋" w:eastAsia="仿宋" w:cs="仿宋"/>
          <w:spacing w:val="-9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明知经营者无相应资质，仍为其提</w:t>
      </w:r>
      <w:r>
        <w:rPr>
          <w:rFonts w:ascii="仿宋" w:hAnsi="仿宋" w:eastAsia="仿宋" w:cs="仿宋"/>
          <w:spacing w:val="6"/>
          <w:sz w:val="31"/>
          <w:szCs w:val="31"/>
        </w:rPr>
        <w:t>供入场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服务的。</w:t>
      </w:r>
    </w:p>
    <w:p w14:paraId="4D324282">
      <w:pPr>
        <w:spacing w:before="48" w:line="317" w:lineRule="auto"/>
        <w:ind w:left="27" w:right="83" w:firstLine="61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裁量幅度：处超过</w:t>
      </w:r>
      <w:r>
        <w:rPr>
          <w:rFonts w:ascii="仿宋" w:hAnsi="仿宋" w:eastAsia="仿宋" w:cs="仿宋"/>
          <w:spacing w:val="-6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7.6</w:t>
      </w:r>
      <w:r>
        <w:rPr>
          <w:rFonts w:ascii="Times New Roman" w:hAnsi="Times New Roman" w:eastAsia="Times New Roman" w:cs="Times New Roman"/>
          <w:spacing w:val="33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万元、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10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万元以下的罚</w:t>
      </w:r>
      <w:r>
        <w:rPr>
          <w:rFonts w:ascii="仿宋" w:hAnsi="仿宋" w:eastAsia="仿宋" w:cs="仿宋"/>
          <w:spacing w:val="5"/>
          <w:sz w:val="31"/>
          <w:szCs w:val="31"/>
        </w:rPr>
        <w:t>款；情节严重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的，并处超过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38</w:t>
      </w:r>
      <w:r>
        <w:rPr>
          <w:rFonts w:ascii="Times New Roman" w:hAnsi="Times New Roman" w:eastAsia="Times New Roman" w:cs="Times New Roman"/>
          <w:spacing w:val="33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万元、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50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万元以下的罚款。</w:t>
      </w:r>
    </w:p>
    <w:p w14:paraId="7E4A2AE5">
      <w:pPr>
        <w:spacing w:before="54" w:line="225" w:lineRule="auto"/>
        <w:ind w:left="648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九、违法行为：</w:t>
      </w:r>
      <w:r>
        <w:rPr>
          <w:rFonts w:ascii="仿宋" w:hAnsi="仿宋" w:eastAsia="仿宋" w:cs="仿宋"/>
          <w:spacing w:val="9"/>
          <w:sz w:val="31"/>
          <w:szCs w:val="31"/>
        </w:rPr>
        <w:t>化妆品电子商务平台经营者未依照《化妆品</w:t>
      </w:r>
    </w:p>
    <w:p w14:paraId="068BA62F">
      <w:pPr>
        <w:spacing w:line="225" w:lineRule="auto"/>
        <w:rPr>
          <w:rFonts w:ascii="仿宋" w:hAnsi="仿宋" w:eastAsia="仿宋" w:cs="仿宋"/>
          <w:sz w:val="31"/>
          <w:szCs w:val="31"/>
        </w:rPr>
        <w:sectPr>
          <w:footerReference r:id="rId118" w:type="default"/>
          <w:pgSz w:w="11906" w:h="16839"/>
          <w:pgMar w:top="400" w:right="1391" w:bottom="1127" w:left="1486" w:header="0" w:footer="848" w:gutter="0"/>
          <w:cols w:space="720" w:num="1"/>
        </w:sectPr>
      </w:pPr>
    </w:p>
    <w:p w14:paraId="695AB98B">
      <w:pPr>
        <w:pStyle w:val="2"/>
        <w:spacing w:line="250" w:lineRule="auto"/>
      </w:pPr>
    </w:p>
    <w:p w14:paraId="6240D222">
      <w:pPr>
        <w:pStyle w:val="2"/>
        <w:spacing w:line="250" w:lineRule="auto"/>
      </w:pPr>
    </w:p>
    <w:p w14:paraId="2B6826D4">
      <w:pPr>
        <w:pStyle w:val="2"/>
        <w:spacing w:line="251" w:lineRule="auto"/>
      </w:pPr>
    </w:p>
    <w:p w14:paraId="086C06B4">
      <w:pPr>
        <w:pStyle w:val="2"/>
        <w:spacing w:line="251" w:lineRule="auto"/>
      </w:pPr>
    </w:p>
    <w:p w14:paraId="5B75A699">
      <w:pPr>
        <w:pStyle w:val="2"/>
        <w:spacing w:line="251" w:lineRule="auto"/>
      </w:pPr>
    </w:p>
    <w:p w14:paraId="58583FBF">
      <w:pPr>
        <w:spacing w:before="101" w:line="318" w:lineRule="auto"/>
        <w:ind w:left="22" w:right="69" w:hanging="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监督管理条例》规定履行实名登记、制止、报告、停止提供电子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商务平台服务等管理义务，责令限期改正后逾期</w:t>
      </w:r>
      <w:r>
        <w:rPr>
          <w:rFonts w:ascii="仿宋" w:hAnsi="仿宋" w:eastAsia="仿宋" w:cs="仿宋"/>
          <w:spacing w:val="8"/>
          <w:sz w:val="31"/>
          <w:szCs w:val="31"/>
        </w:rPr>
        <w:t>不改正的</w:t>
      </w:r>
    </w:p>
    <w:p w14:paraId="058B45F6">
      <w:pPr>
        <w:spacing w:before="60" w:line="329" w:lineRule="auto"/>
        <w:ind w:left="13" w:firstLine="6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【处罚依据】</w:t>
      </w:r>
      <w:r>
        <w:rPr>
          <w:rFonts w:ascii="仿宋" w:hAnsi="仿宋" w:eastAsia="仿宋" w:cs="仿宋"/>
          <w:b/>
          <w:bCs/>
          <w:spacing w:val="6"/>
          <w:sz w:val="31"/>
          <w:szCs w:val="31"/>
        </w:rPr>
        <w:t>《化妆品监督管理条例》第六十七条第一款：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9"/>
          <w:sz w:val="31"/>
          <w:szCs w:val="31"/>
        </w:rPr>
        <w:t>电子商务平台经营者未依照本条例规定履行实名登记、制止、报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告、停止提供电子商务平台服务等管理义务的，</w:t>
      </w:r>
      <w:r>
        <w:rPr>
          <w:rFonts w:ascii="仿宋" w:hAnsi="仿宋" w:eastAsia="仿宋" w:cs="仿宋"/>
          <w:spacing w:val="-8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由省、</w:t>
      </w:r>
      <w:r>
        <w:rPr>
          <w:rFonts w:ascii="仿宋" w:hAnsi="仿宋" w:eastAsia="仿宋" w:cs="仿宋"/>
          <w:spacing w:val="-7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自治</w:t>
      </w:r>
      <w:r>
        <w:rPr>
          <w:rFonts w:ascii="仿宋" w:hAnsi="仿宋" w:eastAsia="仿宋" w:cs="仿宋"/>
          <w:spacing w:val="4"/>
          <w:sz w:val="31"/>
          <w:szCs w:val="31"/>
        </w:rPr>
        <w:t>区、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直辖市人民政府药品监督管理部门依照《中华人民共和国电子商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务法》的规定给予处罚。《中华人民共和国电子商务法》第八十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条电子商务平台经营者有下列行为之一的，</w:t>
      </w:r>
      <w:r>
        <w:rPr>
          <w:rFonts w:ascii="仿宋" w:hAnsi="仿宋" w:eastAsia="仿宋" w:cs="仿宋"/>
          <w:spacing w:val="-8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由有关主管</w:t>
      </w:r>
      <w:r>
        <w:rPr>
          <w:rFonts w:ascii="仿宋" w:hAnsi="仿宋" w:eastAsia="仿宋" w:cs="仿宋"/>
          <w:spacing w:val="6"/>
          <w:sz w:val="31"/>
          <w:szCs w:val="31"/>
        </w:rPr>
        <w:t>部门责令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限期改正；逾期不改正的，处二万元以上十万元以下的罚款；情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节严重的，责令停业整顿，并处十万元以上五</w:t>
      </w:r>
      <w:r>
        <w:rPr>
          <w:rFonts w:ascii="仿宋" w:hAnsi="仿宋" w:eastAsia="仿宋" w:cs="仿宋"/>
          <w:sz w:val="31"/>
          <w:szCs w:val="31"/>
        </w:rPr>
        <w:t>十万元以下的罚款：</w:t>
      </w:r>
    </w:p>
    <w:p w14:paraId="61C87E3C">
      <w:pPr>
        <w:spacing w:before="52" w:line="221" w:lineRule="auto"/>
        <w:ind w:left="64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（</w:t>
      </w:r>
      <w:r>
        <w:rPr>
          <w:rFonts w:ascii="仿宋" w:hAnsi="仿宋" w:eastAsia="仿宋" w:cs="仿宋"/>
          <w:spacing w:val="-7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一）不履行本法第二十七条规定的核验、登记义务的；</w:t>
      </w:r>
    </w:p>
    <w:p w14:paraId="1E085EBF">
      <w:pPr>
        <w:spacing w:before="191" w:line="277" w:lineRule="auto"/>
        <w:ind w:left="16" w:right="71" w:firstLine="62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（</w:t>
      </w:r>
      <w:r>
        <w:rPr>
          <w:rFonts w:ascii="仿宋" w:hAnsi="仿宋" w:eastAsia="仿宋" w:cs="仿宋"/>
          <w:spacing w:val="-8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二）不按照本法第二十八条规定向市场监督</w:t>
      </w:r>
      <w:r>
        <w:rPr>
          <w:rFonts w:ascii="仿宋" w:hAnsi="仿宋" w:eastAsia="仿宋" w:cs="仿宋"/>
          <w:spacing w:val="6"/>
          <w:sz w:val="31"/>
          <w:szCs w:val="31"/>
        </w:rPr>
        <w:t>管理部门、税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务部门报送有关信息的；</w:t>
      </w:r>
    </w:p>
    <w:p w14:paraId="7E8A1390">
      <w:pPr>
        <w:spacing w:before="187" w:line="278" w:lineRule="auto"/>
        <w:ind w:left="19" w:right="71" w:firstLine="62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（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三）不按照本法第二十九条规定对违法情形采取必要的处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置措施，或者未向有关主管部门报告的；</w:t>
      </w:r>
    </w:p>
    <w:p w14:paraId="4F48F605">
      <w:pPr>
        <w:spacing w:before="188" w:line="276" w:lineRule="auto"/>
        <w:ind w:right="71" w:firstLine="64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（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四）不履行本法第三十一条规定的商品和服务信息、交易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信息保存义务的。</w:t>
      </w:r>
    </w:p>
    <w:p w14:paraId="5A490560">
      <w:pPr>
        <w:spacing w:before="193" w:line="222" w:lineRule="auto"/>
        <w:ind w:left="64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【裁量基准】</w:t>
      </w:r>
    </w:p>
    <w:p w14:paraId="764BBBDC">
      <w:pPr>
        <w:spacing w:before="187" w:line="222" w:lineRule="auto"/>
        <w:ind w:left="659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1"/>
          <w:sz w:val="31"/>
          <w:szCs w:val="31"/>
        </w:rPr>
        <w:t>1.</w:t>
      </w:r>
      <w:r>
        <w:rPr>
          <w:rFonts w:ascii="仿宋" w:hAnsi="仿宋" w:eastAsia="仿宋" w:cs="仿宋"/>
          <w:b/>
          <w:bCs/>
          <w:spacing w:val="1"/>
          <w:sz w:val="31"/>
          <w:szCs w:val="31"/>
        </w:rPr>
        <w:t>从轻情形：</w:t>
      </w:r>
    </w:p>
    <w:p w14:paraId="2197952C">
      <w:pPr>
        <w:spacing w:before="186" w:line="222" w:lineRule="auto"/>
        <w:ind w:left="65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适用情形：《裁量适用规则》第十条、第十一条情形。</w:t>
      </w:r>
    </w:p>
    <w:p w14:paraId="2D16124B">
      <w:pPr>
        <w:spacing w:before="189" w:line="317" w:lineRule="auto"/>
        <w:ind w:left="27" w:right="71" w:firstLine="62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裁量幅度：逾期不改正的，处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2</w:t>
      </w:r>
      <w:r>
        <w:rPr>
          <w:rFonts w:ascii="Times New Roman" w:hAnsi="Times New Roman" w:eastAsia="Times New Roman" w:cs="Times New Roman"/>
          <w:spacing w:val="3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万元以上、低于</w:t>
      </w:r>
      <w:r>
        <w:rPr>
          <w:rFonts w:ascii="仿宋" w:hAnsi="仿宋" w:eastAsia="仿宋" w:cs="仿宋"/>
          <w:spacing w:val="-65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4.4</w:t>
      </w:r>
      <w:r>
        <w:rPr>
          <w:rFonts w:ascii="Times New Roman" w:hAnsi="Times New Roman" w:eastAsia="Times New Roman" w:cs="Times New Roman"/>
          <w:spacing w:val="37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万元的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罚款；情节严重的，并处</w:t>
      </w:r>
      <w:r>
        <w:rPr>
          <w:rFonts w:ascii="仿宋" w:hAnsi="仿宋" w:eastAsia="仿宋" w:cs="仿宋"/>
          <w:spacing w:val="-35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10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万元以上、低于</w:t>
      </w:r>
      <w:r>
        <w:rPr>
          <w:rFonts w:ascii="仿宋" w:hAnsi="仿宋" w:eastAsia="仿宋" w:cs="仿宋"/>
          <w:spacing w:val="-6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22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万元的罚</w:t>
      </w:r>
      <w:r>
        <w:rPr>
          <w:rFonts w:ascii="仿宋" w:hAnsi="仿宋" w:eastAsia="仿宋" w:cs="仿宋"/>
          <w:spacing w:val="3"/>
          <w:sz w:val="31"/>
          <w:szCs w:val="31"/>
        </w:rPr>
        <w:t>款。</w:t>
      </w:r>
    </w:p>
    <w:p w14:paraId="7C2C9DC0">
      <w:pPr>
        <w:spacing w:before="54" w:line="222" w:lineRule="auto"/>
        <w:ind w:left="645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-1"/>
          <w:sz w:val="31"/>
          <w:szCs w:val="31"/>
        </w:rPr>
        <w:t>2.</w:t>
      </w:r>
      <w:r>
        <w:rPr>
          <w:rFonts w:ascii="Times New Roman" w:hAnsi="Times New Roman" w:eastAsia="Times New Roman" w:cs="Times New Roman"/>
          <w:b/>
          <w:bCs/>
          <w:spacing w:val="-45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-1"/>
          <w:sz w:val="31"/>
          <w:szCs w:val="31"/>
        </w:rPr>
        <w:t>一般情形：</w:t>
      </w:r>
    </w:p>
    <w:p w14:paraId="3F714863">
      <w:pPr>
        <w:spacing w:before="189" w:line="222" w:lineRule="auto"/>
        <w:ind w:left="65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适用情形：不适用不予、减轻或者从轻、从重等</w:t>
      </w:r>
      <w:r>
        <w:rPr>
          <w:rFonts w:ascii="仿宋" w:hAnsi="仿宋" w:eastAsia="仿宋" w:cs="仿宋"/>
          <w:spacing w:val="8"/>
          <w:sz w:val="31"/>
          <w:szCs w:val="31"/>
        </w:rPr>
        <w:t>处罚情形。</w:t>
      </w:r>
    </w:p>
    <w:p w14:paraId="16CD152F">
      <w:pPr>
        <w:spacing w:line="222" w:lineRule="auto"/>
        <w:rPr>
          <w:rFonts w:ascii="仿宋" w:hAnsi="仿宋" w:eastAsia="仿宋" w:cs="仿宋"/>
          <w:sz w:val="31"/>
          <w:szCs w:val="31"/>
        </w:rPr>
        <w:sectPr>
          <w:footerReference r:id="rId119" w:type="default"/>
          <w:pgSz w:w="11906" w:h="16839"/>
          <w:pgMar w:top="400" w:right="1404" w:bottom="1127" w:left="1476" w:header="0" w:footer="848" w:gutter="0"/>
          <w:cols w:space="720" w:num="1"/>
        </w:sectPr>
      </w:pPr>
    </w:p>
    <w:p w14:paraId="063D93CB">
      <w:pPr>
        <w:pStyle w:val="2"/>
        <w:spacing w:line="247" w:lineRule="auto"/>
      </w:pPr>
    </w:p>
    <w:p w14:paraId="511D8EF0">
      <w:pPr>
        <w:pStyle w:val="2"/>
        <w:spacing w:line="247" w:lineRule="auto"/>
      </w:pPr>
    </w:p>
    <w:p w14:paraId="0464FF7A">
      <w:pPr>
        <w:pStyle w:val="2"/>
        <w:spacing w:line="247" w:lineRule="auto"/>
      </w:pPr>
    </w:p>
    <w:p w14:paraId="23120601">
      <w:pPr>
        <w:pStyle w:val="2"/>
        <w:spacing w:line="248" w:lineRule="auto"/>
      </w:pPr>
    </w:p>
    <w:p w14:paraId="1B09DB75">
      <w:pPr>
        <w:pStyle w:val="2"/>
        <w:spacing w:line="248" w:lineRule="auto"/>
      </w:pPr>
    </w:p>
    <w:p w14:paraId="2212F0BC">
      <w:pPr>
        <w:spacing w:before="101" w:line="306" w:lineRule="auto"/>
        <w:ind w:left="16" w:right="1" w:firstLine="62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裁量幅度：逾期不改正的，处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4.4</w:t>
      </w:r>
      <w:r>
        <w:rPr>
          <w:rFonts w:ascii="Times New Roman" w:hAnsi="Times New Roman" w:eastAsia="Times New Roman" w:cs="Times New Roman"/>
          <w:spacing w:val="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万元以上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7.6</w:t>
      </w:r>
      <w:r>
        <w:rPr>
          <w:rFonts w:ascii="Times New Roman" w:hAnsi="Times New Roman" w:eastAsia="Times New Roman" w:cs="Times New Roman"/>
          <w:spacing w:val="4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万元以下的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罚款；情节严重的，并处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22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万元以上</w:t>
      </w:r>
      <w:r>
        <w:rPr>
          <w:rFonts w:ascii="仿宋" w:hAnsi="仿宋" w:eastAsia="仿宋" w:cs="仿宋"/>
          <w:spacing w:val="-6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38</w:t>
      </w:r>
      <w:r>
        <w:rPr>
          <w:rFonts w:ascii="Times New Roman" w:hAnsi="Times New Roman" w:eastAsia="Times New Roman" w:cs="Times New Roman"/>
          <w:spacing w:val="33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万元以下的罚款。</w:t>
      </w:r>
    </w:p>
    <w:p w14:paraId="2CD17827">
      <w:pPr>
        <w:spacing w:before="54" w:line="222" w:lineRule="auto"/>
        <w:ind w:left="632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4"/>
          <w:sz w:val="31"/>
          <w:szCs w:val="31"/>
        </w:rPr>
        <w:t>3.</w:t>
      </w:r>
      <w:r>
        <w:rPr>
          <w:rFonts w:ascii="仿宋" w:hAnsi="仿宋" w:eastAsia="仿宋" w:cs="仿宋"/>
          <w:b/>
          <w:bCs/>
          <w:spacing w:val="4"/>
          <w:sz w:val="31"/>
          <w:szCs w:val="31"/>
        </w:rPr>
        <w:t>从重情形：</w:t>
      </w:r>
    </w:p>
    <w:p w14:paraId="4F553857">
      <w:pPr>
        <w:spacing w:before="167" w:line="222" w:lineRule="auto"/>
        <w:ind w:left="64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适用情形：《裁量适用规则》第八条、第九条情形。</w:t>
      </w:r>
    </w:p>
    <w:p w14:paraId="7F78C254">
      <w:pPr>
        <w:spacing w:before="165" w:line="307" w:lineRule="auto"/>
        <w:ind w:left="9" w:right="1" w:firstLine="6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裁量可考虑因素：</w:t>
      </w:r>
      <w:r>
        <w:rPr>
          <w:rFonts w:ascii="仿宋" w:hAnsi="仿宋" w:eastAsia="仿宋" w:cs="仿宋"/>
          <w:spacing w:val="-9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明知经营者无相应资质，仍为其提</w:t>
      </w:r>
      <w:r>
        <w:rPr>
          <w:rFonts w:ascii="仿宋" w:hAnsi="仿宋" w:eastAsia="仿宋" w:cs="仿宋"/>
          <w:spacing w:val="6"/>
          <w:sz w:val="31"/>
          <w:szCs w:val="31"/>
        </w:rPr>
        <w:t>供网络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交易服务的。</w:t>
      </w:r>
    </w:p>
    <w:p w14:paraId="65F38219">
      <w:pPr>
        <w:spacing w:before="48" w:line="306" w:lineRule="auto"/>
        <w:ind w:left="16" w:right="1" w:firstLine="62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裁量幅度：逾期不改正的，处超过</w:t>
      </w:r>
      <w:r>
        <w:rPr>
          <w:rFonts w:ascii="仿宋" w:hAnsi="仿宋" w:eastAsia="仿宋" w:cs="仿宋"/>
          <w:spacing w:val="-6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7.6</w:t>
      </w:r>
      <w:r>
        <w:rPr>
          <w:rFonts w:ascii="Times New Roman" w:hAnsi="Times New Roman" w:eastAsia="Times New Roman" w:cs="Times New Roman"/>
          <w:spacing w:val="33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万元、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万元以下的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罚款；情节严重的，并处超过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38</w:t>
      </w:r>
      <w:r>
        <w:rPr>
          <w:rFonts w:ascii="Times New Roman" w:hAnsi="Times New Roman" w:eastAsia="Times New Roman" w:cs="Times New Roman"/>
          <w:spacing w:val="30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万元、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50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万元以下的罚款。</w:t>
      </w:r>
    </w:p>
    <w:p w14:paraId="28E692A0">
      <w:pPr>
        <w:spacing w:before="50" w:line="305" w:lineRule="auto"/>
        <w:ind w:left="43" w:right="1" w:firstLine="599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十、违法行为：</w:t>
      </w:r>
      <w:r>
        <w:rPr>
          <w:rFonts w:ascii="仿宋" w:hAnsi="仿宋" w:eastAsia="仿宋" w:cs="仿宋"/>
          <w:spacing w:val="9"/>
          <w:sz w:val="31"/>
          <w:szCs w:val="31"/>
        </w:rPr>
        <w:t>境外化妆品注册人、备案人指定的在我国境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内的企业法人未协助开展化妆品不良反应监测、实</w:t>
      </w:r>
      <w:r>
        <w:rPr>
          <w:rFonts w:ascii="仿宋" w:hAnsi="仿宋" w:eastAsia="仿宋" w:cs="仿宋"/>
          <w:spacing w:val="7"/>
          <w:sz w:val="31"/>
          <w:szCs w:val="31"/>
        </w:rPr>
        <w:t>施产品召回的</w:t>
      </w:r>
    </w:p>
    <w:p w14:paraId="735194E8">
      <w:pPr>
        <w:spacing w:before="60" w:line="317" w:lineRule="auto"/>
        <w:ind w:right="1" w:firstLine="63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【处罚依据】</w:t>
      </w:r>
      <w:r>
        <w:rPr>
          <w:rFonts w:ascii="仿宋" w:hAnsi="仿宋" w:eastAsia="仿宋" w:cs="仿宋"/>
          <w:b/>
          <w:bCs/>
          <w:spacing w:val="7"/>
          <w:sz w:val="31"/>
          <w:szCs w:val="31"/>
        </w:rPr>
        <w:t>《化妆品监督管理条例》第七十条第一款：</w:t>
      </w:r>
      <w:r>
        <w:rPr>
          <w:rFonts w:ascii="仿宋" w:hAnsi="仿宋" w:eastAsia="仿宋" w:cs="仿宋"/>
          <w:spacing w:val="7"/>
          <w:sz w:val="31"/>
          <w:szCs w:val="31"/>
        </w:rPr>
        <w:t>境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外化妆品注册人、备案人指定的在我国境内的企业法人未协助开 </w:t>
      </w:r>
      <w:r>
        <w:rPr>
          <w:rFonts w:ascii="仿宋" w:hAnsi="仿宋" w:eastAsia="仿宋" w:cs="仿宋"/>
          <w:spacing w:val="4"/>
          <w:sz w:val="31"/>
          <w:szCs w:val="31"/>
        </w:rPr>
        <w:t>展化妆品不良反应监测、实施产品召回的，</w:t>
      </w:r>
      <w:r>
        <w:rPr>
          <w:rFonts w:ascii="仿宋" w:hAnsi="仿宋" w:eastAsia="仿宋" w:cs="仿宋"/>
          <w:spacing w:val="-8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由省、</w:t>
      </w:r>
      <w:r>
        <w:rPr>
          <w:rFonts w:ascii="仿宋" w:hAnsi="仿宋" w:eastAsia="仿宋" w:cs="仿宋"/>
          <w:spacing w:val="-7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自治区</w:t>
      </w:r>
      <w:r>
        <w:rPr>
          <w:rFonts w:ascii="仿宋" w:hAnsi="仿宋" w:eastAsia="仿宋" w:cs="仿宋"/>
          <w:spacing w:val="3"/>
          <w:sz w:val="31"/>
          <w:szCs w:val="31"/>
        </w:rPr>
        <w:t>、直辖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市人民政府药品监督管理部门责令改正，给予警</w:t>
      </w:r>
      <w:r>
        <w:rPr>
          <w:rFonts w:ascii="仿宋" w:hAnsi="仿宋" w:eastAsia="仿宋" w:cs="仿宋"/>
          <w:spacing w:val="7"/>
          <w:sz w:val="31"/>
          <w:szCs w:val="31"/>
        </w:rPr>
        <w:t>告，并处</w:t>
      </w:r>
      <w:r>
        <w:rPr>
          <w:rFonts w:ascii="仿宋" w:hAnsi="仿宋" w:eastAsia="仿宋" w:cs="仿宋"/>
          <w:spacing w:val="-6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2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万元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以上</w:t>
      </w:r>
      <w:r>
        <w:rPr>
          <w:rFonts w:ascii="仿宋" w:hAnsi="仿宋" w:eastAsia="仿宋" w:cs="仿宋"/>
          <w:spacing w:val="-2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10</w:t>
      </w:r>
      <w:r>
        <w:rPr>
          <w:rFonts w:ascii="Times New Roman" w:hAnsi="Times New Roman" w:eastAsia="Times New Roman" w:cs="Times New Roman"/>
          <w:spacing w:val="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万元以下罚款；情节严重的，处</w:t>
      </w:r>
      <w:r>
        <w:rPr>
          <w:rFonts w:ascii="仿宋" w:hAnsi="仿宋" w:eastAsia="仿宋" w:cs="仿宋"/>
          <w:spacing w:val="-3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10</w:t>
      </w:r>
      <w:r>
        <w:rPr>
          <w:rFonts w:ascii="Times New Roman" w:hAnsi="Times New Roman" w:eastAsia="Times New Roman" w:cs="Times New Roman"/>
          <w:spacing w:val="4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万元以上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50</w:t>
      </w:r>
      <w:r>
        <w:rPr>
          <w:rFonts w:ascii="Times New Roman" w:hAnsi="Times New Roman" w:eastAsia="Times New Roman" w:cs="Times New Roman"/>
          <w:spacing w:val="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万元以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下罚款，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 xml:space="preserve">5 </w:t>
      </w:r>
      <w:r>
        <w:rPr>
          <w:rFonts w:ascii="仿宋" w:hAnsi="仿宋" w:eastAsia="仿宋" w:cs="仿宋"/>
          <w:spacing w:val="12"/>
          <w:sz w:val="31"/>
          <w:szCs w:val="31"/>
        </w:rPr>
        <w:t>年内禁止其法定代表人或者主要</w:t>
      </w:r>
      <w:r>
        <w:rPr>
          <w:rFonts w:ascii="仿宋" w:hAnsi="仿宋" w:eastAsia="仿宋" w:cs="仿宋"/>
          <w:spacing w:val="11"/>
          <w:sz w:val="31"/>
          <w:szCs w:val="31"/>
        </w:rPr>
        <w:t>负责人、直接负责的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主管人员和其他直接责任人员从事化妆品生产经营活动。</w:t>
      </w:r>
    </w:p>
    <w:p w14:paraId="795C8E50">
      <w:pPr>
        <w:spacing w:before="53" w:line="222" w:lineRule="auto"/>
        <w:ind w:left="63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【裁量基准】</w:t>
      </w:r>
    </w:p>
    <w:p w14:paraId="22034784">
      <w:pPr>
        <w:spacing w:before="167" w:line="222" w:lineRule="auto"/>
        <w:ind w:left="648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1"/>
          <w:sz w:val="31"/>
          <w:szCs w:val="31"/>
        </w:rPr>
        <w:t>1.</w:t>
      </w:r>
      <w:r>
        <w:rPr>
          <w:rFonts w:ascii="仿宋" w:hAnsi="仿宋" w:eastAsia="仿宋" w:cs="仿宋"/>
          <w:b/>
          <w:bCs/>
          <w:spacing w:val="1"/>
          <w:sz w:val="31"/>
          <w:szCs w:val="31"/>
        </w:rPr>
        <w:t>减轻情形：</w:t>
      </w:r>
    </w:p>
    <w:p w14:paraId="2C316354">
      <w:pPr>
        <w:spacing w:before="168" w:line="222" w:lineRule="auto"/>
        <w:ind w:left="64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适用情形：《裁量适用规则》第十条、第十一条情形。</w:t>
      </w:r>
    </w:p>
    <w:p w14:paraId="52123C3F">
      <w:pPr>
        <w:spacing w:before="167" w:line="222" w:lineRule="auto"/>
        <w:ind w:left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裁量幅度：处低于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2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万元的罚款。</w:t>
      </w:r>
    </w:p>
    <w:p w14:paraId="2F46C57F">
      <w:pPr>
        <w:spacing w:before="167" w:line="222" w:lineRule="auto"/>
        <w:ind w:left="634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3"/>
          <w:sz w:val="31"/>
          <w:szCs w:val="31"/>
        </w:rPr>
        <w:t>2.</w:t>
      </w:r>
      <w:r>
        <w:rPr>
          <w:rFonts w:ascii="仿宋" w:hAnsi="仿宋" w:eastAsia="仿宋" w:cs="仿宋"/>
          <w:b/>
          <w:bCs/>
          <w:spacing w:val="3"/>
          <w:sz w:val="31"/>
          <w:szCs w:val="31"/>
        </w:rPr>
        <w:t>从轻情形：</w:t>
      </w:r>
    </w:p>
    <w:p w14:paraId="1621BA53">
      <w:pPr>
        <w:spacing w:before="167" w:line="222" w:lineRule="auto"/>
        <w:ind w:left="64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适用情形：《裁量适用规则》第十条、第十一条情形。</w:t>
      </w:r>
    </w:p>
    <w:p w14:paraId="2E653E70">
      <w:pPr>
        <w:spacing w:before="167" w:line="307" w:lineRule="auto"/>
        <w:ind w:left="12" w:right="1" w:firstLine="62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裁量幅度：并处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2</w:t>
      </w:r>
      <w:r>
        <w:rPr>
          <w:rFonts w:ascii="Times New Roman" w:hAnsi="Times New Roman" w:eastAsia="Times New Roman" w:cs="Times New Roman"/>
          <w:spacing w:val="3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万元以上、低于</w:t>
      </w:r>
      <w:r>
        <w:rPr>
          <w:rFonts w:ascii="仿宋" w:hAnsi="仿宋" w:eastAsia="仿宋" w:cs="仿宋"/>
          <w:spacing w:val="-65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4.4</w:t>
      </w:r>
      <w:r>
        <w:rPr>
          <w:rFonts w:ascii="Times New Roman" w:hAnsi="Times New Roman" w:eastAsia="Times New Roman" w:cs="Times New Roman"/>
          <w:spacing w:val="37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万元的罚款；情节严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重的，处</w:t>
      </w:r>
      <w:r>
        <w:rPr>
          <w:rFonts w:ascii="仿宋" w:hAnsi="仿宋" w:eastAsia="仿宋" w:cs="仿宋"/>
          <w:spacing w:val="-3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10</w:t>
      </w:r>
      <w:r>
        <w:rPr>
          <w:rFonts w:ascii="Times New Roman" w:hAnsi="Times New Roman" w:eastAsia="Times New Roman" w:cs="Times New Roman"/>
          <w:spacing w:val="3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万元以上、低于</w:t>
      </w:r>
      <w:r>
        <w:rPr>
          <w:rFonts w:ascii="仿宋" w:hAnsi="仿宋" w:eastAsia="仿宋" w:cs="仿宋"/>
          <w:spacing w:val="-6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22</w:t>
      </w:r>
      <w:r>
        <w:rPr>
          <w:rFonts w:ascii="Times New Roman" w:hAnsi="Times New Roman" w:eastAsia="Times New Roman" w:cs="Times New Roman"/>
          <w:spacing w:val="33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万元的罚款。</w:t>
      </w:r>
    </w:p>
    <w:p w14:paraId="543D0E8E">
      <w:pPr>
        <w:spacing w:line="307" w:lineRule="auto"/>
        <w:rPr>
          <w:rFonts w:ascii="仿宋" w:hAnsi="仿宋" w:eastAsia="仿宋" w:cs="仿宋"/>
          <w:sz w:val="31"/>
          <w:szCs w:val="31"/>
        </w:rPr>
        <w:sectPr>
          <w:footerReference r:id="rId120" w:type="default"/>
          <w:pgSz w:w="11906" w:h="16839"/>
          <w:pgMar w:top="400" w:right="1474" w:bottom="1127" w:left="1487" w:header="0" w:footer="848" w:gutter="0"/>
          <w:cols w:space="720" w:num="1"/>
        </w:sectPr>
      </w:pPr>
    </w:p>
    <w:p w14:paraId="0BA959AA">
      <w:pPr>
        <w:pStyle w:val="2"/>
        <w:spacing w:line="251" w:lineRule="auto"/>
      </w:pPr>
    </w:p>
    <w:p w14:paraId="565D847A">
      <w:pPr>
        <w:pStyle w:val="2"/>
        <w:spacing w:line="251" w:lineRule="auto"/>
      </w:pPr>
    </w:p>
    <w:p w14:paraId="46763C3D">
      <w:pPr>
        <w:pStyle w:val="2"/>
        <w:spacing w:line="251" w:lineRule="auto"/>
      </w:pPr>
    </w:p>
    <w:p w14:paraId="437E263F">
      <w:pPr>
        <w:pStyle w:val="2"/>
        <w:spacing w:line="251" w:lineRule="auto"/>
      </w:pPr>
    </w:p>
    <w:p w14:paraId="59375608">
      <w:pPr>
        <w:pStyle w:val="2"/>
        <w:spacing w:line="251" w:lineRule="auto"/>
      </w:pPr>
    </w:p>
    <w:p w14:paraId="4983BF94">
      <w:pPr>
        <w:spacing w:before="101" w:line="222" w:lineRule="auto"/>
        <w:ind w:left="637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-1"/>
          <w:sz w:val="31"/>
          <w:szCs w:val="31"/>
        </w:rPr>
        <w:t>3.</w:t>
      </w:r>
      <w:r>
        <w:rPr>
          <w:rFonts w:ascii="Times New Roman" w:hAnsi="Times New Roman" w:eastAsia="Times New Roman" w:cs="Times New Roman"/>
          <w:b/>
          <w:bCs/>
          <w:spacing w:val="-42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-1"/>
          <w:sz w:val="31"/>
          <w:szCs w:val="31"/>
        </w:rPr>
        <w:t>一般情形：</w:t>
      </w:r>
    </w:p>
    <w:p w14:paraId="1F5273B1">
      <w:pPr>
        <w:spacing w:before="186" w:line="222" w:lineRule="auto"/>
        <w:ind w:right="11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适用情形：不适用不予、减轻或者从轻、从重等</w:t>
      </w:r>
      <w:r>
        <w:rPr>
          <w:rFonts w:ascii="仿宋" w:hAnsi="仿宋" w:eastAsia="仿宋" w:cs="仿宋"/>
          <w:spacing w:val="8"/>
          <w:sz w:val="31"/>
          <w:szCs w:val="31"/>
        </w:rPr>
        <w:t>处罚情形。</w:t>
      </w:r>
    </w:p>
    <w:p w14:paraId="0D3E85C0">
      <w:pPr>
        <w:spacing w:before="188" w:line="318" w:lineRule="auto"/>
        <w:ind w:left="17" w:right="2" w:firstLine="62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裁量幅度：并处</w:t>
      </w:r>
      <w:r>
        <w:rPr>
          <w:rFonts w:ascii="仿宋" w:hAnsi="仿宋" w:eastAsia="仿宋" w:cs="仿宋"/>
          <w:spacing w:val="-6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4.4</w:t>
      </w:r>
      <w:r>
        <w:rPr>
          <w:rFonts w:ascii="Times New Roman" w:hAnsi="Times New Roman" w:eastAsia="Times New Roman" w:cs="Times New Roman"/>
          <w:spacing w:val="4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万元以上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7.6</w:t>
      </w:r>
      <w:r>
        <w:rPr>
          <w:rFonts w:ascii="Times New Roman" w:hAnsi="Times New Roman" w:eastAsia="Times New Roman" w:cs="Times New Roman"/>
          <w:spacing w:val="4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万元以下的罚款；情节严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重的，处</w:t>
      </w:r>
      <w:r>
        <w:rPr>
          <w:rFonts w:ascii="仿宋" w:hAnsi="仿宋" w:eastAsia="仿宋" w:cs="仿宋"/>
          <w:spacing w:val="-6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22</w:t>
      </w:r>
      <w:r>
        <w:rPr>
          <w:rFonts w:ascii="Times New Roman" w:hAnsi="Times New Roman" w:eastAsia="Times New Roman" w:cs="Times New Roman"/>
          <w:spacing w:val="3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万元以上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38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万元以下的罚款。</w:t>
      </w:r>
    </w:p>
    <w:p w14:paraId="6647DB3F">
      <w:pPr>
        <w:spacing w:before="50" w:line="222" w:lineRule="auto"/>
        <w:ind w:left="640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3"/>
          <w:sz w:val="31"/>
          <w:szCs w:val="31"/>
        </w:rPr>
        <w:t>4.</w:t>
      </w:r>
      <w:r>
        <w:rPr>
          <w:rFonts w:ascii="仿宋" w:hAnsi="仿宋" w:eastAsia="仿宋" w:cs="仿宋"/>
          <w:b/>
          <w:bCs/>
          <w:spacing w:val="3"/>
          <w:sz w:val="31"/>
          <w:szCs w:val="31"/>
        </w:rPr>
        <w:t>从重情形：</w:t>
      </w:r>
    </w:p>
    <w:p w14:paraId="4576A65D">
      <w:pPr>
        <w:spacing w:before="189" w:line="222" w:lineRule="auto"/>
        <w:ind w:left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适用情形：《裁量适用规则》第八条、第九条情形。</w:t>
      </w:r>
    </w:p>
    <w:p w14:paraId="4F792AF8">
      <w:pPr>
        <w:spacing w:before="186" w:line="318" w:lineRule="auto"/>
        <w:ind w:left="17" w:right="2" w:firstLine="62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裁量幅度：并处超过</w:t>
      </w:r>
      <w:r>
        <w:rPr>
          <w:rFonts w:ascii="仿宋" w:hAnsi="仿宋" w:eastAsia="仿宋" w:cs="仿宋"/>
          <w:spacing w:val="-6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7.6</w:t>
      </w:r>
      <w:r>
        <w:rPr>
          <w:rFonts w:ascii="Times New Roman" w:hAnsi="Times New Roman" w:eastAsia="Times New Roman" w:cs="Times New Roman"/>
          <w:spacing w:val="33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万元、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10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万元以</w:t>
      </w:r>
      <w:r>
        <w:rPr>
          <w:rFonts w:ascii="仿宋" w:hAnsi="仿宋" w:eastAsia="仿宋" w:cs="仿宋"/>
          <w:spacing w:val="5"/>
          <w:sz w:val="31"/>
          <w:szCs w:val="31"/>
        </w:rPr>
        <w:t>下的罚款；情节严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重的，处超过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38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万元、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50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万元以下的罚款。</w:t>
      </w:r>
    </w:p>
    <w:p w14:paraId="0C657B63">
      <w:pPr>
        <w:pStyle w:val="2"/>
        <w:spacing w:line="253" w:lineRule="auto"/>
      </w:pPr>
    </w:p>
    <w:p w14:paraId="4AB3B8A7">
      <w:pPr>
        <w:pStyle w:val="2"/>
        <w:spacing w:line="253" w:lineRule="auto"/>
      </w:pPr>
    </w:p>
    <w:p w14:paraId="66EB920F">
      <w:pPr>
        <w:spacing w:before="101" w:line="220" w:lineRule="auto"/>
        <w:ind w:left="17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9"/>
          <w:sz w:val="31"/>
          <w:szCs w:val="31"/>
        </w:rPr>
        <w:t>第二节  《化妆品生产经营监督管理办法》行政处</w:t>
      </w:r>
      <w:r>
        <w:rPr>
          <w:rFonts w:ascii="楷体" w:hAnsi="楷体" w:eastAsia="楷体" w:cs="楷体"/>
          <w:spacing w:val="8"/>
          <w:sz w:val="31"/>
          <w:szCs w:val="31"/>
        </w:rPr>
        <w:t>罚裁量基准</w:t>
      </w:r>
    </w:p>
    <w:p w14:paraId="2B7E7C8A">
      <w:pPr>
        <w:pStyle w:val="2"/>
        <w:spacing w:line="322" w:lineRule="auto"/>
      </w:pPr>
    </w:p>
    <w:p w14:paraId="786D68DE">
      <w:pPr>
        <w:pStyle w:val="2"/>
        <w:spacing w:line="323" w:lineRule="auto"/>
      </w:pPr>
    </w:p>
    <w:p w14:paraId="04E1AA3B">
      <w:pPr>
        <w:spacing w:before="102" w:line="315" w:lineRule="auto"/>
        <w:ind w:left="13" w:right="2" w:firstLine="636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一、违法行为：</w:t>
      </w:r>
      <w:r>
        <w:rPr>
          <w:rFonts w:ascii="仿宋" w:hAnsi="仿宋" w:eastAsia="仿宋" w:cs="仿宋"/>
          <w:spacing w:val="9"/>
          <w:sz w:val="31"/>
          <w:szCs w:val="31"/>
        </w:rPr>
        <w:t>化妆品生产企业许可条件发生变化，或者需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要变更许可证载明的事项，未按规定申请变更的</w:t>
      </w:r>
    </w:p>
    <w:p w14:paraId="0B87DF10">
      <w:pPr>
        <w:spacing w:before="57" w:line="329" w:lineRule="auto"/>
        <w:ind w:left="10" w:firstLine="62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【处罚依据】</w:t>
      </w:r>
      <w:r>
        <w:rPr>
          <w:rFonts w:ascii="仿宋" w:hAnsi="仿宋" w:eastAsia="仿宋" w:cs="仿宋"/>
          <w:b/>
          <w:bCs/>
          <w:spacing w:val="7"/>
          <w:sz w:val="31"/>
          <w:szCs w:val="31"/>
        </w:rPr>
        <w:t>《化妆品生产经营监督管理办法》第五十八条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9"/>
          <w:sz w:val="31"/>
          <w:szCs w:val="31"/>
        </w:rPr>
        <w:t>第一款：</w:t>
      </w:r>
      <w:r>
        <w:rPr>
          <w:rFonts w:ascii="仿宋" w:hAnsi="仿宋" w:eastAsia="仿宋" w:cs="仿宋"/>
          <w:spacing w:val="9"/>
          <w:sz w:val="31"/>
          <w:szCs w:val="31"/>
        </w:rPr>
        <w:t>违反《化妆品生产经营监督管理办</w:t>
      </w:r>
      <w:r>
        <w:rPr>
          <w:rFonts w:ascii="仿宋" w:hAnsi="仿宋" w:eastAsia="仿宋" w:cs="仿宋"/>
          <w:spacing w:val="8"/>
          <w:sz w:val="31"/>
          <w:szCs w:val="31"/>
        </w:rPr>
        <w:t>法》第十七条、第十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八条第一款、第十九条第一款，化妆品生产企业许可条件发生变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化，或者需要变更许可证载明的事项，未按</w:t>
      </w:r>
      <w:r>
        <w:rPr>
          <w:rFonts w:ascii="仿宋" w:hAnsi="仿宋" w:eastAsia="仿宋" w:cs="仿宋"/>
          <w:spacing w:val="6"/>
          <w:sz w:val="31"/>
          <w:szCs w:val="31"/>
        </w:rPr>
        <w:t>规定申请变更的，</w:t>
      </w:r>
      <w:r>
        <w:rPr>
          <w:rFonts w:ascii="仿宋" w:hAnsi="仿宋" w:eastAsia="仿宋" w:cs="仿宋"/>
          <w:spacing w:val="-8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由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原发证的药品监督管理部门责令改正，给予警告，并处</w:t>
      </w:r>
      <w:r>
        <w:rPr>
          <w:rFonts w:ascii="仿宋" w:hAnsi="仿宋" w:eastAsia="仿宋" w:cs="仿宋"/>
          <w:spacing w:val="-2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万元以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上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3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万元以下罚款。</w:t>
      </w:r>
    </w:p>
    <w:p w14:paraId="16B49E32">
      <w:pPr>
        <w:spacing w:before="51" w:line="222" w:lineRule="auto"/>
        <w:ind w:left="6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【裁量基准】</w:t>
      </w:r>
    </w:p>
    <w:p w14:paraId="59F4A560">
      <w:pPr>
        <w:spacing w:before="189" w:line="222" w:lineRule="auto"/>
        <w:ind w:left="653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1"/>
          <w:sz w:val="31"/>
          <w:szCs w:val="31"/>
        </w:rPr>
        <w:t>1.</w:t>
      </w:r>
      <w:r>
        <w:rPr>
          <w:rFonts w:ascii="仿宋" w:hAnsi="仿宋" w:eastAsia="仿宋" w:cs="仿宋"/>
          <w:b/>
          <w:bCs/>
          <w:spacing w:val="1"/>
          <w:sz w:val="31"/>
          <w:szCs w:val="31"/>
        </w:rPr>
        <w:t>减轻情形：</w:t>
      </w:r>
    </w:p>
    <w:p w14:paraId="27DA2DFD">
      <w:pPr>
        <w:spacing w:before="186" w:line="222" w:lineRule="auto"/>
        <w:ind w:left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适用情形：《裁量适用规则》第十条、第十一条情形。</w:t>
      </w:r>
    </w:p>
    <w:p w14:paraId="5C62AA8F">
      <w:pPr>
        <w:spacing w:before="187" w:line="222" w:lineRule="auto"/>
        <w:ind w:left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裁量幅度：处低于</w:t>
      </w:r>
      <w:r>
        <w:rPr>
          <w:rFonts w:ascii="仿宋" w:hAnsi="仿宋" w:eastAsia="仿宋" w:cs="仿宋"/>
          <w:spacing w:val="-2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万元罚款。</w:t>
      </w:r>
    </w:p>
    <w:p w14:paraId="6D8D4B3C">
      <w:pPr>
        <w:spacing w:before="189" w:line="222" w:lineRule="auto"/>
        <w:ind w:left="639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3"/>
          <w:sz w:val="31"/>
          <w:szCs w:val="31"/>
        </w:rPr>
        <w:t>2.</w:t>
      </w:r>
      <w:r>
        <w:rPr>
          <w:rFonts w:ascii="仿宋" w:hAnsi="仿宋" w:eastAsia="仿宋" w:cs="仿宋"/>
          <w:b/>
          <w:bCs/>
          <w:spacing w:val="3"/>
          <w:sz w:val="31"/>
          <w:szCs w:val="31"/>
        </w:rPr>
        <w:t>从轻情形：</w:t>
      </w:r>
    </w:p>
    <w:p w14:paraId="452F20B1">
      <w:pPr>
        <w:spacing w:line="222" w:lineRule="auto"/>
        <w:rPr>
          <w:rFonts w:ascii="仿宋" w:hAnsi="仿宋" w:eastAsia="仿宋" w:cs="仿宋"/>
          <w:sz w:val="31"/>
          <w:szCs w:val="31"/>
        </w:rPr>
        <w:sectPr>
          <w:footerReference r:id="rId121" w:type="default"/>
          <w:pgSz w:w="11906" w:h="16839"/>
          <w:pgMar w:top="400" w:right="1473" w:bottom="1127" w:left="1482" w:header="0" w:footer="848" w:gutter="0"/>
          <w:cols w:space="720" w:num="1"/>
        </w:sectPr>
      </w:pPr>
    </w:p>
    <w:p w14:paraId="4C024F0A">
      <w:pPr>
        <w:pStyle w:val="2"/>
        <w:spacing w:line="247" w:lineRule="auto"/>
      </w:pPr>
    </w:p>
    <w:p w14:paraId="5C69EAE8">
      <w:pPr>
        <w:pStyle w:val="2"/>
        <w:spacing w:line="248" w:lineRule="auto"/>
      </w:pPr>
    </w:p>
    <w:p w14:paraId="69609D10">
      <w:pPr>
        <w:pStyle w:val="2"/>
        <w:spacing w:line="248" w:lineRule="auto"/>
      </w:pPr>
    </w:p>
    <w:p w14:paraId="2CC33F32">
      <w:pPr>
        <w:pStyle w:val="2"/>
        <w:spacing w:line="248" w:lineRule="auto"/>
      </w:pPr>
    </w:p>
    <w:p w14:paraId="7C10C863">
      <w:pPr>
        <w:pStyle w:val="2"/>
        <w:spacing w:line="248" w:lineRule="auto"/>
      </w:pPr>
    </w:p>
    <w:p w14:paraId="17B8194D">
      <w:pPr>
        <w:spacing w:before="100" w:line="222" w:lineRule="auto"/>
        <w:ind w:left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适用情形：《裁量适用规则》第十条、第十一条情形。</w:t>
      </w:r>
    </w:p>
    <w:p w14:paraId="75A30DF4">
      <w:pPr>
        <w:spacing w:before="166" w:line="220" w:lineRule="auto"/>
        <w:ind w:left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裁量幅度：并处</w:t>
      </w:r>
      <w:r>
        <w:rPr>
          <w:rFonts w:ascii="仿宋" w:hAnsi="仿宋" w:eastAsia="仿宋" w:cs="仿宋"/>
          <w:spacing w:val="-3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万元以上、低于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1.6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万元的罚款。</w:t>
      </w:r>
    </w:p>
    <w:p w14:paraId="0BA8805A">
      <w:pPr>
        <w:spacing w:before="170" w:line="222" w:lineRule="auto"/>
        <w:ind w:left="633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-1"/>
          <w:sz w:val="31"/>
          <w:szCs w:val="31"/>
        </w:rPr>
        <w:t>3.</w:t>
      </w:r>
      <w:r>
        <w:rPr>
          <w:rFonts w:ascii="Times New Roman" w:hAnsi="Times New Roman" w:eastAsia="Times New Roman" w:cs="Times New Roman"/>
          <w:b/>
          <w:bCs/>
          <w:spacing w:val="-42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-1"/>
          <w:sz w:val="31"/>
          <w:szCs w:val="31"/>
        </w:rPr>
        <w:t>一般情形：</w:t>
      </w:r>
    </w:p>
    <w:p w14:paraId="0B85F437">
      <w:pPr>
        <w:spacing w:before="167" w:line="222" w:lineRule="auto"/>
        <w:ind w:left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适用情形：不适用不予、减轻或者从轻、从重等</w:t>
      </w:r>
      <w:r>
        <w:rPr>
          <w:rFonts w:ascii="仿宋" w:hAnsi="仿宋" w:eastAsia="仿宋" w:cs="仿宋"/>
          <w:spacing w:val="8"/>
          <w:sz w:val="31"/>
          <w:szCs w:val="31"/>
        </w:rPr>
        <w:t>处罚情形。</w:t>
      </w:r>
    </w:p>
    <w:p w14:paraId="220C6D89">
      <w:pPr>
        <w:spacing w:before="167" w:line="220" w:lineRule="auto"/>
        <w:ind w:left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裁量幅度：并处</w:t>
      </w:r>
      <w:r>
        <w:rPr>
          <w:rFonts w:ascii="仿宋" w:hAnsi="仿宋" w:eastAsia="仿宋" w:cs="仿宋"/>
          <w:spacing w:val="-3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1.6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万元以上</w:t>
      </w:r>
      <w:r>
        <w:rPr>
          <w:rFonts w:ascii="仿宋" w:hAnsi="仿宋" w:eastAsia="仿宋" w:cs="仿宋"/>
          <w:spacing w:val="-6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2.4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万元以下的罚款。</w:t>
      </w:r>
    </w:p>
    <w:p w14:paraId="455C37EF">
      <w:pPr>
        <w:spacing w:before="171" w:line="222" w:lineRule="auto"/>
        <w:ind w:left="636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3"/>
          <w:sz w:val="31"/>
          <w:szCs w:val="31"/>
        </w:rPr>
        <w:t>4.</w:t>
      </w:r>
      <w:r>
        <w:rPr>
          <w:rFonts w:ascii="仿宋" w:hAnsi="仿宋" w:eastAsia="仿宋" w:cs="仿宋"/>
          <w:b/>
          <w:bCs/>
          <w:spacing w:val="3"/>
          <w:sz w:val="31"/>
          <w:szCs w:val="31"/>
        </w:rPr>
        <w:t>从重情形：</w:t>
      </w:r>
    </w:p>
    <w:p w14:paraId="2E142068">
      <w:pPr>
        <w:spacing w:before="166" w:line="306" w:lineRule="auto"/>
        <w:ind w:left="640" w:right="1110" w:firstLine="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适用情形：《裁量适用规则》第八条、第九条情形。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裁量幅度：并处超过</w:t>
      </w:r>
      <w:r>
        <w:rPr>
          <w:rFonts w:ascii="仿宋" w:hAnsi="仿宋" w:eastAsia="仿宋" w:cs="仿宋"/>
          <w:spacing w:val="-6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2.4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万元、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3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万元以下的罚款。</w:t>
      </w:r>
    </w:p>
    <w:p w14:paraId="461369BB">
      <w:pPr>
        <w:spacing w:before="51" w:line="305" w:lineRule="auto"/>
        <w:ind w:firstLine="645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z w:val="31"/>
          <w:szCs w:val="31"/>
        </w:rPr>
        <w:t>二、违法行为：</w:t>
      </w:r>
      <w:r>
        <w:rPr>
          <w:rFonts w:ascii="仿宋" w:hAnsi="仿宋" w:eastAsia="仿宋" w:cs="仿宋"/>
          <w:sz w:val="31"/>
          <w:szCs w:val="31"/>
        </w:rPr>
        <w:t>质量安全负责人、预留的联系方式发生变化，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未按规定报告，责令限期改正后拒不改正的</w:t>
      </w:r>
    </w:p>
    <w:p w14:paraId="6C994CB4">
      <w:pPr>
        <w:spacing w:before="58" w:line="315" w:lineRule="auto"/>
        <w:ind w:left="1" w:firstLine="63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【处罚依据】</w:t>
      </w:r>
      <w:r>
        <w:rPr>
          <w:rFonts w:ascii="仿宋" w:hAnsi="仿宋" w:eastAsia="仿宋" w:cs="仿宋"/>
          <w:b/>
          <w:bCs/>
          <w:spacing w:val="7"/>
          <w:sz w:val="31"/>
          <w:szCs w:val="31"/>
        </w:rPr>
        <w:t>《化妆品生产经营监督管理办法》第五十八条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1"/>
          <w:sz w:val="31"/>
          <w:szCs w:val="31"/>
        </w:rPr>
        <w:t>第二款：</w:t>
      </w:r>
      <w:r>
        <w:rPr>
          <w:rFonts w:ascii="仿宋" w:hAnsi="仿宋" w:eastAsia="仿宋" w:cs="仿宋"/>
          <w:spacing w:val="1"/>
          <w:sz w:val="31"/>
          <w:szCs w:val="31"/>
        </w:rPr>
        <w:t>违反《化妆品生产经营监督管理办法》第</w:t>
      </w:r>
      <w:r>
        <w:rPr>
          <w:rFonts w:ascii="仿宋" w:hAnsi="仿宋" w:eastAsia="仿宋" w:cs="仿宋"/>
          <w:sz w:val="31"/>
          <w:szCs w:val="31"/>
        </w:rPr>
        <w:t xml:space="preserve">十九条第二款， </w:t>
      </w:r>
      <w:r>
        <w:rPr>
          <w:rFonts w:ascii="仿宋" w:hAnsi="仿宋" w:eastAsia="仿宋" w:cs="仿宋"/>
          <w:spacing w:val="10"/>
          <w:sz w:val="31"/>
          <w:szCs w:val="31"/>
        </w:rPr>
        <w:t>质量安全负责人、预留的联系方式发生变化，未按规定报告的，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由原发证的药品监督管理部门责令改正；拒不改正的，给予警告，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并处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5000</w:t>
      </w:r>
      <w:r>
        <w:rPr>
          <w:rFonts w:ascii="Times New Roman" w:hAnsi="Times New Roman" w:eastAsia="Times New Roman" w:cs="Times New Roman"/>
          <w:spacing w:val="26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元以下罚款。</w:t>
      </w:r>
    </w:p>
    <w:p w14:paraId="3ADC61D1">
      <w:pPr>
        <w:spacing w:before="56" w:line="222" w:lineRule="auto"/>
        <w:ind w:left="6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【裁量基准】</w:t>
      </w:r>
    </w:p>
    <w:p w14:paraId="153BED0D">
      <w:pPr>
        <w:spacing w:before="167" w:line="222" w:lineRule="auto"/>
        <w:ind w:left="649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1"/>
          <w:sz w:val="31"/>
          <w:szCs w:val="31"/>
        </w:rPr>
        <w:t>1.</w:t>
      </w:r>
      <w:r>
        <w:rPr>
          <w:rFonts w:ascii="仿宋" w:hAnsi="仿宋" w:eastAsia="仿宋" w:cs="仿宋"/>
          <w:b/>
          <w:bCs/>
          <w:spacing w:val="1"/>
          <w:sz w:val="31"/>
          <w:szCs w:val="31"/>
        </w:rPr>
        <w:t>从轻情形：</w:t>
      </w:r>
    </w:p>
    <w:p w14:paraId="6DAF3EB0">
      <w:pPr>
        <w:spacing w:before="167" w:line="222" w:lineRule="auto"/>
        <w:ind w:left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适用情形：《裁量适用规则》第十条、第十一条情形。</w:t>
      </w:r>
    </w:p>
    <w:p w14:paraId="2E02972D">
      <w:pPr>
        <w:spacing w:before="167" w:line="220" w:lineRule="auto"/>
        <w:ind w:left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裁量幅度：并处低于</w:t>
      </w:r>
      <w:r>
        <w:rPr>
          <w:rFonts w:ascii="仿宋" w:hAnsi="仿宋" w:eastAsia="仿宋" w:cs="仿宋"/>
          <w:spacing w:val="-3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1500</w:t>
      </w:r>
      <w:r>
        <w:rPr>
          <w:rFonts w:ascii="Times New Roman" w:hAnsi="Times New Roman" w:eastAsia="Times New Roman" w:cs="Times New Roman"/>
          <w:spacing w:val="2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元的罚款。</w:t>
      </w:r>
    </w:p>
    <w:p w14:paraId="6399B084">
      <w:pPr>
        <w:spacing w:before="171" w:line="222" w:lineRule="auto"/>
        <w:ind w:left="636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-1"/>
          <w:sz w:val="31"/>
          <w:szCs w:val="31"/>
        </w:rPr>
        <w:t>2.</w:t>
      </w:r>
      <w:r>
        <w:rPr>
          <w:rFonts w:ascii="Times New Roman" w:hAnsi="Times New Roman" w:eastAsia="Times New Roman" w:cs="Times New Roman"/>
          <w:b/>
          <w:bCs/>
          <w:spacing w:val="-45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-1"/>
          <w:sz w:val="31"/>
          <w:szCs w:val="31"/>
        </w:rPr>
        <w:t>一般情形：</w:t>
      </w:r>
    </w:p>
    <w:p w14:paraId="6422F25A">
      <w:pPr>
        <w:spacing w:before="167" w:line="222" w:lineRule="auto"/>
        <w:ind w:left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适用情形：不适用不予、减轻或者从轻、从重等</w:t>
      </w:r>
      <w:r>
        <w:rPr>
          <w:rFonts w:ascii="仿宋" w:hAnsi="仿宋" w:eastAsia="仿宋" w:cs="仿宋"/>
          <w:spacing w:val="8"/>
          <w:sz w:val="31"/>
          <w:szCs w:val="31"/>
        </w:rPr>
        <w:t>处罚情形。</w:t>
      </w:r>
    </w:p>
    <w:p w14:paraId="5C76959C">
      <w:pPr>
        <w:spacing w:before="167" w:line="220" w:lineRule="auto"/>
        <w:ind w:left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裁量幅度：并处</w:t>
      </w:r>
      <w:r>
        <w:rPr>
          <w:rFonts w:ascii="仿宋" w:hAnsi="仿宋" w:eastAsia="仿宋" w:cs="仿宋"/>
          <w:spacing w:val="-2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1500</w:t>
      </w:r>
      <w:r>
        <w:rPr>
          <w:rFonts w:ascii="Times New Roman" w:hAnsi="Times New Roman" w:eastAsia="Times New Roman" w:cs="Times New Roman"/>
          <w:spacing w:val="26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元以上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3500</w:t>
      </w:r>
      <w:r>
        <w:rPr>
          <w:rFonts w:ascii="Times New Roman" w:hAnsi="Times New Roman" w:eastAsia="Times New Roman" w:cs="Times New Roman"/>
          <w:spacing w:val="2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元以下的罚款。</w:t>
      </w:r>
    </w:p>
    <w:p w14:paraId="10AB0F24">
      <w:pPr>
        <w:spacing w:before="171" w:line="222" w:lineRule="auto"/>
        <w:ind w:left="633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4"/>
          <w:sz w:val="31"/>
          <w:szCs w:val="31"/>
        </w:rPr>
        <w:t>3.</w:t>
      </w:r>
      <w:r>
        <w:rPr>
          <w:rFonts w:ascii="仿宋" w:hAnsi="仿宋" w:eastAsia="仿宋" w:cs="仿宋"/>
          <w:b/>
          <w:bCs/>
          <w:spacing w:val="4"/>
          <w:sz w:val="31"/>
          <w:szCs w:val="31"/>
        </w:rPr>
        <w:t>从重情形：</w:t>
      </w:r>
    </w:p>
    <w:p w14:paraId="2D669CEF">
      <w:pPr>
        <w:spacing w:before="167" w:line="222" w:lineRule="auto"/>
        <w:ind w:left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适用情形：《裁量适用规则》第八条、第九条情形。</w:t>
      </w:r>
    </w:p>
    <w:p w14:paraId="4FA4E163">
      <w:pPr>
        <w:spacing w:before="167" w:line="220" w:lineRule="auto"/>
        <w:ind w:left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裁量幅度：并处超过</w:t>
      </w:r>
      <w:r>
        <w:rPr>
          <w:rFonts w:ascii="仿宋" w:hAnsi="仿宋" w:eastAsia="仿宋" w:cs="仿宋"/>
          <w:spacing w:val="-5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3500</w:t>
      </w:r>
      <w:r>
        <w:rPr>
          <w:rFonts w:ascii="Times New Roman" w:hAnsi="Times New Roman" w:eastAsia="Times New Roman" w:cs="Times New Roman"/>
          <w:spacing w:val="2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元、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5000</w:t>
      </w:r>
      <w:r>
        <w:rPr>
          <w:rFonts w:ascii="Times New Roman" w:hAnsi="Times New Roman" w:eastAsia="Times New Roman" w:cs="Times New Roman"/>
          <w:spacing w:val="2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元以下的罚款。</w:t>
      </w:r>
    </w:p>
    <w:p w14:paraId="7A3B4F19">
      <w:pPr>
        <w:spacing w:line="220" w:lineRule="auto"/>
        <w:rPr>
          <w:rFonts w:ascii="仿宋" w:hAnsi="仿宋" w:eastAsia="仿宋" w:cs="仿宋"/>
          <w:sz w:val="31"/>
          <w:szCs w:val="31"/>
        </w:rPr>
        <w:sectPr>
          <w:footerReference r:id="rId122" w:type="default"/>
          <w:pgSz w:w="11906" w:h="16839"/>
          <w:pgMar w:top="400" w:right="1391" w:bottom="1127" w:left="1486" w:header="0" w:footer="848" w:gutter="0"/>
          <w:cols w:space="720" w:num="1"/>
        </w:sectPr>
      </w:pPr>
    </w:p>
    <w:p w14:paraId="4BBA387C">
      <w:pPr>
        <w:pStyle w:val="2"/>
        <w:spacing w:line="247" w:lineRule="auto"/>
      </w:pPr>
    </w:p>
    <w:p w14:paraId="3360F165">
      <w:pPr>
        <w:pStyle w:val="2"/>
        <w:spacing w:line="247" w:lineRule="auto"/>
      </w:pPr>
    </w:p>
    <w:p w14:paraId="56D7358D">
      <w:pPr>
        <w:pStyle w:val="2"/>
        <w:spacing w:line="247" w:lineRule="auto"/>
      </w:pPr>
    </w:p>
    <w:p w14:paraId="5A91560A">
      <w:pPr>
        <w:pStyle w:val="2"/>
        <w:spacing w:line="248" w:lineRule="auto"/>
      </w:pPr>
    </w:p>
    <w:p w14:paraId="2CD513C7">
      <w:pPr>
        <w:pStyle w:val="2"/>
        <w:spacing w:line="248" w:lineRule="auto"/>
      </w:pPr>
    </w:p>
    <w:p w14:paraId="5928B3C0">
      <w:pPr>
        <w:spacing w:before="101" w:line="311" w:lineRule="auto"/>
        <w:ind w:left="6" w:right="72" w:firstLine="644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三、违法行为：</w:t>
      </w:r>
      <w:r>
        <w:rPr>
          <w:rFonts w:ascii="仿宋" w:hAnsi="仿宋" w:eastAsia="仿宋" w:cs="仿宋"/>
          <w:spacing w:val="9"/>
          <w:sz w:val="31"/>
          <w:szCs w:val="31"/>
        </w:rPr>
        <w:t>化妆品生产企业生产的化妆品不属于化妆品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生产许可证上载明的许可项目划分单元，未经许可擅自迁址，或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者化妆品生产许可有效期届满且未获得延续许可的</w:t>
      </w:r>
    </w:p>
    <w:p w14:paraId="5B39B85B">
      <w:pPr>
        <w:spacing w:before="53" w:line="221" w:lineRule="auto"/>
        <w:ind w:left="6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【裁量基准】按照本基准第三章第一节第一条规定进行裁量。</w:t>
      </w:r>
    </w:p>
    <w:p w14:paraId="387F3604">
      <w:pPr>
        <w:spacing w:before="168" w:line="311" w:lineRule="auto"/>
        <w:ind w:left="13" w:right="70" w:firstLine="649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四、违法行为：</w:t>
      </w:r>
      <w:r>
        <w:rPr>
          <w:rFonts w:ascii="仿宋" w:hAnsi="仿宋" w:eastAsia="仿宋" w:cs="仿宋"/>
          <w:spacing w:val="8"/>
          <w:sz w:val="31"/>
          <w:szCs w:val="31"/>
        </w:rPr>
        <w:t>化妆品注册人、备案人、受托生产企业违反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化妆品生产质量管理规范检查要点，未按照化妆品生产质量管理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规范的要求组织生产的</w:t>
      </w:r>
    </w:p>
    <w:p w14:paraId="08146F5F">
      <w:pPr>
        <w:spacing w:before="53" w:line="221" w:lineRule="auto"/>
        <w:ind w:left="6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【裁量基准】按照本基准第三章第一节第二条规定进行裁量。</w:t>
      </w:r>
    </w:p>
    <w:p w14:paraId="6A4BADD5">
      <w:pPr>
        <w:spacing w:before="169" w:line="304" w:lineRule="auto"/>
        <w:ind w:left="3" w:right="70" w:firstLine="649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五、违法行为：</w:t>
      </w:r>
      <w:r>
        <w:rPr>
          <w:rFonts w:ascii="仿宋" w:hAnsi="仿宋" w:eastAsia="仿宋" w:cs="仿宋"/>
          <w:spacing w:val="9"/>
          <w:sz w:val="31"/>
          <w:szCs w:val="31"/>
        </w:rPr>
        <w:t>展销会举办者未按要求向所在地负责药品监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督管理的部门报告展销会基本信息，责令限期改正后拒不改正的</w:t>
      </w:r>
    </w:p>
    <w:p w14:paraId="6174571A">
      <w:pPr>
        <w:spacing w:before="63" w:line="315" w:lineRule="auto"/>
        <w:ind w:left="7" w:firstLine="6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【处罚依据】</w:t>
      </w:r>
      <w:r>
        <w:rPr>
          <w:rFonts w:ascii="仿宋" w:hAnsi="仿宋" w:eastAsia="仿宋" w:cs="仿宋"/>
          <w:b/>
          <w:bCs/>
          <w:spacing w:val="6"/>
          <w:sz w:val="31"/>
          <w:szCs w:val="31"/>
        </w:rPr>
        <w:t>《化妆品生产经营监督管理办法》第六十条：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9"/>
          <w:sz w:val="31"/>
          <w:szCs w:val="31"/>
        </w:rPr>
        <w:t>违反《化妆品生产经营监督管理办法》第四十二条第三款，展销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1"/>
          <w:sz w:val="31"/>
          <w:szCs w:val="31"/>
        </w:rPr>
        <w:t>会举办者未按要求向所在地负责药品监督管理的部门报告展销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会基本信息的，由负责药品监督管理的部门责令改</w:t>
      </w:r>
      <w:r>
        <w:rPr>
          <w:rFonts w:ascii="仿宋" w:hAnsi="仿宋" w:eastAsia="仿宋" w:cs="仿宋"/>
          <w:sz w:val="31"/>
          <w:szCs w:val="31"/>
        </w:rPr>
        <w:t xml:space="preserve">正，给予警告； </w:t>
      </w:r>
      <w:r>
        <w:rPr>
          <w:rFonts w:ascii="仿宋" w:hAnsi="仿宋" w:eastAsia="仿宋" w:cs="仿宋"/>
          <w:spacing w:val="3"/>
          <w:sz w:val="31"/>
          <w:szCs w:val="31"/>
        </w:rPr>
        <w:t>拒不改正的，处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5000</w:t>
      </w:r>
      <w:r>
        <w:rPr>
          <w:rFonts w:ascii="Times New Roman" w:hAnsi="Times New Roman" w:eastAsia="Times New Roman" w:cs="Times New Roman"/>
          <w:spacing w:val="2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元以上</w:t>
      </w:r>
      <w:r>
        <w:rPr>
          <w:rFonts w:ascii="仿宋" w:hAnsi="仿宋" w:eastAsia="仿宋" w:cs="仿宋"/>
          <w:spacing w:val="-6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3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万元以下罚款。</w:t>
      </w:r>
    </w:p>
    <w:p w14:paraId="20F36594">
      <w:pPr>
        <w:spacing w:before="52" w:line="222" w:lineRule="auto"/>
        <w:ind w:left="6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【裁量基准】</w:t>
      </w:r>
    </w:p>
    <w:p w14:paraId="6816377F">
      <w:pPr>
        <w:spacing w:before="167" w:line="222" w:lineRule="auto"/>
        <w:ind w:left="653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1"/>
          <w:sz w:val="31"/>
          <w:szCs w:val="31"/>
        </w:rPr>
        <w:t>1.</w:t>
      </w:r>
      <w:r>
        <w:rPr>
          <w:rFonts w:ascii="仿宋" w:hAnsi="仿宋" w:eastAsia="仿宋" w:cs="仿宋"/>
          <w:b/>
          <w:bCs/>
          <w:spacing w:val="1"/>
          <w:sz w:val="31"/>
          <w:szCs w:val="31"/>
        </w:rPr>
        <w:t>从轻情形：</w:t>
      </w:r>
    </w:p>
    <w:p w14:paraId="0EB3F894">
      <w:pPr>
        <w:spacing w:before="168" w:line="222" w:lineRule="auto"/>
        <w:ind w:left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适用情形：《裁量适用规则》第十条、第十一条情形。</w:t>
      </w:r>
    </w:p>
    <w:p w14:paraId="04D88CDB">
      <w:pPr>
        <w:spacing w:before="167" w:line="222" w:lineRule="auto"/>
        <w:ind w:left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裁量幅度：处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5000</w:t>
      </w:r>
      <w:r>
        <w:rPr>
          <w:rFonts w:ascii="Times New Roman" w:hAnsi="Times New Roman" w:eastAsia="Times New Roman" w:cs="Times New Roman"/>
          <w:spacing w:val="2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元以上、低于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1.25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万元的罚款。</w:t>
      </w:r>
    </w:p>
    <w:p w14:paraId="15E88E5F">
      <w:pPr>
        <w:spacing w:before="167" w:line="222" w:lineRule="auto"/>
        <w:ind w:left="639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-1"/>
          <w:sz w:val="31"/>
          <w:szCs w:val="31"/>
        </w:rPr>
        <w:t>2.</w:t>
      </w:r>
      <w:r>
        <w:rPr>
          <w:rFonts w:ascii="Times New Roman" w:hAnsi="Times New Roman" w:eastAsia="Times New Roman" w:cs="Times New Roman"/>
          <w:b/>
          <w:bCs/>
          <w:spacing w:val="-45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-1"/>
          <w:sz w:val="31"/>
          <w:szCs w:val="31"/>
        </w:rPr>
        <w:t>一般情形：</w:t>
      </w:r>
    </w:p>
    <w:p w14:paraId="02E1E8C9">
      <w:pPr>
        <w:spacing w:before="167" w:line="222" w:lineRule="auto"/>
        <w:ind w:left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适用情形：不适用不予、减轻或者从轻、从重等</w:t>
      </w:r>
      <w:r>
        <w:rPr>
          <w:rFonts w:ascii="仿宋" w:hAnsi="仿宋" w:eastAsia="仿宋" w:cs="仿宋"/>
          <w:spacing w:val="8"/>
          <w:sz w:val="31"/>
          <w:szCs w:val="31"/>
        </w:rPr>
        <w:t>处罚情形。</w:t>
      </w:r>
    </w:p>
    <w:p w14:paraId="456594A6">
      <w:pPr>
        <w:spacing w:before="168" w:line="222" w:lineRule="auto"/>
        <w:ind w:left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裁量幅度：处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1.25</w:t>
      </w:r>
      <w:r>
        <w:rPr>
          <w:rFonts w:ascii="Times New Roman" w:hAnsi="Times New Roman" w:eastAsia="Times New Roman" w:cs="Times New Roman"/>
          <w:spacing w:val="33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万元以上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1.75</w:t>
      </w:r>
      <w:r>
        <w:rPr>
          <w:rFonts w:ascii="Times New Roman" w:hAnsi="Times New Roman" w:eastAsia="Times New Roman" w:cs="Times New Roman"/>
          <w:spacing w:val="33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万元以下的罚款。</w:t>
      </w:r>
    </w:p>
    <w:p w14:paraId="3C590F59">
      <w:pPr>
        <w:spacing w:before="167" w:line="222" w:lineRule="auto"/>
        <w:ind w:left="637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4"/>
          <w:sz w:val="31"/>
          <w:szCs w:val="31"/>
        </w:rPr>
        <w:t>3.</w:t>
      </w:r>
      <w:r>
        <w:rPr>
          <w:rFonts w:ascii="仿宋" w:hAnsi="仿宋" w:eastAsia="仿宋" w:cs="仿宋"/>
          <w:b/>
          <w:bCs/>
          <w:spacing w:val="4"/>
          <w:sz w:val="31"/>
          <w:szCs w:val="31"/>
        </w:rPr>
        <w:t>从重情形：</w:t>
      </w:r>
    </w:p>
    <w:p w14:paraId="48AC173A">
      <w:pPr>
        <w:spacing w:before="167" w:line="222" w:lineRule="auto"/>
        <w:ind w:left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适用情形：《裁量适用规则》第八条、第九条情形。</w:t>
      </w:r>
    </w:p>
    <w:p w14:paraId="0EA8108A">
      <w:pPr>
        <w:spacing w:before="167" w:line="222" w:lineRule="auto"/>
        <w:ind w:left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裁量幅度：处超过</w:t>
      </w:r>
      <w:r>
        <w:rPr>
          <w:rFonts w:ascii="仿宋" w:hAnsi="仿宋" w:eastAsia="仿宋" w:cs="仿宋"/>
          <w:spacing w:val="-2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1.75</w:t>
      </w:r>
      <w:r>
        <w:rPr>
          <w:rFonts w:ascii="Times New Roman" w:hAnsi="Times New Roman" w:eastAsia="Times New Roman" w:cs="Times New Roman"/>
          <w:spacing w:val="3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万元、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3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万元以下的罚款。</w:t>
      </w:r>
    </w:p>
    <w:p w14:paraId="516974EC">
      <w:pPr>
        <w:spacing w:line="222" w:lineRule="auto"/>
        <w:rPr>
          <w:rFonts w:ascii="仿宋" w:hAnsi="仿宋" w:eastAsia="仿宋" w:cs="仿宋"/>
          <w:sz w:val="31"/>
          <w:szCs w:val="31"/>
        </w:rPr>
        <w:sectPr>
          <w:footerReference r:id="rId123" w:type="default"/>
          <w:pgSz w:w="11906" w:h="16839"/>
          <w:pgMar w:top="400" w:right="1403" w:bottom="1127" w:left="1482" w:header="0" w:footer="848" w:gutter="0"/>
          <w:cols w:space="720" w:num="1"/>
        </w:sectPr>
      </w:pPr>
    </w:p>
    <w:p w14:paraId="7162C354">
      <w:pPr>
        <w:pStyle w:val="2"/>
        <w:spacing w:line="258" w:lineRule="auto"/>
      </w:pPr>
    </w:p>
    <w:p w14:paraId="1876D2E3">
      <w:pPr>
        <w:pStyle w:val="2"/>
        <w:spacing w:line="258" w:lineRule="auto"/>
      </w:pPr>
    </w:p>
    <w:p w14:paraId="36D4F666">
      <w:pPr>
        <w:pStyle w:val="2"/>
        <w:spacing w:line="258" w:lineRule="auto"/>
      </w:pPr>
    </w:p>
    <w:p w14:paraId="2EE21DA3">
      <w:pPr>
        <w:pStyle w:val="2"/>
        <w:spacing w:line="259" w:lineRule="auto"/>
      </w:pPr>
    </w:p>
    <w:p w14:paraId="31369B3C">
      <w:pPr>
        <w:pStyle w:val="2"/>
        <w:spacing w:line="259" w:lineRule="auto"/>
      </w:pPr>
    </w:p>
    <w:p w14:paraId="5C7948DC">
      <w:pPr>
        <w:pStyle w:val="2"/>
        <w:spacing w:line="259" w:lineRule="auto"/>
      </w:pPr>
    </w:p>
    <w:p w14:paraId="01F7D66C">
      <w:pPr>
        <w:pStyle w:val="2"/>
        <w:spacing w:line="259" w:lineRule="auto"/>
      </w:pPr>
    </w:p>
    <w:p w14:paraId="7EDF9DB7">
      <w:pPr>
        <w:spacing w:before="100" w:line="220" w:lineRule="auto"/>
        <w:ind w:left="486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8"/>
          <w:sz w:val="31"/>
          <w:szCs w:val="31"/>
        </w:rPr>
        <w:t>第三节  《化妆品注册备案管理办法》行政处罚裁量基准</w:t>
      </w:r>
    </w:p>
    <w:p w14:paraId="1DFEB750">
      <w:pPr>
        <w:pStyle w:val="2"/>
        <w:spacing w:line="313" w:lineRule="auto"/>
      </w:pPr>
    </w:p>
    <w:p w14:paraId="5D0F6F73">
      <w:pPr>
        <w:pStyle w:val="2"/>
        <w:spacing w:line="314" w:lineRule="auto"/>
      </w:pPr>
    </w:p>
    <w:p w14:paraId="7A425DE5">
      <w:pPr>
        <w:spacing w:before="100" w:line="323" w:lineRule="auto"/>
        <w:ind w:left="5" w:right="2" w:firstLine="638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一、违法行为：</w:t>
      </w:r>
      <w:r>
        <w:rPr>
          <w:rFonts w:ascii="仿宋" w:hAnsi="仿宋" w:eastAsia="仿宋" w:cs="仿宋"/>
          <w:spacing w:val="9"/>
          <w:sz w:val="31"/>
          <w:szCs w:val="31"/>
        </w:rPr>
        <w:t>化妆品、化妆品新原料注册人未按照《化妆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品注册备案管理办法》规定申请特殊化妆品、化妆品新原料变更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注册的</w:t>
      </w:r>
    </w:p>
    <w:p w14:paraId="1641CE1E">
      <w:pPr>
        <w:spacing w:before="56" w:line="327" w:lineRule="auto"/>
        <w:ind w:firstLine="63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【处罚依据】</w:t>
      </w:r>
      <w:r>
        <w:rPr>
          <w:rFonts w:ascii="仿宋" w:hAnsi="仿宋" w:eastAsia="仿宋" w:cs="仿宋"/>
          <w:b/>
          <w:bCs/>
          <w:spacing w:val="7"/>
          <w:sz w:val="31"/>
          <w:szCs w:val="31"/>
        </w:rPr>
        <w:t>《化妆品注册备案管理办法》第五十六条第一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9"/>
          <w:sz w:val="31"/>
          <w:szCs w:val="31"/>
        </w:rPr>
        <w:t>款：</w:t>
      </w:r>
      <w:r>
        <w:rPr>
          <w:rFonts w:ascii="仿宋" w:hAnsi="仿宋" w:eastAsia="仿宋" w:cs="仿宋"/>
          <w:spacing w:val="9"/>
          <w:sz w:val="31"/>
          <w:szCs w:val="31"/>
        </w:rPr>
        <w:t>化妆品、化妆品新原料注册人未按照《化妆品注册备案管理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办法》规定申请特殊化妆品、化妆品新原料变更注册</w:t>
      </w:r>
      <w:r>
        <w:rPr>
          <w:rFonts w:ascii="仿宋" w:hAnsi="仿宋" w:eastAsia="仿宋" w:cs="仿宋"/>
          <w:spacing w:val="6"/>
          <w:sz w:val="31"/>
          <w:szCs w:val="31"/>
        </w:rPr>
        <w:t>的，</w:t>
      </w:r>
      <w:r>
        <w:rPr>
          <w:rFonts w:ascii="仿宋" w:hAnsi="仿宋" w:eastAsia="仿宋" w:cs="仿宋"/>
          <w:spacing w:val="-8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由原发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证的药品监督管理部门责令改正，给予警告，处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万元以上</w:t>
      </w:r>
      <w:r>
        <w:rPr>
          <w:rFonts w:ascii="仿宋" w:hAnsi="仿宋" w:eastAsia="仿宋" w:cs="仿宋"/>
          <w:spacing w:val="-6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3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元以下罚款。</w:t>
      </w:r>
    </w:p>
    <w:p w14:paraId="22392DCE">
      <w:pPr>
        <w:spacing w:before="51" w:line="222" w:lineRule="auto"/>
        <w:ind w:left="6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【裁量基准】</w:t>
      </w:r>
    </w:p>
    <w:p w14:paraId="709A1DCD">
      <w:pPr>
        <w:spacing w:before="189" w:line="222" w:lineRule="auto"/>
        <w:ind w:left="646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1"/>
          <w:sz w:val="31"/>
          <w:szCs w:val="31"/>
        </w:rPr>
        <w:t>1.</w:t>
      </w:r>
      <w:r>
        <w:rPr>
          <w:rFonts w:ascii="仿宋" w:hAnsi="仿宋" w:eastAsia="仿宋" w:cs="仿宋"/>
          <w:b/>
          <w:bCs/>
          <w:spacing w:val="1"/>
          <w:sz w:val="31"/>
          <w:szCs w:val="31"/>
        </w:rPr>
        <w:t>减轻情形：</w:t>
      </w:r>
    </w:p>
    <w:p w14:paraId="4CD99D59">
      <w:pPr>
        <w:spacing w:before="186" w:line="222" w:lineRule="auto"/>
        <w:ind w:left="64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适用情形：《裁量适用规则》第十条、第十一条情形。</w:t>
      </w:r>
    </w:p>
    <w:p w14:paraId="7737DCA2">
      <w:pPr>
        <w:spacing w:before="187" w:line="222" w:lineRule="auto"/>
        <w:ind w:left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裁量幅度：处低于</w:t>
      </w:r>
      <w:r>
        <w:rPr>
          <w:rFonts w:ascii="仿宋" w:hAnsi="仿宋" w:eastAsia="仿宋" w:cs="仿宋"/>
          <w:spacing w:val="-3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万元的罚款。</w:t>
      </w:r>
    </w:p>
    <w:p w14:paraId="4F695E60">
      <w:pPr>
        <w:spacing w:before="188" w:line="222" w:lineRule="auto"/>
        <w:ind w:left="633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3"/>
          <w:sz w:val="31"/>
          <w:szCs w:val="31"/>
        </w:rPr>
        <w:t>2.</w:t>
      </w:r>
      <w:r>
        <w:rPr>
          <w:rFonts w:ascii="仿宋" w:hAnsi="仿宋" w:eastAsia="仿宋" w:cs="仿宋"/>
          <w:b/>
          <w:bCs/>
          <w:spacing w:val="3"/>
          <w:sz w:val="31"/>
          <w:szCs w:val="31"/>
        </w:rPr>
        <w:t>从轻情形：</w:t>
      </w:r>
    </w:p>
    <w:p w14:paraId="4CCEFD83">
      <w:pPr>
        <w:spacing w:before="187" w:line="222" w:lineRule="auto"/>
        <w:ind w:left="64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适用情形：《裁量适用规则》第十条、第十一条情形。</w:t>
      </w:r>
    </w:p>
    <w:p w14:paraId="521B12FF">
      <w:pPr>
        <w:spacing w:before="186" w:line="220" w:lineRule="auto"/>
        <w:ind w:left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裁量幅度：并处</w:t>
      </w:r>
      <w:r>
        <w:rPr>
          <w:rFonts w:ascii="仿宋" w:hAnsi="仿宋" w:eastAsia="仿宋" w:cs="仿宋"/>
          <w:spacing w:val="-3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万元以上、低于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1.6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万元的罚款。</w:t>
      </w:r>
    </w:p>
    <w:p w14:paraId="50973EC4">
      <w:pPr>
        <w:spacing w:before="193" w:line="222" w:lineRule="auto"/>
        <w:ind w:left="630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-1"/>
          <w:sz w:val="31"/>
          <w:szCs w:val="31"/>
        </w:rPr>
        <w:t>3.</w:t>
      </w:r>
      <w:r>
        <w:rPr>
          <w:rFonts w:ascii="Times New Roman" w:hAnsi="Times New Roman" w:eastAsia="Times New Roman" w:cs="Times New Roman"/>
          <w:b/>
          <w:bCs/>
          <w:spacing w:val="-42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-1"/>
          <w:sz w:val="31"/>
          <w:szCs w:val="31"/>
        </w:rPr>
        <w:t>一般情形：</w:t>
      </w:r>
    </w:p>
    <w:p w14:paraId="0D3DC437">
      <w:pPr>
        <w:spacing w:before="186" w:line="222" w:lineRule="auto"/>
        <w:ind w:right="11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适用情形：不适用不予、减轻或者从轻、从重等</w:t>
      </w:r>
      <w:r>
        <w:rPr>
          <w:rFonts w:ascii="仿宋" w:hAnsi="仿宋" w:eastAsia="仿宋" w:cs="仿宋"/>
          <w:spacing w:val="8"/>
          <w:sz w:val="31"/>
          <w:szCs w:val="31"/>
        </w:rPr>
        <w:t>处罚情形。</w:t>
      </w:r>
    </w:p>
    <w:p w14:paraId="72FFEA4D">
      <w:pPr>
        <w:spacing w:before="186" w:line="220" w:lineRule="auto"/>
        <w:ind w:left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裁量幅度：并处</w:t>
      </w:r>
      <w:r>
        <w:rPr>
          <w:rFonts w:ascii="仿宋" w:hAnsi="仿宋" w:eastAsia="仿宋" w:cs="仿宋"/>
          <w:spacing w:val="-3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1.6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万元以上</w:t>
      </w:r>
      <w:r>
        <w:rPr>
          <w:rFonts w:ascii="仿宋" w:hAnsi="仿宋" w:eastAsia="仿宋" w:cs="仿宋"/>
          <w:spacing w:val="-6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2.4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万元以下的罚款。</w:t>
      </w:r>
    </w:p>
    <w:p w14:paraId="2D9BBBB0">
      <w:pPr>
        <w:spacing w:before="193" w:line="222" w:lineRule="auto"/>
        <w:ind w:left="633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3"/>
          <w:sz w:val="31"/>
          <w:szCs w:val="31"/>
        </w:rPr>
        <w:t>4.</w:t>
      </w:r>
      <w:r>
        <w:rPr>
          <w:rFonts w:ascii="仿宋" w:hAnsi="仿宋" w:eastAsia="仿宋" w:cs="仿宋"/>
          <w:b/>
          <w:bCs/>
          <w:spacing w:val="3"/>
          <w:sz w:val="31"/>
          <w:szCs w:val="31"/>
        </w:rPr>
        <w:t>从重情形：</w:t>
      </w:r>
    </w:p>
    <w:p w14:paraId="547209E1">
      <w:pPr>
        <w:spacing w:before="186" w:line="222" w:lineRule="auto"/>
        <w:ind w:left="64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适用情形：《裁量适用规则》第八条、第九条情形。</w:t>
      </w:r>
    </w:p>
    <w:p w14:paraId="460A1195">
      <w:pPr>
        <w:spacing w:before="186" w:line="220" w:lineRule="auto"/>
        <w:ind w:left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裁量幅度：并处超过</w:t>
      </w:r>
      <w:r>
        <w:rPr>
          <w:rFonts w:ascii="仿宋" w:hAnsi="仿宋" w:eastAsia="仿宋" w:cs="仿宋"/>
          <w:spacing w:val="-6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2.4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万元、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3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万元以下的罚款。</w:t>
      </w:r>
    </w:p>
    <w:p w14:paraId="2923154A">
      <w:pPr>
        <w:spacing w:line="220" w:lineRule="auto"/>
        <w:rPr>
          <w:rFonts w:ascii="仿宋" w:hAnsi="仿宋" w:eastAsia="仿宋" w:cs="仿宋"/>
          <w:sz w:val="31"/>
          <w:szCs w:val="31"/>
        </w:rPr>
        <w:sectPr>
          <w:footerReference r:id="rId124" w:type="default"/>
          <w:pgSz w:w="11906" w:h="16839"/>
          <w:pgMar w:top="400" w:right="1473" w:bottom="1127" w:left="1488" w:header="0" w:footer="848" w:gutter="0"/>
          <w:cols w:space="720" w:num="1"/>
        </w:sectPr>
      </w:pPr>
    </w:p>
    <w:p w14:paraId="6EFE3414">
      <w:pPr>
        <w:pStyle w:val="2"/>
        <w:spacing w:line="250" w:lineRule="auto"/>
      </w:pPr>
    </w:p>
    <w:p w14:paraId="23AB20D3">
      <w:pPr>
        <w:pStyle w:val="2"/>
        <w:spacing w:line="250" w:lineRule="auto"/>
      </w:pPr>
    </w:p>
    <w:p w14:paraId="00197D5B">
      <w:pPr>
        <w:pStyle w:val="2"/>
        <w:spacing w:line="251" w:lineRule="auto"/>
      </w:pPr>
    </w:p>
    <w:p w14:paraId="7D5FE832">
      <w:pPr>
        <w:pStyle w:val="2"/>
        <w:spacing w:line="251" w:lineRule="auto"/>
      </w:pPr>
    </w:p>
    <w:p w14:paraId="3B65130B">
      <w:pPr>
        <w:pStyle w:val="2"/>
        <w:spacing w:line="251" w:lineRule="auto"/>
      </w:pPr>
    </w:p>
    <w:p w14:paraId="553663A0">
      <w:pPr>
        <w:spacing w:before="101" w:line="323" w:lineRule="auto"/>
        <w:ind w:right="96" w:firstLine="655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二、违法行为：</w:t>
      </w:r>
      <w:r>
        <w:rPr>
          <w:rFonts w:ascii="仿宋" w:hAnsi="仿宋" w:eastAsia="仿宋" w:cs="仿宋"/>
          <w:spacing w:val="9"/>
          <w:sz w:val="31"/>
          <w:szCs w:val="31"/>
        </w:rPr>
        <w:t>化妆品、化妆品新原料备案人未按照《化妆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品注册备案管理办法》规定更新普通化妆品、</w:t>
      </w:r>
      <w:r>
        <w:rPr>
          <w:rFonts w:ascii="仿宋" w:hAnsi="仿宋" w:eastAsia="仿宋" w:cs="仿宋"/>
          <w:spacing w:val="9"/>
          <w:sz w:val="31"/>
          <w:szCs w:val="31"/>
        </w:rPr>
        <w:t>化妆品新原料备案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信息的</w:t>
      </w:r>
    </w:p>
    <w:p w14:paraId="7C6E096E">
      <w:pPr>
        <w:spacing w:before="41" w:line="315" w:lineRule="auto"/>
        <w:ind w:left="12" w:right="94" w:firstLine="63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【处罚依据】</w:t>
      </w:r>
      <w:r>
        <w:rPr>
          <w:rFonts w:ascii="仿宋" w:hAnsi="仿宋" w:eastAsia="仿宋" w:cs="仿宋"/>
          <w:b/>
          <w:bCs/>
          <w:spacing w:val="7"/>
          <w:sz w:val="31"/>
          <w:szCs w:val="31"/>
        </w:rPr>
        <w:t>《化妆品注册备案管理办法》第五十六条第二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9"/>
          <w:sz w:val="31"/>
          <w:szCs w:val="31"/>
        </w:rPr>
        <w:t>款：</w:t>
      </w:r>
      <w:r>
        <w:rPr>
          <w:rFonts w:ascii="仿宋" w:hAnsi="仿宋" w:eastAsia="仿宋" w:cs="仿宋"/>
          <w:spacing w:val="9"/>
          <w:sz w:val="31"/>
          <w:szCs w:val="31"/>
        </w:rPr>
        <w:t>化妆品、化妆品新原料备案人未按照《化妆品注册备案管理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办法》规定更新普通化妆品、化妆品新原料备案信息</w:t>
      </w:r>
      <w:r>
        <w:rPr>
          <w:rFonts w:ascii="仿宋" w:hAnsi="仿宋" w:eastAsia="仿宋" w:cs="仿宋"/>
          <w:spacing w:val="6"/>
          <w:sz w:val="31"/>
          <w:szCs w:val="31"/>
        </w:rPr>
        <w:t>的，</w:t>
      </w:r>
      <w:r>
        <w:rPr>
          <w:rFonts w:ascii="仿宋" w:hAnsi="仿宋" w:eastAsia="仿宋" w:cs="仿宋"/>
          <w:spacing w:val="-8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由承担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备案管理工作的药品监督管理部门责令改正，给予警告，处</w:t>
      </w:r>
      <w:r>
        <w:rPr>
          <w:rFonts w:ascii="仿宋" w:hAnsi="仿宋" w:eastAsia="仿宋" w:cs="仿宋"/>
          <w:spacing w:val="-4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5000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元以上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3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万元以下罚款。</w:t>
      </w:r>
    </w:p>
    <w:p w14:paraId="58D7F8E4">
      <w:pPr>
        <w:spacing w:before="52" w:line="222" w:lineRule="auto"/>
        <w:ind w:left="659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1"/>
          <w:sz w:val="31"/>
          <w:szCs w:val="31"/>
        </w:rPr>
        <w:t>1.</w:t>
      </w:r>
      <w:r>
        <w:rPr>
          <w:rFonts w:ascii="仿宋" w:hAnsi="仿宋" w:eastAsia="仿宋" w:cs="仿宋"/>
          <w:b/>
          <w:bCs/>
          <w:spacing w:val="1"/>
          <w:sz w:val="31"/>
          <w:szCs w:val="31"/>
        </w:rPr>
        <w:t>减轻情形：</w:t>
      </w:r>
    </w:p>
    <w:p w14:paraId="4D3048EE">
      <w:pPr>
        <w:spacing w:before="167" w:line="222" w:lineRule="auto"/>
        <w:ind w:left="65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适用情形：《裁量适用规则》第十条、第十一条情形。</w:t>
      </w:r>
    </w:p>
    <w:p w14:paraId="64EF0965">
      <w:pPr>
        <w:spacing w:before="167" w:line="222" w:lineRule="auto"/>
        <w:ind w:left="6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裁量幅度：处低于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5000</w:t>
      </w:r>
      <w:r>
        <w:rPr>
          <w:rFonts w:ascii="Times New Roman" w:hAnsi="Times New Roman" w:eastAsia="Times New Roman" w:cs="Times New Roman"/>
          <w:spacing w:val="2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元的罚款。</w:t>
      </w:r>
    </w:p>
    <w:p w14:paraId="17BB009D">
      <w:pPr>
        <w:spacing w:before="167" w:line="222" w:lineRule="auto"/>
        <w:ind w:left="645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3"/>
          <w:sz w:val="31"/>
          <w:szCs w:val="31"/>
        </w:rPr>
        <w:t>2.</w:t>
      </w:r>
      <w:r>
        <w:rPr>
          <w:rFonts w:ascii="仿宋" w:hAnsi="仿宋" w:eastAsia="仿宋" w:cs="仿宋"/>
          <w:b/>
          <w:bCs/>
          <w:spacing w:val="3"/>
          <w:sz w:val="31"/>
          <w:szCs w:val="31"/>
        </w:rPr>
        <w:t>从轻情形：</w:t>
      </w:r>
    </w:p>
    <w:p w14:paraId="56270829">
      <w:pPr>
        <w:spacing w:before="167" w:line="222" w:lineRule="auto"/>
        <w:ind w:left="65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适用情形：《裁量适用规则》第十条、第十一条情形。</w:t>
      </w:r>
    </w:p>
    <w:p w14:paraId="1363FEA9">
      <w:pPr>
        <w:spacing w:before="166" w:line="220" w:lineRule="auto"/>
        <w:ind w:left="6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裁量幅度：并处</w:t>
      </w:r>
      <w:r>
        <w:rPr>
          <w:rFonts w:ascii="仿宋" w:hAnsi="仿宋" w:eastAsia="仿宋" w:cs="仿宋"/>
          <w:spacing w:val="-5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5000</w:t>
      </w:r>
      <w:r>
        <w:rPr>
          <w:rFonts w:ascii="Times New Roman" w:hAnsi="Times New Roman" w:eastAsia="Times New Roman" w:cs="Times New Roman"/>
          <w:spacing w:val="2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元以上、低于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1.25</w:t>
      </w:r>
      <w:r>
        <w:rPr>
          <w:rFonts w:ascii="Times New Roman" w:hAnsi="Times New Roman" w:eastAsia="Times New Roman" w:cs="Times New Roman"/>
          <w:spacing w:val="3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万元以下</w:t>
      </w:r>
      <w:r>
        <w:rPr>
          <w:rFonts w:ascii="仿宋" w:hAnsi="仿宋" w:eastAsia="仿宋" w:cs="仿宋"/>
          <w:spacing w:val="3"/>
          <w:sz w:val="31"/>
          <w:szCs w:val="31"/>
        </w:rPr>
        <w:t>的罚款。</w:t>
      </w:r>
    </w:p>
    <w:p w14:paraId="71FC4A91">
      <w:pPr>
        <w:spacing w:before="171" w:line="222" w:lineRule="auto"/>
        <w:ind w:left="643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-1"/>
          <w:sz w:val="31"/>
          <w:szCs w:val="31"/>
        </w:rPr>
        <w:t>3.</w:t>
      </w:r>
      <w:r>
        <w:rPr>
          <w:rFonts w:ascii="Times New Roman" w:hAnsi="Times New Roman" w:eastAsia="Times New Roman" w:cs="Times New Roman"/>
          <w:b/>
          <w:bCs/>
          <w:spacing w:val="-42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-1"/>
          <w:sz w:val="31"/>
          <w:szCs w:val="31"/>
        </w:rPr>
        <w:t>一般情形：</w:t>
      </w:r>
    </w:p>
    <w:p w14:paraId="2D438500">
      <w:pPr>
        <w:spacing w:before="167" w:line="222" w:lineRule="auto"/>
        <w:ind w:left="65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适用情形：不适用不予、减轻或者从轻、从重等</w:t>
      </w:r>
      <w:r>
        <w:rPr>
          <w:rFonts w:ascii="仿宋" w:hAnsi="仿宋" w:eastAsia="仿宋" w:cs="仿宋"/>
          <w:spacing w:val="8"/>
          <w:sz w:val="31"/>
          <w:szCs w:val="31"/>
        </w:rPr>
        <w:t>处罚情形。</w:t>
      </w:r>
    </w:p>
    <w:p w14:paraId="030D078E">
      <w:pPr>
        <w:spacing w:before="167" w:line="220" w:lineRule="auto"/>
        <w:ind w:left="6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裁量幅度：并处</w:t>
      </w:r>
      <w:r>
        <w:rPr>
          <w:rFonts w:ascii="仿宋" w:hAnsi="仿宋" w:eastAsia="仿宋" w:cs="仿宋"/>
          <w:spacing w:val="-2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1.25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万元以上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1.75</w:t>
      </w:r>
      <w:r>
        <w:rPr>
          <w:rFonts w:ascii="Times New Roman" w:hAnsi="Times New Roman" w:eastAsia="Times New Roman" w:cs="Times New Roman"/>
          <w:spacing w:val="30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万元以下的罚款。</w:t>
      </w:r>
    </w:p>
    <w:p w14:paraId="34395F58">
      <w:pPr>
        <w:spacing w:before="171" w:line="222" w:lineRule="auto"/>
        <w:ind w:left="646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3"/>
          <w:sz w:val="31"/>
          <w:szCs w:val="31"/>
        </w:rPr>
        <w:t>4.</w:t>
      </w:r>
      <w:r>
        <w:rPr>
          <w:rFonts w:ascii="仿宋" w:hAnsi="仿宋" w:eastAsia="仿宋" w:cs="仿宋"/>
          <w:b/>
          <w:bCs/>
          <w:spacing w:val="3"/>
          <w:sz w:val="31"/>
          <w:szCs w:val="31"/>
        </w:rPr>
        <w:t>从重情形：</w:t>
      </w:r>
    </w:p>
    <w:p w14:paraId="20096988">
      <w:pPr>
        <w:spacing w:before="166" w:line="306" w:lineRule="auto"/>
        <w:ind w:left="650" w:right="1123" w:firstLine="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适用情形：《裁量适用规则》第八条、第九条情形。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裁量幅度：并处超过</w:t>
      </w:r>
      <w:r>
        <w:rPr>
          <w:rFonts w:ascii="仿宋" w:hAnsi="仿宋" w:eastAsia="仿宋" w:cs="仿宋"/>
          <w:spacing w:val="-2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1.75</w:t>
      </w:r>
      <w:r>
        <w:rPr>
          <w:rFonts w:ascii="Times New Roman" w:hAnsi="Times New Roman" w:eastAsia="Times New Roman" w:cs="Times New Roman"/>
          <w:spacing w:val="33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万元、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3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万元以下的罚款。</w:t>
      </w:r>
    </w:p>
    <w:p w14:paraId="5407849C">
      <w:pPr>
        <w:spacing w:before="51" w:line="305" w:lineRule="auto"/>
        <w:ind w:left="49" w:right="96" w:firstLine="607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三、违法行为：</w:t>
      </w:r>
      <w:r>
        <w:rPr>
          <w:rFonts w:ascii="仿宋" w:hAnsi="仿宋" w:eastAsia="仿宋" w:cs="仿宋"/>
          <w:spacing w:val="9"/>
          <w:sz w:val="31"/>
          <w:szCs w:val="31"/>
        </w:rPr>
        <w:t>化妆品、化妆品新原料注册人未按照《化妆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品注册备案管理办法》的规定重新注册的</w:t>
      </w:r>
    </w:p>
    <w:p w14:paraId="30537130">
      <w:pPr>
        <w:spacing w:before="58" w:line="221" w:lineRule="auto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0"/>
          <w:sz w:val="31"/>
          <w:szCs w:val="31"/>
        </w:rPr>
        <w:t>【裁量基准】按照本基准第三章第一节第一条的规定进行裁量。</w:t>
      </w:r>
    </w:p>
    <w:p w14:paraId="4FF73ED7">
      <w:pPr>
        <w:spacing w:before="166" w:line="305" w:lineRule="auto"/>
        <w:ind w:left="49" w:right="96" w:firstLine="619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四、违法行为：</w:t>
      </w:r>
      <w:r>
        <w:rPr>
          <w:rFonts w:ascii="仿宋" w:hAnsi="仿宋" w:eastAsia="仿宋" w:cs="仿宋"/>
          <w:spacing w:val="8"/>
          <w:sz w:val="31"/>
          <w:szCs w:val="31"/>
        </w:rPr>
        <w:t>化妆品、化妆品新原料备案人未按照《化妆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品注册备案管理办法》的规定重新备案的</w:t>
      </w:r>
    </w:p>
    <w:p w14:paraId="29AF082E">
      <w:pPr>
        <w:spacing w:line="305" w:lineRule="auto"/>
        <w:rPr>
          <w:rFonts w:ascii="仿宋" w:hAnsi="仿宋" w:eastAsia="仿宋" w:cs="仿宋"/>
          <w:sz w:val="31"/>
          <w:szCs w:val="31"/>
        </w:rPr>
        <w:sectPr>
          <w:footerReference r:id="rId125" w:type="default"/>
          <w:pgSz w:w="11906" w:h="16839"/>
          <w:pgMar w:top="400" w:right="1379" w:bottom="1127" w:left="1476" w:header="0" w:footer="848" w:gutter="0"/>
          <w:cols w:space="720" w:num="1"/>
        </w:sectPr>
      </w:pPr>
    </w:p>
    <w:p w14:paraId="1B538579">
      <w:pPr>
        <w:pStyle w:val="2"/>
        <w:spacing w:line="251" w:lineRule="auto"/>
      </w:pPr>
    </w:p>
    <w:p w14:paraId="4C9294D3">
      <w:pPr>
        <w:pStyle w:val="2"/>
        <w:spacing w:line="251" w:lineRule="auto"/>
      </w:pPr>
    </w:p>
    <w:p w14:paraId="203F273A">
      <w:pPr>
        <w:pStyle w:val="2"/>
        <w:spacing w:line="251" w:lineRule="auto"/>
      </w:pPr>
    </w:p>
    <w:p w14:paraId="0638B198">
      <w:pPr>
        <w:pStyle w:val="2"/>
        <w:spacing w:line="251" w:lineRule="auto"/>
      </w:pPr>
    </w:p>
    <w:p w14:paraId="591CD3FA">
      <w:pPr>
        <w:pStyle w:val="2"/>
        <w:spacing w:line="251" w:lineRule="auto"/>
      </w:pPr>
    </w:p>
    <w:p w14:paraId="502EDD1B">
      <w:pPr>
        <w:spacing w:before="100" w:line="221" w:lineRule="auto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9"/>
          <w:sz w:val="31"/>
          <w:szCs w:val="31"/>
        </w:rPr>
        <w:t>【裁量基准】按照本基准第三章第一节第三条的规定进行裁量。</w:t>
      </w:r>
    </w:p>
    <w:p w14:paraId="2AD612C6">
      <w:pPr>
        <w:spacing w:before="189" w:line="328" w:lineRule="auto"/>
        <w:ind w:left="1" w:right="94" w:firstLine="645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五、违法行为：</w:t>
      </w:r>
      <w:r>
        <w:rPr>
          <w:rFonts w:ascii="仿宋" w:hAnsi="仿宋" w:eastAsia="仿宋" w:cs="仿宋"/>
          <w:spacing w:val="9"/>
          <w:sz w:val="31"/>
          <w:szCs w:val="31"/>
        </w:rPr>
        <w:t>化妆品新原料注册人、备案人未建立化妆品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新原料上市后的安全风险监测和评价体系，未对化妆品新原料的 安全性进行追踪研究，未对化妆品新原料的使用和安全情况进行 持续监测和评价的；化妆品新原料注册人、备案人未在化妆品新 </w:t>
      </w:r>
      <w:r>
        <w:rPr>
          <w:rFonts w:ascii="仿宋" w:hAnsi="仿宋" w:eastAsia="仿宋" w:cs="仿宋"/>
          <w:spacing w:val="11"/>
          <w:sz w:val="31"/>
          <w:szCs w:val="31"/>
        </w:rPr>
        <w:t>原料安全监测每满一年前</w:t>
      </w:r>
      <w:r>
        <w:rPr>
          <w:rFonts w:ascii="仿宋" w:hAnsi="仿宋" w:eastAsia="仿宋" w:cs="仿宋"/>
          <w:spacing w:val="-45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 xml:space="preserve">30 </w:t>
      </w:r>
      <w:r>
        <w:rPr>
          <w:rFonts w:ascii="仿宋" w:hAnsi="仿宋" w:eastAsia="仿宋" w:cs="仿宋"/>
          <w:spacing w:val="11"/>
          <w:sz w:val="31"/>
          <w:szCs w:val="31"/>
        </w:rPr>
        <w:t>个工作日</w:t>
      </w:r>
      <w:r>
        <w:rPr>
          <w:rFonts w:ascii="仿宋" w:hAnsi="仿宋" w:eastAsia="仿宋" w:cs="仿宋"/>
          <w:spacing w:val="-9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内，汇总、分析化妆品新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原料使用和安全情况，形成年度报告报送国家药品监督管理局的</w:t>
      </w:r>
    </w:p>
    <w:p w14:paraId="2514B5B8">
      <w:pPr>
        <w:spacing w:before="54" w:line="326" w:lineRule="auto"/>
        <w:ind w:right="96" w:firstLine="6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【处罚依据】</w:t>
      </w:r>
      <w:r>
        <w:rPr>
          <w:rFonts w:ascii="仿宋" w:hAnsi="仿宋" w:eastAsia="仿宋" w:cs="仿宋"/>
          <w:b/>
          <w:bCs/>
          <w:spacing w:val="7"/>
          <w:sz w:val="31"/>
          <w:szCs w:val="31"/>
        </w:rPr>
        <w:t>《化妆品注册备案管理办法》第五十七条：</w:t>
      </w:r>
      <w:r>
        <w:rPr>
          <w:rFonts w:ascii="仿宋" w:hAnsi="仿宋" w:eastAsia="仿宋" w:cs="仿宋"/>
          <w:spacing w:val="7"/>
          <w:sz w:val="31"/>
          <w:szCs w:val="31"/>
        </w:rPr>
        <w:t>化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妆品新原料注册人、备案人违反《化妆品注册备案管理办法》第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二十一条规定的，</w:t>
      </w:r>
      <w:r>
        <w:rPr>
          <w:rFonts w:ascii="仿宋" w:hAnsi="仿宋" w:eastAsia="仿宋" w:cs="仿宋"/>
          <w:spacing w:val="-8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由省、</w:t>
      </w:r>
      <w:r>
        <w:rPr>
          <w:rFonts w:ascii="仿宋" w:hAnsi="仿宋" w:eastAsia="仿宋" w:cs="仿宋"/>
          <w:spacing w:val="-7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自治区、直辖市药品监督管</w:t>
      </w:r>
      <w:r>
        <w:rPr>
          <w:rFonts w:ascii="仿宋" w:hAnsi="仿宋" w:eastAsia="仿宋" w:cs="仿宋"/>
          <w:spacing w:val="3"/>
          <w:sz w:val="31"/>
          <w:szCs w:val="31"/>
        </w:rPr>
        <w:t>理部门责令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改正；拒不改正的，处</w:t>
      </w:r>
      <w:r>
        <w:rPr>
          <w:rFonts w:ascii="仿宋" w:hAnsi="仿宋" w:eastAsia="仿宋" w:cs="仿宋"/>
          <w:spacing w:val="-4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5000</w:t>
      </w:r>
      <w:r>
        <w:rPr>
          <w:rFonts w:ascii="Times New Roman" w:hAnsi="Times New Roman" w:eastAsia="Times New Roman" w:cs="Times New Roman"/>
          <w:spacing w:val="2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元以上</w:t>
      </w:r>
      <w:r>
        <w:rPr>
          <w:rFonts w:ascii="仿宋" w:hAnsi="仿宋" w:eastAsia="仿宋" w:cs="仿宋"/>
          <w:spacing w:val="-6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3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万元以下罚款。</w:t>
      </w:r>
    </w:p>
    <w:p w14:paraId="682BF5CE">
      <w:pPr>
        <w:spacing w:before="52" w:line="222" w:lineRule="auto"/>
        <w:ind w:left="6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【裁量基准】</w:t>
      </w:r>
    </w:p>
    <w:p w14:paraId="6613AC40">
      <w:pPr>
        <w:spacing w:before="186" w:line="222" w:lineRule="auto"/>
        <w:ind w:left="646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1"/>
          <w:sz w:val="31"/>
          <w:szCs w:val="31"/>
        </w:rPr>
        <w:t>1.</w:t>
      </w:r>
      <w:r>
        <w:rPr>
          <w:rFonts w:ascii="仿宋" w:hAnsi="仿宋" w:eastAsia="仿宋" w:cs="仿宋"/>
          <w:b/>
          <w:bCs/>
          <w:spacing w:val="1"/>
          <w:sz w:val="31"/>
          <w:szCs w:val="31"/>
        </w:rPr>
        <w:t>从轻情形：</w:t>
      </w:r>
    </w:p>
    <w:p w14:paraId="58E27352">
      <w:pPr>
        <w:spacing w:before="186" w:line="222" w:lineRule="auto"/>
        <w:ind w:left="64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适用情形：《裁量适用规则》第十条、第十一条情形。</w:t>
      </w:r>
    </w:p>
    <w:p w14:paraId="683596BE">
      <w:pPr>
        <w:spacing w:before="187" w:line="319" w:lineRule="auto"/>
        <w:ind w:left="14" w:right="96" w:firstLine="62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裁量幅度：拒不改正的，处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5000</w:t>
      </w:r>
      <w:r>
        <w:rPr>
          <w:rFonts w:ascii="Times New Roman" w:hAnsi="Times New Roman" w:eastAsia="Times New Roman" w:cs="Times New Roman"/>
          <w:spacing w:val="29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元以上、低于</w:t>
      </w:r>
      <w:r>
        <w:rPr>
          <w:rFonts w:ascii="仿宋" w:hAnsi="仿宋" w:eastAsia="仿宋" w:cs="仿宋"/>
          <w:spacing w:val="-3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1.25</w:t>
      </w:r>
      <w:r>
        <w:rPr>
          <w:rFonts w:ascii="Times New Roman" w:hAnsi="Times New Roman" w:eastAsia="Times New Roman" w:cs="Times New Roman"/>
          <w:spacing w:val="3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万元的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罚款。</w:t>
      </w:r>
    </w:p>
    <w:p w14:paraId="42F0F6D8">
      <w:pPr>
        <w:spacing w:before="49" w:line="222" w:lineRule="auto"/>
        <w:ind w:left="633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-1"/>
          <w:sz w:val="31"/>
          <w:szCs w:val="31"/>
        </w:rPr>
        <w:t>2.</w:t>
      </w:r>
      <w:r>
        <w:rPr>
          <w:rFonts w:ascii="Times New Roman" w:hAnsi="Times New Roman" w:eastAsia="Times New Roman" w:cs="Times New Roman"/>
          <w:b/>
          <w:bCs/>
          <w:spacing w:val="-45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-1"/>
          <w:sz w:val="31"/>
          <w:szCs w:val="31"/>
        </w:rPr>
        <w:t>一般情形：</w:t>
      </w:r>
    </w:p>
    <w:p w14:paraId="0615BC05">
      <w:pPr>
        <w:spacing w:before="189" w:line="222" w:lineRule="auto"/>
        <w:ind w:left="64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适用情形：不适用不予、减轻或者从轻、从重等</w:t>
      </w:r>
      <w:r>
        <w:rPr>
          <w:rFonts w:ascii="仿宋" w:hAnsi="仿宋" w:eastAsia="仿宋" w:cs="仿宋"/>
          <w:spacing w:val="8"/>
          <w:sz w:val="31"/>
          <w:szCs w:val="31"/>
        </w:rPr>
        <w:t>处罚情形。</w:t>
      </w:r>
    </w:p>
    <w:p w14:paraId="3DD20982">
      <w:pPr>
        <w:spacing w:before="184" w:line="319" w:lineRule="auto"/>
        <w:ind w:left="14" w:right="96" w:firstLine="62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裁量幅度：拒不改正的，处</w:t>
      </w:r>
      <w:r>
        <w:rPr>
          <w:rFonts w:ascii="仿宋" w:hAnsi="仿宋" w:eastAsia="仿宋" w:cs="仿宋"/>
          <w:spacing w:val="-3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1.25</w:t>
      </w:r>
      <w:r>
        <w:rPr>
          <w:rFonts w:ascii="Times New Roman" w:hAnsi="Times New Roman" w:eastAsia="Times New Roman" w:cs="Times New Roman"/>
          <w:spacing w:val="4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万元以上</w:t>
      </w:r>
      <w:r>
        <w:rPr>
          <w:rFonts w:ascii="仿宋" w:hAnsi="仿宋" w:eastAsia="仿宋" w:cs="仿宋"/>
          <w:spacing w:val="-3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1.75</w:t>
      </w:r>
      <w:r>
        <w:rPr>
          <w:rFonts w:ascii="Times New Roman" w:hAnsi="Times New Roman" w:eastAsia="Times New Roman" w:cs="Times New Roman"/>
          <w:spacing w:val="4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万元以下的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罚款。</w:t>
      </w:r>
    </w:p>
    <w:p w14:paraId="154D15D5">
      <w:pPr>
        <w:spacing w:before="52" w:line="222" w:lineRule="auto"/>
        <w:ind w:left="630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4"/>
          <w:sz w:val="31"/>
          <w:szCs w:val="31"/>
        </w:rPr>
        <w:t>3.</w:t>
      </w:r>
      <w:r>
        <w:rPr>
          <w:rFonts w:ascii="仿宋" w:hAnsi="仿宋" w:eastAsia="仿宋" w:cs="仿宋"/>
          <w:b/>
          <w:bCs/>
          <w:spacing w:val="4"/>
          <w:sz w:val="31"/>
          <w:szCs w:val="31"/>
        </w:rPr>
        <w:t>从重情形：</w:t>
      </w:r>
    </w:p>
    <w:p w14:paraId="2DDF3DD6">
      <w:pPr>
        <w:spacing w:before="186" w:line="222" w:lineRule="auto"/>
        <w:ind w:left="64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适用情形：《裁量适用规则》第八条、第九条情形。</w:t>
      </w:r>
    </w:p>
    <w:p w14:paraId="20678839">
      <w:pPr>
        <w:spacing w:before="186" w:line="320" w:lineRule="auto"/>
        <w:ind w:right="93" w:firstLine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裁量幅度：拒不改正的，处超过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1.75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万元、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3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万元以下的罚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款。</w:t>
      </w:r>
    </w:p>
    <w:p w14:paraId="172474F8">
      <w:pPr>
        <w:spacing w:line="320" w:lineRule="auto"/>
        <w:rPr>
          <w:rFonts w:ascii="仿宋" w:hAnsi="仿宋" w:eastAsia="仿宋" w:cs="仿宋"/>
          <w:sz w:val="31"/>
          <w:szCs w:val="31"/>
        </w:rPr>
        <w:sectPr>
          <w:footerReference r:id="rId126" w:type="default"/>
          <w:pgSz w:w="11906" w:h="16839"/>
          <w:pgMar w:top="400" w:right="1379" w:bottom="1127" w:left="1488" w:header="0" w:footer="848" w:gutter="0"/>
          <w:cols w:space="720" w:num="1"/>
        </w:sectPr>
      </w:pPr>
    </w:p>
    <w:p w14:paraId="01AB6C6E">
      <w:pPr>
        <w:pStyle w:val="2"/>
      </w:pPr>
    </w:p>
    <w:p w14:paraId="018964BD">
      <w:pPr>
        <w:pStyle w:val="2"/>
      </w:pPr>
    </w:p>
    <w:p w14:paraId="5756D915">
      <w:pPr>
        <w:pStyle w:val="2"/>
        <w:spacing w:line="241" w:lineRule="auto"/>
      </w:pPr>
    </w:p>
    <w:p w14:paraId="33DAC9F7">
      <w:pPr>
        <w:pStyle w:val="2"/>
        <w:spacing w:line="241" w:lineRule="auto"/>
      </w:pPr>
    </w:p>
    <w:p w14:paraId="263C2A1B">
      <w:pPr>
        <w:pStyle w:val="2"/>
        <w:spacing w:line="241" w:lineRule="auto"/>
      </w:pPr>
    </w:p>
    <w:p w14:paraId="3A6E1284">
      <w:pPr>
        <w:spacing w:before="113" w:line="227" w:lineRule="auto"/>
        <w:ind w:left="3963"/>
        <w:outlineLvl w:val="0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spacing w:val="-12"/>
          <w:sz w:val="35"/>
          <w:szCs w:val="35"/>
        </w:rPr>
        <w:t>附</w:t>
      </w:r>
      <w:r>
        <w:rPr>
          <w:rFonts w:ascii="黑体" w:hAnsi="黑体" w:eastAsia="黑体" w:cs="黑体"/>
          <w:spacing w:val="11"/>
          <w:sz w:val="35"/>
          <w:szCs w:val="35"/>
        </w:rPr>
        <w:t xml:space="preserve">  </w:t>
      </w:r>
      <w:r>
        <w:rPr>
          <w:rFonts w:ascii="黑体" w:hAnsi="黑体" w:eastAsia="黑体" w:cs="黑体"/>
          <w:spacing w:val="-12"/>
          <w:sz w:val="35"/>
          <w:szCs w:val="35"/>
        </w:rPr>
        <w:t>则</w:t>
      </w:r>
    </w:p>
    <w:p w14:paraId="350B42E1">
      <w:pPr>
        <w:pStyle w:val="2"/>
        <w:spacing w:line="313" w:lineRule="auto"/>
      </w:pPr>
    </w:p>
    <w:p w14:paraId="6E3B4E8C">
      <w:pPr>
        <w:pStyle w:val="2"/>
        <w:spacing w:line="314" w:lineRule="auto"/>
      </w:pPr>
    </w:p>
    <w:p w14:paraId="05534E1D">
      <w:pPr>
        <w:spacing w:before="100" w:line="295" w:lineRule="auto"/>
        <w:ind w:left="7" w:right="97" w:firstLine="65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一、《裁量基准》实施后，法律、法规、规章对药品监督管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理行政处罚裁量另行规定的，或国家药监局对《裁量适用规则》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作出调整的，从其规定。</w:t>
      </w:r>
    </w:p>
    <w:p w14:paraId="67C3DAF2">
      <w:pPr>
        <w:spacing w:before="192" w:line="296" w:lineRule="auto"/>
        <w:ind w:left="7" w:right="97" w:firstLine="65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二、《裁量基准》实施后，湖南省药监局应根据药品监管工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作需要，并结合《裁量基准》在执行中发现的问题，及时补充完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善《裁量基准》。</w:t>
      </w:r>
    </w:p>
    <w:p w14:paraId="09BA7BB0">
      <w:pPr>
        <w:spacing w:before="189" w:line="296" w:lineRule="auto"/>
        <w:ind w:left="1" w:firstLine="66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三、市、县级药品监督管理部门可以在法定范围内，结合本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地药品监管工作实际，对《裁量基准》适用的标准、条</w:t>
      </w:r>
      <w:r>
        <w:rPr>
          <w:rFonts w:ascii="仿宋" w:hAnsi="仿宋" w:eastAsia="仿宋" w:cs="仿宋"/>
          <w:spacing w:val="1"/>
          <w:sz w:val="31"/>
          <w:szCs w:val="31"/>
        </w:rPr>
        <w:t>件、种类、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幅度、方式、时限予以合理细化量化。</w:t>
      </w:r>
    </w:p>
    <w:p w14:paraId="631F433C">
      <w:pPr>
        <w:spacing w:before="188" w:line="221" w:lineRule="auto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5"/>
          <w:sz w:val="31"/>
          <w:szCs w:val="31"/>
        </w:rPr>
        <w:t>四、《裁量基准》</w:t>
      </w:r>
      <w:r>
        <w:rPr>
          <w:rFonts w:ascii="仿宋" w:hAnsi="仿宋" w:eastAsia="仿宋" w:cs="仿宋"/>
          <w:spacing w:val="-7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自</w:t>
      </w:r>
      <w:r>
        <w:rPr>
          <w:rFonts w:ascii="仿宋" w:hAnsi="仿宋" w:eastAsia="仿宋" w:cs="仿宋"/>
          <w:spacing w:val="-6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31"/>
          <w:szCs w:val="31"/>
        </w:rPr>
        <w:t>2025</w:t>
      </w:r>
      <w:r>
        <w:rPr>
          <w:rFonts w:ascii="Times New Roman" w:hAnsi="Times New Roman" w:eastAsia="Times New Roman" w:cs="Times New Roman"/>
          <w:spacing w:val="1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年</w:t>
      </w:r>
      <w:r>
        <w:rPr>
          <w:rFonts w:ascii="仿宋" w:hAnsi="仿宋" w:eastAsia="仿宋" w:cs="仿宋"/>
          <w:spacing w:val="-6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31"/>
          <w:szCs w:val="31"/>
        </w:rPr>
        <w:t>4</w:t>
      </w:r>
      <w:r>
        <w:rPr>
          <w:rFonts w:ascii="Times New Roman" w:hAnsi="Times New Roman" w:eastAsia="Times New Roman" w:cs="Times New Roman"/>
          <w:spacing w:val="3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月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31"/>
          <w:szCs w:val="31"/>
        </w:rPr>
        <w:t xml:space="preserve">1  </w:t>
      </w:r>
      <w:r>
        <w:rPr>
          <w:rFonts w:ascii="仿宋" w:hAnsi="仿宋" w:eastAsia="仿宋" w:cs="仿宋"/>
          <w:spacing w:val="-5"/>
          <w:sz w:val="31"/>
          <w:szCs w:val="31"/>
        </w:rPr>
        <w:t>日起</w:t>
      </w:r>
      <w:r>
        <w:rPr>
          <w:rFonts w:ascii="仿宋" w:hAnsi="仿宋" w:eastAsia="仿宋" w:cs="仿宋"/>
          <w:spacing w:val="-6"/>
          <w:sz w:val="31"/>
          <w:szCs w:val="31"/>
        </w:rPr>
        <w:t>施行，有效期</w:t>
      </w:r>
      <w:r>
        <w:rPr>
          <w:rFonts w:ascii="仿宋" w:hAnsi="仿宋" w:eastAsia="仿宋" w:cs="仿宋"/>
          <w:spacing w:val="-6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31"/>
          <w:szCs w:val="31"/>
        </w:rPr>
        <w:t>2</w:t>
      </w:r>
      <w:r>
        <w:rPr>
          <w:rFonts w:ascii="Times New Roman" w:hAnsi="Times New Roman" w:eastAsia="Times New Roman" w:cs="Times New Roman"/>
          <w:spacing w:val="2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年。</w:t>
      </w:r>
    </w:p>
    <w:p w14:paraId="16AC2667">
      <w:pPr>
        <w:pStyle w:val="2"/>
        <w:spacing w:line="244" w:lineRule="auto"/>
      </w:pPr>
    </w:p>
    <w:p w14:paraId="355AE3FC">
      <w:pPr>
        <w:pStyle w:val="2"/>
        <w:spacing w:line="244" w:lineRule="auto"/>
      </w:pPr>
    </w:p>
    <w:p w14:paraId="1E0959FD">
      <w:pPr>
        <w:pStyle w:val="2"/>
        <w:spacing w:line="244" w:lineRule="auto"/>
      </w:pPr>
    </w:p>
    <w:p w14:paraId="5826653F">
      <w:pPr>
        <w:pStyle w:val="2"/>
        <w:spacing w:line="244" w:lineRule="auto"/>
      </w:pPr>
    </w:p>
    <w:p w14:paraId="60BB97B2">
      <w:pPr>
        <w:pStyle w:val="2"/>
        <w:spacing w:line="244" w:lineRule="auto"/>
      </w:pPr>
    </w:p>
    <w:p w14:paraId="6C15D274">
      <w:pPr>
        <w:pStyle w:val="2"/>
        <w:spacing w:line="244" w:lineRule="auto"/>
      </w:pPr>
    </w:p>
    <w:p w14:paraId="368BCBA3">
      <w:pPr>
        <w:pStyle w:val="2"/>
        <w:spacing w:line="244" w:lineRule="auto"/>
      </w:pPr>
    </w:p>
    <w:p w14:paraId="65AB50D9">
      <w:pPr>
        <w:pStyle w:val="2"/>
        <w:spacing w:line="244" w:lineRule="auto"/>
      </w:pPr>
    </w:p>
    <w:p w14:paraId="74C7976A">
      <w:pPr>
        <w:pStyle w:val="2"/>
        <w:spacing w:line="244" w:lineRule="auto"/>
      </w:pPr>
    </w:p>
    <w:p w14:paraId="28D9A03B">
      <w:pPr>
        <w:pStyle w:val="2"/>
        <w:spacing w:line="244" w:lineRule="auto"/>
      </w:pPr>
    </w:p>
    <w:p w14:paraId="27AA1777">
      <w:pPr>
        <w:pStyle w:val="2"/>
        <w:spacing w:line="244" w:lineRule="auto"/>
      </w:pPr>
    </w:p>
    <w:p w14:paraId="10C85E58">
      <w:pPr>
        <w:pStyle w:val="2"/>
        <w:spacing w:line="244" w:lineRule="auto"/>
      </w:pPr>
    </w:p>
    <w:p w14:paraId="2916C9AC">
      <w:pPr>
        <w:pStyle w:val="2"/>
        <w:spacing w:line="244" w:lineRule="auto"/>
      </w:pPr>
    </w:p>
    <w:p w14:paraId="52929C58">
      <w:pPr>
        <w:pStyle w:val="2"/>
        <w:spacing w:line="244" w:lineRule="auto"/>
      </w:pPr>
    </w:p>
    <w:p w14:paraId="782CAF7F">
      <w:pPr>
        <w:pStyle w:val="2"/>
        <w:spacing w:line="244" w:lineRule="auto"/>
      </w:pPr>
    </w:p>
    <w:p w14:paraId="06FAB553">
      <w:pPr>
        <w:pStyle w:val="2"/>
        <w:spacing w:line="244" w:lineRule="auto"/>
      </w:pPr>
    </w:p>
    <w:p w14:paraId="701F097A">
      <w:pPr>
        <w:pStyle w:val="2"/>
        <w:spacing w:line="244" w:lineRule="auto"/>
      </w:pPr>
    </w:p>
    <w:p w14:paraId="145A1149">
      <w:pPr>
        <w:pStyle w:val="2"/>
        <w:spacing w:line="244" w:lineRule="auto"/>
      </w:pPr>
    </w:p>
    <w:p w14:paraId="3A979305">
      <w:pPr>
        <w:pStyle w:val="2"/>
        <w:spacing w:line="244" w:lineRule="auto"/>
      </w:pPr>
    </w:p>
    <w:p w14:paraId="121022BC">
      <w:pPr>
        <w:pStyle w:val="2"/>
        <w:spacing w:line="244" w:lineRule="auto"/>
      </w:pPr>
    </w:p>
    <w:p w14:paraId="686C8BEF">
      <w:pPr>
        <w:pStyle w:val="2"/>
        <w:spacing w:line="244" w:lineRule="auto"/>
      </w:pPr>
    </w:p>
    <w:p w14:paraId="126072A5">
      <w:pPr>
        <w:pStyle w:val="2"/>
        <w:spacing w:line="244" w:lineRule="auto"/>
      </w:pPr>
    </w:p>
    <w:p w14:paraId="78869823">
      <w:pPr>
        <w:pStyle w:val="2"/>
        <w:spacing w:line="244" w:lineRule="auto"/>
      </w:pPr>
    </w:p>
    <w:p w14:paraId="1F4D1A77">
      <w:pPr>
        <w:pStyle w:val="2"/>
        <w:spacing w:line="244" w:lineRule="auto"/>
      </w:pPr>
    </w:p>
    <w:p w14:paraId="25128D56">
      <w:pPr>
        <w:pStyle w:val="2"/>
        <w:spacing w:line="244" w:lineRule="auto"/>
      </w:pPr>
    </w:p>
    <w:p w14:paraId="7FB1AA59">
      <w:pPr>
        <w:pStyle w:val="2"/>
        <w:spacing w:line="244" w:lineRule="auto"/>
      </w:pPr>
      <w:r>
        <w:pict>
          <v:shape id="_x0000_s1026" o:spid="_x0000_s1026" style="position:absolute;left:0pt;margin-left:0.3pt;margin-top:7.15pt;height:0.5pt;width:446.6pt;z-index:251661312;mso-width-relative:page;mso-height-relative:page;" filled="f" stroked="t" coordsize="8932,10" path="m0,4l8931,4e">
            <v:fill on="f" focussize="0,0"/>
            <v:stroke weight="0.48pt" color="#000000" miterlimit="2" joinstyle="bevel"/>
            <v:imagedata o:title=""/>
            <o:lock v:ext="edit"/>
          </v:shape>
        </w:pict>
      </w:r>
    </w:p>
    <w:p w14:paraId="4D9A7399">
      <w:pPr>
        <w:spacing w:before="92" w:line="217" w:lineRule="auto"/>
        <w:ind w:left="231"/>
        <w:rPr>
          <w:rFonts w:ascii="仿宋" w:hAnsi="仿宋" w:eastAsia="仿宋" w:cs="仿宋"/>
          <w:sz w:val="28"/>
          <w:szCs w:val="28"/>
        </w:rPr>
      </w:pPr>
      <w:r>
        <w:pict>
          <v:shape id="_x0000_s1027" o:spid="_x0000_s1027" style="position:absolute;left:0pt;margin-left:0.3pt;margin-top:26.15pt;height:0.5pt;width:446.6pt;z-index:251660288;mso-width-relative:page;mso-height-relative:page;" filled="f" stroked="t" coordsize="8932,10" path="m0,4l8931,4e">
            <v:fill on="f" focussize="0,0"/>
            <v:stroke weight="0.48pt" color="#000000" miterlimit="2" joinstyle="bevel"/>
            <v:imagedata o:title=""/>
            <o:lock v:ext="edit"/>
          </v:shape>
        </w:pict>
      </w:r>
      <w:r>
        <w:rPr>
          <w:rFonts w:ascii="仿宋" w:hAnsi="仿宋" w:eastAsia="仿宋" w:cs="仿宋"/>
          <w:spacing w:val="-4"/>
          <w:sz w:val="28"/>
          <w:szCs w:val="28"/>
        </w:rPr>
        <w:t xml:space="preserve">湖南省药品监督管理局综合和规划财务处     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2025 </w:t>
      </w:r>
      <w:r>
        <w:rPr>
          <w:rFonts w:ascii="仿宋" w:hAnsi="仿宋" w:eastAsia="仿宋" w:cs="仿宋"/>
          <w:spacing w:val="-4"/>
          <w:sz w:val="28"/>
          <w:szCs w:val="28"/>
        </w:rPr>
        <w:t>年</w:t>
      </w:r>
      <w:r>
        <w:rPr>
          <w:rFonts w:ascii="仿宋" w:hAnsi="仿宋" w:eastAsia="仿宋" w:cs="仿宋"/>
          <w:spacing w:val="-5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3</w:t>
      </w:r>
      <w:r>
        <w:rPr>
          <w:rFonts w:ascii="Times New Roman" w:hAnsi="Times New Roman" w:eastAsia="Times New Roman" w:cs="Times New Roman"/>
          <w:spacing w:val="24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4"/>
          <w:sz w:val="28"/>
          <w:szCs w:val="28"/>
        </w:rPr>
        <w:t>月</w:t>
      </w:r>
      <w:r>
        <w:rPr>
          <w:rFonts w:ascii="仿宋" w:hAnsi="仿宋" w:eastAsia="仿宋" w:cs="仿宋"/>
          <w:spacing w:val="-3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19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 xml:space="preserve">  </w:t>
      </w:r>
      <w:r>
        <w:rPr>
          <w:rFonts w:ascii="仿宋" w:hAnsi="仿宋" w:eastAsia="仿宋" w:cs="仿宋"/>
          <w:spacing w:val="-5"/>
          <w:sz w:val="28"/>
          <w:szCs w:val="28"/>
        </w:rPr>
        <w:t>日印发</w:t>
      </w:r>
    </w:p>
    <w:sectPr>
      <w:footerReference r:id="rId127" w:type="default"/>
      <w:pgSz w:w="11906" w:h="16839"/>
      <w:pgMar w:top="400" w:right="1378" w:bottom="1127" w:left="1482" w:header="0" w:footer="84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8BDB0B">
    <w:pPr>
      <w:spacing w:before="1" w:line="176" w:lineRule="auto"/>
      <w:ind w:left="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-</w:t>
    </w:r>
    <w:r>
      <w:rPr>
        <w:rFonts w:ascii="宋体" w:hAnsi="宋体" w:eastAsia="宋体" w:cs="宋体"/>
        <w:spacing w:val="15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2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-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989F0F">
    <w:pPr>
      <w:spacing w:line="177" w:lineRule="auto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3"/>
        <w:sz w:val="28"/>
        <w:szCs w:val="28"/>
      </w:rPr>
      <w:t>-</w:t>
    </w:r>
    <w:r>
      <w:rPr>
        <w:rFonts w:ascii="宋体" w:hAnsi="宋体" w:eastAsia="宋体" w:cs="宋体"/>
        <w:spacing w:val="30"/>
        <w:sz w:val="28"/>
        <w:szCs w:val="28"/>
      </w:rPr>
      <w:t xml:space="preserve"> </w:t>
    </w:r>
    <w:r>
      <w:rPr>
        <w:rFonts w:ascii="宋体" w:hAnsi="宋体" w:eastAsia="宋体" w:cs="宋体"/>
        <w:spacing w:val="-13"/>
        <w:sz w:val="28"/>
        <w:szCs w:val="28"/>
      </w:rPr>
      <w:t>1</w:t>
    </w:r>
    <w:r>
      <w:rPr>
        <w:rFonts w:ascii="宋体" w:hAnsi="宋体" w:eastAsia="宋体" w:cs="宋体"/>
        <w:spacing w:val="-12"/>
        <w:sz w:val="28"/>
        <w:szCs w:val="28"/>
      </w:rPr>
      <w:t>1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-</w:t>
    </w:r>
  </w:p>
</w:ftr>
</file>

<file path=word/footer10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1FEFBC">
    <w:pPr>
      <w:spacing w:line="177" w:lineRule="auto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-</w:t>
    </w:r>
    <w:r>
      <w:rPr>
        <w:rFonts w:ascii="宋体" w:hAnsi="宋体" w:eastAsia="宋体" w:cs="宋体"/>
        <w:spacing w:val="34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101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-</w:t>
    </w:r>
  </w:p>
</w:ftr>
</file>

<file path=word/footer10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57A920">
    <w:pPr>
      <w:spacing w:line="177" w:lineRule="auto"/>
      <w:ind w:left="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-</w:t>
    </w:r>
    <w:r>
      <w:rPr>
        <w:rFonts w:ascii="宋体" w:hAnsi="宋体" w:eastAsia="宋体" w:cs="宋体"/>
        <w:spacing w:val="32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102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-</w:t>
    </w:r>
  </w:p>
</w:ftr>
</file>

<file path=word/footer10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2EE0F7">
    <w:pPr>
      <w:spacing w:line="177" w:lineRule="auto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-</w:t>
    </w:r>
    <w:r>
      <w:rPr>
        <w:rFonts w:ascii="宋体" w:hAnsi="宋体" w:eastAsia="宋体" w:cs="宋体"/>
        <w:spacing w:val="34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103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-</w:t>
    </w:r>
  </w:p>
</w:ftr>
</file>

<file path=word/footer10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6D47F7">
    <w:pPr>
      <w:spacing w:line="177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-</w:t>
    </w:r>
    <w:r>
      <w:rPr>
        <w:rFonts w:ascii="宋体" w:hAnsi="宋体" w:eastAsia="宋体" w:cs="宋体"/>
        <w:spacing w:val="32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104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-</w:t>
    </w:r>
  </w:p>
</w:ftr>
</file>

<file path=word/footer10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2A2565">
    <w:pPr>
      <w:spacing w:line="177" w:lineRule="auto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-</w:t>
    </w:r>
    <w:r>
      <w:rPr>
        <w:rFonts w:ascii="宋体" w:hAnsi="宋体" w:eastAsia="宋体" w:cs="宋体"/>
        <w:spacing w:val="34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105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-</w:t>
    </w:r>
  </w:p>
</w:ftr>
</file>

<file path=word/footer10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ED7C08">
    <w:pPr>
      <w:spacing w:line="177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-</w:t>
    </w:r>
    <w:r>
      <w:rPr>
        <w:rFonts w:ascii="宋体" w:hAnsi="宋体" w:eastAsia="宋体" w:cs="宋体"/>
        <w:spacing w:val="32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106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-</w:t>
    </w:r>
  </w:p>
</w:ftr>
</file>

<file path=word/footer10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AC2549">
    <w:pPr>
      <w:spacing w:line="177" w:lineRule="auto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-</w:t>
    </w:r>
    <w:r>
      <w:rPr>
        <w:rFonts w:ascii="宋体" w:hAnsi="宋体" w:eastAsia="宋体" w:cs="宋体"/>
        <w:spacing w:val="34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107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-</w:t>
    </w:r>
  </w:p>
</w:ftr>
</file>

<file path=word/footer10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6C049E">
    <w:pPr>
      <w:spacing w:line="177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-</w:t>
    </w:r>
    <w:r>
      <w:rPr>
        <w:rFonts w:ascii="宋体" w:hAnsi="宋体" w:eastAsia="宋体" w:cs="宋体"/>
        <w:spacing w:val="32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108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-</w:t>
    </w:r>
  </w:p>
</w:ftr>
</file>

<file path=word/footer10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53DCC5">
    <w:pPr>
      <w:spacing w:line="177" w:lineRule="auto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-</w:t>
    </w:r>
    <w:r>
      <w:rPr>
        <w:rFonts w:ascii="宋体" w:hAnsi="宋体" w:eastAsia="宋体" w:cs="宋体"/>
        <w:spacing w:val="34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109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-</w:t>
    </w:r>
  </w:p>
</w:ftr>
</file>

<file path=word/footer10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DC0740">
    <w:pPr>
      <w:spacing w:line="177" w:lineRule="auto"/>
      <w:ind w:left="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-</w:t>
    </w:r>
    <w:r>
      <w:rPr>
        <w:rFonts w:ascii="宋体" w:hAnsi="宋体" w:eastAsia="宋体" w:cs="宋体"/>
        <w:spacing w:val="32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110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-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715F8C">
    <w:pPr>
      <w:spacing w:line="177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-</w:t>
    </w:r>
    <w:r>
      <w:rPr>
        <w:rFonts w:ascii="宋体" w:hAnsi="宋体" w:eastAsia="宋体" w:cs="宋体"/>
        <w:spacing w:val="33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12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-</w:t>
    </w:r>
  </w:p>
</w:ftr>
</file>

<file path=word/footer1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C83765">
    <w:pPr>
      <w:spacing w:line="177" w:lineRule="auto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-</w:t>
    </w:r>
    <w:r>
      <w:rPr>
        <w:rFonts w:ascii="宋体" w:hAnsi="宋体" w:eastAsia="宋体" w:cs="宋体"/>
        <w:spacing w:val="34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111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-</w:t>
    </w:r>
  </w:p>
</w:ftr>
</file>

<file path=word/footer1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AB4650">
    <w:pPr>
      <w:spacing w:line="177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-</w:t>
    </w:r>
    <w:r>
      <w:rPr>
        <w:rFonts w:ascii="宋体" w:hAnsi="宋体" w:eastAsia="宋体" w:cs="宋体"/>
        <w:spacing w:val="32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112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-</w:t>
    </w:r>
  </w:p>
</w:ftr>
</file>

<file path=word/footer1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3C8CF4">
    <w:pPr>
      <w:spacing w:line="177" w:lineRule="auto"/>
      <w:ind w:left="7973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-</w:t>
    </w:r>
    <w:r>
      <w:rPr>
        <w:rFonts w:ascii="宋体" w:hAnsi="宋体" w:eastAsia="宋体" w:cs="宋体"/>
        <w:spacing w:val="32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113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-</w:t>
    </w:r>
  </w:p>
</w:ftr>
</file>

<file path=word/footer1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D6EBE0">
    <w:pPr>
      <w:spacing w:line="177" w:lineRule="auto"/>
      <w:ind w:left="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-</w:t>
    </w:r>
    <w:r>
      <w:rPr>
        <w:rFonts w:ascii="宋体" w:hAnsi="宋体" w:eastAsia="宋体" w:cs="宋体"/>
        <w:spacing w:val="32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114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-</w:t>
    </w:r>
  </w:p>
</w:ftr>
</file>

<file path=word/footer1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BFE573">
    <w:pPr>
      <w:spacing w:line="177" w:lineRule="auto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-</w:t>
    </w:r>
    <w:r>
      <w:rPr>
        <w:rFonts w:ascii="宋体" w:hAnsi="宋体" w:eastAsia="宋体" w:cs="宋体"/>
        <w:spacing w:val="34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115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-</w:t>
    </w:r>
  </w:p>
</w:ftr>
</file>

<file path=word/footer1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52C277">
    <w:pPr>
      <w:spacing w:line="177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-</w:t>
    </w:r>
    <w:r>
      <w:rPr>
        <w:rFonts w:ascii="宋体" w:hAnsi="宋体" w:eastAsia="宋体" w:cs="宋体"/>
        <w:spacing w:val="32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116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-</w:t>
    </w:r>
  </w:p>
</w:ftr>
</file>

<file path=word/footer1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5DA93F">
    <w:pPr>
      <w:spacing w:line="177" w:lineRule="auto"/>
      <w:ind w:left="7973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-</w:t>
    </w:r>
    <w:r>
      <w:rPr>
        <w:rFonts w:ascii="宋体" w:hAnsi="宋体" w:eastAsia="宋体" w:cs="宋体"/>
        <w:spacing w:val="32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117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-</w:t>
    </w:r>
  </w:p>
</w:ftr>
</file>

<file path=word/footer1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38462C">
    <w:pPr>
      <w:spacing w:line="177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-</w:t>
    </w:r>
    <w:r>
      <w:rPr>
        <w:rFonts w:ascii="宋体" w:hAnsi="宋体" w:eastAsia="宋体" w:cs="宋体"/>
        <w:spacing w:val="32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118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-</w:t>
    </w:r>
  </w:p>
</w:ftr>
</file>

<file path=word/footer1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440245">
    <w:pPr>
      <w:spacing w:line="177" w:lineRule="auto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-</w:t>
    </w:r>
    <w:r>
      <w:rPr>
        <w:rFonts w:ascii="宋体" w:hAnsi="宋体" w:eastAsia="宋体" w:cs="宋体"/>
        <w:spacing w:val="34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119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-</w:t>
    </w:r>
  </w:p>
</w:ftr>
</file>

<file path=word/footer1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3D5CE3">
    <w:pPr>
      <w:spacing w:line="177" w:lineRule="auto"/>
      <w:ind w:left="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-</w:t>
    </w:r>
    <w:r>
      <w:rPr>
        <w:rFonts w:ascii="宋体" w:hAnsi="宋体" w:eastAsia="宋体" w:cs="宋体"/>
        <w:spacing w:val="32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120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-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562D50">
    <w:pPr>
      <w:spacing w:line="177" w:lineRule="auto"/>
      <w:ind w:right="4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-</w:t>
    </w:r>
    <w:r>
      <w:rPr>
        <w:rFonts w:ascii="宋体" w:hAnsi="宋体" w:eastAsia="宋体" w:cs="宋体"/>
        <w:spacing w:val="30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13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-</w:t>
    </w:r>
  </w:p>
</w:ftr>
</file>

<file path=word/footer1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8B9F2E">
    <w:pPr>
      <w:spacing w:line="177" w:lineRule="auto"/>
      <w:ind w:left="797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-</w:t>
    </w:r>
    <w:r>
      <w:rPr>
        <w:rFonts w:ascii="宋体" w:hAnsi="宋体" w:eastAsia="宋体" w:cs="宋体"/>
        <w:spacing w:val="32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121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-</w:t>
    </w:r>
  </w:p>
</w:ftr>
</file>

<file path=word/footer1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FFFBA7">
    <w:pPr>
      <w:spacing w:line="177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-</w:t>
    </w:r>
    <w:r>
      <w:rPr>
        <w:rFonts w:ascii="宋体" w:hAnsi="宋体" w:eastAsia="宋体" w:cs="宋体"/>
        <w:spacing w:val="32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122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-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EE1ACF">
    <w:pPr>
      <w:spacing w:line="177" w:lineRule="auto"/>
      <w:ind w:left="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-</w:t>
    </w:r>
    <w:r>
      <w:rPr>
        <w:rFonts w:ascii="宋体" w:hAnsi="宋体" w:eastAsia="宋体" w:cs="宋体"/>
        <w:spacing w:val="33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14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-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C7A021">
    <w:pPr>
      <w:spacing w:line="177" w:lineRule="auto"/>
      <w:ind w:left="811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-</w:t>
    </w:r>
    <w:r>
      <w:rPr>
        <w:rFonts w:ascii="宋体" w:hAnsi="宋体" w:eastAsia="宋体" w:cs="宋体"/>
        <w:spacing w:val="30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15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-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A6A832">
    <w:pPr>
      <w:spacing w:line="177" w:lineRule="auto"/>
      <w:ind w:left="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-</w:t>
    </w:r>
    <w:r>
      <w:rPr>
        <w:rFonts w:ascii="宋体" w:hAnsi="宋体" w:eastAsia="宋体" w:cs="宋体"/>
        <w:spacing w:val="33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16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-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2ED0A2">
    <w:pPr>
      <w:spacing w:line="177" w:lineRule="auto"/>
      <w:ind w:left="812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-</w:t>
    </w:r>
    <w:r>
      <w:rPr>
        <w:rFonts w:ascii="宋体" w:hAnsi="宋体" w:eastAsia="宋体" w:cs="宋体"/>
        <w:spacing w:val="30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17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-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0E211F">
    <w:pPr>
      <w:spacing w:line="177" w:lineRule="auto"/>
      <w:ind w:left="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-</w:t>
    </w:r>
    <w:r>
      <w:rPr>
        <w:rFonts w:ascii="宋体" w:hAnsi="宋体" w:eastAsia="宋体" w:cs="宋体"/>
        <w:spacing w:val="33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18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-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8060DC">
    <w:pPr>
      <w:spacing w:line="177" w:lineRule="auto"/>
      <w:ind w:right="4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-</w:t>
    </w:r>
    <w:r>
      <w:rPr>
        <w:rFonts w:ascii="宋体" w:hAnsi="宋体" w:eastAsia="宋体" w:cs="宋体"/>
        <w:spacing w:val="30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19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-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E6C9FC">
    <w:pPr>
      <w:spacing w:before="1" w:line="176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-</w:t>
    </w:r>
    <w:r>
      <w:rPr>
        <w:rFonts w:ascii="宋体" w:hAnsi="宋体" w:eastAsia="宋体" w:cs="宋体"/>
        <w:spacing w:val="17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20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6031A6">
    <w:pPr>
      <w:spacing w:before="1" w:line="176" w:lineRule="auto"/>
      <w:ind w:left="825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sz w:val="28"/>
        <w:szCs w:val="28"/>
      </w:rPr>
      <w:t>-</w:t>
    </w:r>
    <w:r>
      <w:rPr>
        <w:rFonts w:ascii="宋体" w:hAnsi="宋体" w:eastAsia="宋体" w:cs="宋体"/>
        <w:spacing w:val="18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3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-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49C443">
    <w:pPr>
      <w:spacing w:line="177" w:lineRule="auto"/>
      <w:ind w:left="811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-</w:t>
    </w:r>
    <w:r>
      <w:rPr>
        <w:rFonts w:ascii="宋体" w:hAnsi="宋体" w:eastAsia="宋体" w:cs="宋体"/>
        <w:spacing w:val="14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21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-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AEE167">
    <w:pPr>
      <w:spacing w:before="1" w:line="176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-</w:t>
    </w:r>
    <w:r>
      <w:rPr>
        <w:rFonts w:ascii="宋体" w:hAnsi="宋体" w:eastAsia="宋体" w:cs="宋体"/>
        <w:spacing w:val="17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22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-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A84A15">
    <w:pPr>
      <w:spacing w:before="1" w:line="176" w:lineRule="auto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-</w:t>
    </w:r>
    <w:r>
      <w:rPr>
        <w:rFonts w:ascii="宋体" w:hAnsi="宋体" w:eastAsia="宋体" w:cs="宋体"/>
        <w:spacing w:val="14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23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-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F6221E">
    <w:pPr>
      <w:spacing w:before="1" w:line="176" w:lineRule="auto"/>
      <w:ind w:left="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-</w:t>
    </w:r>
    <w:r>
      <w:rPr>
        <w:rFonts w:ascii="宋体" w:hAnsi="宋体" w:eastAsia="宋体" w:cs="宋体"/>
        <w:spacing w:val="17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24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-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0B75E8">
    <w:pPr>
      <w:spacing w:before="1" w:line="176" w:lineRule="auto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-</w:t>
    </w:r>
    <w:r>
      <w:rPr>
        <w:rFonts w:ascii="宋体" w:hAnsi="宋体" w:eastAsia="宋体" w:cs="宋体"/>
        <w:spacing w:val="14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25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-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1EB388">
    <w:pPr>
      <w:spacing w:before="1" w:line="176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-</w:t>
    </w:r>
    <w:r>
      <w:rPr>
        <w:rFonts w:ascii="宋体" w:hAnsi="宋体" w:eastAsia="宋体" w:cs="宋体"/>
        <w:spacing w:val="17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26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-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D91812">
    <w:pPr>
      <w:spacing w:before="1" w:line="176" w:lineRule="auto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-</w:t>
    </w:r>
    <w:r>
      <w:rPr>
        <w:rFonts w:ascii="宋体" w:hAnsi="宋体" w:eastAsia="宋体" w:cs="宋体"/>
        <w:spacing w:val="14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27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-</w: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48A804">
    <w:pPr>
      <w:spacing w:before="1" w:line="176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-</w:t>
    </w:r>
    <w:r>
      <w:rPr>
        <w:rFonts w:ascii="宋体" w:hAnsi="宋体" w:eastAsia="宋体" w:cs="宋体"/>
        <w:spacing w:val="17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28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-</w: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5D516C">
    <w:pPr>
      <w:spacing w:before="1" w:line="176" w:lineRule="auto"/>
      <w:ind w:left="811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-</w:t>
    </w:r>
    <w:r>
      <w:rPr>
        <w:rFonts w:ascii="宋体" w:hAnsi="宋体" w:eastAsia="宋体" w:cs="宋体"/>
        <w:spacing w:val="14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29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-</w: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77B01A">
    <w:pPr>
      <w:spacing w:before="1" w:line="176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-</w:t>
    </w:r>
    <w:r>
      <w:rPr>
        <w:rFonts w:ascii="宋体" w:hAnsi="宋体" w:eastAsia="宋体" w:cs="宋体"/>
        <w:spacing w:val="17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30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A239B1">
    <w:pPr>
      <w:spacing w:before="1" w:line="176" w:lineRule="auto"/>
      <w:ind w:left="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-</w:t>
    </w:r>
    <w:r>
      <w:rPr>
        <w:rFonts w:ascii="宋体" w:hAnsi="宋体" w:eastAsia="宋体" w:cs="宋体"/>
        <w:spacing w:val="10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4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-</w: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11251C">
    <w:pPr>
      <w:spacing w:line="177" w:lineRule="auto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-</w:t>
    </w:r>
    <w:r>
      <w:rPr>
        <w:rFonts w:ascii="宋体" w:hAnsi="宋体" w:eastAsia="宋体" w:cs="宋体"/>
        <w:spacing w:val="14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31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-</w:t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04E922">
    <w:pPr>
      <w:spacing w:before="1" w:line="176" w:lineRule="auto"/>
      <w:ind w:left="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-</w:t>
    </w:r>
    <w:r>
      <w:rPr>
        <w:rFonts w:ascii="宋体" w:hAnsi="宋体" w:eastAsia="宋体" w:cs="宋体"/>
        <w:spacing w:val="17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32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-</w:t>
    </w: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394FA5">
    <w:pPr>
      <w:spacing w:before="1" w:line="176" w:lineRule="auto"/>
      <w:ind w:left="812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-</w:t>
    </w:r>
    <w:r>
      <w:rPr>
        <w:rFonts w:ascii="宋体" w:hAnsi="宋体" w:eastAsia="宋体" w:cs="宋体"/>
        <w:spacing w:val="14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33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-</w:t>
    </w: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29C36C">
    <w:pPr>
      <w:spacing w:before="1" w:line="176" w:lineRule="auto"/>
      <w:ind w:left="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-</w:t>
    </w:r>
    <w:r>
      <w:rPr>
        <w:rFonts w:ascii="宋体" w:hAnsi="宋体" w:eastAsia="宋体" w:cs="宋体"/>
        <w:spacing w:val="17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34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-</w:t>
    </w: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7C35C9">
    <w:pPr>
      <w:spacing w:before="1" w:line="176" w:lineRule="auto"/>
      <w:ind w:left="8119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-</w:t>
    </w:r>
    <w:r>
      <w:rPr>
        <w:rFonts w:ascii="宋体" w:hAnsi="宋体" w:eastAsia="宋体" w:cs="宋体"/>
        <w:spacing w:val="14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35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-</w:t>
    </w: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EC1484">
    <w:pPr>
      <w:spacing w:before="1" w:line="176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-</w:t>
    </w:r>
    <w:r>
      <w:rPr>
        <w:rFonts w:ascii="宋体" w:hAnsi="宋体" w:eastAsia="宋体" w:cs="宋体"/>
        <w:spacing w:val="17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36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-</w:t>
    </w:r>
  </w:p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DC1618">
    <w:pPr>
      <w:spacing w:before="1" w:line="176" w:lineRule="auto"/>
      <w:ind w:left="812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-</w:t>
    </w:r>
    <w:r>
      <w:rPr>
        <w:rFonts w:ascii="宋体" w:hAnsi="宋体" w:eastAsia="宋体" w:cs="宋体"/>
        <w:spacing w:val="14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37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-</w:t>
    </w:r>
  </w:p>
</w:ftr>
</file>

<file path=word/footer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B5B1AA">
    <w:pPr>
      <w:spacing w:before="1" w:line="176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-</w:t>
    </w:r>
    <w:r>
      <w:rPr>
        <w:rFonts w:ascii="宋体" w:hAnsi="宋体" w:eastAsia="宋体" w:cs="宋体"/>
        <w:spacing w:val="17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38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-</w:t>
    </w:r>
  </w:p>
</w:ftr>
</file>

<file path=word/footer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056D1C">
    <w:pPr>
      <w:spacing w:before="1" w:line="176" w:lineRule="auto"/>
      <w:ind w:left="811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-</w:t>
    </w:r>
    <w:r>
      <w:rPr>
        <w:rFonts w:ascii="宋体" w:hAnsi="宋体" w:eastAsia="宋体" w:cs="宋体"/>
        <w:spacing w:val="14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39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-</w:t>
    </w:r>
  </w:p>
</w:ftr>
</file>

<file path=word/footer3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B4CF79">
    <w:pPr>
      <w:spacing w:before="1" w:line="176" w:lineRule="auto"/>
      <w:ind w:left="3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4"/>
        <w:sz w:val="28"/>
        <w:szCs w:val="28"/>
      </w:rPr>
      <w:t>-</w:t>
    </w:r>
    <w:r>
      <w:rPr>
        <w:rFonts w:ascii="宋体" w:hAnsi="宋体" w:eastAsia="宋体" w:cs="宋体"/>
        <w:spacing w:val="10"/>
        <w:sz w:val="28"/>
        <w:szCs w:val="28"/>
      </w:rPr>
      <w:t xml:space="preserve"> </w:t>
    </w:r>
    <w:r>
      <w:rPr>
        <w:rFonts w:ascii="宋体" w:hAnsi="宋体" w:eastAsia="宋体" w:cs="宋体"/>
        <w:spacing w:val="-4"/>
        <w:sz w:val="28"/>
        <w:szCs w:val="28"/>
      </w:rPr>
      <w:t>40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4"/>
        <w:sz w:val="28"/>
        <w:szCs w:val="28"/>
      </w:rPr>
      <w:t>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249E70">
    <w:pPr>
      <w:spacing w:line="175" w:lineRule="auto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2"/>
        <w:sz w:val="28"/>
        <w:szCs w:val="28"/>
      </w:rPr>
      <w:t>-</w:t>
    </w:r>
    <w:r>
      <w:rPr>
        <w:rFonts w:ascii="宋体" w:hAnsi="宋体" w:eastAsia="宋体" w:cs="宋体"/>
        <w:spacing w:val="16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5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-</w:t>
    </w:r>
  </w:p>
</w:ftr>
</file>

<file path=word/footer4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B9CD68">
    <w:pPr>
      <w:spacing w:line="177" w:lineRule="auto"/>
      <w:ind w:left="812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4"/>
        <w:sz w:val="28"/>
        <w:szCs w:val="28"/>
      </w:rPr>
      <w:t>-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4"/>
        <w:sz w:val="28"/>
        <w:szCs w:val="28"/>
      </w:rPr>
      <w:t>41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4"/>
        <w:sz w:val="28"/>
        <w:szCs w:val="28"/>
      </w:rPr>
      <w:t>-</w:t>
    </w:r>
  </w:p>
</w:ftr>
</file>

<file path=word/footer4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F0A1A9">
    <w:pPr>
      <w:spacing w:before="1" w:line="176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4"/>
        <w:sz w:val="28"/>
        <w:szCs w:val="28"/>
      </w:rPr>
      <w:t>-</w:t>
    </w:r>
    <w:r>
      <w:rPr>
        <w:rFonts w:ascii="宋体" w:hAnsi="宋体" w:eastAsia="宋体" w:cs="宋体"/>
        <w:spacing w:val="10"/>
        <w:sz w:val="28"/>
        <w:szCs w:val="28"/>
      </w:rPr>
      <w:t xml:space="preserve"> </w:t>
    </w:r>
    <w:r>
      <w:rPr>
        <w:rFonts w:ascii="宋体" w:hAnsi="宋体" w:eastAsia="宋体" w:cs="宋体"/>
        <w:spacing w:val="-4"/>
        <w:sz w:val="28"/>
        <w:szCs w:val="28"/>
      </w:rPr>
      <w:t>42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4"/>
        <w:sz w:val="28"/>
        <w:szCs w:val="28"/>
      </w:rPr>
      <w:t>-</w:t>
    </w:r>
  </w:p>
</w:ftr>
</file>

<file path=word/footer4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11B672">
    <w:pPr>
      <w:spacing w:before="1" w:line="176" w:lineRule="auto"/>
      <w:ind w:left="812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4"/>
        <w:sz w:val="28"/>
        <w:szCs w:val="28"/>
      </w:rPr>
      <w:t>-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4"/>
        <w:sz w:val="28"/>
        <w:szCs w:val="28"/>
      </w:rPr>
      <w:t>43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4"/>
        <w:sz w:val="28"/>
        <w:szCs w:val="28"/>
      </w:rPr>
      <w:t>-</w:t>
    </w:r>
  </w:p>
</w:ftr>
</file>

<file path=word/footer4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E2D1B7">
    <w:pPr>
      <w:spacing w:before="1" w:line="176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4"/>
        <w:sz w:val="28"/>
        <w:szCs w:val="28"/>
      </w:rPr>
      <w:t>-</w:t>
    </w:r>
    <w:r>
      <w:rPr>
        <w:rFonts w:ascii="宋体" w:hAnsi="宋体" w:eastAsia="宋体" w:cs="宋体"/>
        <w:spacing w:val="10"/>
        <w:sz w:val="28"/>
        <w:szCs w:val="28"/>
      </w:rPr>
      <w:t xml:space="preserve"> </w:t>
    </w:r>
    <w:r>
      <w:rPr>
        <w:rFonts w:ascii="宋体" w:hAnsi="宋体" w:eastAsia="宋体" w:cs="宋体"/>
        <w:spacing w:val="-4"/>
        <w:sz w:val="28"/>
        <w:szCs w:val="28"/>
      </w:rPr>
      <w:t>44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4"/>
        <w:sz w:val="28"/>
        <w:szCs w:val="28"/>
      </w:rPr>
      <w:t>-</w:t>
    </w:r>
  </w:p>
</w:ftr>
</file>

<file path=word/footer4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46B95C">
    <w:pPr>
      <w:spacing w:before="1" w:line="176" w:lineRule="auto"/>
      <w:ind w:left="812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4"/>
        <w:sz w:val="28"/>
        <w:szCs w:val="28"/>
      </w:rPr>
      <w:t>-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4"/>
        <w:sz w:val="28"/>
        <w:szCs w:val="28"/>
      </w:rPr>
      <w:t>45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4"/>
        <w:sz w:val="28"/>
        <w:szCs w:val="28"/>
      </w:rPr>
      <w:t>-</w:t>
    </w:r>
  </w:p>
</w:ftr>
</file>

<file path=word/footer4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85D912">
    <w:pPr>
      <w:spacing w:before="1" w:line="176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4"/>
        <w:sz w:val="28"/>
        <w:szCs w:val="28"/>
      </w:rPr>
      <w:t>-</w:t>
    </w:r>
    <w:r>
      <w:rPr>
        <w:rFonts w:ascii="宋体" w:hAnsi="宋体" w:eastAsia="宋体" w:cs="宋体"/>
        <w:spacing w:val="10"/>
        <w:sz w:val="28"/>
        <w:szCs w:val="28"/>
      </w:rPr>
      <w:t xml:space="preserve"> </w:t>
    </w:r>
    <w:r>
      <w:rPr>
        <w:rFonts w:ascii="宋体" w:hAnsi="宋体" w:eastAsia="宋体" w:cs="宋体"/>
        <w:spacing w:val="-4"/>
        <w:sz w:val="28"/>
        <w:szCs w:val="28"/>
      </w:rPr>
      <w:t>46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4"/>
        <w:sz w:val="28"/>
        <w:szCs w:val="28"/>
      </w:rPr>
      <w:t>-</w:t>
    </w:r>
  </w:p>
</w:ftr>
</file>

<file path=word/footer4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A139D6">
    <w:pPr>
      <w:spacing w:before="1" w:line="176" w:lineRule="auto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-</w:t>
    </w:r>
    <w:r>
      <w:rPr>
        <w:rFonts w:ascii="宋体" w:hAnsi="宋体" w:eastAsia="宋体" w:cs="宋体"/>
        <w:spacing w:val="10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47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-</w:t>
    </w:r>
  </w:p>
</w:ftr>
</file>

<file path=word/footer4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5FD6A2">
    <w:pPr>
      <w:spacing w:before="1" w:line="176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4"/>
        <w:sz w:val="28"/>
        <w:szCs w:val="28"/>
      </w:rPr>
      <w:t>-</w:t>
    </w:r>
    <w:r>
      <w:rPr>
        <w:rFonts w:ascii="宋体" w:hAnsi="宋体" w:eastAsia="宋体" w:cs="宋体"/>
        <w:spacing w:val="10"/>
        <w:sz w:val="28"/>
        <w:szCs w:val="28"/>
      </w:rPr>
      <w:t xml:space="preserve"> </w:t>
    </w:r>
    <w:r>
      <w:rPr>
        <w:rFonts w:ascii="宋体" w:hAnsi="宋体" w:eastAsia="宋体" w:cs="宋体"/>
        <w:spacing w:val="-4"/>
        <w:sz w:val="28"/>
        <w:szCs w:val="28"/>
      </w:rPr>
      <w:t>48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4"/>
        <w:sz w:val="28"/>
        <w:szCs w:val="28"/>
      </w:rPr>
      <w:t>-</w:t>
    </w:r>
  </w:p>
</w:ftr>
</file>

<file path=word/footer4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8208B0">
    <w:pPr>
      <w:spacing w:before="1" w:line="176" w:lineRule="auto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-</w:t>
    </w:r>
    <w:r>
      <w:rPr>
        <w:rFonts w:ascii="宋体" w:hAnsi="宋体" w:eastAsia="宋体" w:cs="宋体"/>
        <w:spacing w:val="10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49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-</w:t>
    </w:r>
  </w:p>
</w:ftr>
</file>

<file path=word/footer4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8E0024">
    <w:pPr>
      <w:spacing w:before="1" w:line="176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-</w:t>
    </w:r>
    <w:r>
      <w:rPr>
        <w:rFonts w:ascii="宋体" w:hAnsi="宋体" w:eastAsia="宋体" w:cs="宋体"/>
        <w:spacing w:val="17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50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-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9044F6">
    <w:pPr>
      <w:spacing w:before="1" w:line="176" w:lineRule="auto"/>
      <w:ind w:left="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-</w:t>
    </w:r>
    <w:r>
      <w:rPr>
        <w:rFonts w:ascii="宋体" w:hAnsi="宋体" w:eastAsia="宋体" w:cs="宋体"/>
        <w:spacing w:val="13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6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-</w:t>
    </w:r>
  </w:p>
</w:ftr>
</file>

<file path=word/footer5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644E7C">
    <w:pPr>
      <w:spacing w:line="177" w:lineRule="auto"/>
      <w:ind w:left="811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-</w:t>
    </w:r>
    <w:r>
      <w:rPr>
        <w:rFonts w:ascii="宋体" w:hAnsi="宋体" w:eastAsia="宋体" w:cs="宋体"/>
        <w:spacing w:val="14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51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-</w:t>
    </w:r>
  </w:p>
</w:ftr>
</file>

<file path=word/footer5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7C0AA5">
    <w:pPr>
      <w:spacing w:before="1" w:line="176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-</w:t>
    </w:r>
    <w:r>
      <w:rPr>
        <w:rFonts w:ascii="宋体" w:hAnsi="宋体" w:eastAsia="宋体" w:cs="宋体"/>
        <w:spacing w:val="17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52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-</w:t>
    </w:r>
  </w:p>
</w:ftr>
</file>

<file path=word/footer5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B61E0D">
    <w:pPr>
      <w:spacing w:before="1" w:line="176" w:lineRule="auto"/>
      <w:ind w:left="811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-</w:t>
    </w:r>
    <w:r>
      <w:rPr>
        <w:rFonts w:ascii="宋体" w:hAnsi="宋体" w:eastAsia="宋体" w:cs="宋体"/>
        <w:spacing w:val="14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53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-</w:t>
    </w:r>
  </w:p>
</w:ftr>
</file>

<file path=word/footer5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87F8FE">
    <w:pPr>
      <w:spacing w:before="1" w:line="176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-</w:t>
    </w:r>
    <w:r>
      <w:rPr>
        <w:rFonts w:ascii="宋体" w:hAnsi="宋体" w:eastAsia="宋体" w:cs="宋体"/>
        <w:spacing w:val="17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54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-</w:t>
    </w:r>
  </w:p>
</w:ftr>
</file>

<file path=word/footer5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F411EC">
    <w:pPr>
      <w:spacing w:line="175" w:lineRule="auto"/>
      <w:ind w:left="811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-</w:t>
    </w:r>
    <w:r>
      <w:rPr>
        <w:rFonts w:ascii="宋体" w:hAnsi="宋体" w:eastAsia="宋体" w:cs="宋体"/>
        <w:spacing w:val="14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55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-</w:t>
    </w:r>
  </w:p>
</w:ftr>
</file>

<file path=word/footer5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61C924">
    <w:pPr>
      <w:spacing w:before="1" w:line="176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-</w:t>
    </w:r>
    <w:r>
      <w:rPr>
        <w:rFonts w:ascii="宋体" w:hAnsi="宋体" w:eastAsia="宋体" w:cs="宋体"/>
        <w:spacing w:val="17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56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-</w:t>
    </w:r>
  </w:p>
</w:ftr>
</file>

<file path=word/footer5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2BEE29">
    <w:pPr>
      <w:spacing w:line="175" w:lineRule="auto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-</w:t>
    </w:r>
    <w:r>
      <w:rPr>
        <w:rFonts w:ascii="宋体" w:hAnsi="宋体" w:eastAsia="宋体" w:cs="宋体"/>
        <w:spacing w:val="14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57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-</w:t>
    </w:r>
  </w:p>
</w:ftr>
</file>

<file path=word/footer5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52BA9A">
    <w:pPr>
      <w:spacing w:before="1" w:line="176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-</w:t>
    </w:r>
    <w:r>
      <w:rPr>
        <w:rFonts w:ascii="宋体" w:hAnsi="宋体" w:eastAsia="宋体" w:cs="宋体"/>
        <w:spacing w:val="17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58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-</w:t>
    </w:r>
  </w:p>
</w:ftr>
</file>

<file path=word/footer5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380E13">
    <w:pPr>
      <w:spacing w:before="1" w:line="176" w:lineRule="auto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-</w:t>
    </w:r>
    <w:r>
      <w:rPr>
        <w:rFonts w:ascii="宋体" w:hAnsi="宋体" w:eastAsia="宋体" w:cs="宋体"/>
        <w:spacing w:val="14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59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-</w:t>
    </w:r>
  </w:p>
</w:ftr>
</file>

<file path=word/footer5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71F7A4">
    <w:pPr>
      <w:spacing w:before="1" w:line="176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5"/>
        <w:sz w:val="28"/>
        <w:szCs w:val="28"/>
      </w:rPr>
      <w:t>-</w:t>
    </w:r>
    <w:r>
      <w:rPr>
        <w:rFonts w:ascii="宋体" w:hAnsi="宋体" w:eastAsia="宋体" w:cs="宋体"/>
        <w:spacing w:val="13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60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-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94E729">
    <w:pPr>
      <w:spacing w:line="175" w:lineRule="auto"/>
      <w:ind w:left="8259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sz w:val="28"/>
        <w:szCs w:val="28"/>
      </w:rPr>
      <w:t>-</w:t>
    </w:r>
    <w:r>
      <w:rPr>
        <w:rFonts w:ascii="宋体" w:hAnsi="宋体" w:eastAsia="宋体" w:cs="宋体"/>
        <w:spacing w:val="18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7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-</w:t>
    </w:r>
  </w:p>
</w:ftr>
</file>

<file path=word/footer6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312EB8">
    <w:pPr>
      <w:spacing w:line="177" w:lineRule="auto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-</w:t>
    </w:r>
    <w:r>
      <w:rPr>
        <w:rFonts w:ascii="宋体" w:hAnsi="宋体" w:eastAsia="宋体" w:cs="宋体"/>
        <w:spacing w:val="11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61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-</w:t>
    </w:r>
  </w:p>
</w:ftr>
</file>

<file path=word/footer6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936185">
    <w:pPr>
      <w:spacing w:before="1" w:line="176" w:lineRule="auto"/>
      <w:ind w:left="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5"/>
        <w:sz w:val="28"/>
        <w:szCs w:val="28"/>
      </w:rPr>
      <w:t>-</w:t>
    </w:r>
    <w:r>
      <w:rPr>
        <w:rFonts w:ascii="宋体" w:hAnsi="宋体" w:eastAsia="宋体" w:cs="宋体"/>
        <w:spacing w:val="13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62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-</w:t>
    </w:r>
  </w:p>
</w:ftr>
</file>

<file path=word/footer6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B3784F">
    <w:pPr>
      <w:spacing w:before="1" w:line="176" w:lineRule="auto"/>
      <w:ind w:left="812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5"/>
        <w:sz w:val="28"/>
        <w:szCs w:val="28"/>
      </w:rPr>
      <w:t>-</w:t>
    </w:r>
    <w:r>
      <w:rPr>
        <w:rFonts w:ascii="宋体" w:hAnsi="宋体" w:eastAsia="宋体" w:cs="宋体"/>
        <w:spacing w:val="11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63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-</w:t>
    </w:r>
  </w:p>
</w:ftr>
</file>

<file path=word/footer6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6C0D68">
    <w:pPr>
      <w:spacing w:before="1" w:line="176" w:lineRule="auto"/>
      <w:ind w:left="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5"/>
        <w:sz w:val="28"/>
        <w:szCs w:val="28"/>
      </w:rPr>
      <w:t>-</w:t>
    </w:r>
    <w:r>
      <w:rPr>
        <w:rFonts w:ascii="宋体" w:hAnsi="宋体" w:eastAsia="宋体" w:cs="宋体"/>
        <w:spacing w:val="13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64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-</w:t>
    </w:r>
  </w:p>
</w:ftr>
</file>

<file path=word/footer6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9140FC">
    <w:pPr>
      <w:spacing w:before="1" w:line="176" w:lineRule="auto"/>
      <w:ind w:left="812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5"/>
        <w:sz w:val="28"/>
        <w:szCs w:val="28"/>
      </w:rPr>
      <w:t>-</w:t>
    </w:r>
    <w:r>
      <w:rPr>
        <w:rFonts w:ascii="宋体" w:hAnsi="宋体" w:eastAsia="宋体" w:cs="宋体"/>
        <w:spacing w:val="11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65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-</w:t>
    </w:r>
  </w:p>
</w:ftr>
</file>

<file path=word/footer6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3C4604">
    <w:pPr>
      <w:spacing w:before="1" w:line="176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5"/>
        <w:sz w:val="28"/>
        <w:szCs w:val="28"/>
      </w:rPr>
      <w:t>-</w:t>
    </w:r>
    <w:r>
      <w:rPr>
        <w:rFonts w:ascii="宋体" w:hAnsi="宋体" w:eastAsia="宋体" w:cs="宋体"/>
        <w:spacing w:val="13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66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-</w:t>
    </w:r>
  </w:p>
</w:ftr>
</file>

<file path=word/footer6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8D7CE1">
    <w:pPr>
      <w:spacing w:before="1" w:line="176" w:lineRule="auto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-</w:t>
    </w:r>
    <w:r>
      <w:rPr>
        <w:rFonts w:ascii="宋体" w:hAnsi="宋体" w:eastAsia="宋体" w:cs="宋体"/>
        <w:spacing w:val="11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67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-</w:t>
    </w:r>
  </w:p>
</w:ftr>
</file>

<file path=word/footer6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F5FDDE">
    <w:pPr>
      <w:spacing w:before="1" w:line="176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5"/>
        <w:sz w:val="28"/>
        <w:szCs w:val="28"/>
      </w:rPr>
      <w:t>-</w:t>
    </w:r>
    <w:r>
      <w:rPr>
        <w:rFonts w:ascii="宋体" w:hAnsi="宋体" w:eastAsia="宋体" w:cs="宋体"/>
        <w:spacing w:val="13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68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-</w:t>
    </w:r>
  </w:p>
</w:ftr>
</file>

<file path=word/footer6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D9B210">
    <w:pPr>
      <w:spacing w:before="1" w:line="176" w:lineRule="auto"/>
      <w:ind w:left="812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5"/>
        <w:sz w:val="28"/>
        <w:szCs w:val="28"/>
      </w:rPr>
      <w:t>-</w:t>
    </w:r>
    <w:r>
      <w:rPr>
        <w:rFonts w:ascii="宋体" w:hAnsi="宋体" w:eastAsia="宋体" w:cs="宋体"/>
        <w:spacing w:val="11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69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-</w:t>
    </w:r>
  </w:p>
</w:ftr>
</file>

<file path=word/footer6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84A58C">
    <w:pPr>
      <w:spacing w:before="1" w:line="176" w:lineRule="auto"/>
      <w:ind w:left="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-</w:t>
    </w:r>
    <w:r>
      <w:rPr>
        <w:rFonts w:ascii="宋体" w:hAnsi="宋体" w:eastAsia="宋体" w:cs="宋体"/>
        <w:spacing w:val="18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70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-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BB43EF">
    <w:pPr>
      <w:spacing w:before="1" w:line="176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-</w:t>
    </w:r>
    <w:r>
      <w:rPr>
        <w:rFonts w:ascii="宋体" w:hAnsi="宋体" w:eastAsia="宋体" w:cs="宋体"/>
        <w:spacing w:val="12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8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-</w:t>
    </w:r>
  </w:p>
</w:ftr>
</file>

<file path=word/footer7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21325B">
    <w:pPr>
      <w:spacing w:line="177" w:lineRule="auto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sz w:val="28"/>
        <w:szCs w:val="28"/>
      </w:rPr>
      <w:t>-</w:t>
    </w:r>
    <w:r>
      <w:rPr>
        <w:rFonts w:ascii="宋体" w:hAnsi="宋体" w:eastAsia="宋体" w:cs="宋体"/>
        <w:spacing w:val="18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71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-</w:t>
    </w:r>
  </w:p>
</w:ftr>
</file>

<file path=word/footer7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9C5514">
    <w:pPr>
      <w:spacing w:before="1" w:line="176" w:lineRule="auto"/>
      <w:ind w:left="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-</w:t>
    </w:r>
    <w:r>
      <w:rPr>
        <w:rFonts w:ascii="宋体" w:hAnsi="宋体" w:eastAsia="宋体" w:cs="宋体"/>
        <w:spacing w:val="18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72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-</w:t>
    </w:r>
  </w:p>
</w:ftr>
</file>

<file path=word/footer7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90613A">
    <w:pPr>
      <w:spacing w:before="1" w:line="176" w:lineRule="auto"/>
      <w:ind w:left="812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-</w:t>
    </w:r>
    <w:r>
      <w:rPr>
        <w:rFonts w:ascii="宋体" w:hAnsi="宋体" w:eastAsia="宋体" w:cs="宋体"/>
        <w:spacing w:val="15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73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-</w:t>
    </w:r>
  </w:p>
</w:ftr>
</file>

<file path=word/footer7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5FA2B8">
    <w:pPr>
      <w:spacing w:before="1" w:line="176" w:lineRule="auto"/>
      <w:ind w:left="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-</w:t>
    </w:r>
    <w:r>
      <w:rPr>
        <w:rFonts w:ascii="宋体" w:hAnsi="宋体" w:eastAsia="宋体" w:cs="宋体"/>
        <w:spacing w:val="18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74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-</w:t>
    </w:r>
  </w:p>
</w:ftr>
</file>

<file path=word/footer7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0E08FC">
    <w:pPr>
      <w:spacing w:line="175" w:lineRule="auto"/>
      <w:ind w:left="8119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-</w:t>
    </w:r>
    <w:r>
      <w:rPr>
        <w:rFonts w:ascii="宋体" w:hAnsi="宋体" w:eastAsia="宋体" w:cs="宋体"/>
        <w:spacing w:val="15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75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-</w:t>
    </w:r>
  </w:p>
</w:ftr>
</file>

<file path=word/footer7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671CF9">
    <w:pPr>
      <w:spacing w:before="1" w:line="176" w:lineRule="auto"/>
      <w:ind w:left="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-</w:t>
    </w:r>
    <w:r>
      <w:rPr>
        <w:rFonts w:ascii="宋体" w:hAnsi="宋体" w:eastAsia="宋体" w:cs="宋体"/>
        <w:spacing w:val="18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76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-</w:t>
    </w:r>
  </w:p>
</w:ftr>
</file>

<file path=word/footer7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904D8E">
    <w:pPr>
      <w:spacing w:line="175" w:lineRule="auto"/>
      <w:ind w:left="8119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-</w:t>
    </w:r>
    <w:r>
      <w:rPr>
        <w:rFonts w:ascii="宋体" w:hAnsi="宋体" w:eastAsia="宋体" w:cs="宋体"/>
        <w:spacing w:val="15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77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-</w:t>
    </w:r>
  </w:p>
</w:ftr>
</file>

<file path=word/footer7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37C976">
    <w:pPr>
      <w:spacing w:before="1" w:line="176" w:lineRule="auto"/>
      <w:ind w:left="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-</w:t>
    </w:r>
    <w:r>
      <w:rPr>
        <w:rFonts w:ascii="宋体" w:hAnsi="宋体" w:eastAsia="宋体" w:cs="宋体"/>
        <w:spacing w:val="18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78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-</w:t>
    </w:r>
  </w:p>
</w:ftr>
</file>

<file path=word/footer7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C72C88">
    <w:pPr>
      <w:spacing w:before="1" w:line="176" w:lineRule="auto"/>
      <w:ind w:left="811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-</w:t>
    </w:r>
    <w:r>
      <w:rPr>
        <w:rFonts w:ascii="宋体" w:hAnsi="宋体" w:eastAsia="宋体" w:cs="宋体"/>
        <w:spacing w:val="15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79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-</w:t>
    </w:r>
  </w:p>
</w:ftr>
</file>

<file path=word/footer7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C148A9">
    <w:pPr>
      <w:spacing w:before="1" w:line="176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5"/>
        <w:sz w:val="28"/>
        <w:szCs w:val="28"/>
      </w:rPr>
      <w:t>-</w:t>
    </w:r>
    <w:r>
      <w:rPr>
        <w:rFonts w:ascii="宋体" w:hAnsi="宋体" w:eastAsia="宋体" w:cs="宋体"/>
        <w:spacing w:val="13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80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-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8D9505">
    <w:pPr>
      <w:spacing w:before="1" w:line="176" w:lineRule="auto"/>
      <w:ind w:left="826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-</w:t>
    </w:r>
    <w:r>
      <w:rPr>
        <w:rFonts w:ascii="宋体" w:hAnsi="宋体" w:eastAsia="宋体" w:cs="宋体"/>
        <w:spacing w:val="12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9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-</w:t>
    </w:r>
  </w:p>
</w:ftr>
</file>

<file path=word/footer8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8108B2">
    <w:pPr>
      <w:spacing w:line="177" w:lineRule="auto"/>
      <w:ind w:left="812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5"/>
        <w:sz w:val="28"/>
        <w:szCs w:val="28"/>
      </w:rPr>
      <w:t>-</w:t>
    </w:r>
    <w:r>
      <w:rPr>
        <w:rFonts w:ascii="宋体" w:hAnsi="宋体" w:eastAsia="宋体" w:cs="宋体"/>
        <w:spacing w:val="10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81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-</w:t>
    </w:r>
  </w:p>
</w:ftr>
</file>

<file path=word/footer8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0757D8">
    <w:pPr>
      <w:spacing w:before="1" w:line="176" w:lineRule="auto"/>
      <w:ind w:left="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5"/>
        <w:sz w:val="28"/>
        <w:szCs w:val="28"/>
      </w:rPr>
      <w:t>-</w:t>
    </w:r>
    <w:r>
      <w:rPr>
        <w:rFonts w:ascii="宋体" w:hAnsi="宋体" w:eastAsia="宋体" w:cs="宋体"/>
        <w:spacing w:val="13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82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-</w:t>
    </w:r>
  </w:p>
</w:ftr>
</file>

<file path=word/footer8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8DE601">
    <w:pPr>
      <w:spacing w:before="1" w:line="176" w:lineRule="auto"/>
      <w:ind w:left="812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5"/>
        <w:sz w:val="28"/>
        <w:szCs w:val="28"/>
      </w:rPr>
      <w:t>-</w:t>
    </w:r>
    <w:r>
      <w:rPr>
        <w:rFonts w:ascii="宋体" w:hAnsi="宋体" w:eastAsia="宋体" w:cs="宋体"/>
        <w:spacing w:val="10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83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-</w:t>
    </w:r>
  </w:p>
</w:ftr>
</file>

<file path=word/footer8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C85E11">
    <w:pPr>
      <w:spacing w:before="1" w:line="176" w:lineRule="auto"/>
      <w:ind w:left="3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5"/>
        <w:sz w:val="28"/>
        <w:szCs w:val="28"/>
      </w:rPr>
      <w:t>-</w:t>
    </w:r>
    <w:r>
      <w:rPr>
        <w:rFonts w:ascii="宋体" w:hAnsi="宋体" w:eastAsia="宋体" w:cs="宋体"/>
        <w:spacing w:val="13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84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-</w:t>
    </w:r>
  </w:p>
</w:ftr>
</file>

<file path=word/footer8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2EB5BB">
    <w:pPr>
      <w:spacing w:before="1" w:line="176" w:lineRule="auto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-</w:t>
    </w:r>
    <w:r>
      <w:rPr>
        <w:rFonts w:ascii="宋体" w:hAnsi="宋体" w:eastAsia="宋体" w:cs="宋体"/>
        <w:spacing w:val="10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85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-</w:t>
    </w:r>
  </w:p>
</w:ftr>
</file>

<file path=word/footer8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77BC4C">
    <w:pPr>
      <w:spacing w:before="1" w:line="176" w:lineRule="auto"/>
      <w:ind w:left="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5"/>
        <w:sz w:val="28"/>
        <w:szCs w:val="28"/>
      </w:rPr>
      <w:t>-</w:t>
    </w:r>
    <w:r>
      <w:rPr>
        <w:rFonts w:ascii="宋体" w:hAnsi="宋体" w:eastAsia="宋体" w:cs="宋体"/>
        <w:spacing w:val="13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86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-</w:t>
    </w:r>
  </w:p>
</w:ftr>
</file>

<file path=word/footer8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53FF2B">
    <w:pPr>
      <w:spacing w:before="1" w:line="176" w:lineRule="auto"/>
      <w:ind w:left="811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5"/>
        <w:sz w:val="28"/>
        <w:szCs w:val="28"/>
      </w:rPr>
      <w:t>-</w:t>
    </w:r>
    <w:r>
      <w:rPr>
        <w:rFonts w:ascii="宋体" w:hAnsi="宋体" w:eastAsia="宋体" w:cs="宋体"/>
        <w:spacing w:val="10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87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-</w:t>
    </w:r>
  </w:p>
</w:ftr>
</file>

<file path=word/footer8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5312AD">
    <w:pPr>
      <w:spacing w:before="1" w:line="176" w:lineRule="auto"/>
      <w:ind w:left="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5"/>
        <w:sz w:val="28"/>
        <w:szCs w:val="28"/>
      </w:rPr>
      <w:t>-</w:t>
    </w:r>
    <w:r>
      <w:rPr>
        <w:rFonts w:ascii="宋体" w:hAnsi="宋体" w:eastAsia="宋体" w:cs="宋体"/>
        <w:spacing w:val="13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88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-</w:t>
    </w:r>
  </w:p>
</w:ftr>
</file>

<file path=word/footer8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7C3343">
    <w:pPr>
      <w:spacing w:before="1" w:line="176" w:lineRule="auto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-</w:t>
    </w:r>
    <w:r>
      <w:rPr>
        <w:rFonts w:ascii="宋体" w:hAnsi="宋体" w:eastAsia="宋体" w:cs="宋体"/>
        <w:spacing w:val="10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89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-</w:t>
    </w:r>
  </w:p>
</w:ftr>
</file>

<file path=word/footer8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7A61D6">
    <w:pPr>
      <w:spacing w:before="1" w:line="176" w:lineRule="auto"/>
      <w:ind w:left="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5"/>
        <w:sz w:val="28"/>
        <w:szCs w:val="28"/>
      </w:rPr>
      <w:t>-</w:t>
    </w:r>
    <w:r>
      <w:rPr>
        <w:rFonts w:ascii="宋体" w:hAnsi="宋体" w:eastAsia="宋体" w:cs="宋体"/>
        <w:spacing w:val="13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90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-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B10990">
    <w:pPr>
      <w:spacing w:line="177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-</w:t>
    </w:r>
    <w:r>
      <w:rPr>
        <w:rFonts w:ascii="宋体" w:hAnsi="宋体" w:eastAsia="宋体" w:cs="宋体"/>
        <w:spacing w:val="33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10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-</w:t>
    </w:r>
  </w:p>
</w:ftr>
</file>

<file path=word/footer9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FA1AB0">
    <w:pPr>
      <w:spacing w:line="177" w:lineRule="auto"/>
      <w:ind w:left="811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5"/>
        <w:sz w:val="28"/>
        <w:szCs w:val="28"/>
      </w:rPr>
      <w:t>-</w:t>
    </w:r>
    <w:r>
      <w:rPr>
        <w:rFonts w:ascii="宋体" w:hAnsi="宋体" w:eastAsia="宋体" w:cs="宋体"/>
        <w:spacing w:val="10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91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-</w:t>
    </w:r>
  </w:p>
</w:ftr>
</file>

<file path=word/footer9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C944A2">
    <w:pPr>
      <w:spacing w:before="1" w:line="176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5"/>
        <w:sz w:val="28"/>
        <w:szCs w:val="28"/>
      </w:rPr>
      <w:t>-</w:t>
    </w:r>
    <w:r>
      <w:rPr>
        <w:rFonts w:ascii="宋体" w:hAnsi="宋体" w:eastAsia="宋体" w:cs="宋体"/>
        <w:spacing w:val="13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92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-</w:t>
    </w:r>
  </w:p>
</w:ftr>
</file>

<file path=word/footer9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F2F327">
    <w:pPr>
      <w:spacing w:before="1" w:line="176" w:lineRule="auto"/>
      <w:ind w:left="812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5"/>
        <w:sz w:val="28"/>
        <w:szCs w:val="28"/>
      </w:rPr>
      <w:t>-</w:t>
    </w:r>
    <w:r>
      <w:rPr>
        <w:rFonts w:ascii="宋体" w:hAnsi="宋体" w:eastAsia="宋体" w:cs="宋体"/>
        <w:spacing w:val="10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93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-</w:t>
    </w:r>
  </w:p>
</w:ftr>
</file>

<file path=word/footer9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CCDC20">
    <w:pPr>
      <w:spacing w:before="1" w:line="176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5"/>
        <w:sz w:val="28"/>
        <w:szCs w:val="28"/>
      </w:rPr>
      <w:t>-</w:t>
    </w:r>
    <w:r>
      <w:rPr>
        <w:rFonts w:ascii="宋体" w:hAnsi="宋体" w:eastAsia="宋体" w:cs="宋体"/>
        <w:spacing w:val="13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94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-</w:t>
    </w:r>
  </w:p>
</w:ftr>
</file>

<file path=word/footer9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FF4064">
    <w:pPr>
      <w:spacing w:before="1" w:line="176" w:lineRule="auto"/>
      <w:ind w:left="811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5"/>
        <w:sz w:val="28"/>
        <w:szCs w:val="28"/>
      </w:rPr>
      <w:t>-</w:t>
    </w:r>
    <w:r>
      <w:rPr>
        <w:rFonts w:ascii="宋体" w:hAnsi="宋体" w:eastAsia="宋体" w:cs="宋体"/>
        <w:spacing w:val="10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95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-</w:t>
    </w:r>
  </w:p>
</w:ftr>
</file>

<file path=word/footer9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77CFE0">
    <w:pPr>
      <w:spacing w:before="1" w:line="176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5"/>
        <w:sz w:val="28"/>
        <w:szCs w:val="28"/>
      </w:rPr>
      <w:t>-</w:t>
    </w:r>
    <w:r>
      <w:rPr>
        <w:rFonts w:ascii="宋体" w:hAnsi="宋体" w:eastAsia="宋体" w:cs="宋体"/>
        <w:spacing w:val="13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96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-</w:t>
    </w:r>
  </w:p>
</w:ftr>
</file>

<file path=word/footer9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1C433D">
    <w:pPr>
      <w:spacing w:before="1" w:line="176" w:lineRule="auto"/>
      <w:ind w:left="811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5"/>
        <w:sz w:val="28"/>
        <w:szCs w:val="28"/>
      </w:rPr>
      <w:t>-</w:t>
    </w:r>
    <w:r>
      <w:rPr>
        <w:rFonts w:ascii="宋体" w:hAnsi="宋体" w:eastAsia="宋体" w:cs="宋体"/>
        <w:spacing w:val="10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97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-</w:t>
    </w:r>
  </w:p>
</w:ftr>
</file>

<file path=word/footer9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C0D086">
    <w:pPr>
      <w:spacing w:before="1" w:line="176" w:lineRule="auto"/>
      <w:ind w:left="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5"/>
        <w:sz w:val="28"/>
        <w:szCs w:val="28"/>
      </w:rPr>
      <w:t>-</w:t>
    </w:r>
    <w:r>
      <w:rPr>
        <w:rFonts w:ascii="宋体" w:hAnsi="宋体" w:eastAsia="宋体" w:cs="宋体"/>
        <w:spacing w:val="13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98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-</w:t>
    </w:r>
  </w:p>
</w:ftr>
</file>

<file path=word/footer9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339167">
    <w:pPr>
      <w:spacing w:before="1" w:line="176" w:lineRule="auto"/>
      <w:ind w:left="812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5"/>
        <w:sz w:val="28"/>
        <w:szCs w:val="28"/>
      </w:rPr>
      <w:t>-</w:t>
    </w:r>
    <w:r>
      <w:rPr>
        <w:rFonts w:ascii="宋体" w:hAnsi="宋体" w:eastAsia="宋体" w:cs="宋体"/>
        <w:spacing w:val="10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99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-</w:t>
    </w:r>
  </w:p>
</w:ftr>
</file>

<file path=word/footer9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6B9387">
    <w:pPr>
      <w:spacing w:line="177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-</w:t>
    </w:r>
    <w:r>
      <w:rPr>
        <w:rFonts w:ascii="宋体" w:hAnsi="宋体" w:eastAsia="宋体" w:cs="宋体"/>
        <w:spacing w:val="32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100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C9C6A3">
    <w:pPr>
      <w:pStyle w:val="2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161B5F"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762C0B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footer" Target="footer93.xml"/><Relationship Id="rId98" Type="http://schemas.openxmlformats.org/officeDocument/2006/relationships/footer" Target="footer92.xml"/><Relationship Id="rId97" Type="http://schemas.openxmlformats.org/officeDocument/2006/relationships/footer" Target="footer91.xml"/><Relationship Id="rId96" Type="http://schemas.openxmlformats.org/officeDocument/2006/relationships/footer" Target="footer90.xml"/><Relationship Id="rId95" Type="http://schemas.openxmlformats.org/officeDocument/2006/relationships/footer" Target="footer89.xml"/><Relationship Id="rId94" Type="http://schemas.openxmlformats.org/officeDocument/2006/relationships/footer" Target="footer88.xml"/><Relationship Id="rId93" Type="http://schemas.openxmlformats.org/officeDocument/2006/relationships/footer" Target="footer87.xml"/><Relationship Id="rId92" Type="http://schemas.openxmlformats.org/officeDocument/2006/relationships/footer" Target="footer86.xml"/><Relationship Id="rId91" Type="http://schemas.openxmlformats.org/officeDocument/2006/relationships/footer" Target="footer85.xml"/><Relationship Id="rId90" Type="http://schemas.openxmlformats.org/officeDocument/2006/relationships/footer" Target="footer84.xml"/><Relationship Id="rId9" Type="http://schemas.openxmlformats.org/officeDocument/2006/relationships/footer" Target="footer3.xml"/><Relationship Id="rId89" Type="http://schemas.openxmlformats.org/officeDocument/2006/relationships/footer" Target="footer83.xml"/><Relationship Id="rId88" Type="http://schemas.openxmlformats.org/officeDocument/2006/relationships/footer" Target="footer82.xml"/><Relationship Id="rId87" Type="http://schemas.openxmlformats.org/officeDocument/2006/relationships/footer" Target="footer81.xml"/><Relationship Id="rId86" Type="http://schemas.openxmlformats.org/officeDocument/2006/relationships/footer" Target="footer80.xml"/><Relationship Id="rId85" Type="http://schemas.openxmlformats.org/officeDocument/2006/relationships/footer" Target="footer79.xml"/><Relationship Id="rId84" Type="http://schemas.openxmlformats.org/officeDocument/2006/relationships/footer" Target="footer78.xml"/><Relationship Id="rId83" Type="http://schemas.openxmlformats.org/officeDocument/2006/relationships/footer" Target="footer77.xml"/><Relationship Id="rId82" Type="http://schemas.openxmlformats.org/officeDocument/2006/relationships/footer" Target="footer76.xml"/><Relationship Id="rId81" Type="http://schemas.openxmlformats.org/officeDocument/2006/relationships/footer" Target="footer75.xml"/><Relationship Id="rId80" Type="http://schemas.openxmlformats.org/officeDocument/2006/relationships/footer" Target="footer74.xml"/><Relationship Id="rId8" Type="http://schemas.openxmlformats.org/officeDocument/2006/relationships/footer" Target="footer2.xml"/><Relationship Id="rId79" Type="http://schemas.openxmlformats.org/officeDocument/2006/relationships/footer" Target="footer73.xml"/><Relationship Id="rId78" Type="http://schemas.openxmlformats.org/officeDocument/2006/relationships/footer" Target="footer72.xml"/><Relationship Id="rId77" Type="http://schemas.openxmlformats.org/officeDocument/2006/relationships/footer" Target="footer71.xml"/><Relationship Id="rId76" Type="http://schemas.openxmlformats.org/officeDocument/2006/relationships/footer" Target="footer70.xml"/><Relationship Id="rId75" Type="http://schemas.openxmlformats.org/officeDocument/2006/relationships/footer" Target="footer69.xml"/><Relationship Id="rId74" Type="http://schemas.openxmlformats.org/officeDocument/2006/relationships/footer" Target="footer68.xml"/><Relationship Id="rId73" Type="http://schemas.openxmlformats.org/officeDocument/2006/relationships/footer" Target="footer67.xml"/><Relationship Id="rId72" Type="http://schemas.openxmlformats.org/officeDocument/2006/relationships/footer" Target="footer66.xml"/><Relationship Id="rId71" Type="http://schemas.openxmlformats.org/officeDocument/2006/relationships/footer" Target="footer65.xml"/><Relationship Id="rId70" Type="http://schemas.openxmlformats.org/officeDocument/2006/relationships/footer" Target="footer64.xml"/><Relationship Id="rId7" Type="http://schemas.openxmlformats.org/officeDocument/2006/relationships/footer" Target="footer1.xml"/><Relationship Id="rId69" Type="http://schemas.openxmlformats.org/officeDocument/2006/relationships/footer" Target="footer63.xml"/><Relationship Id="rId68" Type="http://schemas.openxmlformats.org/officeDocument/2006/relationships/footer" Target="footer62.xml"/><Relationship Id="rId67" Type="http://schemas.openxmlformats.org/officeDocument/2006/relationships/footer" Target="footer61.xml"/><Relationship Id="rId66" Type="http://schemas.openxmlformats.org/officeDocument/2006/relationships/footer" Target="footer60.xml"/><Relationship Id="rId65" Type="http://schemas.openxmlformats.org/officeDocument/2006/relationships/footer" Target="footer59.xml"/><Relationship Id="rId64" Type="http://schemas.openxmlformats.org/officeDocument/2006/relationships/footer" Target="footer58.xml"/><Relationship Id="rId63" Type="http://schemas.openxmlformats.org/officeDocument/2006/relationships/footer" Target="footer57.xml"/><Relationship Id="rId62" Type="http://schemas.openxmlformats.org/officeDocument/2006/relationships/footer" Target="footer56.xml"/><Relationship Id="rId61" Type="http://schemas.openxmlformats.org/officeDocument/2006/relationships/footer" Target="footer55.xml"/><Relationship Id="rId60" Type="http://schemas.openxmlformats.org/officeDocument/2006/relationships/footer" Target="footer54.xml"/><Relationship Id="rId6" Type="http://schemas.openxmlformats.org/officeDocument/2006/relationships/header" Target="header2.xml"/><Relationship Id="rId59" Type="http://schemas.openxmlformats.org/officeDocument/2006/relationships/footer" Target="footer53.xml"/><Relationship Id="rId58" Type="http://schemas.openxmlformats.org/officeDocument/2006/relationships/footer" Target="footer52.xml"/><Relationship Id="rId57" Type="http://schemas.openxmlformats.org/officeDocument/2006/relationships/footer" Target="footer51.xml"/><Relationship Id="rId56" Type="http://schemas.openxmlformats.org/officeDocument/2006/relationships/footer" Target="footer50.xml"/><Relationship Id="rId55" Type="http://schemas.openxmlformats.org/officeDocument/2006/relationships/footer" Target="footer49.xml"/><Relationship Id="rId54" Type="http://schemas.openxmlformats.org/officeDocument/2006/relationships/footer" Target="footer48.xml"/><Relationship Id="rId53" Type="http://schemas.openxmlformats.org/officeDocument/2006/relationships/footer" Target="footer47.xml"/><Relationship Id="rId52" Type="http://schemas.openxmlformats.org/officeDocument/2006/relationships/footer" Target="footer46.xml"/><Relationship Id="rId51" Type="http://schemas.openxmlformats.org/officeDocument/2006/relationships/footer" Target="footer45.xml"/><Relationship Id="rId50" Type="http://schemas.openxmlformats.org/officeDocument/2006/relationships/footer" Target="footer44.xml"/><Relationship Id="rId5" Type="http://schemas.openxmlformats.org/officeDocument/2006/relationships/header" Target="header1.xml"/><Relationship Id="rId49" Type="http://schemas.openxmlformats.org/officeDocument/2006/relationships/footer" Target="footer43.xml"/><Relationship Id="rId48" Type="http://schemas.openxmlformats.org/officeDocument/2006/relationships/footer" Target="footer42.xml"/><Relationship Id="rId47" Type="http://schemas.openxmlformats.org/officeDocument/2006/relationships/footer" Target="footer41.xml"/><Relationship Id="rId46" Type="http://schemas.openxmlformats.org/officeDocument/2006/relationships/footer" Target="footer40.xml"/><Relationship Id="rId45" Type="http://schemas.openxmlformats.org/officeDocument/2006/relationships/footer" Target="footer39.xml"/><Relationship Id="rId44" Type="http://schemas.openxmlformats.org/officeDocument/2006/relationships/footer" Target="footer38.xml"/><Relationship Id="rId43" Type="http://schemas.openxmlformats.org/officeDocument/2006/relationships/footer" Target="footer37.xml"/><Relationship Id="rId42" Type="http://schemas.openxmlformats.org/officeDocument/2006/relationships/footer" Target="footer36.xml"/><Relationship Id="rId41" Type="http://schemas.openxmlformats.org/officeDocument/2006/relationships/footer" Target="footer35.xml"/><Relationship Id="rId40" Type="http://schemas.openxmlformats.org/officeDocument/2006/relationships/footer" Target="footer34.xml"/><Relationship Id="rId4" Type="http://schemas.openxmlformats.org/officeDocument/2006/relationships/endnotes" Target="endnotes.xml"/><Relationship Id="rId39" Type="http://schemas.openxmlformats.org/officeDocument/2006/relationships/footer" Target="footer33.xml"/><Relationship Id="rId38" Type="http://schemas.openxmlformats.org/officeDocument/2006/relationships/footer" Target="footer32.xml"/><Relationship Id="rId37" Type="http://schemas.openxmlformats.org/officeDocument/2006/relationships/footer" Target="footer31.xml"/><Relationship Id="rId36" Type="http://schemas.openxmlformats.org/officeDocument/2006/relationships/footer" Target="footer30.xml"/><Relationship Id="rId35" Type="http://schemas.openxmlformats.org/officeDocument/2006/relationships/footer" Target="footer29.xml"/><Relationship Id="rId34" Type="http://schemas.openxmlformats.org/officeDocument/2006/relationships/footer" Target="footer28.xml"/><Relationship Id="rId33" Type="http://schemas.openxmlformats.org/officeDocument/2006/relationships/footer" Target="footer27.xml"/><Relationship Id="rId32" Type="http://schemas.openxmlformats.org/officeDocument/2006/relationships/footer" Target="footer26.xml"/><Relationship Id="rId31" Type="http://schemas.openxmlformats.org/officeDocument/2006/relationships/footer" Target="footer25.xml"/><Relationship Id="rId30" Type="http://schemas.openxmlformats.org/officeDocument/2006/relationships/footer" Target="footer24.xml"/><Relationship Id="rId3" Type="http://schemas.openxmlformats.org/officeDocument/2006/relationships/footnotes" Target="footnotes.xml"/><Relationship Id="rId29" Type="http://schemas.openxmlformats.org/officeDocument/2006/relationships/footer" Target="footer23.xml"/><Relationship Id="rId28" Type="http://schemas.openxmlformats.org/officeDocument/2006/relationships/footer" Target="footer22.xml"/><Relationship Id="rId27" Type="http://schemas.openxmlformats.org/officeDocument/2006/relationships/footer" Target="footer21.xml"/><Relationship Id="rId26" Type="http://schemas.openxmlformats.org/officeDocument/2006/relationships/footer" Target="footer20.xml"/><Relationship Id="rId25" Type="http://schemas.openxmlformats.org/officeDocument/2006/relationships/footer" Target="footer19.xml"/><Relationship Id="rId24" Type="http://schemas.openxmlformats.org/officeDocument/2006/relationships/footer" Target="footer18.xml"/><Relationship Id="rId23" Type="http://schemas.openxmlformats.org/officeDocument/2006/relationships/footer" Target="footer17.xml"/><Relationship Id="rId22" Type="http://schemas.openxmlformats.org/officeDocument/2006/relationships/footer" Target="footer16.xml"/><Relationship Id="rId21" Type="http://schemas.openxmlformats.org/officeDocument/2006/relationships/footer" Target="footer15.xml"/><Relationship Id="rId20" Type="http://schemas.openxmlformats.org/officeDocument/2006/relationships/footer" Target="footer14.xml"/><Relationship Id="rId2" Type="http://schemas.openxmlformats.org/officeDocument/2006/relationships/settings" Target="settings.xml"/><Relationship Id="rId19" Type="http://schemas.openxmlformats.org/officeDocument/2006/relationships/footer" Target="footer13.xml"/><Relationship Id="rId18" Type="http://schemas.openxmlformats.org/officeDocument/2006/relationships/footer" Target="footer12.xml"/><Relationship Id="rId17" Type="http://schemas.openxmlformats.org/officeDocument/2006/relationships/footer" Target="footer11.xml"/><Relationship Id="rId16" Type="http://schemas.openxmlformats.org/officeDocument/2006/relationships/footer" Target="footer10.xml"/><Relationship Id="rId15" Type="http://schemas.openxmlformats.org/officeDocument/2006/relationships/footer" Target="footer9.xml"/><Relationship Id="rId141" Type="http://schemas.openxmlformats.org/officeDocument/2006/relationships/fontTable" Target="fontTable.xml"/><Relationship Id="rId140" Type="http://schemas.openxmlformats.org/officeDocument/2006/relationships/customXml" Target="../customXml/item1.xml"/><Relationship Id="rId14" Type="http://schemas.openxmlformats.org/officeDocument/2006/relationships/footer" Target="footer8.xml"/><Relationship Id="rId139" Type="http://schemas.openxmlformats.org/officeDocument/2006/relationships/image" Target="media/image11.png"/><Relationship Id="rId138" Type="http://schemas.openxmlformats.org/officeDocument/2006/relationships/image" Target="media/image10.png"/><Relationship Id="rId137" Type="http://schemas.openxmlformats.org/officeDocument/2006/relationships/image" Target="media/image9.png"/><Relationship Id="rId136" Type="http://schemas.openxmlformats.org/officeDocument/2006/relationships/image" Target="media/image8.png"/><Relationship Id="rId135" Type="http://schemas.openxmlformats.org/officeDocument/2006/relationships/image" Target="media/image7.png"/><Relationship Id="rId134" Type="http://schemas.openxmlformats.org/officeDocument/2006/relationships/image" Target="media/image6.png"/><Relationship Id="rId133" Type="http://schemas.openxmlformats.org/officeDocument/2006/relationships/image" Target="media/image5.png"/><Relationship Id="rId132" Type="http://schemas.openxmlformats.org/officeDocument/2006/relationships/image" Target="media/image4.png"/><Relationship Id="rId131" Type="http://schemas.openxmlformats.org/officeDocument/2006/relationships/image" Target="media/image3.png"/><Relationship Id="rId130" Type="http://schemas.openxmlformats.org/officeDocument/2006/relationships/image" Target="media/image2.png"/><Relationship Id="rId13" Type="http://schemas.openxmlformats.org/officeDocument/2006/relationships/footer" Target="footer7.xml"/><Relationship Id="rId129" Type="http://schemas.openxmlformats.org/officeDocument/2006/relationships/image" Target="media/image1.png"/><Relationship Id="rId128" Type="http://schemas.openxmlformats.org/officeDocument/2006/relationships/theme" Target="theme/theme1.xml"/><Relationship Id="rId127" Type="http://schemas.openxmlformats.org/officeDocument/2006/relationships/footer" Target="footer121.xml"/><Relationship Id="rId126" Type="http://schemas.openxmlformats.org/officeDocument/2006/relationships/footer" Target="footer120.xml"/><Relationship Id="rId125" Type="http://schemas.openxmlformats.org/officeDocument/2006/relationships/footer" Target="footer119.xml"/><Relationship Id="rId124" Type="http://schemas.openxmlformats.org/officeDocument/2006/relationships/footer" Target="footer118.xml"/><Relationship Id="rId123" Type="http://schemas.openxmlformats.org/officeDocument/2006/relationships/footer" Target="footer117.xml"/><Relationship Id="rId122" Type="http://schemas.openxmlformats.org/officeDocument/2006/relationships/footer" Target="footer116.xml"/><Relationship Id="rId121" Type="http://schemas.openxmlformats.org/officeDocument/2006/relationships/footer" Target="footer115.xml"/><Relationship Id="rId120" Type="http://schemas.openxmlformats.org/officeDocument/2006/relationships/footer" Target="footer114.xml"/><Relationship Id="rId12" Type="http://schemas.openxmlformats.org/officeDocument/2006/relationships/footer" Target="footer6.xml"/><Relationship Id="rId119" Type="http://schemas.openxmlformats.org/officeDocument/2006/relationships/footer" Target="footer113.xml"/><Relationship Id="rId118" Type="http://schemas.openxmlformats.org/officeDocument/2006/relationships/footer" Target="footer112.xml"/><Relationship Id="rId117" Type="http://schemas.openxmlformats.org/officeDocument/2006/relationships/footer" Target="footer111.xml"/><Relationship Id="rId116" Type="http://schemas.openxmlformats.org/officeDocument/2006/relationships/footer" Target="footer110.xml"/><Relationship Id="rId115" Type="http://schemas.openxmlformats.org/officeDocument/2006/relationships/footer" Target="footer109.xml"/><Relationship Id="rId114" Type="http://schemas.openxmlformats.org/officeDocument/2006/relationships/footer" Target="footer108.xml"/><Relationship Id="rId113" Type="http://schemas.openxmlformats.org/officeDocument/2006/relationships/footer" Target="footer107.xml"/><Relationship Id="rId112" Type="http://schemas.openxmlformats.org/officeDocument/2006/relationships/footer" Target="footer106.xml"/><Relationship Id="rId111" Type="http://schemas.openxmlformats.org/officeDocument/2006/relationships/footer" Target="footer105.xml"/><Relationship Id="rId110" Type="http://schemas.openxmlformats.org/officeDocument/2006/relationships/footer" Target="footer104.xml"/><Relationship Id="rId11" Type="http://schemas.openxmlformats.org/officeDocument/2006/relationships/footer" Target="footer5.xml"/><Relationship Id="rId109" Type="http://schemas.openxmlformats.org/officeDocument/2006/relationships/footer" Target="footer103.xml"/><Relationship Id="rId108" Type="http://schemas.openxmlformats.org/officeDocument/2006/relationships/footer" Target="footer102.xml"/><Relationship Id="rId107" Type="http://schemas.openxmlformats.org/officeDocument/2006/relationships/footer" Target="footer101.xml"/><Relationship Id="rId106" Type="http://schemas.openxmlformats.org/officeDocument/2006/relationships/footer" Target="footer100.xml"/><Relationship Id="rId105" Type="http://schemas.openxmlformats.org/officeDocument/2006/relationships/footer" Target="footer99.xml"/><Relationship Id="rId104" Type="http://schemas.openxmlformats.org/officeDocument/2006/relationships/footer" Target="footer98.xml"/><Relationship Id="rId103" Type="http://schemas.openxmlformats.org/officeDocument/2006/relationships/footer" Target="footer97.xml"/><Relationship Id="rId102" Type="http://schemas.openxmlformats.org/officeDocument/2006/relationships/footer" Target="footer96.xml"/><Relationship Id="rId101" Type="http://schemas.openxmlformats.org/officeDocument/2006/relationships/footer" Target="footer95.xml"/><Relationship Id="rId100" Type="http://schemas.openxmlformats.org/officeDocument/2006/relationships/footer" Target="footer94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122</Pages>
  <Words>7979</Words>
  <Characters>8259</Characters>
  <TotalTime>3</TotalTime>
  <ScaleCrop>false</ScaleCrop>
  <LinksUpToDate>false</LinksUpToDate>
  <CharactersWithSpaces>8864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2025-03-19T11:48:00Z</dcterms:created>
  <dc:creator>Administrator</dc:creator>
  <cp:lastModifiedBy>牧人</cp:lastModifiedBy>
  <dcterms:modified xsi:type="dcterms:W3CDTF">2025-09-15T07:42:25Z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2025-04-10T10:25:50Z</vt:filetime>
  </property>
  <property fmtid="{D5CDD505-2E9C-101B-9397-08002B2CF9AE}" pid="4" name="KSOProductBuildVer">
    <vt:lpwstr>2052-12.1.0.22529</vt:lpwstr>
  </property>
  <property fmtid="{D5CDD505-2E9C-101B-9397-08002B2CF9AE}" pid="5" name="ICV">
    <vt:lpwstr>D785BFD4AA5C410D816412CF529EBED6_13</vt:lpwstr>
  </property>
</Properties>
</file>