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548" w:tblpY="470"/>
        <w:tblOverlap w:val="never"/>
        <w:tblW w:w="95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906"/>
        <w:gridCol w:w="731"/>
        <w:gridCol w:w="948"/>
        <w:gridCol w:w="2739"/>
        <w:gridCol w:w="1374"/>
        <w:gridCol w:w="2143"/>
      </w:tblGrid>
      <w:tr w14:paraId="329EA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AA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溆浦县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  <w:t>土地与房屋征收安置办公室</w:t>
            </w:r>
          </w:p>
          <w:p w14:paraId="265C0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公益性岗位拟聘人员名单</w:t>
            </w:r>
          </w:p>
        </w:tc>
      </w:tr>
      <w:tr w14:paraId="23CE6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D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F3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DA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EC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08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98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上岗时间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B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</w:tr>
      <w:tr w14:paraId="21630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8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0E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左晓嘉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F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D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38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7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溆浦县卢峰镇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4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2026.04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5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溆浦县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土地与房屋征收安置办公室</w:t>
            </w:r>
          </w:p>
        </w:tc>
      </w:tr>
    </w:tbl>
    <w:p w14:paraId="12DF27A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C56F6"/>
    <w:rsid w:val="7F8C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2026-04-01T09:06:00Z</dcterms:created>
  <dc:creator>正反</dc:creator>
  <cp:lastModifiedBy>正反</cp:lastModifiedBy>
  <dcterms:modified xsi:type="dcterms:W3CDTF">2026-04-01T09:06:37Z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8887BB04F2754F85A616B8CB83934CCD_11</vt:lpwstr>
  </property>
  <property fmtid="{D5CDD505-2E9C-101B-9397-08002B2CF9AE}" pid="4" name="KSOTemplateDocerSaveRecord">
    <vt:lpwstr>eyJoZGlkIjoiZTFjMjlhMDhkN2NlNDQ5YWE4MzMzYTY1YTRlY2E4ZTYiLCJ1c2VySWQiOiIxMDExNzUzMDQyIn0=</vt:lpwstr>
  </property>
</Properties>
</file>