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6F386">
      <w:pPr>
        <w:pStyle w:val="10"/>
        <w:jc w:val="center"/>
        <w:rPr>
          <w:sz w:val="56"/>
          <w:szCs w:val="56"/>
        </w:rPr>
      </w:pPr>
    </w:p>
    <w:p w14:paraId="258B4804">
      <w:pPr>
        <w:pStyle w:val="10"/>
        <w:jc w:val="center"/>
        <w:rPr>
          <w:sz w:val="56"/>
          <w:szCs w:val="56"/>
        </w:rPr>
      </w:pPr>
    </w:p>
    <w:p w14:paraId="50B337E9">
      <w:pPr>
        <w:pStyle w:val="10"/>
        <w:jc w:val="center"/>
        <w:rPr>
          <w:sz w:val="84"/>
          <w:szCs w:val="84"/>
        </w:rPr>
      </w:pPr>
    </w:p>
    <w:p w14:paraId="3B26ABD5">
      <w:pPr>
        <w:pStyle w:val="10"/>
        <w:jc w:val="center"/>
        <w:rPr>
          <w:sz w:val="84"/>
          <w:szCs w:val="84"/>
        </w:rPr>
      </w:pPr>
    </w:p>
    <w:p w14:paraId="4FEBC9E9">
      <w:pPr>
        <w:pStyle w:val="10"/>
        <w:jc w:val="center"/>
        <w:rPr>
          <w:sz w:val="84"/>
          <w:szCs w:val="84"/>
        </w:rPr>
      </w:pPr>
      <w:r>
        <w:rPr>
          <w:rFonts w:hint="eastAsia"/>
          <w:sz w:val="84"/>
          <w:szCs w:val="84"/>
        </w:rPr>
        <w:t>2021年度</w:t>
      </w:r>
    </w:p>
    <w:p w14:paraId="32D1A564">
      <w:pPr>
        <w:pStyle w:val="10"/>
        <w:jc w:val="center"/>
        <w:rPr>
          <w:sz w:val="84"/>
          <w:szCs w:val="84"/>
        </w:rPr>
      </w:pPr>
      <w:r>
        <w:rPr>
          <w:rFonts w:hint="eastAsia"/>
          <w:sz w:val="84"/>
          <w:szCs w:val="84"/>
        </w:rPr>
        <w:t>溆浦县退役军人事务局</w:t>
      </w:r>
    </w:p>
    <w:p w14:paraId="23545D09">
      <w:pPr>
        <w:pStyle w:val="10"/>
        <w:jc w:val="center"/>
        <w:rPr>
          <w:sz w:val="84"/>
          <w:szCs w:val="84"/>
        </w:rPr>
      </w:pPr>
      <w:r>
        <w:rPr>
          <w:rFonts w:hint="eastAsia"/>
          <w:sz w:val="84"/>
          <w:szCs w:val="84"/>
        </w:rPr>
        <w:t>部门决算</w:t>
      </w:r>
    </w:p>
    <w:p w14:paraId="5CCAE06E">
      <w:pPr>
        <w:pStyle w:val="10"/>
        <w:jc w:val="center"/>
        <w:rPr>
          <w:sz w:val="56"/>
          <w:szCs w:val="56"/>
        </w:rPr>
      </w:pPr>
    </w:p>
    <w:p w14:paraId="590F8392">
      <w:pPr>
        <w:pStyle w:val="10"/>
        <w:jc w:val="center"/>
        <w:rPr>
          <w:sz w:val="56"/>
          <w:szCs w:val="56"/>
        </w:rPr>
      </w:pPr>
    </w:p>
    <w:p w14:paraId="394742E9">
      <w:pPr>
        <w:pStyle w:val="10"/>
        <w:jc w:val="center"/>
        <w:rPr>
          <w:sz w:val="56"/>
          <w:szCs w:val="56"/>
        </w:rPr>
      </w:pPr>
    </w:p>
    <w:p w14:paraId="28867AE3">
      <w:pPr>
        <w:pStyle w:val="10"/>
        <w:jc w:val="center"/>
        <w:rPr>
          <w:sz w:val="56"/>
          <w:szCs w:val="56"/>
        </w:rPr>
      </w:pPr>
    </w:p>
    <w:p w14:paraId="3AA6D6B1">
      <w:pPr>
        <w:pStyle w:val="10"/>
        <w:jc w:val="center"/>
        <w:rPr>
          <w:sz w:val="32"/>
          <w:szCs w:val="32"/>
        </w:rPr>
      </w:pPr>
    </w:p>
    <w:p w14:paraId="14BDD062">
      <w:pPr>
        <w:pStyle w:val="10"/>
        <w:jc w:val="center"/>
        <w:rPr>
          <w:sz w:val="32"/>
          <w:szCs w:val="32"/>
        </w:rPr>
      </w:pPr>
    </w:p>
    <w:p w14:paraId="32A872CA">
      <w:pPr>
        <w:pStyle w:val="10"/>
        <w:jc w:val="center"/>
        <w:rPr>
          <w:sz w:val="32"/>
          <w:szCs w:val="32"/>
        </w:rPr>
      </w:pPr>
    </w:p>
    <w:p w14:paraId="3B33F704">
      <w:pPr>
        <w:pStyle w:val="10"/>
        <w:jc w:val="center"/>
        <w:rPr>
          <w:sz w:val="32"/>
          <w:szCs w:val="32"/>
        </w:rPr>
      </w:pPr>
    </w:p>
    <w:p w14:paraId="5A63F6E2">
      <w:pPr>
        <w:pStyle w:val="10"/>
        <w:jc w:val="center"/>
        <w:rPr>
          <w:sz w:val="32"/>
          <w:szCs w:val="32"/>
        </w:rPr>
      </w:pPr>
    </w:p>
    <w:p w14:paraId="7B15DB39">
      <w:pPr>
        <w:pStyle w:val="10"/>
        <w:spacing w:line="500" w:lineRule="exact"/>
        <w:jc w:val="center"/>
        <w:rPr>
          <w:b/>
          <w:sz w:val="36"/>
          <w:szCs w:val="28"/>
        </w:rPr>
      </w:pPr>
      <w:r>
        <w:rPr>
          <w:rFonts w:hint="eastAsia"/>
          <w:b/>
          <w:sz w:val="36"/>
          <w:szCs w:val="28"/>
        </w:rPr>
        <w:t>目录</w:t>
      </w:r>
    </w:p>
    <w:p w14:paraId="3E2969F6">
      <w:pPr>
        <w:pStyle w:val="10"/>
        <w:spacing w:line="500" w:lineRule="exact"/>
        <w:rPr>
          <w:rFonts w:ascii="仿宋_GB2312" w:hAnsi="仿宋_GB2312" w:cs="仿宋_GB2312"/>
          <w:b/>
          <w:sz w:val="28"/>
          <w:szCs w:val="28"/>
        </w:rPr>
      </w:pPr>
      <w:r>
        <w:rPr>
          <w:rFonts w:hint="eastAsia"/>
          <w:b/>
          <w:sz w:val="28"/>
          <w:szCs w:val="28"/>
        </w:rPr>
        <w:t>第一部分溆浦县退役军人事务局单位概况</w:t>
      </w:r>
    </w:p>
    <w:p w14:paraId="72F648D7">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4E2CD15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65520873">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528244C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54A4FC6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559E124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037A7662">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5C33716C">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6590A0FC">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36FE2CC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4AA0931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766B1EE3">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5635F35B">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1153FB5E">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673F6A53">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4CCCBC4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68D16CC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314F0E1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55B23CA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252E76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781B5FB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4F7B43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4517464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2710639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300444E6">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0DB60113">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23A03273">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0CCE32B9">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7ACAA7E4">
      <w:pPr>
        <w:rPr>
          <w:sz w:val="72"/>
          <w:szCs w:val="72"/>
        </w:rPr>
      </w:pPr>
    </w:p>
    <w:p w14:paraId="35630BA3">
      <w:pPr>
        <w:pStyle w:val="10"/>
        <w:jc w:val="center"/>
        <w:rPr>
          <w:sz w:val="84"/>
          <w:szCs w:val="84"/>
        </w:rPr>
      </w:pPr>
    </w:p>
    <w:p w14:paraId="6719FBB7">
      <w:pPr>
        <w:pStyle w:val="10"/>
        <w:jc w:val="center"/>
        <w:rPr>
          <w:sz w:val="84"/>
          <w:szCs w:val="84"/>
        </w:rPr>
      </w:pPr>
    </w:p>
    <w:p w14:paraId="38DB214A">
      <w:pPr>
        <w:pStyle w:val="10"/>
        <w:jc w:val="center"/>
        <w:rPr>
          <w:rFonts w:hint="eastAsia"/>
          <w:sz w:val="84"/>
          <w:szCs w:val="84"/>
        </w:rPr>
      </w:pPr>
    </w:p>
    <w:p w14:paraId="4870D6AD">
      <w:pPr>
        <w:pStyle w:val="10"/>
        <w:jc w:val="center"/>
        <w:rPr>
          <w:sz w:val="84"/>
          <w:szCs w:val="84"/>
        </w:rPr>
      </w:pPr>
      <w:r>
        <w:rPr>
          <w:rFonts w:hint="eastAsia"/>
          <w:sz w:val="84"/>
          <w:szCs w:val="84"/>
        </w:rPr>
        <w:t>第一部分</w:t>
      </w:r>
    </w:p>
    <w:p w14:paraId="7A2C3040">
      <w:pPr>
        <w:pStyle w:val="10"/>
        <w:jc w:val="center"/>
        <w:rPr>
          <w:sz w:val="84"/>
          <w:szCs w:val="84"/>
        </w:rPr>
      </w:pPr>
    </w:p>
    <w:p w14:paraId="29FFFD87">
      <w:pPr>
        <w:pStyle w:val="10"/>
        <w:jc w:val="center"/>
        <w:rPr>
          <w:sz w:val="84"/>
          <w:szCs w:val="84"/>
        </w:rPr>
      </w:pPr>
      <w:r>
        <w:rPr>
          <w:rFonts w:hint="eastAsia"/>
          <w:sz w:val="84"/>
          <w:szCs w:val="84"/>
        </w:rPr>
        <w:t>溆浦县退役军人事务局</w:t>
      </w:r>
    </w:p>
    <w:p w14:paraId="62DFE915">
      <w:pPr>
        <w:pStyle w:val="10"/>
        <w:jc w:val="center"/>
        <w:rPr>
          <w:sz w:val="84"/>
          <w:szCs w:val="84"/>
        </w:rPr>
      </w:pPr>
      <w:r>
        <w:rPr>
          <w:rFonts w:hint="eastAsia"/>
          <w:sz w:val="84"/>
          <w:szCs w:val="84"/>
        </w:rPr>
        <w:t>单位概况</w:t>
      </w:r>
    </w:p>
    <w:p w14:paraId="6FE0EC26">
      <w:pPr>
        <w:pStyle w:val="10"/>
        <w:jc w:val="center"/>
        <w:rPr>
          <w:rFonts w:hint="eastAsia"/>
          <w:sz w:val="84"/>
          <w:szCs w:val="84"/>
        </w:rPr>
      </w:pPr>
    </w:p>
    <w:p w14:paraId="69F34F46">
      <w:pPr>
        <w:pStyle w:val="10"/>
        <w:jc w:val="center"/>
        <w:rPr>
          <w:sz w:val="84"/>
          <w:szCs w:val="84"/>
        </w:rPr>
      </w:pPr>
    </w:p>
    <w:p w14:paraId="271EFE8F">
      <w:pPr>
        <w:pStyle w:val="10"/>
        <w:jc w:val="center"/>
        <w:rPr>
          <w:sz w:val="84"/>
          <w:szCs w:val="84"/>
        </w:rPr>
      </w:pPr>
    </w:p>
    <w:p w14:paraId="35B331CD">
      <w:pPr>
        <w:pStyle w:val="10"/>
        <w:jc w:val="center"/>
        <w:rPr>
          <w:sz w:val="48"/>
          <w:szCs w:val="48"/>
        </w:rPr>
      </w:pPr>
    </w:p>
    <w:p w14:paraId="6B58FFF2">
      <w:pPr>
        <w:pStyle w:val="10"/>
        <w:jc w:val="center"/>
        <w:rPr>
          <w:sz w:val="48"/>
          <w:szCs w:val="48"/>
        </w:rPr>
      </w:pPr>
    </w:p>
    <w:p w14:paraId="7A776CD9">
      <w:pPr>
        <w:pStyle w:val="10"/>
        <w:jc w:val="center"/>
        <w:rPr>
          <w:sz w:val="48"/>
          <w:szCs w:val="48"/>
        </w:rPr>
      </w:pPr>
    </w:p>
    <w:p w14:paraId="19D2AFAC">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3BD8AB49">
      <w:pPr>
        <w:widowControl/>
        <w:spacing w:line="556" w:lineRule="exact"/>
        <w:ind w:firstLine="640" w:firstLineChars="200"/>
        <w:rPr>
          <w:rFonts w:ascii="宋体" w:hAnsi="宋体" w:eastAsia="宋体" w:cs="Times New Roman"/>
          <w:bCs/>
          <w:kern w:val="0"/>
          <w:sz w:val="32"/>
          <w:szCs w:val="32"/>
        </w:rPr>
      </w:pPr>
      <w:r>
        <w:rPr>
          <w:rFonts w:hint="eastAsia" w:ascii="宋体" w:hAnsi="宋体" w:eastAsia="宋体" w:cs="Times New Roman"/>
          <w:bCs/>
          <w:kern w:val="0"/>
          <w:sz w:val="32"/>
          <w:szCs w:val="32"/>
        </w:rPr>
        <w:t>溆浦县退役事务局属行政编制单位，主要职能职责是贯彻落实党中央关于退役军人事务工作的方针政策和决策部署，全面落实省、市、县委关于退役军人事务工作的部署要求和国家关于退役军人的特殊保障政策，负责全县军队转业干部、复员干部、离退休干部、退役士兵和无军籍退休退职职工的移交安置、自主择业、就业退役军人服务管理工作,负责全县烈士及退役军人荣誉奖励、军人公墓维护、纪念活动等工作。组织指导全县退役军人和其他优抚对象教育培训、就业创业工作,组织指导伤残退役军人服务管理、抚恤工作和全县拥军优属工作及承办上级各部门交付的其他任务等。</w:t>
      </w:r>
    </w:p>
    <w:p w14:paraId="10FFE46D">
      <w:pPr>
        <w:widowControl/>
        <w:spacing w:line="600" w:lineRule="exact"/>
        <w:rPr>
          <w:rFonts w:ascii="宋体" w:hAnsi="宋体"/>
          <w:b/>
          <w:bCs w:val="0"/>
          <w:kern w:val="0"/>
          <w:sz w:val="32"/>
          <w:szCs w:val="32"/>
        </w:rPr>
      </w:pPr>
      <w:r>
        <w:rPr>
          <w:rFonts w:hint="eastAsia" w:ascii="宋体" w:hAnsi="宋体"/>
          <w:b/>
          <w:bCs w:val="0"/>
          <w:kern w:val="0"/>
          <w:sz w:val="32"/>
          <w:szCs w:val="32"/>
        </w:rPr>
        <w:t>二、机构设置及决算单位构成</w:t>
      </w:r>
    </w:p>
    <w:p w14:paraId="39FE6A8B">
      <w:pPr>
        <w:overflowPunct w:val="0"/>
        <w:spacing w:line="610" w:lineRule="exact"/>
        <w:ind w:firstLine="640" w:firstLineChars="200"/>
        <w:rPr>
          <w:rFonts w:ascii="黑体" w:hAnsi="黑体" w:eastAsia="黑体"/>
          <w:spacing w:val="-2"/>
          <w:sz w:val="32"/>
          <w:szCs w:val="21"/>
        </w:rPr>
      </w:pPr>
      <w:r>
        <w:rPr>
          <w:rFonts w:hint="eastAsia" w:asciiTheme="minorEastAsia" w:hAnsiTheme="minorEastAsia"/>
          <w:bCs/>
          <w:kern w:val="0"/>
          <w:sz w:val="32"/>
          <w:szCs w:val="32"/>
        </w:rPr>
        <w:t>（一）内设机构设置。</w:t>
      </w:r>
    </w:p>
    <w:p w14:paraId="04536982">
      <w:pPr>
        <w:overflowPunct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溆浦县退役军人事务局内设5个机构：办公室（党建办公室、人事股）、规划财务股、思想政治和权益维护股（政策法规股）、移交安置股（就业创业和军休管理股）、拥军优抚股。县退役军人服务中心，县光荣院，县民兵训练基地，县民兵武器装备库4个非独立核算单位纳入局本级。核定编制39名(其中局机关行政编6名，县服务中心事业编19名，县光荣院事业编5名，县民兵训练基地3名，县民兵武器装备库6名)。2021年底局本级实有在编人数25人（其中行政编6人，事业编19人）。</w:t>
      </w:r>
    </w:p>
    <w:p w14:paraId="3C363069">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 溆浦县退役军人事务局是一级独立核算单位，2021年部门决算汇总公开单位构成包括：溆浦县退役军人事务局本级，以及溆浦县军队离退休干部服务中心、溆浦县低庄军供站。</w:t>
      </w:r>
    </w:p>
    <w:p w14:paraId="646B6F61">
      <w:pPr>
        <w:rPr>
          <w:rFonts w:asciiTheme="minorEastAsia" w:hAnsiTheme="minorEastAsia"/>
          <w:bCs/>
          <w:kern w:val="0"/>
          <w:sz w:val="32"/>
          <w:szCs w:val="32"/>
        </w:rPr>
      </w:pPr>
    </w:p>
    <w:p w14:paraId="3D0F7E63">
      <w:pPr>
        <w:jc w:val="center"/>
        <w:rPr>
          <w:rFonts w:asciiTheme="minorEastAsia" w:hAnsiTheme="minorEastAsia"/>
          <w:bCs/>
          <w:kern w:val="0"/>
          <w:sz w:val="32"/>
          <w:szCs w:val="32"/>
        </w:rPr>
      </w:pPr>
    </w:p>
    <w:p w14:paraId="72EFB25D">
      <w:pPr>
        <w:jc w:val="center"/>
        <w:rPr>
          <w:rFonts w:asciiTheme="minorEastAsia" w:hAnsiTheme="minorEastAsia"/>
          <w:bCs/>
          <w:kern w:val="0"/>
          <w:sz w:val="32"/>
          <w:szCs w:val="32"/>
        </w:rPr>
      </w:pPr>
    </w:p>
    <w:p w14:paraId="3E62BB93">
      <w:pPr>
        <w:jc w:val="center"/>
        <w:rPr>
          <w:rFonts w:asciiTheme="minorEastAsia" w:hAnsiTheme="minorEastAsia"/>
          <w:bCs/>
          <w:kern w:val="0"/>
          <w:sz w:val="32"/>
          <w:szCs w:val="32"/>
        </w:rPr>
      </w:pPr>
    </w:p>
    <w:p w14:paraId="4243FE10">
      <w:pPr>
        <w:jc w:val="center"/>
        <w:rPr>
          <w:rFonts w:asciiTheme="minorEastAsia" w:hAnsiTheme="minorEastAsia"/>
          <w:bCs/>
          <w:kern w:val="0"/>
          <w:sz w:val="32"/>
          <w:szCs w:val="32"/>
        </w:rPr>
      </w:pPr>
    </w:p>
    <w:p w14:paraId="22D73ABB">
      <w:pPr>
        <w:jc w:val="center"/>
        <w:rPr>
          <w:rFonts w:asciiTheme="minorEastAsia" w:hAnsiTheme="minorEastAsia"/>
          <w:bCs/>
          <w:kern w:val="0"/>
          <w:sz w:val="32"/>
          <w:szCs w:val="32"/>
        </w:rPr>
      </w:pPr>
    </w:p>
    <w:p w14:paraId="4ED9B843">
      <w:pPr>
        <w:jc w:val="center"/>
        <w:rPr>
          <w:rFonts w:asciiTheme="minorEastAsia" w:hAnsiTheme="minorEastAsia"/>
          <w:bCs/>
          <w:kern w:val="0"/>
          <w:sz w:val="32"/>
          <w:szCs w:val="32"/>
        </w:rPr>
      </w:pPr>
    </w:p>
    <w:p w14:paraId="1114D9E2">
      <w:pPr>
        <w:jc w:val="center"/>
        <w:rPr>
          <w:rFonts w:asciiTheme="minorEastAsia" w:hAnsiTheme="minorEastAsia"/>
          <w:bCs/>
          <w:kern w:val="0"/>
          <w:sz w:val="32"/>
          <w:szCs w:val="32"/>
        </w:rPr>
      </w:pPr>
    </w:p>
    <w:p w14:paraId="2E34719D">
      <w:pPr>
        <w:jc w:val="center"/>
        <w:rPr>
          <w:rFonts w:asciiTheme="minorEastAsia" w:hAnsiTheme="minorEastAsia"/>
          <w:bCs/>
          <w:kern w:val="0"/>
          <w:sz w:val="32"/>
          <w:szCs w:val="32"/>
        </w:rPr>
      </w:pPr>
    </w:p>
    <w:p w14:paraId="78FD911E">
      <w:pPr>
        <w:jc w:val="center"/>
        <w:rPr>
          <w:rFonts w:asciiTheme="minorEastAsia" w:hAnsiTheme="minorEastAsia"/>
          <w:bCs/>
          <w:kern w:val="0"/>
          <w:sz w:val="32"/>
          <w:szCs w:val="32"/>
        </w:rPr>
      </w:pPr>
    </w:p>
    <w:p w14:paraId="597180FC">
      <w:pPr>
        <w:jc w:val="center"/>
        <w:rPr>
          <w:rFonts w:asciiTheme="minorEastAsia" w:hAnsiTheme="minorEastAsia"/>
          <w:bCs/>
          <w:kern w:val="0"/>
          <w:sz w:val="32"/>
          <w:szCs w:val="32"/>
        </w:rPr>
      </w:pPr>
    </w:p>
    <w:p w14:paraId="32287974">
      <w:pPr>
        <w:pStyle w:val="10"/>
        <w:jc w:val="center"/>
        <w:rPr>
          <w:rFonts w:hint="eastAsia"/>
          <w:sz w:val="84"/>
          <w:szCs w:val="84"/>
        </w:rPr>
      </w:pPr>
    </w:p>
    <w:p w14:paraId="56FE8410">
      <w:pPr>
        <w:pStyle w:val="10"/>
        <w:jc w:val="center"/>
        <w:rPr>
          <w:sz w:val="84"/>
          <w:szCs w:val="84"/>
        </w:rPr>
      </w:pPr>
      <w:r>
        <w:rPr>
          <w:rFonts w:hint="eastAsia"/>
          <w:sz w:val="84"/>
          <w:szCs w:val="84"/>
        </w:rPr>
        <w:t>第二部分</w:t>
      </w:r>
    </w:p>
    <w:p w14:paraId="44F2D2E2">
      <w:pPr>
        <w:pStyle w:val="10"/>
        <w:jc w:val="center"/>
        <w:rPr>
          <w:sz w:val="84"/>
          <w:szCs w:val="84"/>
        </w:rPr>
      </w:pPr>
    </w:p>
    <w:p w14:paraId="4AD9656E">
      <w:pPr>
        <w:pStyle w:val="10"/>
        <w:jc w:val="center"/>
        <w:rPr>
          <w:sz w:val="84"/>
          <w:szCs w:val="84"/>
        </w:rPr>
      </w:pPr>
      <w:r>
        <w:rPr>
          <w:rFonts w:hint="eastAsia"/>
          <w:sz w:val="84"/>
          <w:szCs w:val="84"/>
        </w:rPr>
        <w:t>部门决算表</w:t>
      </w:r>
    </w:p>
    <w:p w14:paraId="518AD08E">
      <w:pPr>
        <w:pStyle w:val="10"/>
        <w:jc w:val="center"/>
        <w:rPr>
          <w:sz w:val="84"/>
          <w:szCs w:val="84"/>
        </w:rPr>
      </w:pPr>
    </w:p>
    <w:p w14:paraId="16C74D18">
      <w:pPr>
        <w:jc w:val="center"/>
        <w:rPr>
          <w:rFonts w:asciiTheme="minorEastAsia" w:hAnsiTheme="minorEastAsia"/>
          <w:bCs/>
          <w:kern w:val="0"/>
          <w:sz w:val="32"/>
          <w:szCs w:val="32"/>
        </w:rPr>
      </w:pPr>
    </w:p>
    <w:p w14:paraId="18D3448A">
      <w:pPr>
        <w:jc w:val="center"/>
        <w:rPr>
          <w:rFonts w:asciiTheme="minorEastAsia" w:hAnsiTheme="minorEastAsia"/>
          <w:bCs/>
          <w:kern w:val="0"/>
          <w:sz w:val="32"/>
          <w:szCs w:val="32"/>
        </w:rPr>
      </w:pPr>
    </w:p>
    <w:p w14:paraId="533A8F0C">
      <w:pPr>
        <w:jc w:val="center"/>
        <w:rPr>
          <w:sz w:val="72"/>
          <w:szCs w:val="72"/>
        </w:rPr>
      </w:pPr>
    </w:p>
    <w:p w14:paraId="757FA725">
      <w:pPr>
        <w:jc w:val="center"/>
        <w:rPr>
          <w:sz w:val="72"/>
          <w:szCs w:val="72"/>
        </w:rPr>
      </w:pPr>
    </w:p>
    <w:p w14:paraId="0A1401E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1AB172BC">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13D4A91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3CC5F72B">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2C6A6A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6AEF1F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326975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0A4B92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493406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4FDF39F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38BB389B">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734481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部门：溆浦县退役军人事务局</w:t>
            </w:r>
          </w:p>
        </w:tc>
        <w:tc>
          <w:tcPr>
            <w:tcW w:w="697" w:type="dxa"/>
            <w:gridSpan w:val="2"/>
            <w:tcBorders>
              <w:top w:val="nil"/>
              <w:left w:val="nil"/>
              <w:bottom w:val="nil"/>
              <w:right w:val="nil"/>
            </w:tcBorders>
            <w:shd w:val="clear" w:color="000000" w:fill="FFFFFF"/>
            <w:noWrap/>
            <w:vAlign w:val="center"/>
          </w:tcPr>
          <w:p w14:paraId="73E9DD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4855B0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0E31B0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5679DE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2BCC3CD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2F3DFD2">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DC14EA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12A3BAE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681AD2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693CC4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542B1D9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02DAC074">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68B7E7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2714979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341C606E">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42F0836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F47395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4F163DD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770F897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C8A8C0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688DAD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25FA36A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238D3E2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2451E68">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122E82C">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1D893D4B">
            <w:pPr>
              <w:widowControl/>
              <w:jc w:val="center"/>
              <w:rPr>
                <w:rFonts w:ascii="宋体" w:hAnsi="宋体" w:eastAsia="宋体" w:cs="宋体"/>
                <w:kern w:val="0"/>
                <w:sz w:val="22"/>
              </w:rPr>
            </w:pPr>
            <w:r>
              <w:rPr>
                <w:rFonts w:hint="eastAsia" w:ascii="宋体" w:hAnsi="宋体" w:eastAsia="宋体" w:cs="宋体"/>
                <w:kern w:val="0"/>
                <w:sz w:val="22"/>
              </w:rPr>
              <w:t>7933.57</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0971E8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3F8695E6">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493F6AF5">
            <w:pPr>
              <w:widowControl/>
              <w:jc w:val="right"/>
              <w:rPr>
                <w:rFonts w:ascii="宋体" w:hAnsi="宋体" w:eastAsia="宋体" w:cs="宋体"/>
                <w:kern w:val="0"/>
                <w:sz w:val="22"/>
              </w:rPr>
            </w:pPr>
            <w:r>
              <w:rPr>
                <w:rFonts w:hint="eastAsia" w:ascii="宋体" w:hAnsi="宋体" w:eastAsia="宋体" w:cs="宋体"/>
                <w:kern w:val="0"/>
                <w:sz w:val="22"/>
              </w:rPr>
              <w:t>　</w:t>
            </w:r>
          </w:p>
        </w:tc>
      </w:tr>
      <w:tr w14:paraId="3A36AF5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6B32F6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405104C2">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618746D5">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6F251B94">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31CF0C3A">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2FB7A4BC">
            <w:pPr>
              <w:widowControl/>
              <w:jc w:val="right"/>
              <w:rPr>
                <w:rFonts w:ascii="宋体" w:hAnsi="宋体" w:eastAsia="宋体" w:cs="宋体"/>
                <w:kern w:val="0"/>
                <w:sz w:val="22"/>
              </w:rPr>
            </w:pPr>
            <w:r>
              <w:rPr>
                <w:rFonts w:hint="eastAsia" w:ascii="宋体" w:hAnsi="宋体" w:eastAsia="宋体" w:cs="宋体"/>
                <w:kern w:val="0"/>
                <w:sz w:val="22"/>
              </w:rPr>
              <w:t>　</w:t>
            </w:r>
          </w:p>
        </w:tc>
      </w:tr>
      <w:tr w14:paraId="20BA393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5B2D85D">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4A7A643A">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59F5383F">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1F7001B6">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646464DC">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543DEE6C">
            <w:pPr>
              <w:widowControl/>
              <w:jc w:val="right"/>
              <w:rPr>
                <w:rFonts w:ascii="宋体" w:hAnsi="宋体" w:eastAsia="宋体" w:cs="宋体"/>
                <w:kern w:val="0"/>
                <w:sz w:val="22"/>
              </w:rPr>
            </w:pPr>
            <w:r>
              <w:rPr>
                <w:rFonts w:hint="eastAsia" w:ascii="宋体" w:hAnsi="宋体" w:eastAsia="宋体" w:cs="宋体"/>
                <w:kern w:val="0"/>
                <w:sz w:val="22"/>
              </w:rPr>
              <w:t>　</w:t>
            </w:r>
          </w:p>
        </w:tc>
      </w:tr>
      <w:tr w14:paraId="5DC2434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327B80A">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08EE7D8A">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6343D205">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7571565E">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0ED0E28D">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14:paraId="1145BEFA">
            <w:pPr>
              <w:widowControl/>
              <w:jc w:val="right"/>
              <w:rPr>
                <w:rFonts w:ascii="宋体" w:hAnsi="宋体" w:eastAsia="宋体" w:cs="宋体"/>
                <w:kern w:val="0"/>
                <w:sz w:val="22"/>
              </w:rPr>
            </w:pPr>
            <w:r>
              <w:rPr>
                <w:rFonts w:hint="eastAsia" w:ascii="宋体" w:hAnsi="宋体" w:eastAsia="宋体" w:cs="宋体"/>
                <w:kern w:val="0"/>
                <w:sz w:val="22"/>
              </w:rPr>
              <w:t>　</w:t>
            </w:r>
          </w:p>
        </w:tc>
      </w:tr>
      <w:tr w14:paraId="79794CD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F11064A">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668B14B7">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1F01ADF8">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35F858F4">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19A52E18">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14:paraId="65FB33FB">
            <w:pPr>
              <w:widowControl/>
              <w:jc w:val="right"/>
              <w:rPr>
                <w:rFonts w:ascii="宋体" w:hAnsi="宋体" w:eastAsia="宋体" w:cs="宋体"/>
                <w:kern w:val="0"/>
                <w:sz w:val="22"/>
              </w:rPr>
            </w:pPr>
            <w:r>
              <w:rPr>
                <w:rFonts w:hint="eastAsia" w:ascii="宋体" w:hAnsi="宋体" w:eastAsia="宋体" w:cs="宋体"/>
                <w:kern w:val="0"/>
                <w:sz w:val="22"/>
              </w:rPr>
              <w:t>　</w:t>
            </w:r>
          </w:p>
        </w:tc>
      </w:tr>
      <w:tr w14:paraId="0B5526E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814B36B">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27549EDE">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5660A8DE">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000F5E42">
            <w:pPr>
              <w:widowControl/>
              <w:jc w:val="left"/>
              <w:rPr>
                <w:rFonts w:ascii="宋体" w:hAnsi="宋体" w:eastAsia="宋体" w:cs="宋体"/>
                <w:kern w:val="0"/>
                <w:sz w:val="24"/>
                <w:szCs w:val="24"/>
              </w:rPr>
            </w:pPr>
            <w:r>
              <w:rPr>
                <w:rFonts w:hint="eastAsia" w:ascii="宋体" w:hAnsi="宋体" w:eastAsia="宋体" w:cs="宋体"/>
                <w:kern w:val="0"/>
                <w:sz w:val="24"/>
                <w:szCs w:val="24"/>
              </w:rPr>
              <w:t>六、社会保障</w:t>
            </w:r>
            <w:r>
              <w:rPr>
                <w:rFonts w:hint="eastAsia" w:ascii="宋体" w:hAnsi="宋体" w:eastAsia="宋体" w:cs="宋体"/>
                <w:kern w:val="0"/>
                <w:sz w:val="24"/>
                <w:szCs w:val="24"/>
                <w:lang w:val="en-US" w:eastAsia="zh-CN"/>
              </w:rPr>
              <w:t>和</w:t>
            </w:r>
            <w:r>
              <w:rPr>
                <w:rFonts w:hint="eastAsia" w:ascii="宋体" w:hAnsi="宋体" w:eastAsia="宋体" w:cs="宋体"/>
                <w:kern w:val="0"/>
                <w:sz w:val="24"/>
                <w:szCs w:val="24"/>
              </w:rPr>
              <w:t>就业支出</w:t>
            </w:r>
          </w:p>
        </w:tc>
        <w:tc>
          <w:tcPr>
            <w:tcW w:w="845" w:type="dxa"/>
            <w:tcBorders>
              <w:top w:val="nil"/>
              <w:left w:val="nil"/>
              <w:bottom w:val="single" w:color="auto" w:sz="4" w:space="0"/>
              <w:right w:val="single" w:color="auto" w:sz="4" w:space="0"/>
            </w:tcBorders>
            <w:shd w:val="clear" w:color="000000" w:fill="FFFFFF"/>
            <w:noWrap/>
            <w:vAlign w:val="center"/>
          </w:tcPr>
          <w:p w14:paraId="59B4B0EE">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23F9E8BA">
            <w:pPr>
              <w:widowControl/>
              <w:jc w:val="center"/>
              <w:rPr>
                <w:rFonts w:ascii="宋体" w:hAnsi="宋体" w:eastAsia="宋体" w:cs="宋体"/>
                <w:kern w:val="0"/>
                <w:sz w:val="22"/>
              </w:rPr>
            </w:pPr>
            <w:r>
              <w:rPr>
                <w:rFonts w:hint="eastAsia" w:ascii="宋体" w:hAnsi="宋体" w:eastAsia="宋体" w:cs="宋体"/>
                <w:kern w:val="0"/>
                <w:sz w:val="22"/>
              </w:rPr>
              <w:t>7594.21</w:t>
            </w:r>
          </w:p>
        </w:tc>
      </w:tr>
      <w:tr w14:paraId="1025A88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88641BD">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1E6A24E9">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5EBC5C36">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948AB87">
            <w:pPr>
              <w:widowControl/>
              <w:jc w:val="left"/>
              <w:rPr>
                <w:rFonts w:ascii="宋体" w:hAnsi="宋体" w:eastAsia="宋体" w:cs="宋体"/>
                <w:kern w:val="0"/>
                <w:sz w:val="22"/>
              </w:rPr>
            </w:pPr>
            <w:r>
              <w:rPr>
                <w:rFonts w:hint="eastAsia" w:ascii="宋体" w:hAnsi="宋体" w:eastAsia="宋体" w:cs="宋体"/>
                <w:kern w:val="0"/>
                <w:sz w:val="22"/>
              </w:rPr>
              <w:t>七、卫生健康支出　</w:t>
            </w:r>
          </w:p>
        </w:tc>
        <w:tc>
          <w:tcPr>
            <w:tcW w:w="845" w:type="dxa"/>
            <w:tcBorders>
              <w:top w:val="nil"/>
              <w:left w:val="nil"/>
              <w:bottom w:val="single" w:color="auto" w:sz="4" w:space="0"/>
              <w:right w:val="single" w:color="auto" w:sz="4" w:space="0"/>
            </w:tcBorders>
            <w:shd w:val="clear" w:color="000000" w:fill="FFFFFF"/>
            <w:noWrap/>
            <w:vAlign w:val="center"/>
          </w:tcPr>
          <w:p w14:paraId="2D666E77">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14:paraId="09524801">
            <w:pPr>
              <w:widowControl/>
              <w:jc w:val="center"/>
              <w:rPr>
                <w:rFonts w:ascii="宋体" w:hAnsi="宋体" w:eastAsia="宋体" w:cs="宋体"/>
                <w:kern w:val="0"/>
                <w:sz w:val="22"/>
              </w:rPr>
            </w:pPr>
            <w:r>
              <w:rPr>
                <w:rFonts w:hint="eastAsia" w:ascii="宋体" w:hAnsi="宋体" w:eastAsia="宋体" w:cs="宋体"/>
                <w:kern w:val="0"/>
                <w:sz w:val="22"/>
              </w:rPr>
              <w:t>384.59</w:t>
            </w:r>
          </w:p>
        </w:tc>
      </w:tr>
      <w:tr w14:paraId="62F3F23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8460415">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50E5587A">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4841A884">
            <w:pPr>
              <w:widowControl/>
              <w:jc w:val="center"/>
              <w:rPr>
                <w:rFonts w:ascii="宋体" w:hAnsi="宋体" w:eastAsia="宋体" w:cs="宋体"/>
                <w:kern w:val="0"/>
                <w:sz w:val="22"/>
              </w:rPr>
            </w:pPr>
            <w:r>
              <w:rPr>
                <w:rFonts w:hint="eastAsia" w:ascii="宋体" w:hAnsi="宋体" w:eastAsia="宋体" w:cs="宋体"/>
                <w:kern w:val="0"/>
                <w:sz w:val="22"/>
              </w:rPr>
              <w:t>46.88</w:t>
            </w:r>
          </w:p>
        </w:tc>
        <w:tc>
          <w:tcPr>
            <w:tcW w:w="3798" w:type="dxa"/>
            <w:gridSpan w:val="3"/>
            <w:tcBorders>
              <w:top w:val="nil"/>
              <w:left w:val="nil"/>
              <w:bottom w:val="single" w:color="auto" w:sz="4" w:space="0"/>
              <w:right w:val="single" w:color="auto" w:sz="4" w:space="0"/>
            </w:tcBorders>
            <w:shd w:val="clear" w:color="auto" w:fill="auto"/>
            <w:noWrap/>
            <w:vAlign w:val="center"/>
          </w:tcPr>
          <w:p w14:paraId="3F327E85">
            <w:pPr>
              <w:widowControl/>
              <w:ind w:right="100"/>
              <w:rPr>
                <w:rFonts w:ascii="宋体" w:hAnsi="宋体" w:eastAsia="宋体" w:cs="宋体"/>
                <w:kern w:val="0"/>
                <w:sz w:val="24"/>
                <w:szCs w:val="24"/>
              </w:rPr>
            </w:pPr>
            <w:r>
              <w:rPr>
                <w:rFonts w:hint="eastAsia" w:ascii="宋体" w:hAnsi="宋体" w:eastAsia="宋体" w:cs="宋体"/>
                <w:kern w:val="0"/>
                <w:sz w:val="24"/>
                <w:szCs w:val="24"/>
              </w:rPr>
              <w:t>八、农林水支出　</w:t>
            </w:r>
          </w:p>
        </w:tc>
        <w:tc>
          <w:tcPr>
            <w:tcW w:w="845" w:type="dxa"/>
            <w:tcBorders>
              <w:top w:val="nil"/>
              <w:left w:val="nil"/>
              <w:bottom w:val="single" w:color="auto" w:sz="4" w:space="0"/>
              <w:right w:val="single" w:color="auto" w:sz="4" w:space="0"/>
            </w:tcBorders>
            <w:shd w:val="clear" w:color="000000" w:fill="FFFFFF"/>
            <w:noWrap/>
            <w:vAlign w:val="center"/>
          </w:tcPr>
          <w:p w14:paraId="7A0432A2">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14:paraId="6E2784C7">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1.00</w:t>
            </w:r>
          </w:p>
        </w:tc>
      </w:tr>
      <w:tr w14:paraId="15423BD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736AC38">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7A093672">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1D89D65B">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B4D825C">
            <w:pPr>
              <w:widowControl/>
              <w:ind w:right="100"/>
              <w:rPr>
                <w:rFonts w:ascii="宋体" w:hAnsi="宋体" w:eastAsia="宋体" w:cs="宋体"/>
                <w:kern w:val="0"/>
                <w:sz w:val="24"/>
                <w:szCs w:val="24"/>
              </w:rPr>
            </w:pPr>
            <w:r>
              <w:rPr>
                <w:rFonts w:hint="eastAsia" w:ascii="宋体" w:hAnsi="宋体" w:eastAsia="宋体" w:cs="宋体"/>
                <w:kern w:val="0"/>
                <w:sz w:val="24"/>
                <w:szCs w:val="24"/>
              </w:rPr>
              <w:t>九、住房保障支出　</w:t>
            </w:r>
          </w:p>
        </w:tc>
        <w:tc>
          <w:tcPr>
            <w:tcW w:w="845" w:type="dxa"/>
            <w:tcBorders>
              <w:top w:val="nil"/>
              <w:left w:val="nil"/>
              <w:bottom w:val="single" w:color="auto" w:sz="4" w:space="0"/>
              <w:right w:val="single" w:color="auto" w:sz="4" w:space="0"/>
            </w:tcBorders>
            <w:shd w:val="clear" w:color="000000" w:fill="FFFFFF"/>
            <w:noWrap/>
            <w:vAlign w:val="center"/>
          </w:tcPr>
          <w:p w14:paraId="391468B4">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177B12BD">
            <w:pPr>
              <w:widowControl/>
              <w:jc w:val="center"/>
              <w:rPr>
                <w:rFonts w:ascii="宋体" w:hAnsi="宋体" w:eastAsia="宋体" w:cs="宋体"/>
                <w:kern w:val="0"/>
                <w:sz w:val="22"/>
              </w:rPr>
            </w:pPr>
            <w:r>
              <w:rPr>
                <w:rFonts w:hint="eastAsia" w:ascii="宋体" w:hAnsi="宋体" w:eastAsia="宋体" w:cs="宋体"/>
                <w:kern w:val="0"/>
                <w:sz w:val="22"/>
              </w:rPr>
              <w:t>8.61</w:t>
            </w:r>
          </w:p>
        </w:tc>
      </w:tr>
      <w:tr w14:paraId="14B47B8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A124EC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65F46E9F">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4858462A">
            <w:pPr>
              <w:widowControl/>
              <w:jc w:val="center"/>
              <w:rPr>
                <w:rFonts w:ascii="宋体" w:hAnsi="宋体" w:eastAsia="宋体" w:cs="宋体"/>
                <w:kern w:val="0"/>
                <w:sz w:val="22"/>
              </w:rPr>
            </w:pPr>
            <w:r>
              <w:rPr>
                <w:rFonts w:hint="eastAsia" w:ascii="宋体" w:hAnsi="宋体" w:eastAsia="宋体" w:cs="宋体"/>
                <w:kern w:val="0"/>
                <w:sz w:val="22"/>
              </w:rPr>
              <w:t>7980.45</w:t>
            </w:r>
          </w:p>
        </w:tc>
        <w:tc>
          <w:tcPr>
            <w:tcW w:w="3798" w:type="dxa"/>
            <w:gridSpan w:val="3"/>
            <w:tcBorders>
              <w:top w:val="nil"/>
              <w:left w:val="nil"/>
              <w:bottom w:val="single" w:color="auto" w:sz="4" w:space="0"/>
              <w:right w:val="single" w:color="auto" w:sz="4" w:space="0"/>
            </w:tcBorders>
            <w:shd w:val="clear" w:color="auto" w:fill="auto"/>
            <w:noWrap/>
            <w:vAlign w:val="center"/>
          </w:tcPr>
          <w:p w14:paraId="36EF210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767A5087">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7135429A">
            <w:pPr>
              <w:widowControl/>
              <w:jc w:val="center"/>
              <w:rPr>
                <w:rFonts w:ascii="宋体" w:hAnsi="宋体" w:eastAsia="宋体" w:cs="宋体"/>
                <w:kern w:val="0"/>
                <w:sz w:val="22"/>
              </w:rPr>
            </w:pPr>
            <w:r>
              <w:rPr>
                <w:rFonts w:hint="eastAsia" w:ascii="宋体" w:hAnsi="宋体" w:eastAsia="宋体" w:cs="宋体"/>
                <w:kern w:val="0"/>
                <w:sz w:val="22"/>
              </w:rPr>
              <w:t>7988.41</w:t>
            </w:r>
          </w:p>
        </w:tc>
      </w:tr>
      <w:tr w14:paraId="50BA0F7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7909D05">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5CA13CAC">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4C9A05B2">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025B9D0">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59B6966E">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38C22553">
            <w:pPr>
              <w:widowControl/>
              <w:jc w:val="center"/>
              <w:rPr>
                <w:rFonts w:ascii="宋体" w:hAnsi="宋体" w:eastAsia="宋体" w:cs="宋体"/>
                <w:kern w:val="0"/>
                <w:sz w:val="24"/>
                <w:szCs w:val="24"/>
              </w:rPr>
            </w:pPr>
          </w:p>
        </w:tc>
      </w:tr>
      <w:tr w14:paraId="08163B3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E40A9B2">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325D7456">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1C9BBE44">
            <w:pPr>
              <w:widowControl/>
              <w:jc w:val="center"/>
              <w:rPr>
                <w:rFonts w:ascii="宋体" w:hAnsi="宋体" w:eastAsia="宋体" w:cs="宋体"/>
                <w:kern w:val="0"/>
                <w:sz w:val="22"/>
              </w:rPr>
            </w:pPr>
            <w:r>
              <w:rPr>
                <w:rFonts w:hint="eastAsia" w:ascii="宋体" w:hAnsi="宋体" w:eastAsia="宋体" w:cs="宋体"/>
                <w:kern w:val="0"/>
                <w:sz w:val="22"/>
              </w:rPr>
              <w:t>10.36</w:t>
            </w:r>
          </w:p>
        </w:tc>
        <w:tc>
          <w:tcPr>
            <w:tcW w:w="3798" w:type="dxa"/>
            <w:gridSpan w:val="3"/>
            <w:tcBorders>
              <w:top w:val="nil"/>
              <w:left w:val="nil"/>
              <w:bottom w:val="single" w:color="auto" w:sz="4" w:space="0"/>
              <w:right w:val="single" w:color="auto" w:sz="4" w:space="0"/>
            </w:tcBorders>
            <w:shd w:val="clear" w:color="auto" w:fill="auto"/>
            <w:noWrap/>
            <w:vAlign w:val="center"/>
          </w:tcPr>
          <w:p w14:paraId="56BE1FAC">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57C383D7">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736EAFFC">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r>
      <w:tr w14:paraId="7D46105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2593E9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01CE7C14">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1C62041F">
            <w:pPr>
              <w:widowControl/>
              <w:jc w:val="center"/>
              <w:rPr>
                <w:rFonts w:ascii="宋体" w:hAnsi="宋体" w:eastAsia="宋体" w:cs="宋体"/>
                <w:kern w:val="0"/>
                <w:sz w:val="22"/>
              </w:rPr>
            </w:pPr>
            <w:r>
              <w:rPr>
                <w:rFonts w:hint="eastAsia" w:ascii="宋体" w:hAnsi="宋体" w:eastAsia="宋体" w:cs="宋体"/>
                <w:kern w:val="0"/>
                <w:sz w:val="22"/>
              </w:rPr>
              <w:t>7990.81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A788B0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15210BF2">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6BF8EF58">
            <w:pPr>
              <w:widowControl/>
              <w:jc w:val="center"/>
              <w:rPr>
                <w:rFonts w:ascii="宋体" w:hAnsi="宋体" w:eastAsia="宋体" w:cs="宋体"/>
                <w:bCs/>
                <w:kern w:val="0"/>
                <w:sz w:val="22"/>
              </w:rPr>
            </w:pPr>
            <w:r>
              <w:rPr>
                <w:rFonts w:hint="eastAsia" w:ascii="宋体" w:hAnsi="宋体" w:eastAsia="宋体" w:cs="宋体"/>
                <w:bCs/>
                <w:kern w:val="0"/>
                <w:sz w:val="22"/>
              </w:rPr>
              <w:t>7990.81</w:t>
            </w:r>
          </w:p>
        </w:tc>
      </w:tr>
      <w:tr w14:paraId="2CC2D083">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377D92B0">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22A7E39C">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autofit"/>
        <w:tblCellMar>
          <w:top w:w="0" w:type="dxa"/>
          <w:left w:w="0" w:type="dxa"/>
          <w:bottom w:w="0" w:type="dxa"/>
          <w:right w:w="0" w:type="dxa"/>
        </w:tblCellMar>
      </w:tblPr>
      <w:tblGrid>
        <w:gridCol w:w="545"/>
        <w:gridCol w:w="547"/>
        <w:gridCol w:w="5132"/>
        <w:gridCol w:w="1777"/>
        <w:gridCol w:w="1081"/>
        <w:gridCol w:w="1081"/>
        <w:gridCol w:w="1049"/>
        <w:gridCol w:w="991"/>
        <w:gridCol w:w="939"/>
        <w:gridCol w:w="2286"/>
      </w:tblGrid>
      <w:tr w14:paraId="1D4202B7">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4A7586F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6E0C0D8">
        <w:trPr>
          <w:trHeight w:val="285" w:hRule="atLeast"/>
        </w:trPr>
        <w:tc>
          <w:tcPr>
            <w:tcW w:w="538" w:type="dxa"/>
            <w:tcBorders>
              <w:top w:val="nil"/>
              <w:left w:val="nil"/>
              <w:bottom w:val="nil"/>
              <w:right w:val="nil"/>
            </w:tcBorders>
            <w:shd w:val="clear" w:color="000000" w:fill="FFFFFF"/>
            <w:noWrap/>
            <w:tcMar>
              <w:top w:w="15" w:type="dxa"/>
              <w:left w:w="15" w:type="dxa"/>
              <w:bottom w:w="0" w:type="dxa"/>
              <w:right w:w="15" w:type="dxa"/>
            </w:tcMar>
            <w:vAlign w:val="center"/>
          </w:tcPr>
          <w:p w14:paraId="7932FE8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9B235A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E52C29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D08C31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7D681D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78012C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EAA4AE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E37573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6AD098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B947C8B">
            <w:pPr>
              <w:jc w:val="right"/>
              <w:rPr>
                <w:rFonts w:ascii="宋体" w:hAnsi="宋体" w:eastAsia="宋体" w:cs="宋体"/>
                <w:color w:val="000000"/>
                <w:sz w:val="20"/>
                <w:szCs w:val="20"/>
              </w:rPr>
            </w:pPr>
            <w:r>
              <w:rPr>
                <w:rFonts w:hint="eastAsia"/>
                <w:color w:val="000000"/>
                <w:sz w:val="20"/>
                <w:szCs w:val="20"/>
              </w:rPr>
              <w:t>公开02表</w:t>
            </w:r>
          </w:p>
        </w:tc>
      </w:tr>
      <w:tr w14:paraId="7EA34F6A">
        <w:tblPrEx>
          <w:tblCellMar>
            <w:top w:w="0" w:type="dxa"/>
            <w:left w:w="0" w:type="dxa"/>
            <w:bottom w:w="0" w:type="dxa"/>
            <w:right w:w="0" w:type="dxa"/>
          </w:tblCellMar>
        </w:tblPrEx>
        <w:trPr>
          <w:trHeight w:val="285" w:hRule="atLeast"/>
        </w:trPr>
        <w:tc>
          <w:tcPr>
            <w:tcW w:w="6215"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786E1D2A">
            <w:pPr>
              <w:rPr>
                <w:rFonts w:ascii="宋体" w:hAnsi="宋体" w:eastAsia="宋体" w:cs="宋体"/>
                <w:sz w:val="24"/>
                <w:szCs w:val="24"/>
              </w:rPr>
            </w:pPr>
            <w:r>
              <w:rPr>
                <w:rFonts w:hint="eastAsia"/>
                <w:color w:val="000000"/>
                <w:sz w:val="24"/>
                <w:szCs w:val="24"/>
              </w:rPr>
              <w:t>部门：</w:t>
            </w:r>
            <w:r>
              <w:rPr>
                <w:rFonts w:hint="eastAsia" w:ascii="宋体" w:hAnsi="宋体" w:eastAsia="宋体" w:cs="宋体"/>
                <w:color w:val="000000"/>
                <w:kern w:val="0"/>
                <w:sz w:val="20"/>
                <w:szCs w:val="20"/>
              </w:rPr>
              <w:t>溆浦县退役军人事务局</w:t>
            </w:r>
            <w:r>
              <w:rPr>
                <w:rFonts w:hint="eastAsia"/>
                <w:sz w:val="24"/>
                <w:szCs w:val="24"/>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6B9572B">
            <w:pPr>
              <w:jc w:val="right"/>
              <w:rPr>
                <w:rFonts w:ascii="宋体" w:hAnsi="宋体" w:eastAsia="宋体" w:cs="宋体"/>
                <w:sz w:val="24"/>
                <w:szCs w:val="24"/>
              </w:rPr>
            </w:pPr>
            <w:r>
              <w:rPr>
                <w:rFonts w:hint="eastAsia"/>
                <w:sz w:val="24"/>
                <w:szCs w:val="24"/>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8D2EAD1">
            <w:pPr>
              <w:jc w:val="right"/>
              <w:rPr>
                <w:rFonts w:ascii="宋体" w:hAnsi="宋体" w:eastAsia="宋体" w:cs="宋体"/>
                <w:sz w:val="24"/>
                <w:szCs w:val="24"/>
              </w:rPr>
            </w:pPr>
            <w:r>
              <w:rPr>
                <w:rFonts w:hint="eastAsia"/>
                <w:sz w:val="24"/>
                <w:szCs w:val="24"/>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BCEF0E8">
            <w:pPr>
              <w:jc w:val="center"/>
              <w:rPr>
                <w:rFonts w:ascii="宋体" w:hAnsi="宋体" w:eastAsia="宋体" w:cs="宋体"/>
                <w:color w:val="000000"/>
                <w:sz w:val="24"/>
                <w:szCs w:val="24"/>
              </w:rPr>
            </w:pPr>
            <w:r>
              <w:rPr>
                <w:rFonts w:hint="eastAsia"/>
                <w:color w:val="000000"/>
                <w:sz w:val="24"/>
                <w:szCs w:val="24"/>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12A2A08">
            <w:pPr>
              <w:jc w:val="right"/>
              <w:rPr>
                <w:rFonts w:ascii="宋体" w:hAnsi="宋体" w:eastAsia="宋体" w:cs="宋体"/>
                <w:sz w:val="24"/>
                <w:szCs w:val="24"/>
              </w:rPr>
            </w:pPr>
            <w:r>
              <w:rPr>
                <w:rFonts w:hint="eastAsia"/>
                <w:sz w:val="24"/>
                <w:szCs w:val="24"/>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60CB7BC">
            <w:pPr>
              <w:jc w:val="right"/>
              <w:rPr>
                <w:rFonts w:ascii="宋体" w:hAnsi="宋体" w:eastAsia="宋体" w:cs="宋体"/>
                <w:sz w:val="24"/>
                <w:szCs w:val="24"/>
              </w:rPr>
            </w:pPr>
            <w:r>
              <w:rPr>
                <w:rFonts w:hint="eastAsia"/>
                <w:sz w:val="24"/>
                <w:szCs w:val="24"/>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89C1825">
            <w:pPr>
              <w:jc w:val="right"/>
              <w:rPr>
                <w:rFonts w:ascii="宋体" w:hAnsi="宋体" w:eastAsia="宋体" w:cs="宋体"/>
                <w:sz w:val="24"/>
                <w:szCs w:val="24"/>
              </w:rPr>
            </w:pPr>
            <w:r>
              <w:rPr>
                <w:rFonts w:hint="eastAsia"/>
                <w:sz w:val="24"/>
                <w:szCs w:val="24"/>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69758D5">
            <w:pPr>
              <w:jc w:val="right"/>
              <w:rPr>
                <w:rFonts w:ascii="宋体" w:hAnsi="宋体" w:eastAsia="宋体" w:cs="宋体"/>
                <w:color w:val="000000"/>
                <w:sz w:val="24"/>
                <w:szCs w:val="24"/>
              </w:rPr>
            </w:pPr>
            <w:r>
              <w:rPr>
                <w:rFonts w:hint="eastAsia"/>
                <w:color w:val="000000"/>
                <w:sz w:val="24"/>
                <w:szCs w:val="24"/>
              </w:rPr>
              <w:t>单位：万元</w:t>
            </w:r>
          </w:p>
        </w:tc>
      </w:tr>
      <w:tr w14:paraId="3309061D">
        <w:tblPrEx>
          <w:tblCellMar>
            <w:top w:w="0" w:type="dxa"/>
            <w:left w:w="0" w:type="dxa"/>
            <w:bottom w:w="0" w:type="dxa"/>
            <w:right w:w="0" w:type="dxa"/>
          </w:tblCellMar>
        </w:tblPrEx>
        <w:trPr>
          <w:trHeight w:val="450" w:hRule="atLeast"/>
        </w:trPr>
        <w:tc>
          <w:tcPr>
            <w:tcW w:w="621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003BA0">
            <w:pPr>
              <w:jc w:val="center"/>
              <w:rPr>
                <w:rFonts w:ascii="宋体" w:hAnsi="宋体" w:eastAsia="宋体" w:cs="宋体"/>
                <w:sz w:val="24"/>
                <w:szCs w:val="24"/>
              </w:rPr>
            </w:pPr>
            <w:r>
              <w:rPr>
                <w:rFonts w:hint="eastAsia"/>
                <w:sz w:val="24"/>
                <w:szCs w:val="24"/>
              </w:rPr>
              <w:t>项目</w:t>
            </w:r>
          </w:p>
        </w:tc>
        <w:tc>
          <w:tcPr>
            <w:tcW w:w="17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56126D">
            <w:pPr>
              <w:jc w:val="center"/>
              <w:rPr>
                <w:rFonts w:ascii="宋体" w:hAnsi="宋体" w:eastAsia="宋体" w:cs="宋体"/>
                <w:sz w:val="24"/>
                <w:szCs w:val="24"/>
              </w:rPr>
            </w:pPr>
            <w:r>
              <w:rPr>
                <w:rFonts w:hint="eastAsia"/>
                <w:sz w:val="24"/>
                <w:szCs w:val="24"/>
              </w:rPr>
              <w:t>本年收入合计</w:t>
            </w:r>
          </w:p>
        </w:tc>
        <w:tc>
          <w:tcPr>
            <w:tcW w:w="10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6B4F3A">
            <w:pPr>
              <w:jc w:val="center"/>
              <w:rPr>
                <w:rFonts w:ascii="宋体" w:hAnsi="宋体" w:eastAsia="宋体" w:cs="宋体"/>
                <w:sz w:val="24"/>
                <w:szCs w:val="24"/>
              </w:rPr>
            </w:pPr>
            <w:r>
              <w:rPr>
                <w:rFonts w:hint="eastAsia"/>
                <w:sz w:val="24"/>
                <w:szCs w:val="24"/>
              </w:rPr>
              <w:t>财政拨款收入</w:t>
            </w:r>
          </w:p>
        </w:tc>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944301">
            <w:pPr>
              <w:jc w:val="center"/>
              <w:rPr>
                <w:rFonts w:ascii="宋体" w:hAnsi="宋体" w:eastAsia="宋体" w:cs="宋体"/>
                <w:sz w:val="24"/>
                <w:szCs w:val="24"/>
              </w:rPr>
            </w:pPr>
            <w:r>
              <w:rPr>
                <w:rFonts w:hint="eastAsia"/>
                <w:sz w:val="24"/>
                <w:szCs w:val="24"/>
              </w:rPr>
              <w:t>上级补助收入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3C3999">
            <w:pPr>
              <w:jc w:val="center"/>
              <w:rPr>
                <w:rFonts w:ascii="宋体" w:hAnsi="宋体" w:eastAsia="宋体" w:cs="宋体"/>
                <w:sz w:val="24"/>
                <w:szCs w:val="24"/>
              </w:rPr>
            </w:pPr>
            <w:r>
              <w:rPr>
                <w:rFonts w:hint="eastAsia"/>
                <w:sz w:val="24"/>
                <w:szCs w:val="24"/>
              </w:rPr>
              <w:t>事业收入</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A7FE0A">
            <w:pPr>
              <w:jc w:val="center"/>
              <w:rPr>
                <w:rFonts w:ascii="宋体" w:hAnsi="宋体" w:eastAsia="宋体" w:cs="宋体"/>
                <w:sz w:val="24"/>
                <w:szCs w:val="24"/>
              </w:rPr>
            </w:pPr>
            <w:r>
              <w:rPr>
                <w:rFonts w:hint="eastAsia"/>
                <w:sz w:val="24"/>
                <w:szCs w:val="24"/>
              </w:rPr>
              <w:t>经营收入</w:t>
            </w:r>
          </w:p>
        </w:tc>
        <w:tc>
          <w:tcPr>
            <w:tcW w:w="9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152B69">
            <w:pPr>
              <w:jc w:val="center"/>
              <w:rPr>
                <w:rFonts w:ascii="宋体" w:hAnsi="宋体" w:eastAsia="宋体" w:cs="宋体"/>
                <w:sz w:val="24"/>
                <w:szCs w:val="24"/>
              </w:rPr>
            </w:pPr>
            <w:r>
              <w:rPr>
                <w:rFonts w:hint="eastAsia"/>
                <w:sz w:val="24"/>
                <w:szCs w:val="24"/>
              </w:rPr>
              <w:t>附属单位上缴收入</w:t>
            </w:r>
          </w:p>
        </w:tc>
        <w:tc>
          <w:tcPr>
            <w:tcW w:w="22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E34EDF">
            <w:pPr>
              <w:jc w:val="center"/>
              <w:rPr>
                <w:rFonts w:ascii="宋体" w:hAnsi="宋体" w:eastAsia="宋体" w:cs="宋体"/>
                <w:sz w:val="24"/>
                <w:szCs w:val="24"/>
              </w:rPr>
            </w:pPr>
            <w:r>
              <w:rPr>
                <w:rFonts w:hint="eastAsia"/>
                <w:sz w:val="24"/>
                <w:szCs w:val="24"/>
              </w:rPr>
              <w:t>其他收入</w:t>
            </w:r>
          </w:p>
        </w:tc>
      </w:tr>
      <w:tr w14:paraId="7385714B">
        <w:tblPrEx>
          <w:tblCellMar>
            <w:top w:w="0" w:type="dxa"/>
            <w:left w:w="0" w:type="dxa"/>
            <w:bottom w:w="0" w:type="dxa"/>
            <w:right w:w="0" w:type="dxa"/>
          </w:tblCellMar>
        </w:tblPrEx>
        <w:trPr>
          <w:trHeight w:val="450" w:hRule="atLeast"/>
        </w:trPr>
        <w:tc>
          <w:tcPr>
            <w:tcW w:w="107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78155A">
            <w:pPr>
              <w:jc w:val="center"/>
              <w:rPr>
                <w:rFonts w:ascii="宋体" w:hAnsi="宋体" w:eastAsia="宋体" w:cs="宋体"/>
                <w:sz w:val="24"/>
                <w:szCs w:val="24"/>
              </w:rPr>
            </w:pPr>
            <w:r>
              <w:rPr>
                <w:rFonts w:hint="eastAsia"/>
                <w:sz w:val="24"/>
                <w:szCs w:val="24"/>
              </w:rPr>
              <w:t>功能分类科目编码</w:t>
            </w:r>
          </w:p>
        </w:tc>
        <w:tc>
          <w:tcPr>
            <w:tcW w:w="513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E0F554">
            <w:pPr>
              <w:jc w:val="center"/>
              <w:rPr>
                <w:rFonts w:ascii="宋体" w:hAnsi="宋体" w:eastAsia="宋体" w:cs="宋体"/>
                <w:sz w:val="24"/>
                <w:szCs w:val="24"/>
              </w:rPr>
            </w:pPr>
            <w:r>
              <w:rPr>
                <w:rFonts w:hint="eastAsia"/>
                <w:sz w:val="24"/>
                <w:szCs w:val="24"/>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A36FF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D40F2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A7C1B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3AE59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707EB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2F0F1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879A40">
            <w:pPr>
              <w:rPr>
                <w:rFonts w:ascii="宋体" w:hAnsi="宋体" w:eastAsia="宋体" w:cs="宋体"/>
                <w:sz w:val="24"/>
                <w:szCs w:val="24"/>
              </w:rPr>
            </w:pPr>
          </w:p>
        </w:tc>
      </w:tr>
      <w:tr w14:paraId="51076D2C">
        <w:tblPrEx>
          <w:tblCellMar>
            <w:top w:w="0" w:type="dxa"/>
            <w:left w:w="0" w:type="dxa"/>
            <w:bottom w:w="0" w:type="dxa"/>
            <w:right w:w="0" w:type="dxa"/>
          </w:tblCellMar>
        </w:tblPrEx>
        <w:trPr>
          <w:trHeight w:val="450" w:hRule="atLeast"/>
        </w:trPr>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73B4DAE3">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460D8D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D388B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3DAB6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B7365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AFB0B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D790A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61CCF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DD1252">
            <w:pPr>
              <w:rPr>
                <w:rFonts w:ascii="宋体" w:hAnsi="宋体" w:eastAsia="宋体" w:cs="宋体"/>
                <w:sz w:val="24"/>
                <w:szCs w:val="24"/>
              </w:rPr>
            </w:pPr>
          </w:p>
        </w:tc>
      </w:tr>
      <w:tr w14:paraId="642726BC">
        <w:tblPrEx>
          <w:tblCellMar>
            <w:top w:w="0" w:type="dxa"/>
            <w:left w:w="0" w:type="dxa"/>
            <w:bottom w:w="0" w:type="dxa"/>
            <w:right w:w="0" w:type="dxa"/>
          </w:tblCellMar>
        </w:tblPrEx>
        <w:trPr>
          <w:trHeight w:val="450" w:hRule="atLeast"/>
        </w:trPr>
        <w:tc>
          <w:tcPr>
            <w:tcW w:w="621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0AA84">
            <w:pPr>
              <w:jc w:val="center"/>
              <w:rPr>
                <w:rFonts w:ascii="宋体" w:hAnsi="宋体" w:eastAsia="宋体" w:cs="宋体"/>
                <w:sz w:val="24"/>
                <w:szCs w:val="24"/>
              </w:rPr>
            </w:pPr>
            <w:r>
              <w:rPr>
                <w:rFonts w:hint="eastAsia"/>
                <w:sz w:val="24"/>
                <w:szCs w:val="24"/>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C3A0F">
            <w:pPr>
              <w:jc w:val="center"/>
              <w:rPr>
                <w:rFonts w:ascii="宋体" w:hAnsi="宋体" w:eastAsia="宋体" w:cs="宋体"/>
                <w:sz w:val="24"/>
                <w:szCs w:val="24"/>
              </w:rPr>
            </w:pPr>
            <w:r>
              <w:rPr>
                <w:rFonts w:hint="eastAsia"/>
                <w:sz w:val="24"/>
                <w:szCs w:val="24"/>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711F5">
            <w:pPr>
              <w:jc w:val="center"/>
              <w:rPr>
                <w:rFonts w:ascii="宋体" w:hAnsi="宋体" w:eastAsia="宋体" w:cs="宋体"/>
                <w:sz w:val="24"/>
                <w:szCs w:val="24"/>
              </w:rPr>
            </w:pPr>
            <w:r>
              <w:rPr>
                <w:rFonts w:hint="eastAsia"/>
                <w:sz w:val="24"/>
                <w:szCs w:val="24"/>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CD4B2">
            <w:pPr>
              <w:jc w:val="center"/>
              <w:rPr>
                <w:rFonts w:ascii="宋体" w:hAnsi="宋体" w:eastAsia="宋体" w:cs="宋体"/>
                <w:sz w:val="24"/>
                <w:szCs w:val="24"/>
              </w:rPr>
            </w:pPr>
            <w:r>
              <w:rPr>
                <w:rFonts w:hint="eastAsia"/>
                <w:sz w:val="24"/>
                <w:szCs w:val="24"/>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866752">
            <w:pPr>
              <w:jc w:val="center"/>
              <w:rPr>
                <w:rFonts w:ascii="宋体" w:hAnsi="宋体" w:eastAsia="宋体" w:cs="宋体"/>
                <w:sz w:val="24"/>
                <w:szCs w:val="24"/>
              </w:rPr>
            </w:pPr>
            <w:r>
              <w:rPr>
                <w:rFonts w:hint="eastAsia"/>
                <w:sz w:val="24"/>
                <w:szCs w:val="24"/>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2228C">
            <w:pPr>
              <w:jc w:val="center"/>
              <w:rPr>
                <w:rFonts w:ascii="宋体" w:hAnsi="宋体" w:eastAsia="宋体" w:cs="宋体"/>
                <w:sz w:val="24"/>
                <w:szCs w:val="24"/>
              </w:rPr>
            </w:pPr>
            <w:r>
              <w:rPr>
                <w:rFonts w:hint="eastAsia"/>
                <w:sz w:val="24"/>
                <w:szCs w:val="24"/>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F01095">
            <w:pPr>
              <w:jc w:val="center"/>
              <w:rPr>
                <w:rFonts w:ascii="宋体" w:hAnsi="宋体" w:eastAsia="宋体" w:cs="宋体"/>
                <w:sz w:val="24"/>
                <w:szCs w:val="24"/>
              </w:rPr>
            </w:pPr>
            <w:r>
              <w:rPr>
                <w:rFonts w:hint="eastAsia"/>
                <w:sz w:val="24"/>
                <w:szCs w:val="24"/>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2A223E">
            <w:pPr>
              <w:jc w:val="center"/>
              <w:rPr>
                <w:rFonts w:ascii="宋体" w:hAnsi="宋体" w:eastAsia="宋体" w:cs="宋体"/>
                <w:sz w:val="24"/>
                <w:szCs w:val="24"/>
              </w:rPr>
            </w:pPr>
            <w:r>
              <w:rPr>
                <w:rFonts w:hint="eastAsia"/>
                <w:sz w:val="24"/>
                <w:szCs w:val="24"/>
              </w:rPr>
              <w:t>7</w:t>
            </w:r>
          </w:p>
        </w:tc>
      </w:tr>
      <w:tr w14:paraId="1BF41FEA">
        <w:tblPrEx>
          <w:tblCellMar>
            <w:top w:w="0" w:type="dxa"/>
            <w:left w:w="0" w:type="dxa"/>
            <w:bottom w:w="0" w:type="dxa"/>
            <w:right w:w="0" w:type="dxa"/>
          </w:tblCellMar>
        </w:tblPrEx>
        <w:trPr>
          <w:trHeight w:val="453" w:hRule="atLeast"/>
        </w:trPr>
        <w:tc>
          <w:tcPr>
            <w:tcW w:w="621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FE075B">
            <w:pPr>
              <w:jc w:val="center"/>
              <w:rPr>
                <w:rFonts w:ascii="宋体" w:hAnsi="宋体" w:eastAsia="宋体" w:cs="宋体"/>
                <w:sz w:val="24"/>
                <w:szCs w:val="24"/>
              </w:rPr>
            </w:pPr>
            <w:r>
              <w:rPr>
                <w:rFonts w:hint="eastAsia"/>
                <w:sz w:val="24"/>
                <w:szCs w:val="24"/>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71DDF">
            <w:pPr>
              <w:jc w:val="center"/>
              <w:rPr>
                <w:rFonts w:ascii="宋体" w:hAnsi="宋体" w:eastAsia="宋体" w:cs="宋体"/>
                <w:sz w:val="24"/>
                <w:szCs w:val="24"/>
              </w:rPr>
            </w:pPr>
            <w:r>
              <w:rPr>
                <w:rFonts w:hint="eastAsia" w:ascii="宋体" w:hAnsi="宋体" w:eastAsia="宋体" w:cs="宋体"/>
                <w:sz w:val="24"/>
                <w:szCs w:val="24"/>
              </w:rPr>
              <w:t>7980.45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49215">
            <w:pPr>
              <w:jc w:val="center"/>
              <w:rPr>
                <w:rFonts w:ascii="宋体" w:hAnsi="宋体" w:eastAsia="宋体" w:cs="宋体"/>
                <w:sz w:val="24"/>
                <w:szCs w:val="24"/>
              </w:rPr>
            </w:pPr>
            <w:r>
              <w:rPr>
                <w:rFonts w:hint="eastAsia" w:ascii="宋体" w:hAnsi="宋体" w:eastAsia="宋体" w:cs="宋体"/>
                <w:sz w:val="24"/>
                <w:szCs w:val="24"/>
              </w:rPr>
              <w:t>7933.57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9F808">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9A0F1">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44E3F">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7E4C4">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4DBAD">
            <w:pPr>
              <w:jc w:val="center"/>
              <w:rPr>
                <w:rFonts w:ascii="宋体" w:hAnsi="宋体" w:eastAsia="宋体" w:cs="宋体"/>
                <w:sz w:val="24"/>
                <w:szCs w:val="24"/>
              </w:rPr>
            </w:pPr>
            <w:r>
              <w:rPr>
                <w:rFonts w:hint="eastAsia" w:ascii="宋体" w:hAnsi="宋体" w:eastAsia="宋体" w:cs="宋体"/>
                <w:sz w:val="24"/>
                <w:szCs w:val="24"/>
              </w:rPr>
              <w:t>46.88</w:t>
            </w:r>
          </w:p>
        </w:tc>
      </w:tr>
      <w:tr w14:paraId="524761FF">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68FA2">
            <w:pPr>
              <w:rPr>
                <w:rFonts w:ascii="宋体" w:hAnsi="宋体" w:cs="宋体"/>
                <w:sz w:val="24"/>
                <w:szCs w:val="24"/>
              </w:rPr>
            </w:pPr>
            <w:r>
              <w:rPr>
                <w:rFonts w:hint="eastAsia"/>
                <w:sz w:val="24"/>
                <w:szCs w:val="24"/>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D15B4">
            <w:pPr>
              <w:rPr>
                <w:rFonts w:ascii="宋体" w:hAnsi="宋体" w:cs="宋体"/>
                <w:sz w:val="24"/>
                <w:szCs w:val="24"/>
              </w:rPr>
            </w:pPr>
            <w:r>
              <w:rPr>
                <w:rFonts w:hint="eastAsia"/>
                <w:sz w:val="24"/>
                <w:szCs w:val="24"/>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6BA52">
            <w:pPr>
              <w:jc w:val="center"/>
              <w:rPr>
                <w:rFonts w:ascii="宋体" w:hAnsi="宋体" w:eastAsia="宋体" w:cs="宋体"/>
                <w:sz w:val="24"/>
                <w:szCs w:val="24"/>
              </w:rPr>
            </w:pPr>
            <w:r>
              <w:rPr>
                <w:rFonts w:hint="eastAsia" w:ascii="宋体" w:hAnsi="宋体" w:eastAsia="宋体" w:cs="宋体"/>
                <w:sz w:val="24"/>
                <w:szCs w:val="24"/>
              </w:rPr>
              <w:t>7586.25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A3CCC">
            <w:pPr>
              <w:jc w:val="center"/>
              <w:rPr>
                <w:rFonts w:ascii="宋体" w:hAnsi="宋体" w:eastAsia="宋体" w:cs="宋体"/>
                <w:sz w:val="24"/>
                <w:szCs w:val="24"/>
              </w:rPr>
            </w:pPr>
            <w:r>
              <w:rPr>
                <w:rFonts w:hint="eastAsia" w:ascii="宋体" w:hAnsi="宋体" w:eastAsia="宋体" w:cs="宋体"/>
                <w:sz w:val="24"/>
                <w:szCs w:val="24"/>
              </w:rPr>
              <w:t>7586.25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4CE95">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15033">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CBD20">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82AA1">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8C586">
            <w:pPr>
              <w:jc w:val="center"/>
              <w:rPr>
                <w:rFonts w:ascii="宋体" w:hAnsi="宋体" w:eastAsia="宋体" w:cs="宋体"/>
                <w:sz w:val="24"/>
                <w:szCs w:val="24"/>
              </w:rPr>
            </w:pPr>
            <w:r>
              <w:rPr>
                <w:rFonts w:hint="eastAsia" w:ascii="宋体" w:hAnsi="宋体" w:eastAsia="宋体" w:cs="宋体"/>
                <w:sz w:val="24"/>
                <w:szCs w:val="24"/>
              </w:rPr>
              <w:t>46.88</w:t>
            </w:r>
          </w:p>
        </w:tc>
      </w:tr>
      <w:tr w14:paraId="520EB779">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3A04F">
            <w:pPr>
              <w:rPr>
                <w:sz w:val="24"/>
                <w:szCs w:val="24"/>
              </w:rPr>
            </w:pPr>
            <w:r>
              <w:rPr>
                <w:rFonts w:hint="eastAsia"/>
                <w:sz w:val="24"/>
                <w:szCs w:val="24"/>
              </w:rPr>
              <w:t>20805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90DB3">
            <w:pPr>
              <w:ind w:firstLine="240" w:firstLineChars="100"/>
              <w:rPr>
                <w:sz w:val="24"/>
                <w:szCs w:val="24"/>
              </w:rPr>
            </w:pPr>
            <w:r>
              <w:rPr>
                <w:rFonts w:hint="eastAsia"/>
                <w:sz w:val="24"/>
                <w:szCs w:val="24"/>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03300">
            <w:pPr>
              <w:jc w:val="center"/>
              <w:rPr>
                <w:rFonts w:ascii="华文中宋" w:hAnsi="华文中宋" w:eastAsia="华文中宋" w:cs="宋体"/>
                <w:sz w:val="24"/>
                <w:szCs w:val="24"/>
              </w:rPr>
            </w:pPr>
            <w:r>
              <w:rPr>
                <w:rFonts w:hint="eastAsia" w:ascii="华文中宋" w:hAnsi="华文中宋" w:eastAsia="华文中宋" w:cs="宋体"/>
                <w:sz w:val="24"/>
                <w:szCs w:val="24"/>
              </w:rPr>
              <w:t>19.56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8B3E5">
            <w:pPr>
              <w:jc w:val="center"/>
              <w:rPr>
                <w:rFonts w:ascii="华文中宋" w:hAnsi="华文中宋" w:eastAsia="华文中宋" w:cs="宋体"/>
                <w:sz w:val="24"/>
                <w:szCs w:val="24"/>
              </w:rPr>
            </w:pPr>
            <w:r>
              <w:rPr>
                <w:rFonts w:hint="eastAsia" w:ascii="华文中宋" w:hAnsi="华文中宋" w:eastAsia="华文中宋" w:cs="宋体"/>
                <w:sz w:val="24"/>
                <w:szCs w:val="24"/>
              </w:rPr>
              <w:t>19.56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C1507">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240EF">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AE3FD">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4864B">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0A1B4">
            <w:pPr>
              <w:jc w:val="center"/>
              <w:rPr>
                <w:rFonts w:ascii="宋体" w:hAnsi="宋体" w:eastAsia="宋体" w:cs="宋体"/>
                <w:sz w:val="24"/>
                <w:szCs w:val="24"/>
              </w:rPr>
            </w:pPr>
          </w:p>
        </w:tc>
      </w:tr>
      <w:tr w14:paraId="2D3D2D49">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B0C064">
            <w:pPr>
              <w:ind w:firstLine="240" w:firstLineChars="100"/>
              <w:rPr>
                <w:sz w:val="24"/>
                <w:szCs w:val="24"/>
              </w:rPr>
            </w:pPr>
            <w:r>
              <w:rPr>
                <w:rFonts w:hint="eastAsia"/>
                <w:sz w:val="24"/>
                <w:szCs w:val="24"/>
              </w:rPr>
              <w:t>2080505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D85216">
            <w:pPr>
              <w:ind w:firstLine="240" w:firstLineChars="100"/>
              <w:rPr>
                <w:sz w:val="24"/>
                <w:szCs w:val="24"/>
              </w:rPr>
            </w:pPr>
            <w:r>
              <w:rPr>
                <w:rFonts w:hint="eastAsia"/>
                <w:sz w:val="24"/>
                <w:szCs w:val="24"/>
              </w:rPr>
              <w:t>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C2D53">
            <w:pPr>
              <w:jc w:val="center"/>
              <w:rPr>
                <w:rFonts w:ascii="宋体" w:hAnsi="宋体" w:eastAsia="宋体" w:cs="宋体"/>
                <w:sz w:val="24"/>
                <w:szCs w:val="24"/>
              </w:rPr>
            </w:pPr>
            <w:r>
              <w:rPr>
                <w:rFonts w:hint="eastAsia" w:ascii="宋体" w:hAnsi="宋体" w:eastAsia="宋体" w:cs="宋体"/>
                <w:sz w:val="24"/>
                <w:szCs w:val="24"/>
              </w:rPr>
              <w:t>19.56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F520A">
            <w:pPr>
              <w:jc w:val="center"/>
              <w:rPr>
                <w:rFonts w:ascii="宋体" w:hAnsi="宋体" w:eastAsia="宋体" w:cs="宋体"/>
                <w:sz w:val="24"/>
                <w:szCs w:val="24"/>
              </w:rPr>
            </w:pPr>
            <w:r>
              <w:rPr>
                <w:rFonts w:hint="eastAsia" w:ascii="宋体" w:hAnsi="宋体" w:eastAsia="宋体" w:cs="宋体"/>
                <w:sz w:val="24"/>
                <w:szCs w:val="24"/>
              </w:rPr>
              <w:t>19.56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5C630">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51DD2">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F763A">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F0DB7">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26EBF">
            <w:pPr>
              <w:jc w:val="center"/>
              <w:rPr>
                <w:rFonts w:ascii="宋体" w:hAnsi="宋体" w:eastAsia="宋体" w:cs="宋体"/>
                <w:sz w:val="24"/>
                <w:szCs w:val="24"/>
              </w:rPr>
            </w:pPr>
          </w:p>
        </w:tc>
      </w:tr>
      <w:tr w14:paraId="0DF4F494">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D4D87">
            <w:pPr>
              <w:rPr>
                <w:sz w:val="24"/>
                <w:szCs w:val="24"/>
              </w:rPr>
            </w:pPr>
            <w:r>
              <w:rPr>
                <w:rFonts w:hint="eastAsia"/>
                <w:sz w:val="24"/>
                <w:szCs w:val="24"/>
              </w:rPr>
              <w:t>20808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38EA66">
            <w:pPr>
              <w:rPr>
                <w:sz w:val="24"/>
                <w:szCs w:val="24"/>
              </w:rPr>
            </w:pPr>
            <w:r>
              <w:rPr>
                <w:rFonts w:hint="eastAsia"/>
                <w:sz w:val="24"/>
                <w:szCs w:val="24"/>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B347E">
            <w:pPr>
              <w:jc w:val="center"/>
              <w:rPr>
                <w:rFonts w:ascii="宋体" w:hAnsi="宋体" w:eastAsia="宋体" w:cs="宋体"/>
                <w:sz w:val="24"/>
                <w:szCs w:val="24"/>
              </w:rPr>
            </w:pPr>
            <w:r>
              <w:rPr>
                <w:rFonts w:hint="eastAsia" w:ascii="宋体" w:hAnsi="宋体" w:eastAsia="宋体" w:cs="宋体"/>
                <w:sz w:val="24"/>
                <w:szCs w:val="24"/>
              </w:rPr>
              <w:t>5960.16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E5422">
            <w:pPr>
              <w:jc w:val="center"/>
              <w:rPr>
                <w:rFonts w:ascii="宋体" w:hAnsi="宋体" w:eastAsia="宋体" w:cs="宋体"/>
                <w:sz w:val="24"/>
                <w:szCs w:val="24"/>
              </w:rPr>
            </w:pPr>
            <w:r>
              <w:rPr>
                <w:rFonts w:hint="eastAsia" w:ascii="宋体" w:hAnsi="宋体" w:eastAsia="宋体" w:cs="宋体"/>
                <w:sz w:val="24"/>
                <w:szCs w:val="24"/>
              </w:rPr>
              <w:t>5960.16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2F3E5">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643F9">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45456">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BE3B8">
            <w:pPr>
              <w:jc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52953">
            <w:pPr>
              <w:jc w:val="center"/>
              <w:rPr>
                <w:rFonts w:ascii="宋体" w:hAnsi="宋体" w:eastAsia="宋体" w:cs="宋体"/>
                <w:sz w:val="24"/>
                <w:szCs w:val="24"/>
              </w:rPr>
            </w:pPr>
          </w:p>
        </w:tc>
      </w:tr>
      <w:tr w14:paraId="41A20616">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4B03E3">
            <w:pPr>
              <w:ind w:firstLine="240" w:firstLineChars="100"/>
              <w:rPr>
                <w:sz w:val="24"/>
                <w:szCs w:val="24"/>
              </w:rPr>
            </w:pPr>
            <w:r>
              <w:rPr>
                <w:rFonts w:hint="eastAsia"/>
                <w:sz w:val="24"/>
                <w:szCs w:val="24"/>
              </w:rPr>
              <w:t>2080802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100C48">
            <w:pPr>
              <w:ind w:firstLine="240" w:firstLineChars="100"/>
              <w:rPr>
                <w:sz w:val="24"/>
                <w:szCs w:val="24"/>
              </w:rPr>
            </w:pPr>
            <w:r>
              <w:rPr>
                <w:rFonts w:hint="eastAsia"/>
                <w:sz w:val="24"/>
                <w:szCs w:val="24"/>
              </w:rPr>
              <w:t>伤残抚恤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5D33C">
            <w:pPr>
              <w:jc w:val="center"/>
              <w:rPr>
                <w:rFonts w:ascii="宋体" w:hAnsi="宋体" w:eastAsia="宋体" w:cs="宋体"/>
                <w:sz w:val="24"/>
                <w:szCs w:val="24"/>
              </w:rPr>
            </w:pPr>
            <w:r>
              <w:rPr>
                <w:rFonts w:hint="eastAsia" w:ascii="宋体" w:hAnsi="宋体" w:eastAsia="宋体" w:cs="宋体"/>
                <w:sz w:val="24"/>
                <w:szCs w:val="24"/>
              </w:rPr>
              <w:t>1203.62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93D6A">
            <w:pPr>
              <w:jc w:val="center"/>
              <w:rPr>
                <w:rFonts w:ascii="宋体" w:hAnsi="宋体" w:eastAsia="宋体" w:cs="宋体"/>
                <w:sz w:val="24"/>
                <w:szCs w:val="24"/>
              </w:rPr>
            </w:pPr>
            <w:r>
              <w:rPr>
                <w:rFonts w:hint="eastAsia" w:ascii="宋体" w:hAnsi="宋体" w:eastAsia="宋体" w:cs="宋体"/>
                <w:sz w:val="24"/>
                <w:szCs w:val="24"/>
              </w:rPr>
              <w:t>1203.62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C2EE5">
            <w:pPr>
              <w:jc w:val="center"/>
              <w:rPr>
                <w:rFonts w:ascii="宋体" w:hAnsi="宋体" w:eastAsia="宋体" w:cs="宋体"/>
                <w:b/>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1D668">
            <w:pPr>
              <w:jc w:val="center"/>
              <w:rPr>
                <w:rFonts w:ascii="宋体" w:hAnsi="宋体" w:eastAsia="宋体" w:cs="宋体"/>
                <w:b/>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F6295">
            <w:pPr>
              <w:jc w:val="center"/>
              <w:rPr>
                <w:rFonts w:ascii="宋体" w:hAnsi="宋体" w:eastAsia="宋体" w:cs="宋体"/>
                <w:b/>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C9554">
            <w:pPr>
              <w:jc w:val="center"/>
              <w:rPr>
                <w:rFonts w:ascii="宋体" w:hAnsi="宋体" w:eastAsia="宋体" w:cs="宋体"/>
                <w:b/>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A5E8C">
            <w:pPr>
              <w:jc w:val="center"/>
              <w:rPr>
                <w:rFonts w:ascii="宋体" w:hAnsi="宋体" w:eastAsia="宋体" w:cs="宋体"/>
                <w:b/>
                <w:sz w:val="24"/>
                <w:szCs w:val="24"/>
              </w:rPr>
            </w:pPr>
          </w:p>
        </w:tc>
      </w:tr>
      <w:tr w14:paraId="0EDFB8AC">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AFAB9B">
            <w:pPr>
              <w:ind w:firstLine="240" w:firstLineChars="100"/>
              <w:rPr>
                <w:sz w:val="24"/>
                <w:szCs w:val="24"/>
              </w:rPr>
            </w:pPr>
            <w:r>
              <w:rPr>
                <w:rFonts w:hint="eastAsia"/>
                <w:sz w:val="24"/>
                <w:szCs w:val="24"/>
              </w:rPr>
              <w:t>2080803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BC7379">
            <w:pPr>
              <w:ind w:firstLine="240" w:firstLineChars="100"/>
              <w:rPr>
                <w:sz w:val="24"/>
                <w:szCs w:val="24"/>
              </w:rPr>
            </w:pPr>
            <w:r>
              <w:rPr>
                <w:rFonts w:hint="eastAsia"/>
                <w:sz w:val="24"/>
                <w:szCs w:val="24"/>
              </w:rPr>
              <w:t>在乡复员、退伍军人生活补助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32ED3">
            <w:pPr>
              <w:jc w:val="center"/>
              <w:rPr>
                <w:rFonts w:ascii="宋体" w:hAnsi="宋体" w:eastAsia="宋体" w:cs="宋体"/>
                <w:sz w:val="24"/>
                <w:szCs w:val="24"/>
              </w:rPr>
            </w:pPr>
            <w:r>
              <w:rPr>
                <w:rFonts w:hint="eastAsia" w:ascii="宋体" w:hAnsi="宋体" w:eastAsia="宋体" w:cs="宋体"/>
                <w:sz w:val="24"/>
                <w:szCs w:val="24"/>
              </w:rPr>
              <w:t>2484.87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148CF">
            <w:pPr>
              <w:jc w:val="center"/>
              <w:rPr>
                <w:rFonts w:ascii="宋体" w:hAnsi="宋体" w:eastAsia="宋体" w:cs="宋体"/>
                <w:sz w:val="24"/>
                <w:szCs w:val="24"/>
              </w:rPr>
            </w:pPr>
            <w:r>
              <w:rPr>
                <w:rFonts w:hint="eastAsia" w:ascii="宋体" w:hAnsi="宋体" w:eastAsia="宋体" w:cs="宋体"/>
                <w:sz w:val="24"/>
                <w:szCs w:val="24"/>
              </w:rPr>
              <w:t>2484.87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3ED1F">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6578F">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E8ED8">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8A911">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59F35">
            <w:pPr>
              <w:jc w:val="center"/>
              <w:rPr>
                <w:sz w:val="24"/>
                <w:szCs w:val="24"/>
              </w:rPr>
            </w:pPr>
          </w:p>
        </w:tc>
      </w:tr>
      <w:tr w14:paraId="4B049223">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369DD0">
            <w:pPr>
              <w:ind w:firstLine="240" w:firstLineChars="100"/>
              <w:rPr>
                <w:sz w:val="24"/>
                <w:szCs w:val="24"/>
              </w:rPr>
            </w:pPr>
            <w:r>
              <w:rPr>
                <w:rFonts w:hint="eastAsia"/>
                <w:sz w:val="24"/>
                <w:szCs w:val="24"/>
              </w:rPr>
              <w:t>2080805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0745D4">
            <w:pPr>
              <w:ind w:firstLine="240" w:firstLineChars="100"/>
              <w:rPr>
                <w:sz w:val="24"/>
                <w:szCs w:val="24"/>
              </w:rPr>
            </w:pPr>
            <w:r>
              <w:rPr>
                <w:rFonts w:hint="eastAsia"/>
                <w:sz w:val="24"/>
                <w:szCs w:val="24"/>
              </w:rPr>
              <w:t>义务兵优待金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B3E0E">
            <w:pPr>
              <w:jc w:val="center"/>
              <w:rPr>
                <w:sz w:val="24"/>
                <w:szCs w:val="24"/>
              </w:rPr>
            </w:pPr>
            <w:r>
              <w:rPr>
                <w:rFonts w:hint="eastAsia"/>
                <w:sz w:val="24"/>
                <w:szCs w:val="24"/>
              </w:rPr>
              <w:t>426.28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2B1B2">
            <w:pPr>
              <w:jc w:val="center"/>
              <w:rPr>
                <w:sz w:val="24"/>
                <w:szCs w:val="24"/>
              </w:rPr>
            </w:pPr>
            <w:r>
              <w:rPr>
                <w:rFonts w:hint="eastAsia"/>
                <w:sz w:val="24"/>
                <w:szCs w:val="24"/>
              </w:rPr>
              <w:t>426.28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2686D">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9AD68">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197EC">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FB182">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0F2A3">
            <w:pPr>
              <w:jc w:val="center"/>
              <w:rPr>
                <w:sz w:val="24"/>
                <w:szCs w:val="24"/>
              </w:rPr>
            </w:pPr>
          </w:p>
        </w:tc>
      </w:tr>
      <w:tr w14:paraId="383BCFB6">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5F775C">
            <w:pPr>
              <w:ind w:firstLine="240" w:firstLineChars="100"/>
              <w:rPr>
                <w:sz w:val="24"/>
                <w:szCs w:val="24"/>
              </w:rPr>
            </w:pPr>
            <w:r>
              <w:rPr>
                <w:rFonts w:hint="eastAsia"/>
                <w:sz w:val="24"/>
                <w:szCs w:val="24"/>
              </w:rPr>
              <w:t>2080806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DC0F5">
            <w:pPr>
              <w:ind w:firstLine="240" w:firstLineChars="100"/>
              <w:rPr>
                <w:sz w:val="24"/>
                <w:szCs w:val="24"/>
              </w:rPr>
            </w:pPr>
            <w:r>
              <w:rPr>
                <w:rFonts w:hint="eastAsia"/>
                <w:sz w:val="24"/>
                <w:szCs w:val="24"/>
              </w:rPr>
              <w:t>农村籍退役士兵老年生活补助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E5155">
            <w:pPr>
              <w:jc w:val="center"/>
              <w:rPr>
                <w:sz w:val="24"/>
                <w:szCs w:val="24"/>
              </w:rPr>
            </w:pPr>
            <w:r>
              <w:rPr>
                <w:rFonts w:hint="eastAsia"/>
                <w:sz w:val="24"/>
                <w:szCs w:val="24"/>
              </w:rPr>
              <w:t>1247.68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0C032">
            <w:pPr>
              <w:jc w:val="center"/>
              <w:rPr>
                <w:sz w:val="24"/>
                <w:szCs w:val="24"/>
              </w:rPr>
            </w:pPr>
            <w:r>
              <w:rPr>
                <w:rFonts w:hint="eastAsia"/>
                <w:sz w:val="24"/>
                <w:szCs w:val="24"/>
              </w:rPr>
              <w:t>1247.68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CADF8">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70BAE">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D6B7B">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02A90">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A8578">
            <w:pPr>
              <w:jc w:val="center"/>
              <w:rPr>
                <w:sz w:val="24"/>
                <w:szCs w:val="24"/>
              </w:rPr>
            </w:pPr>
          </w:p>
        </w:tc>
      </w:tr>
      <w:tr w14:paraId="5761A5F6">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7DD9DA">
            <w:pPr>
              <w:ind w:firstLine="240" w:firstLineChars="100"/>
              <w:rPr>
                <w:sz w:val="24"/>
                <w:szCs w:val="24"/>
              </w:rPr>
            </w:pPr>
            <w:r>
              <w:rPr>
                <w:rFonts w:hint="eastAsia"/>
                <w:sz w:val="24"/>
                <w:szCs w:val="24"/>
              </w:rPr>
              <w:t>2080899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A2DCF">
            <w:pPr>
              <w:ind w:firstLine="240" w:firstLineChars="100"/>
              <w:rPr>
                <w:sz w:val="24"/>
                <w:szCs w:val="24"/>
              </w:rPr>
            </w:pPr>
            <w:r>
              <w:rPr>
                <w:rFonts w:hint="eastAsia"/>
                <w:sz w:val="24"/>
                <w:szCs w:val="24"/>
              </w:rPr>
              <w:t>其他优抚支出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57AEB">
            <w:pPr>
              <w:jc w:val="center"/>
              <w:rPr>
                <w:sz w:val="24"/>
                <w:szCs w:val="24"/>
              </w:rPr>
            </w:pPr>
            <w:r>
              <w:rPr>
                <w:rFonts w:hint="eastAsia"/>
                <w:sz w:val="24"/>
                <w:szCs w:val="24"/>
              </w:rPr>
              <w:t>597.71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F4E0D">
            <w:pPr>
              <w:jc w:val="center"/>
              <w:rPr>
                <w:sz w:val="24"/>
                <w:szCs w:val="24"/>
              </w:rPr>
            </w:pPr>
            <w:r>
              <w:rPr>
                <w:rFonts w:hint="eastAsia"/>
                <w:sz w:val="24"/>
                <w:szCs w:val="24"/>
              </w:rPr>
              <w:t>597.71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81536">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53B80">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09011">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D0883">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B10F8">
            <w:pPr>
              <w:jc w:val="center"/>
              <w:rPr>
                <w:sz w:val="24"/>
                <w:szCs w:val="24"/>
              </w:rPr>
            </w:pPr>
          </w:p>
        </w:tc>
      </w:tr>
      <w:tr w14:paraId="782728B8">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F6053">
            <w:pPr>
              <w:rPr>
                <w:sz w:val="24"/>
                <w:szCs w:val="24"/>
              </w:rPr>
            </w:pPr>
            <w:r>
              <w:rPr>
                <w:rFonts w:hint="eastAsia"/>
                <w:sz w:val="24"/>
                <w:szCs w:val="24"/>
              </w:rPr>
              <w:t>20809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1DF20">
            <w:pPr>
              <w:rPr>
                <w:sz w:val="24"/>
                <w:szCs w:val="24"/>
              </w:rPr>
            </w:pPr>
            <w:r>
              <w:rPr>
                <w:rFonts w:hint="eastAsia"/>
                <w:sz w:val="24"/>
                <w:szCs w:val="24"/>
              </w:rPr>
              <w:t>退役安置</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EFF70">
            <w:pPr>
              <w:jc w:val="center"/>
              <w:rPr>
                <w:sz w:val="24"/>
                <w:szCs w:val="24"/>
              </w:rPr>
            </w:pPr>
            <w:r>
              <w:rPr>
                <w:rFonts w:hint="eastAsia"/>
                <w:sz w:val="24"/>
                <w:szCs w:val="24"/>
              </w:rPr>
              <w:t>708.22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34EBD">
            <w:pPr>
              <w:jc w:val="center"/>
              <w:rPr>
                <w:sz w:val="24"/>
                <w:szCs w:val="24"/>
              </w:rPr>
            </w:pPr>
            <w:r>
              <w:rPr>
                <w:rFonts w:hint="eastAsia"/>
                <w:sz w:val="24"/>
                <w:szCs w:val="24"/>
              </w:rPr>
              <w:t>708.22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F5ABC">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35369">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ADD28">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03395">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63DAD">
            <w:pPr>
              <w:jc w:val="center"/>
              <w:rPr>
                <w:sz w:val="24"/>
                <w:szCs w:val="24"/>
              </w:rPr>
            </w:pPr>
          </w:p>
        </w:tc>
      </w:tr>
      <w:tr w14:paraId="33476C5B">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B170B">
            <w:pPr>
              <w:ind w:firstLine="240" w:firstLineChars="100"/>
              <w:rPr>
                <w:sz w:val="24"/>
                <w:szCs w:val="24"/>
              </w:rPr>
            </w:pPr>
            <w:r>
              <w:rPr>
                <w:rFonts w:hint="eastAsia"/>
                <w:sz w:val="24"/>
                <w:szCs w:val="24"/>
              </w:rPr>
              <w:t>2080901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A75ED">
            <w:pPr>
              <w:ind w:firstLine="240" w:firstLineChars="100"/>
              <w:rPr>
                <w:sz w:val="24"/>
                <w:szCs w:val="24"/>
              </w:rPr>
            </w:pPr>
            <w:r>
              <w:rPr>
                <w:rFonts w:hint="eastAsia"/>
                <w:sz w:val="24"/>
                <w:szCs w:val="24"/>
              </w:rPr>
              <w:t>退役士兵安置</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317DB">
            <w:pPr>
              <w:jc w:val="center"/>
              <w:rPr>
                <w:sz w:val="24"/>
                <w:szCs w:val="24"/>
              </w:rPr>
            </w:pPr>
            <w:r>
              <w:rPr>
                <w:rFonts w:hint="eastAsia"/>
                <w:sz w:val="24"/>
                <w:szCs w:val="24"/>
              </w:rPr>
              <w:t>186.96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D34BE">
            <w:pPr>
              <w:jc w:val="center"/>
              <w:rPr>
                <w:sz w:val="24"/>
                <w:szCs w:val="24"/>
              </w:rPr>
            </w:pPr>
            <w:r>
              <w:rPr>
                <w:rFonts w:hint="eastAsia"/>
                <w:sz w:val="24"/>
                <w:szCs w:val="24"/>
              </w:rPr>
              <w:t>186.96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7F735">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E0045">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1CD08">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F675A">
            <w:pPr>
              <w:jc w:val="center"/>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76354">
            <w:pPr>
              <w:jc w:val="center"/>
              <w:rPr>
                <w:sz w:val="24"/>
                <w:szCs w:val="24"/>
              </w:rPr>
            </w:pPr>
          </w:p>
        </w:tc>
      </w:tr>
      <w:tr w14:paraId="0CA4F19E">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0605D">
            <w:pPr>
              <w:rPr>
                <w:sz w:val="24"/>
                <w:szCs w:val="24"/>
              </w:rPr>
            </w:pPr>
            <w:r>
              <w:rPr>
                <w:rFonts w:hint="eastAsia"/>
                <w:sz w:val="24"/>
                <w:szCs w:val="24"/>
              </w:rPr>
              <w:t>2080905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6ED026">
            <w:pPr>
              <w:ind w:firstLine="240" w:firstLineChars="100"/>
              <w:rPr>
                <w:sz w:val="24"/>
                <w:szCs w:val="24"/>
              </w:rPr>
            </w:pPr>
            <w:r>
              <w:rPr>
                <w:rFonts w:hint="eastAsia"/>
                <w:sz w:val="24"/>
                <w:szCs w:val="24"/>
              </w:rPr>
              <w:t>军队转业干部安置</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0A982">
            <w:pPr>
              <w:jc w:val="center"/>
              <w:rPr>
                <w:sz w:val="24"/>
                <w:szCs w:val="24"/>
              </w:rPr>
            </w:pPr>
            <w:r>
              <w:rPr>
                <w:rFonts w:hint="eastAsia"/>
                <w:sz w:val="24"/>
                <w:szCs w:val="24"/>
              </w:rPr>
              <w:t>100.49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38C76">
            <w:pPr>
              <w:jc w:val="center"/>
              <w:rPr>
                <w:sz w:val="24"/>
                <w:szCs w:val="24"/>
              </w:rPr>
            </w:pPr>
            <w:r>
              <w:rPr>
                <w:rFonts w:hint="eastAsia"/>
                <w:sz w:val="24"/>
                <w:szCs w:val="24"/>
              </w:rPr>
              <w:t>100.49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E4C52">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0D9C1">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80DDF">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9E67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E67A3">
            <w:pPr>
              <w:jc w:val="right"/>
              <w:rPr>
                <w:sz w:val="24"/>
                <w:szCs w:val="24"/>
              </w:rPr>
            </w:pPr>
          </w:p>
        </w:tc>
      </w:tr>
      <w:tr w14:paraId="0D4C1D02">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2BF23">
            <w:pPr>
              <w:rPr>
                <w:sz w:val="24"/>
                <w:szCs w:val="24"/>
              </w:rPr>
            </w:pPr>
            <w:r>
              <w:rPr>
                <w:rFonts w:hint="eastAsia"/>
                <w:sz w:val="24"/>
                <w:szCs w:val="24"/>
              </w:rPr>
              <w:t>2080999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E0574">
            <w:pPr>
              <w:ind w:firstLine="240" w:firstLineChars="100"/>
              <w:rPr>
                <w:sz w:val="24"/>
                <w:szCs w:val="24"/>
              </w:rPr>
            </w:pPr>
            <w:r>
              <w:rPr>
                <w:rFonts w:hint="eastAsia"/>
                <w:sz w:val="24"/>
                <w:szCs w:val="24"/>
              </w:rPr>
              <w:t>其他退役安置支出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85AD1">
            <w:pPr>
              <w:jc w:val="center"/>
              <w:rPr>
                <w:sz w:val="24"/>
                <w:szCs w:val="24"/>
              </w:rPr>
            </w:pPr>
            <w:r>
              <w:rPr>
                <w:rFonts w:hint="eastAsia"/>
                <w:sz w:val="24"/>
                <w:szCs w:val="24"/>
              </w:rPr>
              <w:t>420.78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5F833">
            <w:pPr>
              <w:jc w:val="center"/>
              <w:rPr>
                <w:sz w:val="24"/>
                <w:szCs w:val="24"/>
              </w:rPr>
            </w:pPr>
            <w:r>
              <w:rPr>
                <w:rFonts w:hint="eastAsia"/>
                <w:sz w:val="24"/>
                <w:szCs w:val="24"/>
              </w:rPr>
              <w:t>420.78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93A7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C327A">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3FA97">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1FE3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0A5F4">
            <w:pPr>
              <w:jc w:val="right"/>
              <w:rPr>
                <w:sz w:val="24"/>
                <w:szCs w:val="24"/>
              </w:rPr>
            </w:pPr>
          </w:p>
        </w:tc>
      </w:tr>
      <w:tr w14:paraId="236E4A20">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818CF">
            <w:pPr>
              <w:rPr>
                <w:sz w:val="24"/>
                <w:szCs w:val="24"/>
              </w:rPr>
            </w:pPr>
            <w:r>
              <w:rPr>
                <w:rFonts w:hint="eastAsia"/>
                <w:sz w:val="24"/>
                <w:szCs w:val="24"/>
              </w:rPr>
              <w:t>20828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BED32F">
            <w:pPr>
              <w:rPr>
                <w:sz w:val="24"/>
                <w:szCs w:val="24"/>
              </w:rPr>
            </w:pPr>
            <w:r>
              <w:rPr>
                <w:rFonts w:hint="eastAsia"/>
                <w:sz w:val="24"/>
                <w:szCs w:val="24"/>
              </w:rPr>
              <w:t>退役军人管理事务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8F9D1">
            <w:pPr>
              <w:jc w:val="center"/>
              <w:rPr>
                <w:sz w:val="24"/>
                <w:szCs w:val="24"/>
              </w:rPr>
            </w:pPr>
            <w:r>
              <w:rPr>
                <w:rFonts w:hint="eastAsia"/>
                <w:sz w:val="24"/>
                <w:szCs w:val="24"/>
              </w:rPr>
              <w:t>898.30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C87F2">
            <w:pPr>
              <w:jc w:val="center"/>
              <w:rPr>
                <w:sz w:val="24"/>
                <w:szCs w:val="24"/>
              </w:rPr>
            </w:pPr>
            <w:r>
              <w:rPr>
                <w:rFonts w:hint="eastAsia"/>
                <w:sz w:val="24"/>
                <w:szCs w:val="24"/>
              </w:rPr>
              <w:t>851.42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D41A0">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57915">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B6198">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50019">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E12A9">
            <w:pPr>
              <w:jc w:val="right"/>
              <w:rPr>
                <w:sz w:val="24"/>
                <w:szCs w:val="24"/>
              </w:rPr>
            </w:pPr>
            <w:r>
              <w:rPr>
                <w:rFonts w:hint="eastAsia"/>
                <w:sz w:val="24"/>
                <w:szCs w:val="24"/>
              </w:rPr>
              <w:t>46.88</w:t>
            </w:r>
          </w:p>
        </w:tc>
      </w:tr>
      <w:tr w14:paraId="1D9986AD">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018F2">
            <w:pPr>
              <w:rPr>
                <w:sz w:val="24"/>
                <w:szCs w:val="24"/>
              </w:rPr>
            </w:pPr>
            <w:r>
              <w:rPr>
                <w:rFonts w:hint="eastAsia"/>
                <w:sz w:val="24"/>
                <w:szCs w:val="24"/>
              </w:rPr>
              <w:t>2082801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16CA4">
            <w:pPr>
              <w:rPr>
                <w:sz w:val="24"/>
                <w:szCs w:val="24"/>
              </w:rPr>
            </w:pPr>
            <w:r>
              <w:rPr>
                <w:rFonts w:hint="eastAsia"/>
                <w:sz w:val="24"/>
                <w:szCs w:val="24"/>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07B41">
            <w:pPr>
              <w:jc w:val="center"/>
              <w:rPr>
                <w:sz w:val="24"/>
                <w:szCs w:val="24"/>
              </w:rPr>
            </w:pPr>
            <w:r>
              <w:rPr>
                <w:rFonts w:hint="eastAsia"/>
                <w:sz w:val="24"/>
                <w:szCs w:val="24"/>
              </w:rPr>
              <w:t>172.98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B02C1">
            <w:pPr>
              <w:jc w:val="center"/>
              <w:rPr>
                <w:sz w:val="24"/>
                <w:szCs w:val="24"/>
              </w:rPr>
            </w:pPr>
            <w:r>
              <w:rPr>
                <w:rFonts w:hint="eastAsia"/>
                <w:sz w:val="24"/>
                <w:szCs w:val="24"/>
              </w:rPr>
              <w:t>172.98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6FEC6">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84AD5">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B9A89">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68C67">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D05DD">
            <w:pPr>
              <w:jc w:val="right"/>
              <w:rPr>
                <w:sz w:val="24"/>
                <w:szCs w:val="24"/>
              </w:rPr>
            </w:pPr>
          </w:p>
        </w:tc>
      </w:tr>
      <w:tr w14:paraId="2B586B93">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DA2AB">
            <w:pPr>
              <w:rPr>
                <w:sz w:val="24"/>
                <w:szCs w:val="24"/>
              </w:rPr>
            </w:pPr>
            <w:r>
              <w:rPr>
                <w:rFonts w:hint="eastAsia"/>
                <w:sz w:val="24"/>
                <w:szCs w:val="24"/>
              </w:rPr>
              <w:t>2082899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DC97F">
            <w:pPr>
              <w:rPr>
                <w:sz w:val="24"/>
                <w:szCs w:val="24"/>
              </w:rPr>
            </w:pPr>
            <w:r>
              <w:rPr>
                <w:rFonts w:hint="eastAsia"/>
                <w:sz w:val="24"/>
                <w:szCs w:val="24"/>
              </w:rPr>
              <w:t xml:space="preserve">  其他退役军人事务管理支出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7D062">
            <w:pPr>
              <w:jc w:val="center"/>
              <w:rPr>
                <w:sz w:val="24"/>
                <w:szCs w:val="24"/>
              </w:rPr>
            </w:pPr>
            <w:r>
              <w:rPr>
                <w:rFonts w:hint="eastAsia"/>
                <w:sz w:val="24"/>
                <w:szCs w:val="24"/>
              </w:rPr>
              <w:t>725.32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A9062">
            <w:pPr>
              <w:jc w:val="center"/>
              <w:rPr>
                <w:sz w:val="24"/>
                <w:szCs w:val="24"/>
              </w:rPr>
            </w:pPr>
            <w:r>
              <w:rPr>
                <w:rFonts w:hint="eastAsia"/>
                <w:sz w:val="24"/>
                <w:szCs w:val="24"/>
              </w:rPr>
              <w:t>678.44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EB8A1">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B3E1B">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9571C">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00156">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BFEFD">
            <w:pPr>
              <w:jc w:val="right"/>
              <w:rPr>
                <w:sz w:val="24"/>
                <w:szCs w:val="24"/>
              </w:rPr>
            </w:pPr>
            <w:r>
              <w:rPr>
                <w:rFonts w:hint="eastAsia"/>
                <w:sz w:val="24"/>
                <w:szCs w:val="24"/>
              </w:rPr>
              <w:t>46.88</w:t>
            </w:r>
          </w:p>
        </w:tc>
      </w:tr>
      <w:tr w14:paraId="229A1C21">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2E68B7">
            <w:pPr>
              <w:rPr>
                <w:sz w:val="24"/>
                <w:szCs w:val="24"/>
              </w:rPr>
            </w:pPr>
            <w:r>
              <w:rPr>
                <w:rFonts w:hint="eastAsia"/>
                <w:sz w:val="24"/>
                <w:szCs w:val="24"/>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DD942A">
            <w:pPr>
              <w:rPr>
                <w:sz w:val="24"/>
                <w:szCs w:val="24"/>
              </w:rPr>
            </w:pPr>
            <w:r>
              <w:rPr>
                <w:rFonts w:hint="eastAsia"/>
                <w:sz w:val="24"/>
                <w:szCs w:val="24"/>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105DF">
            <w:pPr>
              <w:jc w:val="center"/>
              <w:rPr>
                <w:sz w:val="24"/>
                <w:szCs w:val="24"/>
              </w:rPr>
            </w:pPr>
            <w:r>
              <w:rPr>
                <w:rFonts w:hint="eastAsia"/>
                <w:sz w:val="24"/>
                <w:szCs w:val="24"/>
              </w:rPr>
              <w:t>384.59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C932E">
            <w:pPr>
              <w:jc w:val="center"/>
              <w:rPr>
                <w:sz w:val="24"/>
                <w:szCs w:val="24"/>
              </w:rPr>
            </w:pPr>
            <w:r>
              <w:rPr>
                <w:rFonts w:hint="eastAsia"/>
                <w:sz w:val="24"/>
                <w:szCs w:val="24"/>
              </w:rPr>
              <w:t>384.59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7CC68">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835A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7A58D">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4287F">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1D3EC">
            <w:pPr>
              <w:jc w:val="right"/>
              <w:rPr>
                <w:sz w:val="24"/>
                <w:szCs w:val="24"/>
              </w:rPr>
            </w:pPr>
          </w:p>
        </w:tc>
      </w:tr>
      <w:tr w14:paraId="50CEDA5F">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2E96D4">
            <w:pPr>
              <w:rPr>
                <w:sz w:val="24"/>
                <w:szCs w:val="24"/>
              </w:rPr>
            </w:pPr>
            <w:r>
              <w:rPr>
                <w:rFonts w:hint="eastAsia"/>
                <w:sz w:val="24"/>
                <w:szCs w:val="24"/>
              </w:rPr>
              <w:t>21011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CBE6D">
            <w:pPr>
              <w:rPr>
                <w:sz w:val="24"/>
                <w:szCs w:val="24"/>
              </w:rPr>
            </w:pPr>
            <w:r>
              <w:rPr>
                <w:rFonts w:hint="eastAsia"/>
                <w:sz w:val="24"/>
                <w:szCs w:val="24"/>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CBB10">
            <w:pPr>
              <w:jc w:val="center"/>
              <w:rPr>
                <w:sz w:val="24"/>
                <w:szCs w:val="24"/>
              </w:rPr>
            </w:pPr>
            <w:r>
              <w:rPr>
                <w:rFonts w:hint="eastAsia"/>
                <w:sz w:val="24"/>
                <w:szCs w:val="24"/>
              </w:rPr>
              <w:t>8.34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74A67">
            <w:pPr>
              <w:jc w:val="center"/>
              <w:rPr>
                <w:sz w:val="24"/>
                <w:szCs w:val="24"/>
              </w:rPr>
            </w:pPr>
            <w:r>
              <w:rPr>
                <w:rFonts w:hint="eastAsia"/>
                <w:sz w:val="24"/>
                <w:szCs w:val="24"/>
              </w:rPr>
              <w:t>8.34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D88F9">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90DB2">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386C7">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73622">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2B62D">
            <w:pPr>
              <w:jc w:val="right"/>
              <w:rPr>
                <w:sz w:val="24"/>
                <w:szCs w:val="24"/>
              </w:rPr>
            </w:pPr>
          </w:p>
        </w:tc>
      </w:tr>
      <w:tr w14:paraId="795ADA1D">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09D02">
            <w:pPr>
              <w:rPr>
                <w:sz w:val="24"/>
                <w:szCs w:val="24"/>
              </w:rPr>
            </w:pPr>
            <w:r>
              <w:rPr>
                <w:rFonts w:hint="eastAsia"/>
                <w:sz w:val="24"/>
                <w:szCs w:val="24"/>
              </w:rPr>
              <w:t>2101101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81C7B">
            <w:pPr>
              <w:rPr>
                <w:sz w:val="24"/>
                <w:szCs w:val="24"/>
              </w:rPr>
            </w:pPr>
            <w:r>
              <w:rPr>
                <w:rFonts w:hint="eastAsia"/>
                <w:sz w:val="24"/>
                <w:szCs w:val="24"/>
              </w:rPr>
              <w:t xml:space="preserve">  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40BC7">
            <w:pPr>
              <w:jc w:val="center"/>
              <w:rPr>
                <w:sz w:val="24"/>
                <w:szCs w:val="24"/>
              </w:rPr>
            </w:pPr>
            <w:r>
              <w:rPr>
                <w:rFonts w:hint="eastAsia"/>
                <w:sz w:val="24"/>
                <w:szCs w:val="24"/>
              </w:rPr>
              <w:t>8.34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B74C4">
            <w:pPr>
              <w:jc w:val="center"/>
              <w:rPr>
                <w:sz w:val="24"/>
                <w:szCs w:val="24"/>
              </w:rPr>
            </w:pPr>
            <w:r>
              <w:rPr>
                <w:rFonts w:hint="eastAsia"/>
                <w:sz w:val="24"/>
                <w:szCs w:val="24"/>
              </w:rPr>
              <w:t>8.34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F6898">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B43D2">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89558">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FD28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1F0BF">
            <w:pPr>
              <w:jc w:val="right"/>
              <w:rPr>
                <w:sz w:val="24"/>
                <w:szCs w:val="24"/>
              </w:rPr>
            </w:pPr>
          </w:p>
        </w:tc>
      </w:tr>
      <w:tr w14:paraId="1B18F19C">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3FF9B0">
            <w:pPr>
              <w:rPr>
                <w:sz w:val="24"/>
                <w:szCs w:val="24"/>
              </w:rPr>
            </w:pPr>
            <w:r>
              <w:rPr>
                <w:rFonts w:hint="eastAsia"/>
                <w:sz w:val="24"/>
                <w:szCs w:val="24"/>
              </w:rPr>
              <w:t>21014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5AAD34">
            <w:pPr>
              <w:rPr>
                <w:sz w:val="24"/>
                <w:szCs w:val="24"/>
              </w:rPr>
            </w:pPr>
            <w:r>
              <w:rPr>
                <w:rFonts w:hint="eastAsia"/>
                <w:sz w:val="24"/>
                <w:szCs w:val="24"/>
              </w:rPr>
              <w:t>优抚对象医疗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FF26D">
            <w:pPr>
              <w:jc w:val="center"/>
              <w:rPr>
                <w:sz w:val="24"/>
                <w:szCs w:val="24"/>
              </w:rPr>
            </w:pPr>
            <w:r>
              <w:rPr>
                <w:rFonts w:hint="eastAsia"/>
                <w:sz w:val="24"/>
                <w:szCs w:val="24"/>
              </w:rPr>
              <w:t>376.25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84D6A">
            <w:pPr>
              <w:jc w:val="center"/>
              <w:rPr>
                <w:sz w:val="24"/>
                <w:szCs w:val="24"/>
              </w:rPr>
            </w:pPr>
            <w:r>
              <w:rPr>
                <w:rFonts w:hint="eastAsia"/>
                <w:sz w:val="24"/>
                <w:szCs w:val="24"/>
              </w:rPr>
              <w:t>376.25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DF41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8B9A8">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6FA89">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2A541">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22660">
            <w:pPr>
              <w:jc w:val="right"/>
              <w:rPr>
                <w:sz w:val="24"/>
                <w:szCs w:val="24"/>
              </w:rPr>
            </w:pPr>
          </w:p>
        </w:tc>
      </w:tr>
      <w:tr w14:paraId="7927A44B">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3D748">
            <w:pPr>
              <w:rPr>
                <w:sz w:val="24"/>
                <w:szCs w:val="24"/>
              </w:rPr>
            </w:pPr>
            <w:r>
              <w:rPr>
                <w:rFonts w:hint="eastAsia"/>
                <w:sz w:val="24"/>
                <w:szCs w:val="24"/>
              </w:rPr>
              <w:t>2101401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468CE">
            <w:pPr>
              <w:rPr>
                <w:sz w:val="24"/>
                <w:szCs w:val="24"/>
              </w:rPr>
            </w:pPr>
            <w:r>
              <w:rPr>
                <w:rFonts w:hint="eastAsia"/>
                <w:sz w:val="24"/>
                <w:szCs w:val="24"/>
              </w:rPr>
              <w:t xml:space="preserve">  优抚对象医疗补助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05E6F">
            <w:pPr>
              <w:jc w:val="center"/>
              <w:rPr>
                <w:sz w:val="24"/>
                <w:szCs w:val="24"/>
              </w:rPr>
            </w:pPr>
            <w:r>
              <w:rPr>
                <w:rFonts w:hint="eastAsia"/>
                <w:sz w:val="24"/>
                <w:szCs w:val="24"/>
              </w:rPr>
              <w:t>376.25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9881C">
            <w:pPr>
              <w:jc w:val="center"/>
              <w:rPr>
                <w:sz w:val="24"/>
                <w:szCs w:val="24"/>
              </w:rPr>
            </w:pPr>
            <w:r>
              <w:rPr>
                <w:rFonts w:hint="eastAsia"/>
                <w:sz w:val="24"/>
                <w:szCs w:val="24"/>
              </w:rPr>
              <w:t>376.25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E791C">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AC860">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622A7">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B1B0E">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F1D0B">
            <w:pPr>
              <w:jc w:val="right"/>
              <w:rPr>
                <w:sz w:val="24"/>
                <w:szCs w:val="24"/>
              </w:rPr>
            </w:pPr>
          </w:p>
        </w:tc>
      </w:tr>
      <w:tr w14:paraId="74A87A09">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3701DC">
            <w:pPr>
              <w:rPr>
                <w:sz w:val="24"/>
                <w:szCs w:val="24"/>
              </w:rPr>
            </w:pPr>
            <w:r>
              <w:rPr>
                <w:rFonts w:hint="eastAsia"/>
                <w:sz w:val="24"/>
                <w:szCs w:val="24"/>
              </w:rPr>
              <w:t>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2B75D">
            <w:pPr>
              <w:rPr>
                <w:sz w:val="24"/>
                <w:szCs w:val="24"/>
              </w:rPr>
            </w:pPr>
            <w:r>
              <w:rPr>
                <w:rFonts w:hint="eastAsia"/>
                <w:sz w:val="24"/>
                <w:szCs w:val="24"/>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5CBB6">
            <w:pPr>
              <w:jc w:val="center"/>
              <w:rPr>
                <w:sz w:val="24"/>
                <w:szCs w:val="24"/>
              </w:rPr>
            </w:pPr>
            <w:r>
              <w:rPr>
                <w:rFonts w:hint="eastAsia"/>
                <w:sz w:val="24"/>
                <w:szCs w:val="24"/>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0A4BF">
            <w:pPr>
              <w:jc w:val="center"/>
              <w:rPr>
                <w:sz w:val="24"/>
                <w:szCs w:val="24"/>
              </w:rPr>
            </w:pPr>
            <w:r>
              <w:rPr>
                <w:rFonts w:hint="eastAsia"/>
                <w:sz w:val="24"/>
                <w:szCs w:val="24"/>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23D6D">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BFD3E">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717D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E6D9F">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943E6">
            <w:pPr>
              <w:jc w:val="right"/>
              <w:rPr>
                <w:sz w:val="24"/>
                <w:szCs w:val="24"/>
              </w:rPr>
            </w:pPr>
          </w:p>
        </w:tc>
      </w:tr>
      <w:tr w14:paraId="2F91E9A5">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AC0F3">
            <w:pPr>
              <w:rPr>
                <w:sz w:val="24"/>
                <w:szCs w:val="24"/>
              </w:rPr>
            </w:pPr>
            <w:r>
              <w:rPr>
                <w:rFonts w:hint="eastAsia"/>
                <w:sz w:val="24"/>
                <w:szCs w:val="24"/>
              </w:rPr>
              <w:t>21305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54CA9">
            <w:pPr>
              <w:rPr>
                <w:sz w:val="24"/>
                <w:szCs w:val="24"/>
              </w:rPr>
            </w:pPr>
            <w:r>
              <w:rPr>
                <w:rFonts w:hint="eastAsia"/>
                <w:sz w:val="24"/>
                <w:szCs w:val="24"/>
              </w:rPr>
              <w:t xml:space="preserve">  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47C7B">
            <w:pPr>
              <w:jc w:val="center"/>
              <w:rPr>
                <w:sz w:val="24"/>
                <w:szCs w:val="24"/>
              </w:rPr>
            </w:pPr>
            <w:r>
              <w:rPr>
                <w:rFonts w:hint="eastAsia"/>
                <w:sz w:val="24"/>
                <w:szCs w:val="24"/>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1ABAF">
            <w:pPr>
              <w:jc w:val="center"/>
              <w:rPr>
                <w:sz w:val="24"/>
                <w:szCs w:val="24"/>
              </w:rPr>
            </w:pPr>
            <w:r>
              <w:rPr>
                <w:rFonts w:hint="eastAsia"/>
                <w:sz w:val="24"/>
                <w:szCs w:val="24"/>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6E2F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EF53F">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48CB2">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04450">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49C7F">
            <w:pPr>
              <w:jc w:val="right"/>
              <w:rPr>
                <w:sz w:val="24"/>
                <w:szCs w:val="24"/>
              </w:rPr>
            </w:pPr>
          </w:p>
        </w:tc>
      </w:tr>
      <w:tr w14:paraId="51A5ECE0">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999BF2">
            <w:pPr>
              <w:rPr>
                <w:sz w:val="24"/>
                <w:szCs w:val="24"/>
              </w:rPr>
            </w:pPr>
            <w:r>
              <w:rPr>
                <w:rFonts w:hint="eastAsia"/>
                <w:sz w:val="24"/>
                <w:szCs w:val="24"/>
              </w:rPr>
              <w:t>2130501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F86577">
            <w:pPr>
              <w:rPr>
                <w:sz w:val="24"/>
                <w:szCs w:val="24"/>
              </w:rPr>
            </w:pPr>
            <w:r>
              <w:rPr>
                <w:rFonts w:hint="eastAsia"/>
                <w:sz w:val="24"/>
                <w:szCs w:val="24"/>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C8DAA">
            <w:pPr>
              <w:jc w:val="center"/>
              <w:rPr>
                <w:sz w:val="24"/>
                <w:szCs w:val="24"/>
              </w:rPr>
            </w:pPr>
            <w:r>
              <w:rPr>
                <w:rFonts w:hint="eastAsia"/>
                <w:sz w:val="24"/>
                <w:szCs w:val="24"/>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BD900">
            <w:pPr>
              <w:jc w:val="center"/>
              <w:rPr>
                <w:sz w:val="24"/>
                <w:szCs w:val="24"/>
              </w:rPr>
            </w:pPr>
            <w:r>
              <w:rPr>
                <w:rFonts w:hint="eastAsia"/>
                <w:sz w:val="24"/>
                <w:szCs w:val="24"/>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61A3C">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267AB">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1514D">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71362">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5EEDE">
            <w:pPr>
              <w:jc w:val="right"/>
              <w:rPr>
                <w:sz w:val="24"/>
                <w:szCs w:val="24"/>
              </w:rPr>
            </w:pPr>
          </w:p>
        </w:tc>
      </w:tr>
      <w:tr w14:paraId="79CCB783">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15230">
            <w:pPr>
              <w:rPr>
                <w:sz w:val="24"/>
                <w:szCs w:val="24"/>
              </w:rPr>
            </w:pPr>
            <w:r>
              <w:rPr>
                <w:rFonts w:hint="eastAsia"/>
                <w:sz w:val="24"/>
                <w:szCs w:val="24"/>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8F330">
            <w:pPr>
              <w:rPr>
                <w:sz w:val="24"/>
                <w:szCs w:val="24"/>
              </w:rPr>
            </w:pPr>
            <w:r>
              <w:rPr>
                <w:rFonts w:hint="eastAsia"/>
                <w:sz w:val="24"/>
                <w:szCs w:val="24"/>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99F00">
            <w:pPr>
              <w:jc w:val="center"/>
              <w:rPr>
                <w:sz w:val="24"/>
                <w:szCs w:val="24"/>
              </w:rPr>
            </w:pPr>
            <w:r>
              <w:rPr>
                <w:rFonts w:hint="eastAsia"/>
                <w:sz w:val="24"/>
                <w:szCs w:val="24"/>
              </w:rPr>
              <w:t>8.61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82193">
            <w:pPr>
              <w:jc w:val="center"/>
              <w:rPr>
                <w:sz w:val="24"/>
                <w:szCs w:val="24"/>
              </w:rPr>
            </w:pPr>
            <w:r>
              <w:rPr>
                <w:rFonts w:hint="eastAsia"/>
                <w:sz w:val="24"/>
                <w:szCs w:val="24"/>
              </w:rPr>
              <w:t>8.61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A0BAA">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827B6">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B185B">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0D391">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F0F37">
            <w:pPr>
              <w:jc w:val="right"/>
              <w:rPr>
                <w:sz w:val="24"/>
                <w:szCs w:val="24"/>
              </w:rPr>
            </w:pPr>
          </w:p>
        </w:tc>
      </w:tr>
      <w:tr w14:paraId="1A84A57F">
        <w:tblPrEx>
          <w:tblCellMar>
            <w:top w:w="0" w:type="dxa"/>
            <w:left w:w="0" w:type="dxa"/>
            <w:bottom w:w="0" w:type="dxa"/>
            <w:right w:w="0" w:type="dxa"/>
          </w:tblCellMar>
        </w:tblPrEx>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13B56">
            <w:pPr>
              <w:rPr>
                <w:sz w:val="24"/>
                <w:szCs w:val="24"/>
              </w:rPr>
            </w:pPr>
            <w:r>
              <w:rPr>
                <w:rFonts w:hint="eastAsia"/>
                <w:sz w:val="24"/>
                <w:szCs w:val="24"/>
              </w:rPr>
              <w:t>22102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92B04">
            <w:pPr>
              <w:rPr>
                <w:sz w:val="24"/>
                <w:szCs w:val="24"/>
              </w:rPr>
            </w:pPr>
            <w:r>
              <w:rPr>
                <w:rFonts w:hint="eastAsia"/>
                <w:sz w:val="24"/>
                <w:szCs w:val="24"/>
              </w:rPr>
              <w:t xml:space="preserve">  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04FB6">
            <w:pPr>
              <w:jc w:val="center"/>
              <w:rPr>
                <w:sz w:val="24"/>
                <w:szCs w:val="24"/>
              </w:rPr>
            </w:pPr>
            <w:r>
              <w:rPr>
                <w:rFonts w:hint="eastAsia"/>
                <w:sz w:val="24"/>
                <w:szCs w:val="24"/>
              </w:rPr>
              <w:t>8.61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6A1A9">
            <w:pPr>
              <w:jc w:val="center"/>
              <w:rPr>
                <w:sz w:val="24"/>
                <w:szCs w:val="24"/>
              </w:rPr>
            </w:pPr>
            <w:r>
              <w:rPr>
                <w:rFonts w:hint="eastAsia"/>
                <w:sz w:val="24"/>
                <w:szCs w:val="24"/>
              </w:rPr>
              <w:t>8.61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8C7EE">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977B8">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33402">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AC244">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D6954">
            <w:pPr>
              <w:jc w:val="right"/>
              <w:rPr>
                <w:sz w:val="24"/>
                <w:szCs w:val="24"/>
              </w:rPr>
            </w:pPr>
          </w:p>
        </w:tc>
      </w:tr>
      <w:tr w14:paraId="27E96DB8">
        <w:trPr>
          <w:trHeight w:val="450" w:hRule="atLeast"/>
        </w:trPr>
        <w:tc>
          <w:tcPr>
            <w:tcW w:w="10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2F789">
            <w:pPr>
              <w:rPr>
                <w:sz w:val="24"/>
                <w:szCs w:val="24"/>
              </w:rPr>
            </w:pPr>
            <w:r>
              <w:rPr>
                <w:rFonts w:hint="eastAsia"/>
                <w:sz w:val="24"/>
                <w:szCs w:val="24"/>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D6EB6">
            <w:pPr>
              <w:rPr>
                <w:sz w:val="24"/>
                <w:szCs w:val="24"/>
              </w:rPr>
            </w:pPr>
            <w:r>
              <w:rPr>
                <w:rFonts w:hint="eastAsia"/>
                <w:sz w:val="24"/>
                <w:szCs w:val="24"/>
              </w:rPr>
              <w:t xml:space="preserve">   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097FD">
            <w:pPr>
              <w:jc w:val="center"/>
              <w:rPr>
                <w:sz w:val="24"/>
                <w:szCs w:val="24"/>
              </w:rPr>
            </w:pPr>
            <w:r>
              <w:rPr>
                <w:rFonts w:hint="eastAsia"/>
                <w:sz w:val="24"/>
                <w:szCs w:val="24"/>
              </w:rPr>
              <w:t>8.61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4C77B">
            <w:pPr>
              <w:jc w:val="center"/>
              <w:rPr>
                <w:sz w:val="24"/>
                <w:szCs w:val="24"/>
              </w:rPr>
            </w:pPr>
            <w:r>
              <w:rPr>
                <w:rFonts w:hint="eastAsia"/>
                <w:sz w:val="24"/>
                <w:szCs w:val="24"/>
              </w:rPr>
              <w:t>8.61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53C8C">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20E99">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6BE9A">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0626F">
            <w:pPr>
              <w:jc w:val="right"/>
              <w:rPr>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7559B">
            <w:pPr>
              <w:jc w:val="right"/>
              <w:rPr>
                <w:sz w:val="24"/>
                <w:szCs w:val="24"/>
              </w:rPr>
            </w:pPr>
          </w:p>
        </w:tc>
      </w:tr>
      <w:tr w14:paraId="55552DD5">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347C454">
            <w:pPr>
              <w:rPr>
                <w:rFonts w:ascii="宋体" w:hAnsi="宋体" w:eastAsia="宋体" w:cs="宋体"/>
                <w:sz w:val="24"/>
                <w:szCs w:val="24"/>
              </w:rPr>
            </w:pPr>
            <w:r>
              <w:rPr>
                <w:rFonts w:hint="eastAsia"/>
                <w:sz w:val="24"/>
                <w:szCs w:val="24"/>
              </w:rPr>
              <w:t>注：本表反映部门本年度取得的各项收入情况。</w:t>
            </w:r>
          </w:p>
        </w:tc>
      </w:tr>
    </w:tbl>
    <w:p w14:paraId="08DFB27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5"/>
        <w:tblW w:w="15521" w:type="dxa"/>
        <w:tblInd w:w="93" w:type="dxa"/>
        <w:tblLayout w:type="fixed"/>
        <w:tblCellMar>
          <w:top w:w="0" w:type="dxa"/>
          <w:left w:w="108" w:type="dxa"/>
          <w:bottom w:w="0" w:type="dxa"/>
          <w:right w:w="108" w:type="dxa"/>
        </w:tblCellMar>
      </w:tblPr>
      <w:tblGrid>
        <w:gridCol w:w="1053"/>
        <w:gridCol w:w="607"/>
        <w:gridCol w:w="1620"/>
        <w:gridCol w:w="325"/>
        <w:gridCol w:w="436"/>
        <w:gridCol w:w="128"/>
        <w:gridCol w:w="949"/>
        <w:gridCol w:w="728"/>
        <w:gridCol w:w="1677"/>
        <w:gridCol w:w="1002"/>
        <w:gridCol w:w="631"/>
        <w:gridCol w:w="44"/>
        <w:gridCol w:w="391"/>
        <w:gridCol w:w="1287"/>
        <w:gridCol w:w="285"/>
        <w:gridCol w:w="1393"/>
        <w:gridCol w:w="628"/>
        <w:gridCol w:w="764"/>
        <w:gridCol w:w="1573"/>
      </w:tblGrid>
      <w:tr w14:paraId="2D67C039">
        <w:tblPrEx>
          <w:tblCellMar>
            <w:top w:w="0" w:type="dxa"/>
            <w:left w:w="108" w:type="dxa"/>
            <w:bottom w:w="0" w:type="dxa"/>
            <w:right w:w="108" w:type="dxa"/>
          </w:tblCellMar>
        </w:tblPrEx>
        <w:trPr>
          <w:gridAfter w:val="2"/>
          <w:wAfter w:w="2337" w:type="dxa"/>
          <w:trHeight w:val="435" w:hRule="atLeast"/>
        </w:trPr>
        <w:tc>
          <w:tcPr>
            <w:tcW w:w="13184" w:type="dxa"/>
            <w:gridSpan w:val="17"/>
            <w:tcBorders>
              <w:top w:val="nil"/>
              <w:left w:val="nil"/>
              <w:bottom w:val="nil"/>
              <w:right w:val="nil"/>
            </w:tcBorders>
            <w:shd w:val="clear" w:color="auto" w:fill="auto"/>
            <w:noWrap/>
            <w:vAlign w:val="center"/>
          </w:tcPr>
          <w:p w14:paraId="5BD74D0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C825E9B">
        <w:tblPrEx>
          <w:tblCellMar>
            <w:top w:w="0" w:type="dxa"/>
            <w:left w:w="108" w:type="dxa"/>
            <w:bottom w:w="0" w:type="dxa"/>
            <w:right w:w="108" w:type="dxa"/>
          </w:tblCellMar>
        </w:tblPrEx>
        <w:trPr>
          <w:gridAfter w:val="2"/>
          <w:wAfter w:w="2337" w:type="dxa"/>
          <w:trHeight w:val="285" w:hRule="atLeast"/>
        </w:trPr>
        <w:tc>
          <w:tcPr>
            <w:tcW w:w="1053" w:type="dxa"/>
            <w:tcBorders>
              <w:top w:val="nil"/>
              <w:left w:val="nil"/>
              <w:bottom w:val="nil"/>
              <w:right w:val="nil"/>
            </w:tcBorders>
            <w:shd w:val="clear" w:color="000000" w:fill="FFFFFF"/>
            <w:noWrap/>
            <w:vAlign w:val="center"/>
          </w:tcPr>
          <w:p w14:paraId="03F92F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7" w:type="dxa"/>
            <w:tcBorders>
              <w:top w:val="nil"/>
              <w:left w:val="nil"/>
              <w:bottom w:val="nil"/>
              <w:right w:val="nil"/>
            </w:tcBorders>
            <w:shd w:val="clear" w:color="000000" w:fill="FFFFFF"/>
            <w:noWrap/>
            <w:vAlign w:val="center"/>
          </w:tcPr>
          <w:p w14:paraId="0348F0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14:paraId="3EDF91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89" w:type="dxa"/>
            <w:gridSpan w:val="3"/>
            <w:tcBorders>
              <w:top w:val="nil"/>
              <w:left w:val="nil"/>
              <w:bottom w:val="nil"/>
              <w:right w:val="nil"/>
            </w:tcBorders>
            <w:shd w:val="clear" w:color="000000" w:fill="FFFFFF"/>
            <w:noWrap/>
            <w:vAlign w:val="center"/>
          </w:tcPr>
          <w:p w14:paraId="6D56B3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gridSpan w:val="2"/>
            <w:tcBorders>
              <w:top w:val="nil"/>
              <w:left w:val="nil"/>
              <w:bottom w:val="nil"/>
              <w:right w:val="nil"/>
            </w:tcBorders>
            <w:shd w:val="clear" w:color="000000" w:fill="FFFFFF"/>
            <w:noWrap/>
            <w:vAlign w:val="center"/>
          </w:tcPr>
          <w:p w14:paraId="13216A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tcBorders>
              <w:top w:val="nil"/>
              <w:left w:val="nil"/>
              <w:bottom w:val="nil"/>
              <w:right w:val="nil"/>
            </w:tcBorders>
            <w:shd w:val="clear" w:color="000000" w:fill="FFFFFF"/>
            <w:noWrap/>
            <w:vAlign w:val="center"/>
          </w:tcPr>
          <w:p w14:paraId="61982A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gridSpan w:val="3"/>
            <w:tcBorders>
              <w:top w:val="nil"/>
              <w:left w:val="nil"/>
              <w:bottom w:val="nil"/>
              <w:right w:val="nil"/>
            </w:tcBorders>
            <w:shd w:val="clear" w:color="000000" w:fill="FFFFFF"/>
            <w:noWrap/>
            <w:vAlign w:val="center"/>
          </w:tcPr>
          <w:p w14:paraId="6515B5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8" w:type="dxa"/>
            <w:gridSpan w:val="2"/>
            <w:tcBorders>
              <w:top w:val="nil"/>
              <w:left w:val="nil"/>
              <w:bottom w:val="nil"/>
              <w:right w:val="nil"/>
            </w:tcBorders>
            <w:shd w:val="clear" w:color="000000" w:fill="FFFFFF"/>
            <w:noWrap/>
            <w:vAlign w:val="center"/>
          </w:tcPr>
          <w:p w14:paraId="1EA0CD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nil"/>
              <w:right w:val="nil"/>
            </w:tcBorders>
            <w:shd w:val="clear" w:color="000000" w:fill="FFFFFF"/>
            <w:noWrap/>
            <w:vAlign w:val="center"/>
          </w:tcPr>
          <w:p w14:paraId="6B1F7B3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9716570">
        <w:tblPrEx>
          <w:tblCellMar>
            <w:top w:w="0" w:type="dxa"/>
            <w:left w:w="108" w:type="dxa"/>
            <w:bottom w:w="0" w:type="dxa"/>
            <w:right w:w="108" w:type="dxa"/>
          </w:tblCellMar>
        </w:tblPrEx>
        <w:trPr>
          <w:gridAfter w:val="2"/>
          <w:wAfter w:w="2337" w:type="dxa"/>
          <w:trHeight w:val="285" w:hRule="atLeast"/>
        </w:trPr>
        <w:tc>
          <w:tcPr>
            <w:tcW w:w="3280" w:type="dxa"/>
            <w:gridSpan w:val="3"/>
            <w:tcBorders>
              <w:top w:val="nil"/>
              <w:left w:val="nil"/>
              <w:bottom w:val="nil"/>
              <w:right w:val="nil"/>
            </w:tcBorders>
            <w:shd w:val="clear" w:color="000000" w:fill="FFFFFF"/>
            <w:noWrap/>
            <w:vAlign w:val="center"/>
          </w:tcPr>
          <w:p w14:paraId="1664689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部门：溆浦县退役军人事务局</w:t>
            </w:r>
            <w:r>
              <w:rPr>
                <w:rFonts w:hint="eastAsia" w:ascii="宋体" w:hAnsi="宋体" w:eastAsia="宋体" w:cs="宋体"/>
                <w:kern w:val="0"/>
                <w:sz w:val="24"/>
                <w:szCs w:val="24"/>
              </w:rPr>
              <w:t>　</w:t>
            </w:r>
          </w:p>
        </w:tc>
        <w:tc>
          <w:tcPr>
            <w:tcW w:w="889" w:type="dxa"/>
            <w:gridSpan w:val="3"/>
            <w:tcBorders>
              <w:top w:val="nil"/>
              <w:left w:val="nil"/>
              <w:bottom w:val="nil"/>
              <w:right w:val="nil"/>
            </w:tcBorders>
            <w:shd w:val="clear" w:color="000000" w:fill="FFFFFF"/>
            <w:noWrap/>
            <w:vAlign w:val="center"/>
          </w:tcPr>
          <w:p w14:paraId="711A8C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gridSpan w:val="2"/>
            <w:tcBorders>
              <w:top w:val="nil"/>
              <w:left w:val="nil"/>
              <w:bottom w:val="nil"/>
              <w:right w:val="nil"/>
            </w:tcBorders>
            <w:shd w:val="clear" w:color="000000" w:fill="FFFFFF"/>
            <w:noWrap/>
            <w:vAlign w:val="center"/>
          </w:tcPr>
          <w:p w14:paraId="32EDBF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tcBorders>
              <w:top w:val="nil"/>
              <w:left w:val="nil"/>
              <w:bottom w:val="nil"/>
              <w:right w:val="nil"/>
            </w:tcBorders>
            <w:shd w:val="clear" w:color="000000" w:fill="FFFFFF"/>
            <w:noWrap/>
            <w:vAlign w:val="center"/>
          </w:tcPr>
          <w:p w14:paraId="61CD6C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7" w:type="dxa"/>
            <w:gridSpan w:val="3"/>
            <w:tcBorders>
              <w:top w:val="nil"/>
              <w:left w:val="nil"/>
              <w:bottom w:val="nil"/>
              <w:right w:val="nil"/>
            </w:tcBorders>
            <w:shd w:val="clear" w:color="000000" w:fill="FFFFFF"/>
            <w:noWrap/>
            <w:vAlign w:val="center"/>
          </w:tcPr>
          <w:p w14:paraId="36AD99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8" w:type="dxa"/>
            <w:gridSpan w:val="2"/>
            <w:tcBorders>
              <w:top w:val="nil"/>
              <w:left w:val="nil"/>
              <w:bottom w:val="nil"/>
              <w:right w:val="nil"/>
            </w:tcBorders>
            <w:shd w:val="clear" w:color="000000" w:fill="FFFFFF"/>
            <w:noWrap/>
            <w:vAlign w:val="center"/>
          </w:tcPr>
          <w:p w14:paraId="654386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nil"/>
              <w:right w:val="nil"/>
            </w:tcBorders>
            <w:shd w:val="clear" w:color="000000" w:fill="FFFFFF"/>
            <w:noWrap/>
            <w:vAlign w:val="center"/>
          </w:tcPr>
          <w:p w14:paraId="5C669BB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47A4BDF">
        <w:tblPrEx>
          <w:tblCellMar>
            <w:top w:w="0" w:type="dxa"/>
            <w:left w:w="108" w:type="dxa"/>
            <w:bottom w:w="0" w:type="dxa"/>
            <w:right w:w="108" w:type="dxa"/>
          </w:tblCellMar>
        </w:tblPrEx>
        <w:trPr>
          <w:gridAfter w:val="2"/>
          <w:wAfter w:w="2337" w:type="dxa"/>
          <w:trHeight w:val="450" w:hRule="atLeast"/>
        </w:trPr>
        <w:tc>
          <w:tcPr>
            <w:tcW w:w="32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6E9318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8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52170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5E1E7E">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37C2B2">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7"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FAD5A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A9476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00E65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57D12A5">
        <w:tblPrEx>
          <w:tblCellMar>
            <w:top w:w="0" w:type="dxa"/>
            <w:left w:w="108" w:type="dxa"/>
            <w:bottom w:w="0" w:type="dxa"/>
            <w:right w:w="108" w:type="dxa"/>
          </w:tblCellMar>
        </w:tblPrEx>
        <w:trPr>
          <w:gridAfter w:val="2"/>
          <w:wAfter w:w="2337" w:type="dxa"/>
          <w:trHeight w:val="450" w:hRule="atLeast"/>
        </w:trPr>
        <w:tc>
          <w:tcPr>
            <w:tcW w:w="166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AE5E0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620" w:type="dxa"/>
            <w:vMerge w:val="restart"/>
            <w:tcBorders>
              <w:top w:val="nil"/>
              <w:left w:val="single" w:color="auto" w:sz="4" w:space="0"/>
              <w:bottom w:val="single" w:color="auto" w:sz="4" w:space="0"/>
              <w:right w:val="single" w:color="auto" w:sz="4" w:space="0"/>
            </w:tcBorders>
            <w:shd w:val="clear" w:color="000000" w:fill="FFFFFF"/>
            <w:vAlign w:val="center"/>
          </w:tcPr>
          <w:p w14:paraId="0B33E55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889" w:type="dxa"/>
            <w:gridSpan w:val="3"/>
            <w:vMerge w:val="continue"/>
            <w:tcBorders>
              <w:top w:val="single" w:color="auto" w:sz="4" w:space="0"/>
              <w:left w:val="single" w:color="auto" w:sz="4" w:space="0"/>
              <w:bottom w:val="single" w:color="auto" w:sz="4" w:space="0"/>
              <w:right w:val="single" w:color="auto" w:sz="4" w:space="0"/>
            </w:tcBorders>
            <w:vAlign w:val="center"/>
          </w:tcPr>
          <w:p w14:paraId="22616ED5">
            <w:pPr>
              <w:widowControl/>
              <w:jc w:val="left"/>
              <w:rPr>
                <w:rFonts w:ascii="宋体" w:hAnsi="宋体" w:eastAsia="宋体" w:cs="宋体"/>
                <w:kern w:val="0"/>
                <w:sz w:val="24"/>
                <w:szCs w:val="24"/>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14:paraId="1ED7E3CD">
            <w:pPr>
              <w:widowControl/>
              <w:jc w:val="left"/>
              <w:rPr>
                <w:rFonts w:ascii="宋体" w:hAnsi="宋体" w:eastAsia="宋体" w:cs="宋体"/>
                <w:kern w:val="0"/>
                <w:sz w:val="24"/>
                <w:szCs w:val="24"/>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14:paraId="2F474531">
            <w:pPr>
              <w:widowControl/>
              <w:jc w:val="left"/>
              <w:rPr>
                <w:rFonts w:ascii="宋体" w:hAnsi="宋体" w:eastAsia="宋体" w:cs="宋体"/>
                <w:kern w:val="0"/>
                <w:sz w:val="24"/>
                <w:szCs w:val="24"/>
              </w:rPr>
            </w:pPr>
          </w:p>
        </w:tc>
        <w:tc>
          <w:tcPr>
            <w:tcW w:w="1677" w:type="dxa"/>
            <w:gridSpan w:val="3"/>
            <w:vMerge w:val="continue"/>
            <w:tcBorders>
              <w:top w:val="single" w:color="auto" w:sz="4" w:space="0"/>
              <w:left w:val="single" w:color="auto" w:sz="4" w:space="0"/>
              <w:bottom w:val="single" w:color="auto" w:sz="4" w:space="0"/>
              <w:right w:val="single" w:color="auto" w:sz="4" w:space="0"/>
            </w:tcBorders>
            <w:vAlign w:val="center"/>
          </w:tcPr>
          <w:p w14:paraId="338B39CD">
            <w:pPr>
              <w:widowControl/>
              <w:jc w:val="left"/>
              <w:rPr>
                <w:rFonts w:ascii="宋体" w:hAnsi="宋体" w:eastAsia="宋体" w:cs="宋体"/>
                <w:kern w:val="0"/>
                <w:sz w:val="24"/>
                <w:szCs w:val="24"/>
              </w:rPr>
            </w:pPr>
          </w:p>
        </w:tc>
        <w:tc>
          <w:tcPr>
            <w:tcW w:w="1678" w:type="dxa"/>
            <w:gridSpan w:val="2"/>
            <w:vMerge w:val="continue"/>
            <w:tcBorders>
              <w:top w:val="single" w:color="auto" w:sz="4" w:space="0"/>
              <w:left w:val="single" w:color="auto" w:sz="4" w:space="0"/>
              <w:bottom w:val="single" w:color="auto" w:sz="4" w:space="0"/>
              <w:right w:val="single" w:color="auto" w:sz="4" w:space="0"/>
            </w:tcBorders>
            <w:vAlign w:val="center"/>
          </w:tcPr>
          <w:p w14:paraId="2C36C2EA">
            <w:pPr>
              <w:widowControl/>
              <w:jc w:val="left"/>
              <w:rPr>
                <w:rFonts w:ascii="宋体" w:hAnsi="宋体" w:eastAsia="宋体" w:cs="宋体"/>
                <w:kern w:val="0"/>
                <w:sz w:val="24"/>
                <w:szCs w:val="24"/>
              </w:rPr>
            </w:pPr>
          </w:p>
        </w:tc>
        <w:tc>
          <w:tcPr>
            <w:tcW w:w="2306" w:type="dxa"/>
            <w:gridSpan w:val="3"/>
            <w:vMerge w:val="continue"/>
            <w:tcBorders>
              <w:top w:val="single" w:color="auto" w:sz="4" w:space="0"/>
              <w:left w:val="single" w:color="auto" w:sz="4" w:space="0"/>
              <w:bottom w:val="single" w:color="auto" w:sz="4" w:space="0"/>
              <w:right w:val="single" w:color="auto" w:sz="4" w:space="0"/>
            </w:tcBorders>
            <w:vAlign w:val="center"/>
          </w:tcPr>
          <w:p w14:paraId="2E4350C4">
            <w:pPr>
              <w:widowControl/>
              <w:jc w:val="left"/>
              <w:rPr>
                <w:rFonts w:ascii="宋体" w:hAnsi="宋体" w:eastAsia="宋体" w:cs="宋体"/>
                <w:kern w:val="0"/>
                <w:sz w:val="24"/>
                <w:szCs w:val="24"/>
              </w:rPr>
            </w:pPr>
          </w:p>
        </w:tc>
      </w:tr>
      <w:tr w14:paraId="0859CB5A">
        <w:tblPrEx>
          <w:tblCellMar>
            <w:top w:w="0" w:type="dxa"/>
            <w:left w:w="108" w:type="dxa"/>
            <w:bottom w:w="0" w:type="dxa"/>
            <w:right w:w="108" w:type="dxa"/>
          </w:tblCellMar>
        </w:tblPrEx>
        <w:trPr>
          <w:gridAfter w:val="2"/>
          <w:wAfter w:w="2337" w:type="dxa"/>
          <w:trHeight w:val="450" w:hRule="atLeast"/>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58CEFFC6">
            <w:pPr>
              <w:widowControl/>
              <w:jc w:val="left"/>
              <w:rPr>
                <w:rFonts w:ascii="宋体" w:hAnsi="宋体" w:eastAsia="宋体" w:cs="宋体"/>
                <w:kern w:val="0"/>
                <w:sz w:val="24"/>
                <w:szCs w:val="24"/>
              </w:rPr>
            </w:pPr>
          </w:p>
        </w:tc>
        <w:tc>
          <w:tcPr>
            <w:tcW w:w="1620" w:type="dxa"/>
            <w:vMerge w:val="continue"/>
            <w:tcBorders>
              <w:top w:val="nil"/>
              <w:left w:val="single" w:color="auto" w:sz="4" w:space="0"/>
              <w:bottom w:val="single" w:color="auto" w:sz="4" w:space="0"/>
              <w:right w:val="single" w:color="auto" w:sz="4" w:space="0"/>
            </w:tcBorders>
            <w:vAlign w:val="center"/>
          </w:tcPr>
          <w:p w14:paraId="282180BE">
            <w:pPr>
              <w:widowControl/>
              <w:jc w:val="left"/>
              <w:rPr>
                <w:rFonts w:ascii="宋体" w:hAnsi="宋体" w:eastAsia="宋体" w:cs="宋体"/>
                <w:kern w:val="0"/>
                <w:sz w:val="24"/>
                <w:szCs w:val="24"/>
              </w:rPr>
            </w:pPr>
          </w:p>
        </w:tc>
        <w:tc>
          <w:tcPr>
            <w:tcW w:w="889" w:type="dxa"/>
            <w:gridSpan w:val="3"/>
            <w:vMerge w:val="continue"/>
            <w:tcBorders>
              <w:top w:val="single" w:color="auto" w:sz="4" w:space="0"/>
              <w:left w:val="single" w:color="auto" w:sz="4" w:space="0"/>
              <w:bottom w:val="single" w:color="auto" w:sz="4" w:space="0"/>
              <w:right w:val="single" w:color="auto" w:sz="4" w:space="0"/>
            </w:tcBorders>
            <w:vAlign w:val="center"/>
          </w:tcPr>
          <w:p w14:paraId="083CE26E">
            <w:pPr>
              <w:widowControl/>
              <w:jc w:val="left"/>
              <w:rPr>
                <w:rFonts w:ascii="宋体" w:hAnsi="宋体" w:eastAsia="宋体" w:cs="宋体"/>
                <w:kern w:val="0"/>
                <w:sz w:val="24"/>
                <w:szCs w:val="24"/>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14:paraId="2B0B0817">
            <w:pPr>
              <w:widowControl/>
              <w:jc w:val="left"/>
              <w:rPr>
                <w:rFonts w:ascii="宋体" w:hAnsi="宋体" w:eastAsia="宋体" w:cs="宋体"/>
                <w:kern w:val="0"/>
                <w:sz w:val="24"/>
                <w:szCs w:val="24"/>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14:paraId="49DEE397">
            <w:pPr>
              <w:widowControl/>
              <w:jc w:val="left"/>
              <w:rPr>
                <w:rFonts w:ascii="宋体" w:hAnsi="宋体" w:eastAsia="宋体" w:cs="宋体"/>
                <w:kern w:val="0"/>
                <w:sz w:val="24"/>
                <w:szCs w:val="24"/>
              </w:rPr>
            </w:pPr>
          </w:p>
        </w:tc>
        <w:tc>
          <w:tcPr>
            <w:tcW w:w="1677" w:type="dxa"/>
            <w:gridSpan w:val="3"/>
            <w:vMerge w:val="continue"/>
            <w:tcBorders>
              <w:top w:val="single" w:color="auto" w:sz="4" w:space="0"/>
              <w:left w:val="single" w:color="auto" w:sz="4" w:space="0"/>
              <w:bottom w:val="single" w:color="auto" w:sz="4" w:space="0"/>
              <w:right w:val="single" w:color="auto" w:sz="4" w:space="0"/>
            </w:tcBorders>
            <w:vAlign w:val="center"/>
          </w:tcPr>
          <w:p w14:paraId="66EF6898">
            <w:pPr>
              <w:widowControl/>
              <w:jc w:val="left"/>
              <w:rPr>
                <w:rFonts w:ascii="宋体" w:hAnsi="宋体" w:eastAsia="宋体" w:cs="宋体"/>
                <w:kern w:val="0"/>
                <w:sz w:val="24"/>
                <w:szCs w:val="24"/>
              </w:rPr>
            </w:pPr>
          </w:p>
        </w:tc>
        <w:tc>
          <w:tcPr>
            <w:tcW w:w="1678" w:type="dxa"/>
            <w:gridSpan w:val="2"/>
            <w:vMerge w:val="continue"/>
            <w:tcBorders>
              <w:top w:val="single" w:color="auto" w:sz="4" w:space="0"/>
              <w:left w:val="single" w:color="auto" w:sz="4" w:space="0"/>
              <w:bottom w:val="single" w:color="auto" w:sz="4" w:space="0"/>
              <w:right w:val="single" w:color="auto" w:sz="4" w:space="0"/>
            </w:tcBorders>
            <w:vAlign w:val="center"/>
          </w:tcPr>
          <w:p w14:paraId="29634D5B">
            <w:pPr>
              <w:widowControl/>
              <w:jc w:val="left"/>
              <w:rPr>
                <w:rFonts w:ascii="宋体" w:hAnsi="宋体" w:eastAsia="宋体" w:cs="宋体"/>
                <w:kern w:val="0"/>
                <w:sz w:val="24"/>
                <w:szCs w:val="24"/>
              </w:rPr>
            </w:pPr>
          </w:p>
        </w:tc>
        <w:tc>
          <w:tcPr>
            <w:tcW w:w="2306" w:type="dxa"/>
            <w:gridSpan w:val="3"/>
            <w:vMerge w:val="continue"/>
            <w:tcBorders>
              <w:top w:val="single" w:color="auto" w:sz="4" w:space="0"/>
              <w:left w:val="single" w:color="auto" w:sz="4" w:space="0"/>
              <w:bottom w:val="single" w:color="auto" w:sz="4" w:space="0"/>
              <w:right w:val="single" w:color="auto" w:sz="4" w:space="0"/>
            </w:tcBorders>
            <w:vAlign w:val="center"/>
          </w:tcPr>
          <w:p w14:paraId="3CE2C327">
            <w:pPr>
              <w:widowControl/>
              <w:jc w:val="left"/>
              <w:rPr>
                <w:rFonts w:ascii="宋体" w:hAnsi="宋体" w:eastAsia="宋体" w:cs="宋体"/>
                <w:kern w:val="0"/>
                <w:sz w:val="24"/>
                <w:szCs w:val="24"/>
              </w:rPr>
            </w:pPr>
          </w:p>
        </w:tc>
      </w:tr>
      <w:tr w14:paraId="0A7A51BC">
        <w:tblPrEx>
          <w:tblCellMar>
            <w:top w:w="0" w:type="dxa"/>
            <w:left w:w="108" w:type="dxa"/>
            <w:bottom w:w="0" w:type="dxa"/>
            <w:right w:w="108" w:type="dxa"/>
          </w:tblCellMar>
        </w:tblPrEx>
        <w:trPr>
          <w:gridAfter w:val="2"/>
          <w:wAfter w:w="2337" w:type="dxa"/>
          <w:trHeight w:val="450" w:hRule="atLeast"/>
        </w:trPr>
        <w:tc>
          <w:tcPr>
            <w:tcW w:w="32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71EEA0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889" w:type="dxa"/>
            <w:gridSpan w:val="3"/>
            <w:tcBorders>
              <w:top w:val="nil"/>
              <w:left w:val="nil"/>
              <w:bottom w:val="single" w:color="auto" w:sz="4" w:space="0"/>
              <w:right w:val="single" w:color="auto" w:sz="4" w:space="0"/>
            </w:tcBorders>
            <w:shd w:val="clear" w:color="000000" w:fill="FFFFFF"/>
            <w:noWrap/>
            <w:vAlign w:val="center"/>
          </w:tcPr>
          <w:p w14:paraId="753D7F9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7" w:type="dxa"/>
            <w:gridSpan w:val="2"/>
            <w:tcBorders>
              <w:top w:val="nil"/>
              <w:left w:val="nil"/>
              <w:bottom w:val="single" w:color="auto" w:sz="4" w:space="0"/>
              <w:right w:val="single" w:color="auto" w:sz="4" w:space="0"/>
            </w:tcBorders>
            <w:shd w:val="clear" w:color="000000" w:fill="FFFFFF"/>
            <w:noWrap/>
            <w:vAlign w:val="center"/>
          </w:tcPr>
          <w:p w14:paraId="50E53D5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7" w:type="dxa"/>
            <w:tcBorders>
              <w:top w:val="nil"/>
              <w:left w:val="nil"/>
              <w:bottom w:val="single" w:color="auto" w:sz="4" w:space="0"/>
              <w:right w:val="single" w:color="auto" w:sz="4" w:space="0"/>
            </w:tcBorders>
            <w:shd w:val="clear" w:color="000000" w:fill="FFFFFF"/>
            <w:noWrap/>
            <w:vAlign w:val="center"/>
          </w:tcPr>
          <w:p w14:paraId="14733E4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7" w:type="dxa"/>
            <w:gridSpan w:val="3"/>
            <w:tcBorders>
              <w:top w:val="nil"/>
              <w:left w:val="nil"/>
              <w:bottom w:val="single" w:color="auto" w:sz="4" w:space="0"/>
              <w:right w:val="single" w:color="auto" w:sz="4" w:space="0"/>
            </w:tcBorders>
            <w:shd w:val="clear" w:color="000000" w:fill="FFFFFF"/>
            <w:noWrap/>
            <w:vAlign w:val="center"/>
          </w:tcPr>
          <w:p w14:paraId="25E0577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8" w:type="dxa"/>
            <w:gridSpan w:val="2"/>
            <w:tcBorders>
              <w:top w:val="nil"/>
              <w:left w:val="nil"/>
              <w:bottom w:val="single" w:color="auto" w:sz="4" w:space="0"/>
              <w:right w:val="single" w:color="auto" w:sz="4" w:space="0"/>
            </w:tcBorders>
            <w:shd w:val="clear" w:color="000000" w:fill="FFFFFF"/>
            <w:noWrap/>
            <w:vAlign w:val="center"/>
          </w:tcPr>
          <w:p w14:paraId="263A6C4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6" w:type="dxa"/>
            <w:gridSpan w:val="3"/>
            <w:tcBorders>
              <w:top w:val="nil"/>
              <w:left w:val="nil"/>
              <w:bottom w:val="single" w:color="auto" w:sz="4" w:space="0"/>
              <w:right w:val="single" w:color="auto" w:sz="4" w:space="0"/>
            </w:tcBorders>
            <w:shd w:val="clear" w:color="000000" w:fill="FFFFFF"/>
            <w:noWrap/>
            <w:vAlign w:val="center"/>
          </w:tcPr>
          <w:p w14:paraId="4E3E3DE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8437668">
        <w:tblPrEx>
          <w:tblCellMar>
            <w:top w:w="0" w:type="dxa"/>
            <w:left w:w="108" w:type="dxa"/>
            <w:bottom w:w="0" w:type="dxa"/>
            <w:right w:w="108" w:type="dxa"/>
          </w:tblCellMar>
        </w:tblPrEx>
        <w:trPr>
          <w:gridAfter w:val="2"/>
          <w:wAfter w:w="2337" w:type="dxa"/>
          <w:trHeight w:val="450" w:hRule="atLeast"/>
        </w:trPr>
        <w:tc>
          <w:tcPr>
            <w:tcW w:w="32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140746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889" w:type="dxa"/>
            <w:gridSpan w:val="3"/>
            <w:tcBorders>
              <w:top w:val="nil"/>
              <w:left w:val="nil"/>
              <w:bottom w:val="single" w:color="auto" w:sz="4" w:space="0"/>
              <w:right w:val="single" w:color="auto" w:sz="4" w:space="0"/>
            </w:tcBorders>
            <w:shd w:val="clear" w:color="auto" w:fill="auto"/>
            <w:noWrap/>
            <w:vAlign w:val="center"/>
          </w:tcPr>
          <w:p w14:paraId="753281D6">
            <w:pPr>
              <w:widowControl/>
              <w:jc w:val="center"/>
              <w:rPr>
                <w:rFonts w:ascii="宋体" w:hAnsi="宋体" w:eastAsia="宋体" w:cs="宋体"/>
                <w:kern w:val="0"/>
                <w:sz w:val="24"/>
                <w:szCs w:val="24"/>
              </w:rPr>
            </w:pPr>
            <w:r>
              <w:rPr>
                <w:rFonts w:hint="eastAsia" w:ascii="宋体" w:hAnsi="宋体" w:eastAsia="宋体" w:cs="宋体"/>
                <w:kern w:val="0"/>
                <w:sz w:val="24"/>
                <w:szCs w:val="24"/>
              </w:rPr>
              <w:t>7988.41</w:t>
            </w:r>
          </w:p>
        </w:tc>
        <w:tc>
          <w:tcPr>
            <w:tcW w:w="1677" w:type="dxa"/>
            <w:gridSpan w:val="2"/>
            <w:tcBorders>
              <w:top w:val="nil"/>
              <w:left w:val="nil"/>
              <w:bottom w:val="single" w:color="auto" w:sz="4" w:space="0"/>
              <w:right w:val="single" w:color="auto" w:sz="4" w:space="0"/>
            </w:tcBorders>
            <w:shd w:val="clear" w:color="auto" w:fill="auto"/>
            <w:noWrap/>
            <w:vAlign w:val="center"/>
          </w:tcPr>
          <w:p w14:paraId="2C3FA70D">
            <w:pPr>
              <w:widowControl/>
              <w:jc w:val="center"/>
              <w:rPr>
                <w:rFonts w:ascii="宋体" w:hAnsi="宋体" w:eastAsia="宋体" w:cs="宋体"/>
                <w:kern w:val="0"/>
                <w:sz w:val="24"/>
                <w:szCs w:val="24"/>
              </w:rPr>
            </w:pPr>
            <w:r>
              <w:rPr>
                <w:rFonts w:hint="eastAsia" w:ascii="宋体" w:hAnsi="宋体" w:eastAsia="宋体" w:cs="宋体"/>
                <w:kern w:val="0"/>
                <w:sz w:val="24"/>
                <w:szCs w:val="24"/>
              </w:rPr>
              <w:t>7988.41</w:t>
            </w:r>
          </w:p>
        </w:tc>
        <w:tc>
          <w:tcPr>
            <w:tcW w:w="1677" w:type="dxa"/>
            <w:tcBorders>
              <w:top w:val="nil"/>
              <w:left w:val="nil"/>
              <w:bottom w:val="single" w:color="auto" w:sz="4" w:space="0"/>
              <w:right w:val="single" w:color="auto" w:sz="4" w:space="0"/>
            </w:tcBorders>
            <w:shd w:val="clear" w:color="auto" w:fill="auto"/>
            <w:noWrap/>
            <w:vAlign w:val="center"/>
          </w:tcPr>
          <w:p w14:paraId="065CA0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gridSpan w:val="3"/>
            <w:tcBorders>
              <w:top w:val="nil"/>
              <w:left w:val="nil"/>
              <w:bottom w:val="single" w:color="auto" w:sz="4" w:space="0"/>
              <w:right w:val="single" w:color="auto" w:sz="4" w:space="0"/>
            </w:tcBorders>
            <w:shd w:val="clear" w:color="auto" w:fill="auto"/>
            <w:noWrap/>
            <w:vAlign w:val="center"/>
          </w:tcPr>
          <w:p w14:paraId="3A183B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8" w:type="dxa"/>
            <w:gridSpan w:val="2"/>
            <w:tcBorders>
              <w:top w:val="nil"/>
              <w:left w:val="nil"/>
              <w:bottom w:val="single" w:color="auto" w:sz="4" w:space="0"/>
              <w:right w:val="single" w:color="auto" w:sz="4" w:space="0"/>
            </w:tcBorders>
            <w:shd w:val="clear" w:color="auto" w:fill="auto"/>
            <w:noWrap/>
            <w:vAlign w:val="center"/>
          </w:tcPr>
          <w:p w14:paraId="4A8B30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single" w:color="auto" w:sz="4" w:space="0"/>
              <w:right w:val="single" w:color="auto" w:sz="4" w:space="0"/>
            </w:tcBorders>
            <w:shd w:val="clear" w:color="auto" w:fill="auto"/>
            <w:noWrap/>
            <w:vAlign w:val="center"/>
          </w:tcPr>
          <w:p w14:paraId="21E568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48646D">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58EB83">
            <w:pPr>
              <w:rPr>
                <w:rFonts w:ascii="宋体" w:hAnsi="宋体" w:cs="宋体"/>
                <w:sz w:val="24"/>
                <w:szCs w:val="24"/>
              </w:rPr>
            </w:pPr>
            <w:r>
              <w:rPr>
                <w:rFonts w:hint="eastAsia"/>
                <w:sz w:val="24"/>
                <w:szCs w:val="24"/>
              </w:rPr>
              <w:t>208</w:t>
            </w:r>
          </w:p>
        </w:tc>
        <w:tc>
          <w:tcPr>
            <w:tcW w:w="1620" w:type="dxa"/>
            <w:tcBorders>
              <w:top w:val="nil"/>
              <w:left w:val="nil"/>
              <w:bottom w:val="single" w:color="auto" w:sz="4" w:space="0"/>
              <w:right w:val="single" w:color="auto" w:sz="4" w:space="0"/>
            </w:tcBorders>
            <w:shd w:val="clear" w:color="000000" w:fill="FFFFFF"/>
            <w:noWrap/>
            <w:vAlign w:val="center"/>
          </w:tcPr>
          <w:p w14:paraId="04FD4630">
            <w:pPr>
              <w:rPr>
                <w:rFonts w:ascii="宋体" w:hAnsi="宋体" w:cs="宋体"/>
                <w:szCs w:val="21"/>
              </w:rPr>
            </w:pPr>
            <w:r>
              <w:rPr>
                <w:rFonts w:hint="eastAsia"/>
                <w:szCs w:val="21"/>
              </w:rPr>
              <w:t>社会保障和就业支出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7BD91BF4">
            <w:pPr>
              <w:jc w:val="center"/>
              <w:rPr>
                <w:rFonts w:ascii="宋体" w:hAnsi="宋体" w:eastAsia="宋体" w:cs="宋体"/>
                <w:sz w:val="24"/>
                <w:szCs w:val="24"/>
              </w:rPr>
            </w:pPr>
            <w:r>
              <w:rPr>
                <w:rFonts w:hint="eastAsia" w:ascii="宋体" w:hAnsi="宋体" w:eastAsia="宋体" w:cs="宋体"/>
                <w:sz w:val="24"/>
                <w:szCs w:val="24"/>
              </w:rPr>
              <w:t>7594.21</w:t>
            </w:r>
          </w:p>
        </w:tc>
        <w:tc>
          <w:tcPr>
            <w:tcW w:w="1677" w:type="dxa"/>
            <w:gridSpan w:val="2"/>
            <w:tcBorders>
              <w:top w:val="nil"/>
              <w:left w:val="nil"/>
              <w:bottom w:val="single" w:color="auto" w:sz="4" w:space="0"/>
              <w:right w:val="single" w:color="auto" w:sz="4" w:space="0"/>
            </w:tcBorders>
            <w:shd w:val="clear" w:color="auto" w:fill="auto"/>
            <w:noWrap/>
            <w:vAlign w:val="center"/>
          </w:tcPr>
          <w:p w14:paraId="3643758D">
            <w:pPr>
              <w:jc w:val="center"/>
              <w:rPr>
                <w:rFonts w:ascii="宋体" w:hAnsi="宋体" w:eastAsia="宋体" w:cs="宋体"/>
                <w:sz w:val="24"/>
                <w:szCs w:val="24"/>
              </w:rPr>
            </w:pPr>
            <w:r>
              <w:rPr>
                <w:rFonts w:hint="eastAsia" w:ascii="宋体" w:hAnsi="宋体" w:eastAsia="宋体" w:cs="宋体"/>
                <w:sz w:val="24"/>
                <w:szCs w:val="24"/>
              </w:rPr>
              <w:t>7594.21</w:t>
            </w:r>
          </w:p>
        </w:tc>
        <w:tc>
          <w:tcPr>
            <w:tcW w:w="1677" w:type="dxa"/>
            <w:tcBorders>
              <w:top w:val="nil"/>
              <w:left w:val="nil"/>
              <w:bottom w:val="single" w:color="auto" w:sz="4" w:space="0"/>
              <w:right w:val="single" w:color="auto" w:sz="4" w:space="0"/>
            </w:tcBorders>
            <w:shd w:val="clear" w:color="auto" w:fill="auto"/>
            <w:noWrap/>
            <w:vAlign w:val="center"/>
          </w:tcPr>
          <w:p w14:paraId="633E709E">
            <w:pPr>
              <w:jc w:val="center"/>
              <w:rPr>
                <w:rFonts w:ascii="宋体" w:hAnsi="宋体" w:eastAsia="宋体" w:cs="宋体"/>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7AB01DB1">
            <w:pPr>
              <w:jc w:val="center"/>
              <w:rPr>
                <w:rFonts w:ascii="宋体" w:hAnsi="宋体" w:eastAsia="宋体" w:cs="宋体"/>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33CD2070">
            <w:pPr>
              <w:jc w:val="center"/>
              <w:rPr>
                <w:rFonts w:ascii="宋体" w:hAnsi="宋体" w:eastAsia="宋体" w:cs="宋体"/>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1010A06C">
            <w:pPr>
              <w:jc w:val="center"/>
              <w:rPr>
                <w:rFonts w:ascii="宋体" w:hAnsi="宋体" w:eastAsia="宋体" w:cs="宋体"/>
                <w:sz w:val="24"/>
                <w:szCs w:val="24"/>
              </w:rPr>
            </w:pPr>
          </w:p>
        </w:tc>
        <w:tc>
          <w:tcPr>
            <w:tcW w:w="764" w:type="dxa"/>
            <w:vAlign w:val="center"/>
          </w:tcPr>
          <w:p w14:paraId="735283DF">
            <w:pPr>
              <w:jc w:val="center"/>
              <w:rPr>
                <w:rFonts w:ascii="宋体" w:hAnsi="宋体" w:eastAsia="宋体" w:cs="宋体"/>
                <w:sz w:val="24"/>
                <w:szCs w:val="24"/>
              </w:rPr>
            </w:pPr>
          </w:p>
        </w:tc>
      </w:tr>
      <w:tr w14:paraId="73953781">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5FA3BA">
            <w:pPr>
              <w:rPr>
                <w:sz w:val="24"/>
                <w:szCs w:val="24"/>
              </w:rPr>
            </w:pPr>
            <w:r>
              <w:rPr>
                <w:rFonts w:hint="eastAsia"/>
                <w:sz w:val="24"/>
                <w:szCs w:val="24"/>
              </w:rPr>
              <w:t>20805</w:t>
            </w:r>
          </w:p>
        </w:tc>
        <w:tc>
          <w:tcPr>
            <w:tcW w:w="1620" w:type="dxa"/>
            <w:tcBorders>
              <w:top w:val="nil"/>
              <w:left w:val="nil"/>
              <w:bottom w:val="single" w:color="auto" w:sz="4" w:space="0"/>
              <w:right w:val="single" w:color="auto" w:sz="4" w:space="0"/>
            </w:tcBorders>
            <w:shd w:val="clear" w:color="000000" w:fill="FFFFFF"/>
            <w:noWrap/>
            <w:vAlign w:val="center"/>
          </w:tcPr>
          <w:p w14:paraId="7D75FFAB">
            <w:pPr>
              <w:ind w:firstLine="210" w:firstLineChars="100"/>
              <w:rPr>
                <w:szCs w:val="21"/>
              </w:rPr>
            </w:pPr>
            <w:r>
              <w:rPr>
                <w:rFonts w:hint="eastAsia"/>
                <w:szCs w:val="21"/>
              </w:rPr>
              <w:t>行政事业单位养老支出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42F85F34">
            <w:pPr>
              <w:jc w:val="center"/>
              <w:rPr>
                <w:rFonts w:ascii="华文中宋" w:hAnsi="华文中宋" w:eastAsia="华文中宋" w:cs="宋体"/>
                <w:sz w:val="24"/>
                <w:szCs w:val="24"/>
              </w:rPr>
            </w:pPr>
            <w:r>
              <w:rPr>
                <w:rFonts w:hint="eastAsia" w:ascii="华文中宋" w:hAnsi="华文中宋" w:eastAsia="华文中宋" w:cs="宋体"/>
                <w:sz w:val="24"/>
                <w:szCs w:val="24"/>
              </w:rPr>
              <w:t>19.56</w:t>
            </w:r>
          </w:p>
        </w:tc>
        <w:tc>
          <w:tcPr>
            <w:tcW w:w="1677" w:type="dxa"/>
            <w:gridSpan w:val="2"/>
            <w:tcBorders>
              <w:top w:val="nil"/>
              <w:left w:val="nil"/>
              <w:bottom w:val="single" w:color="auto" w:sz="4" w:space="0"/>
              <w:right w:val="single" w:color="auto" w:sz="4" w:space="0"/>
            </w:tcBorders>
            <w:shd w:val="clear" w:color="auto" w:fill="auto"/>
            <w:noWrap/>
            <w:vAlign w:val="center"/>
          </w:tcPr>
          <w:p w14:paraId="286B93AD">
            <w:pPr>
              <w:jc w:val="center"/>
              <w:rPr>
                <w:rFonts w:ascii="华文中宋" w:hAnsi="华文中宋" w:eastAsia="华文中宋" w:cs="宋体"/>
                <w:sz w:val="24"/>
                <w:szCs w:val="24"/>
              </w:rPr>
            </w:pPr>
            <w:r>
              <w:rPr>
                <w:rFonts w:hint="eastAsia" w:ascii="华文中宋" w:hAnsi="华文中宋" w:eastAsia="华文中宋" w:cs="宋体"/>
                <w:sz w:val="24"/>
                <w:szCs w:val="24"/>
              </w:rPr>
              <w:t>19.56</w:t>
            </w:r>
          </w:p>
        </w:tc>
        <w:tc>
          <w:tcPr>
            <w:tcW w:w="1677" w:type="dxa"/>
            <w:tcBorders>
              <w:top w:val="nil"/>
              <w:left w:val="nil"/>
              <w:bottom w:val="single" w:color="auto" w:sz="4" w:space="0"/>
              <w:right w:val="single" w:color="auto" w:sz="4" w:space="0"/>
            </w:tcBorders>
            <w:shd w:val="clear" w:color="auto" w:fill="auto"/>
            <w:noWrap/>
            <w:vAlign w:val="center"/>
          </w:tcPr>
          <w:p w14:paraId="2F5D71E9">
            <w:pPr>
              <w:jc w:val="center"/>
              <w:rPr>
                <w:rFonts w:ascii="宋体" w:hAnsi="宋体" w:eastAsia="宋体" w:cs="宋体"/>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35F2C72B">
            <w:pPr>
              <w:jc w:val="center"/>
              <w:rPr>
                <w:rFonts w:ascii="宋体" w:hAnsi="宋体" w:eastAsia="宋体" w:cs="宋体"/>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24216BCF">
            <w:pPr>
              <w:jc w:val="center"/>
              <w:rPr>
                <w:rFonts w:ascii="宋体" w:hAnsi="宋体" w:eastAsia="宋体" w:cs="宋体"/>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21CE029D">
            <w:pPr>
              <w:jc w:val="center"/>
              <w:rPr>
                <w:rFonts w:ascii="宋体" w:hAnsi="宋体" w:eastAsia="宋体" w:cs="宋体"/>
                <w:sz w:val="24"/>
                <w:szCs w:val="24"/>
              </w:rPr>
            </w:pPr>
          </w:p>
        </w:tc>
        <w:tc>
          <w:tcPr>
            <w:tcW w:w="764" w:type="dxa"/>
            <w:vAlign w:val="center"/>
          </w:tcPr>
          <w:p w14:paraId="505376F5">
            <w:pPr>
              <w:jc w:val="center"/>
              <w:rPr>
                <w:rFonts w:ascii="宋体" w:hAnsi="宋体" w:eastAsia="宋体" w:cs="宋体"/>
                <w:sz w:val="24"/>
                <w:szCs w:val="24"/>
              </w:rPr>
            </w:pPr>
          </w:p>
        </w:tc>
      </w:tr>
      <w:tr w14:paraId="67EEE8EA">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850221">
            <w:pPr>
              <w:ind w:firstLine="240" w:firstLineChars="100"/>
              <w:rPr>
                <w:sz w:val="24"/>
                <w:szCs w:val="24"/>
              </w:rPr>
            </w:pPr>
            <w:r>
              <w:rPr>
                <w:rFonts w:hint="eastAsia"/>
                <w:sz w:val="24"/>
                <w:szCs w:val="24"/>
              </w:rPr>
              <w:t>2080505</w:t>
            </w:r>
          </w:p>
        </w:tc>
        <w:tc>
          <w:tcPr>
            <w:tcW w:w="1620" w:type="dxa"/>
            <w:tcBorders>
              <w:top w:val="nil"/>
              <w:left w:val="nil"/>
              <w:bottom w:val="single" w:color="auto" w:sz="4" w:space="0"/>
              <w:right w:val="single" w:color="auto" w:sz="4" w:space="0"/>
            </w:tcBorders>
            <w:shd w:val="clear" w:color="000000" w:fill="FFFFFF"/>
            <w:noWrap/>
            <w:vAlign w:val="center"/>
          </w:tcPr>
          <w:p w14:paraId="0CC7490D">
            <w:pPr>
              <w:ind w:firstLine="210" w:firstLineChars="100"/>
              <w:rPr>
                <w:szCs w:val="21"/>
              </w:rPr>
            </w:pPr>
            <w:r>
              <w:rPr>
                <w:rFonts w:hint="eastAsia"/>
                <w:szCs w:val="21"/>
              </w:rPr>
              <w:t>机关事业单位基本养老保险缴费支出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3BF0D76F">
            <w:pPr>
              <w:jc w:val="center"/>
              <w:rPr>
                <w:rFonts w:ascii="宋体" w:hAnsi="宋体" w:eastAsia="宋体" w:cs="宋体"/>
                <w:sz w:val="24"/>
                <w:szCs w:val="24"/>
              </w:rPr>
            </w:pPr>
            <w:r>
              <w:rPr>
                <w:rFonts w:hint="eastAsia" w:ascii="宋体" w:hAnsi="宋体" w:eastAsia="宋体" w:cs="宋体"/>
                <w:sz w:val="24"/>
                <w:szCs w:val="24"/>
              </w:rPr>
              <w:t>19.56</w:t>
            </w:r>
          </w:p>
        </w:tc>
        <w:tc>
          <w:tcPr>
            <w:tcW w:w="1677" w:type="dxa"/>
            <w:gridSpan w:val="2"/>
            <w:tcBorders>
              <w:top w:val="nil"/>
              <w:left w:val="nil"/>
              <w:bottom w:val="single" w:color="auto" w:sz="4" w:space="0"/>
              <w:right w:val="single" w:color="auto" w:sz="4" w:space="0"/>
            </w:tcBorders>
            <w:shd w:val="clear" w:color="auto" w:fill="auto"/>
            <w:noWrap/>
            <w:vAlign w:val="center"/>
          </w:tcPr>
          <w:p w14:paraId="63B9803E">
            <w:pPr>
              <w:jc w:val="center"/>
              <w:rPr>
                <w:rFonts w:ascii="宋体" w:hAnsi="宋体" w:eastAsia="宋体" w:cs="宋体"/>
                <w:sz w:val="24"/>
                <w:szCs w:val="24"/>
              </w:rPr>
            </w:pPr>
            <w:r>
              <w:rPr>
                <w:rFonts w:hint="eastAsia" w:ascii="宋体" w:hAnsi="宋体" w:eastAsia="宋体" w:cs="宋体"/>
                <w:sz w:val="24"/>
                <w:szCs w:val="24"/>
              </w:rPr>
              <w:t>19.56</w:t>
            </w:r>
          </w:p>
        </w:tc>
        <w:tc>
          <w:tcPr>
            <w:tcW w:w="1677" w:type="dxa"/>
            <w:tcBorders>
              <w:top w:val="nil"/>
              <w:left w:val="nil"/>
              <w:bottom w:val="single" w:color="auto" w:sz="4" w:space="0"/>
              <w:right w:val="single" w:color="auto" w:sz="4" w:space="0"/>
            </w:tcBorders>
            <w:shd w:val="clear" w:color="auto" w:fill="auto"/>
            <w:noWrap/>
            <w:vAlign w:val="center"/>
          </w:tcPr>
          <w:p w14:paraId="4BBC5430">
            <w:pPr>
              <w:jc w:val="center"/>
              <w:rPr>
                <w:rFonts w:ascii="宋体" w:hAnsi="宋体" w:eastAsia="宋体" w:cs="宋体"/>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2E52F104">
            <w:pPr>
              <w:jc w:val="center"/>
              <w:rPr>
                <w:rFonts w:ascii="宋体" w:hAnsi="宋体" w:eastAsia="宋体" w:cs="宋体"/>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5BFD7FB0">
            <w:pPr>
              <w:jc w:val="center"/>
              <w:rPr>
                <w:rFonts w:ascii="宋体" w:hAnsi="宋体" w:eastAsia="宋体" w:cs="宋体"/>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16E75139">
            <w:pPr>
              <w:jc w:val="center"/>
              <w:rPr>
                <w:rFonts w:ascii="宋体" w:hAnsi="宋体" w:eastAsia="宋体" w:cs="宋体"/>
                <w:sz w:val="24"/>
                <w:szCs w:val="24"/>
              </w:rPr>
            </w:pPr>
          </w:p>
        </w:tc>
        <w:tc>
          <w:tcPr>
            <w:tcW w:w="764" w:type="dxa"/>
            <w:vAlign w:val="center"/>
          </w:tcPr>
          <w:p w14:paraId="21D1EDD4">
            <w:pPr>
              <w:jc w:val="center"/>
              <w:rPr>
                <w:rFonts w:ascii="宋体" w:hAnsi="宋体" w:eastAsia="宋体" w:cs="宋体"/>
                <w:sz w:val="24"/>
                <w:szCs w:val="24"/>
              </w:rPr>
            </w:pPr>
          </w:p>
        </w:tc>
      </w:tr>
      <w:tr w14:paraId="3B752AF8">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464334">
            <w:pPr>
              <w:rPr>
                <w:sz w:val="24"/>
                <w:szCs w:val="24"/>
              </w:rPr>
            </w:pPr>
            <w:r>
              <w:rPr>
                <w:rFonts w:hint="eastAsia"/>
                <w:sz w:val="24"/>
                <w:szCs w:val="24"/>
              </w:rPr>
              <w:t>20808</w:t>
            </w:r>
          </w:p>
        </w:tc>
        <w:tc>
          <w:tcPr>
            <w:tcW w:w="1620" w:type="dxa"/>
            <w:tcBorders>
              <w:top w:val="nil"/>
              <w:left w:val="nil"/>
              <w:bottom w:val="single" w:color="auto" w:sz="4" w:space="0"/>
              <w:right w:val="single" w:color="auto" w:sz="4" w:space="0"/>
            </w:tcBorders>
            <w:shd w:val="clear" w:color="000000" w:fill="FFFFFF"/>
            <w:noWrap/>
            <w:vAlign w:val="center"/>
          </w:tcPr>
          <w:p w14:paraId="1AC2E477">
            <w:pPr>
              <w:rPr>
                <w:szCs w:val="21"/>
              </w:rPr>
            </w:pPr>
            <w:r>
              <w:rPr>
                <w:rFonts w:hint="eastAsia"/>
                <w:szCs w:val="21"/>
              </w:rPr>
              <w:t>抚恤</w:t>
            </w:r>
          </w:p>
        </w:tc>
        <w:tc>
          <w:tcPr>
            <w:tcW w:w="889" w:type="dxa"/>
            <w:gridSpan w:val="3"/>
            <w:tcBorders>
              <w:top w:val="nil"/>
              <w:left w:val="nil"/>
              <w:bottom w:val="single" w:color="auto" w:sz="4" w:space="0"/>
              <w:right w:val="single" w:color="auto" w:sz="4" w:space="0"/>
            </w:tcBorders>
            <w:shd w:val="clear" w:color="auto" w:fill="auto"/>
            <w:noWrap/>
            <w:vAlign w:val="center"/>
          </w:tcPr>
          <w:p w14:paraId="6840BF59">
            <w:pPr>
              <w:jc w:val="center"/>
              <w:rPr>
                <w:rFonts w:ascii="宋体" w:hAnsi="宋体" w:eastAsia="宋体" w:cs="宋体"/>
                <w:sz w:val="24"/>
                <w:szCs w:val="24"/>
              </w:rPr>
            </w:pPr>
            <w:r>
              <w:rPr>
                <w:rFonts w:hint="eastAsia" w:ascii="宋体" w:hAnsi="宋体" w:eastAsia="宋体" w:cs="宋体"/>
                <w:sz w:val="24"/>
                <w:szCs w:val="24"/>
              </w:rPr>
              <w:t>5960.16</w:t>
            </w:r>
          </w:p>
        </w:tc>
        <w:tc>
          <w:tcPr>
            <w:tcW w:w="1677" w:type="dxa"/>
            <w:gridSpan w:val="2"/>
            <w:tcBorders>
              <w:top w:val="nil"/>
              <w:left w:val="nil"/>
              <w:bottom w:val="single" w:color="auto" w:sz="4" w:space="0"/>
              <w:right w:val="single" w:color="auto" w:sz="4" w:space="0"/>
            </w:tcBorders>
            <w:shd w:val="clear" w:color="auto" w:fill="auto"/>
            <w:noWrap/>
            <w:vAlign w:val="center"/>
          </w:tcPr>
          <w:p w14:paraId="6A26358F">
            <w:pPr>
              <w:jc w:val="center"/>
              <w:rPr>
                <w:rFonts w:ascii="宋体" w:hAnsi="宋体" w:eastAsia="宋体" w:cs="宋体"/>
                <w:sz w:val="24"/>
                <w:szCs w:val="24"/>
              </w:rPr>
            </w:pPr>
            <w:r>
              <w:rPr>
                <w:rFonts w:hint="eastAsia" w:ascii="宋体" w:hAnsi="宋体" w:eastAsia="宋体" w:cs="宋体"/>
                <w:sz w:val="24"/>
                <w:szCs w:val="24"/>
              </w:rPr>
              <w:t>5960.16</w:t>
            </w:r>
          </w:p>
        </w:tc>
        <w:tc>
          <w:tcPr>
            <w:tcW w:w="1677" w:type="dxa"/>
            <w:tcBorders>
              <w:top w:val="nil"/>
              <w:left w:val="nil"/>
              <w:bottom w:val="single" w:color="auto" w:sz="4" w:space="0"/>
              <w:right w:val="single" w:color="auto" w:sz="4" w:space="0"/>
            </w:tcBorders>
            <w:shd w:val="clear" w:color="auto" w:fill="auto"/>
            <w:noWrap/>
            <w:vAlign w:val="center"/>
          </w:tcPr>
          <w:p w14:paraId="1A0592C7">
            <w:pPr>
              <w:jc w:val="center"/>
              <w:rPr>
                <w:rFonts w:ascii="宋体" w:hAnsi="宋体" w:eastAsia="宋体" w:cs="宋体"/>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063D2ADB">
            <w:pPr>
              <w:jc w:val="center"/>
              <w:rPr>
                <w:rFonts w:ascii="宋体" w:hAnsi="宋体" w:eastAsia="宋体" w:cs="宋体"/>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546D1BC7">
            <w:pPr>
              <w:jc w:val="center"/>
              <w:rPr>
                <w:rFonts w:ascii="宋体" w:hAnsi="宋体" w:eastAsia="宋体" w:cs="宋体"/>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7D7F8278">
            <w:pPr>
              <w:jc w:val="center"/>
              <w:rPr>
                <w:rFonts w:ascii="宋体" w:hAnsi="宋体" w:eastAsia="宋体" w:cs="宋体"/>
                <w:sz w:val="24"/>
                <w:szCs w:val="24"/>
              </w:rPr>
            </w:pPr>
          </w:p>
        </w:tc>
        <w:tc>
          <w:tcPr>
            <w:tcW w:w="764" w:type="dxa"/>
            <w:vAlign w:val="center"/>
          </w:tcPr>
          <w:p w14:paraId="4858323E">
            <w:pPr>
              <w:jc w:val="center"/>
              <w:rPr>
                <w:rFonts w:ascii="宋体" w:hAnsi="宋体" w:eastAsia="宋体" w:cs="宋体"/>
                <w:sz w:val="24"/>
                <w:szCs w:val="24"/>
              </w:rPr>
            </w:pPr>
          </w:p>
        </w:tc>
      </w:tr>
      <w:tr w14:paraId="53D0BD33">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11938F">
            <w:pPr>
              <w:ind w:firstLine="240" w:firstLineChars="100"/>
              <w:rPr>
                <w:sz w:val="24"/>
                <w:szCs w:val="24"/>
              </w:rPr>
            </w:pPr>
            <w:r>
              <w:rPr>
                <w:rFonts w:hint="eastAsia"/>
                <w:sz w:val="24"/>
                <w:szCs w:val="24"/>
              </w:rPr>
              <w:t>2080802</w:t>
            </w:r>
          </w:p>
        </w:tc>
        <w:tc>
          <w:tcPr>
            <w:tcW w:w="1620" w:type="dxa"/>
            <w:tcBorders>
              <w:top w:val="nil"/>
              <w:left w:val="nil"/>
              <w:bottom w:val="single" w:color="auto" w:sz="4" w:space="0"/>
              <w:right w:val="single" w:color="auto" w:sz="4" w:space="0"/>
            </w:tcBorders>
            <w:shd w:val="clear" w:color="000000" w:fill="FFFFFF"/>
            <w:noWrap/>
            <w:vAlign w:val="center"/>
          </w:tcPr>
          <w:p w14:paraId="550F4DC4">
            <w:pPr>
              <w:ind w:firstLine="210" w:firstLineChars="100"/>
              <w:rPr>
                <w:szCs w:val="21"/>
              </w:rPr>
            </w:pPr>
            <w:r>
              <w:rPr>
                <w:rFonts w:hint="eastAsia"/>
                <w:szCs w:val="21"/>
              </w:rPr>
              <w:t>伤残抚恤</w:t>
            </w:r>
          </w:p>
        </w:tc>
        <w:tc>
          <w:tcPr>
            <w:tcW w:w="889" w:type="dxa"/>
            <w:gridSpan w:val="3"/>
            <w:tcBorders>
              <w:top w:val="nil"/>
              <w:left w:val="nil"/>
              <w:bottom w:val="single" w:color="auto" w:sz="4" w:space="0"/>
              <w:right w:val="single" w:color="auto" w:sz="4" w:space="0"/>
            </w:tcBorders>
            <w:shd w:val="clear" w:color="auto" w:fill="auto"/>
            <w:noWrap/>
            <w:vAlign w:val="center"/>
          </w:tcPr>
          <w:p w14:paraId="76401025">
            <w:pPr>
              <w:jc w:val="center"/>
              <w:rPr>
                <w:rFonts w:ascii="宋体" w:hAnsi="宋体" w:eastAsia="宋体" w:cs="宋体"/>
                <w:sz w:val="24"/>
                <w:szCs w:val="24"/>
              </w:rPr>
            </w:pPr>
            <w:r>
              <w:rPr>
                <w:rFonts w:hint="eastAsia" w:ascii="宋体" w:hAnsi="宋体" w:eastAsia="宋体" w:cs="宋体"/>
                <w:sz w:val="24"/>
                <w:szCs w:val="24"/>
              </w:rPr>
              <w:t>1203.62</w:t>
            </w:r>
          </w:p>
        </w:tc>
        <w:tc>
          <w:tcPr>
            <w:tcW w:w="1677" w:type="dxa"/>
            <w:gridSpan w:val="2"/>
            <w:tcBorders>
              <w:top w:val="nil"/>
              <w:left w:val="nil"/>
              <w:bottom w:val="single" w:color="auto" w:sz="4" w:space="0"/>
              <w:right w:val="single" w:color="auto" w:sz="4" w:space="0"/>
            </w:tcBorders>
            <w:shd w:val="clear" w:color="auto" w:fill="auto"/>
            <w:noWrap/>
            <w:vAlign w:val="center"/>
          </w:tcPr>
          <w:p w14:paraId="36D747AC">
            <w:pPr>
              <w:jc w:val="center"/>
              <w:rPr>
                <w:rFonts w:ascii="宋体" w:hAnsi="宋体" w:eastAsia="宋体" w:cs="宋体"/>
                <w:sz w:val="24"/>
                <w:szCs w:val="24"/>
              </w:rPr>
            </w:pPr>
            <w:r>
              <w:rPr>
                <w:rFonts w:hint="eastAsia" w:ascii="宋体" w:hAnsi="宋体" w:eastAsia="宋体" w:cs="宋体"/>
                <w:sz w:val="24"/>
                <w:szCs w:val="24"/>
              </w:rPr>
              <w:t>1203.62</w:t>
            </w:r>
          </w:p>
        </w:tc>
        <w:tc>
          <w:tcPr>
            <w:tcW w:w="1677" w:type="dxa"/>
            <w:tcBorders>
              <w:top w:val="nil"/>
              <w:left w:val="nil"/>
              <w:bottom w:val="single" w:color="auto" w:sz="4" w:space="0"/>
              <w:right w:val="single" w:color="auto" w:sz="4" w:space="0"/>
            </w:tcBorders>
            <w:shd w:val="clear" w:color="auto" w:fill="auto"/>
            <w:noWrap/>
            <w:vAlign w:val="center"/>
          </w:tcPr>
          <w:p w14:paraId="3110AE10">
            <w:pPr>
              <w:jc w:val="center"/>
              <w:rPr>
                <w:rFonts w:ascii="宋体" w:hAnsi="宋体" w:eastAsia="宋体" w:cs="宋体"/>
                <w:b/>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4FA0D4BF">
            <w:pPr>
              <w:jc w:val="center"/>
              <w:rPr>
                <w:rFonts w:ascii="宋体" w:hAnsi="宋体" w:eastAsia="宋体" w:cs="宋体"/>
                <w:b/>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77093EA8">
            <w:pPr>
              <w:jc w:val="center"/>
              <w:rPr>
                <w:rFonts w:ascii="宋体" w:hAnsi="宋体" w:eastAsia="宋体" w:cs="宋体"/>
                <w:b/>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6268E12F">
            <w:pPr>
              <w:jc w:val="center"/>
              <w:rPr>
                <w:rFonts w:ascii="宋体" w:hAnsi="宋体" w:eastAsia="宋体" w:cs="宋体"/>
                <w:b/>
                <w:sz w:val="24"/>
                <w:szCs w:val="24"/>
              </w:rPr>
            </w:pPr>
          </w:p>
        </w:tc>
        <w:tc>
          <w:tcPr>
            <w:tcW w:w="764" w:type="dxa"/>
            <w:vAlign w:val="center"/>
          </w:tcPr>
          <w:p w14:paraId="6F03EBA2">
            <w:pPr>
              <w:jc w:val="center"/>
              <w:rPr>
                <w:rFonts w:ascii="宋体" w:hAnsi="宋体" w:eastAsia="宋体" w:cs="宋体"/>
                <w:b/>
                <w:sz w:val="24"/>
                <w:szCs w:val="24"/>
              </w:rPr>
            </w:pPr>
          </w:p>
        </w:tc>
      </w:tr>
      <w:tr w14:paraId="6DE14CE6">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BDFD5F">
            <w:pPr>
              <w:ind w:firstLine="240" w:firstLineChars="100"/>
              <w:rPr>
                <w:sz w:val="24"/>
                <w:szCs w:val="24"/>
              </w:rPr>
            </w:pPr>
            <w:r>
              <w:rPr>
                <w:rFonts w:hint="eastAsia"/>
                <w:sz w:val="24"/>
                <w:szCs w:val="24"/>
              </w:rPr>
              <w:t>2080803</w:t>
            </w:r>
          </w:p>
        </w:tc>
        <w:tc>
          <w:tcPr>
            <w:tcW w:w="1620" w:type="dxa"/>
            <w:tcBorders>
              <w:top w:val="nil"/>
              <w:left w:val="nil"/>
              <w:bottom w:val="single" w:color="auto" w:sz="4" w:space="0"/>
              <w:right w:val="single" w:color="auto" w:sz="4" w:space="0"/>
            </w:tcBorders>
            <w:shd w:val="clear" w:color="000000" w:fill="FFFFFF"/>
            <w:noWrap/>
            <w:vAlign w:val="center"/>
          </w:tcPr>
          <w:p w14:paraId="27C54C52">
            <w:pPr>
              <w:ind w:firstLine="210" w:firstLineChars="100"/>
              <w:rPr>
                <w:szCs w:val="21"/>
              </w:rPr>
            </w:pPr>
            <w:r>
              <w:rPr>
                <w:rFonts w:hint="eastAsia"/>
                <w:szCs w:val="21"/>
              </w:rPr>
              <w:t>在乡复员、退伍军人生活补助</w:t>
            </w:r>
          </w:p>
        </w:tc>
        <w:tc>
          <w:tcPr>
            <w:tcW w:w="889" w:type="dxa"/>
            <w:gridSpan w:val="3"/>
            <w:tcBorders>
              <w:top w:val="nil"/>
              <w:left w:val="nil"/>
              <w:bottom w:val="single" w:color="auto" w:sz="4" w:space="0"/>
              <w:right w:val="single" w:color="auto" w:sz="4" w:space="0"/>
            </w:tcBorders>
            <w:shd w:val="clear" w:color="auto" w:fill="auto"/>
            <w:noWrap/>
            <w:vAlign w:val="center"/>
          </w:tcPr>
          <w:p w14:paraId="584FD948">
            <w:pPr>
              <w:jc w:val="center"/>
              <w:rPr>
                <w:rFonts w:ascii="宋体" w:hAnsi="宋体" w:eastAsia="宋体" w:cs="宋体"/>
                <w:sz w:val="24"/>
                <w:szCs w:val="24"/>
              </w:rPr>
            </w:pPr>
            <w:r>
              <w:rPr>
                <w:rFonts w:hint="eastAsia" w:ascii="宋体" w:hAnsi="宋体" w:eastAsia="宋体" w:cs="宋体"/>
                <w:sz w:val="24"/>
                <w:szCs w:val="24"/>
              </w:rPr>
              <w:t>2484.87</w:t>
            </w:r>
          </w:p>
        </w:tc>
        <w:tc>
          <w:tcPr>
            <w:tcW w:w="1677" w:type="dxa"/>
            <w:gridSpan w:val="2"/>
            <w:tcBorders>
              <w:top w:val="nil"/>
              <w:left w:val="nil"/>
              <w:bottom w:val="single" w:color="auto" w:sz="4" w:space="0"/>
              <w:right w:val="single" w:color="auto" w:sz="4" w:space="0"/>
            </w:tcBorders>
            <w:shd w:val="clear" w:color="auto" w:fill="auto"/>
            <w:noWrap/>
            <w:vAlign w:val="center"/>
          </w:tcPr>
          <w:p w14:paraId="0D2C64A4">
            <w:pPr>
              <w:jc w:val="center"/>
              <w:rPr>
                <w:rFonts w:ascii="宋体" w:hAnsi="宋体" w:eastAsia="宋体" w:cs="宋体"/>
                <w:sz w:val="24"/>
                <w:szCs w:val="24"/>
              </w:rPr>
            </w:pPr>
            <w:r>
              <w:rPr>
                <w:rFonts w:hint="eastAsia" w:ascii="宋体" w:hAnsi="宋体" w:eastAsia="宋体" w:cs="宋体"/>
                <w:sz w:val="24"/>
                <w:szCs w:val="24"/>
              </w:rPr>
              <w:t>2484.87</w:t>
            </w:r>
          </w:p>
        </w:tc>
        <w:tc>
          <w:tcPr>
            <w:tcW w:w="1677" w:type="dxa"/>
            <w:tcBorders>
              <w:top w:val="nil"/>
              <w:left w:val="nil"/>
              <w:bottom w:val="single" w:color="auto" w:sz="4" w:space="0"/>
              <w:right w:val="single" w:color="auto" w:sz="4" w:space="0"/>
            </w:tcBorders>
            <w:shd w:val="clear" w:color="auto" w:fill="auto"/>
            <w:noWrap/>
            <w:vAlign w:val="center"/>
          </w:tcPr>
          <w:p w14:paraId="14DBB355">
            <w:pPr>
              <w:jc w:val="center"/>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1C7CBB73">
            <w:pPr>
              <w:jc w:val="center"/>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358FF100">
            <w:pPr>
              <w:jc w:val="center"/>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66D26E47">
            <w:pPr>
              <w:jc w:val="center"/>
              <w:rPr>
                <w:sz w:val="24"/>
                <w:szCs w:val="24"/>
              </w:rPr>
            </w:pPr>
          </w:p>
        </w:tc>
        <w:tc>
          <w:tcPr>
            <w:tcW w:w="764" w:type="dxa"/>
            <w:vAlign w:val="center"/>
          </w:tcPr>
          <w:p w14:paraId="38F6D2AF">
            <w:pPr>
              <w:jc w:val="center"/>
              <w:rPr>
                <w:sz w:val="24"/>
                <w:szCs w:val="24"/>
              </w:rPr>
            </w:pPr>
          </w:p>
        </w:tc>
      </w:tr>
      <w:tr w14:paraId="01B053E3">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34165A">
            <w:pPr>
              <w:ind w:firstLine="240" w:firstLineChars="100"/>
              <w:rPr>
                <w:sz w:val="24"/>
                <w:szCs w:val="24"/>
              </w:rPr>
            </w:pPr>
            <w:r>
              <w:rPr>
                <w:rFonts w:hint="eastAsia"/>
                <w:sz w:val="24"/>
                <w:szCs w:val="24"/>
              </w:rPr>
              <w:t>2080805</w:t>
            </w:r>
          </w:p>
        </w:tc>
        <w:tc>
          <w:tcPr>
            <w:tcW w:w="1620" w:type="dxa"/>
            <w:tcBorders>
              <w:top w:val="nil"/>
              <w:left w:val="nil"/>
              <w:bottom w:val="single" w:color="auto" w:sz="4" w:space="0"/>
              <w:right w:val="single" w:color="auto" w:sz="4" w:space="0"/>
            </w:tcBorders>
            <w:shd w:val="clear" w:color="000000" w:fill="FFFFFF"/>
            <w:noWrap/>
            <w:vAlign w:val="center"/>
          </w:tcPr>
          <w:p w14:paraId="005FA0EF">
            <w:pPr>
              <w:ind w:firstLine="210" w:firstLineChars="100"/>
              <w:rPr>
                <w:szCs w:val="21"/>
              </w:rPr>
            </w:pPr>
            <w:r>
              <w:rPr>
                <w:rFonts w:hint="eastAsia"/>
                <w:szCs w:val="21"/>
              </w:rPr>
              <w:t>义务兵优待金</w:t>
            </w:r>
          </w:p>
        </w:tc>
        <w:tc>
          <w:tcPr>
            <w:tcW w:w="889" w:type="dxa"/>
            <w:gridSpan w:val="3"/>
            <w:tcBorders>
              <w:top w:val="nil"/>
              <w:left w:val="nil"/>
              <w:bottom w:val="single" w:color="auto" w:sz="4" w:space="0"/>
              <w:right w:val="single" w:color="auto" w:sz="4" w:space="0"/>
            </w:tcBorders>
            <w:shd w:val="clear" w:color="auto" w:fill="auto"/>
            <w:noWrap/>
            <w:vAlign w:val="center"/>
          </w:tcPr>
          <w:p w14:paraId="1CC3523D">
            <w:pPr>
              <w:jc w:val="center"/>
              <w:rPr>
                <w:sz w:val="24"/>
                <w:szCs w:val="24"/>
              </w:rPr>
            </w:pPr>
            <w:r>
              <w:rPr>
                <w:rFonts w:hint="eastAsia"/>
                <w:sz w:val="24"/>
                <w:szCs w:val="24"/>
              </w:rPr>
              <w:t>426.28</w:t>
            </w:r>
          </w:p>
        </w:tc>
        <w:tc>
          <w:tcPr>
            <w:tcW w:w="1677" w:type="dxa"/>
            <w:gridSpan w:val="2"/>
            <w:tcBorders>
              <w:top w:val="nil"/>
              <w:left w:val="nil"/>
              <w:bottom w:val="single" w:color="auto" w:sz="4" w:space="0"/>
              <w:right w:val="single" w:color="auto" w:sz="4" w:space="0"/>
            </w:tcBorders>
            <w:shd w:val="clear" w:color="auto" w:fill="auto"/>
            <w:noWrap/>
            <w:vAlign w:val="center"/>
          </w:tcPr>
          <w:p w14:paraId="7B1F4601">
            <w:pPr>
              <w:jc w:val="center"/>
              <w:rPr>
                <w:sz w:val="24"/>
                <w:szCs w:val="24"/>
              </w:rPr>
            </w:pPr>
            <w:r>
              <w:rPr>
                <w:rFonts w:hint="eastAsia"/>
                <w:sz w:val="24"/>
                <w:szCs w:val="24"/>
              </w:rPr>
              <w:t>426.28</w:t>
            </w:r>
          </w:p>
        </w:tc>
        <w:tc>
          <w:tcPr>
            <w:tcW w:w="1677" w:type="dxa"/>
            <w:tcBorders>
              <w:top w:val="nil"/>
              <w:left w:val="nil"/>
              <w:bottom w:val="single" w:color="auto" w:sz="4" w:space="0"/>
              <w:right w:val="single" w:color="auto" w:sz="4" w:space="0"/>
            </w:tcBorders>
            <w:shd w:val="clear" w:color="auto" w:fill="auto"/>
            <w:noWrap/>
            <w:vAlign w:val="center"/>
          </w:tcPr>
          <w:p w14:paraId="1E4393AE">
            <w:pPr>
              <w:jc w:val="center"/>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05924E04">
            <w:pPr>
              <w:jc w:val="center"/>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3547EB52">
            <w:pPr>
              <w:jc w:val="center"/>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21316FED">
            <w:pPr>
              <w:jc w:val="center"/>
              <w:rPr>
                <w:sz w:val="24"/>
                <w:szCs w:val="24"/>
              </w:rPr>
            </w:pPr>
          </w:p>
        </w:tc>
        <w:tc>
          <w:tcPr>
            <w:tcW w:w="764" w:type="dxa"/>
            <w:vAlign w:val="center"/>
          </w:tcPr>
          <w:p w14:paraId="76C5DB34">
            <w:pPr>
              <w:jc w:val="center"/>
              <w:rPr>
                <w:sz w:val="24"/>
                <w:szCs w:val="24"/>
              </w:rPr>
            </w:pPr>
          </w:p>
        </w:tc>
      </w:tr>
      <w:tr w14:paraId="1241ED54">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58DBFC">
            <w:pPr>
              <w:ind w:firstLine="240" w:firstLineChars="100"/>
              <w:rPr>
                <w:sz w:val="24"/>
                <w:szCs w:val="24"/>
              </w:rPr>
            </w:pPr>
            <w:r>
              <w:rPr>
                <w:rFonts w:hint="eastAsia"/>
                <w:sz w:val="24"/>
                <w:szCs w:val="24"/>
              </w:rPr>
              <w:t>2080806</w:t>
            </w:r>
          </w:p>
        </w:tc>
        <w:tc>
          <w:tcPr>
            <w:tcW w:w="1620" w:type="dxa"/>
            <w:tcBorders>
              <w:top w:val="nil"/>
              <w:left w:val="nil"/>
              <w:bottom w:val="single" w:color="auto" w:sz="4" w:space="0"/>
              <w:right w:val="single" w:color="auto" w:sz="4" w:space="0"/>
            </w:tcBorders>
            <w:shd w:val="clear" w:color="000000" w:fill="FFFFFF"/>
            <w:noWrap/>
            <w:vAlign w:val="center"/>
          </w:tcPr>
          <w:p w14:paraId="24A928AD">
            <w:pPr>
              <w:ind w:firstLine="210" w:firstLineChars="100"/>
              <w:rPr>
                <w:szCs w:val="21"/>
              </w:rPr>
            </w:pPr>
            <w:r>
              <w:rPr>
                <w:rFonts w:hint="eastAsia"/>
                <w:szCs w:val="21"/>
              </w:rPr>
              <w:t>农村籍退役士兵老年生活补助</w:t>
            </w:r>
          </w:p>
        </w:tc>
        <w:tc>
          <w:tcPr>
            <w:tcW w:w="889" w:type="dxa"/>
            <w:gridSpan w:val="3"/>
            <w:tcBorders>
              <w:top w:val="nil"/>
              <w:left w:val="nil"/>
              <w:bottom w:val="single" w:color="auto" w:sz="4" w:space="0"/>
              <w:right w:val="single" w:color="auto" w:sz="4" w:space="0"/>
            </w:tcBorders>
            <w:shd w:val="clear" w:color="auto" w:fill="auto"/>
            <w:noWrap/>
            <w:vAlign w:val="center"/>
          </w:tcPr>
          <w:p w14:paraId="2CC78355">
            <w:pPr>
              <w:jc w:val="center"/>
              <w:rPr>
                <w:sz w:val="24"/>
                <w:szCs w:val="24"/>
              </w:rPr>
            </w:pPr>
            <w:r>
              <w:rPr>
                <w:rFonts w:hint="eastAsia"/>
                <w:sz w:val="24"/>
                <w:szCs w:val="24"/>
              </w:rPr>
              <w:t>1247.68</w:t>
            </w:r>
          </w:p>
        </w:tc>
        <w:tc>
          <w:tcPr>
            <w:tcW w:w="1677" w:type="dxa"/>
            <w:gridSpan w:val="2"/>
            <w:tcBorders>
              <w:top w:val="nil"/>
              <w:left w:val="nil"/>
              <w:bottom w:val="single" w:color="auto" w:sz="4" w:space="0"/>
              <w:right w:val="single" w:color="auto" w:sz="4" w:space="0"/>
            </w:tcBorders>
            <w:shd w:val="clear" w:color="auto" w:fill="auto"/>
            <w:noWrap/>
            <w:vAlign w:val="center"/>
          </w:tcPr>
          <w:p w14:paraId="56630430">
            <w:pPr>
              <w:jc w:val="center"/>
              <w:rPr>
                <w:sz w:val="24"/>
                <w:szCs w:val="24"/>
              </w:rPr>
            </w:pPr>
            <w:r>
              <w:rPr>
                <w:rFonts w:hint="eastAsia"/>
                <w:sz w:val="24"/>
                <w:szCs w:val="24"/>
              </w:rPr>
              <w:t>1247.68</w:t>
            </w:r>
          </w:p>
        </w:tc>
        <w:tc>
          <w:tcPr>
            <w:tcW w:w="1677" w:type="dxa"/>
            <w:tcBorders>
              <w:top w:val="nil"/>
              <w:left w:val="nil"/>
              <w:bottom w:val="single" w:color="auto" w:sz="4" w:space="0"/>
              <w:right w:val="single" w:color="auto" w:sz="4" w:space="0"/>
            </w:tcBorders>
            <w:shd w:val="clear" w:color="auto" w:fill="auto"/>
            <w:noWrap/>
            <w:vAlign w:val="center"/>
          </w:tcPr>
          <w:p w14:paraId="49349FF7">
            <w:pPr>
              <w:jc w:val="center"/>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65FC5A9D">
            <w:pPr>
              <w:jc w:val="center"/>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087AFC8A">
            <w:pPr>
              <w:jc w:val="center"/>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28A454F4">
            <w:pPr>
              <w:jc w:val="center"/>
              <w:rPr>
                <w:sz w:val="24"/>
                <w:szCs w:val="24"/>
              </w:rPr>
            </w:pPr>
          </w:p>
        </w:tc>
        <w:tc>
          <w:tcPr>
            <w:tcW w:w="764" w:type="dxa"/>
            <w:vAlign w:val="center"/>
          </w:tcPr>
          <w:p w14:paraId="2FFC0D63">
            <w:pPr>
              <w:jc w:val="center"/>
              <w:rPr>
                <w:sz w:val="24"/>
                <w:szCs w:val="24"/>
              </w:rPr>
            </w:pPr>
          </w:p>
        </w:tc>
      </w:tr>
      <w:tr w14:paraId="47422B2E">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059B9D">
            <w:pPr>
              <w:ind w:firstLine="240" w:firstLineChars="100"/>
              <w:rPr>
                <w:sz w:val="24"/>
                <w:szCs w:val="24"/>
              </w:rPr>
            </w:pPr>
            <w:r>
              <w:rPr>
                <w:rFonts w:hint="eastAsia"/>
                <w:sz w:val="24"/>
                <w:szCs w:val="24"/>
              </w:rPr>
              <w:t>2080899</w:t>
            </w:r>
          </w:p>
        </w:tc>
        <w:tc>
          <w:tcPr>
            <w:tcW w:w="1620" w:type="dxa"/>
            <w:tcBorders>
              <w:top w:val="nil"/>
              <w:left w:val="nil"/>
              <w:bottom w:val="single" w:color="auto" w:sz="4" w:space="0"/>
              <w:right w:val="single" w:color="auto" w:sz="4" w:space="0"/>
            </w:tcBorders>
            <w:shd w:val="clear" w:color="000000" w:fill="FFFFFF"/>
            <w:noWrap/>
            <w:vAlign w:val="center"/>
          </w:tcPr>
          <w:p w14:paraId="6E06FAB8">
            <w:pPr>
              <w:ind w:firstLine="210" w:firstLineChars="100"/>
              <w:rPr>
                <w:szCs w:val="21"/>
              </w:rPr>
            </w:pPr>
            <w:r>
              <w:rPr>
                <w:rFonts w:hint="eastAsia"/>
                <w:szCs w:val="21"/>
              </w:rPr>
              <w:t>其他优抚支出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5E42F74C">
            <w:pPr>
              <w:jc w:val="center"/>
              <w:rPr>
                <w:sz w:val="24"/>
                <w:szCs w:val="24"/>
              </w:rPr>
            </w:pPr>
            <w:r>
              <w:rPr>
                <w:rFonts w:hint="eastAsia"/>
                <w:sz w:val="24"/>
                <w:szCs w:val="24"/>
              </w:rPr>
              <w:t>597.71</w:t>
            </w:r>
          </w:p>
        </w:tc>
        <w:tc>
          <w:tcPr>
            <w:tcW w:w="1677" w:type="dxa"/>
            <w:gridSpan w:val="2"/>
            <w:tcBorders>
              <w:top w:val="nil"/>
              <w:left w:val="nil"/>
              <w:bottom w:val="single" w:color="auto" w:sz="4" w:space="0"/>
              <w:right w:val="single" w:color="auto" w:sz="4" w:space="0"/>
            </w:tcBorders>
            <w:shd w:val="clear" w:color="auto" w:fill="auto"/>
            <w:noWrap/>
            <w:vAlign w:val="center"/>
          </w:tcPr>
          <w:p w14:paraId="72B6B36B">
            <w:pPr>
              <w:jc w:val="center"/>
              <w:rPr>
                <w:sz w:val="24"/>
                <w:szCs w:val="24"/>
              </w:rPr>
            </w:pPr>
            <w:r>
              <w:rPr>
                <w:rFonts w:hint="eastAsia"/>
                <w:sz w:val="24"/>
                <w:szCs w:val="24"/>
              </w:rPr>
              <w:t>597.71</w:t>
            </w:r>
          </w:p>
        </w:tc>
        <w:tc>
          <w:tcPr>
            <w:tcW w:w="1677" w:type="dxa"/>
            <w:tcBorders>
              <w:top w:val="nil"/>
              <w:left w:val="nil"/>
              <w:bottom w:val="single" w:color="auto" w:sz="4" w:space="0"/>
              <w:right w:val="single" w:color="auto" w:sz="4" w:space="0"/>
            </w:tcBorders>
            <w:shd w:val="clear" w:color="auto" w:fill="auto"/>
            <w:noWrap/>
            <w:vAlign w:val="center"/>
          </w:tcPr>
          <w:p w14:paraId="2F484271">
            <w:pPr>
              <w:jc w:val="center"/>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722EFB45">
            <w:pPr>
              <w:jc w:val="center"/>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4D6CCB0C">
            <w:pPr>
              <w:jc w:val="center"/>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4B3117FF">
            <w:pPr>
              <w:jc w:val="center"/>
              <w:rPr>
                <w:sz w:val="24"/>
                <w:szCs w:val="24"/>
              </w:rPr>
            </w:pPr>
          </w:p>
        </w:tc>
        <w:tc>
          <w:tcPr>
            <w:tcW w:w="764" w:type="dxa"/>
            <w:vAlign w:val="center"/>
          </w:tcPr>
          <w:p w14:paraId="045E4058">
            <w:pPr>
              <w:jc w:val="center"/>
              <w:rPr>
                <w:sz w:val="24"/>
                <w:szCs w:val="24"/>
              </w:rPr>
            </w:pPr>
          </w:p>
        </w:tc>
      </w:tr>
      <w:tr w14:paraId="12FD0B40">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BC0F0B">
            <w:pPr>
              <w:rPr>
                <w:sz w:val="24"/>
                <w:szCs w:val="24"/>
              </w:rPr>
            </w:pPr>
            <w:r>
              <w:rPr>
                <w:rFonts w:hint="eastAsia"/>
                <w:sz w:val="24"/>
                <w:szCs w:val="24"/>
              </w:rPr>
              <w:t>20809</w:t>
            </w:r>
          </w:p>
        </w:tc>
        <w:tc>
          <w:tcPr>
            <w:tcW w:w="1620" w:type="dxa"/>
            <w:tcBorders>
              <w:top w:val="nil"/>
              <w:left w:val="nil"/>
              <w:bottom w:val="single" w:color="auto" w:sz="4" w:space="0"/>
              <w:right w:val="single" w:color="auto" w:sz="4" w:space="0"/>
            </w:tcBorders>
            <w:shd w:val="clear" w:color="000000" w:fill="FFFFFF"/>
            <w:noWrap/>
            <w:vAlign w:val="center"/>
          </w:tcPr>
          <w:p w14:paraId="232E3BED">
            <w:pPr>
              <w:rPr>
                <w:szCs w:val="21"/>
              </w:rPr>
            </w:pPr>
            <w:r>
              <w:rPr>
                <w:rFonts w:hint="eastAsia"/>
                <w:szCs w:val="21"/>
              </w:rPr>
              <w:t>退役安置</w:t>
            </w:r>
          </w:p>
        </w:tc>
        <w:tc>
          <w:tcPr>
            <w:tcW w:w="889" w:type="dxa"/>
            <w:gridSpan w:val="3"/>
            <w:tcBorders>
              <w:top w:val="nil"/>
              <w:left w:val="nil"/>
              <w:bottom w:val="single" w:color="auto" w:sz="4" w:space="0"/>
              <w:right w:val="single" w:color="auto" w:sz="4" w:space="0"/>
            </w:tcBorders>
            <w:shd w:val="clear" w:color="auto" w:fill="auto"/>
            <w:noWrap/>
            <w:vAlign w:val="center"/>
          </w:tcPr>
          <w:p w14:paraId="7EEB2626">
            <w:pPr>
              <w:jc w:val="center"/>
              <w:rPr>
                <w:sz w:val="24"/>
                <w:szCs w:val="24"/>
              </w:rPr>
            </w:pPr>
            <w:r>
              <w:rPr>
                <w:rFonts w:hint="eastAsia"/>
                <w:sz w:val="24"/>
                <w:szCs w:val="24"/>
              </w:rPr>
              <w:t>708.22</w:t>
            </w:r>
          </w:p>
        </w:tc>
        <w:tc>
          <w:tcPr>
            <w:tcW w:w="1677" w:type="dxa"/>
            <w:gridSpan w:val="2"/>
            <w:tcBorders>
              <w:top w:val="nil"/>
              <w:left w:val="nil"/>
              <w:bottom w:val="single" w:color="auto" w:sz="4" w:space="0"/>
              <w:right w:val="single" w:color="auto" w:sz="4" w:space="0"/>
            </w:tcBorders>
            <w:shd w:val="clear" w:color="auto" w:fill="auto"/>
            <w:noWrap/>
            <w:vAlign w:val="center"/>
          </w:tcPr>
          <w:p w14:paraId="6738BB80">
            <w:pPr>
              <w:jc w:val="center"/>
              <w:rPr>
                <w:sz w:val="24"/>
                <w:szCs w:val="24"/>
              </w:rPr>
            </w:pPr>
            <w:r>
              <w:rPr>
                <w:rFonts w:hint="eastAsia"/>
                <w:sz w:val="24"/>
                <w:szCs w:val="24"/>
              </w:rPr>
              <w:t>708.22</w:t>
            </w:r>
          </w:p>
        </w:tc>
        <w:tc>
          <w:tcPr>
            <w:tcW w:w="1677" w:type="dxa"/>
            <w:tcBorders>
              <w:top w:val="nil"/>
              <w:left w:val="nil"/>
              <w:bottom w:val="single" w:color="auto" w:sz="4" w:space="0"/>
              <w:right w:val="single" w:color="auto" w:sz="4" w:space="0"/>
            </w:tcBorders>
            <w:shd w:val="clear" w:color="auto" w:fill="auto"/>
            <w:noWrap/>
            <w:vAlign w:val="center"/>
          </w:tcPr>
          <w:p w14:paraId="32AB8ADC">
            <w:pPr>
              <w:jc w:val="center"/>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42265E82">
            <w:pPr>
              <w:jc w:val="center"/>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746E80D1">
            <w:pPr>
              <w:jc w:val="center"/>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3E13D38A">
            <w:pPr>
              <w:jc w:val="center"/>
              <w:rPr>
                <w:sz w:val="24"/>
                <w:szCs w:val="24"/>
              </w:rPr>
            </w:pPr>
          </w:p>
        </w:tc>
        <w:tc>
          <w:tcPr>
            <w:tcW w:w="764" w:type="dxa"/>
            <w:vAlign w:val="center"/>
          </w:tcPr>
          <w:p w14:paraId="24F6587E">
            <w:pPr>
              <w:jc w:val="center"/>
              <w:rPr>
                <w:sz w:val="24"/>
                <w:szCs w:val="24"/>
              </w:rPr>
            </w:pPr>
          </w:p>
        </w:tc>
      </w:tr>
      <w:tr w14:paraId="4662E370">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7BB540">
            <w:pPr>
              <w:ind w:firstLine="240" w:firstLineChars="100"/>
              <w:rPr>
                <w:sz w:val="24"/>
                <w:szCs w:val="24"/>
              </w:rPr>
            </w:pPr>
            <w:r>
              <w:rPr>
                <w:rFonts w:hint="eastAsia"/>
                <w:sz w:val="24"/>
                <w:szCs w:val="24"/>
              </w:rPr>
              <w:t>2080901</w:t>
            </w:r>
          </w:p>
        </w:tc>
        <w:tc>
          <w:tcPr>
            <w:tcW w:w="1620" w:type="dxa"/>
            <w:tcBorders>
              <w:top w:val="nil"/>
              <w:left w:val="nil"/>
              <w:bottom w:val="single" w:color="auto" w:sz="4" w:space="0"/>
              <w:right w:val="single" w:color="auto" w:sz="4" w:space="0"/>
            </w:tcBorders>
            <w:shd w:val="clear" w:color="000000" w:fill="FFFFFF"/>
            <w:noWrap/>
            <w:vAlign w:val="center"/>
          </w:tcPr>
          <w:p w14:paraId="3E549082">
            <w:pPr>
              <w:ind w:firstLine="210" w:firstLineChars="100"/>
              <w:rPr>
                <w:szCs w:val="21"/>
              </w:rPr>
            </w:pPr>
            <w:r>
              <w:rPr>
                <w:rFonts w:hint="eastAsia"/>
                <w:szCs w:val="21"/>
              </w:rPr>
              <w:t>退役士兵安置</w:t>
            </w:r>
          </w:p>
        </w:tc>
        <w:tc>
          <w:tcPr>
            <w:tcW w:w="889" w:type="dxa"/>
            <w:gridSpan w:val="3"/>
            <w:tcBorders>
              <w:top w:val="nil"/>
              <w:left w:val="nil"/>
              <w:bottom w:val="single" w:color="auto" w:sz="4" w:space="0"/>
              <w:right w:val="single" w:color="auto" w:sz="4" w:space="0"/>
            </w:tcBorders>
            <w:shd w:val="clear" w:color="auto" w:fill="auto"/>
            <w:noWrap/>
            <w:vAlign w:val="center"/>
          </w:tcPr>
          <w:p w14:paraId="240EF74C">
            <w:pPr>
              <w:jc w:val="center"/>
              <w:rPr>
                <w:sz w:val="24"/>
                <w:szCs w:val="24"/>
              </w:rPr>
            </w:pPr>
            <w:r>
              <w:rPr>
                <w:rFonts w:hint="eastAsia"/>
                <w:sz w:val="24"/>
                <w:szCs w:val="24"/>
              </w:rPr>
              <w:t>186.96</w:t>
            </w:r>
          </w:p>
        </w:tc>
        <w:tc>
          <w:tcPr>
            <w:tcW w:w="1677" w:type="dxa"/>
            <w:gridSpan w:val="2"/>
            <w:tcBorders>
              <w:top w:val="nil"/>
              <w:left w:val="nil"/>
              <w:bottom w:val="single" w:color="auto" w:sz="4" w:space="0"/>
              <w:right w:val="single" w:color="auto" w:sz="4" w:space="0"/>
            </w:tcBorders>
            <w:shd w:val="clear" w:color="auto" w:fill="auto"/>
            <w:noWrap/>
            <w:vAlign w:val="center"/>
          </w:tcPr>
          <w:p w14:paraId="12FF4990">
            <w:pPr>
              <w:jc w:val="center"/>
              <w:rPr>
                <w:sz w:val="24"/>
                <w:szCs w:val="24"/>
              </w:rPr>
            </w:pPr>
            <w:r>
              <w:rPr>
                <w:rFonts w:hint="eastAsia"/>
                <w:sz w:val="24"/>
                <w:szCs w:val="24"/>
              </w:rPr>
              <w:t>186.96</w:t>
            </w:r>
          </w:p>
        </w:tc>
        <w:tc>
          <w:tcPr>
            <w:tcW w:w="1677" w:type="dxa"/>
            <w:tcBorders>
              <w:top w:val="nil"/>
              <w:left w:val="nil"/>
              <w:bottom w:val="single" w:color="auto" w:sz="4" w:space="0"/>
              <w:right w:val="single" w:color="auto" w:sz="4" w:space="0"/>
            </w:tcBorders>
            <w:shd w:val="clear" w:color="auto" w:fill="auto"/>
            <w:noWrap/>
            <w:vAlign w:val="center"/>
          </w:tcPr>
          <w:p w14:paraId="53B6A5F4">
            <w:pPr>
              <w:jc w:val="center"/>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03CC307A">
            <w:pPr>
              <w:jc w:val="center"/>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5A931524">
            <w:pPr>
              <w:jc w:val="center"/>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6C70EB58">
            <w:pPr>
              <w:jc w:val="center"/>
              <w:rPr>
                <w:sz w:val="24"/>
                <w:szCs w:val="24"/>
              </w:rPr>
            </w:pPr>
          </w:p>
        </w:tc>
        <w:tc>
          <w:tcPr>
            <w:tcW w:w="764" w:type="dxa"/>
            <w:vAlign w:val="center"/>
          </w:tcPr>
          <w:p w14:paraId="680B3D79">
            <w:pPr>
              <w:jc w:val="center"/>
              <w:rPr>
                <w:sz w:val="24"/>
                <w:szCs w:val="24"/>
              </w:rPr>
            </w:pPr>
          </w:p>
        </w:tc>
      </w:tr>
      <w:tr w14:paraId="760E112B">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9F5967">
            <w:pPr>
              <w:rPr>
                <w:sz w:val="24"/>
                <w:szCs w:val="24"/>
              </w:rPr>
            </w:pPr>
            <w:r>
              <w:rPr>
                <w:rFonts w:hint="eastAsia"/>
                <w:sz w:val="24"/>
                <w:szCs w:val="24"/>
              </w:rPr>
              <w:t>2080905</w:t>
            </w:r>
          </w:p>
        </w:tc>
        <w:tc>
          <w:tcPr>
            <w:tcW w:w="1620" w:type="dxa"/>
            <w:tcBorders>
              <w:top w:val="nil"/>
              <w:left w:val="nil"/>
              <w:bottom w:val="single" w:color="auto" w:sz="4" w:space="0"/>
              <w:right w:val="single" w:color="auto" w:sz="4" w:space="0"/>
            </w:tcBorders>
            <w:shd w:val="clear" w:color="000000" w:fill="FFFFFF"/>
            <w:noWrap/>
            <w:vAlign w:val="center"/>
          </w:tcPr>
          <w:p w14:paraId="14474072">
            <w:pPr>
              <w:ind w:firstLine="210" w:firstLineChars="100"/>
              <w:rPr>
                <w:szCs w:val="21"/>
              </w:rPr>
            </w:pPr>
            <w:r>
              <w:rPr>
                <w:rFonts w:hint="eastAsia"/>
                <w:szCs w:val="21"/>
              </w:rPr>
              <w:t>军队转业干部安置</w:t>
            </w:r>
          </w:p>
        </w:tc>
        <w:tc>
          <w:tcPr>
            <w:tcW w:w="889" w:type="dxa"/>
            <w:gridSpan w:val="3"/>
            <w:tcBorders>
              <w:top w:val="nil"/>
              <w:left w:val="nil"/>
              <w:bottom w:val="single" w:color="auto" w:sz="4" w:space="0"/>
              <w:right w:val="single" w:color="auto" w:sz="4" w:space="0"/>
            </w:tcBorders>
            <w:shd w:val="clear" w:color="auto" w:fill="auto"/>
            <w:noWrap/>
            <w:vAlign w:val="center"/>
          </w:tcPr>
          <w:p w14:paraId="5CC50BB7">
            <w:pPr>
              <w:jc w:val="center"/>
              <w:rPr>
                <w:sz w:val="24"/>
                <w:szCs w:val="24"/>
              </w:rPr>
            </w:pPr>
            <w:r>
              <w:rPr>
                <w:rFonts w:hint="eastAsia"/>
                <w:sz w:val="24"/>
                <w:szCs w:val="24"/>
              </w:rPr>
              <w:t>100.49</w:t>
            </w:r>
          </w:p>
        </w:tc>
        <w:tc>
          <w:tcPr>
            <w:tcW w:w="1677" w:type="dxa"/>
            <w:gridSpan w:val="2"/>
            <w:tcBorders>
              <w:top w:val="nil"/>
              <w:left w:val="nil"/>
              <w:bottom w:val="single" w:color="auto" w:sz="4" w:space="0"/>
              <w:right w:val="single" w:color="auto" w:sz="4" w:space="0"/>
            </w:tcBorders>
            <w:shd w:val="clear" w:color="auto" w:fill="auto"/>
            <w:noWrap/>
            <w:vAlign w:val="center"/>
          </w:tcPr>
          <w:p w14:paraId="7E07C2A2">
            <w:pPr>
              <w:jc w:val="center"/>
              <w:rPr>
                <w:sz w:val="24"/>
                <w:szCs w:val="24"/>
              </w:rPr>
            </w:pPr>
            <w:r>
              <w:rPr>
                <w:rFonts w:hint="eastAsia"/>
                <w:sz w:val="24"/>
                <w:szCs w:val="24"/>
              </w:rPr>
              <w:t>100.49</w:t>
            </w:r>
          </w:p>
        </w:tc>
        <w:tc>
          <w:tcPr>
            <w:tcW w:w="1677" w:type="dxa"/>
            <w:tcBorders>
              <w:top w:val="nil"/>
              <w:left w:val="nil"/>
              <w:bottom w:val="single" w:color="auto" w:sz="4" w:space="0"/>
              <w:right w:val="single" w:color="auto" w:sz="4" w:space="0"/>
            </w:tcBorders>
            <w:shd w:val="clear" w:color="auto" w:fill="auto"/>
            <w:noWrap/>
            <w:vAlign w:val="center"/>
          </w:tcPr>
          <w:p w14:paraId="02D4556A">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0259C03A">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6471662B">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0B444186">
            <w:pPr>
              <w:jc w:val="right"/>
              <w:rPr>
                <w:sz w:val="24"/>
                <w:szCs w:val="24"/>
              </w:rPr>
            </w:pPr>
          </w:p>
        </w:tc>
        <w:tc>
          <w:tcPr>
            <w:tcW w:w="764" w:type="dxa"/>
            <w:vAlign w:val="center"/>
          </w:tcPr>
          <w:p w14:paraId="7639A2F8">
            <w:pPr>
              <w:jc w:val="right"/>
              <w:rPr>
                <w:sz w:val="24"/>
                <w:szCs w:val="24"/>
              </w:rPr>
            </w:pPr>
          </w:p>
        </w:tc>
      </w:tr>
      <w:tr w14:paraId="0E77AD43">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10F1B9">
            <w:pPr>
              <w:rPr>
                <w:sz w:val="24"/>
                <w:szCs w:val="24"/>
              </w:rPr>
            </w:pPr>
            <w:r>
              <w:rPr>
                <w:rFonts w:hint="eastAsia"/>
                <w:sz w:val="24"/>
                <w:szCs w:val="24"/>
              </w:rPr>
              <w:t>2080999</w:t>
            </w:r>
          </w:p>
        </w:tc>
        <w:tc>
          <w:tcPr>
            <w:tcW w:w="1620" w:type="dxa"/>
            <w:tcBorders>
              <w:top w:val="nil"/>
              <w:left w:val="nil"/>
              <w:bottom w:val="single" w:color="auto" w:sz="4" w:space="0"/>
              <w:right w:val="single" w:color="auto" w:sz="4" w:space="0"/>
            </w:tcBorders>
            <w:shd w:val="clear" w:color="000000" w:fill="FFFFFF"/>
            <w:noWrap/>
            <w:vAlign w:val="center"/>
          </w:tcPr>
          <w:p w14:paraId="6DF5E6B6">
            <w:pPr>
              <w:ind w:firstLine="210" w:firstLineChars="100"/>
              <w:rPr>
                <w:szCs w:val="21"/>
              </w:rPr>
            </w:pPr>
            <w:r>
              <w:rPr>
                <w:rFonts w:hint="eastAsia"/>
                <w:szCs w:val="21"/>
              </w:rPr>
              <w:t>其他退役安置支出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3F897E87">
            <w:pPr>
              <w:jc w:val="center"/>
              <w:rPr>
                <w:sz w:val="24"/>
                <w:szCs w:val="24"/>
              </w:rPr>
            </w:pPr>
            <w:r>
              <w:rPr>
                <w:rFonts w:hint="eastAsia"/>
                <w:sz w:val="24"/>
                <w:szCs w:val="24"/>
              </w:rPr>
              <w:t>420.78</w:t>
            </w:r>
          </w:p>
        </w:tc>
        <w:tc>
          <w:tcPr>
            <w:tcW w:w="1677" w:type="dxa"/>
            <w:gridSpan w:val="2"/>
            <w:tcBorders>
              <w:top w:val="nil"/>
              <w:left w:val="nil"/>
              <w:bottom w:val="single" w:color="auto" w:sz="4" w:space="0"/>
              <w:right w:val="single" w:color="auto" w:sz="4" w:space="0"/>
            </w:tcBorders>
            <w:shd w:val="clear" w:color="auto" w:fill="auto"/>
            <w:noWrap/>
            <w:vAlign w:val="center"/>
          </w:tcPr>
          <w:p w14:paraId="5D58D96F">
            <w:pPr>
              <w:jc w:val="center"/>
              <w:rPr>
                <w:sz w:val="24"/>
                <w:szCs w:val="24"/>
              </w:rPr>
            </w:pPr>
            <w:r>
              <w:rPr>
                <w:rFonts w:hint="eastAsia"/>
                <w:sz w:val="24"/>
                <w:szCs w:val="24"/>
              </w:rPr>
              <w:t>420.78</w:t>
            </w:r>
          </w:p>
        </w:tc>
        <w:tc>
          <w:tcPr>
            <w:tcW w:w="1677" w:type="dxa"/>
            <w:tcBorders>
              <w:top w:val="nil"/>
              <w:left w:val="nil"/>
              <w:bottom w:val="single" w:color="auto" w:sz="4" w:space="0"/>
              <w:right w:val="single" w:color="auto" w:sz="4" w:space="0"/>
            </w:tcBorders>
            <w:shd w:val="clear" w:color="auto" w:fill="auto"/>
            <w:noWrap/>
            <w:vAlign w:val="center"/>
          </w:tcPr>
          <w:p w14:paraId="7A6C8583">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4FA05C29">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450C991E">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54572C50">
            <w:pPr>
              <w:jc w:val="right"/>
              <w:rPr>
                <w:sz w:val="24"/>
                <w:szCs w:val="24"/>
              </w:rPr>
            </w:pPr>
          </w:p>
        </w:tc>
        <w:tc>
          <w:tcPr>
            <w:tcW w:w="764" w:type="dxa"/>
            <w:vAlign w:val="center"/>
          </w:tcPr>
          <w:p w14:paraId="0A7FD760">
            <w:pPr>
              <w:jc w:val="right"/>
              <w:rPr>
                <w:sz w:val="24"/>
                <w:szCs w:val="24"/>
              </w:rPr>
            </w:pPr>
          </w:p>
        </w:tc>
      </w:tr>
      <w:tr w14:paraId="4D27C94D">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A77F18">
            <w:pPr>
              <w:rPr>
                <w:sz w:val="24"/>
                <w:szCs w:val="24"/>
              </w:rPr>
            </w:pPr>
            <w:r>
              <w:rPr>
                <w:rFonts w:hint="eastAsia"/>
                <w:sz w:val="24"/>
                <w:szCs w:val="24"/>
              </w:rPr>
              <w:t>20828</w:t>
            </w:r>
          </w:p>
        </w:tc>
        <w:tc>
          <w:tcPr>
            <w:tcW w:w="1620" w:type="dxa"/>
            <w:tcBorders>
              <w:top w:val="nil"/>
              <w:left w:val="nil"/>
              <w:bottom w:val="single" w:color="auto" w:sz="4" w:space="0"/>
              <w:right w:val="single" w:color="auto" w:sz="4" w:space="0"/>
            </w:tcBorders>
            <w:shd w:val="clear" w:color="000000" w:fill="FFFFFF"/>
            <w:noWrap/>
            <w:vAlign w:val="center"/>
          </w:tcPr>
          <w:p w14:paraId="081CA393">
            <w:pPr>
              <w:rPr>
                <w:szCs w:val="21"/>
              </w:rPr>
            </w:pPr>
            <w:r>
              <w:rPr>
                <w:rFonts w:hint="eastAsia"/>
                <w:szCs w:val="21"/>
              </w:rPr>
              <w:t>退役军人管理事务</w:t>
            </w:r>
          </w:p>
        </w:tc>
        <w:tc>
          <w:tcPr>
            <w:tcW w:w="889" w:type="dxa"/>
            <w:gridSpan w:val="3"/>
            <w:tcBorders>
              <w:top w:val="nil"/>
              <w:left w:val="nil"/>
              <w:bottom w:val="single" w:color="auto" w:sz="4" w:space="0"/>
              <w:right w:val="single" w:color="auto" w:sz="4" w:space="0"/>
            </w:tcBorders>
            <w:shd w:val="clear" w:color="auto" w:fill="auto"/>
            <w:noWrap/>
            <w:vAlign w:val="center"/>
          </w:tcPr>
          <w:p w14:paraId="43389E4C">
            <w:pPr>
              <w:jc w:val="center"/>
              <w:rPr>
                <w:sz w:val="24"/>
                <w:szCs w:val="24"/>
              </w:rPr>
            </w:pPr>
            <w:r>
              <w:rPr>
                <w:rFonts w:hint="eastAsia"/>
                <w:sz w:val="24"/>
                <w:szCs w:val="24"/>
              </w:rPr>
              <w:t>906.27</w:t>
            </w:r>
          </w:p>
        </w:tc>
        <w:tc>
          <w:tcPr>
            <w:tcW w:w="1677" w:type="dxa"/>
            <w:gridSpan w:val="2"/>
            <w:tcBorders>
              <w:top w:val="nil"/>
              <w:left w:val="nil"/>
              <w:bottom w:val="single" w:color="auto" w:sz="4" w:space="0"/>
              <w:right w:val="single" w:color="auto" w:sz="4" w:space="0"/>
            </w:tcBorders>
            <w:shd w:val="clear" w:color="auto" w:fill="auto"/>
            <w:noWrap/>
            <w:vAlign w:val="center"/>
          </w:tcPr>
          <w:p w14:paraId="140F573A">
            <w:pPr>
              <w:jc w:val="center"/>
              <w:rPr>
                <w:sz w:val="24"/>
                <w:szCs w:val="24"/>
              </w:rPr>
            </w:pPr>
            <w:r>
              <w:rPr>
                <w:rFonts w:hint="eastAsia"/>
                <w:sz w:val="24"/>
                <w:szCs w:val="24"/>
              </w:rPr>
              <w:t>906.27</w:t>
            </w:r>
          </w:p>
        </w:tc>
        <w:tc>
          <w:tcPr>
            <w:tcW w:w="1677" w:type="dxa"/>
            <w:tcBorders>
              <w:top w:val="nil"/>
              <w:left w:val="nil"/>
              <w:bottom w:val="single" w:color="auto" w:sz="4" w:space="0"/>
              <w:right w:val="single" w:color="auto" w:sz="4" w:space="0"/>
            </w:tcBorders>
            <w:shd w:val="clear" w:color="auto" w:fill="auto"/>
            <w:noWrap/>
            <w:vAlign w:val="center"/>
          </w:tcPr>
          <w:p w14:paraId="3B581CF0">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2A370FDC">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2FEABBB2">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4FFA2046">
            <w:pPr>
              <w:jc w:val="right"/>
              <w:rPr>
                <w:sz w:val="24"/>
                <w:szCs w:val="24"/>
              </w:rPr>
            </w:pPr>
          </w:p>
        </w:tc>
        <w:tc>
          <w:tcPr>
            <w:tcW w:w="764" w:type="dxa"/>
            <w:vAlign w:val="center"/>
          </w:tcPr>
          <w:p w14:paraId="2EB66E50">
            <w:pPr>
              <w:jc w:val="right"/>
              <w:rPr>
                <w:sz w:val="24"/>
                <w:szCs w:val="24"/>
              </w:rPr>
            </w:pPr>
          </w:p>
        </w:tc>
      </w:tr>
      <w:tr w14:paraId="3E525D8E">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54A3AB">
            <w:pPr>
              <w:rPr>
                <w:sz w:val="24"/>
                <w:szCs w:val="24"/>
              </w:rPr>
            </w:pPr>
            <w:r>
              <w:rPr>
                <w:rFonts w:hint="eastAsia"/>
                <w:sz w:val="24"/>
                <w:szCs w:val="24"/>
              </w:rPr>
              <w:t>2082801</w:t>
            </w:r>
          </w:p>
        </w:tc>
        <w:tc>
          <w:tcPr>
            <w:tcW w:w="1620" w:type="dxa"/>
            <w:tcBorders>
              <w:top w:val="nil"/>
              <w:left w:val="nil"/>
              <w:bottom w:val="single" w:color="auto" w:sz="4" w:space="0"/>
              <w:right w:val="single" w:color="auto" w:sz="4" w:space="0"/>
            </w:tcBorders>
            <w:shd w:val="clear" w:color="000000" w:fill="FFFFFF"/>
            <w:noWrap/>
            <w:vAlign w:val="center"/>
          </w:tcPr>
          <w:p w14:paraId="51BDCA6C">
            <w:pPr>
              <w:rPr>
                <w:szCs w:val="21"/>
              </w:rPr>
            </w:pPr>
            <w:r>
              <w:rPr>
                <w:rFonts w:hint="eastAsia"/>
                <w:szCs w:val="21"/>
              </w:rPr>
              <w:t xml:space="preserve">  行政运行</w:t>
            </w:r>
          </w:p>
        </w:tc>
        <w:tc>
          <w:tcPr>
            <w:tcW w:w="889" w:type="dxa"/>
            <w:gridSpan w:val="3"/>
            <w:tcBorders>
              <w:top w:val="nil"/>
              <w:left w:val="nil"/>
              <w:bottom w:val="single" w:color="auto" w:sz="4" w:space="0"/>
              <w:right w:val="single" w:color="auto" w:sz="4" w:space="0"/>
            </w:tcBorders>
            <w:shd w:val="clear" w:color="auto" w:fill="auto"/>
            <w:noWrap/>
            <w:vAlign w:val="center"/>
          </w:tcPr>
          <w:p w14:paraId="5BA6774C">
            <w:pPr>
              <w:jc w:val="center"/>
              <w:rPr>
                <w:sz w:val="24"/>
                <w:szCs w:val="24"/>
              </w:rPr>
            </w:pPr>
            <w:r>
              <w:rPr>
                <w:rFonts w:hint="eastAsia"/>
                <w:sz w:val="24"/>
                <w:szCs w:val="24"/>
              </w:rPr>
              <w:t>172.98</w:t>
            </w:r>
          </w:p>
        </w:tc>
        <w:tc>
          <w:tcPr>
            <w:tcW w:w="1677" w:type="dxa"/>
            <w:gridSpan w:val="2"/>
            <w:tcBorders>
              <w:top w:val="nil"/>
              <w:left w:val="nil"/>
              <w:bottom w:val="single" w:color="auto" w:sz="4" w:space="0"/>
              <w:right w:val="single" w:color="auto" w:sz="4" w:space="0"/>
            </w:tcBorders>
            <w:shd w:val="clear" w:color="auto" w:fill="auto"/>
            <w:noWrap/>
            <w:vAlign w:val="center"/>
          </w:tcPr>
          <w:p w14:paraId="540E3817">
            <w:pPr>
              <w:jc w:val="center"/>
              <w:rPr>
                <w:sz w:val="24"/>
                <w:szCs w:val="24"/>
              </w:rPr>
            </w:pPr>
            <w:r>
              <w:rPr>
                <w:rFonts w:hint="eastAsia"/>
                <w:sz w:val="24"/>
                <w:szCs w:val="24"/>
              </w:rPr>
              <w:t>172.98</w:t>
            </w:r>
          </w:p>
        </w:tc>
        <w:tc>
          <w:tcPr>
            <w:tcW w:w="1677" w:type="dxa"/>
            <w:tcBorders>
              <w:top w:val="nil"/>
              <w:left w:val="nil"/>
              <w:bottom w:val="single" w:color="auto" w:sz="4" w:space="0"/>
              <w:right w:val="single" w:color="auto" w:sz="4" w:space="0"/>
            </w:tcBorders>
            <w:shd w:val="clear" w:color="auto" w:fill="auto"/>
            <w:noWrap/>
            <w:vAlign w:val="center"/>
          </w:tcPr>
          <w:p w14:paraId="51AFBAA2">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78F463B5">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788077F6">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6FD8D089">
            <w:pPr>
              <w:jc w:val="right"/>
              <w:rPr>
                <w:sz w:val="24"/>
                <w:szCs w:val="24"/>
              </w:rPr>
            </w:pPr>
          </w:p>
        </w:tc>
        <w:tc>
          <w:tcPr>
            <w:tcW w:w="764" w:type="dxa"/>
            <w:vAlign w:val="center"/>
          </w:tcPr>
          <w:p w14:paraId="69FB5D41">
            <w:pPr>
              <w:jc w:val="right"/>
              <w:rPr>
                <w:sz w:val="24"/>
                <w:szCs w:val="24"/>
              </w:rPr>
            </w:pPr>
          </w:p>
        </w:tc>
      </w:tr>
      <w:tr w14:paraId="6B19944B">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FC736E">
            <w:pPr>
              <w:rPr>
                <w:sz w:val="24"/>
                <w:szCs w:val="24"/>
              </w:rPr>
            </w:pPr>
            <w:r>
              <w:rPr>
                <w:rFonts w:hint="eastAsia"/>
                <w:sz w:val="24"/>
                <w:szCs w:val="24"/>
              </w:rPr>
              <w:t>2082899</w:t>
            </w:r>
          </w:p>
        </w:tc>
        <w:tc>
          <w:tcPr>
            <w:tcW w:w="1620" w:type="dxa"/>
            <w:tcBorders>
              <w:top w:val="nil"/>
              <w:left w:val="nil"/>
              <w:bottom w:val="single" w:color="auto" w:sz="4" w:space="0"/>
              <w:right w:val="single" w:color="auto" w:sz="4" w:space="0"/>
            </w:tcBorders>
            <w:shd w:val="clear" w:color="000000" w:fill="FFFFFF"/>
            <w:noWrap/>
            <w:vAlign w:val="center"/>
          </w:tcPr>
          <w:p w14:paraId="16A7AAFA">
            <w:pPr>
              <w:rPr>
                <w:szCs w:val="21"/>
              </w:rPr>
            </w:pPr>
            <w:r>
              <w:rPr>
                <w:rFonts w:hint="eastAsia"/>
                <w:szCs w:val="21"/>
              </w:rPr>
              <w:t xml:space="preserve">  其他退役军人事务管理支出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569CEB19">
            <w:pPr>
              <w:jc w:val="center"/>
              <w:rPr>
                <w:sz w:val="24"/>
                <w:szCs w:val="24"/>
              </w:rPr>
            </w:pPr>
            <w:r>
              <w:rPr>
                <w:rFonts w:hint="eastAsia"/>
                <w:sz w:val="24"/>
                <w:szCs w:val="24"/>
              </w:rPr>
              <w:t>733.29</w:t>
            </w:r>
          </w:p>
        </w:tc>
        <w:tc>
          <w:tcPr>
            <w:tcW w:w="1677" w:type="dxa"/>
            <w:gridSpan w:val="2"/>
            <w:tcBorders>
              <w:top w:val="nil"/>
              <w:left w:val="nil"/>
              <w:bottom w:val="single" w:color="auto" w:sz="4" w:space="0"/>
              <w:right w:val="single" w:color="auto" w:sz="4" w:space="0"/>
            </w:tcBorders>
            <w:shd w:val="clear" w:color="auto" w:fill="auto"/>
            <w:noWrap/>
            <w:vAlign w:val="center"/>
          </w:tcPr>
          <w:p w14:paraId="438C4516">
            <w:pPr>
              <w:jc w:val="center"/>
              <w:rPr>
                <w:sz w:val="24"/>
                <w:szCs w:val="24"/>
              </w:rPr>
            </w:pPr>
            <w:r>
              <w:rPr>
                <w:rFonts w:hint="eastAsia"/>
                <w:sz w:val="24"/>
                <w:szCs w:val="24"/>
              </w:rPr>
              <w:t>733.29</w:t>
            </w:r>
          </w:p>
        </w:tc>
        <w:tc>
          <w:tcPr>
            <w:tcW w:w="1677" w:type="dxa"/>
            <w:tcBorders>
              <w:top w:val="nil"/>
              <w:left w:val="nil"/>
              <w:bottom w:val="single" w:color="auto" w:sz="4" w:space="0"/>
              <w:right w:val="single" w:color="auto" w:sz="4" w:space="0"/>
            </w:tcBorders>
            <w:shd w:val="clear" w:color="auto" w:fill="auto"/>
            <w:noWrap/>
            <w:vAlign w:val="center"/>
          </w:tcPr>
          <w:p w14:paraId="1C1783F3">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5F726BB3">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642B0072">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5CC2218F">
            <w:pPr>
              <w:jc w:val="right"/>
              <w:rPr>
                <w:sz w:val="24"/>
                <w:szCs w:val="24"/>
              </w:rPr>
            </w:pPr>
          </w:p>
        </w:tc>
        <w:tc>
          <w:tcPr>
            <w:tcW w:w="764" w:type="dxa"/>
            <w:vAlign w:val="center"/>
          </w:tcPr>
          <w:p w14:paraId="506F477F">
            <w:pPr>
              <w:jc w:val="right"/>
              <w:rPr>
                <w:sz w:val="24"/>
                <w:szCs w:val="24"/>
              </w:rPr>
            </w:pPr>
          </w:p>
        </w:tc>
      </w:tr>
      <w:tr w14:paraId="7AE96862">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87DD8D">
            <w:pPr>
              <w:rPr>
                <w:sz w:val="24"/>
                <w:szCs w:val="24"/>
              </w:rPr>
            </w:pPr>
            <w:r>
              <w:rPr>
                <w:rFonts w:hint="eastAsia"/>
                <w:sz w:val="24"/>
                <w:szCs w:val="24"/>
              </w:rPr>
              <w:t>210</w:t>
            </w:r>
          </w:p>
        </w:tc>
        <w:tc>
          <w:tcPr>
            <w:tcW w:w="1620" w:type="dxa"/>
            <w:tcBorders>
              <w:top w:val="nil"/>
              <w:left w:val="nil"/>
              <w:bottom w:val="single" w:color="auto" w:sz="4" w:space="0"/>
              <w:right w:val="single" w:color="auto" w:sz="4" w:space="0"/>
            </w:tcBorders>
            <w:shd w:val="clear" w:color="000000" w:fill="FFFFFF"/>
            <w:noWrap/>
            <w:vAlign w:val="center"/>
          </w:tcPr>
          <w:p w14:paraId="71ABF084">
            <w:pPr>
              <w:rPr>
                <w:szCs w:val="21"/>
              </w:rPr>
            </w:pPr>
            <w:r>
              <w:rPr>
                <w:rFonts w:hint="eastAsia"/>
                <w:szCs w:val="21"/>
              </w:rPr>
              <w:t>卫生健康支出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1605C39A">
            <w:pPr>
              <w:jc w:val="center"/>
              <w:rPr>
                <w:sz w:val="24"/>
                <w:szCs w:val="24"/>
              </w:rPr>
            </w:pPr>
            <w:r>
              <w:rPr>
                <w:rFonts w:hint="eastAsia"/>
                <w:sz w:val="24"/>
                <w:szCs w:val="24"/>
              </w:rPr>
              <w:t>384.59</w:t>
            </w:r>
          </w:p>
        </w:tc>
        <w:tc>
          <w:tcPr>
            <w:tcW w:w="1677" w:type="dxa"/>
            <w:gridSpan w:val="2"/>
            <w:tcBorders>
              <w:top w:val="nil"/>
              <w:left w:val="nil"/>
              <w:bottom w:val="single" w:color="auto" w:sz="4" w:space="0"/>
              <w:right w:val="single" w:color="auto" w:sz="4" w:space="0"/>
            </w:tcBorders>
            <w:shd w:val="clear" w:color="auto" w:fill="auto"/>
            <w:noWrap/>
            <w:vAlign w:val="center"/>
          </w:tcPr>
          <w:p w14:paraId="2E96EDDE">
            <w:pPr>
              <w:jc w:val="center"/>
              <w:rPr>
                <w:sz w:val="24"/>
                <w:szCs w:val="24"/>
              </w:rPr>
            </w:pPr>
            <w:r>
              <w:rPr>
                <w:rFonts w:hint="eastAsia"/>
                <w:sz w:val="24"/>
                <w:szCs w:val="24"/>
              </w:rPr>
              <w:t>384.59</w:t>
            </w:r>
          </w:p>
        </w:tc>
        <w:tc>
          <w:tcPr>
            <w:tcW w:w="1677" w:type="dxa"/>
            <w:tcBorders>
              <w:top w:val="nil"/>
              <w:left w:val="nil"/>
              <w:bottom w:val="single" w:color="auto" w:sz="4" w:space="0"/>
              <w:right w:val="single" w:color="auto" w:sz="4" w:space="0"/>
            </w:tcBorders>
            <w:shd w:val="clear" w:color="auto" w:fill="auto"/>
            <w:noWrap/>
            <w:vAlign w:val="center"/>
          </w:tcPr>
          <w:p w14:paraId="0793E973">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548D98FA">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113AC784">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7A9AA3D9">
            <w:pPr>
              <w:jc w:val="right"/>
              <w:rPr>
                <w:sz w:val="24"/>
                <w:szCs w:val="24"/>
              </w:rPr>
            </w:pPr>
          </w:p>
        </w:tc>
        <w:tc>
          <w:tcPr>
            <w:tcW w:w="764" w:type="dxa"/>
            <w:vAlign w:val="center"/>
          </w:tcPr>
          <w:p w14:paraId="0F65BFA7">
            <w:pPr>
              <w:jc w:val="right"/>
              <w:rPr>
                <w:sz w:val="24"/>
                <w:szCs w:val="24"/>
              </w:rPr>
            </w:pPr>
          </w:p>
        </w:tc>
      </w:tr>
      <w:tr w14:paraId="3922515D">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C568A1">
            <w:pPr>
              <w:rPr>
                <w:sz w:val="24"/>
                <w:szCs w:val="24"/>
              </w:rPr>
            </w:pPr>
            <w:r>
              <w:rPr>
                <w:rFonts w:hint="eastAsia"/>
                <w:sz w:val="24"/>
                <w:szCs w:val="24"/>
              </w:rPr>
              <w:t>21011</w:t>
            </w:r>
          </w:p>
        </w:tc>
        <w:tc>
          <w:tcPr>
            <w:tcW w:w="1620" w:type="dxa"/>
            <w:tcBorders>
              <w:top w:val="nil"/>
              <w:left w:val="nil"/>
              <w:bottom w:val="single" w:color="auto" w:sz="4" w:space="0"/>
              <w:right w:val="single" w:color="auto" w:sz="4" w:space="0"/>
            </w:tcBorders>
            <w:shd w:val="clear" w:color="000000" w:fill="FFFFFF"/>
            <w:noWrap/>
            <w:vAlign w:val="center"/>
          </w:tcPr>
          <w:p w14:paraId="09681DFD">
            <w:pPr>
              <w:rPr>
                <w:szCs w:val="21"/>
              </w:rPr>
            </w:pPr>
            <w:r>
              <w:rPr>
                <w:rFonts w:hint="eastAsia"/>
                <w:szCs w:val="21"/>
              </w:rPr>
              <w:t>行政事业单位医疗</w:t>
            </w:r>
          </w:p>
        </w:tc>
        <w:tc>
          <w:tcPr>
            <w:tcW w:w="889" w:type="dxa"/>
            <w:gridSpan w:val="3"/>
            <w:tcBorders>
              <w:top w:val="nil"/>
              <w:left w:val="nil"/>
              <w:bottom w:val="single" w:color="auto" w:sz="4" w:space="0"/>
              <w:right w:val="single" w:color="auto" w:sz="4" w:space="0"/>
            </w:tcBorders>
            <w:shd w:val="clear" w:color="auto" w:fill="auto"/>
            <w:noWrap/>
            <w:vAlign w:val="center"/>
          </w:tcPr>
          <w:p w14:paraId="49367AC6">
            <w:pPr>
              <w:jc w:val="center"/>
              <w:rPr>
                <w:sz w:val="24"/>
                <w:szCs w:val="24"/>
              </w:rPr>
            </w:pPr>
            <w:r>
              <w:rPr>
                <w:rFonts w:hint="eastAsia"/>
                <w:sz w:val="24"/>
                <w:szCs w:val="24"/>
              </w:rPr>
              <w:t>8.34</w:t>
            </w:r>
          </w:p>
        </w:tc>
        <w:tc>
          <w:tcPr>
            <w:tcW w:w="1677" w:type="dxa"/>
            <w:gridSpan w:val="2"/>
            <w:tcBorders>
              <w:top w:val="nil"/>
              <w:left w:val="nil"/>
              <w:bottom w:val="single" w:color="auto" w:sz="4" w:space="0"/>
              <w:right w:val="single" w:color="auto" w:sz="4" w:space="0"/>
            </w:tcBorders>
            <w:shd w:val="clear" w:color="auto" w:fill="auto"/>
            <w:noWrap/>
            <w:vAlign w:val="center"/>
          </w:tcPr>
          <w:p w14:paraId="74013C42">
            <w:pPr>
              <w:jc w:val="center"/>
              <w:rPr>
                <w:sz w:val="24"/>
                <w:szCs w:val="24"/>
              </w:rPr>
            </w:pPr>
            <w:r>
              <w:rPr>
                <w:rFonts w:hint="eastAsia"/>
                <w:sz w:val="24"/>
                <w:szCs w:val="24"/>
              </w:rPr>
              <w:t>8.34</w:t>
            </w:r>
          </w:p>
        </w:tc>
        <w:tc>
          <w:tcPr>
            <w:tcW w:w="1677" w:type="dxa"/>
            <w:tcBorders>
              <w:top w:val="nil"/>
              <w:left w:val="nil"/>
              <w:bottom w:val="single" w:color="auto" w:sz="4" w:space="0"/>
              <w:right w:val="single" w:color="auto" w:sz="4" w:space="0"/>
            </w:tcBorders>
            <w:shd w:val="clear" w:color="auto" w:fill="auto"/>
            <w:noWrap/>
            <w:vAlign w:val="center"/>
          </w:tcPr>
          <w:p w14:paraId="5C5F42AE">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0FAB057F">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4442976E">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55D576A5">
            <w:pPr>
              <w:jc w:val="right"/>
              <w:rPr>
                <w:sz w:val="24"/>
                <w:szCs w:val="24"/>
              </w:rPr>
            </w:pPr>
          </w:p>
        </w:tc>
        <w:tc>
          <w:tcPr>
            <w:tcW w:w="764" w:type="dxa"/>
            <w:vAlign w:val="center"/>
          </w:tcPr>
          <w:p w14:paraId="6D33800D">
            <w:pPr>
              <w:jc w:val="right"/>
              <w:rPr>
                <w:sz w:val="24"/>
                <w:szCs w:val="24"/>
              </w:rPr>
            </w:pPr>
          </w:p>
        </w:tc>
      </w:tr>
      <w:tr w14:paraId="591BDFF6">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B9584E">
            <w:pPr>
              <w:rPr>
                <w:sz w:val="24"/>
                <w:szCs w:val="24"/>
              </w:rPr>
            </w:pPr>
            <w:r>
              <w:rPr>
                <w:rFonts w:hint="eastAsia"/>
                <w:sz w:val="24"/>
                <w:szCs w:val="24"/>
              </w:rPr>
              <w:t>2101101</w:t>
            </w:r>
          </w:p>
        </w:tc>
        <w:tc>
          <w:tcPr>
            <w:tcW w:w="1620" w:type="dxa"/>
            <w:tcBorders>
              <w:top w:val="nil"/>
              <w:left w:val="nil"/>
              <w:bottom w:val="single" w:color="auto" w:sz="4" w:space="0"/>
              <w:right w:val="single" w:color="auto" w:sz="4" w:space="0"/>
            </w:tcBorders>
            <w:shd w:val="clear" w:color="000000" w:fill="FFFFFF"/>
            <w:noWrap/>
            <w:vAlign w:val="center"/>
          </w:tcPr>
          <w:p w14:paraId="220638DA">
            <w:pPr>
              <w:rPr>
                <w:szCs w:val="21"/>
              </w:rPr>
            </w:pPr>
            <w:r>
              <w:rPr>
                <w:rFonts w:hint="eastAsia"/>
                <w:szCs w:val="21"/>
              </w:rPr>
              <w:t xml:space="preserve">  行政单位医疗</w:t>
            </w:r>
          </w:p>
        </w:tc>
        <w:tc>
          <w:tcPr>
            <w:tcW w:w="889" w:type="dxa"/>
            <w:gridSpan w:val="3"/>
            <w:tcBorders>
              <w:top w:val="nil"/>
              <w:left w:val="nil"/>
              <w:bottom w:val="single" w:color="auto" w:sz="4" w:space="0"/>
              <w:right w:val="single" w:color="auto" w:sz="4" w:space="0"/>
            </w:tcBorders>
            <w:shd w:val="clear" w:color="auto" w:fill="auto"/>
            <w:noWrap/>
            <w:vAlign w:val="center"/>
          </w:tcPr>
          <w:p w14:paraId="500505CB">
            <w:pPr>
              <w:jc w:val="center"/>
              <w:rPr>
                <w:sz w:val="24"/>
                <w:szCs w:val="24"/>
              </w:rPr>
            </w:pPr>
            <w:r>
              <w:rPr>
                <w:rFonts w:hint="eastAsia"/>
                <w:sz w:val="24"/>
                <w:szCs w:val="24"/>
              </w:rPr>
              <w:t>8.34</w:t>
            </w:r>
          </w:p>
        </w:tc>
        <w:tc>
          <w:tcPr>
            <w:tcW w:w="1677" w:type="dxa"/>
            <w:gridSpan w:val="2"/>
            <w:tcBorders>
              <w:top w:val="nil"/>
              <w:left w:val="nil"/>
              <w:bottom w:val="single" w:color="auto" w:sz="4" w:space="0"/>
              <w:right w:val="single" w:color="auto" w:sz="4" w:space="0"/>
            </w:tcBorders>
            <w:shd w:val="clear" w:color="auto" w:fill="auto"/>
            <w:noWrap/>
            <w:vAlign w:val="center"/>
          </w:tcPr>
          <w:p w14:paraId="6064C1CD">
            <w:pPr>
              <w:jc w:val="center"/>
              <w:rPr>
                <w:sz w:val="24"/>
                <w:szCs w:val="24"/>
              </w:rPr>
            </w:pPr>
            <w:r>
              <w:rPr>
                <w:rFonts w:hint="eastAsia"/>
                <w:sz w:val="24"/>
                <w:szCs w:val="24"/>
              </w:rPr>
              <w:t>8.34</w:t>
            </w:r>
          </w:p>
        </w:tc>
        <w:tc>
          <w:tcPr>
            <w:tcW w:w="1677" w:type="dxa"/>
            <w:tcBorders>
              <w:top w:val="nil"/>
              <w:left w:val="nil"/>
              <w:bottom w:val="single" w:color="auto" w:sz="4" w:space="0"/>
              <w:right w:val="single" w:color="auto" w:sz="4" w:space="0"/>
            </w:tcBorders>
            <w:shd w:val="clear" w:color="auto" w:fill="auto"/>
            <w:noWrap/>
            <w:vAlign w:val="center"/>
          </w:tcPr>
          <w:p w14:paraId="0EA73628">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25994D1D">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77B1A965">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40E04F05">
            <w:pPr>
              <w:jc w:val="right"/>
              <w:rPr>
                <w:sz w:val="24"/>
                <w:szCs w:val="24"/>
              </w:rPr>
            </w:pPr>
          </w:p>
        </w:tc>
        <w:tc>
          <w:tcPr>
            <w:tcW w:w="764" w:type="dxa"/>
            <w:vAlign w:val="center"/>
          </w:tcPr>
          <w:p w14:paraId="04835E1C">
            <w:pPr>
              <w:jc w:val="right"/>
              <w:rPr>
                <w:sz w:val="24"/>
                <w:szCs w:val="24"/>
              </w:rPr>
            </w:pPr>
          </w:p>
        </w:tc>
      </w:tr>
      <w:tr w14:paraId="06E2DD31">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D036B5">
            <w:pPr>
              <w:rPr>
                <w:sz w:val="24"/>
                <w:szCs w:val="24"/>
              </w:rPr>
            </w:pPr>
            <w:r>
              <w:rPr>
                <w:rFonts w:hint="eastAsia"/>
                <w:sz w:val="24"/>
                <w:szCs w:val="24"/>
              </w:rPr>
              <w:t>21014</w:t>
            </w:r>
          </w:p>
        </w:tc>
        <w:tc>
          <w:tcPr>
            <w:tcW w:w="1620" w:type="dxa"/>
            <w:tcBorders>
              <w:top w:val="nil"/>
              <w:left w:val="nil"/>
              <w:bottom w:val="single" w:color="auto" w:sz="4" w:space="0"/>
              <w:right w:val="single" w:color="auto" w:sz="4" w:space="0"/>
            </w:tcBorders>
            <w:shd w:val="clear" w:color="000000" w:fill="FFFFFF"/>
            <w:noWrap/>
            <w:vAlign w:val="center"/>
          </w:tcPr>
          <w:p w14:paraId="5FAEE14B">
            <w:pPr>
              <w:rPr>
                <w:szCs w:val="21"/>
              </w:rPr>
            </w:pPr>
            <w:r>
              <w:rPr>
                <w:rFonts w:hint="eastAsia"/>
                <w:szCs w:val="21"/>
              </w:rPr>
              <w:t>优抚对象医疗</w:t>
            </w:r>
          </w:p>
        </w:tc>
        <w:tc>
          <w:tcPr>
            <w:tcW w:w="889" w:type="dxa"/>
            <w:gridSpan w:val="3"/>
            <w:tcBorders>
              <w:top w:val="nil"/>
              <w:left w:val="nil"/>
              <w:bottom w:val="single" w:color="auto" w:sz="4" w:space="0"/>
              <w:right w:val="single" w:color="auto" w:sz="4" w:space="0"/>
            </w:tcBorders>
            <w:shd w:val="clear" w:color="auto" w:fill="auto"/>
            <w:noWrap/>
            <w:vAlign w:val="center"/>
          </w:tcPr>
          <w:p w14:paraId="472C2BAD">
            <w:pPr>
              <w:jc w:val="center"/>
              <w:rPr>
                <w:sz w:val="24"/>
                <w:szCs w:val="24"/>
              </w:rPr>
            </w:pPr>
            <w:r>
              <w:rPr>
                <w:rFonts w:hint="eastAsia"/>
                <w:sz w:val="24"/>
                <w:szCs w:val="24"/>
              </w:rPr>
              <w:t>376.25</w:t>
            </w:r>
          </w:p>
        </w:tc>
        <w:tc>
          <w:tcPr>
            <w:tcW w:w="1677" w:type="dxa"/>
            <w:gridSpan w:val="2"/>
            <w:tcBorders>
              <w:top w:val="nil"/>
              <w:left w:val="nil"/>
              <w:bottom w:val="single" w:color="auto" w:sz="4" w:space="0"/>
              <w:right w:val="single" w:color="auto" w:sz="4" w:space="0"/>
            </w:tcBorders>
            <w:shd w:val="clear" w:color="auto" w:fill="auto"/>
            <w:noWrap/>
            <w:vAlign w:val="center"/>
          </w:tcPr>
          <w:p w14:paraId="1F133E7E">
            <w:pPr>
              <w:jc w:val="center"/>
              <w:rPr>
                <w:sz w:val="24"/>
                <w:szCs w:val="24"/>
              </w:rPr>
            </w:pPr>
            <w:r>
              <w:rPr>
                <w:rFonts w:hint="eastAsia"/>
                <w:sz w:val="24"/>
                <w:szCs w:val="24"/>
              </w:rPr>
              <w:t>376.25</w:t>
            </w:r>
          </w:p>
        </w:tc>
        <w:tc>
          <w:tcPr>
            <w:tcW w:w="1677" w:type="dxa"/>
            <w:tcBorders>
              <w:top w:val="nil"/>
              <w:left w:val="nil"/>
              <w:bottom w:val="single" w:color="auto" w:sz="4" w:space="0"/>
              <w:right w:val="single" w:color="auto" w:sz="4" w:space="0"/>
            </w:tcBorders>
            <w:shd w:val="clear" w:color="auto" w:fill="auto"/>
            <w:noWrap/>
            <w:vAlign w:val="center"/>
          </w:tcPr>
          <w:p w14:paraId="38D383EE">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5FF215E1">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677E22D1">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55A868B0">
            <w:pPr>
              <w:jc w:val="right"/>
              <w:rPr>
                <w:sz w:val="24"/>
                <w:szCs w:val="24"/>
              </w:rPr>
            </w:pPr>
          </w:p>
        </w:tc>
        <w:tc>
          <w:tcPr>
            <w:tcW w:w="764" w:type="dxa"/>
            <w:vAlign w:val="center"/>
          </w:tcPr>
          <w:p w14:paraId="1451FE15">
            <w:pPr>
              <w:jc w:val="right"/>
              <w:rPr>
                <w:sz w:val="24"/>
                <w:szCs w:val="24"/>
              </w:rPr>
            </w:pPr>
          </w:p>
        </w:tc>
      </w:tr>
      <w:tr w14:paraId="123C0336">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D36B96">
            <w:pPr>
              <w:rPr>
                <w:sz w:val="24"/>
                <w:szCs w:val="24"/>
              </w:rPr>
            </w:pPr>
            <w:r>
              <w:rPr>
                <w:rFonts w:hint="eastAsia"/>
                <w:sz w:val="24"/>
                <w:szCs w:val="24"/>
              </w:rPr>
              <w:t>2101401</w:t>
            </w:r>
          </w:p>
        </w:tc>
        <w:tc>
          <w:tcPr>
            <w:tcW w:w="1620" w:type="dxa"/>
            <w:tcBorders>
              <w:top w:val="nil"/>
              <w:left w:val="nil"/>
              <w:bottom w:val="single" w:color="auto" w:sz="4" w:space="0"/>
              <w:right w:val="single" w:color="auto" w:sz="4" w:space="0"/>
            </w:tcBorders>
            <w:shd w:val="clear" w:color="000000" w:fill="FFFFFF"/>
            <w:noWrap/>
            <w:vAlign w:val="center"/>
          </w:tcPr>
          <w:p w14:paraId="14A6C0A9">
            <w:pPr>
              <w:rPr>
                <w:szCs w:val="21"/>
              </w:rPr>
            </w:pPr>
            <w:r>
              <w:rPr>
                <w:rFonts w:hint="eastAsia"/>
                <w:szCs w:val="21"/>
              </w:rPr>
              <w:t xml:space="preserve">  优抚对象医疗补助</w:t>
            </w:r>
          </w:p>
        </w:tc>
        <w:tc>
          <w:tcPr>
            <w:tcW w:w="889" w:type="dxa"/>
            <w:gridSpan w:val="3"/>
            <w:tcBorders>
              <w:top w:val="nil"/>
              <w:left w:val="nil"/>
              <w:bottom w:val="single" w:color="auto" w:sz="4" w:space="0"/>
              <w:right w:val="single" w:color="auto" w:sz="4" w:space="0"/>
            </w:tcBorders>
            <w:shd w:val="clear" w:color="auto" w:fill="auto"/>
            <w:noWrap/>
            <w:vAlign w:val="center"/>
          </w:tcPr>
          <w:p w14:paraId="7C8DD6C0">
            <w:pPr>
              <w:jc w:val="center"/>
              <w:rPr>
                <w:sz w:val="24"/>
                <w:szCs w:val="24"/>
              </w:rPr>
            </w:pPr>
            <w:r>
              <w:rPr>
                <w:rFonts w:hint="eastAsia"/>
                <w:sz w:val="24"/>
                <w:szCs w:val="24"/>
              </w:rPr>
              <w:t>376.25</w:t>
            </w:r>
          </w:p>
        </w:tc>
        <w:tc>
          <w:tcPr>
            <w:tcW w:w="1677" w:type="dxa"/>
            <w:gridSpan w:val="2"/>
            <w:tcBorders>
              <w:top w:val="nil"/>
              <w:left w:val="nil"/>
              <w:bottom w:val="single" w:color="auto" w:sz="4" w:space="0"/>
              <w:right w:val="single" w:color="auto" w:sz="4" w:space="0"/>
            </w:tcBorders>
            <w:shd w:val="clear" w:color="auto" w:fill="auto"/>
            <w:noWrap/>
            <w:vAlign w:val="center"/>
          </w:tcPr>
          <w:p w14:paraId="78BFE56C">
            <w:pPr>
              <w:jc w:val="center"/>
              <w:rPr>
                <w:sz w:val="24"/>
                <w:szCs w:val="24"/>
              </w:rPr>
            </w:pPr>
            <w:r>
              <w:rPr>
                <w:rFonts w:hint="eastAsia"/>
                <w:sz w:val="24"/>
                <w:szCs w:val="24"/>
              </w:rPr>
              <w:t>376.25</w:t>
            </w:r>
          </w:p>
        </w:tc>
        <w:tc>
          <w:tcPr>
            <w:tcW w:w="1677" w:type="dxa"/>
            <w:tcBorders>
              <w:top w:val="nil"/>
              <w:left w:val="nil"/>
              <w:bottom w:val="single" w:color="auto" w:sz="4" w:space="0"/>
              <w:right w:val="single" w:color="auto" w:sz="4" w:space="0"/>
            </w:tcBorders>
            <w:shd w:val="clear" w:color="auto" w:fill="auto"/>
            <w:noWrap/>
            <w:vAlign w:val="center"/>
          </w:tcPr>
          <w:p w14:paraId="6771F6D1">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06E5B341">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0A60A929">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7AEC5B82">
            <w:pPr>
              <w:jc w:val="right"/>
              <w:rPr>
                <w:sz w:val="24"/>
                <w:szCs w:val="24"/>
              </w:rPr>
            </w:pPr>
          </w:p>
        </w:tc>
        <w:tc>
          <w:tcPr>
            <w:tcW w:w="764" w:type="dxa"/>
            <w:vAlign w:val="center"/>
          </w:tcPr>
          <w:p w14:paraId="5B1A6087">
            <w:pPr>
              <w:jc w:val="right"/>
              <w:rPr>
                <w:sz w:val="24"/>
                <w:szCs w:val="24"/>
              </w:rPr>
            </w:pPr>
          </w:p>
        </w:tc>
      </w:tr>
      <w:tr w14:paraId="2D628D29">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F7A643">
            <w:pPr>
              <w:rPr>
                <w:sz w:val="24"/>
                <w:szCs w:val="24"/>
              </w:rPr>
            </w:pPr>
            <w:r>
              <w:rPr>
                <w:rFonts w:hint="eastAsia"/>
                <w:sz w:val="24"/>
                <w:szCs w:val="24"/>
              </w:rPr>
              <w:t>213</w:t>
            </w:r>
          </w:p>
        </w:tc>
        <w:tc>
          <w:tcPr>
            <w:tcW w:w="1620" w:type="dxa"/>
            <w:tcBorders>
              <w:top w:val="nil"/>
              <w:left w:val="nil"/>
              <w:bottom w:val="single" w:color="auto" w:sz="4" w:space="0"/>
              <w:right w:val="single" w:color="auto" w:sz="4" w:space="0"/>
            </w:tcBorders>
            <w:shd w:val="clear" w:color="000000" w:fill="FFFFFF"/>
            <w:noWrap/>
            <w:vAlign w:val="center"/>
          </w:tcPr>
          <w:p w14:paraId="022C7E78">
            <w:pPr>
              <w:rPr>
                <w:szCs w:val="21"/>
              </w:rPr>
            </w:pPr>
            <w:r>
              <w:rPr>
                <w:rFonts w:hint="eastAsia"/>
                <w:szCs w:val="21"/>
              </w:rPr>
              <w:t>农林水支出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61A1379A">
            <w:pPr>
              <w:jc w:val="center"/>
              <w:rPr>
                <w:sz w:val="24"/>
                <w:szCs w:val="24"/>
              </w:rPr>
            </w:pPr>
            <w:r>
              <w:rPr>
                <w:rFonts w:hint="eastAsia"/>
                <w:sz w:val="24"/>
                <w:szCs w:val="24"/>
              </w:rPr>
              <w:t>1.00</w:t>
            </w:r>
          </w:p>
        </w:tc>
        <w:tc>
          <w:tcPr>
            <w:tcW w:w="1677" w:type="dxa"/>
            <w:gridSpan w:val="2"/>
            <w:tcBorders>
              <w:top w:val="nil"/>
              <w:left w:val="nil"/>
              <w:bottom w:val="single" w:color="auto" w:sz="4" w:space="0"/>
              <w:right w:val="single" w:color="auto" w:sz="4" w:space="0"/>
            </w:tcBorders>
            <w:shd w:val="clear" w:color="auto" w:fill="auto"/>
            <w:noWrap/>
            <w:vAlign w:val="center"/>
          </w:tcPr>
          <w:p w14:paraId="138BF36E">
            <w:pPr>
              <w:jc w:val="center"/>
              <w:rPr>
                <w:sz w:val="24"/>
                <w:szCs w:val="24"/>
              </w:rPr>
            </w:pPr>
            <w:r>
              <w:rPr>
                <w:rFonts w:hint="eastAsia"/>
                <w:sz w:val="24"/>
                <w:szCs w:val="24"/>
              </w:rPr>
              <w:t>1.00</w:t>
            </w:r>
          </w:p>
        </w:tc>
        <w:tc>
          <w:tcPr>
            <w:tcW w:w="1677" w:type="dxa"/>
            <w:tcBorders>
              <w:top w:val="nil"/>
              <w:left w:val="nil"/>
              <w:bottom w:val="single" w:color="auto" w:sz="4" w:space="0"/>
              <w:right w:val="single" w:color="auto" w:sz="4" w:space="0"/>
            </w:tcBorders>
            <w:shd w:val="clear" w:color="auto" w:fill="auto"/>
            <w:noWrap/>
            <w:vAlign w:val="center"/>
          </w:tcPr>
          <w:p w14:paraId="05DF68CF">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298BEAAA">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3712C58B">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7FCAA36E">
            <w:pPr>
              <w:jc w:val="right"/>
              <w:rPr>
                <w:sz w:val="24"/>
                <w:szCs w:val="24"/>
              </w:rPr>
            </w:pPr>
          </w:p>
        </w:tc>
        <w:tc>
          <w:tcPr>
            <w:tcW w:w="764" w:type="dxa"/>
            <w:vAlign w:val="center"/>
          </w:tcPr>
          <w:p w14:paraId="569BAC65">
            <w:pPr>
              <w:jc w:val="right"/>
              <w:rPr>
                <w:sz w:val="24"/>
                <w:szCs w:val="24"/>
              </w:rPr>
            </w:pPr>
          </w:p>
        </w:tc>
      </w:tr>
      <w:tr w14:paraId="08A74CC0">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8344F7">
            <w:pPr>
              <w:rPr>
                <w:sz w:val="24"/>
                <w:szCs w:val="24"/>
              </w:rPr>
            </w:pPr>
            <w:r>
              <w:rPr>
                <w:rFonts w:hint="eastAsia"/>
                <w:sz w:val="24"/>
                <w:szCs w:val="24"/>
              </w:rPr>
              <w:t>21305</w:t>
            </w:r>
          </w:p>
        </w:tc>
        <w:tc>
          <w:tcPr>
            <w:tcW w:w="1620" w:type="dxa"/>
            <w:tcBorders>
              <w:top w:val="nil"/>
              <w:left w:val="nil"/>
              <w:bottom w:val="single" w:color="auto" w:sz="4" w:space="0"/>
              <w:right w:val="single" w:color="auto" w:sz="4" w:space="0"/>
            </w:tcBorders>
            <w:shd w:val="clear" w:color="000000" w:fill="FFFFFF"/>
            <w:noWrap/>
            <w:vAlign w:val="center"/>
          </w:tcPr>
          <w:p w14:paraId="5834AF48">
            <w:pPr>
              <w:rPr>
                <w:szCs w:val="21"/>
              </w:rPr>
            </w:pPr>
            <w:r>
              <w:rPr>
                <w:rFonts w:hint="eastAsia"/>
                <w:szCs w:val="21"/>
              </w:rPr>
              <w:t xml:space="preserve">  扶贫</w:t>
            </w:r>
          </w:p>
        </w:tc>
        <w:tc>
          <w:tcPr>
            <w:tcW w:w="889" w:type="dxa"/>
            <w:gridSpan w:val="3"/>
            <w:tcBorders>
              <w:top w:val="nil"/>
              <w:left w:val="nil"/>
              <w:bottom w:val="single" w:color="auto" w:sz="4" w:space="0"/>
              <w:right w:val="single" w:color="auto" w:sz="4" w:space="0"/>
            </w:tcBorders>
            <w:shd w:val="clear" w:color="auto" w:fill="auto"/>
            <w:noWrap/>
            <w:vAlign w:val="center"/>
          </w:tcPr>
          <w:p w14:paraId="4DCE14A7">
            <w:pPr>
              <w:jc w:val="center"/>
              <w:rPr>
                <w:sz w:val="24"/>
                <w:szCs w:val="24"/>
              </w:rPr>
            </w:pPr>
            <w:r>
              <w:rPr>
                <w:rFonts w:hint="eastAsia"/>
                <w:sz w:val="24"/>
                <w:szCs w:val="24"/>
              </w:rPr>
              <w:t>1.00</w:t>
            </w:r>
          </w:p>
        </w:tc>
        <w:tc>
          <w:tcPr>
            <w:tcW w:w="1677" w:type="dxa"/>
            <w:gridSpan w:val="2"/>
            <w:tcBorders>
              <w:top w:val="nil"/>
              <w:left w:val="nil"/>
              <w:bottom w:val="single" w:color="auto" w:sz="4" w:space="0"/>
              <w:right w:val="single" w:color="auto" w:sz="4" w:space="0"/>
            </w:tcBorders>
            <w:shd w:val="clear" w:color="auto" w:fill="auto"/>
            <w:noWrap/>
            <w:vAlign w:val="center"/>
          </w:tcPr>
          <w:p w14:paraId="260D1BD8">
            <w:pPr>
              <w:jc w:val="center"/>
              <w:rPr>
                <w:sz w:val="24"/>
                <w:szCs w:val="24"/>
              </w:rPr>
            </w:pPr>
            <w:r>
              <w:rPr>
                <w:rFonts w:hint="eastAsia"/>
                <w:sz w:val="24"/>
                <w:szCs w:val="24"/>
              </w:rPr>
              <w:t>1.00</w:t>
            </w:r>
          </w:p>
        </w:tc>
        <w:tc>
          <w:tcPr>
            <w:tcW w:w="1677" w:type="dxa"/>
            <w:tcBorders>
              <w:top w:val="nil"/>
              <w:left w:val="nil"/>
              <w:bottom w:val="single" w:color="auto" w:sz="4" w:space="0"/>
              <w:right w:val="single" w:color="auto" w:sz="4" w:space="0"/>
            </w:tcBorders>
            <w:shd w:val="clear" w:color="auto" w:fill="auto"/>
            <w:noWrap/>
            <w:vAlign w:val="center"/>
          </w:tcPr>
          <w:p w14:paraId="7F9AE2E3">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0E2F4876">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3E1879F4">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1775455C">
            <w:pPr>
              <w:jc w:val="right"/>
              <w:rPr>
                <w:sz w:val="24"/>
                <w:szCs w:val="24"/>
              </w:rPr>
            </w:pPr>
          </w:p>
        </w:tc>
        <w:tc>
          <w:tcPr>
            <w:tcW w:w="764" w:type="dxa"/>
            <w:vAlign w:val="center"/>
          </w:tcPr>
          <w:p w14:paraId="4DCA7F09">
            <w:pPr>
              <w:jc w:val="right"/>
              <w:rPr>
                <w:sz w:val="24"/>
                <w:szCs w:val="24"/>
              </w:rPr>
            </w:pPr>
          </w:p>
        </w:tc>
      </w:tr>
      <w:tr w14:paraId="3E864990">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A79C2B">
            <w:pPr>
              <w:rPr>
                <w:sz w:val="24"/>
                <w:szCs w:val="24"/>
              </w:rPr>
            </w:pPr>
            <w:r>
              <w:rPr>
                <w:rFonts w:hint="eastAsia"/>
                <w:sz w:val="24"/>
                <w:szCs w:val="24"/>
              </w:rPr>
              <w:t>2130501</w:t>
            </w:r>
          </w:p>
        </w:tc>
        <w:tc>
          <w:tcPr>
            <w:tcW w:w="1620" w:type="dxa"/>
            <w:tcBorders>
              <w:top w:val="nil"/>
              <w:left w:val="nil"/>
              <w:bottom w:val="single" w:color="auto" w:sz="4" w:space="0"/>
              <w:right w:val="single" w:color="auto" w:sz="4" w:space="0"/>
            </w:tcBorders>
            <w:shd w:val="clear" w:color="000000" w:fill="FFFFFF"/>
            <w:noWrap/>
            <w:vAlign w:val="center"/>
          </w:tcPr>
          <w:p w14:paraId="223B9E4A">
            <w:pPr>
              <w:rPr>
                <w:szCs w:val="21"/>
              </w:rPr>
            </w:pPr>
            <w:r>
              <w:rPr>
                <w:rFonts w:hint="eastAsia"/>
                <w:szCs w:val="21"/>
              </w:rPr>
              <w:t xml:space="preserve">   行政运行</w:t>
            </w:r>
          </w:p>
        </w:tc>
        <w:tc>
          <w:tcPr>
            <w:tcW w:w="889" w:type="dxa"/>
            <w:gridSpan w:val="3"/>
            <w:tcBorders>
              <w:top w:val="nil"/>
              <w:left w:val="nil"/>
              <w:bottom w:val="single" w:color="auto" w:sz="4" w:space="0"/>
              <w:right w:val="single" w:color="auto" w:sz="4" w:space="0"/>
            </w:tcBorders>
            <w:shd w:val="clear" w:color="auto" w:fill="auto"/>
            <w:noWrap/>
            <w:vAlign w:val="center"/>
          </w:tcPr>
          <w:p w14:paraId="150A4488">
            <w:pPr>
              <w:jc w:val="center"/>
              <w:rPr>
                <w:sz w:val="24"/>
                <w:szCs w:val="24"/>
              </w:rPr>
            </w:pPr>
            <w:r>
              <w:rPr>
                <w:rFonts w:hint="eastAsia"/>
                <w:sz w:val="24"/>
                <w:szCs w:val="24"/>
              </w:rPr>
              <w:t>1.00</w:t>
            </w:r>
          </w:p>
        </w:tc>
        <w:tc>
          <w:tcPr>
            <w:tcW w:w="1677" w:type="dxa"/>
            <w:gridSpan w:val="2"/>
            <w:tcBorders>
              <w:top w:val="nil"/>
              <w:left w:val="nil"/>
              <w:bottom w:val="single" w:color="auto" w:sz="4" w:space="0"/>
              <w:right w:val="single" w:color="auto" w:sz="4" w:space="0"/>
            </w:tcBorders>
            <w:shd w:val="clear" w:color="auto" w:fill="auto"/>
            <w:noWrap/>
            <w:vAlign w:val="center"/>
          </w:tcPr>
          <w:p w14:paraId="7AF5114A">
            <w:pPr>
              <w:jc w:val="center"/>
              <w:rPr>
                <w:sz w:val="24"/>
                <w:szCs w:val="24"/>
              </w:rPr>
            </w:pPr>
            <w:r>
              <w:rPr>
                <w:rFonts w:hint="eastAsia"/>
                <w:sz w:val="24"/>
                <w:szCs w:val="24"/>
              </w:rPr>
              <w:t>1.00</w:t>
            </w:r>
          </w:p>
        </w:tc>
        <w:tc>
          <w:tcPr>
            <w:tcW w:w="1677" w:type="dxa"/>
            <w:tcBorders>
              <w:top w:val="nil"/>
              <w:left w:val="nil"/>
              <w:bottom w:val="single" w:color="auto" w:sz="4" w:space="0"/>
              <w:right w:val="single" w:color="auto" w:sz="4" w:space="0"/>
            </w:tcBorders>
            <w:shd w:val="clear" w:color="auto" w:fill="auto"/>
            <w:noWrap/>
            <w:vAlign w:val="center"/>
          </w:tcPr>
          <w:p w14:paraId="2E2C6218">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24681F18">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2F95EA5E">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45524076">
            <w:pPr>
              <w:jc w:val="right"/>
              <w:rPr>
                <w:sz w:val="24"/>
                <w:szCs w:val="24"/>
              </w:rPr>
            </w:pPr>
          </w:p>
        </w:tc>
        <w:tc>
          <w:tcPr>
            <w:tcW w:w="764" w:type="dxa"/>
            <w:vAlign w:val="center"/>
          </w:tcPr>
          <w:p w14:paraId="51959888">
            <w:pPr>
              <w:jc w:val="right"/>
              <w:rPr>
                <w:sz w:val="24"/>
                <w:szCs w:val="24"/>
              </w:rPr>
            </w:pPr>
          </w:p>
        </w:tc>
      </w:tr>
      <w:tr w14:paraId="1A1DDEDC">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9DD94F">
            <w:pPr>
              <w:rPr>
                <w:sz w:val="24"/>
                <w:szCs w:val="24"/>
              </w:rPr>
            </w:pPr>
            <w:r>
              <w:rPr>
                <w:rFonts w:hint="eastAsia"/>
                <w:sz w:val="24"/>
                <w:szCs w:val="24"/>
              </w:rPr>
              <w:t>221</w:t>
            </w:r>
          </w:p>
        </w:tc>
        <w:tc>
          <w:tcPr>
            <w:tcW w:w="1620" w:type="dxa"/>
            <w:tcBorders>
              <w:top w:val="nil"/>
              <w:left w:val="nil"/>
              <w:bottom w:val="single" w:color="auto" w:sz="4" w:space="0"/>
              <w:right w:val="single" w:color="auto" w:sz="4" w:space="0"/>
            </w:tcBorders>
            <w:shd w:val="clear" w:color="000000" w:fill="FFFFFF"/>
            <w:noWrap/>
            <w:vAlign w:val="center"/>
          </w:tcPr>
          <w:p w14:paraId="0E75B27D">
            <w:pPr>
              <w:rPr>
                <w:szCs w:val="21"/>
              </w:rPr>
            </w:pPr>
            <w:r>
              <w:rPr>
                <w:rFonts w:hint="eastAsia"/>
                <w:szCs w:val="21"/>
              </w:rPr>
              <w:t>住房保障支出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3FB5DA16">
            <w:pPr>
              <w:jc w:val="center"/>
              <w:rPr>
                <w:sz w:val="24"/>
                <w:szCs w:val="24"/>
              </w:rPr>
            </w:pPr>
            <w:r>
              <w:rPr>
                <w:rFonts w:hint="eastAsia"/>
                <w:sz w:val="24"/>
                <w:szCs w:val="24"/>
              </w:rPr>
              <w:t>8.61</w:t>
            </w:r>
          </w:p>
        </w:tc>
        <w:tc>
          <w:tcPr>
            <w:tcW w:w="1677" w:type="dxa"/>
            <w:gridSpan w:val="2"/>
            <w:tcBorders>
              <w:top w:val="nil"/>
              <w:left w:val="nil"/>
              <w:bottom w:val="single" w:color="auto" w:sz="4" w:space="0"/>
              <w:right w:val="single" w:color="auto" w:sz="4" w:space="0"/>
            </w:tcBorders>
            <w:shd w:val="clear" w:color="auto" w:fill="auto"/>
            <w:noWrap/>
            <w:vAlign w:val="center"/>
          </w:tcPr>
          <w:p w14:paraId="23CCF684">
            <w:pPr>
              <w:jc w:val="center"/>
              <w:rPr>
                <w:sz w:val="24"/>
                <w:szCs w:val="24"/>
              </w:rPr>
            </w:pPr>
            <w:r>
              <w:rPr>
                <w:rFonts w:hint="eastAsia"/>
                <w:sz w:val="24"/>
                <w:szCs w:val="24"/>
              </w:rPr>
              <w:t>8.61</w:t>
            </w:r>
          </w:p>
        </w:tc>
        <w:tc>
          <w:tcPr>
            <w:tcW w:w="1677" w:type="dxa"/>
            <w:tcBorders>
              <w:top w:val="nil"/>
              <w:left w:val="nil"/>
              <w:bottom w:val="single" w:color="auto" w:sz="4" w:space="0"/>
              <w:right w:val="single" w:color="auto" w:sz="4" w:space="0"/>
            </w:tcBorders>
            <w:shd w:val="clear" w:color="auto" w:fill="auto"/>
            <w:noWrap/>
            <w:vAlign w:val="center"/>
          </w:tcPr>
          <w:p w14:paraId="57FDF6D8">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6EE7DE0F">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3343C5EA">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1893437B">
            <w:pPr>
              <w:jc w:val="right"/>
              <w:rPr>
                <w:sz w:val="24"/>
                <w:szCs w:val="24"/>
              </w:rPr>
            </w:pPr>
          </w:p>
        </w:tc>
        <w:tc>
          <w:tcPr>
            <w:tcW w:w="764" w:type="dxa"/>
            <w:vAlign w:val="center"/>
          </w:tcPr>
          <w:p w14:paraId="7108BF8A">
            <w:pPr>
              <w:jc w:val="right"/>
              <w:rPr>
                <w:sz w:val="24"/>
                <w:szCs w:val="24"/>
              </w:rPr>
            </w:pPr>
          </w:p>
        </w:tc>
      </w:tr>
      <w:tr w14:paraId="7635643F">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C24E82">
            <w:pPr>
              <w:rPr>
                <w:sz w:val="24"/>
                <w:szCs w:val="24"/>
              </w:rPr>
            </w:pPr>
            <w:r>
              <w:rPr>
                <w:rFonts w:hint="eastAsia"/>
                <w:sz w:val="24"/>
                <w:szCs w:val="24"/>
              </w:rPr>
              <w:t>22102</w:t>
            </w:r>
          </w:p>
        </w:tc>
        <w:tc>
          <w:tcPr>
            <w:tcW w:w="1620" w:type="dxa"/>
            <w:tcBorders>
              <w:top w:val="nil"/>
              <w:left w:val="nil"/>
              <w:bottom w:val="single" w:color="auto" w:sz="4" w:space="0"/>
              <w:right w:val="single" w:color="auto" w:sz="4" w:space="0"/>
            </w:tcBorders>
            <w:shd w:val="clear" w:color="000000" w:fill="FFFFFF"/>
            <w:noWrap/>
            <w:vAlign w:val="center"/>
          </w:tcPr>
          <w:p w14:paraId="5A4C43D0">
            <w:pPr>
              <w:rPr>
                <w:szCs w:val="21"/>
              </w:rPr>
            </w:pPr>
            <w:r>
              <w:rPr>
                <w:rFonts w:hint="eastAsia"/>
                <w:szCs w:val="21"/>
              </w:rPr>
              <w:t xml:space="preserve">  住房改革支出</w:t>
            </w:r>
          </w:p>
        </w:tc>
        <w:tc>
          <w:tcPr>
            <w:tcW w:w="889" w:type="dxa"/>
            <w:gridSpan w:val="3"/>
            <w:tcBorders>
              <w:top w:val="nil"/>
              <w:left w:val="nil"/>
              <w:bottom w:val="single" w:color="auto" w:sz="4" w:space="0"/>
              <w:right w:val="single" w:color="auto" w:sz="4" w:space="0"/>
            </w:tcBorders>
            <w:shd w:val="clear" w:color="auto" w:fill="auto"/>
            <w:noWrap/>
            <w:vAlign w:val="center"/>
          </w:tcPr>
          <w:p w14:paraId="71976448">
            <w:pPr>
              <w:jc w:val="center"/>
              <w:rPr>
                <w:sz w:val="24"/>
                <w:szCs w:val="24"/>
              </w:rPr>
            </w:pPr>
            <w:r>
              <w:rPr>
                <w:rFonts w:hint="eastAsia"/>
                <w:sz w:val="24"/>
                <w:szCs w:val="24"/>
              </w:rPr>
              <w:t>8.61</w:t>
            </w:r>
          </w:p>
        </w:tc>
        <w:tc>
          <w:tcPr>
            <w:tcW w:w="1677" w:type="dxa"/>
            <w:gridSpan w:val="2"/>
            <w:tcBorders>
              <w:top w:val="nil"/>
              <w:left w:val="nil"/>
              <w:bottom w:val="single" w:color="auto" w:sz="4" w:space="0"/>
              <w:right w:val="single" w:color="auto" w:sz="4" w:space="0"/>
            </w:tcBorders>
            <w:shd w:val="clear" w:color="auto" w:fill="auto"/>
            <w:noWrap/>
            <w:vAlign w:val="center"/>
          </w:tcPr>
          <w:p w14:paraId="372A3C5E">
            <w:pPr>
              <w:jc w:val="center"/>
              <w:rPr>
                <w:sz w:val="24"/>
                <w:szCs w:val="24"/>
              </w:rPr>
            </w:pPr>
            <w:r>
              <w:rPr>
                <w:rFonts w:hint="eastAsia"/>
                <w:sz w:val="24"/>
                <w:szCs w:val="24"/>
              </w:rPr>
              <w:t>8.61</w:t>
            </w:r>
          </w:p>
        </w:tc>
        <w:tc>
          <w:tcPr>
            <w:tcW w:w="1677" w:type="dxa"/>
            <w:tcBorders>
              <w:top w:val="nil"/>
              <w:left w:val="nil"/>
              <w:bottom w:val="single" w:color="auto" w:sz="4" w:space="0"/>
              <w:right w:val="single" w:color="auto" w:sz="4" w:space="0"/>
            </w:tcBorders>
            <w:shd w:val="clear" w:color="auto" w:fill="auto"/>
            <w:noWrap/>
            <w:vAlign w:val="center"/>
          </w:tcPr>
          <w:p w14:paraId="2A958307">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4E6911BC">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5D7A423A">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55ECDF94">
            <w:pPr>
              <w:jc w:val="right"/>
              <w:rPr>
                <w:sz w:val="24"/>
                <w:szCs w:val="24"/>
              </w:rPr>
            </w:pPr>
          </w:p>
        </w:tc>
        <w:tc>
          <w:tcPr>
            <w:tcW w:w="764" w:type="dxa"/>
            <w:vAlign w:val="center"/>
          </w:tcPr>
          <w:p w14:paraId="1F5A66E4">
            <w:pPr>
              <w:jc w:val="right"/>
              <w:rPr>
                <w:sz w:val="24"/>
                <w:szCs w:val="24"/>
              </w:rPr>
            </w:pPr>
          </w:p>
        </w:tc>
      </w:tr>
      <w:tr w14:paraId="74434071">
        <w:tblPrEx>
          <w:tblCellMar>
            <w:top w:w="0" w:type="dxa"/>
            <w:left w:w="108" w:type="dxa"/>
            <w:bottom w:w="0" w:type="dxa"/>
            <w:right w:w="108" w:type="dxa"/>
          </w:tblCellMar>
        </w:tblPrEx>
        <w:trPr>
          <w:gridAfter w:val="1"/>
          <w:wAfter w:w="1573" w:type="dxa"/>
          <w:trHeight w:val="450" w:hRule="atLeast"/>
        </w:trPr>
        <w:tc>
          <w:tcPr>
            <w:tcW w:w="16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6D3B60">
            <w:pPr>
              <w:rPr>
                <w:sz w:val="24"/>
                <w:szCs w:val="24"/>
              </w:rPr>
            </w:pPr>
            <w:r>
              <w:rPr>
                <w:rFonts w:hint="eastAsia"/>
                <w:sz w:val="24"/>
                <w:szCs w:val="24"/>
              </w:rPr>
              <w:t>2210201</w:t>
            </w:r>
          </w:p>
        </w:tc>
        <w:tc>
          <w:tcPr>
            <w:tcW w:w="1620" w:type="dxa"/>
            <w:tcBorders>
              <w:top w:val="nil"/>
              <w:left w:val="nil"/>
              <w:bottom w:val="single" w:color="auto" w:sz="4" w:space="0"/>
              <w:right w:val="single" w:color="auto" w:sz="4" w:space="0"/>
            </w:tcBorders>
            <w:shd w:val="clear" w:color="000000" w:fill="FFFFFF"/>
            <w:noWrap/>
            <w:vAlign w:val="center"/>
          </w:tcPr>
          <w:p w14:paraId="33C8F985">
            <w:pPr>
              <w:rPr>
                <w:szCs w:val="21"/>
              </w:rPr>
            </w:pPr>
            <w:r>
              <w:rPr>
                <w:rFonts w:hint="eastAsia"/>
                <w:szCs w:val="21"/>
              </w:rPr>
              <w:t xml:space="preserve">   住房公积金</w:t>
            </w:r>
          </w:p>
        </w:tc>
        <w:tc>
          <w:tcPr>
            <w:tcW w:w="889" w:type="dxa"/>
            <w:gridSpan w:val="3"/>
            <w:tcBorders>
              <w:top w:val="nil"/>
              <w:left w:val="nil"/>
              <w:bottom w:val="single" w:color="auto" w:sz="4" w:space="0"/>
              <w:right w:val="single" w:color="auto" w:sz="4" w:space="0"/>
            </w:tcBorders>
            <w:shd w:val="clear" w:color="auto" w:fill="auto"/>
            <w:noWrap/>
            <w:vAlign w:val="center"/>
          </w:tcPr>
          <w:p w14:paraId="5933E042">
            <w:pPr>
              <w:jc w:val="center"/>
              <w:rPr>
                <w:sz w:val="24"/>
                <w:szCs w:val="24"/>
              </w:rPr>
            </w:pPr>
            <w:r>
              <w:rPr>
                <w:rFonts w:hint="eastAsia"/>
                <w:sz w:val="24"/>
                <w:szCs w:val="24"/>
              </w:rPr>
              <w:t>8.61</w:t>
            </w:r>
          </w:p>
        </w:tc>
        <w:tc>
          <w:tcPr>
            <w:tcW w:w="1677" w:type="dxa"/>
            <w:gridSpan w:val="2"/>
            <w:tcBorders>
              <w:top w:val="nil"/>
              <w:left w:val="nil"/>
              <w:bottom w:val="single" w:color="auto" w:sz="4" w:space="0"/>
              <w:right w:val="single" w:color="auto" w:sz="4" w:space="0"/>
            </w:tcBorders>
            <w:shd w:val="clear" w:color="auto" w:fill="auto"/>
            <w:noWrap/>
            <w:vAlign w:val="center"/>
          </w:tcPr>
          <w:p w14:paraId="776AA194">
            <w:pPr>
              <w:jc w:val="center"/>
              <w:rPr>
                <w:sz w:val="24"/>
                <w:szCs w:val="24"/>
              </w:rPr>
            </w:pPr>
            <w:r>
              <w:rPr>
                <w:rFonts w:hint="eastAsia"/>
                <w:sz w:val="24"/>
                <w:szCs w:val="24"/>
              </w:rPr>
              <w:t>8.61</w:t>
            </w:r>
          </w:p>
        </w:tc>
        <w:tc>
          <w:tcPr>
            <w:tcW w:w="1677" w:type="dxa"/>
            <w:tcBorders>
              <w:top w:val="nil"/>
              <w:left w:val="nil"/>
              <w:bottom w:val="single" w:color="auto" w:sz="4" w:space="0"/>
              <w:right w:val="single" w:color="auto" w:sz="4" w:space="0"/>
            </w:tcBorders>
            <w:shd w:val="clear" w:color="auto" w:fill="auto"/>
            <w:noWrap/>
            <w:vAlign w:val="center"/>
          </w:tcPr>
          <w:p w14:paraId="015BFCD2">
            <w:pPr>
              <w:jc w:val="right"/>
              <w:rPr>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14:paraId="567A363E">
            <w:pPr>
              <w:jc w:val="right"/>
              <w:rPr>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14:paraId="550FAC5A">
            <w:pPr>
              <w:jc w:val="right"/>
              <w:rPr>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14:paraId="2107599D">
            <w:pPr>
              <w:jc w:val="right"/>
              <w:rPr>
                <w:sz w:val="24"/>
                <w:szCs w:val="24"/>
              </w:rPr>
            </w:pPr>
          </w:p>
        </w:tc>
        <w:tc>
          <w:tcPr>
            <w:tcW w:w="764" w:type="dxa"/>
            <w:vAlign w:val="center"/>
          </w:tcPr>
          <w:p w14:paraId="734C8149">
            <w:pPr>
              <w:jc w:val="right"/>
              <w:rPr>
                <w:sz w:val="24"/>
                <w:szCs w:val="24"/>
              </w:rPr>
            </w:pPr>
          </w:p>
        </w:tc>
      </w:tr>
      <w:tr w14:paraId="24826695">
        <w:tblPrEx>
          <w:tblCellMar>
            <w:top w:w="0" w:type="dxa"/>
            <w:left w:w="108" w:type="dxa"/>
            <w:bottom w:w="0" w:type="dxa"/>
            <w:right w:w="108" w:type="dxa"/>
          </w:tblCellMar>
        </w:tblPrEx>
        <w:trPr>
          <w:gridAfter w:val="2"/>
          <w:wAfter w:w="2337" w:type="dxa"/>
          <w:trHeight w:val="630" w:hRule="atLeast"/>
        </w:trPr>
        <w:tc>
          <w:tcPr>
            <w:tcW w:w="13184" w:type="dxa"/>
            <w:gridSpan w:val="17"/>
            <w:tcBorders>
              <w:top w:val="nil"/>
              <w:left w:val="nil"/>
              <w:bottom w:val="nil"/>
              <w:right w:val="nil"/>
            </w:tcBorders>
            <w:shd w:val="clear" w:color="auto" w:fill="auto"/>
            <w:vAlign w:val="center"/>
          </w:tcPr>
          <w:p w14:paraId="6FF259A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70E5E386">
        <w:tblPrEx>
          <w:tblCellMar>
            <w:top w:w="0" w:type="dxa"/>
            <w:left w:w="108" w:type="dxa"/>
            <w:bottom w:w="0" w:type="dxa"/>
            <w:right w:w="108" w:type="dxa"/>
          </w:tblCellMar>
        </w:tblPrEx>
        <w:trPr>
          <w:trHeight w:val="360" w:hRule="atLeast"/>
        </w:trPr>
        <w:tc>
          <w:tcPr>
            <w:tcW w:w="15521" w:type="dxa"/>
            <w:gridSpan w:val="19"/>
            <w:tcBorders>
              <w:top w:val="nil"/>
              <w:left w:val="nil"/>
              <w:bottom w:val="nil"/>
              <w:right w:val="nil"/>
            </w:tcBorders>
            <w:shd w:val="clear" w:color="auto" w:fill="auto"/>
            <w:noWrap/>
            <w:vAlign w:val="center"/>
          </w:tcPr>
          <w:p w14:paraId="272284E4">
            <w:pPr>
              <w:widowControl/>
              <w:ind w:firstLine="4960" w:firstLineChars="1550"/>
              <w:rPr>
                <w:rFonts w:hint="eastAsia" w:ascii="华文中宋" w:hAnsi="华文中宋" w:eastAsia="华文中宋" w:cs="宋体"/>
                <w:color w:val="000000"/>
                <w:kern w:val="0"/>
                <w:sz w:val="32"/>
                <w:szCs w:val="32"/>
              </w:rPr>
            </w:pPr>
            <w:bookmarkStart w:id="0" w:name="RANGE!A1:F16"/>
          </w:p>
          <w:p w14:paraId="651E4560">
            <w:pPr>
              <w:widowControl/>
              <w:ind w:firstLine="4960" w:firstLineChars="1550"/>
              <w:rPr>
                <w:rFonts w:hint="eastAsia" w:ascii="华文中宋" w:hAnsi="华文中宋" w:eastAsia="华文中宋" w:cs="宋体"/>
                <w:color w:val="000000"/>
                <w:kern w:val="0"/>
                <w:sz w:val="32"/>
                <w:szCs w:val="32"/>
              </w:rPr>
            </w:pPr>
          </w:p>
          <w:p w14:paraId="59D923F9">
            <w:pPr>
              <w:widowControl/>
              <w:ind w:firstLine="4960" w:firstLineChars="1550"/>
              <w:rPr>
                <w:rFonts w:hint="eastAsia" w:ascii="华文中宋" w:hAnsi="华文中宋" w:eastAsia="华文中宋" w:cs="宋体"/>
                <w:color w:val="000000"/>
                <w:kern w:val="0"/>
                <w:sz w:val="32"/>
                <w:szCs w:val="32"/>
              </w:rPr>
            </w:pPr>
          </w:p>
          <w:p w14:paraId="59C0F6A4">
            <w:pPr>
              <w:widowControl/>
              <w:ind w:firstLine="4960" w:firstLineChars="1550"/>
              <w:rPr>
                <w:rFonts w:hint="eastAsia" w:ascii="华文中宋" w:hAnsi="华文中宋" w:eastAsia="华文中宋" w:cs="宋体"/>
                <w:color w:val="000000"/>
                <w:kern w:val="0"/>
                <w:sz w:val="32"/>
                <w:szCs w:val="32"/>
              </w:rPr>
            </w:pPr>
          </w:p>
          <w:p w14:paraId="336A396D">
            <w:pPr>
              <w:widowControl/>
              <w:ind w:firstLine="4960" w:firstLineChars="1550"/>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ED22514">
        <w:tblPrEx>
          <w:tblCellMar>
            <w:top w:w="0" w:type="dxa"/>
            <w:left w:w="108" w:type="dxa"/>
            <w:bottom w:w="0" w:type="dxa"/>
            <w:right w:w="108" w:type="dxa"/>
          </w:tblCellMar>
        </w:tblPrEx>
        <w:trPr>
          <w:trHeight w:val="199" w:hRule="atLeast"/>
        </w:trPr>
        <w:tc>
          <w:tcPr>
            <w:tcW w:w="3605" w:type="dxa"/>
            <w:gridSpan w:val="4"/>
            <w:tcBorders>
              <w:top w:val="nil"/>
              <w:left w:val="nil"/>
              <w:bottom w:val="nil"/>
              <w:right w:val="nil"/>
            </w:tcBorders>
            <w:shd w:val="clear" w:color="000000" w:fill="FFFFFF"/>
            <w:noWrap/>
            <w:vAlign w:val="center"/>
          </w:tcPr>
          <w:p w14:paraId="68F325C2">
            <w:pPr>
              <w:widowControl/>
              <w:ind w:right="480"/>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6DDBD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7" w:type="dxa"/>
            <w:gridSpan w:val="2"/>
            <w:tcBorders>
              <w:top w:val="nil"/>
              <w:left w:val="nil"/>
              <w:bottom w:val="nil"/>
              <w:right w:val="nil"/>
            </w:tcBorders>
            <w:shd w:val="clear" w:color="000000" w:fill="FFFFFF"/>
            <w:noWrap/>
            <w:vAlign w:val="center"/>
          </w:tcPr>
          <w:p w14:paraId="4DA298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8" w:type="dxa"/>
            <w:gridSpan w:val="4"/>
            <w:tcBorders>
              <w:top w:val="nil"/>
              <w:left w:val="nil"/>
              <w:bottom w:val="nil"/>
              <w:right w:val="nil"/>
            </w:tcBorders>
            <w:shd w:val="clear" w:color="000000" w:fill="FFFFFF"/>
            <w:noWrap/>
            <w:vAlign w:val="center"/>
          </w:tcPr>
          <w:p w14:paraId="777693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17BF3A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nil"/>
              <w:right w:val="nil"/>
            </w:tcBorders>
            <w:shd w:val="clear" w:color="000000" w:fill="FFFFFF"/>
            <w:noWrap/>
            <w:vAlign w:val="center"/>
          </w:tcPr>
          <w:p w14:paraId="1908BE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14:paraId="7E4C33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3F35AD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73D38C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D9F4941">
        <w:tblPrEx>
          <w:tblCellMar>
            <w:top w:w="0" w:type="dxa"/>
            <w:left w:w="108" w:type="dxa"/>
            <w:bottom w:w="0" w:type="dxa"/>
            <w:right w:w="108" w:type="dxa"/>
          </w:tblCellMar>
        </w:tblPrEx>
        <w:trPr>
          <w:trHeight w:val="300" w:hRule="atLeast"/>
        </w:trPr>
        <w:tc>
          <w:tcPr>
            <w:tcW w:w="3605" w:type="dxa"/>
            <w:gridSpan w:val="4"/>
            <w:tcBorders>
              <w:top w:val="nil"/>
              <w:left w:val="nil"/>
              <w:bottom w:val="nil"/>
              <w:right w:val="nil"/>
            </w:tcBorders>
            <w:shd w:val="clear" w:color="000000" w:fill="FFFFFF"/>
            <w:noWrap/>
            <w:vAlign w:val="center"/>
          </w:tcPr>
          <w:p w14:paraId="5D6D6D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部门：溆浦县退役军人事务局</w:t>
            </w:r>
          </w:p>
        </w:tc>
        <w:tc>
          <w:tcPr>
            <w:tcW w:w="436" w:type="dxa"/>
            <w:tcBorders>
              <w:top w:val="nil"/>
              <w:left w:val="nil"/>
              <w:bottom w:val="nil"/>
              <w:right w:val="nil"/>
            </w:tcBorders>
            <w:shd w:val="clear" w:color="000000" w:fill="FFFFFF"/>
            <w:noWrap/>
            <w:vAlign w:val="center"/>
          </w:tcPr>
          <w:p w14:paraId="20C226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7" w:type="dxa"/>
            <w:gridSpan w:val="2"/>
            <w:tcBorders>
              <w:top w:val="nil"/>
              <w:left w:val="nil"/>
              <w:bottom w:val="nil"/>
              <w:right w:val="nil"/>
            </w:tcBorders>
            <w:shd w:val="clear" w:color="000000" w:fill="FFFFFF"/>
            <w:noWrap/>
            <w:vAlign w:val="center"/>
          </w:tcPr>
          <w:p w14:paraId="2D3DED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8" w:type="dxa"/>
            <w:gridSpan w:val="4"/>
            <w:tcBorders>
              <w:top w:val="nil"/>
              <w:left w:val="nil"/>
              <w:bottom w:val="nil"/>
              <w:right w:val="nil"/>
            </w:tcBorders>
            <w:shd w:val="clear" w:color="000000" w:fill="FFFFFF"/>
            <w:noWrap/>
            <w:vAlign w:val="center"/>
          </w:tcPr>
          <w:p w14:paraId="4D95CE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1795EB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nil"/>
              <w:right w:val="nil"/>
            </w:tcBorders>
            <w:shd w:val="clear" w:color="000000" w:fill="FFFFFF"/>
            <w:noWrap/>
            <w:vAlign w:val="center"/>
          </w:tcPr>
          <w:p w14:paraId="211895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14:paraId="671E28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17EDE8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A34769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7EBDEC6">
        <w:tblPrEx>
          <w:tblCellMar>
            <w:top w:w="0" w:type="dxa"/>
            <w:left w:w="108" w:type="dxa"/>
            <w:bottom w:w="0" w:type="dxa"/>
            <w:right w:w="108" w:type="dxa"/>
          </w:tblCellMar>
        </w:tblPrEx>
        <w:trPr>
          <w:trHeight w:val="402" w:hRule="atLeast"/>
        </w:trPr>
        <w:tc>
          <w:tcPr>
            <w:tcW w:w="5118"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14D63E3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03" w:type="dxa"/>
            <w:gridSpan w:val="12"/>
            <w:tcBorders>
              <w:top w:val="single" w:color="auto" w:sz="4" w:space="0"/>
              <w:left w:val="nil"/>
              <w:bottom w:val="single" w:color="auto" w:sz="4" w:space="0"/>
              <w:right w:val="single" w:color="auto" w:sz="4" w:space="0"/>
            </w:tcBorders>
            <w:shd w:val="clear" w:color="000000" w:fill="FFFFFF"/>
            <w:noWrap/>
            <w:vAlign w:val="center"/>
          </w:tcPr>
          <w:p w14:paraId="7F05753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E9A8C41">
        <w:tblPrEx>
          <w:tblCellMar>
            <w:top w:w="0" w:type="dxa"/>
            <w:left w:w="108" w:type="dxa"/>
            <w:bottom w:w="0" w:type="dxa"/>
            <w:right w:w="108" w:type="dxa"/>
          </w:tblCellMar>
        </w:tblPrEx>
        <w:trPr>
          <w:trHeight w:val="630"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4421009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5BD70D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7" w:type="dxa"/>
            <w:gridSpan w:val="2"/>
            <w:tcBorders>
              <w:top w:val="nil"/>
              <w:left w:val="nil"/>
              <w:bottom w:val="single" w:color="auto" w:sz="4" w:space="0"/>
              <w:right w:val="single" w:color="auto" w:sz="4" w:space="0"/>
            </w:tcBorders>
            <w:shd w:val="clear" w:color="auto" w:fill="auto"/>
            <w:noWrap/>
            <w:vAlign w:val="center"/>
          </w:tcPr>
          <w:p w14:paraId="02E06774">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07" w:type="dxa"/>
            <w:gridSpan w:val="3"/>
            <w:tcBorders>
              <w:top w:val="nil"/>
              <w:left w:val="nil"/>
              <w:bottom w:val="single" w:color="auto" w:sz="4" w:space="0"/>
              <w:right w:val="single" w:color="auto" w:sz="4" w:space="0"/>
            </w:tcBorders>
            <w:shd w:val="clear" w:color="auto" w:fill="auto"/>
            <w:noWrap/>
            <w:vAlign w:val="center"/>
          </w:tcPr>
          <w:p w14:paraId="4C1C87F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3"/>
            <w:tcBorders>
              <w:top w:val="nil"/>
              <w:left w:val="nil"/>
              <w:bottom w:val="single" w:color="auto" w:sz="4" w:space="0"/>
              <w:right w:val="single" w:color="auto" w:sz="4" w:space="0"/>
            </w:tcBorders>
            <w:shd w:val="clear" w:color="auto" w:fill="auto"/>
            <w:noWrap/>
            <w:vAlign w:val="center"/>
          </w:tcPr>
          <w:p w14:paraId="457D5B7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2" w:type="dxa"/>
            <w:gridSpan w:val="2"/>
            <w:tcBorders>
              <w:top w:val="nil"/>
              <w:left w:val="nil"/>
              <w:bottom w:val="single" w:color="auto" w:sz="4" w:space="0"/>
              <w:right w:val="single" w:color="auto" w:sz="4" w:space="0"/>
            </w:tcBorders>
            <w:shd w:val="clear" w:color="auto" w:fill="auto"/>
            <w:noWrap/>
            <w:vAlign w:val="center"/>
          </w:tcPr>
          <w:p w14:paraId="3C17E74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3" w:type="dxa"/>
            <w:tcBorders>
              <w:top w:val="nil"/>
              <w:left w:val="nil"/>
              <w:bottom w:val="single" w:color="auto" w:sz="4" w:space="0"/>
              <w:right w:val="single" w:color="auto" w:sz="4" w:space="0"/>
            </w:tcBorders>
            <w:shd w:val="clear" w:color="auto" w:fill="auto"/>
            <w:vAlign w:val="center"/>
          </w:tcPr>
          <w:p w14:paraId="210701D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gridSpan w:val="2"/>
            <w:tcBorders>
              <w:top w:val="nil"/>
              <w:left w:val="nil"/>
              <w:bottom w:val="single" w:color="auto" w:sz="4" w:space="0"/>
              <w:right w:val="single" w:color="auto" w:sz="4" w:space="0"/>
            </w:tcBorders>
            <w:shd w:val="clear" w:color="auto" w:fill="auto"/>
            <w:vAlign w:val="center"/>
          </w:tcPr>
          <w:p w14:paraId="176A965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C1132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90326BB">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151AFE3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FCEDF9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noWrap/>
            <w:vAlign w:val="center"/>
          </w:tcPr>
          <w:p w14:paraId="106BC41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07" w:type="dxa"/>
            <w:gridSpan w:val="3"/>
            <w:tcBorders>
              <w:top w:val="nil"/>
              <w:left w:val="nil"/>
              <w:bottom w:val="single" w:color="auto" w:sz="4" w:space="0"/>
              <w:right w:val="single" w:color="auto" w:sz="4" w:space="0"/>
            </w:tcBorders>
            <w:shd w:val="clear" w:color="auto" w:fill="auto"/>
            <w:noWrap/>
            <w:vAlign w:val="center"/>
          </w:tcPr>
          <w:p w14:paraId="1B0C97C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3"/>
            <w:tcBorders>
              <w:top w:val="nil"/>
              <w:left w:val="nil"/>
              <w:bottom w:val="single" w:color="auto" w:sz="4" w:space="0"/>
              <w:right w:val="single" w:color="auto" w:sz="4" w:space="0"/>
            </w:tcBorders>
            <w:shd w:val="clear" w:color="auto" w:fill="auto"/>
            <w:noWrap/>
            <w:vAlign w:val="center"/>
          </w:tcPr>
          <w:p w14:paraId="3855BE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single" w:color="auto" w:sz="4" w:space="0"/>
              <w:right w:val="single" w:color="auto" w:sz="4" w:space="0"/>
            </w:tcBorders>
            <w:shd w:val="clear" w:color="auto" w:fill="auto"/>
            <w:noWrap/>
            <w:vAlign w:val="center"/>
          </w:tcPr>
          <w:p w14:paraId="5EF742F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3" w:type="dxa"/>
            <w:tcBorders>
              <w:top w:val="nil"/>
              <w:left w:val="nil"/>
              <w:bottom w:val="single" w:color="auto" w:sz="4" w:space="0"/>
              <w:right w:val="single" w:color="auto" w:sz="4" w:space="0"/>
            </w:tcBorders>
            <w:shd w:val="clear" w:color="auto" w:fill="auto"/>
            <w:noWrap/>
            <w:vAlign w:val="center"/>
          </w:tcPr>
          <w:p w14:paraId="1BD0345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gridSpan w:val="2"/>
            <w:tcBorders>
              <w:top w:val="nil"/>
              <w:left w:val="nil"/>
              <w:bottom w:val="single" w:color="auto" w:sz="4" w:space="0"/>
              <w:right w:val="single" w:color="auto" w:sz="4" w:space="0"/>
            </w:tcBorders>
            <w:shd w:val="clear" w:color="auto" w:fill="auto"/>
            <w:noWrap/>
            <w:vAlign w:val="center"/>
          </w:tcPr>
          <w:p w14:paraId="081597F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FE00B9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5D7580D">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671328FE">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7E24BD6">
            <w:pPr>
              <w:widowControl/>
              <w:jc w:val="center"/>
              <w:rPr>
                <w:rFonts w:ascii="宋体" w:hAnsi="宋体" w:eastAsia="宋体" w:cs="宋体"/>
                <w:kern w:val="0"/>
                <w:sz w:val="22"/>
              </w:rPr>
            </w:pPr>
            <w:r>
              <w:rPr>
                <w:rFonts w:hint="eastAsia" w:ascii="宋体" w:hAnsi="宋体" w:eastAsia="宋体" w:cs="宋体"/>
                <w:kern w:val="0"/>
                <w:sz w:val="22"/>
              </w:rPr>
              <w:t>1</w:t>
            </w:r>
          </w:p>
        </w:tc>
        <w:tc>
          <w:tcPr>
            <w:tcW w:w="1077" w:type="dxa"/>
            <w:gridSpan w:val="2"/>
            <w:tcBorders>
              <w:top w:val="nil"/>
              <w:left w:val="nil"/>
              <w:bottom w:val="single" w:color="auto" w:sz="4" w:space="0"/>
              <w:right w:val="single" w:color="auto" w:sz="4" w:space="0"/>
            </w:tcBorders>
            <w:shd w:val="clear" w:color="auto" w:fill="auto"/>
            <w:noWrap/>
            <w:vAlign w:val="center"/>
          </w:tcPr>
          <w:p w14:paraId="3D2923F7">
            <w:pPr>
              <w:widowControl/>
              <w:jc w:val="center"/>
              <w:rPr>
                <w:rFonts w:ascii="宋体" w:hAnsi="宋体" w:eastAsia="宋体" w:cs="宋体"/>
                <w:kern w:val="0"/>
                <w:sz w:val="22"/>
              </w:rPr>
            </w:pPr>
            <w:r>
              <w:rPr>
                <w:rFonts w:hint="eastAsia" w:ascii="宋体" w:hAnsi="宋体" w:eastAsia="宋体" w:cs="宋体"/>
                <w:kern w:val="0"/>
                <w:sz w:val="22"/>
              </w:rPr>
              <w:t>7933.57</w:t>
            </w:r>
          </w:p>
        </w:tc>
        <w:tc>
          <w:tcPr>
            <w:tcW w:w="3407" w:type="dxa"/>
            <w:gridSpan w:val="3"/>
            <w:tcBorders>
              <w:top w:val="nil"/>
              <w:left w:val="nil"/>
              <w:bottom w:val="single" w:color="auto" w:sz="4" w:space="0"/>
              <w:right w:val="single" w:color="auto" w:sz="4" w:space="0"/>
            </w:tcBorders>
            <w:shd w:val="clear" w:color="auto" w:fill="auto"/>
            <w:noWrap/>
            <w:vAlign w:val="center"/>
          </w:tcPr>
          <w:p w14:paraId="4DD8219F">
            <w:pPr>
              <w:widowControl/>
              <w:jc w:val="center"/>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3"/>
            <w:tcBorders>
              <w:top w:val="nil"/>
              <w:left w:val="nil"/>
              <w:bottom w:val="single" w:color="auto" w:sz="4" w:space="0"/>
              <w:right w:val="single" w:color="auto" w:sz="4" w:space="0"/>
            </w:tcBorders>
            <w:shd w:val="clear" w:color="auto" w:fill="auto"/>
            <w:noWrap/>
            <w:vAlign w:val="center"/>
          </w:tcPr>
          <w:p w14:paraId="2DF93475">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2" w:type="dxa"/>
            <w:gridSpan w:val="2"/>
            <w:tcBorders>
              <w:top w:val="nil"/>
              <w:left w:val="nil"/>
              <w:bottom w:val="single" w:color="auto" w:sz="4" w:space="0"/>
              <w:right w:val="single" w:color="auto" w:sz="4" w:space="0"/>
            </w:tcBorders>
            <w:shd w:val="clear" w:color="auto" w:fill="auto"/>
            <w:noWrap/>
            <w:vAlign w:val="center"/>
          </w:tcPr>
          <w:p w14:paraId="1DE5306C">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14:paraId="31B2EB95">
            <w:pPr>
              <w:widowControl/>
              <w:jc w:val="center"/>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2FD0860">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9C1FC87">
            <w:pPr>
              <w:widowControl/>
              <w:jc w:val="center"/>
              <w:rPr>
                <w:rFonts w:ascii="宋体" w:hAnsi="宋体" w:eastAsia="宋体" w:cs="宋体"/>
                <w:kern w:val="0"/>
                <w:sz w:val="22"/>
              </w:rPr>
            </w:pPr>
          </w:p>
        </w:tc>
      </w:tr>
      <w:tr w14:paraId="4C4E57AF">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09A6C66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1F4BA99">
            <w:pPr>
              <w:widowControl/>
              <w:jc w:val="center"/>
              <w:rPr>
                <w:rFonts w:ascii="宋体" w:hAnsi="宋体" w:eastAsia="宋体" w:cs="宋体"/>
                <w:kern w:val="0"/>
                <w:sz w:val="22"/>
              </w:rPr>
            </w:pPr>
            <w:r>
              <w:rPr>
                <w:rFonts w:hint="eastAsia" w:ascii="宋体" w:hAnsi="宋体" w:eastAsia="宋体" w:cs="宋体"/>
                <w:kern w:val="0"/>
                <w:sz w:val="22"/>
              </w:rPr>
              <w:t>2</w:t>
            </w:r>
          </w:p>
        </w:tc>
        <w:tc>
          <w:tcPr>
            <w:tcW w:w="1077" w:type="dxa"/>
            <w:gridSpan w:val="2"/>
            <w:tcBorders>
              <w:top w:val="nil"/>
              <w:left w:val="nil"/>
              <w:bottom w:val="single" w:color="auto" w:sz="4" w:space="0"/>
              <w:right w:val="single" w:color="auto" w:sz="4" w:space="0"/>
            </w:tcBorders>
            <w:shd w:val="clear" w:color="auto" w:fill="auto"/>
            <w:noWrap/>
            <w:vAlign w:val="center"/>
          </w:tcPr>
          <w:p w14:paraId="7C991750">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37AD118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二、社会保障</w:t>
            </w:r>
            <w:r>
              <w:rPr>
                <w:rFonts w:hint="eastAsia" w:ascii="宋体" w:hAnsi="宋体" w:eastAsia="宋体" w:cs="宋体"/>
                <w:kern w:val="0"/>
                <w:sz w:val="24"/>
                <w:szCs w:val="24"/>
                <w:lang w:val="en-US" w:eastAsia="zh-CN"/>
              </w:rPr>
              <w:t>和</w:t>
            </w:r>
            <w:r>
              <w:rPr>
                <w:rFonts w:hint="eastAsia" w:ascii="宋体" w:hAnsi="宋体" w:eastAsia="宋体" w:cs="宋体"/>
                <w:kern w:val="0"/>
                <w:sz w:val="24"/>
                <w:szCs w:val="24"/>
              </w:rPr>
              <w:t>就业支出</w:t>
            </w:r>
          </w:p>
        </w:tc>
        <w:tc>
          <w:tcPr>
            <w:tcW w:w="1066" w:type="dxa"/>
            <w:gridSpan w:val="3"/>
            <w:tcBorders>
              <w:top w:val="nil"/>
              <w:left w:val="nil"/>
              <w:bottom w:val="single" w:color="auto" w:sz="4" w:space="0"/>
              <w:right w:val="single" w:color="auto" w:sz="4" w:space="0"/>
            </w:tcBorders>
            <w:shd w:val="clear" w:color="auto" w:fill="auto"/>
            <w:noWrap/>
            <w:vAlign w:val="center"/>
          </w:tcPr>
          <w:p w14:paraId="4FD97F2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2" w:type="dxa"/>
            <w:gridSpan w:val="2"/>
            <w:tcBorders>
              <w:top w:val="nil"/>
              <w:left w:val="nil"/>
              <w:bottom w:val="single" w:color="auto" w:sz="4" w:space="0"/>
              <w:right w:val="single" w:color="auto" w:sz="4" w:space="0"/>
            </w:tcBorders>
            <w:shd w:val="clear" w:color="auto" w:fill="auto"/>
            <w:noWrap/>
            <w:vAlign w:val="center"/>
          </w:tcPr>
          <w:p w14:paraId="3C61BBB1">
            <w:pPr>
              <w:widowControl/>
              <w:jc w:val="center"/>
              <w:rPr>
                <w:rFonts w:ascii="宋体" w:hAnsi="宋体" w:eastAsia="宋体" w:cs="宋体"/>
                <w:kern w:val="0"/>
                <w:sz w:val="22"/>
              </w:rPr>
            </w:pPr>
            <w:r>
              <w:rPr>
                <w:rFonts w:hint="eastAsia" w:ascii="宋体" w:hAnsi="宋体" w:eastAsia="宋体" w:cs="宋体"/>
                <w:kern w:val="0"/>
                <w:sz w:val="22"/>
              </w:rPr>
              <w:t>7539.37</w:t>
            </w:r>
          </w:p>
        </w:tc>
        <w:tc>
          <w:tcPr>
            <w:tcW w:w="1393" w:type="dxa"/>
            <w:tcBorders>
              <w:top w:val="nil"/>
              <w:left w:val="nil"/>
              <w:bottom w:val="single" w:color="auto" w:sz="4" w:space="0"/>
              <w:right w:val="single" w:color="auto" w:sz="4" w:space="0"/>
            </w:tcBorders>
            <w:shd w:val="clear" w:color="auto" w:fill="auto"/>
            <w:noWrap/>
            <w:vAlign w:val="center"/>
          </w:tcPr>
          <w:p w14:paraId="309C9047">
            <w:pPr>
              <w:widowControl/>
              <w:jc w:val="center"/>
              <w:rPr>
                <w:rFonts w:ascii="宋体" w:hAnsi="宋体" w:eastAsia="宋体" w:cs="宋体"/>
                <w:kern w:val="0"/>
                <w:sz w:val="22"/>
              </w:rPr>
            </w:pPr>
            <w:r>
              <w:rPr>
                <w:rFonts w:hint="eastAsia" w:ascii="宋体" w:hAnsi="宋体" w:eastAsia="宋体" w:cs="宋体"/>
                <w:kern w:val="0"/>
                <w:sz w:val="22"/>
              </w:rPr>
              <w:t>7539.37</w:t>
            </w:r>
          </w:p>
        </w:tc>
        <w:tc>
          <w:tcPr>
            <w:tcW w:w="1392" w:type="dxa"/>
            <w:gridSpan w:val="2"/>
            <w:tcBorders>
              <w:top w:val="nil"/>
              <w:left w:val="nil"/>
              <w:bottom w:val="single" w:color="auto" w:sz="4" w:space="0"/>
              <w:right w:val="single" w:color="auto" w:sz="4" w:space="0"/>
            </w:tcBorders>
            <w:shd w:val="clear" w:color="auto" w:fill="auto"/>
            <w:noWrap/>
            <w:vAlign w:val="center"/>
          </w:tcPr>
          <w:p w14:paraId="3EEED2C1">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A9BF914">
            <w:pPr>
              <w:widowControl/>
              <w:jc w:val="center"/>
              <w:rPr>
                <w:rFonts w:ascii="宋体" w:hAnsi="宋体" w:eastAsia="宋体" w:cs="宋体"/>
                <w:kern w:val="0"/>
                <w:sz w:val="22"/>
              </w:rPr>
            </w:pPr>
          </w:p>
        </w:tc>
      </w:tr>
      <w:tr w14:paraId="5A2B473F">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4B26781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7E78CE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7" w:type="dxa"/>
            <w:gridSpan w:val="2"/>
            <w:tcBorders>
              <w:top w:val="nil"/>
              <w:left w:val="nil"/>
              <w:bottom w:val="single" w:color="auto" w:sz="4" w:space="0"/>
              <w:right w:val="single" w:color="auto" w:sz="4" w:space="0"/>
            </w:tcBorders>
            <w:shd w:val="clear" w:color="auto" w:fill="auto"/>
            <w:noWrap/>
            <w:vAlign w:val="center"/>
          </w:tcPr>
          <w:p w14:paraId="11BD2A09">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3F082A83">
            <w:pPr>
              <w:widowControl/>
              <w:ind w:firstLine="550" w:firstLineChars="250"/>
              <w:jc w:val="left"/>
              <w:rPr>
                <w:rFonts w:ascii="宋体" w:hAnsi="宋体" w:eastAsia="宋体" w:cs="宋体"/>
                <w:kern w:val="0"/>
                <w:sz w:val="22"/>
              </w:rPr>
            </w:pPr>
            <w:r>
              <w:rPr>
                <w:rFonts w:hint="eastAsia" w:ascii="宋体" w:hAnsi="宋体" w:eastAsia="宋体" w:cs="宋体"/>
                <w:kern w:val="0"/>
                <w:sz w:val="22"/>
              </w:rPr>
              <w:t>三、卫生健康支出　</w:t>
            </w:r>
          </w:p>
        </w:tc>
        <w:tc>
          <w:tcPr>
            <w:tcW w:w="1066" w:type="dxa"/>
            <w:gridSpan w:val="3"/>
            <w:tcBorders>
              <w:top w:val="nil"/>
              <w:left w:val="nil"/>
              <w:bottom w:val="single" w:color="auto" w:sz="4" w:space="0"/>
              <w:right w:val="single" w:color="auto" w:sz="4" w:space="0"/>
            </w:tcBorders>
            <w:shd w:val="clear" w:color="auto" w:fill="auto"/>
            <w:noWrap/>
            <w:vAlign w:val="center"/>
          </w:tcPr>
          <w:p w14:paraId="775A5B3B">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2" w:type="dxa"/>
            <w:gridSpan w:val="2"/>
            <w:tcBorders>
              <w:top w:val="nil"/>
              <w:left w:val="nil"/>
              <w:bottom w:val="single" w:color="auto" w:sz="4" w:space="0"/>
              <w:right w:val="single" w:color="auto" w:sz="4" w:space="0"/>
            </w:tcBorders>
            <w:shd w:val="clear" w:color="auto" w:fill="auto"/>
            <w:noWrap/>
            <w:vAlign w:val="center"/>
          </w:tcPr>
          <w:p w14:paraId="7CA9868A">
            <w:pPr>
              <w:widowControl/>
              <w:jc w:val="center"/>
              <w:rPr>
                <w:rFonts w:ascii="宋体" w:hAnsi="宋体" w:eastAsia="宋体" w:cs="宋体"/>
                <w:kern w:val="0"/>
                <w:sz w:val="22"/>
              </w:rPr>
            </w:pPr>
            <w:r>
              <w:rPr>
                <w:rFonts w:hint="eastAsia" w:ascii="宋体" w:hAnsi="宋体" w:eastAsia="宋体" w:cs="宋体"/>
                <w:kern w:val="0"/>
                <w:sz w:val="22"/>
              </w:rPr>
              <w:t>384.59</w:t>
            </w:r>
          </w:p>
        </w:tc>
        <w:tc>
          <w:tcPr>
            <w:tcW w:w="1393" w:type="dxa"/>
            <w:tcBorders>
              <w:top w:val="nil"/>
              <w:left w:val="nil"/>
              <w:bottom w:val="single" w:color="auto" w:sz="4" w:space="0"/>
              <w:right w:val="single" w:color="auto" w:sz="4" w:space="0"/>
            </w:tcBorders>
            <w:shd w:val="clear" w:color="auto" w:fill="auto"/>
            <w:noWrap/>
            <w:vAlign w:val="center"/>
          </w:tcPr>
          <w:p w14:paraId="74393C21">
            <w:pPr>
              <w:widowControl/>
              <w:jc w:val="center"/>
              <w:rPr>
                <w:rFonts w:ascii="宋体" w:hAnsi="宋体" w:eastAsia="宋体" w:cs="宋体"/>
                <w:kern w:val="0"/>
                <w:sz w:val="22"/>
              </w:rPr>
            </w:pPr>
            <w:r>
              <w:rPr>
                <w:rFonts w:hint="eastAsia" w:ascii="宋体" w:hAnsi="宋体" w:eastAsia="宋体" w:cs="宋体"/>
                <w:kern w:val="0"/>
                <w:sz w:val="22"/>
              </w:rPr>
              <w:t>384.59</w:t>
            </w:r>
          </w:p>
        </w:tc>
        <w:tc>
          <w:tcPr>
            <w:tcW w:w="1392" w:type="dxa"/>
            <w:gridSpan w:val="2"/>
            <w:tcBorders>
              <w:top w:val="nil"/>
              <w:left w:val="nil"/>
              <w:bottom w:val="single" w:color="auto" w:sz="4" w:space="0"/>
              <w:right w:val="single" w:color="auto" w:sz="4" w:space="0"/>
            </w:tcBorders>
            <w:shd w:val="clear" w:color="auto" w:fill="auto"/>
            <w:noWrap/>
            <w:vAlign w:val="center"/>
          </w:tcPr>
          <w:p w14:paraId="19371B5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F7F495C">
            <w:pPr>
              <w:widowControl/>
              <w:jc w:val="center"/>
              <w:rPr>
                <w:rFonts w:ascii="宋体" w:hAnsi="宋体" w:eastAsia="宋体" w:cs="宋体"/>
                <w:kern w:val="0"/>
                <w:sz w:val="22"/>
              </w:rPr>
            </w:pPr>
          </w:p>
        </w:tc>
      </w:tr>
      <w:tr w14:paraId="1F30ABEA">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5690335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EBE9BE2">
            <w:pPr>
              <w:widowControl/>
              <w:jc w:val="center"/>
              <w:rPr>
                <w:rFonts w:ascii="宋体" w:hAnsi="宋体" w:eastAsia="宋体" w:cs="宋体"/>
                <w:kern w:val="0"/>
                <w:sz w:val="22"/>
              </w:rPr>
            </w:pPr>
            <w:r>
              <w:rPr>
                <w:rFonts w:hint="eastAsia" w:ascii="宋体" w:hAnsi="宋体" w:eastAsia="宋体" w:cs="宋体"/>
                <w:kern w:val="0"/>
                <w:sz w:val="22"/>
              </w:rPr>
              <w:t>4</w:t>
            </w:r>
          </w:p>
        </w:tc>
        <w:tc>
          <w:tcPr>
            <w:tcW w:w="1077" w:type="dxa"/>
            <w:gridSpan w:val="2"/>
            <w:tcBorders>
              <w:top w:val="nil"/>
              <w:left w:val="nil"/>
              <w:bottom w:val="single" w:color="auto" w:sz="4" w:space="0"/>
              <w:right w:val="single" w:color="auto" w:sz="4" w:space="0"/>
            </w:tcBorders>
            <w:shd w:val="clear" w:color="auto" w:fill="auto"/>
            <w:noWrap/>
            <w:vAlign w:val="center"/>
          </w:tcPr>
          <w:p w14:paraId="0C20A363">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095066EA">
            <w:pPr>
              <w:widowControl/>
              <w:ind w:right="100" w:firstLine="480" w:firstLineChars="200"/>
              <w:rPr>
                <w:rFonts w:ascii="宋体" w:hAnsi="宋体" w:eastAsia="宋体" w:cs="宋体"/>
                <w:kern w:val="0"/>
                <w:sz w:val="24"/>
                <w:szCs w:val="24"/>
              </w:rPr>
            </w:pPr>
            <w:r>
              <w:rPr>
                <w:rFonts w:hint="eastAsia" w:ascii="宋体" w:hAnsi="宋体" w:eastAsia="宋体" w:cs="宋体"/>
                <w:kern w:val="0"/>
                <w:sz w:val="24"/>
                <w:szCs w:val="24"/>
              </w:rPr>
              <w:t>四、农林水支出　</w:t>
            </w:r>
          </w:p>
        </w:tc>
        <w:tc>
          <w:tcPr>
            <w:tcW w:w="1066" w:type="dxa"/>
            <w:gridSpan w:val="3"/>
            <w:tcBorders>
              <w:top w:val="nil"/>
              <w:left w:val="nil"/>
              <w:bottom w:val="single" w:color="auto" w:sz="4" w:space="0"/>
              <w:right w:val="single" w:color="auto" w:sz="4" w:space="0"/>
            </w:tcBorders>
            <w:shd w:val="clear" w:color="auto" w:fill="auto"/>
            <w:noWrap/>
            <w:vAlign w:val="center"/>
          </w:tcPr>
          <w:p w14:paraId="6EB99124">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2" w:type="dxa"/>
            <w:gridSpan w:val="2"/>
            <w:tcBorders>
              <w:top w:val="nil"/>
              <w:left w:val="nil"/>
              <w:bottom w:val="single" w:color="auto" w:sz="4" w:space="0"/>
              <w:right w:val="single" w:color="auto" w:sz="4" w:space="0"/>
            </w:tcBorders>
            <w:shd w:val="clear" w:color="auto" w:fill="auto"/>
            <w:noWrap/>
            <w:vAlign w:val="center"/>
          </w:tcPr>
          <w:p w14:paraId="1082F377">
            <w:pPr>
              <w:widowControl/>
              <w:jc w:val="center"/>
              <w:rPr>
                <w:rFonts w:ascii="宋体" w:hAnsi="宋体" w:eastAsia="宋体" w:cs="宋体"/>
                <w:kern w:val="0"/>
                <w:sz w:val="22"/>
              </w:rPr>
            </w:pPr>
            <w:r>
              <w:rPr>
                <w:rFonts w:hint="eastAsia" w:ascii="宋体" w:hAnsi="宋体" w:eastAsia="宋体" w:cs="宋体"/>
                <w:kern w:val="0"/>
                <w:sz w:val="22"/>
              </w:rPr>
              <w:t>1.00</w:t>
            </w:r>
          </w:p>
        </w:tc>
        <w:tc>
          <w:tcPr>
            <w:tcW w:w="1393" w:type="dxa"/>
            <w:tcBorders>
              <w:top w:val="nil"/>
              <w:left w:val="nil"/>
              <w:bottom w:val="single" w:color="auto" w:sz="4" w:space="0"/>
              <w:right w:val="single" w:color="auto" w:sz="4" w:space="0"/>
            </w:tcBorders>
            <w:shd w:val="clear" w:color="auto" w:fill="auto"/>
            <w:noWrap/>
            <w:vAlign w:val="center"/>
          </w:tcPr>
          <w:p w14:paraId="689A45B8">
            <w:pPr>
              <w:widowControl/>
              <w:jc w:val="center"/>
              <w:rPr>
                <w:rFonts w:ascii="宋体" w:hAnsi="宋体" w:eastAsia="宋体" w:cs="宋体"/>
                <w:kern w:val="0"/>
                <w:sz w:val="22"/>
              </w:rPr>
            </w:pPr>
            <w:r>
              <w:rPr>
                <w:rFonts w:hint="eastAsia" w:ascii="宋体" w:hAnsi="宋体" w:eastAsia="宋体" w:cs="宋体"/>
                <w:kern w:val="0"/>
                <w:sz w:val="22"/>
              </w:rPr>
              <w:t>1.00</w:t>
            </w:r>
          </w:p>
        </w:tc>
        <w:tc>
          <w:tcPr>
            <w:tcW w:w="1392" w:type="dxa"/>
            <w:gridSpan w:val="2"/>
            <w:tcBorders>
              <w:top w:val="nil"/>
              <w:left w:val="nil"/>
              <w:bottom w:val="single" w:color="auto" w:sz="4" w:space="0"/>
              <w:right w:val="single" w:color="auto" w:sz="4" w:space="0"/>
            </w:tcBorders>
            <w:shd w:val="clear" w:color="auto" w:fill="auto"/>
            <w:noWrap/>
            <w:vAlign w:val="center"/>
          </w:tcPr>
          <w:p w14:paraId="2E6DCE90">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E712877">
            <w:pPr>
              <w:widowControl/>
              <w:jc w:val="center"/>
              <w:rPr>
                <w:rFonts w:ascii="宋体" w:hAnsi="宋体" w:eastAsia="宋体" w:cs="宋体"/>
                <w:kern w:val="0"/>
                <w:sz w:val="22"/>
              </w:rPr>
            </w:pPr>
          </w:p>
        </w:tc>
      </w:tr>
      <w:tr w14:paraId="75C417BB">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10CB1BB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E527F15">
            <w:pPr>
              <w:widowControl/>
              <w:jc w:val="center"/>
              <w:rPr>
                <w:rFonts w:ascii="宋体" w:hAnsi="宋体" w:eastAsia="宋体" w:cs="宋体"/>
                <w:kern w:val="0"/>
                <w:sz w:val="22"/>
              </w:rPr>
            </w:pPr>
            <w:r>
              <w:rPr>
                <w:rFonts w:hint="eastAsia" w:ascii="宋体" w:hAnsi="宋体" w:eastAsia="宋体" w:cs="宋体"/>
                <w:kern w:val="0"/>
                <w:sz w:val="22"/>
              </w:rPr>
              <w:t>5</w:t>
            </w:r>
          </w:p>
        </w:tc>
        <w:tc>
          <w:tcPr>
            <w:tcW w:w="1077" w:type="dxa"/>
            <w:gridSpan w:val="2"/>
            <w:tcBorders>
              <w:top w:val="nil"/>
              <w:left w:val="nil"/>
              <w:bottom w:val="single" w:color="auto" w:sz="4" w:space="0"/>
              <w:right w:val="single" w:color="auto" w:sz="4" w:space="0"/>
            </w:tcBorders>
            <w:shd w:val="clear" w:color="auto" w:fill="auto"/>
            <w:noWrap/>
            <w:vAlign w:val="center"/>
          </w:tcPr>
          <w:p w14:paraId="53269838">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181540C2">
            <w:pPr>
              <w:widowControl/>
              <w:ind w:firstLine="550" w:firstLineChars="250"/>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3"/>
            <w:tcBorders>
              <w:top w:val="nil"/>
              <w:left w:val="nil"/>
              <w:bottom w:val="single" w:color="auto" w:sz="4" w:space="0"/>
              <w:right w:val="single" w:color="auto" w:sz="4" w:space="0"/>
            </w:tcBorders>
            <w:shd w:val="clear" w:color="auto" w:fill="auto"/>
            <w:noWrap/>
            <w:vAlign w:val="center"/>
          </w:tcPr>
          <w:p w14:paraId="41B19EC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2" w:type="dxa"/>
            <w:gridSpan w:val="2"/>
            <w:tcBorders>
              <w:top w:val="nil"/>
              <w:left w:val="nil"/>
              <w:bottom w:val="single" w:color="auto" w:sz="4" w:space="0"/>
              <w:right w:val="single" w:color="auto" w:sz="4" w:space="0"/>
            </w:tcBorders>
            <w:shd w:val="clear" w:color="auto" w:fill="auto"/>
            <w:noWrap/>
            <w:vAlign w:val="center"/>
          </w:tcPr>
          <w:p w14:paraId="7871B939">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14:paraId="75B442C5">
            <w:pPr>
              <w:widowControl/>
              <w:jc w:val="center"/>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518D2D0">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687ECAB">
            <w:pPr>
              <w:widowControl/>
              <w:jc w:val="center"/>
              <w:rPr>
                <w:rFonts w:ascii="宋体" w:hAnsi="宋体" w:eastAsia="宋体" w:cs="宋体"/>
                <w:kern w:val="0"/>
                <w:sz w:val="22"/>
              </w:rPr>
            </w:pPr>
          </w:p>
        </w:tc>
      </w:tr>
      <w:tr w14:paraId="5B6DD465">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764435A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A0BACF2">
            <w:pPr>
              <w:widowControl/>
              <w:jc w:val="center"/>
              <w:rPr>
                <w:rFonts w:ascii="宋体" w:hAnsi="宋体" w:eastAsia="宋体" w:cs="宋体"/>
                <w:kern w:val="0"/>
                <w:sz w:val="22"/>
              </w:rPr>
            </w:pPr>
            <w:r>
              <w:rPr>
                <w:rFonts w:hint="eastAsia" w:ascii="宋体" w:hAnsi="宋体" w:eastAsia="宋体" w:cs="宋体"/>
                <w:kern w:val="0"/>
                <w:sz w:val="22"/>
              </w:rPr>
              <w:t>6</w:t>
            </w:r>
          </w:p>
        </w:tc>
        <w:tc>
          <w:tcPr>
            <w:tcW w:w="1077" w:type="dxa"/>
            <w:gridSpan w:val="2"/>
            <w:tcBorders>
              <w:top w:val="nil"/>
              <w:left w:val="nil"/>
              <w:bottom w:val="single" w:color="auto" w:sz="4" w:space="0"/>
              <w:right w:val="single" w:color="auto" w:sz="4" w:space="0"/>
            </w:tcBorders>
            <w:shd w:val="clear" w:color="auto" w:fill="auto"/>
            <w:noWrap/>
            <w:vAlign w:val="center"/>
          </w:tcPr>
          <w:p w14:paraId="7C8731EA">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5635F4BF">
            <w:pPr>
              <w:widowControl/>
              <w:ind w:firstLine="550" w:firstLineChars="250"/>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3"/>
            <w:tcBorders>
              <w:top w:val="nil"/>
              <w:left w:val="nil"/>
              <w:bottom w:val="single" w:color="auto" w:sz="4" w:space="0"/>
              <w:right w:val="single" w:color="auto" w:sz="4" w:space="0"/>
            </w:tcBorders>
            <w:shd w:val="clear" w:color="auto" w:fill="auto"/>
            <w:noWrap/>
            <w:vAlign w:val="center"/>
          </w:tcPr>
          <w:p w14:paraId="4CDB354D">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2" w:type="dxa"/>
            <w:gridSpan w:val="2"/>
            <w:tcBorders>
              <w:top w:val="nil"/>
              <w:left w:val="nil"/>
              <w:bottom w:val="single" w:color="auto" w:sz="4" w:space="0"/>
              <w:right w:val="single" w:color="auto" w:sz="4" w:space="0"/>
            </w:tcBorders>
            <w:shd w:val="clear" w:color="auto" w:fill="auto"/>
            <w:noWrap/>
            <w:vAlign w:val="center"/>
          </w:tcPr>
          <w:p w14:paraId="07F2A584">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14:paraId="52A52AF1">
            <w:pPr>
              <w:widowControl/>
              <w:jc w:val="center"/>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06F06D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0930CBA">
            <w:pPr>
              <w:widowControl/>
              <w:jc w:val="center"/>
              <w:rPr>
                <w:rFonts w:ascii="宋体" w:hAnsi="宋体" w:eastAsia="宋体" w:cs="宋体"/>
                <w:kern w:val="0"/>
                <w:sz w:val="22"/>
              </w:rPr>
            </w:pPr>
          </w:p>
        </w:tc>
      </w:tr>
      <w:tr w14:paraId="542DAF82">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51317D3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AEBC3F7">
            <w:pPr>
              <w:widowControl/>
              <w:jc w:val="center"/>
              <w:rPr>
                <w:rFonts w:ascii="宋体" w:hAnsi="宋体" w:eastAsia="宋体" w:cs="宋体"/>
                <w:kern w:val="0"/>
                <w:sz w:val="22"/>
              </w:rPr>
            </w:pPr>
            <w:r>
              <w:rPr>
                <w:rFonts w:hint="eastAsia" w:ascii="宋体" w:hAnsi="宋体" w:eastAsia="宋体" w:cs="宋体"/>
                <w:kern w:val="0"/>
                <w:sz w:val="22"/>
              </w:rPr>
              <w:t>7</w:t>
            </w:r>
          </w:p>
        </w:tc>
        <w:tc>
          <w:tcPr>
            <w:tcW w:w="1077" w:type="dxa"/>
            <w:gridSpan w:val="2"/>
            <w:tcBorders>
              <w:top w:val="nil"/>
              <w:left w:val="nil"/>
              <w:bottom w:val="single" w:color="auto" w:sz="4" w:space="0"/>
              <w:right w:val="single" w:color="auto" w:sz="4" w:space="0"/>
            </w:tcBorders>
            <w:shd w:val="clear" w:color="auto" w:fill="auto"/>
            <w:noWrap/>
            <w:vAlign w:val="center"/>
          </w:tcPr>
          <w:p w14:paraId="7F2455E9">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2DF9F4B6">
            <w:pPr>
              <w:widowControl/>
              <w:ind w:firstLine="480" w:firstLineChars="200"/>
              <w:rPr>
                <w:rFonts w:ascii="宋体" w:hAnsi="宋体" w:eastAsia="宋体" w:cs="宋体"/>
                <w:kern w:val="0"/>
                <w:sz w:val="24"/>
                <w:szCs w:val="24"/>
              </w:rPr>
            </w:pPr>
            <w:r>
              <w:rPr>
                <w:rFonts w:hint="eastAsia" w:ascii="宋体" w:hAnsi="宋体" w:eastAsia="宋体" w:cs="宋体"/>
                <w:kern w:val="0"/>
                <w:sz w:val="24"/>
                <w:szCs w:val="24"/>
              </w:rPr>
              <w:t>七、住房保障支出</w:t>
            </w:r>
          </w:p>
        </w:tc>
        <w:tc>
          <w:tcPr>
            <w:tcW w:w="1066" w:type="dxa"/>
            <w:gridSpan w:val="3"/>
            <w:tcBorders>
              <w:top w:val="nil"/>
              <w:left w:val="nil"/>
              <w:bottom w:val="single" w:color="auto" w:sz="4" w:space="0"/>
              <w:right w:val="single" w:color="auto" w:sz="4" w:space="0"/>
            </w:tcBorders>
            <w:shd w:val="clear" w:color="auto" w:fill="auto"/>
            <w:noWrap/>
            <w:vAlign w:val="center"/>
          </w:tcPr>
          <w:p w14:paraId="23EBE7BA">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2" w:type="dxa"/>
            <w:gridSpan w:val="2"/>
            <w:tcBorders>
              <w:top w:val="nil"/>
              <w:left w:val="nil"/>
              <w:bottom w:val="single" w:color="auto" w:sz="4" w:space="0"/>
              <w:right w:val="single" w:color="auto" w:sz="4" w:space="0"/>
            </w:tcBorders>
            <w:shd w:val="clear" w:color="auto" w:fill="auto"/>
            <w:noWrap/>
            <w:vAlign w:val="center"/>
          </w:tcPr>
          <w:p w14:paraId="63B890B1">
            <w:pPr>
              <w:widowControl/>
              <w:jc w:val="center"/>
              <w:rPr>
                <w:rFonts w:ascii="宋体" w:hAnsi="宋体" w:eastAsia="宋体" w:cs="宋体"/>
                <w:kern w:val="0"/>
                <w:sz w:val="22"/>
              </w:rPr>
            </w:pPr>
            <w:r>
              <w:rPr>
                <w:rFonts w:hint="eastAsia" w:ascii="宋体" w:hAnsi="宋体" w:eastAsia="宋体" w:cs="宋体"/>
                <w:kern w:val="0"/>
                <w:sz w:val="22"/>
              </w:rPr>
              <w:t>8.61</w:t>
            </w:r>
          </w:p>
        </w:tc>
        <w:tc>
          <w:tcPr>
            <w:tcW w:w="1393" w:type="dxa"/>
            <w:tcBorders>
              <w:top w:val="nil"/>
              <w:left w:val="nil"/>
              <w:bottom w:val="single" w:color="auto" w:sz="4" w:space="0"/>
              <w:right w:val="single" w:color="auto" w:sz="4" w:space="0"/>
            </w:tcBorders>
            <w:shd w:val="clear" w:color="auto" w:fill="auto"/>
            <w:noWrap/>
            <w:vAlign w:val="center"/>
          </w:tcPr>
          <w:p w14:paraId="16B6EA49">
            <w:pPr>
              <w:widowControl/>
              <w:jc w:val="center"/>
              <w:rPr>
                <w:rFonts w:ascii="宋体" w:hAnsi="宋体" w:eastAsia="宋体" w:cs="宋体"/>
                <w:kern w:val="0"/>
                <w:sz w:val="22"/>
              </w:rPr>
            </w:pPr>
            <w:r>
              <w:rPr>
                <w:rFonts w:hint="eastAsia" w:ascii="宋体" w:hAnsi="宋体" w:eastAsia="宋体" w:cs="宋体"/>
                <w:kern w:val="0"/>
                <w:sz w:val="22"/>
              </w:rPr>
              <w:t>8.61</w:t>
            </w:r>
          </w:p>
        </w:tc>
        <w:tc>
          <w:tcPr>
            <w:tcW w:w="1392" w:type="dxa"/>
            <w:gridSpan w:val="2"/>
            <w:tcBorders>
              <w:top w:val="nil"/>
              <w:left w:val="nil"/>
              <w:bottom w:val="single" w:color="auto" w:sz="4" w:space="0"/>
              <w:right w:val="single" w:color="auto" w:sz="4" w:space="0"/>
            </w:tcBorders>
            <w:shd w:val="clear" w:color="auto" w:fill="auto"/>
            <w:noWrap/>
            <w:vAlign w:val="center"/>
          </w:tcPr>
          <w:p w14:paraId="0F9AFB3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0C5CBE9">
            <w:pPr>
              <w:widowControl/>
              <w:jc w:val="center"/>
              <w:rPr>
                <w:rFonts w:ascii="宋体" w:hAnsi="宋体" w:eastAsia="宋体" w:cs="宋体"/>
                <w:kern w:val="0"/>
                <w:sz w:val="22"/>
              </w:rPr>
            </w:pPr>
          </w:p>
        </w:tc>
      </w:tr>
      <w:tr w14:paraId="5A5ECFC2">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058A58B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3520FED">
            <w:pPr>
              <w:widowControl/>
              <w:jc w:val="center"/>
              <w:rPr>
                <w:rFonts w:ascii="宋体" w:hAnsi="宋体" w:eastAsia="宋体" w:cs="宋体"/>
                <w:kern w:val="0"/>
                <w:sz w:val="22"/>
              </w:rPr>
            </w:pPr>
            <w:r>
              <w:rPr>
                <w:rFonts w:hint="eastAsia" w:ascii="宋体" w:hAnsi="宋体" w:eastAsia="宋体" w:cs="宋体"/>
                <w:kern w:val="0"/>
                <w:sz w:val="22"/>
              </w:rPr>
              <w:t>8</w:t>
            </w:r>
          </w:p>
        </w:tc>
        <w:tc>
          <w:tcPr>
            <w:tcW w:w="1077" w:type="dxa"/>
            <w:gridSpan w:val="2"/>
            <w:tcBorders>
              <w:top w:val="nil"/>
              <w:left w:val="nil"/>
              <w:bottom w:val="single" w:color="auto" w:sz="4" w:space="0"/>
              <w:right w:val="single" w:color="auto" w:sz="4" w:space="0"/>
            </w:tcBorders>
            <w:shd w:val="clear" w:color="auto" w:fill="auto"/>
            <w:noWrap/>
            <w:vAlign w:val="center"/>
          </w:tcPr>
          <w:p w14:paraId="566E3B63">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6711D4A6">
            <w:pPr>
              <w:widowControl/>
              <w:jc w:val="center"/>
              <w:rPr>
                <w:rFonts w:ascii="宋体" w:hAnsi="宋体" w:eastAsia="宋体" w:cs="宋体"/>
                <w:kern w:val="0"/>
                <w:sz w:val="22"/>
              </w:rPr>
            </w:pPr>
          </w:p>
        </w:tc>
        <w:tc>
          <w:tcPr>
            <w:tcW w:w="1066" w:type="dxa"/>
            <w:gridSpan w:val="3"/>
            <w:tcBorders>
              <w:top w:val="nil"/>
              <w:left w:val="nil"/>
              <w:bottom w:val="single" w:color="auto" w:sz="4" w:space="0"/>
              <w:right w:val="single" w:color="auto" w:sz="4" w:space="0"/>
            </w:tcBorders>
            <w:shd w:val="clear" w:color="auto" w:fill="auto"/>
            <w:noWrap/>
            <w:vAlign w:val="center"/>
          </w:tcPr>
          <w:p w14:paraId="72D3B6A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2" w:type="dxa"/>
            <w:gridSpan w:val="2"/>
            <w:tcBorders>
              <w:top w:val="nil"/>
              <w:left w:val="nil"/>
              <w:bottom w:val="single" w:color="auto" w:sz="4" w:space="0"/>
              <w:right w:val="single" w:color="auto" w:sz="4" w:space="0"/>
            </w:tcBorders>
            <w:shd w:val="clear" w:color="auto" w:fill="auto"/>
            <w:noWrap/>
            <w:vAlign w:val="center"/>
          </w:tcPr>
          <w:p w14:paraId="3CB8E104">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14:paraId="028B7BE9">
            <w:pPr>
              <w:widowControl/>
              <w:jc w:val="center"/>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372FE59">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2A27989">
            <w:pPr>
              <w:widowControl/>
              <w:jc w:val="center"/>
              <w:rPr>
                <w:rFonts w:ascii="宋体" w:hAnsi="宋体" w:eastAsia="宋体" w:cs="宋体"/>
                <w:kern w:val="0"/>
                <w:sz w:val="22"/>
              </w:rPr>
            </w:pPr>
          </w:p>
        </w:tc>
      </w:tr>
      <w:tr w14:paraId="79EB9BA9">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3D6780E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406EBBE">
            <w:pPr>
              <w:widowControl/>
              <w:jc w:val="center"/>
              <w:rPr>
                <w:rFonts w:ascii="宋体" w:hAnsi="宋体" w:eastAsia="宋体" w:cs="宋体"/>
                <w:kern w:val="0"/>
                <w:sz w:val="22"/>
              </w:rPr>
            </w:pPr>
            <w:r>
              <w:rPr>
                <w:rFonts w:hint="eastAsia" w:ascii="宋体" w:hAnsi="宋体" w:eastAsia="宋体" w:cs="宋体"/>
                <w:kern w:val="0"/>
                <w:sz w:val="22"/>
              </w:rPr>
              <w:t>9</w:t>
            </w:r>
          </w:p>
        </w:tc>
        <w:tc>
          <w:tcPr>
            <w:tcW w:w="1077" w:type="dxa"/>
            <w:gridSpan w:val="2"/>
            <w:tcBorders>
              <w:top w:val="nil"/>
              <w:left w:val="nil"/>
              <w:bottom w:val="single" w:color="auto" w:sz="4" w:space="0"/>
              <w:right w:val="single" w:color="auto" w:sz="4" w:space="0"/>
            </w:tcBorders>
            <w:shd w:val="clear" w:color="auto" w:fill="auto"/>
            <w:noWrap/>
            <w:vAlign w:val="center"/>
          </w:tcPr>
          <w:p w14:paraId="6A2AFF3C">
            <w:pPr>
              <w:widowControl/>
              <w:jc w:val="center"/>
              <w:rPr>
                <w:rFonts w:ascii="宋体" w:hAnsi="宋体" w:eastAsia="宋体" w:cs="宋体"/>
                <w:kern w:val="0"/>
                <w:sz w:val="22"/>
              </w:rPr>
            </w:pPr>
            <w:r>
              <w:rPr>
                <w:rFonts w:hint="eastAsia" w:ascii="宋体" w:hAnsi="宋体" w:eastAsia="宋体" w:cs="宋体"/>
                <w:kern w:val="0"/>
                <w:sz w:val="22"/>
              </w:rPr>
              <w:t>7933.57</w:t>
            </w:r>
          </w:p>
        </w:tc>
        <w:tc>
          <w:tcPr>
            <w:tcW w:w="3407" w:type="dxa"/>
            <w:gridSpan w:val="3"/>
            <w:tcBorders>
              <w:top w:val="nil"/>
              <w:left w:val="nil"/>
              <w:bottom w:val="single" w:color="auto" w:sz="4" w:space="0"/>
              <w:right w:val="single" w:color="auto" w:sz="4" w:space="0"/>
            </w:tcBorders>
            <w:shd w:val="clear" w:color="auto" w:fill="auto"/>
            <w:noWrap/>
            <w:vAlign w:val="center"/>
          </w:tcPr>
          <w:p w14:paraId="1FF0D48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3"/>
            <w:tcBorders>
              <w:top w:val="nil"/>
              <w:left w:val="nil"/>
              <w:bottom w:val="single" w:color="auto" w:sz="4" w:space="0"/>
              <w:right w:val="single" w:color="auto" w:sz="4" w:space="0"/>
            </w:tcBorders>
            <w:shd w:val="clear" w:color="auto" w:fill="auto"/>
            <w:noWrap/>
            <w:vAlign w:val="center"/>
          </w:tcPr>
          <w:p w14:paraId="744BA80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2" w:type="dxa"/>
            <w:gridSpan w:val="2"/>
            <w:tcBorders>
              <w:top w:val="nil"/>
              <w:left w:val="nil"/>
              <w:bottom w:val="single" w:color="auto" w:sz="4" w:space="0"/>
              <w:right w:val="single" w:color="auto" w:sz="4" w:space="0"/>
            </w:tcBorders>
            <w:shd w:val="clear" w:color="auto" w:fill="auto"/>
            <w:noWrap/>
            <w:vAlign w:val="center"/>
          </w:tcPr>
          <w:p w14:paraId="6C71429C">
            <w:pPr>
              <w:widowControl/>
              <w:jc w:val="center"/>
              <w:rPr>
                <w:rFonts w:ascii="宋体" w:hAnsi="宋体" w:eastAsia="宋体" w:cs="宋体"/>
                <w:kern w:val="0"/>
                <w:sz w:val="22"/>
              </w:rPr>
            </w:pPr>
            <w:r>
              <w:rPr>
                <w:rFonts w:hint="eastAsia" w:ascii="宋体" w:hAnsi="宋体" w:eastAsia="宋体" w:cs="宋体"/>
                <w:kern w:val="0"/>
                <w:sz w:val="22"/>
              </w:rPr>
              <w:t>7933.57</w:t>
            </w:r>
          </w:p>
        </w:tc>
        <w:tc>
          <w:tcPr>
            <w:tcW w:w="1393" w:type="dxa"/>
            <w:tcBorders>
              <w:top w:val="nil"/>
              <w:left w:val="nil"/>
              <w:bottom w:val="single" w:color="auto" w:sz="4" w:space="0"/>
              <w:right w:val="single" w:color="auto" w:sz="4" w:space="0"/>
            </w:tcBorders>
            <w:shd w:val="clear" w:color="auto" w:fill="auto"/>
            <w:noWrap/>
            <w:vAlign w:val="center"/>
          </w:tcPr>
          <w:p w14:paraId="5865DDB4">
            <w:pPr>
              <w:widowControl/>
              <w:jc w:val="center"/>
              <w:rPr>
                <w:rFonts w:ascii="宋体" w:hAnsi="宋体" w:eastAsia="宋体" w:cs="宋体"/>
                <w:kern w:val="0"/>
                <w:sz w:val="22"/>
              </w:rPr>
            </w:pPr>
            <w:r>
              <w:rPr>
                <w:rFonts w:hint="eastAsia" w:ascii="宋体" w:hAnsi="宋体" w:eastAsia="宋体" w:cs="宋体"/>
                <w:kern w:val="0"/>
                <w:sz w:val="22"/>
              </w:rPr>
              <w:t>7933.57</w:t>
            </w:r>
          </w:p>
        </w:tc>
        <w:tc>
          <w:tcPr>
            <w:tcW w:w="1392" w:type="dxa"/>
            <w:gridSpan w:val="2"/>
            <w:tcBorders>
              <w:top w:val="nil"/>
              <w:left w:val="nil"/>
              <w:bottom w:val="single" w:color="auto" w:sz="4" w:space="0"/>
              <w:right w:val="single" w:color="auto" w:sz="4" w:space="0"/>
            </w:tcBorders>
            <w:shd w:val="clear" w:color="auto" w:fill="auto"/>
            <w:noWrap/>
            <w:vAlign w:val="center"/>
          </w:tcPr>
          <w:p w14:paraId="4489FADE">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D45562C">
            <w:pPr>
              <w:widowControl/>
              <w:jc w:val="center"/>
              <w:rPr>
                <w:rFonts w:ascii="宋体" w:hAnsi="宋体" w:eastAsia="宋体" w:cs="宋体"/>
                <w:b/>
                <w:bCs/>
                <w:kern w:val="0"/>
                <w:sz w:val="22"/>
              </w:rPr>
            </w:pPr>
          </w:p>
        </w:tc>
      </w:tr>
      <w:tr w14:paraId="4B4C5334">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5A6C566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5686A59">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7" w:type="dxa"/>
            <w:gridSpan w:val="2"/>
            <w:tcBorders>
              <w:top w:val="nil"/>
              <w:left w:val="nil"/>
              <w:bottom w:val="single" w:color="auto" w:sz="4" w:space="0"/>
              <w:right w:val="single" w:color="auto" w:sz="4" w:space="0"/>
            </w:tcBorders>
            <w:shd w:val="clear" w:color="auto" w:fill="auto"/>
            <w:noWrap/>
            <w:vAlign w:val="center"/>
          </w:tcPr>
          <w:p w14:paraId="18D01397">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2BBB8D83">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3"/>
            <w:tcBorders>
              <w:top w:val="nil"/>
              <w:left w:val="nil"/>
              <w:bottom w:val="single" w:color="auto" w:sz="4" w:space="0"/>
              <w:right w:val="single" w:color="auto" w:sz="4" w:space="0"/>
            </w:tcBorders>
            <w:shd w:val="clear" w:color="auto" w:fill="auto"/>
            <w:noWrap/>
            <w:vAlign w:val="center"/>
          </w:tcPr>
          <w:p w14:paraId="4C81AA85">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2" w:type="dxa"/>
            <w:gridSpan w:val="2"/>
            <w:tcBorders>
              <w:top w:val="nil"/>
              <w:left w:val="nil"/>
              <w:bottom w:val="single" w:color="auto" w:sz="4" w:space="0"/>
              <w:right w:val="single" w:color="auto" w:sz="4" w:space="0"/>
            </w:tcBorders>
            <w:shd w:val="clear" w:color="auto" w:fill="auto"/>
            <w:noWrap/>
            <w:vAlign w:val="center"/>
          </w:tcPr>
          <w:p w14:paraId="077104EA">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14:paraId="2F345BB0">
            <w:pPr>
              <w:widowControl/>
              <w:jc w:val="center"/>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B1699A8">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B250AD0">
            <w:pPr>
              <w:widowControl/>
              <w:jc w:val="center"/>
              <w:rPr>
                <w:rFonts w:ascii="宋体" w:hAnsi="宋体" w:eastAsia="宋体" w:cs="宋体"/>
                <w:kern w:val="0"/>
                <w:sz w:val="22"/>
              </w:rPr>
            </w:pPr>
          </w:p>
        </w:tc>
      </w:tr>
      <w:tr w14:paraId="3164A921">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4373499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E98B3C9">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7" w:type="dxa"/>
            <w:gridSpan w:val="2"/>
            <w:tcBorders>
              <w:top w:val="nil"/>
              <w:left w:val="nil"/>
              <w:bottom w:val="single" w:color="auto" w:sz="4" w:space="0"/>
              <w:right w:val="single" w:color="auto" w:sz="4" w:space="0"/>
            </w:tcBorders>
            <w:shd w:val="clear" w:color="auto" w:fill="auto"/>
            <w:noWrap/>
            <w:vAlign w:val="center"/>
          </w:tcPr>
          <w:p w14:paraId="2E99D881">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3C12595C">
            <w:pPr>
              <w:widowControl/>
              <w:jc w:val="center"/>
              <w:rPr>
                <w:rFonts w:ascii="宋体" w:hAnsi="宋体" w:eastAsia="宋体" w:cs="宋体"/>
                <w:kern w:val="0"/>
                <w:sz w:val="22"/>
              </w:rPr>
            </w:pPr>
          </w:p>
        </w:tc>
        <w:tc>
          <w:tcPr>
            <w:tcW w:w="1066" w:type="dxa"/>
            <w:gridSpan w:val="3"/>
            <w:tcBorders>
              <w:top w:val="nil"/>
              <w:left w:val="nil"/>
              <w:bottom w:val="single" w:color="auto" w:sz="4" w:space="0"/>
              <w:right w:val="single" w:color="auto" w:sz="4" w:space="0"/>
            </w:tcBorders>
            <w:shd w:val="clear" w:color="auto" w:fill="auto"/>
            <w:noWrap/>
            <w:vAlign w:val="center"/>
          </w:tcPr>
          <w:p w14:paraId="39386B1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2" w:type="dxa"/>
            <w:gridSpan w:val="2"/>
            <w:tcBorders>
              <w:top w:val="nil"/>
              <w:left w:val="nil"/>
              <w:bottom w:val="single" w:color="auto" w:sz="4" w:space="0"/>
              <w:right w:val="single" w:color="auto" w:sz="4" w:space="0"/>
            </w:tcBorders>
            <w:shd w:val="clear" w:color="auto" w:fill="auto"/>
            <w:noWrap/>
            <w:vAlign w:val="center"/>
          </w:tcPr>
          <w:p w14:paraId="41C55D32">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14:paraId="56AE7E4A">
            <w:pPr>
              <w:widowControl/>
              <w:jc w:val="center"/>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0C30151">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849C3CE">
            <w:pPr>
              <w:widowControl/>
              <w:jc w:val="center"/>
              <w:rPr>
                <w:rFonts w:ascii="宋体" w:hAnsi="宋体" w:eastAsia="宋体" w:cs="宋体"/>
                <w:kern w:val="0"/>
                <w:sz w:val="22"/>
              </w:rPr>
            </w:pPr>
          </w:p>
        </w:tc>
      </w:tr>
      <w:tr w14:paraId="1A6A0FC2">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6BFC811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3C6CDE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7" w:type="dxa"/>
            <w:gridSpan w:val="2"/>
            <w:tcBorders>
              <w:top w:val="nil"/>
              <w:left w:val="nil"/>
              <w:bottom w:val="single" w:color="auto" w:sz="4" w:space="0"/>
              <w:right w:val="single" w:color="auto" w:sz="4" w:space="0"/>
            </w:tcBorders>
            <w:shd w:val="clear" w:color="auto" w:fill="auto"/>
            <w:noWrap/>
            <w:vAlign w:val="center"/>
          </w:tcPr>
          <w:p w14:paraId="325E6DE3">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2AA4AABF">
            <w:pPr>
              <w:widowControl/>
              <w:jc w:val="center"/>
              <w:rPr>
                <w:rFonts w:ascii="宋体" w:hAnsi="宋体" w:eastAsia="宋体" w:cs="宋体"/>
                <w:kern w:val="0"/>
                <w:sz w:val="22"/>
              </w:rPr>
            </w:pPr>
          </w:p>
        </w:tc>
        <w:tc>
          <w:tcPr>
            <w:tcW w:w="1066" w:type="dxa"/>
            <w:gridSpan w:val="3"/>
            <w:tcBorders>
              <w:top w:val="nil"/>
              <w:left w:val="nil"/>
              <w:bottom w:val="single" w:color="auto" w:sz="4" w:space="0"/>
              <w:right w:val="single" w:color="auto" w:sz="4" w:space="0"/>
            </w:tcBorders>
            <w:shd w:val="clear" w:color="auto" w:fill="auto"/>
            <w:noWrap/>
            <w:vAlign w:val="center"/>
          </w:tcPr>
          <w:p w14:paraId="002B8F8D">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2" w:type="dxa"/>
            <w:gridSpan w:val="2"/>
            <w:tcBorders>
              <w:top w:val="nil"/>
              <w:left w:val="nil"/>
              <w:bottom w:val="single" w:color="auto" w:sz="4" w:space="0"/>
              <w:right w:val="single" w:color="auto" w:sz="4" w:space="0"/>
            </w:tcBorders>
            <w:shd w:val="clear" w:color="auto" w:fill="auto"/>
            <w:noWrap/>
            <w:vAlign w:val="center"/>
          </w:tcPr>
          <w:p w14:paraId="27573A35">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14:paraId="40403F48">
            <w:pPr>
              <w:widowControl/>
              <w:jc w:val="center"/>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054B16A">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CB72DAC">
            <w:pPr>
              <w:widowControl/>
              <w:jc w:val="center"/>
              <w:rPr>
                <w:rFonts w:ascii="宋体" w:hAnsi="宋体" w:eastAsia="宋体" w:cs="宋体"/>
                <w:kern w:val="0"/>
                <w:sz w:val="22"/>
              </w:rPr>
            </w:pPr>
          </w:p>
        </w:tc>
      </w:tr>
      <w:tr w14:paraId="63812FB2">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auto" w:fill="auto"/>
            <w:noWrap/>
            <w:vAlign w:val="center"/>
          </w:tcPr>
          <w:p w14:paraId="66321B2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FA69948">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7" w:type="dxa"/>
            <w:gridSpan w:val="2"/>
            <w:tcBorders>
              <w:top w:val="nil"/>
              <w:left w:val="nil"/>
              <w:bottom w:val="single" w:color="auto" w:sz="4" w:space="0"/>
              <w:right w:val="single" w:color="auto" w:sz="4" w:space="0"/>
            </w:tcBorders>
            <w:shd w:val="clear" w:color="auto" w:fill="auto"/>
            <w:noWrap/>
            <w:vAlign w:val="center"/>
          </w:tcPr>
          <w:p w14:paraId="03463F9C">
            <w:pPr>
              <w:widowControl/>
              <w:jc w:val="center"/>
              <w:rPr>
                <w:rFonts w:ascii="宋体" w:hAnsi="宋体" w:eastAsia="宋体" w:cs="宋体"/>
                <w:kern w:val="0"/>
                <w:sz w:val="22"/>
              </w:rPr>
            </w:pPr>
          </w:p>
        </w:tc>
        <w:tc>
          <w:tcPr>
            <w:tcW w:w="3407" w:type="dxa"/>
            <w:gridSpan w:val="3"/>
            <w:tcBorders>
              <w:top w:val="nil"/>
              <w:left w:val="nil"/>
              <w:bottom w:val="single" w:color="auto" w:sz="4" w:space="0"/>
              <w:right w:val="single" w:color="auto" w:sz="4" w:space="0"/>
            </w:tcBorders>
            <w:shd w:val="clear" w:color="auto" w:fill="auto"/>
            <w:noWrap/>
            <w:vAlign w:val="center"/>
          </w:tcPr>
          <w:p w14:paraId="6D72502A">
            <w:pPr>
              <w:widowControl/>
              <w:jc w:val="center"/>
              <w:rPr>
                <w:rFonts w:ascii="宋体" w:hAnsi="宋体" w:eastAsia="宋体" w:cs="宋体"/>
                <w:kern w:val="0"/>
                <w:sz w:val="22"/>
              </w:rPr>
            </w:pPr>
          </w:p>
        </w:tc>
        <w:tc>
          <w:tcPr>
            <w:tcW w:w="1066" w:type="dxa"/>
            <w:gridSpan w:val="3"/>
            <w:tcBorders>
              <w:top w:val="nil"/>
              <w:left w:val="nil"/>
              <w:bottom w:val="single" w:color="auto" w:sz="4" w:space="0"/>
              <w:right w:val="single" w:color="auto" w:sz="4" w:space="0"/>
            </w:tcBorders>
            <w:shd w:val="clear" w:color="auto" w:fill="auto"/>
            <w:noWrap/>
            <w:vAlign w:val="center"/>
          </w:tcPr>
          <w:p w14:paraId="754A8AC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2" w:type="dxa"/>
            <w:gridSpan w:val="2"/>
            <w:tcBorders>
              <w:top w:val="nil"/>
              <w:left w:val="nil"/>
              <w:bottom w:val="single" w:color="auto" w:sz="4" w:space="0"/>
              <w:right w:val="single" w:color="auto" w:sz="4" w:space="0"/>
            </w:tcBorders>
            <w:shd w:val="clear" w:color="auto" w:fill="auto"/>
            <w:noWrap/>
            <w:vAlign w:val="center"/>
          </w:tcPr>
          <w:p w14:paraId="75659544">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14:paraId="5A20E611">
            <w:pPr>
              <w:widowControl/>
              <w:jc w:val="center"/>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73565500">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693E08">
            <w:pPr>
              <w:widowControl/>
              <w:jc w:val="center"/>
              <w:rPr>
                <w:rFonts w:ascii="宋体" w:hAnsi="宋体" w:eastAsia="宋体" w:cs="宋体"/>
                <w:kern w:val="0"/>
                <w:sz w:val="22"/>
              </w:rPr>
            </w:pPr>
          </w:p>
        </w:tc>
      </w:tr>
      <w:tr w14:paraId="58BA4A0D">
        <w:tblPrEx>
          <w:tblCellMar>
            <w:top w:w="0" w:type="dxa"/>
            <w:left w:w="108" w:type="dxa"/>
            <w:bottom w:w="0" w:type="dxa"/>
            <w:right w:w="108" w:type="dxa"/>
          </w:tblCellMar>
        </w:tblPrEx>
        <w:trPr>
          <w:trHeight w:val="402" w:hRule="atLeast"/>
        </w:trPr>
        <w:tc>
          <w:tcPr>
            <w:tcW w:w="3605" w:type="dxa"/>
            <w:gridSpan w:val="4"/>
            <w:tcBorders>
              <w:top w:val="nil"/>
              <w:left w:val="single" w:color="auto" w:sz="4" w:space="0"/>
              <w:bottom w:val="single" w:color="auto" w:sz="4" w:space="0"/>
              <w:right w:val="single" w:color="auto" w:sz="4" w:space="0"/>
            </w:tcBorders>
            <w:shd w:val="clear" w:color="000000" w:fill="FFFFFF"/>
            <w:noWrap/>
            <w:vAlign w:val="center"/>
          </w:tcPr>
          <w:p w14:paraId="3399671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87EA80F">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7" w:type="dxa"/>
            <w:gridSpan w:val="2"/>
            <w:tcBorders>
              <w:top w:val="nil"/>
              <w:left w:val="nil"/>
              <w:bottom w:val="single" w:color="auto" w:sz="4" w:space="0"/>
              <w:right w:val="single" w:color="auto" w:sz="4" w:space="0"/>
            </w:tcBorders>
            <w:shd w:val="clear" w:color="auto" w:fill="auto"/>
            <w:noWrap/>
            <w:vAlign w:val="center"/>
          </w:tcPr>
          <w:p w14:paraId="2BBD5676">
            <w:pPr>
              <w:widowControl/>
              <w:jc w:val="center"/>
              <w:rPr>
                <w:rFonts w:ascii="宋体" w:hAnsi="宋体" w:eastAsia="宋体" w:cs="宋体"/>
                <w:kern w:val="0"/>
                <w:sz w:val="22"/>
              </w:rPr>
            </w:pPr>
            <w:r>
              <w:rPr>
                <w:rFonts w:hint="eastAsia" w:ascii="宋体" w:hAnsi="宋体" w:eastAsia="宋体" w:cs="宋体"/>
                <w:kern w:val="0"/>
                <w:sz w:val="22"/>
              </w:rPr>
              <w:t>7933.57</w:t>
            </w:r>
          </w:p>
        </w:tc>
        <w:tc>
          <w:tcPr>
            <w:tcW w:w="3407" w:type="dxa"/>
            <w:gridSpan w:val="3"/>
            <w:tcBorders>
              <w:top w:val="nil"/>
              <w:left w:val="nil"/>
              <w:bottom w:val="single" w:color="auto" w:sz="4" w:space="0"/>
              <w:right w:val="single" w:color="auto" w:sz="4" w:space="0"/>
            </w:tcBorders>
            <w:shd w:val="clear" w:color="000000" w:fill="FFFFFF"/>
            <w:noWrap/>
            <w:vAlign w:val="center"/>
          </w:tcPr>
          <w:p w14:paraId="17F0BC7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3"/>
            <w:tcBorders>
              <w:top w:val="nil"/>
              <w:left w:val="nil"/>
              <w:bottom w:val="single" w:color="auto" w:sz="4" w:space="0"/>
              <w:right w:val="single" w:color="auto" w:sz="4" w:space="0"/>
            </w:tcBorders>
            <w:shd w:val="clear" w:color="000000" w:fill="FFFFFF"/>
            <w:noWrap/>
            <w:vAlign w:val="center"/>
          </w:tcPr>
          <w:p w14:paraId="06D7F513">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2" w:type="dxa"/>
            <w:gridSpan w:val="2"/>
            <w:tcBorders>
              <w:top w:val="nil"/>
              <w:left w:val="nil"/>
              <w:bottom w:val="single" w:color="auto" w:sz="4" w:space="0"/>
              <w:right w:val="single" w:color="auto" w:sz="4" w:space="0"/>
            </w:tcBorders>
            <w:shd w:val="clear" w:color="000000" w:fill="FFFFFF"/>
            <w:noWrap/>
            <w:vAlign w:val="center"/>
          </w:tcPr>
          <w:p w14:paraId="00DB28AB">
            <w:pPr>
              <w:widowControl/>
              <w:jc w:val="center"/>
              <w:rPr>
                <w:rFonts w:ascii="宋体" w:hAnsi="宋体" w:eastAsia="宋体" w:cs="宋体"/>
                <w:kern w:val="0"/>
                <w:sz w:val="22"/>
              </w:rPr>
            </w:pPr>
            <w:r>
              <w:rPr>
                <w:rFonts w:hint="eastAsia" w:ascii="宋体" w:hAnsi="宋体" w:eastAsia="宋体" w:cs="宋体"/>
                <w:kern w:val="0"/>
                <w:sz w:val="22"/>
              </w:rPr>
              <w:t>7933.57</w:t>
            </w:r>
          </w:p>
        </w:tc>
        <w:tc>
          <w:tcPr>
            <w:tcW w:w="1393" w:type="dxa"/>
            <w:tcBorders>
              <w:top w:val="nil"/>
              <w:left w:val="nil"/>
              <w:bottom w:val="single" w:color="auto" w:sz="4" w:space="0"/>
              <w:right w:val="single" w:color="auto" w:sz="4" w:space="0"/>
            </w:tcBorders>
            <w:shd w:val="clear" w:color="000000" w:fill="FFFFFF"/>
            <w:noWrap/>
            <w:vAlign w:val="center"/>
          </w:tcPr>
          <w:p w14:paraId="3EB1BD3A">
            <w:pPr>
              <w:widowControl/>
              <w:jc w:val="center"/>
              <w:rPr>
                <w:rFonts w:ascii="宋体" w:hAnsi="宋体" w:eastAsia="宋体" w:cs="宋体"/>
                <w:kern w:val="0"/>
                <w:sz w:val="22"/>
              </w:rPr>
            </w:pPr>
            <w:r>
              <w:rPr>
                <w:rFonts w:hint="eastAsia" w:ascii="宋体" w:hAnsi="宋体" w:eastAsia="宋体" w:cs="宋体"/>
                <w:kern w:val="0"/>
                <w:sz w:val="22"/>
              </w:rPr>
              <w:t>7933.57</w:t>
            </w:r>
          </w:p>
        </w:tc>
        <w:tc>
          <w:tcPr>
            <w:tcW w:w="1392" w:type="dxa"/>
            <w:gridSpan w:val="2"/>
            <w:tcBorders>
              <w:top w:val="nil"/>
              <w:left w:val="nil"/>
              <w:bottom w:val="single" w:color="auto" w:sz="4" w:space="0"/>
              <w:right w:val="single" w:color="auto" w:sz="4" w:space="0"/>
            </w:tcBorders>
            <w:shd w:val="clear" w:color="auto" w:fill="auto"/>
            <w:noWrap/>
            <w:vAlign w:val="center"/>
          </w:tcPr>
          <w:p w14:paraId="4CCEE033">
            <w:pPr>
              <w:widowControl/>
              <w:jc w:val="center"/>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FE21216">
            <w:pPr>
              <w:widowControl/>
              <w:jc w:val="center"/>
              <w:rPr>
                <w:rFonts w:ascii="宋体" w:hAnsi="宋体" w:eastAsia="宋体" w:cs="宋体"/>
                <w:b/>
                <w:bCs/>
                <w:kern w:val="0"/>
                <w:sz w:val="22"/>
              </w:rPr>
            </w:pPr>
          </w:p>
        </w:tc>
      </w:tr>
      <w:tr w14:paraId="51CBB7FD">
        <w:tblPrEx>
          <w:tblCellMar>
            <w:top w:w="0" w:type="dxa"/>
            <w:left w:w="108" w:type="dxa"/>
            <w:bottom w:w="0" w:type="dxa"/>
            <w:right w:w="108" w:type="dxa"/>
          </w:tblCellMar>
        </w:tblPrEx>
        <w:trPr>
          <w:trHeight w:val="585" w:hRule="atLeast"/>
        </w:trPr>
        <w:tc>
          <w:tcPr>
            <w:tcW w:w="15521" w:type="dxa"/>
            <w:gridSpan w:val="19"/>
            <w:tcBorders>
              <w:top w:val="nil"/>
              <w:left w:val="nil"/>
              <w:bottom w:val="nil"/>
              <w:right w:val="nil"/>
            </w:tcBorders>
            <w:shd w:val="clear" w:color="auto" w:fill="auto"/>
            <w:vAlign w:val="center"/>
          </w:tcPr>
          <w:p w14:paraId="3F498CC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CA627B6">
      <w:pPr>
        <w:widowControl/>
        <w:rPr>
          <w:rFonts w:ascii="Times New Roman" w:hAnsi="Times New Roman" w:eastAsia="方正小标宋_GBK" w:cs="Times New Roman"/>
          <w:kern w:val="0"/>
          <w:sz w:val="36"/>
          <w:szCs w:val="36"/>
        </w:rPr>
      </w:pPr>
    </w:p>
    <w:p w14:paraId="6F49199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14:paraId="6C930B11">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溆浦县退役军人事务局</w:t>
      </w:r>
      <w:r>
        <w:rPr>
          <w:rFonts w:hint="eastAsia" w:ascii="宋体" w:hAnsi="宋体" w:eastAsia="宋体" w:cs="宋体"/>
          <w:color w:val="000000"/>
          <w:kern w:val="0"/>
          <w:sz w:val="20"/>
          <w:szCs w:val="20"/>
          <w:lang w:val="en-US" w:eastAsia="zh-CN"/>
        </w:rPr>
        <w:t xml:space="preserve">                                                                                                               </w:t>
      </w:r>
      <w:r>
        <w:rPr>
          <w:rFonts w:ascii="Times New Roman" w:hAnsi="Times New Roman" w:eastAsia="仿宋_GB2312" w:cs="Times New Roman"/>
          <w:color w:val="000000"/>
          <w:kern w:val="0"/>
          <w:szCs w:val="21"/>
        </w:rPr>
        <w:t>公开05表</w:t>
      </w:r>
    </w:p>
    <w:p w14:paraId="4D562216">
      <w:pPr>
        <w:widowControl/>
        <w:ind w:firstLine="13860" w:firstLineChars="66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D1FD599">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7F963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A7D87F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714EB0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A3869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DE9B6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34E83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34F472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82F9E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5E976F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A9F315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23A280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7C68A0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EC0591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E80BA20">
            <w:pPr>
              <w:widowControl/>
              <w:jc w:val="left"/>
              <w:rPr>
                <w:rFonts w:ascii="Times New Roman" w:hAnsi="Times New Roman" w:eastAsia="仿宋_GB2312" w:cs="Times New Roman"/>
                <w:kern w:val="0"/>
                <w:szCs w:val="21"/>
              </w:rPr>
            </w:pPr>
          </w:p>
        </w:tc>
      </w:tr>
      <w:tr w14:paraId="451D2541">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544459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AE5033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1AE213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D0333F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BEC240">
            <w:pPr>
              <w:widowControl/>
              <w:jc w:val="left"/>
              <w:rPr>
                <w:rFonts w:ascii="Times New Roman" w:hAnsi="Times New Roman" w:eastAsia="仿宋_GB2312" w:cs="Times New Roman"/>
                <w:kern w:val="0"/>
                <w:szCs w:val="21"/>
              </w:rPr>
            </w:pPr>
          </w:p>
        </w:tc>
      </w:tr>
      <w:tr w14:paraId="0CE3DE5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A6B76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E654B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3F44E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35612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52FB7B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9DD4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A859D88">
            <w:pPr>
              <w:jc w:val="right"/>
              <w:rPr>
                <w:rFonts w:ascii="宋体" w:hAnsi="宋体" w:eastAsia="宋体" w:cs="Arial"/>
                <w:b/>
                <w:bCs/>
                <w:color w:val="000000"/>
                <w:sz w:val="22"/>
              </w:rPr>
            </w:pPr>
            <w:r>
              <w:rPr>
                <w:rFonts w:hint="eastAsia" w:cs="Arial"/>
                <w:b/>
                <w:bCs/>
                <w:color w:val="000000"/>
                <w:sz w:val="22"/>
              </w:rPr>
              <w:t>7,933.57</w:t>
            </w:r>
          </w:p>
        </w:tc>
        <w:tc>
          <w:tcPr>
            <w:tcW w:w="3492" w:type="dxa"/>
            <w:tcBorders>
              <w:top w:val="nil"/>
              <w:left w:val="nil"/>
              <w:bottom w:val="single" w:color="auto" w:sz="4" w:space="0"/>
              <w:right w:val="single" w:color="auto" w:sz="4" w:space="0"/>
            </w:tcBorders>
            <w:shd w:val="clear" w:color="auto" w:fill="auto"/>
            <w:vAlign w:val="center"/>
          </w:tcPr>
          <w:p w14:paraId="70C7A6D8">
            <w:pPr>
              <w:jc w:val="right"/>
              <w:rPr>
                <w:rFonts w:ascii="宋体" w:hAnsi="宋体" w:eastAsia="宋体" w:cs="Arial"/>
                <w:b/>
                <w:bCs/>
                <w:color w:val="000000"/>
                <w:sz w:val="22"/>
              </w:rPr>
            </w:pPr>
            <w:r>
              <w:rPr>
                <w:rFonts w:hint="eastAsia" w:cs="Arial"/>
                <w:b/>
                <w:bCs/>
                <w:color w:val="000000"/>
                <w:sz w:val="22"/>
              </w:rPr>
              <w:t>7,933.57</w:t>
            </w:r>
          </w:p>
        </w:tc>
        <w:tc>
          <w:tcPr>
            <w:tcW w:w="3000" w:type="dxa"/>
            <w:tcBorders>
              <w:top w:val="nil"/>
              <w:left w:val="nil"/>
              <w:bottom w:val="single" w:color="auto" w:sz="4" w:space="0"/>
              <w:right w:val="single" w:color="auto" w:sz="8" w:space="0"/>
            </w:tcBorders>
            <w:shd w:val="clear" w:color="auto" w:fill="auto"/>
            <w:vAlign w:val="center"/>
          </w:tcPr>
          <w:p w14:paraId="26F5AE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8802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714F3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1D825E5">
            <w:pPr>
              <w:rPr>
                <w:rFonts w:ascii="宋体" w:hAnsi="宋体" w:eastAsia="宋体" w:cs="Arial"/>
                <w:color w:val="000000"/>
                <w:sz w:val="22"/>
              </w:rPr>
            </w:pPr>
            <w:r>
              <w:rPr>
                <w:rFonts w:hint="eastAsia" w:cs="Arial"/>
                <w:color w:val="00000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36A4F75">
            <w:pPr>
              <w:jc w:val="right"/>
              <w:rPr>
                <w:rFonts w:ascii="宋体" w:hAnsi="宋体" w:eastAsia="宋体" w:cs="Arial"/>
                <w:color w:val="000000"/>
                <w:sz w:val="22"/>
              </w:rPr>
            </w:pPr>
            <w:r>
              <w:rPr>
                <w:rFonts w:hint="eastAsia" w:cs="Arial"/>
                <w:color w:val="000000"/>
                <w:sz w:val="22"/>
              </w:rPr>
              <w:t>7,539.37</w:t>
            </w:r>
          </w:p>
        </w:tc>
        <w:tc>
          <w:tcPr>
            <w:tcW w:w="3492" w:type="dxa"/>
            <w:tcBorders>
              <w:top w:val="nil"/>
              <w:left w:val="nil"/>
              <w:bottom w:val="single" w:color="auto" w:sz="4" w:space="0"/>
              <w:right w:val="single" w:color="auto" w:sz="4" w:space="0"/>
            </w:tcBorders>
            <w:shd w:val="clear" w:color="auto" w:fill="auto"/>
            <w:vAlign w:val="center"/>
          </w:tcPr>
          <w:p w14:paraId="2CF7B5D0">
            <w:pPr>
              <w:jc w:val="right"/>
              <w:rPr>
                <w:rFonts w:ascii="宋体" w:hAnsi="宋体" w:eastAsia="宋体" w:cs="Arial"/>
                <w:color w:val="000000"/>
                <w:sz w:val="22"/>
              </w:rPr>
            </w:pPr>
            <w:r>
              <w:rPr>
                <w:rFonts w:hint="eastAsia" w:cs="Arial"/>
                <w:color w:val="000000"/>
                <w:sz w:val="22"/>
              </w:rPr>
              <w:t>7,539.37</w:t>
            </w:r>
          </w:p>
        </w:tc>
        <w:tc>
          <w:tcPr>
            <w:tcW w:w="3000" w:type="dxa"/>
            <w:tcBorders>
              <w:top w:val="nil"/>
              <w:left w:val="nil"/>
              <w:bottom w:val="single" w:color="auto" w:sz="4" w:space="0"/>
              <w:right w:val="single" w:color="auto" w:sz="8" w:space="0"/>
            </w:tcBorders>
            <w:shd w:val="clear" w:color="auto" w:fill="auto"/>
            <w:vAlign w:val="center"/>
          </w:tcPr>
          <w:p w14:paraId="7746F7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40378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B3CC3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w:t>
            </w:r>
          </w:p>
        </w:tc>
        <w:tc>
          <w:tcPr>
            <w:tcW w:w="3527" w:type="dxa"/>
            <w:tcBorders>
              <w:top w:val="nil"/>
              <w:left w:val="nil"/>
              <w:bottom w:val="single" w:color="auto" w:sz="4" w:space="0"/>
              <w:right w:val="single" w:color="auto" w:sz="4" w:space="0"/>
            </w:tcBorders>
            <w:shd w:val="clear" w:color="auto" w:fill="auto"/>
            <w:vAlign w:val="center"/>
          </w:tcPr>
          <w:p w14:paraId="1D1D9241">
            <w:pPr>
              <w:rPr>
                <w:rFonts w:ascii="宋体" w:hAnsi="宋体" w:eastAsia="宋体" w:cs="Arial"/>
                <w:color w:val="000000"/>
                <w:sz w:val="22"/>
              </w:rPr>
            </w:pPr>
            <w:r>
              <w:rPr>
                <w:rFonts w:hint="eastAsia" w:cs="Arial"/>
                <w:color w:val="00000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737FDC0">
            <w:pPr>
              <w:jc w:val="right"/>
              <w:rPr>
                <w:rFonts w:ascii="宋体" w:hAnsi="宋体" w:eastAsia="宋体" w:cs="Arial"/>
                <w:color w:val="000000"/>
                <w:sz w:val="22"/>
              </w:rPr>
            </w:pPr>
            <w:r>
              <w:rPr>
                <w:rFonts w:hint="eastAsia" w:cs="Arial"/>
                <w:color w:val="000000"/>
                <w:sz w:val="22"/>
              </w:rPr>
              <w:t>19.56</w:t>
            </w:r>
          </w:p>
        </w:tc>
        <w:tc>
          <w:tcPr>
            <w:tcW w:w="3492" w:type="dxa"/>
            <w:tcBorders>
              <w:top w:val="nil"/>
              <w:left w:val="nil"/>
              <w:bottom w:val="single" w:color="auto" w:sz="4" w:space="0"/>
              <w:right w:val="single" w:color="auto" w:sz="4" w:space="0"/>
            </w:tcBorders>
            <w:shd w:val="clear" w:color="auto" w:fill="auto"/>
            <w:vAlign w:val="center"/>
          </w:tcPr>
          <w:p w14:paraId="245BD0B5">
            <w:pPr>
              <w:jc w:val="right"/>
              <w:rPr>
                <w:rFonts w:ascii="宋体" w:hAnsi="宋体" w:eastAsia="宋体" w:cs="Arial"/>
                <w:color w:val="000000"/>
                <w:sz w:val="22"/>
              </w:rPr>
            </w:pPr>
            <w:r>
              <w:rPr>
                <w:rFonts w:hint="eastAsia" w:cs="Arial"/>
                <w:color w:val="000000"/>
                <w:sz w:val="22"/>
              </w:rPr>
              <w:t>19.56</w:t>
            </w:r>
          </w:p>
        </w:tc>
        <w:tc>
          <w:tcPr>
            <w:tcW w:w="3000" w:type="dxa"/>
            <w:tcBorders>
              <w:top w:val="nil"/>
              <w:left w:val="nil"/>
              <w:bottom w:val="single" w:color="auto" w:sz="4" w:space="0"/>
              <w:right w:val="single" w:color="auto" w:sz="8" w:space="0"/>
            </w:tcBorders>
            <w:shd w:val="clear" w:color="auto" w:fill="auto"/>
            <w:vAlign w:val="center"/>
          </w:tcPr>
          <w:p w14:paraId="51FE96AC">
            <w:pPr>
              <w:widowControl/>
              <w:jc w:val="left"/>
              <w:rPr>
                <w:rFonts w:ascii="Times New Roman" w:hAnsi="Times New Roman" w:eastAsia="仿宋_GB2312" w:cs="Times New Roman"/>
                <w:kern w:val="0"/>
                <w:szCs w:val="21"/>
              </w:rPr>
            </w:pPr>
          </w:p>
        </w:tc>
      </w:tr>
      <w:tr w14:paraId="7EA213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C99B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2080505</w:t>
            </w:r>
          </w:p>
        </w:tc>
        <w:tc>
          <w:tcPr>
            <w:tcW w:w="3527" w:type="dxa"/>
            <w:tcBorders>
              <w:top w:val="nil"/>
              <w:left w:val="nil"/>
              <w:bottom w:val="single" w:color="auto" w:sz="4" w:space="0"/>
              <w:right w:val="single" w:color="auto" w:sz="4" w:space="0"/>
            </w:tcBorders>
            <w:shd w:val="clear" w:color="auto" w:fill="auto"/>
            <w:vAlign w:val="center"/>
          </w:tcPr>
          <w:p w14:paraId="702B9A10">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637FF4A">
            <w:pPr>
              <w:jc w:val="right"/>
              <w:rPr>
                <w:rFonts w:ascii="宋体" w:hAnsi="宋体" w:eastAsia="宋体" w:cs="Arial"/>
                <w:color w:val="000000"/>
                <w:sz w:val="22"/>
              </w:rPr>
            </w:pPr>
            <w:r>
              <w:rPr>
                <w:rFonts w:hint="eastAsia" w:cs="Arial"/>
                <w:color w:val="000000"/>
                <w:sz w:val="22"/>
              </w:rPr>
              <w:t>19.56</w:t>
            </w:r>
          </w:p>
        </w:tc>
        <w:tc>
          <w:tcPr>
            <w:tcW w:w="3492" w:type="dxa"/>
            <w:tcBorders>
              <w:top w:val="nil"/>
              <w:left w:val="nil"/>
              <w:bottom w:val="single" w:color="auto" w:sz="4" w:space="0"/>
              <w:right w:val="single" w:color="auto" w:sz="4" w:space="0"/>
            </w:tcBorders>
            <w:shd w:val="clear" w:color="auto" w:fill="auto"/>
            <w:vAlign w:val="center"/>
          </w:tcPr>
          <w:p w14:paraId="645DFE72">
            <w:pPr>
              <w:jc w:val="right"/>
              <w:rPr>
                <w:rFonts w:ascii="宋体" w:hAnsi="宋体" w:eastAsia="宋体" w:cs="Arial"/>
                <w:color w:val="000000"/>
                <w:sz w:val="22"/>
              </w:rPr>
            </w:pPr>
            <w:r>
              <w:rPr>
                <w:rFonts w:hint="eastAsia" w:cs="Arial"/>
                <w:color w:val="000000"/>
                <w:sz w:val="22"/>
              </w:rPr>
              <w:t>19.56</w:t>
            </w:r>
          </w:p>
        </w:tc>
        <w:tc>
          <w:tcPr>
            <w:tcW w:w="3000" w:type="dxa"/>
            <w:tcBorders>
              <w:top w:val="nil"/>
              <w:left w:val="nil"/>
              <w:bottom w:val="single" w:color="auto" w:sz="4" w:space="0"/>
              <w:right w:val="single" w:color="auto" w:sz="8" w:space="0"/>
            </w:tcBorders>
            <w:shd w:val="clear" w:color="auto" w:fill="auto"/>
            <w:vAlign w:val="center"/>
          </w:tcPr>
          <w:p w14:paraId="5E31BE4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8B3BB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06DD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20808</w:t>
            </w:r>
          </w:p>
        </w:tc>
        <w:tc>
          <w:tcPr>
            <w:tcW w:w="3527" w:type="dxa"/>
            <w:tcBorders>
              <w:top w:val="nil"/>
              <w:left w:val="nil"/>
              <w:bottom w:val="single" w:color="auto" w:sz="4" w:space="0"/>
              <w:right w:val="single" w:color="auto" w:sz="4" w:space="0"/>
            </w:tcBorders>
            <w:shd w:val="clear" w:color="auto" w:fill="auto"/>
            <w:vAlign w:val="center"/>
          </w:tcPr>
          <w:p w14:paraId="71782376">
            <w:pPr>
              <w:rPr>
                <w:rFonts w:ascii="宋体" w:hAnsi="宋体" w:eastAsia="宋体" w:cs="Arial"/>
                <w:color w:val="000000"/>
                <w:sz w:val="22"/>
              </w:rPr>
            </w:pPr>
            <w:r>
              <w:rPr>
                <w:rFonts w:hint="eastAsia" w:cs="Arial"/>
                <w:color w:val="000000"/>
                <w:sz w:val="22"/>
              </w:rPr>
              <w:t>抚恤</w:t>
            </w:r>
          </w:p>
        </w:tc>
        <w:tc>
          <w:tcPr>
            <w:tcW w:w="3000" w:type="dxa"/>
            <w:tcBorders>
              <w:top w:val="nil"/>
              <w:left w:val="nil"/>
              <w:bottom w:val="single" w:color="auto" w:sz="4" w:space="0"/>
              <w:right w:val="single" w:color="auto" w:sz="4" w:space="0"/>
            </w:tcBorders>
            <w:shd w:val="clear" w:color="auto" w:fill="auto"/>
            <w:vAlign w:val="center"/>
          </w:tcPr>
          <w:p w14:paraId="60A3D757">
            <w:pPr>
              <w:jc w:val="right"/>
              <w:rPr>
                <w:rFonts w:ascii="宋体" w:hAnsi="宋体" w:eastAsia="宋体" w:cs="Arial"/>
                <w:color w:val="000000"/>
                <w:sz w:val="22"/>
              </w:rPr>
            </w:pPr>
            <w:r>
              <w:rPr>
                <w:rFonts w:hint="eastAsia" w:cs="Arial"/>
                <w:color w:val="000000"/>
                <w:sz w:val="22"/>
              </w:rPr>
              <w:t>5,960.16</w:t>
            </w:r>
          </w:p>
        </w:tc>
        <w:tc>
          <w:tcPr>
            <w:tcW w:w="3492" w:type="dxa"/>
            <w:tcBorders>
              <w:top w:val="nil"/>
              <w:left w:val="nil"/>
              <w:bottom w:val="single" w:color="auto" w:sz="4" w:space="0"/>
              <w:right w:val="single" w:color="auto" w:sz="4" w:space="0"/>
            </w:tcBorders>
            <w:shd w:val="clear" w:color="auto" w:fill="auto"/>
            <w:vAlign w:val="center"/>
          </w:tcPr>
          <w:p w14:paraId="19B6AC98">
            <w:pPr>
              <w:jc w:val="right"/>
              <w:rPr>
                <w:rFonts w:ascii="宋体" w:hAnsi="宋体" w:eastAsia="宋体" w:cs="Arial"/>
                <w:color w:val="000000"/>
                <w:sz w:val="22"/>
              </w:rPr>
            </w:pPr>
            <w:r>
              <w:rPr>
                <w:rFonts w:hint="eastAsia" w:cs="Arial"/>
                <w:color w:val="000000"/>
                <w:sz w:val="22"/>
              </w:rPr>
              <w:t>5,960.16</w:t>
            </w:r>
          </w:p>
        </w:tc>
        <w:tc>
          <w:tcPr>
            <w:tcW w:w="3000" w:type="dxa"/>
            <w:tcBorders>
              <w:top w:val="nil"/>
              <w:left w:val="nil"/>
              <w:bottom w:val="single" w:color="auto" w:sz="4" w:space="0"/>
              <w:right w:val="single" w:color="auto" w:sz="8" w:space="0"/>
            </w:tcBorders>
            <w:shd w:val="clear" w:color="auto" w:fill="auto"/>
            <w:vAlign w:val="center"/>
          </w:tcPr>
          <w:p w14:paraId="74BB8DF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FC24F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8F6B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2080802</w:t>
            </w:r>
          </w:p>
        </w:tc>
        <w:tc>
          <w:tcPr>
            <w:tcW w:w="3527" w:type="dxa"/>
            <w:tcBorders>
              <w:top w:val="nil"/>
              <w:left w:val="nil"/>
              <w:bottom w:val="single" w:color="auto" w:sz="4" w:space="0"/>
              <w:right w:val="single" w:color="auto" w:sz="4" w:space="0"/>
            </w:tcBorders>
            <w:shd w:val="clear" w:color="auto" w:fill="auto"/>
            <w:vAlign w:val="center"/>
          </w:tcPr>
          <w:p w14:paraId="10F0776D">
            <w:pPr>
              <w:rPr>
                <w:rFonts w:ascii="宋体" w:hAnsi="宋体" w:eastAsia="宋体" w:cs="Arial"/>
                <w:color w:val="000000"/>
                <w:sz w:val="22"/>
              </w:rPr>
            </w:pPr>
            <w:r>
              <w:rPr>
                <w:rFonts w:hint="eastAsia" w:cs="Arial"/>
                <w:color w:val="000000"/>
                <w:sz w:val="22"/>
              </w:rPr>
              <w:t xml:space="preserve">  伤残抚恤</w:t>
            </w:r>
          </w:p>
        </w:tc>
        <w:tc>
          <w:tcPr>
            <w:tcW w:w="3000" w:type="dxa"/>
            <w:tcBorders>
              <w:top w:val="nil"/>
              <w:left w:val="nil"/>
              <w:bottom w:val="single" w:color="auto" w:sz="4" w:space="0"/>
              <w:right w:val="single" w:color="auto" w:sz="4" w:space="0"/>
            </w:tcBorders>
            <w:shd w:val="clear" w:color="auto" w:fill="auto"/>
            <w:vAlign w:val="center"/>
          </w:tcPr>
          <w:p w14:paraId="07A59897">
            <w:pPr>
              <w:jc w:val="right"/>
              <w:rPr>
                <w:rFonts w:ascii="宋体" w:hAnsi="宋体" w:eastAsia="宋体" w:cs="Arial"/>
                <w:color w:val="000000"/>
                <w:sz w:val="22"/>
              </w:rPr>
            </w:pPr>
            <w:r>
              <w:rPr>
                <w:rFonts w:hint="eastAsia" w:cs="Arial"/>
                <w:color w:val="000000"/>
                <w:sz w:val="22"/>
              </w:rPr>
              <w:t>1,203.62</w:t>
            </w:r>
          </w:p>
        </w:tc>
        <w:tc>
          <w:tcPr>
            <w:tcW w:w="3492" w:type="dxa"/>
            <w:tcBorders>
              <w:top w:val="nil"/>
              <w:left w:val="nil"/>
              <w:bottom w:val="single" w:color="auto" w:sz="4" w:space="0"/>
              <w:right w:val="single" w:color="auto" w:sz="4" w:space="0"/>
            </w:tcBorders>
            <w:shd w:val="clear" w:color="auto" w:fill="auto"/>
            <w:vAlign w:val="center"/>
          </w:tcPr>
          <w:p w14:paraId="764AD2F9">
            <w:pPr>
              <w:jc w:val="right"/>
              <w:rPr>
                <w:rFonts w:ascii="宋体" w:hAnsi="宋体" w:eastAsia="宋体" w:cs="Arial"/>
                <w:color w:val="000000"/>
                <w:sz w:val="22"/>
              </w:rPr>
            </w:pPr>
            <w:r>
              <w:rPr>
                <w:rFonts w:hint="eastAsia" w:cs="Arial"/>
                <w:color w:val="000000"/>
                <w:sz w:val="22"/>
              </w:rPr>
              <w:t>1,203.62</w:t>
            </w:r>
          </w:p>
        </w:tc>
        <w:tc>
          <w:tcPr>
            <w:tcW w:w="3000" w:type="dxa"/>
            <w:tcBorders>
              <w:top w:val="nil"/>
              <w:left w:val="nil"/>
              <w:bottom w:val="single" w:color="auto" w:sz="4" w:space="0"/>
              <w:right w:val="single" w:color="auto" w:sz="8" w:space="0"/>
            </w:tcBorders>
            <w:shd w:val="clear" w:color="auto" w:fill="auto"/>
            <w:vAlign w:val="center"/>
          </w:tcPr>
          <w:p w14:paraId="26DFB1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5E5F4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E2EB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2080803</w:t>
            </w:r>
          </w:p>
        </w:tc>
        <w:tc>
          <w:tcPr>
            <w:tcW w:w="3527" w:type="dxa"/>
            <w:tcBorders>
              <w:top w:val="nil"/>
              <w:left w:val="nil"/>
              <w:bottom w:val="single" w:color="auto" w:sz="4" w:space="0"/>
              <w:right w:val="single" w:color="auto" w:sz="4" w:space="0"/>
            </w:tcBorders>
            <w:shd w:val="clear" w:color="auto" w:fill="auto"/>
            <w:vAlign w:val="center"/>
          </w:tcPr>
          <w:p w14:paraId="5C4703EC">
            <w:pPr>
              <w:rPr>
                <w:rFonts w:ascii="宋体" w:hAnsi="宋体" w:eastAsia="宋体" w:cs="Arial"/>
                <w:color w:val="000000"/>
                <w:sz w:val="22"/>
              </w:rPr>
            </w:pPr>
            <w:r>
              <w:rPr>
                <w:rFonts w:hint="eastAsia" w:cs="Arial"/>
                <w:color w:val="000000"/>
                <w:sz w:val="22"/>
              </w:rPr>
              <w:t xml:space="preserve">  在乡复员、退伍军人生活补助</w:t>
            </w:r>
          </w:p>
        </w:tc>
        <w:tc>
          <w:tcPr>
            <w:tcW w:w="3000" w:type="dxa"/>
            <w:tcBorders>
              <w:top w:val="nil"/>
              <w:left w:val="nil"/>
              <w:bottom w:val="single" w:color="auto" w:sz="4" w:space="0"/>
              <w:right w:val="single" w:color="auto" w:sz="4" w:space="0"/>
            </w:tcBorders>
            <w:shd w:val="clear" w:color="auto" w:fill="auto"/>
            <w:vAlign w:val="center"/>
          </w:tcPr>
          <w:p w14:paraId="6F33C21C">
            <w:pPr>
              <w:jc w:val="right"/>
              <w:rPr>
                <w:rFonts w:ascii="宋体" w:hAnsi="宋体" w:eastAsia="宋体" w:cs="Arial"/>
                <w:color w:val="000000"/>
                <w:sz w:val="22"/>
              </w:rPr>
            </w:pPr>
            <w:r>
              <w:rPr>
                <w:rFonts w:hint="eastAsia" w:cs="Arial"/>
                <w:color w:val="000000"/>
                <w:sz w:val="22"/>
              </w:rPr>
              <w:t>2,484.87</w:t>
            </w:r>
          </w:p>
        </w:tc>
        <w:tc>
          <w:tcPr>
            <w:tcW w:w="3492" w:type="dxa"/>
            <w:tcBorders>
              <w:top w:val="nil"/>
              <w:left w:val="nil"/>
              <w:bottom w:val="single" w:color="auto" w:sz="4" w:space="0"/>
              <w:right w:val="single" w:color="auto" w:sz="4" w:space="0"/>
            </w:tcBorders>
            <w:shd w:val="clear" w:color="auto" w:fill="auto"/>
            <w:vAlign w:val="center"/>
          </w:tcPr>
          <w:p w14:paraId="769808AC">
            <w:pPr>
              <w:jc w:val="right"/>
              <w:rPr>
                <w:rFonts w:ascii="宋体" w:hAnsi="宋体" w:eastAsia="宋体" w:cs="Arial"/>
                <w:color w:val="000000"/>
                <w:sz w:val="22"/>
              </w:rPr>
            </w:pPr>
            <w:r>
              <w:rPr>
                <w:rFonts w:hint="eastAsia" w:cs="Arial"/>
                <w:color w:val="000000"/>
                <w:sz w:val="22"/>
              </w:rPr>
              <w:t>2,484.87</w:t>
            </w:r>
          </w:p>
        </w:tc>
        <w:tc>
          <w:tcPr>
            <w:tcW w:w="3000" w:type="dxa"/>
            <w:tcBorders>
              <w:top w:val="nil"/>
              <w:left w:val="nil"/>
              <w:bottom w:val="single" w:color="auto" w:sz="4" w:space="0"/>
              <w:right w:val="single" w:color="auto" w:sz="8" w:space="0"/>
            </w:tcBorders>
            <w:shd w:val="clear" w:color="auto" w:fill="auto"/>
            <w:vAlign w:val="center"/>
          </w:tcPr>
          <w:p w14:paraId="2F0786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8A6D6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32E8D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2080805</w:t>
            </w:r>
          </w:p>
        </w:tc>
        <w:tc>
          <w:tcPr>
            <w:tcW w:w="3527" w:type="dxa"/>
            <w:tcBorders>
              <w:top w:val="nil"/>
              <w:left w:val="nil"/>
              <w:bottom w:val="single" w:color="auto" w:sz="8" w:space="0"/>
              <w:right w:val="single" w:color="auto" w:sz="4" w:space="0"/>
            </w:tcBorders>
            <w:shd w:val="clear" w:color="auto" w:fill="auto"/>
            <w:vAlign w:val="center"/>
          </w:tcPr>
          <w:p w14:paraId="42292E30">
            <w:pPr>
              <w:rPr>
                <w:rFonts w:ascii="宋体" w:hAnsi="宋体" w:eastAsia="宋体" w:cs="Arial"/>
                <w:color w:val="000000"/>
                <w:sz w:val="22"/>
              </w:rPr>
            </w:pPr>
            <w:r>
              <w:rPr>
                <w:rFonts w:hint="eastAsia" w:cs="Arial"/>
                <w:color w:val="000000"/>
                <w:sz w:val="22"/>
              </w:rPr>
              <w:t xml:space="preserve">  义务兵优待</w:t>
            </w:r>
          </w:p>
        </w:tc>
        <w:tc>
          <w:tcPr>
            <w:tcW w:w="3000" w:type="dxa"/>
            <w:tcBorders>
              <w:top w:val="nil"/>
              <w:left w:val="nil"/>
              <w:bottom w:val="single" w:color="auto" w:sz="8" w:space="0"/>
              <w:right w:val="single" w:color="auto" w:sz="4" w:space="0"/>
            </w:tcBorders>
            <w:shd w:val="clear" w:color="auto" w:fill="auto"/>
            <w:vAlign w:val="center"/>
          </w:tcPr>
          <w:p w14:paraId="03935D13">
            <w:pPr>
              <w:jc w:val="right"/>
              <w:rPr>
                <w:rFonts w:ascii="宋体" w:hAnsi="宋体" w:eastAsia="宋体" w:cs="Arial"/>
                <w:color w:val="000000"/>
                <w:sz w:val="22"/>
              </w:rPr>
            </w:pPr>
            <w:r>
              <w:rPr>
                <w:rFonts w:hint="eastAsia" w:cs="Arial"/>
                <w:color w:val="000000"/>
                <w:sz w:val="22"/>
              </w:rPr>
              <w:t>426.28</w:t>
            </w:r>
          </w:p>
        </w:tc>
        <w:tc>
          <w:tcPr>
            <w:tcW w:w="3492" w:type="dxa"/>
            <w:tcBorders>
              <w:top w:val="nil"/>
              <w:left w:val="nil"/>
              <w:bottom w:val="single" w:color="auto" w:sz="8" w:space="0"/>
              <w:right w:val="single" w:color="auto" w:sz="4" w:space="0"/>
            </w:tcBorders>
            <w:shd w:val="clear" w:color="auto" w:fill="auto"/>
            <w:vAlign w:val="center"/>
          </w:tcPr>
          <w:p w14:paraId="08D749CC">
            <w:pPr>
              <w:jc w:val="right"/>
              <w:rPr>
                <w:rFonts w:ascii="宋体" w:hAnsi="宋体" w:eastAsia="宋体" w:cs="Arial"/>
                <w:color w:val="000000"/>
                <w:sz w:val="22"/>
              </w:rPr>
            </w:pPr>
            <w:r>
              <w:rPr>
                <w:rFonts w:hint="eastAsia" w:cs="Arial"/>
                <w:color w:val="000000"/>
                <w:sz w:val="22"/>
              </w:rPr>
              <w:t>426.28</w:t>
            </w:r>
          </w:p>
        </w:tc>
        <w:tc>
          <w:tcPr>
            <w:tcW w:w="3000" w:type="dxa"/>
            <w:tcBorders>
              <w:top w:val="nil"/>
              <w:left w:val="nil"/>
              <w:bottom w:val="single" w:color="auto" w:sz="8" w:space="0"/>
              <w:right w:val="single" w:color="auto" w:sz="8" w:space="0"/>
            </w:tcBorders>
            <w:shd w:val="clear" w:color="auto" w:fill="auto"/>
            <w:vAlign w:val="center"/>
          </w:tcPr>
          <w:p w14:paraId="1D53357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9D6C5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65C3B9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2080806</w:t>
            </w:r>
          </w:p>
        </w:tc>
        <w:tc>
          <w:tcPr>
            <w:tcW w:w="3527" w:type="dxa"/>
            <w:tcBorders>
              <w:top w:val="nil"/>
              <w:left w:val="nil"/>
              <w:bottom w:val="single" w:color="auto" w:sz="8" w:space="0"/>
              <w:right w:val="single" w:color="auto" w:sz="4" w:space="0"/>
            </w:tcBorders>
            <w:shd w:val="clear" w:color="auto" w:fill="auto"/>
            <w:vAlign w:val="center"/>
          </w:tcPr>
          <w:p w14:paraId="7A1DF8E9">
            <w:pPr>
              <w:rPr>
                <w:rFonts w:ascii="宋体" w:hAnsi="宋体" w:eastAsia="宋体" w:cs="Arial"/>
                <w:color w:val="000000"/>
                <w:sz w:val="22"/>
              </w:rPr>
            </w:pPr>
            <w:r>
              <w:rPr>
                <w:rFonts w:hint="eastAsia" w:cs="Arial"/>
                <w:color w:val="000000"/>
                <w:sz w:val="22"/>
              </w:rPr>
              <w:t xml:space="preserve">  农村籍退役士兵老年生活补助</w:t>
            </w:r>
          </w:p>
        </w:tc>
        <w:tc>
          <w:tcPr>
            <w:tcW w:w="3000" w:type="dxa"/>
            <w:tcBorders>
              <w:top w:val="nil"/>
              <w:left w:val="nil"/>
              <w:bottom w:val="single" w:color="auto" w:sz="8" w:space="0"/>
              <w:right w:val="single" w:color="auto" w:sz="4" w:space="0"/>
            </w:tcBorders>
            <w:shd w:val="clear" w:color="auto" w:fill="auto"/>
            <w:vAlign w:val="center"/>
          </w:tcPr>
          <w:p w14:paraId="799166E7">
            <w:pPr>
              <w:jc w:val="right"/>
              <w:rPr>
                <w:rFonts w:ascii="宋体" w:hAnsi="宋体" w:eastAsia="宋体" w:cs="Arial"/>
                <w:color w:val="000000"/>
                <w:sz w:val="22"/>
              </w:rPr>
            </w:pPr>
            <w:r>
              <w:rPr>
                <w:rFonts w:hint="eastAsia" w:cs="Arial"/>
                <w:color w:val="000000"/>
                <w:sz w:val="22"/>
              </w:rPr>
              <w:t>1,247.68</w:t>
            </w:r>
          </w:p>
        </w:tc>
        <w:tc>
          <w:tcPr>
            <w:tcW w:w="3492" w:type="dxa"/>
            <w:tcBorders>
              <w:top w:val="nil"/>
              <w:left w:val="nil"/>
              <w:bottom w:val="single" w:color="auto" w:sz="8" w:space="0"/>
              <w:right w:val="single" w:color="auto" w:sz="4" w:space="0"/>
            </w:tcBorders>
            <w:shd w:val="clear" w:color="auto" w:fill="auto"/>
            <w:vAlign w:val="center"/>
          </w:tcPr>
          <w:p w14:paraId="35740204">
            <w:pPr>
              <w:jc w:val="right"/>
              <w:rPr>
                <w:rFonts w:ascii="宋体" w:hAnsi="宋体" w:eastAsia="宋体" w:cs="Arial"/>
                <w:color w:val="000000"/>
                <w:sz w:val="22"/>
              </w:rPr>
            </w:pPr>
            <w:r>
              <w:rPr>
                <w:rFonts w:hint="eastAsia" w:cs="Arial"/>
                <w:color w:val="000000"/>
                <w:sz w:val="22"/>
              </w:rPr>
              <w:t>1,247.68</w:t>
            </w:r>
          </w:p>
        </w:tc>
        <w:tc>
          <w:tcPr>
            <w:tcW w:w="3000" w:type="dxa"/>
            <w:tcBorders>
              <w:top w:val="nil"/>
              <w:left w:val="nil"/>
              <w:bottom w:val="single" w:color="auto" w:sz="8" w:space="0"/>
              <w:right w:val="single" w:color="auto" w:sz="8" w:space="0"/>
            </w:tcBorders>
            <w:shd w:val="clear" w:color="auto" w:fill="auto"/>
            <w:vAlign w:val="center"/>
          </w:tcPr>
          <w:p w14:paraId="617B4936">
            <w:pPr>
              <w:widowControl/>
              <w:jc w:val="left"/>
              <w:rPr>
                <w:rFonts w:ascii="Times New Roman" w:hAnsi="Times New Roman" w:eastAsia="仿宋_GB2312" w:cs="Times New Roman"/>
                <w:kern w:val="0"/>
                <w:szCs w:val="21"/>
              </w:rPr>
            </w:pPr>
          </w:p>
        </w:tc>
      </w:tr>
      <w:tr w14:paraId="587F46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16C3D0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2080899</w:t>
            </w:r>
          </w:p>
        </w:tc>
        <w:tc>
          <w:tcPr>
            <w:tcW w:w="3527" w:type="dxa"/>
            <w:tcBorders>
              <w:top w:val="nil"/>
              <w:left w:val="nil"/>
              <w:bottom w:val="single" w:color="auto" w:sz="8" w:space="0"/>
              <w:right w:val="single" w:color="auto" w:sz="4" w:space="0"/>
            </w:tcBorders>
            <w:shd w:val="clear" w:color="auto" w:fill="auto"/>
            <w:vAlign w:val="center"/>
          </w:tcPr>
          <w:p w14:paraId="7E962B20">
            <w:pPr>
              <w:rPr>
                <w:rFonts w:ascii="宋体" w:hAnsi="宋体" w:eastAsia="宋体" w:cs="Arial"/>
                <w:color w:val="000000"/>
                <w:sz w:val="22"/>
              </w:rPr>
            </w:pPr>
            <w:r>
              <w:rPr>
                <w:rFonts w:hint="eastAsia" w:cs="Arial"/>
                <w:color w:val="000000"/>
                <w:sz w:val="22"/>
              </w:rPr>
              <w:t xml:space="preserve">  其他优抚支出</w:t>
            </w:r>
          </w:p>
        </w:tc>
        <w:tc>
          <w:tcPr>
            <w:tcW w:w="3000" w:type="dxa"/>
            <w:tcBorders>
              <w:top w:val="nil"/>
              <w:left w:val="nil"/>
              <w:bottom w:val="single" w:color="auto" w:sz="8" w:space="0"/>
              <w:right w:val="single" w:color="auto" w:sz="4" w:space="0"/>
            </w:tcBorders>
            <w:shd w:val="clear" w:color="auto" w:fill="auto"/>
            <w:vAlign w:val="center"/>
          </w:tcPr>
          <w:p w14:paraId="1453ECA8">
            <w:pPr>
              <w:jc w:val="right"/>
              <w:rPr>
                <w:rFonts w:ascii="宋体" w:hAnsi="宋体" w:eastAsia="宋体" w:cs="Arial"/>
                <w:color w:val="000000"/>
                <w:sz w:val="22"/>
              </w:rPr>
            </w:pPr>
            <w:r>
              <w:rPr>
                <w:rFonts w:hint="eastAsia" w:cs="Arial"/>
                <w:color w:val="000000"/>
                <w:sz w:val="22"/>
              </w:rPr>
              <w:t>597.71</w:t>
            </w:r>
          </w:p>
        </w:tc>
        <w:tc>
          <w:tcPr>
            <w:tcW w:w="3492" w:type="dxa"/>
            <w:tcBorders>
              <w:top w:val="nil"/>
              <w:left w:val="nil"/>
              <w:bottom w:val="single" w:color="auto" w:sz="8" w:space="0"/>
              <w:right w:val="single" w:color="auto" w:sz="4" w:space="0"/>
            </w:tcBorders>
            <w:shd w:val="clear" w:color="auto" w:fill="auto"/>
            <w:vAlign w:val="center"/>
          </w:tcPr>
          <w:p w14:paraId="0B06C007">
            <w:pPr>
              <w:jc w:val="right"/>
              <w:rPr>
                <w:rFonts w:ascii="宋体" w:hAnsi="宋体" w:eastAsia="宋体" w:cs="Arial"/>
                <w:color w:val="000000"/>
                <w:sz w:val="22"/>
              </w:rPr>
            </w:pPr>
            <w:r>
              <w:rPr>
                <w:rFonts w:hint="eastAsia" w:cs="Arial"/>
                <w:color w:val="000000"/>
                <w:sz w:val="22"/>
              </w:rPr>
              <w:t>597.71</w:t>
            </w:r>
          </w:p>
        </w:tc>
        <w:tc>
          <w:tcPr>
            <w:tcW w:w="3000" w:type="dxa"/>
            <w:tcBorders>
              <w:top w:val="nil"/>
              <w:left w:val="nil"/>
              <w:bottom w:val="single" w:color="auto" w:sz="8" w:space="0"/>
              <w:right w:val="single" w:color="auto" w:sz="8" w:space="0"/>
            </w:tcBorders>
            <w:shd w:val="clear" w:color="auto" w:fill="auto"/>
            <w:vAlign w:val="center"/>
          </w:tcPr>
          <w:p w14:paraId="1F67DC82">
            <w:pPr>
              <w:widowControl/>
              <w:jc w:val="left"/>
              <w:rPr>
                <w:rFonts w:ascii="Times New Roman" w:hAnsi="Times New Roman" w:eastAsia="仿宋_GB2312" w:cs="Times New Roman"/>
                <w:kern w:val="0"/>
                <w:szCs w:val="21"/>
              </w:rPr>
            </w:pPr>
          </w:p>
        </w:tc>
      </w:tr>
      <w:tr w14:paraId="514FA4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ADD833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20809</w:t>
            </w:r>
          </w:p>
        </w:tc>
        <w:tc>
          <w:tcPr>
            <w:tcW w:w="3527" w:type="dxa"/>
            <w:tcBorders>
              <w:top w:val="nil"/>
              <w:left w:val="nil"/>
              <w:bottom w:val="single" w:color="auto" w:sz="8" w:space="0"/>
              <w:right w:val="single" w:color="auto" w:sz="4" w:space="0"/>
            </w:tcBorders>
            <w:shd w:val="clear" w:color="auto" w:fill="auto"/>
            <w:vAlign w:val="center"/>
          </w:tcPr>
          <w:p w14:paraId="642F6F00">
            <w:pPr>
              <w:rPr>
                <w:rFonts w:ascii="宋体" w:hAnsi="宋体" w:eastAsia="宋体" w:cs="Arial"/>
                <w:color w:val="000000"/>
                <w:sz w:val="22"/>
              </w:rPr>
            </w:pPr>
            <w:r>
              <w:rPr>
                <w:rFonts w:hint="eastAsia" w:cs="Arial"/>
                <w:color w:val="000000"/>
                <w:sz w:val="22"/>
              </w:rPr>
              <w:t>退役安置</w:t>
            </w:r>
          </w:p>
        </w:tc>
        <w:tc>
          <w:tcPr>
            <w:tcW w:w="3000" w:type="dxa"/>
            <w:tcBorders>
              <w:top w:val="nil"/>
              <w:left w:val="nil"/>
              <w:bottom w:val="single" w:color="auto" w:sz="8" w:space="0"/>
              <w:right w:val="single" w:color="auto" w:sz="4" w:space="0"/>
            </w:tcBorders>
            <w:shd w:val="clear" w:color="auto" w:fill="auto"/>
            <w:vAlign w:val="center"/>
          </w:tcPr>
          <w:p w14:paraId="305FD670">
            <w:pPr>
              <w:jc w:val="right"/>
              <w:rPr>
                <w:rFonts w:ascii="宋体" w:hAnsi="宋体" w:eastAsia="宋体" w:cs="Arial"/>
                <w:color w:val="000000"/>
                <w:sz w:val="22"/>
              </w:rPr>
            </w:pPr>
            <w:r>
              <w:rPr>
                <w:rFonts w:hint="eastAsia" w:cs="Arial"/>
                <w:color w:val="000000"/>
                <w:sz w:val="22"/>
              </w:rPr>
              <w:t>708.22</w:t>
            </w:r>
          </w:p>
        </w:tc>
        <w:tc>
          <w:tcPr>
            <w:tcW w:w="3492" w:type="dxa"/>
            <w:tcBorders>
              <w:top w:val="nil"/>
              <w:left w:val="nil"/>
              <w:bottom w:val="single" w:color="auto" w:sz="8" w:space="0"/>
              <w:right w:val="single" w:color="auto" w:sz="4" w:space="0"/>
            </w:tcBorders>
            <w:shd w:val="clear" w:color="auto" w:fill="auto"/>
            <w:vAlign w:val="center"/>
          </w:tcPr>
          <w:p w14:paraId="07F1E0AA">
            <w:pPr>
              <w:jc w:val="right"/>
              <w:rPr>
                <w:rFonts w:ascii="宋体" w:hAnsi="宋体" w:eastAsia="宋体" w:cs="Arial"/>
                <w:color w:val="000000"/>
                <w:sz w:val="22"/>
              </w:rPr>
            </w:pPr>
            <w:r>
              <w:rPr>
                <w:rFonts w:hint="eastAsia" w:cs="Arial"/>
                <w:color w:val="000000"/>
                <w:sz w:val="22"/>
              </w:rPr>
              <w:t>708.22</w:t>
            </w:r>
          </w:p>
        </w:tc>
        <w:tc>
          <w:tcPr>
            <w:tcW w:w="3000" w:type="dxa"/>
            <w:tcBorders>
              <w:top w:val="nil"/>
              <w:left w:val="nil"/>
              <w:bottom w:val="single" w:color="auto" w:sz="8" w:space="0"/>
              <w:right w:val="single" w:color="auto" w:sz="8" w:space="0"/>
            </w:tcBorders>
            <w:shd w:val="clear" w:color="auto" w:fill="auto"/>
            <w:vAlign w:val="center"/>
          </w:tcPr>
          <w:p w14:paraId="58D1EE62">
            <w:pPr>
              <w:widowControl/>
              <w:jc w:val="left"/>
              <w:rPr>
                <w:rFonts w:ascii="Times New Roman" w:hAnsi="Times New Roman" w:eastAsia="仿宋_GB2312" w:cs="Times New Roman"/>
                <w:kern w:val="0"/>
                <w:szCs w:val="21"/>
              </w:rPr>
            </w:pPr>
          </w:p>
        </w:tc>
      </w:tr>
      <w:tr w14:paraId="7007DC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C410B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2080901</w:t>
            </w:r>
          </w:p>
        </w:tc>
        <w:tc>
          <w:tcPr>
            <w:tcW w:w="3527" w:type="dxa"/>
            <w:tcBorders>
              <w:top w:val="nil"/>
              <w:left w:val="nil"/>
              <w:bottom w:val="single" w:color="auto" w:sz="8" w:space="0"/>
              <w:right w:val="single" w:color="auto" w:sz="4" w:space="0"/>
            </w:tcBorders>
            <w:shd w:val="clear" w:color="auto" w:fill="auto"/>
            <w:vAlign w:val="center"/>
          </w:tcPr>
          <w:p w14:paraId="06729D93">
            <w:pPr>
              <w:rPr>
                <w:rFonts w:ascii="宋体" w:hAnsi="宋体" w:eastAsia="宋体" w:cs="Arial"/>
                <w:color w:val="000000"/>
                <w:sz w:val="22"/>
              </w:rPr>
            </w:pPr>
            <w:r>
              <w:rPr>
                <w:rFonts w:hint="eastAsia" w:cs="Arial"/>
                <w:color w:val="000000"/>
                <w:sz w:val="22"/>
              </w:rPr>
              <w:t xml:space="preserve">  退役士兵安置</w:t>
            </w:r>
          </w:p>
        </w:tc>
        <w:tc>
          <w:tcPr>
            <w:tcW w:w="3000" w:type="dxa"/>
            <w:tcBorders>
              <w:top w:val="nil"/>
              <w:left w:val="nil"/>
              <w:bottom w:val="single" w:color="auto" w:sz="8" w:space="0"/>
              <w:right w:val="single" w:color="auto" w:sz="4" w:space="0"/>
            </w:tcBorders>
            <w:shd w:val="clear" w:color="auto" w:fill="auto"/>
            <w:vAlign w:val="center"/>
          </w:tcPr>
          <w:p w14:paraId="0E949D38">
            <w:pPr>
              <w:jc w:val="right"/>
              <w:rPr>
                <w:rFonts w:ascii="宋体" w:hAnsi="宋体" w:eastAsia="宋体" w:cs="Arial"/>
                <w:color w:val="000000"/>
                <w:sz w:val="22"/>
              </w:rPr>
            </w:pPr>
            <w:r>
              <w:rPr>
                <w:rFonts w:hint="eastAsia" w:cs="Arial"/>
                <w:color w:val="000000"/>
                <w:sz w:val="22"/>
              </w:rPr>
              <w:t>186.96</w:t>
            </w:r>
          </w:p>
        </w:tc>
        <w:tc>
          <w:tcPr>
            <w:tcW w:w="3492" w:type="dxa"/>
            <w:tcBorders>
              <w:top w:val="nil"/>
              <w:left w:val="nil"/>
              <w:bottom w:val="single" w:color="auto" w:sz="8" w:space="0"/>
              <w:right w:val="single" w:color="auto" w:sz="4" w:space="0"/>
            </w:tcBorders>
            <w:shd w:val="clear" w:color="auto" w:fill="auto"/>
            <w:vAlign w:val="center"/>
          </w:tcPr>
          <w:p w14:paraId="55C4B22C">
            <w:pPr>
              <w:jc w:val="right"/>
              <w:rPr>
                <w:rFonts w:ascii="宋体" w:hAnsi="宋体" w:eastAsia="宋体" w:cs="Arial"/>
                <w:color w:val="000000"/>
                <w:sz w:val="22"/>
              </w:rPr>
            </w:pPr>
            <w:r>
              <w:rPr>
                <w:rFonts w:hint="eastAsia" w:cs="Arial"/>
                <w:color w:val="000000"/>
                <w:sz w:val="22"/>
              </w:rPr>
              <w:t>186.96</w:t>
            </w:r>
          </w:p>
        </w:tc>
        <w:tc>
          <w:tcPr>
            <w:tcW w:w="3000" w:type="dxa"/>
            <w:tcBorders>
              <w:top w:val="nil"/>
              <w:left w:val="nil"/>
              <w:bottom w:val="single" w:color="auto" w:sz="8" w:space="0"/>
              <w:right w:val="single" w:color="auto" w:sz="8" w:space="0"/>
            </w:tcBorders>
            <w:shd w:val="clear" w:color="auto" w:fill="auto"/>
            <w:vAlign w:val="center"/>
          </w:tcPr>
          <w:p w14:paraId="65347ADF">
            <w:pPr>
              <w:widowControl/>
              <w:jc w:val="left"/>
              <w:rPr>
                <w:rFonts w:ascii="Times New Roman" w:hAnsi="Times New Roman" w:eastAsia="仿宋_GB2312" w:cs="Times New Roman"/>
                <w:kern w:val="0"/>
                <w:szCs w:val="21"/>
              </w:rPr>
            </w:pPr>
          </w:p>
        </w:tc>
      </w:tr>
      <w:tr w14:paraId="19B594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5CBCB9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2080905</w:t>
            </w:r>
          </w:p>
        </w:tc>
        <w:tc>
          <w:tcPr>
            <w:tcW w:w="3527" w:type="dxa"/>
            <w:tcBorders>
              <w:top w:val="nil"/>
              <w:left w:val="nil"/>
              <w:bottom w:val="single" w:color="auto" w:sz="8" w:space="0"/>
              <w:right w:val="single" w:color="auto" w:sz="4" w:space="0"/>
            </w:tcBorders>
            <w:shd w:val="clear" w:color="auto" w:fill="auto"/>
            <w:vAlign w:val="center"/>
          </w:tcPr>
          <w:p w14:paraId="3E8F04F3">
            <w:pPr>
              <w:rPr>
                <w:rFonts w:ascii="宋体" w:hAnsi="宋体" w:eastAsia="宋体" w:cs="Arial"/>
                <w:color w:val="000000"/>
                <w:sz w:val="22"/>
              </w:rPr>
            </w:pPr>
            <w:r>
              <w:rPr>
                <w:rFonts w:hint="eastAsia" w:cs="Arial"/>
                <w:color w:val="000000"/>
                <w:sz w:val="22"/>
              </w:rPr>
              <w:t xml:space="preserve">  军队转业干部安置</w:t>
            </w:r>
          </w:p>
        </w:tc>
        <w:tc>
          <w:tcPr>
            <w:tcW w:w="3000" w:type="dxa"/>
            <w:tcBorders>
              <w:top w:val="nil"/>
              <w:left w:val="nil"/>
              <w:bottom w:val="single" w:color="auto" w:sz="8" w:space="0"/>
              <w:right w:val="single" w:color="auto" w:sz="4" w:space="0"/>
            </w:tcBorders>
            <w:shd w:val="clear" w:color="auto" w:fill="auto"/>
            <w:vAlign w:val="center"/>
          </w:tcPr>
          <w:p w14:paraId="122905D2">
            <w:pPr>
              <w:jc w:val="right"/>
              <w:rPr>
                <w:rFonts w:ascii="宋体" w:hAnsi="宋体" w:eastAsia="宋体" w:cs="Arial"/>
                <w:color w:val="000000"/>
                <w:sz w:val="22"/>
              </w:rPr>
            </w:pPr>
            <w:r>
              <w:rPr>
                <w:rFonts w:hint="eastAsia" w:cs="Arial"/>
                <w:color w:val="000000"/>
                <w:sz w:val="22"/>
              </w:rPr>
              <w:t>100.49</w:t>
            </w:r>
          </w:p>
        </w:tc>
        <w:tc>
          <w:tcPr>
            <w:tcW w:w="3492" w:type="dxa"/>
            <w:tcBorders>
              <w:top w:val="nil"/>
              <w:left w:val="nil"/>
              <w:bottom w:val="single" w:color="auto" w:sz="8" w:space="0"/>
              <w:right w:val="single" w:color="auto" w:sz="4" w:space="0"/>
            </w:tcBorders>
            <w:shd w:val="clear" w:color="auto" w:fill="auto"/>
            <w:vAlign w:val="center"/>
          </w:tcPr>
          <w:p w14:paraId="3A838DD4">
            <w:pPr>
              <w:jc w:val="right"/>
              <w:rPr>
                <w:rFonts w:ascii="宋体" w:hAnsi="宋体" w:eastAsia="宋体" w:cs="Arial"/>
                <w:color w:val="000000"/>
                <w:sz w:val="22"/>
              </w:rPr>
            </w:pPr>
            <w:r>
              <w:rPr>
                <w:rFonts w:hint="eastAsia" w:cs="Arial"/>
                <w:color w:val="000000"/>
                <w:sz w:val="22"/>
              </w:rPr>
              <w:t>100.49</w:t>
            </w:r>
          </w:p>
        </w:tc>
        <w:tc>
          <w:tcPr>
            <w:tcW w:w="3000" w:type="dxa"/>
            <w:tcBorders>
              <w:top w:val="nil"/>
              <w:left w:val="nil"/>
              <w:bottom w:val="single" w:color="auto" w:sz="8" w:space="0"/>
              <w:right w:val="single" w:color="auto" w:sz="8" w:space="0"/>
            </w:tcBorders>
            <w:shd w:val="clear" w:color="auto" w:fill="auto"/>
            <w:vAlign w:val="center"/>
          </w:tcPr>
          <w:p w14:paraId="25976011">
            <w:pPr>
              <w:widowControl/>
              <w:jc w:val="left"/>
              <w:rPr>
                <w:rFonts w:ascii="Times New Roman" w:hAnsi="Times New Roman" w:eastAsia="仿宋_GB2312" w:cs="Times New Roman"/>
                <w:kern w:val="0"/>
                <w:szCs w:val="21"/>
              </w:rPr>
            </w:pPr>
          </w:p>
        </w:tc>
      </w:tr>
      <w:tr w14:paraId="5E6A64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812EA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2080999</w:t>
            </w:r>
          </w:p>
        </w:tc>
        <w:tc>
          <w:tcPr>
            <w:tcW w:w="3527" w:type="dxa"/>
            <w:tcBorders>
              <w:top w:val="nil"/>
              <w:left w:val="nil"/>
              <w:bottom w:val="single" w:color="auto" w:sz="8" w:space="0"/>
              <w:right w:val="single" w:color="auto" w:sz="4" w:space="0"/>
            </w:tcBorders>
            <w:shd w:val="clear" w:color="auto" w:fill="auto"/>
            <w:vAlign w:val="center"/>
          </w:tcPr>
          <w:p w14:paraId="1A7B6D4A">
            <w:pPr>
              <w:rPr>
                <w:rFonts w:ascii="宋体" w:hAnsi="宋体" w:eastAsia="宋体" w:cs="Arial"/>
                <w:color w:val="000000"/>
                <w:sz w:val="22"/>
              </w:rPr>
            </w:pPr>
            <w:r>
              <w:rPr>
                <w:rFonts w:hint="eastAsia" w:cs="Arial"/>
                <w:color w:val="000000"/>
                <w:sz w:val="22"/>
              </w:rPr>
              <w:t xml:space="preserve">  其他退役安置支出</w:t>
            </w:r>
          </w:p>
        </w:tc>
        <w:tc>
          <w:tcPr>
            <w:tcW w:w="3000" w:type="dxa"/>
            <w:tcBorders>
              <w:top w:val="nil"/>
              <w:left w:val="nil"/>
              <w:bottom w:val="single" w:color="auto" w:sz="8" w:space="0"/>
              <w:right w:val="single" w:color="auto" w:sz="4" w:space="0"/>
            </w:tcBorders>
            <w:shd w:val="clear" w:color="auto" w:fill="auto"/>
            <w:vAlign w:val="center"/>
          </w:tcPr>
          <w:p w14:paraId="09D1DBC8">
            <w:pPr>
              <w:jc w:val="right"/>
              <w:rPr>
                <w:rFonts w:ascii="宋体" w:hAnsi="宋体" w:eastAsia="宋体" w:cs="Arial"/>
                <w:color w:val="000000"/>
                <w:sz w:val="22"/>
              </w:rPr>
            </w:pPr>
            <w:r>
              <w:rPr>
                <w:rFonts w:hint="eastAsia" w:cs="Arial"/>
                <w:color w:val="000000"/>
                <w:sz w:val="22"/>
              </w:rPr>
              <w:t>420.78</w:t>
            </w:r>
          </w:p>
        </w:tc>
        <w:tc>
          <w:tcPr>
            <w:tcW w:w="3492" w:type="dxa"/>
            <w:tcBorders>
              <w:top w:val="nil"/>
              <w:left w:val="nil"/>
              <w:bottom w:val="single" w:color="auto" w:sz="8" w:space="0"/>
              <w:right w:val="single" w:color="auto" w:sz="4" w:space="0"/>
            </w:tcBorders>
            <w:shd w:val="clear" w:color="auto" w:fill="auto"/>
            <w:vAlign w:val="center"/>
          </w:tcPr>
          <w:p w14:paraId="2DD752D2">
            <w:pPr>
              <w:jc w:val="right"/>
              <w:rPr>
                <w:rFonts w:ascii="宋体" w:hAnsi="宋体" w:eastAsia="宋体" w:cs="Arial"/>
                <w:color w:val="000000"/>
                <w:sz w:val="22"/>
              </w:rPr>
            </w:pPr>
            <w:r>
              <w:rPr>
                <w:rFonts w:hint="eastAsia" w:cs="Arial"/>
                <w:color w:val="000000"/>
                <w:sz w:val="22"/>
              </w:rPr>
              <w:t>420.78</w:t>
            </w:r>
          </w:p>
        </w:tc>
        <w:tc>
          <w:tcPr>
            <w:tcW w:w="3000" w:type="dxa"/>
            <w:tcBorders>
              <w:top w:val="nil"/>
              <w:left w:val="nil"/>
              <w:bottom w:val="single" w:color="auto" w:sz="8" w:space="0"/>
              <w:right w:val="single" w:color="auto" w:sz="8" w:space="0"/>
            </w:tcBorders>
            <w:shd w:val="clear" w:color="auto" w:fill="auto"/>
            <w:vAlign w:val="center"/>
          </w:tcPr>
          <w:p w14:paraId="10DD30DE">
            <w:pPr>
              <w:widowControl/>
              <w:jc w:val="left"/>
              <w:rPr>
                <w:rFonts w:ascii="Times New Roman" w:hAnsi="Times New Roman" w:eastAsia="仿宋_GB2312" w:cs="Times New Roman"/>
                <w:kern w:val="0"/>
                <w:szCs w:val="21"/>
              </w:rPr>
            </w:pPr>
          </w:p>
        </w:tc>
      </w:tr>
      <w:tr w14:paraId="003458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343D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20828</w:t>
            </w:r>
          </w:p>
        </w:tc>
        <w:tc>
          <w:tcPr>
            <w:tcW w:w="3527" w:type="dxa"/>
            <w:tcBorders>
              <w:top w:val="nil"/>
              <w:left w:val="nil"/>
              <w:bottom w:val="single" w:color="auto" w:sz="8" w:space="0"/>
              <w:right w:val="single" w:color="auto" w:sz="4" w:space="0"/>
            </w:tcBorders>
            <w:shd w:val="clear" w:color="auto" w:fill="auto"/>
            <w:vAlign w:val="center"/>
          </w:tcPr>
          <w:p w14:paraId="52EDE7AA">
            <w:pPr>
              <w:rPr>
                <w:rFonts w:ascii="宋体" w:hAnsi="宋体" w:eastAsia="宋体" w:cs="Arial"/>
                <w:color w:val="000000"/>
                <w:sz w:val="22"/>
              </w:rPr>
            </w:pPr>
            <w:r>
              <w:rPr>
                <w:rFonts w:hint="eastAsia" w:cs="Arial"/>
                <w:color w:val="000000"/>
                <w:sz w:val="22"/>
              </w:rPr>
              <w:t>退役军人管理事务</w:t>
            </w:r>
          </w:p>
        </w:tc>
        <w:tc>
          <w:tcPr>
            <w:tcW w:w="3000" w:type="dxa"/>
            <w:tcBorders>
              <w:top w:val="nil"/>
              <w:left w:val="nil"/>
              <w:bottom w:val="single" w:color="auto" w:sz="8" w:space="0"/>
              <w:right w:val="single" w:color="auto" w:sz="4" w:space="0"/>
            </w:tcBorders>
            <w:shd w:val="clear" w:color="auto" w:fill="auto"/>
            <w:vAlign w:val="center"/>
          </w:tcPr>
          <w:p w14:paraId="6C5F8B2D">
            <w:pPr>
              <w:jc w:val="right"/>
              <w:rPr>
                <w:rFonts w:ascii="宋体" w:hAnsi="宋体" w:eastAsia="宋体" w:cs="Arial"/>
                <w:color w:val="000000"/>
                <w:sz w:val="22"/>
              </w:rPr>
            </w:pPr>
            <w:r>
              <w:rPr>
                <w:rFonts w:hint="eastAsia" w:cs="Arial"/>
                <w:color w:val="000000"/>
                <w:sz w:val="22"/>
              </w:rPr>
              <w:t>851.42</w:t>
            </w:r>
          </w:p>
        </w:tc>
        <w:tc>
          <w:tcPr>
            <w:tcW w:w="3492" w:type="dxa"/>
            <w:tcBorders>
              <w:top w:val="nil"/>
              <w:left w:val="nil"/>
              <w:bottom w:val="single" w:color="auto" w:sz="8" w:space="0"/>
              <w:right w:val="single" w:color="auto" w:sz="4" w:space="0"/>
            </w:tcBorders>
            <w:shd w:val="clear" w:color="auto" w:fill="auto"/>
            <w:vAlign w:val="center"/>
          </w:tcPr>
          <w:p w14:paraId="62142D64">
            <w:pPr>
              <w:jc w:val="right"/>
              <w:rPr>
                <w:rFonts w:ascii="宋体" w:hAnsi="宋体" w:eastAsia="宋体" w:cs="Arial"/>
                <w:color w:val="000000"/>
                <w:sz w:val="22"/>
              </w:rPr>
            </w:pPr>
            <w:r>
              <w:rPr>
                <w:rFonts w:hint="eastAsia" w:cs="Arial"/>
                <w:color w:val="000000"/>
                <w:sz w:val="22"/>
              </w:rPr>
              <w:t>851.42</w:t>
            </w:r>
          </w:p>
        </w:tc>
        <w:tc>
          <w:tcPr>
            <w:tcW w:w="3000" w:type="dxa"/>
            <w:tcBorders>
              <w:top w:val="nil"/>
              <w:left w:val="nil"/>
              <w:bottom w:val="single" w:color="auto" w:sz="8" w:space="0"/>
              <w:right w:val="single" w:color="auto" w:sz="8" w:space="0"/>
            </w:tcBorders>
            <w:shd w:val="clear" w:color="auto" w:fill="auto"/>
            <w:vAlign w:val="center"/>
          </w:tcPr>
          <w:p w14:paraId="17F0756F">
            <w:pPr>
              <w:widowControl/>
              <w:jc w:val="left"/>
              <w:rPr>
                <w:rFonts w:ascii="Times New Roman" w:hAnsi="Times New Roman" w:eastAsia="仿宋_GB2312" w:cs="Times New Roman"/>
                <w:kern w:val="0"/>
                <w:szCs w:val="21"/>
              </w:rPr>
            </w:pPr>
          </w:p>
        </w:tc>
      </w:tr>
      <w:tr w14:paraId="126DC9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1370AA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2082801</w:t>
            </w:r>
          </w:p>
        </w:tc>
        <w:tc>
          <w:tcPr>
            <w:tcW w:w="3527" w:type="dxa"/>
            <w:tcBorders>
              <w:top w:val="nil"/>
              <w:left w:val="nil"/>
              <w:bottom w:val="single" w:color="auto" w:sz="8" w:space="0"/>
              <w:right w:val="single" w:color="auto" w:sz="4" w:space="0"/>
            </w:tcBorders>
            <w:shd w:val="clear" w:color="auto" w:fill="auto"/>
            <w:vAlign w:val="center"/>
          </w:tcPr>
          <w:p w14:paraId="7D246AA4">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0D50C65D">
            <w:pPr>
              <w:jc w:val="right"/>
              <w:rPr>
                <w:rFonts w:ascii="宋体" w:hAnsi="宋体" w:eastAsia="宋体" w:cs="Arial"/>
                <w:color w:val="000000"/>
                <w:sz w:val="22"/>
              </w:rPr>
            </w:pPr>
            <w:r>
              <w:rPr>
                <w:rFonts w:hint="eastAsia" w:cs="Arial"/>
                <w:color w:val="000000"/>
                <w:sz w:val="22"/>
              </w:rPr>
              <w:t>172.98</w:t>
            </w:r>
          </w:p>
        </w:tc>
        <w:tc>
          <w:tcPr>
            <w:tcW w:w="3492" w:type="dxa"/>
            <w:tcBorders>
              <w:top w:val="nil"/>
              <w:left w:val="nil"/>
              <w:bottom w:val="single" w:color="auto" w:sz="8" w:space="0"/>
              <w:right w:val="single" w:color="auto" w:sz="4" w:space="0"/>
            </w:tcBorders>
            <w:shd w:val="clear" w:color="auto" w:fill="auto"/>
            <w:vAlign w:val="center"/>
          </w:tcPr>
          <w:p w14:paraId="292E085F">
            <w:pPr>
              <w:jc w:val="right"/>
              <w:rPr>
                <w:rFonts w:ascii="宋体" w:hAnsi="宋体" w:eastAsia="宋体" w:cs="Arial"/>
                <w:color w:val="000000"/>
                <w:sz w:val="22"/>
              </w:rPr>
            </w:pPr>
            <w:r>
              <w:rPr>
                <w:rFonts w:hint="eastAsia" w:cs="Arial"/>
                <w:color w:val="000000"/>
                <w:sz w:val="22"/>
              </w:rPr>
              <w:t>172.98</w:t>
            </w:r>
          </w:p>
        </w:tc>
        <w:tc>
          <w:tcPr>
            <w:tcW w:w="3000" w:type="dxa"/>
            <w:tcBorders>
              <w:top w:val="nil"/>
              <w:left w:val="nil"/>
              <w:bottom w:val="single" w:color="auto" w:sz="8" w:space="0"/>
              <w:right w:val="single" w:color="auto" w:sz="8" w:space="0"/>
            </w:tcBorders>
            <w:shd w:val="clear" w:color="auto" w:fill="auto"/>
            <w:vAlign w:val="center"/>
          </w:tcPr>
          <w:p w14:paraId="52C5D616">
            <w:pPr>
              <w:widowControl/>
              <w:jc w:val="left"/>
              <w:rPr>
                <w:rFonts w:ascii="Times New Roman" w:hAnsi="Times New Roman" w:eastAsia="仿宋_GB2312" w:cs="Times New Roman"/>
                <w:kern w:val="0"/>
                <w:szCs w:val="21"/>
              </w:rPr>
            </w:pPr>
          </w:p>
        </w:tc>
      </w:tr>
      <w:tr w14:paraId="47F096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6E7AE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2082899</w:t>
            </w:r>
          </w:p>
        </w:tc>
        <w:tc>
          <w:tcPr>
            <w:tcW w:w="3527" w:type="dxa"/>
            <w:tcBorders>
              <w:top w:val="nil"/>
              <w:left w:val="nil"/>
              <w:bottom w:val="single" w:color="auto" w:sz="8" w:space="0"/>
              <w:right w:val="single" w:color="auto" w:sz="4" w:space="0"/>
            </w:tcBorders>
            <w:shd w:val="clear" w:color="auto" w:fill="auto"/>
            <w:vAlign w:val="center"/>
          </w:tcPr>
          <w:p w14:paraId="5EDF7808">
            <w:pPr>
              <w:rPr>
                <w:rFonts w:ascii="宋体" w:hAnsi="宋体" w:eastAsia="宋体" w:cs="Arial"/>
                <w:color w:val="000000"/>
                <w:sz w:val="22"/>
              </w:rPr>
            </w:pPr>
            <w:r>
              <w:rPr>
                <w:rFonts w:hint="eastAsia" w:cs="Arial"/>
                <w:color w:val="000000"/>
                <w:sz w:val="22"/>
              </w:rPr>
              <w:t xml:space="preserve">  其他退役军人事务管理支出</w:t>
            </w:r>
          </w:p>
        </w:tc>
        <w:tc>
          <w:tcPr>
            <w:tcW w:w="3000" w:type="dxa"/>
            <w:tcBorders>
              <w:top w:val="nil"/>
              <w:left w:val="nil"/>
              <w:bottom w:val="single" w:color="auto" w:sz="8" w:space="0"/>
              <w:right w:val="single" w:color="auto" w:sz="4" w:space="0"/>
            </w:tcBorders>
            <w:shd w:val="clear" w:color="auto" w:fill="auto"/>
            <w:vAlign w:val="center"/>
          </w:tcPr>
          <w:p w14:paraId="4DB0E9B4">
            <w:pPr>
              <w:jc w:val="right"/>
              <w:rPr>
                <w:rFonts w:ascii="宋体" w:hAnsi="宋体" w:eastAsia="宋体" w:cs="Arial"/>
                <w:color w:val="000000"/>
                <w:sz w:val="22"/>
              </w:rPr>
            </w:pPr>
            <w:r>
              <w:rPr>
                <w:rFonts w:hint="eastAsia" w:cs="Arial"/>
                <w:color w:val="000000"/>
                <w:sz w:val="22"/>
              </w:rPr>
              <w:t>678.44</w:t>
            </w:r>
          </w:p>
        </w:tc>
        <w:tc>
          <w:tcPr>
            <w:tcW w:w="3492" w:type="dxa"/>
            <w:tcBorders>
              <w:top w:val="nil"/>
              <w:left w:val="nil"/>
              <w:bottom w:val="single" w:color="auto" w:sz="8" w:space="0"/>
              <w:right w:val="single" w:color="auto" w:sz="4" w:space="0"/>
            </w:tcBorders>
            <w:shd w:val="clear" w:color="auto" w:fill="auto"/>
            <w:vAlign w:val="center"/>
          </w:tcPr>
          <w:p w14:paraId="785BABFA">
            <w:pPr>
              <w:jc w:val="right"/>
              <w:rPr>
                <w:rFonts w:ascii="宋体" w:hAnsi="宋体" w:eastAsia="宋体" w:cs="Arial"/>
                <w:color w:val="000000"/>
                <w:sz w:val="22"/>
              </w:rPr>
            </w:pPr>
            <w:r>
              <w:rPr>
                <w:rFonts w:hint="eastAsia" w:cs="Arial"/>
                <w:color w:val="000000"/>
                <w:sz w:val="22"/>
              </w:rPr>
              <w:t>678.44</w:t>
            </w:r>
          </w:p>
        </w:tc>
        <w:tc>
          <w:tcPr>
            <w:tcW w:w="3000" w:type="dxa"/>
            <w:tcBorders>
              <w:top w:val="nil"/>
              <w:left w:val="nil"/>
              <w:bottom w:val="single" w:color="auto" w:sz="8" w:space="0"/>
              <w:right w:val="single" w:color="auto" w:sz="8" w:space="0"/>
            </w:tcBorders>
            <w:shd w:val="clear" w:color="auto" w:fill="auto"/>
            <w:vAlign w:val="center"/>
          </w:tcPr>
          <w:p w14:paraId="08166F3A">
            <w:pPr>
              <w:widowControl/>
              <w:jc w:val="left"/>
              <w:rPr>
                <w:rFonts w:ascii="Times New Roman" w:hAnsi="Times New Roman" w:eastAsia="仿宋_GB2312" w:cs="Times New Roman"/>
                <w:kern w:val="0"/>
                <w:szCs w:val="21"/>
              </w:rPr>
            </w:pPr>
          </w:p>
        </w:tc>
      </w:tr>
      <w:tr w14:paraId="5E368D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81396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3527" w:type="dxa"/>
            <w:tcBorders>
              <w:top w:val="nil"/>
              <w:left w:val="nil"/>
              <w:bottom w:val="single" w:color="auto" w:sz="8" w:space="0"/>
              <w:right w:val="single" w:color="auto" w:sz="4" w:space="0"/>
            </w:tcBorders>
            <w:shd w:val="clear" w:color="auto" w:fill="auto"/>
            <w:vAlign w:val="center"/>
          </w:tcPr>
          <w:p w14:paraId="56A985C6">
            <w:pPr>
              <w:rPr>
                <w:rFonts w:ascii="宋体" w:hAnsi="宋体" w:eastAsia="宋体" w:cs="Arial"/>
                <w:color w:val="000000"/>
                <w:sz w:val="22"/>
              </w:rPr>
            </w:pPr>
            <w:r>
              <w:rPr>
                <w:rFonts w:hint="eastAsia" w:cs="Arial"/>
                <w:color w:val="00000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14:paraId="7FD23F7A">
            <w:pPr>
              <w:jc w:val="right"/>
              <w:rPr>
                <w:rFonts w:ascii="宋体" w:hAnsi="宋体" w:eastAsia="宋体" w:cs="Arial"/>
                <w:color w:val="000000"/>
                <w:sz w:val="22"/>
              </w:rPr>
            </w:pPr>
            <w:r>
              <w:rPr>
                <w:rFonts w:hint="eastAsia" w:cs="Arial"/>
                <w:color w:val="000000"/>
                <w:sz w:val="22"/>
              </w:rPr>
              <w:t>384.59</w:t>
            </w:r>
          </w:p>
        </w:tc>
        <w:tc>
          <w:tcPr>
            <w:tcW w:w="3492" w:type="dxa"/>
            <w:tcBorders>
              <w:top w:val="nil"/>
              <w:left w:val="nil"/>
              <w:bottom w:val="single" w:color="auto" w:sz="8" w:space="0"/>
              <w:right w:val="single" w:color="auto" w:sz="4" w:space="0"/>
            </w:tcBorders>
            <w:shd w:val="clear" w:color="auto" w:fill="auto"/>
            <w:vAlign w:val="center"/>
          </w:tcPr>
          <w:p w14:paraId="39C5A4CE">
            <w:pPr>
              <w:jc w:val="right"/>
              <w:rPr>
                <w:rFonts w:ascii="宋体" w:hAnsi="宋体" w:eastAsia="宋体" w:cs="Arial"/>
                <w:color w:val="000000"/>
                <w:sz w:val="22"/>
              </w:rPr>
            </w:pPr>
            <w:r>
              <w:rPr>
                <w:rFonts w:hint="eastAsia" w:cs="Arial"/>
                <w:color w:val="000000"/>
                <w:sz w:val="22"/>
              </w:rPr>
              <w:t>384.59</w:t>
            </w:r>
          </w:p>
        </w:tc>
        <w:tc>
          <w:tcPr>
            <w:tcW w:w="3000" w:type="dxa"/>
            <w:tcBorders>
              <w:top w:val="nil"/>
              <w:left w:val="nil"/>
              <w:bottom w:val="single" w:color="auto" w:sz="8" w:space="0"/>
              <w:right w:val="single" w:color="auto" w:sz="8" w:space="0"/>
            </w:tcBorders>
            <w:shd w:val="clear" w:color="auto" w:fill="auto"/>
            <w:vAlign w:val="center"/>
          </w:tcPr>
          <w:p w14:paraId="60BAA6FB">
            <w:pPr>
              <w:widowControl/>
              <w:jc w:val="left"/>
              <w:rPr>
                <w:rFonts w:ascii="Times New Roman" w:hAnsi="Times New Roman" w:eastAsia="仿宋_GB2312" w:cs="Times New Roman"/>
                <w:kern w:val="0"/>
                <w:szCs w:val="21"/>
              </w:rPr>
            </w:pPr>
          </w:p>
        </w:tc>
      </w:tr>
      <w:tr w14:paraId="6C550D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26902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w:t>
            </w:r>
          </w:p>
        </w:tc>
        <w:tc>
          <w:tcPr>
            <w:tcW w:w="3527" w:type="dxa"/>
            <w:tcBorders>
              <w:top w:val="nil"/>
              <w:left w:val="nil"/>
              <w:bottom w:val="single" w:color="auto" w:sz="8" w:space="0"/>
              <w:right w:val="single" w:color="auto" w:sz="4" w:space="0"/>
            </w:tcBorders>
            <w:shd w:val="clear" w:color="auto" w:fill="auto"/>
            <w:vAlign w:val="center"/>
          </w:tcPr>
          <w:p w14:paraId="36A5A06D">
            <w:pPr>
              <w:rPr>
                <w:rFonts w:ascii="宋体" w:hAnsi="宋体" w:eastAsia="宋体" w:cs="Arial"/>
                <w:color w:val="000000"/>
                <w:sz w:val="22"/>
              </w:rPr>
            </w:pPr>
            <w:r>
              <w:rPr>
                <w:rFonts w:hint="eastAsia" w:cs="Arial"/>
                <w:color w:val="000000"/>
                <w:sz w:val="22"/>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0DBD464A">
            <w:pPr>
              <w:jc w:val="right"/>
              <w:rPr>
                <w:rFonts w:ascii="宋体" w:hAnsi="宋体" w:eastAsia="宋体" w:cs="Arial"/>
                <w:color w:val="000000"/>
                <w:sz w:val="22"/>
              </w:rPr>
            </w:pPr>
            <w:r>
              <w:rPr>
                <w:rFonts w:hint="eastAsia" w:cs="Arial"/>
                <w:color w:val="000000"/>
                <w:sz w:val="22"/>
              </w:rPr>
              <w:t>8.34</w:t>
            </w:r>
          </w:p>
        </w:tc>
        <w:tc>
          <w:tcPr>
            <w:tcW w:w="3492" w:type="dxa"/>
            <w:tcBorders>
              <w:top w:val="nil"/>
              <w:left w:val="nil"/>
              <w:bottom w:val="single" w:color="auto" w:sz="8" w:space="0"/>
              <w:right w:val="single" w:color="auto" w:sz="4" w:space="0"/>
            </w:tcBorders>
            <w:shd w:val="clear" w:color="auto" w:fill="auto"/>
            <w:vAlign w:val="center"/>
          </w:tcPr>
          <w:p w14:paraId="6AE2C700">
            <w:pPr>
              <w:jc w:val="right"/>
              <w:rPr>
                <w:rFonts w:ascii="宋体" w:hAnsi="宋体" w:eastAsia="宋体" w:cs="Arial"/>
                <w:color w:val="000000"/>
                <w:sz w:val="22"/>
              </w:rPr>
            </w:pPr>
            <w:r>
              <w:rPr>
                <w:rFonts w:hint="eastAsia" w:cs="Arial"/>
                <w:color w:val="000000"/>
                <w:sz w:val="22"/>
              </w:rPr>
              <w:t>8.34</w:t>
            </w:r>
          </w:p>
        </w:tc>
        <w:tc>
          <w:tcPr>
            <w:tcW w:w="3000" w:type="dxa"/>
            <w:tcBorders>
              <w:top w:val="nil"/>
              <w:left w:val="nil"/>
              <w:bottom w:val="single" w:color="auto" w:sz="8" w:space="0"/>
              <w:right w:val="single" w:color="auto" w:sz="8" w:space="0"/>
            </w:tcBorders>
            <w:shd w:val="clear" w:color="auto" w:fill="auto"/>
            <w:vAlign w:val="center"/>
          </w:tcPr>
          <w:p w14:paraId="4E2AC4D0">
            <w:pPr>
              <w:widowControl/>
              <w:jc w:val="left"/>
              <w:rPr>
                <w:rFonts w:ascii="Times New Roman" w:hAnsi="Times New Roman" w:eastAsia="仿宋_GB2312" w:cs="Times New Roman"/>
                <w:kern w:val="0"/>
                <w:szCs w:val="21"/>
              </w:rPr>
            </w:pPr>
          </w:p>
        </w:tc>
      </w:tr>
      <w:tr w14:paraId="5466D3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B950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2101101</w:t>
            </w:r>
          </w:p>
        </w:tc>
        <w:tc>
          <w:tcPr>
            <w:tcW w:w="3527" w:type="dxa"/>
            <w:tcBorders>
              <w:top w:val="nil"/>
              <w:left w:val="nil"/>
              <w:bottom w:val="single" w:color="auto" w:sz="8" w:space="0"/>
              <w:right w:val="single" w:color="auto" w:sz="4" w:space="0"/>
            </w:tcBorders>
            <w:shd w:val="clear" w:color="auto" w:fill="auto"/>
            <w:vAlign w:val="center"/>
          </w:tcPr>
          <w:p w14:paraId="5767DDD3">
            <w:pPr>
              <w:rPr>
                <w:rFonts w:ascii="宋体" w:hAnsi="宋体" w:eastAsia="宋体" w:cs="Arial"/>
                <w:color w:val="000000"/>
                <w:sz w:val="22"/>
              </w:rPr>
            </w:pPr>
            <w:r>
              <w:rPr>
                <w:rFonts w:hint="eastAsia" w:cs="Arial"/>
                <w:color w:val="000000"/>
                <w:sz w:val="22"/>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14:paraId="5605BE85">
            <w:pPr>
              <w:jc w:val="right"/>
              <w:rPr>
                <w:rFonts w:ascii="宋体" w:hAnsi="宋体" w:eastAsia="宋体" w:cs="Arial"/>
                <w:color w:val="000000"/>
                <w:sz w:val="22"/>
              </w:rPr>
            </w:pPr>
            <w:r>
              <w:rPr>
                <w:rFonts w:hint="eastAsia" w:cs="Arial"/>
                <w:color w:val="000000"/>
                <w:sz w:val="22"/>
              </w:rPr>
              <w:t>8.34</w:t>
            </w:r>
          </w:p>
        </w:tc>
        <w:tc>
          <w:tcPr>
            <w:tcW w:w="3492" w:type="dxa"/>
            <w:tcBorders>
              <w:top w:val="nil"/>
              <w:left w:val="nil"/>
              <w:bottom w:val="single" w:color="auto" w:sz="8" w:space="0"/>
              <w:right w:val="single" w:color="auto" w:sz="4" w:space="0"/>
            </w:tcBorders>
            <w:shd w:val="clear" w:color="auto" w:fill="auto"/>
            <w:vAlign w:val="center"/>
          </w:tcPr>
          <w:p w14:paraId="795D5072">
            <w:pPr>
              <w:jc w:val="right"/>
              <w:rPr>
                <w:rFonts w:ascii="宋体" w:hAnsi="宋体" w:eastAsia="宋体" w:cs="Arial"/>
                <w:color w:val="000000"/>
                <w:sz w:val="22"/>
              </w:rPr>
            </w:pPr>
            <w:r>
              <w:rPr>
                <w:rFonts w:hint="eastAsia" w:cs="Arial"/>
                <w:color w:val="000000"/>
                <w:sz w:val="22"/>
              </w:rPr>
              <w:t>8.34</w:t>
            </w:r>
          </w:p>
        </w:tc>
        <w:tc>
          <w:tcPr>
            <w:tcW w:w="3000" w:type="dxa"/>
            <w:tcBorders>
              <w:top w:val="nil"/>
              <w:left w:val="nil"/>
              <w:bottom w:val="single" w:color="auto" w:sz="8" w:space="0"/>
              <w:right w:val="single" w:color="auto" w:sz="8" w:space="0"/>
            </w:tcBorders>
            <w:shd w:val="clear" w:color="auto" w:fill="auto"/>
            <w:vAlign w:val="center"/>
          </w:tcPr>
          <w:p w14:paraId="3BE798FC">
            <w:pPr>
              <w:widowControl/>
              <w:jc w:val="left"/>
              <w:rPr>
                <w:rFonts w:ascii="Times New Roman" w:hAnsi="Times New Roman" w:eastAsia="仿宋_GB2312" w:cs="Times New Roman"/>
                <w:kern w:val="0"/>
                <w:szCs w:val="21"/>
              </w:rPr>
            </w:pPr>
          </w:p>
        </w:tc>
      </w:tr>
      <w:tr w14:paraId="791EB9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21B00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21014</w:t>
            </w:r>
          </w:p>
        </w:tc>
        <w:tc>
          <w:tcPr>
            <w:tcW w:w="3527" w:type="dxa"/>
            <w:tcBorders>
              <w:top w:val="nil"/>
              <w:left w:val="nil"/>
              <w:bottom w:val="single" w:color="auto" w:sz="8" w:space="0"/>
              <w:right w:val="single" w:color="auto" w:sz="4" w:space="0"/>
            </w:tcBorders>
            <w:shd w:val="clear" w:color="auto" w:fill="auto"/>
            <w:vAlign w:val="center"/>
          </w:tcPr>
          <w:p w14:paraId="5AB74399">
            <w:pPr>
              <w:rPr>
                <w:rFonts w:ascii="宋体" w:hAnsi="宋体" w:eastAsia="宋体" w:cs="Arial"/>
                <w:color w:val="000000"/>
                <w:sz w:val="22"/>
              </w:rPr>
            </w:pPr>
            <w:r>
              <w:rPr>
                <w:rFonts w:hint="eastAsia" w:cs="Arial"/>
                <w:color w:val="000000"/>
                <w:sz w:val="22"/>
              </w:rPr>
              <w:t>优抚对象医疗</w:t>
            </w:r>
          </w:p>
        </w:tc>
        <w:tc>
          <w:tcPr>
            <w:tcW w:w="3000" w:type="dxa"/>
            <w:tcBorders>
              <w:top w:val="nil"/>
              <w:left w:val="nil"/>
              <w:bottom w:val="single" w:color="auto" w:sz="8" w:space="0"/>
              <w:right w:val="single" w:color="auto" w:sz="4" w:space="0"/>
            </w:tcBorders>
            <w:shd w:val="clear" w:color="auto" w:fill="auto"/>
            <w:vAlign w:val="center"/>
          </w:tcPr>
          <w:p w14:paraId="34D161BC">
            <w:pPr>
              <w:jc w:val="right"/>
              <w:rPr>
                <w:rFonts w:ascii="宋体" w:hAnsi="宋体" w:eastAsia="宋体" w:cs="Arial"/>
                <w:color w:val="000000"/>
                <w:sz w:val="22"/>
              </w:rPr>
            </w:pPr>
            <w:r>
              <w:rPr>
                <w:rFonts w:hint="eastAsia" w:cs="Arial"/>
                <w:color w:val="000000"/>
                <w:sz w:val="22"/>
              </w:rPr>
              <w:t>376.25</w:t>
            </w:r>
          </w:p>
        </w:tc>
        <w:tc>
          <w:tcPr>
            <w:tcW w:w="3492" w:type="dxa"/>
            <w:tcBorders>
              <w:top w:val="nil"/>
              <w:left w:val="nil"/>
              <w:bottom w:val="single" w:color="auto" w:sz="8" w:space="0"/>
              <w:right w:val="single" w:color="auto" w:sz="4" w:space="0"/>
            </w:tcBorders>
            <w:shd w:val="clear" w:color="auto" w:fill="auto"/>
            <w:vAlign w:val="center"/>
          </w:tcPr>
          <w:p w14:paraId="65DAACFD">
            <w:pPr>
              <w:jc w:val="right"/>
              <w:rPr>
                <w:rFonts w:ascii="宋体" w:hAnsi="宋体" w:eastAsia="宋体" w:cs="Arial"/>
                <w:color w:val="000000"/>
                <w:sz w:val="22"/>
              </w:rPr>
            </w:pPr>
            <w:r>
              <w:rPr>
                <w:rFonts w:hint="eastAsia" w:cs="Arial"/>
                <w:color w:val="000000"/>
                <w:sz w:val="22"/>
              </w:rPr>
              <w:t>376.25</w:t>
            </w:r>
          </w:p>
        </w:tc>
        <w:tc>
          <w:tcPr>
            <w:tcW w:w="3000" w:type="dxa"/>
            <w:tcBorders>
              <w:top w:val="nil"/>
              <w:left w:val="nil"/>
              <w:bottom w:val="single" w:color="auto" w:sz="8" w:space="0"/>
              <w:right w:val="single" w:color="auto" w:sz="8" w:space="0"/>
            </w:tcBorders>
            <w:shd w:val="clear" w:color="auto" w:fill="auto"/>
            <w:vAlign w:val="center"/>
          </w:tcPr>
          <w:p w14:paraId="52D6434B">
            <w:pPr>
              <w:widowControl/>
              <w:jc w:val="left"/>
              <w:rPr>
                <w:rFonts w:ascii="Times New Roman" w:hAnsi="Times New Roman" w:eastAsia="仿宋_GB2312" w:cs="Times New Roman"/>
                <w:kern w:val="0"/>
                <w:szCs w:val="21"/>
              </w:rPr>
            </w:pPr>
          </w:p>
        </w:tc>
      </w:tr>
      <w:tr w14:paraId="498FC5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BCC38B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2101401</w:t>
            </w:r>
          </w:p>
        </w:tc>
        <w:tc>
          <w:tcPr>
            <w:tcW w:w="3527" w:type="dxa"/>
            <w:tcBorders>
              <w:top w:val="nil"/>
              <w:left w:val="nil"/>
              <w:bottom w:val="single" w:color="auto" w:sz="8" w:space="0"/>
              <w:right w:val="single" w:color="auto" w:sz="4" w:space="0"/>
            </w:tcBorders>
            <w:shd w:val="clear" w:color="auto" w:fill="auto"/>
            <w:vAlign w:val="center"/>
          </w:tcPr>
          <w:p w14:paraId="49699683">
            <w:pPr>
              <w:rPr>
                <w:rFonts w:ascii="宋体" w:hAnsi="宋体" w:eastAsia="宋体" w:cs="Arial"/>
                <w:color w:val="000000"/>
                <w:sz w:val="22"/>
              </w:rPr>
            </w:pPr>
            <w:r>
              <w:rPr>
                <w:rFonts w:hint="eastAsia" w:cs="Arial"/>
                <w:color w:val="000000"/>
                <w:sz w:val="22"/>
              </w:rPr>
              <w:t xml:space="preserve">  优抚对象医疗补助</w:t>
            </w:r>
          </w:p>
        </w:tc>
        <w:tc>
          <w:tcPr>
            <w:tcW w:w="3000" w:type="dxa"/>
            <w:tcBorders>
              <w:top w:val="nil"/>
              <w:left w:val="nil"/>
              <w:bottom w:val="single" w:color="auto" w:sz="8" w:space="0"/>
              <w:right w:val="single" w:color="auto" w:sz="4" w:space="0"/>
            </w:tcBorders>
            <w:shd w:val="clear" w:color="auto" w:fill="auto"/>
            <w:vAlign w:val="center"/>
          </w:tcPr>
          <w:p w14:paraId="427873B9">
            <w:pPr>
              <w:jc w:val="right"/>
              <w:rPr>
                <w:rFonts w:ascii="宋体" w:hAnsi="宋体" w:eastAsia="宋体" w:cs="Arial"/>
                <w:color w:val="000000"/>
                <w:sz w:val="22"/>
              </w:rPr>
            </w:pPr>
            <w:r>
              <w:rPr>
                <w:rFonts w:hint="eastAsia" w:cs="Arial"/>
                <w:color w:val="000000"/>
                <w:sz w:val="22"/>
              </w:rPr>
              <w:t>376.25</w:t>
            </w:r>
          </w:p>
        </w:tc>
        <w:tc>
          <w:tcPr>
            <w:tcW w:w="3492" w:type="dxa"/>
            <w:tcBorders>
              <w:top w:val="nil"/>
              <w:left w:val="nil"/>
              <w:bottom w:val="single" w:color="auto" w:sz="8" w:space="0"/>
              <w:right w:val="single" w:color="auto" w:sz="4" w:space="0"/>
            </w:tcBorders>
            <w:shd w:val="clear" w:color="auto" w:fill="auto"/>
            <w:vAlign w:val="center"/>
          </w:tcPr>
          <w:p w14:paraId="64118764">
            <w:pPr>
              <w:jc w:val="right"/>
              <w:rPr>
                <w:rFonts w:ascii="宋体" w:hAnsi="宋体" w:eastAsia="宋体" w:cs="Arial"/>
                <w:color w:val="000000"/>
                <w:sz w:val="22"/>
              </w:rPr>
            </w:pPr>
            <w:r>
              <w:rPr>
                <w:rFonts w:hint="eastAsia" w:cs="Arial"/>
                <w:color w:val="000000"/>
                <w:sz w:val="22"/>
              </w:rPr>
              <w:t>376.25</w:t>
            </w:r>
          </w:p>
        </w:tc>
        <w:tc>
          <w:tcPr>
            <w:tcW w:w="3000" w:type="dxa"/>
            <w:tcBorders>
              <w:top w:val="nil"/>
              <w:left w:val="nil"/>
              <w:bottom w:val="single" w:color="auto" w:sz="8" w:space="0"/>
              <w:right w:val="single" w:color="auto" w:sz="8" w:space="0"/>
            </w:tcBorders>
            <w:shd w:val="clear" w:color="auto" w:fill="auto"/>
            <w:vAlign w:val="center"/>
          </w:tcPr>
          <w:p w14:paraId="7F2101CE">
            <w:pPr>
              <w:widowControl/>
              <w:jc w:val="left"/>
              <w:rPr>
                <w:rFonts w:ascii="Times New Roman" w:hAnsi="Times New Roman" w:eastAsia="仿宋_GB2312" w:cs="Times New Roman"/>
                <w:kern w:val="0"/>
                <w:szCs w:val="21"/>
              </w:rPr>
            </w:pPr>
          </w:p>
        </w:tc>
      </w:tr>
      <w:tr w14:paraId="5BE040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E956FB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p>
        </w:tc>
        <w:tc>
          <w:tcPr>
            <w:tcW w:w="3527" w:type="dxa"/>
            <w:tcBorders>
              <w:top w:val="nil"/>
              <w:left w:val="nil"/>
              <w:bottom w:val="single" w:color="auto" w:sz="8" w:space="0"/>
              <w:right w:val="single" w:color="auto" w:sz="4" w:space="0"/>
            </w:tcBorders>
            <w:shd w:val="clear" w:color="auto" w:fill="auto"/>
            <w:vAlign w:val="center"/>
          </w:tcPr>
          <w:p w14:paraId="14C0277E">
            <w:pPr>
              <w:rPr>
                <w:rFonts w:ascii="宋体" w:hAnsi="宋体" w:eastAsia="宋体" w:cs="Arial"/>
                <w:color w:val="000000"/>
                <w:sz w:val="22"/>
              </w:rPr>
            </w:pPr>
            <w:r>
              <w:rPr>
                <w:rFonts w:hint="eastAsia" w:cs="Arial"/>
                <w:color w:val="000000"/>
                <w:sz w:val="22"/>
              </w:rPr>
              <w:t>农林水支出</w:t>
            </w:r>
          </w:p>
        </w:tc>
        <w:tc>
          <w:tcPr>
            <w:tcW w:w="3000" w:type="dxa"/>
            <w:tcBorders>
              <w:top w:val="nil"/>
              <w:left w:val="nil"/>
              <w:bottom w:val="single" w:color="auto" w:sz="8" w:space="0"/>
              <w:right w:val="single" w:color="auto" w:sz="4" w:space="0"/>
            </w:tcBorders>
            <w:shd w:val="clear" w:color="auto" w:fill="auto"/>
            <w:vAlign w:val="center"/>
          </w:tcPr>
          <w:p w14:paraId="2DB422FD">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14:paraId="12F22EE5">
            <w:pPr>
              <w:jc w:val="right"/>
              <w:rPr>
                <w:rFonts w:ascii="宋体" w:hAnsi="宋体" w:eastAsia="宋体" w:cs="Arial"/>
                <w:color w:val="000000"/>
                <w:sz w:val="22"/>
              </w:rPr>
            </w:pPr>
            <w:r>
              <w:rPr>
                <w:rFonts w:hint="eastAsia" w:cs="Arial"/>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14:paraId="39CB7C4B">
            <w:pPr>
              <w:widowControl/>
              <w:jc w:val="left"/>
              <w:rPr>
                <w:rFonts w:ascii="Times New Roman" w:hAnsi="Times New Roman" w:eastAsia="仿宋_GB2312" w:cs="Times New Roman"/>
                <w:kern w:val="0"/>
                <w:szCs w:val="21"/>
              </w:rPr>
            </w:pPr>
          </w:p>
        </w:tc>
      </w:tr>
      <w:tr w14:paraId="7045D2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C88F6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w:t>
            </w:r>
          </w:p>
        </w:tc>
        <w:tc>
          <w:tcPr>
            <w:tcW w:w="3527" w:type="dxa"/>
            <w:tcBorders>
              <w:top w:val="nil"/>
              <w:left w:val="nil"/>
              <w:bottom w:val="single" w:color="auto" w:sz="8" w:space="0"/>
              <w:right w:val="single" w:color="auto" w:sz="4" w:space="0"/>
            </w:tcBorders>
            <w:shd w:val="clear" w:color="auto" w:fill="auto"/>
            <w:vAlign w:val="center"/>
          </w:tcPr>
          <w:p w14:paraId="26FC2068">
            <w:pPr>
              <w:rPr>
                <w:rFonts w:ascii="宋体" w:hAnsi="宋体" w:eastAsia="宋体" w:cs="Arial"/>
                <w:color w:val="000000"/>
                <w:sz w:val="22"/>
              </w:rPr>
            </w:pPr>
            <w:r>
              <w:rPr>
                <w:rFonts w:hint="eastAsia" w:cs="Arial"/>
                <w:color w:val="000000"/>
                <w:sz w:val="22"/>
              </w:rPr>
              <w:t>扶贫</w:t>
            </w:r>
          </w:p>
        </w:tc>
        <w:tc>
          <w:tcPr>
            <w:tcW w:w="3000" w:type="dxa"/>
            <w:tcBorders>
              <w:top w:val="nil"/>
              <w:left w:val="nil"/>
              <w:bottom w:val="single" w:color="auto" w:sz="8" w:space="0"/>
              <w:right w:val="single" w:color="auto" w:sz="4" w:space="0"/>
            </w:tcBorders>
            <w:shd w:val="clear" w:color="auto" w:fill="auto"/>
            <w:vAlign w:val="center"/>
          </w:tcPr>
          <w:p w14:paraId="1A830060">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14:paraId="42D8D9DD">
            <w:pPr>
              <w:jc w:val="right"/>
              <w:rPr>
                <w:rFonts w:ascii="宋体" w:hAnsi="宋体" w:eastAsia="宋体" w:cs="Arial"/>
                <w:color w:val="000000"/>
                <w:sz w:val="22"/>
              </w:rPr>
            </w:pPr>
            <w:r>
              <w:rPr>
                <w:rFonts w:hint="eastAsia" w:cs="Arial"/>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14:paraId="44BAA7A6">
            <w:pPr>
              <w:widowControl/>
              <w:jc w:val="left"/>
              <w:rPr>
                <w:rFonts w:ascii="Times New Roman" w:hAnsi="Times New Roman" w:eastAsia="仿宋_GB2312" w:cs="Times New Roman"/>
                <w:kern w:val="0"/>
                <w:szCs w:val="21"/>
              </w:rPr>
            </w:pPr>
          </w:p>
        </w:tc>
      </w:tr>
      <w:tr w14:paraId="28482A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A1410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2130501</w:t>
            </w:r>
          </w:p>
        </w:tc>
        <w:tc>
          <w:tcPr>
            <w:tcW w:w="3527" w:type="dxa"/>
            <w:tcBorders>
              <w:top w:val="nil"/>
              <w:left w:val="nil"/>
              <w:bottom w:val="single" w:color="auto" w:sz="8" w:space="0"/>
              <w:right w:val="single" w:color="auto" w:sz="4" w:space="0"/>
            </w:tcBorders>
            <w:shd w:val="clear" w:color="auto" w:fill="auto"/>
            <w:vAlign w:val="center"/>
          </w:tcPr>
          <w:p w14:paraId="30FDF479">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50F67B8C">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14:paraId="27108BDE">
            <w:pPr>
              <w:jc w:val="right"/>
              <w:rPr>
                <w:rFonts w:ascii="宋体" w:hAnsi="宋体" w:eastAsia="宋体" w:cs="Arial"/>
                <w:color w:val="000000"/>
                <w:sz w:val="22"/>
              </w:rPr>
            </w:pPr>
            <w:r>
              <w:rPr>
                <w:rFonts w:hint="eastAsia" w:cs="Arial"/>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14:paraId="0C688A13">
            <w:pPr>
              <w:widowControl/>
              <w:jc w:val="left"/>
              <w:rPr>
                <w:rFonts w:ascii="Times New Roman" w:hAnsi="Times New Roman" w:eastAsia="仿宋_GB2312" w:cs="Times New Roman"/>
                <w:kern w:val="0"/>
                <w:szCs w:val="21"/>
              </w:rPr>
            </w:pPr>
          </w:p>
        </w:tc>
      </w:tr>
      <w:tr w14:paraId="41E23D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795D9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w:t>
            </w:r>
          </w:p>
        </w:tc>
        <w:tc>
          <w:tcPr>
            <w:tcW w:w="3527" w:type="dxa"/>
            <w:tcBorders>
              <w:top w:val="nil"/>
              <w:left w:val="nil"/>
              <w:bottom w:val="single" w:color="auto" w:sz="8" w:space="0"/>
              <w:right w:val="single" w:color="auto" w:sz="4" w:space="0"/>
            </w:tcBorders>
            <w:shd w:val="clear" w:color="auto" w:fill="auto"/>
            <w:vAlign w:val="center"/>
          </w:tcPr>
          <w:p w14:paraId="36230922">
            <w:pPr>
              <w:rPr>
                <w:rFonts w:ascii="宋体" w:hAnsi="宋体" w:eastAsia="宋体" w:cs="Arial"/>
                <w:color w:val="000000"/>
                <w:sz w:val="22"/>
              </w:rPr>
            </w:pPr>
            <w:r>
              <w:rPr>
                <w:rFonts w:hint="eastAsia" w:cs="Arial"/>
                <w:color w:val="00000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14:paraId="37977C60">
            <w:pPr>
              <w:jc w:val="right"/>
              <w:rPr>
                <w:rFonts w:ascii="宋体" w:hAnsi="宋体" w:eastAsia="宋体" w:cs="Arial"/>
                <w:color w:val="000000"/>
                <w:sz w:val="22"/>
              </w:rPr>
            </w:pPr>
            <w:r>
              <w:rPr>
                <w:rFonts w:hint="eastAsia" w:cs="Arial"/>
                <w:color w:val="000000"/>
                <w:sz w:val="22"/>
              </w:rPr>
              <w:t>8.61</w:t>
            </w:r>
          </w:p>
        </w:tc>
        <w:tc>
          <w:tcPr>
            <w:tcW w:w="3492" w:type="dxa"/>
            <w:tcBorders>
              <w:top w:val="nil"/>
              <w:left w:val="nil"/>
              <w:bottom w:val="single" w:color="auto" w:sz="8" w:space="0"/>
              <w:right w:val="single" w:color="auto" w:sz="4" w:space="0"/>
            </w:tcBorders>
            <w:shd w:val="clear" w:color="auto" w:fill="auto"/>
            <w:vAlign w:val="center"/>
          </w:tcPr>
          <w:p w14:paraId="3F5E3137">
            <w:pPr>
              <w:jc w:val="right"/>
              <w:rPr>
                <w:rFonts w:ascii="宋体" w:hAnsi="宋体" w:eastAsia="宋体" w:cs="Arial"/>
                <w:color w:val="000000"/>
                <w:sz w:val="22"/>
              </w:rPr>
            </w:pPr>
            <w:r>
              <w:rPr>
                <w:rFonts w:hint="eastAsia" w:cs="Arial"/>
                <w:color w:val="000000"/>
                <w:sz w:val="22"/>
              </w:rPr>
              <w:t>8.61</w:t>
            </w:r>
          </w:p>
        </w:tc>
        <w:tc>
          <w:tcPr>
            <w:tcW w:w="3000" w:type="dxa"/>
            <w:tcBorders>
              <w:top w:val="nil"/>
              <w:left w:val="nil"/>
              <w:bottom w:val="single" w:color="auto" w:sz="8" w:space="0"/>
              <w:right w:val="single" w:color="auto" w:sz="8" w:space="0"/>
            </w:tcBorders>
            <w:shd w:val="clear" w:color="auto" w:fill="auto"/>
            <w:vAlign w:val="center"/>
          </w:tcPr>
          <w:p w14:paraId="5BF05294">
            <w:pPr>
              <w:widowControl/>
              <w:jc w:val="left"/>
              <w:rPr>
                <w:rFonts w:ascii="Times New Roman" w:hAnsi="Times New Roman" w:eastAsia="仿宋_GB2312" w:cs="Times New Roman"/>
                <w:kern w:val="0"/>
                <w:szCs w:val="21"/>
              </w:rPr>
            </w:pPr>
          </w:p>
        </w:tc>
      </w:tr>
      <w:tr w14:paraId="32147E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356A8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w:t>
            </w:r>
          </w:p>
        </w:tc>
        <w:tc>
          <w:tcPr>
            <w:tcW w:w="3527" w:type="dxa"/>
            <w:tcBorders>
              <w:top w:val="nil"/>
              <w:left w:val="nil"/>
              <w:bottom w:val="single" w:color="auto" w:sz="8" w:space="0"/>
              <w:right w:val="single" w:color="auto" w:sz="4" w:space="0"/>
            </w:tcBorders>
            <w:shd w:val="clear" w:color="auto" w:fill="auto"/>
            <w:vAlign w:val="center"/>
          </w:tcPr>
          <w:p w14:paraId="36DAF3CB">
            <w:pPr>
              <w:rPr>
                <w:rFonts w:ascii="宋体" w:hAnsi="宋体" w:eastAsia="宋体" w:cs="Arial"/>
                <w:color w:val="000000"/>
                <w:sz w:val="22"/>
              </w:rPr>
            </w:pPr>
            <w:r>
              <w:rPr>
                <w:rFonts w:hint="eastAsia" w:cs="Arial"/>
                <w:color w:val="000000"/>
                <w:sz w:val="22"/>
              </w:rPr>
              <w:t>住房改革支出</w:t>
            </w:r>
          </w:p>
        </w:tc>
        <w:tc>
          <w:tcPr>
            <w:tcW w:w="3000" w:type="dxa"/>
            <w:tcBorders>
              <w:top w:val="nil"/>
              <w:left w:val="nil"/>
              <w:bottom w:val="single" w:color="auto" w:sz="8" w:space="0"/>
              <w:right w:val="single" w:color="auto" w:sz="4" w:space="0"/>
            </w:tcBorders>
            <w:shd w:val="clear" w:color="auto" w:fill="auto"/>
            <w:vAlign w:val="center"/>
          </w:tcPr>
          <w:p w14:paraId="69286C8C">
            <w:pPr>
              <w:jc w:val="right"/>
              <w:rPr>
                <w:rFonts w:ascii="宋体" w:hAnsi="宋体" w:eastAsia="宋体" w:cs="Arial"/>
                <w:color w:val="000000"/>
                <w:sz w:val="22"/>
              </w:rPr>
            </w:pPr>
            <w:r>
              <w:rPr>
                <w:rFonts w:hint="eastAsia" w:cs="Arial"/>
                <w:color w:val="000000"/>
                <w:sz w:val="22"/>
              </w:rPr>
              <w:t>8.61</w:t>
            </w:r>
          </w:p>
        </w:tc>
        <w:tc>
          <w:tcPr>
            <w:tcW w:w="3492" w:type="dxa"/>
            <w:tcBorders>
              <w:top w:val="nil"/>
              <w:left w:val="nil"/>
              <w:bottom w:val="single" w:color="auto" w:sz="8" w:space="0"/>
              <w:right w:val="single" w:color="auto" w:sz="4" w:space="0"/>
            </w:tcBorders>
            <w:shd w:val="clear" w:color="auto" w:fill="auto"/>
            <w:vAlign w:val="center"/>
          </w:tcPr>
          <w:p w14:paraId="55851FF6">
            <w:pPr>
              <w:jc w:val="right"/>
              <w:rPr>
                <w:rFonts w:ascii="宋体" w:hAnsi="宋体" w:eastAsia="宋体" w:cs="Arial"/>
                <w:color w:val="000000"/>
                <w:sz w:val="22"/>
              </w:rPr>
            </w:pPr>
            <w:r>
              <w:rPr>
                <w:rFonts w:hint="eastAsia" w:cs="Arial"/>
                <w:color w:val="000000"/>
                <w:sz w:val="22"/>
              </w:rPr>
              <w:t>8.61</w:t>
            </w:r>
          </w:p>
        </w:tc>
        <w:tc>
          <w:tcPr>
            <w:tcW w:w="3000" w:type="dxa"/>
            <w:tcBorders>
              <w:top w:val="nil"/>
              <w:left w:val="nil"/>
              <w:bottom w:val="single" w:color="auto" w:sz="8" w:space="0"/>
              <w:right w:val="single" w:color="auto" w:sz="8" w:space="0"/>
            </w:tcBorders>
            <w:shd w:val="clear" w:color="auto" w:fill="auto"/>
            <w:vAlign w:val="center"/>
          </w:tcPr>
          <w:p w14:paraId="572BFD53">
            <w:pPr>
              <w:widowControl/>
              <w:jc w:val="left"/>
              <w:rPr>
                <w:rFonts w:ascii="Times New Roman" w:hAnsi="Times New Roman" w:eastAsia="仿宋_GB2312" w:cs="Times New Roman"/>
                <w:kern w:val="0"/>
                <w:szCs w:val="21"/>
              </w:rPr>
            </w:pPr>
          </w:p>
        </w:tc>
      </w:tr>
      <w:tr w14:paraId="5C3A7C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34B4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3527" w:type="dxa"/>
            <w:tcBorders>
              <w:top w:val="nil"/>
              <w:left w:val="nil"/>
              <w:bottom w:val="single" w:color="auto" w:sz="8" w:space="0"/>
              <w:right w:val="single" w:color="auto" w:sz="4" w:space="0"/>
            </w:tcBorders>
            <w:shd w:val="clear" w:color="auto" w:fill="auto"/>
            <w:vAlign w:val="center"/>
          </w:tcPr>
          <w:p w14:paraId="04AC17E1">
            <w:pPr>
              <w:rPr>
                <w:rFonts w:ascii="宋体" w:hAnsi="宋体" w:eastAsia="宋体" w:cs="Arial"/>
                <w:color w:val="000000"/>
                <w:sz w:val="22"/>
              </w:rPr>
            </w:pPr>
            <w:r>
              <w:rPr>
                <w:rFonts w:hint="eastAsia" w:cs="Arial"/>
                <w:color w:val="000000"/>
                <w:sz w:val="22"/>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02DA8E3A">
            <w:pPr>
              <w:jc w:val="right"/>
              <w:rPr>
                <w:rFonts w:ascii="宋体" w:hAnsi="宋体" w:eastAsia="宋体" w:cs="Arial"/>
                <w:color w:val="000000"/>
                <w:sz w:val="22"/>
              </w:rPr>
            </w:pPr>
            <w:r>
              <w:rPr>
                <w:rFonts w:hint="eastAsia" w:cs="Arial"/>
                <w:color w:val="000000"/>
                <w:sz w:val="22"/>
              </w:rPr>
              <w:t>8.61</w:t>
            </w:r>
          </w:p>
        </w:tc>
        <w:tc>
          <w:tcPr>
            <w:tcW w:w="3492" w:type="dxa"/>
            <w:tcBorders>
              <w:top w:val="nil"/>
              <w:left w:val="nil"/>
              <w:bottom w:val="single" w:color="auto" w:sz="8" w:space="0"/>
              <w:right w:val="single" w:color="auto" w:sz="4" w:space="0"/>
            </w:tcBorders>
            <w:shd w:val="clear" w:color="auto" w:fill="auto"/>
            <w:vAlign w:val="center"/>
          </w:tcPr>
          <w:p w14:paraId="3762D9F5">
            <w:pPr>
              <w:jc w:val="right"/>
              <w:rPr>
                <w:rFonts w:ascii="宋体" w:hAnsi="宋体" w:eastAsia="宋体" w:cs="Arial"/>
                <w:color w:val="000000"/>
                <w:sz w:val="22"/>
              </w:rPr>
            </w:pPr>
            <w:r>
              <w:rPr>
                <w:rFonts w:hint="eastAsia" w:cs="Arial"/>
                <w:color w:val="000000"/>
                <w:sz w:val="22"/>
              </w:rPr>
              <w:t>8.61</w:t>
            </w:r>
          </w:p>
        </w:tc>
        <w:tc>
          <w:tcPr>
            <w:tcW w:w="3000" w:type="dxa"/>
            <w:tcBorders>
              <w:top w:val="nil"/>
              <w:left w:val="nil"/>
              <w:bottom w:val="single" w:color="auto" w:sz="8" w:space="0"/>
              <w:right w:val="single" w:color="auto" w:sz="8" w:space="0"/>
            </w:tcBorders>
            <w:shd w:val="clear" w:color="auto" w:fill="auto"/>
            <w:vAlign w:val="center"/>
          </w:tcPr>
          <w:p w14:paraId="1C98D9F8">
            <w:pPr>
              <w:widowControl/>
              <w:jc w:val="left"/>
              <w:rPr>
                <w:rFonts w:ascii="Times New Roman" w:hAnsi="Times New Roman" w:eastAsia="仿宋_GB2312" w:cs="Times New Roman"/>
                <w:kern w:val="0"/>
                <w:szCs w:val="21"/>
              </w:rPr>
            </w:pPr>
          </w:p>
        </w:tc>
      </w:tr>
      <w:tr w14:paraId="717228B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50582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05B3792">
      <w:pPr>
        <w:widowControl/>
        <w:jc w:val="left"/>
        <w:rPr>
          <w:rFonts w:ascii="Times New Roman" w:hAnsi="Times New Roman" w:eastAsia="仿宋_GB2312" w:cs="Times New Roman"/>
          <w:bCs/>
          <w:kern w:val="0"/>
          <w:szCs w:val="21"/>
        </w:rPr>
      </w:pPr>
    </w:p>
    <w:p w14:paraId="2F6F96F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8"/>
        <w:gridCol w:w="3366"/>
        <w:gridCol w:w="1161"/>
        <w:gridCol w:w="775"/>
        <w:gridCol w:w="2316"/>
        <w:gridCol w:w="830"/>
        <w:gridCol w:w="776"/>
        <w:gridCol w:w="4206"/>
        <w:gridCol w:w="846"/>
      </w:tblGrid>
      <w:tr w14:paraId="4F5F060E">
        <w:tblPrEx>
          <w:tblCellMar>
            <w:top w:w="0" w:type="dxa"/>
            <w:left w:w="108" w:type="dxa"/>
            <w:bottom w:w="0" w:type="dxa"/>
            <w:right w:w="108" w:type="dxa"/>
          </w:tblCellMar>
        </w:tblPrEx>
        <w:trPr>
          <w:trHeight w:val="844" w:hRule="atLeast"/>
        </w:trPr>
        <w:tc>
          <w:tcPr>
            <w:tcW w:w="0" w:type="auto"/>
            <w:gridSpan w:val="9"/>
            <w:tcBorders>
              <w:top w:val="nil"/>
              <w:left w:val="nil"/>
              <w:bottom w:val="nil"/>
              <w:right w:val="nil"/>
            </w:tcBorders>
            <w:shd w:val="clear" w:color="auto" w:fill="auto"/>
            <w:noWrap/>
            <w:vAlign w:val="center"/>
          </w:tcPr>
          <w:p w14:paraId="7891F7B7">
            <w:pPr>
              <w:widowControl/>
              <w:ind w:firstLine="5565" w:firstLineChars="2650"/>
              <w:rPr>
                <w:rFonts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一般公共预算财政拨款基本支出决算明细表</w:t>
            </w:r>
            <w:bookmarkEnd w:id="1"/>
          </w:p>
          <w:p w14:paraId="33A77992">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溆浦县退役军人事务局</w:t>
            </w:r>
            <w:r>
              <w:rPr>
                <w:rFonts w:hint="eastAsia" w:ascii="宋体" w:hAnsi="宋体" w:eastAsia="宋体" w:cs="宋体"/>
                <w:color w:val="000000"/>
                <w:kern w:val="0"/>
                <w:sz w:val="20"/>
                <w:szCs w:val="20"/>
                <w:lang w:val="en-US" w:eastAsia="zh-CN"/>
              </w:rPr>
              <w:t xml:space="preserve">                                                                                                                      </w:t>
            </w:r>
            <w:r>
              <w:rPr>
                <w:rFonts w:hint="eastAsia" w:ascii="Times New Roman" w:hAnsi="Times New Roman" w:eastAsia="仿宋_GB2312" w:cs="Times New Roman"/>
                <w:color w:val="000000"/>
                <w:kern w:val="0"/>
                <w:szCs w:val="21"/>
              </w:rPr>
              <w:t>公开06表</w:t>
            </w:r>
          </w:p>
          <w:p w14:paraId="507495F8">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A6248F7">
        <w:tblPrEx>
          <w:tblCellMar>
            <w:top w:w="0" w:type="dxa"/>
            <w:left w:w="108" w:type="dxa"/>
            <w:bottom w:w="0" w:type="dxa"/>
            <w:right w:w="108" w:type="dxa"/>
          </w:tblCellMar>
        </w:tblPrEx>
        <w:trPr>
          <w:trHeight w:val="889"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26130F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6D6AE8E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5E3F48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1C8516D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1FC48CB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3423A30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1CF8FD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0BFAA06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24C0891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14:paraId="7DB831BF">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E07E3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14:paraId="555D8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14:paraId="395F9F10">
            <w:pPr>
              <w:jc w:val="right"/>
              <w:rPr>
                <w:rFonts w:ascii="宋体" w:hAnsi="宋体" w:eastAsia="宋体" w:cs="Arial"/>
                <w:color w:val="000000"/>
                <w:sz w:val="22"/>
              </w:rPr>
            </w:pPr>
            <w:r>
              <w:rPr>
                <w:rFonts w:hint="eastAsia" w:cs="Arial"/>
                <w:color w:val="000000"/>
                <w:sz w:val="22"/>
              </w:rPr>
              <w:t>502.54</w:t>
            </w:r>
          </w:p>
        </w:tc>
        <w:tc>
          <w:tcPr>
            <w:tcW w:w="0" w:type="auto"/>
            <w:tcBorders>
              <w:top w:val="nil"/>
              <w:left w:val="nil"/>
              <w:bottom w:val="single" w:color="auto" w:sz="4" w:space="0"/>
              <w:right w:val="single" w:color="auto" w:sz="4" w:space="0"/>
            </w:tcBorders>
            <w:shd w:val="clear" w:color="auto" w:fill="auto"/>
            <w:noWrap/>
            <w:vAlign w:val="center"/>
          </w:tcPr>
          <w:p w14:paraId="4C4318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14:paraId="75F28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14:paraId="71784F82">
            <w:pPr>
              <w:jc w:val="right"/>
              <w:rPr>
                <w:rFonts w:ascii="宋体" w:hAnsi="宋体" w:eastAsia="宋体" w:cs="Arial"/>
                <w:color w:val="000000"/>
                <w:sz w:val="22"/>
              </w:rPr>
            </w:pPr>
            <w:r>
              <w:rPr>
                <w:rFonts w:hint="eastAsia" w:cs="Arial"/>
                <w:color w:val="000000"/>
                <w:sz w:val="22"/>
              </w:rPr>
              <w:t>210.46</w:t>
            </w:r>
          </w:p>
        </w:tc>
        <w:tc>
          <w:tcPr>
            <w:tcW w:w="0" w:type="auto"/>
            <w:tcBorders>
              <w:top w:val="nil"/>
              <w:left w:val="nil"/>
              <w:bottom w:val="single" w:color="auto" w:sz="4" w:space="0"/>
              <w:right w:val="single" w:color="auto" w:sz="4" w:space="0"/>
            </w:tcBorders>
            <w:shd w:val="clear" w:color="auto" w:fill="auto"/>
            <w:noWrap/>
            <w:vAlign w:val="center"/>
          </w:tcPr>
          <w:p w14:paraId="3A0DED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14:paraId="0F3BE5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14:paraId="03C7D9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B779C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0E08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14:paraId="4BA325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14:paraId="3F699E92">
            <w:pPr>
              <w:jc w:val="right"/>
              <w:rPr>
                <w:rFonts w:ascii="宋体" w:hAnsi="宋体" w:eastAsia="宋体" w:cs="Arial"/>
                <w:color w:val="000000"/>
                <w:sz w:val="22"/>
              </w:rPr>
            </w:pPr>
            <w:r>
              <w:rPr>
                <w:rFonts w:hint="eastAsia" w:cs="Arial"/>
                <w:color w:val="000000"/>
                <w:sz w:val="22"/>
              </w:rPr>
              <w:t>81.58</w:t>
            </w:r>
          </w:p>
        </w:tc>
        <w:tc>
          <w:tcPr>
            <w:tcW w:w="0" w:type="auto"/>
            <w:tcBorders>
              <w:top w:val="nil"/>
              <w:left w:val="nil"/>
              <w:bottom w:val="single" w:color="auto" w:sz="4" w:space="0"/>
              <w:right w:val="single" w:color="auto" w:sz="4" w:space="0"/>
            </w:tcBorders>
            <w:shd w:val="clear" w:color="auto" w:fill="auto"/>
            <w:noWrap/>
            <w:vAlign w:val="center"/>
          </w:tcPr>
          <w:p w14:paraId="30BA04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14:paraId="75C4D7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14:paraId="065EB804">
            <w:pPr>
              <w:jc w:val="right"/>
              <w:rPr>
                <w:rFonts w:ascii="宋体" w:hAnsi="宋体" w:eastAsia="宋体" w:cs="Arial"/>
                <w:color w:val="000000"/>
                <w:sz w:val="22"/>
              </w:rPr>
            </w:pPr>
            <w:r>
              <w:rPr>
                <w:rFonts w:hint="eastAsia" w:cs="Arial"/>
                <w:color w:val="000000"/>
                <w:sz w:val="22"/>
              </w:rPr>
              <w:t>12.48</w:t>
            </w:r>
          </w:p>
        </w:tc>
        <w:tc>
          <w:tcPr>
            <w:tcW w:w="0" w:type="auto"/>
            <w:tcBorders>
              <w:top w:val="nil"/>
              <w:left w:val="nil"/>
              <w:bottom w:val="single" w:color="auto" w:sz="4" w:space="0"/>
              <w:right w:val="single" w:color="auto" w:sz="4" w:space="0"/>
            </w:tcBorders>
            <w:shd w:val="clear" w:color="auto" w:fill="auto"/>
            <w:noWrap/>
            <w:vAlign w:val="center"/>
          </w:tcPr>
          <w:p w14:paraId="49BEC3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14:paraId="55DD0A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14:paraId="7D7F3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E98BF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C70D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14:paraId="47C83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14:paraId="76B2E22C">
            <w:pPr>
              <w:jc w:val="right"/>
              <w:rPr>
                <w:rFonts w:ascii="宋体" w:hAnsi="宋体" w:eastAsia="宋体" w:cs="Arial"/>
                <w:color w:val="000000"/>
                <w:sz w:val="22"/>
              </w:rPr>
            </w:pPr>
            <w:r>
              <w:rPr>
                <w:rFonts w:hint="eastAsia" w:cs="Arial"/>
                <w:color w:val="000000"/>
                <w:sz w:val="22"/>
              </w:rPr>
              <w:t>44.55</w:t>
            </w:r>
          </w:p>
        </w:tc>
        <w:tc>
          <w:tcPr>
            <w:tcW w:w="0" w:type="auto"/>
            <w:tcBorders>
              <w:top w:val="nil"/>
              <w:left w:val="nil"/>
              <w:bottom w:val="single" w:color="auto" w:sz="4" w:space="0"/>
              <w:right w:val="single" w:color="auto" w:sz="4" w:space="0"/>
            </w:tcBorders>
            <w:shd w:val="clear" w:color="auto" w:fill="auto"/>
            <w:noWrap/>
            <w:vAlign w:val="center"/>
          </w:tcPr>
          <w:p w14:paraId="087CB0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14:paraId="436BCD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14:paraId="63877472">
            <w:pPr>
              <w:jc w:val="right"/>
              <w:rPr>
                <w:rFonts w:ascii="宋体" w:hAnsi="宋体" w:eastAsia="宋体" w:cs="Arial"/>
                <w:color w:val="000000"/>
                <w:sz w:val="22"/>
              </w:rPr>
            </w:pPr>
            <w:r>
              <w:rPr>
                <w:rFonts w:hint="eastAsia" w:cs="Arial"/>
                <w:color w:val="000000"/>
                <w:sz w:val="22"/>
              </w:rPr>
              <w:t>20.32</w:t>
            </w:r>
          </w:p>
        </w:tc>
        <w:tc>
          <w:tcPr>
            <w:tcW w:w="0" w:type="auto"/>
            <w:tcBorders>
              <w:top w:val="nil"/>
              <w:left w:val="nil"/>
              <w:bottom w:val="single" w:color="auto" w:sz="4" w:space="0"/>
              <w:right w:val="single" w:color="auto" w:sz="4" w:space="0"/>
            </w:tcBorders>
            <w:shd w:val="clear" w:color="auto" w:fill="auto"/>
            <w:noWrap/>
            <w:vAlign w:val="center"/>
          </w:tcPr>
          <w:p w14:paraId="1CF69C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14:paraId="55160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14:paraId="68CCB7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B15A9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F8DD3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14:paraId="31B61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14:paraId="69DA1F28">
            <w:pPr>
              <w:jc w:val="right"/>
              <w:rPr>
                <w:rFonts w:ascii="宋体" w:hAnsi="宋体" w:eastAsia="宋体" w:cs="Arial"/>
                <w:color w:val="000000"/>
                <w:sz w:val="22"/>
              </w:rPr>
            </w:pPr>
            <w:r>
              <w:rPr>
                <w:rFonts w:hint="eastAsia" w:cs="Arial"/>
                <w:color w:val="000000"/>
                <w:sz w:val="22"/>
              </w:rPr>
              <w:t>24.90</w:t>
            </w:r>
          </w:p>
        </w:tc>
        <w:tc>
          <w:tcPr>
            <w:tcW w:w="0" w:type="auto"/>
            <w:tcBorders>
              <w:top w:val="nil"/>
              <w:left w:val="nil"/>
              <w:bottom w:val="single" w:color="auto" w:sz="4" w:space="0"/>
              <w:right w:val="single" w:color="auto" w:sz="4" w:space="0"/>
            </w:tcBorders>
            <w:shd w:val="clear" w:color="auto" w:fill="auto"/>
            <w:noWrap/>
            <w:vAlign w:val="center"/>
          </w:tcPr>
          <w:p w14:paraId="5657C6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14:paraId="00A4C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14:paraId="37FCCACD">
            <w:pPr>
              <w:jc w:val="right"/>
              <w:rPr>
                <w:rFonts w:ascii="宋体" w:hAnsi="宋体" w:eastAsia="宋体" w:cs="Arial"/>
                <w:color w:val="000000"/>
                <w:sz w:val="22"/>
              </w:rPr>
            </w:pPr>
            <w:r>
              <w:rPr>
                <w:rFonts w:hint="eastAsia" w:cs="Arial"/>
                <w:color w:val="000000"/>
                <w:sz w:val="22"/>
              </w:rPr>
              <w:t>3.00</w:t>
            </w:r>
          </w:p>
        </w:tc>
        <w:tc>
          <w:tcPr>
            <w:tcW w:w="0" w:type="auto"/>
            <w:tcBorders>
              <w:top w:val="nil"/>
              <w:left w:val="nil"/>
              <w:bottom w:val="single" w:color="auto" w:sz="4" w:space="0"/>
              <w:right w:val="single" w:color="auto" w:sz="4" w:space="0"/>
            </w:tcBorders>
            <w:shd w:val="clear" w:color="auto" w:fill="auto"/>
            <w:noWrap/>
            <w:vAlign w:val="center"/>
          </w:tcPr>
          <w:p w14:paraId="7DEE0F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14:paraId="62ED8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14:paraId="78A83A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1.77</w:t>
            </w:r>
          </w:p>
        </w:tc>
      </w:tr>
      <w:tr w14:paraId="300AD68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007A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14:paraId="5C060F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14:paraId="2D1BEFED">
            <w:pPr>
              <w:jc w:val="right"/>
              <w:rPr>
                <w:rFonts w:ascii="宋体" w:hAnsi="宋体" w:eastAsia="宋体" w:cs="Arial"/>
                <w:color w:val="000000"/>
                <w:sz w:val="22"/>
              </w:rPr>
            </w:pPr>
            <w:r>
              <w:rPr>
                <w:rFonts w:hint="eastAsia" w:cs="Arial"/>
                <w:color w:val="000000"/>
                <w:sz w:val="22"/>
              </w:rPr>
              <w:t>6.52</w:t>
            </w:r>
          </w:p>
        </w:tc>
        <w:tc>
          <w:tcPr>
            <w:tcW w:w="0" w:type="auto"/>
            <w:tcBorders>
              <w:top w:val="nil"/>
              <w:left w:val="nil"/>
              <w:bottom w:val="single" w:color="auto" w:sz="4" w:space="0"/>
              <w:right w:val="single" w:color="auto" w:sz="4" w:space="0"/>
            </w:tcBorders>
            <w:shd w:val="clear" w:color="auto" w:fill="auto"/>
            <w:noWrap/>
            <w:vAlign w:val="center"/>
          </w:tcPr>
          <w:p w14:paraId="71655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14:paraId="1BD61F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14:paraId="0BB4EDAC">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4CAE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14:paraId="231A86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14:paraId="00CB0B01">
            <w:pPr>
              <w:widowControl/>
              <w:jc w:val="center"/>
              <w:rPr>
                <w:rFonts w:ascii="宋体" w:hAnsi="宋体" w:eastAsia="宋体" w:cs="宋体"/>
                <w:color w:val="000000"/>
                <w:kern w:val="0"/>
                <w:szCs w:val="20"/>
              </w:rPr>
            </w:pPr>
          </w:p>
        </w:tc>
      </w:tr>
      <w:tr w14:paraId="1023D6C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B7E1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14:paraId="5DA73F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14:paraId="0E90E1E7">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F4C9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14:paraId="1512F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14:paraId="65428090">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58AC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14:paraId="173B6E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14:paraId="461BED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1.77</w:t>
            </w:r>
          </w:p>
        </w:tc>
      </w:tr>
      <w:tr w14:paraId="13FDCB0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92E3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14:paraId="08D757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14:paraId="39985733">
            <w:pPr>
              <w:jc w:val="right"/>
              <w:rPr>
                <w:rFonts w:ascii="宋体" w:hAnsi="宋体" w:eastAsia="宋体" w:cs="Arial"/>
                <w:color w:val="000000"/>
                <w:sz w:val="22"/>
              </w:rPr>
            </w:pPr>
            <w:r>
              <w:rPr>
                <w:rFonts w:hint="eastAsia" w:cs="Arial"/>
                <w:color w:val="000000"/>
                <w:sz w:val="22"/>
              </w:rPr>
              <w:t>17.68</w:t>
            </w:r>
          </w:p>
        </w:tc>
        <w:tc>
          <w:tcPr>
            <w:tcW w:w="0" w:type="auto"/>
            <w:tcBorders>
              <w:top w:val="nil"/>
              <w:left w:val="nil"/>
              <w:bottom w:val="single" w:color="auto" w:sz="4" w:space="0"/>
              <w:right w:val="single" w:color="auto" w:sz="4" w:space="0"/>
            </w:tcBorders>
            <w:shd w:val="clear" w:color="auto" w:fill="auto"/>
            <w:noWrap/>
            <w:vAlign w:val="center"/>
          </w:tcPr>
          <w:p w14:paraId="06425D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14:paraId="19B895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14:paraId="4A78EBDC">
            <w:pPr>
              <w:jc w:val="right"/>
              <w:rPr>
                <w:rFonts w:ascii="宋体" w:hAnsi="宋体" w:eastAsia="宋体" w:cs="Arial"/>
                <w:color w:val="000000"/>
                <w:sz w:val="22"/>
              </w:rPr>
            </w:pPr>
            <w:r>
              <w:rPr>
                <w:rFonts w:hint="eastAsia" w:cs="Arial"/>
                <w:color w:val="000000"/>
                <w:sz w:val="22"/>
              </w:rPr>
              <w:t>2.13</w:t>
            </w:r>
          </w:p>
        </w:tc>
        <w:tc>
          <w:tcPr>
            <w:tcW w:w="0" w:type="auto"/>
            <w:tcBorders>
              <w:top w:val="nil"/>
              <w:left w:val="nil"/>
              <w:bottom w:val="single" w:color="auto" w:sz="4" w:space="0"/>
              <w:right w:val="single" w:color="auto" w:sz="4" w:space="0"/>
            </w:tcBorders>
            <w:shd w:val="clear" w:color="auto" w:fill="auto"/>
            <w:noWrap/>
            <w:vAlign w:val="center"/>
          </w:tcPr>
          <w:p w14:paraId="2459A6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14:paraId="07F475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14:paraId="241A5F43">
            <w:pPr>
              <w:widowControl/>
              <w:jc w:val="center"/>
              <w:rPr>
                <w:rFonts w:ascii="宋体" w:hAnsi="宋体" w:eastAsia="宋体" w:cs="宋体"/>
                <w:color w:val="000000"/>
                <w:kern w:val="0"/>
                <w:szCs w:val="20"/>
              </w:rPr>
            </w:pPr>
          </w:p>
        </w:tc>
      </w:tr>
      <w:tr w14:paraId="4F86245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B5FC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14:paraId="121650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14:paraId="5A2F1F27">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F5CF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14:paraId="42596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14:paraId="22963B2C">
            <w:pPr>
              <w:jc w:val="right"/>
              <w:rPr>
                <w:rFonts w:ascii="宋体" w:hAnsi="宋体" w:eastAsia="宋体" w:cs="Arial"/>
                <w:color w:val="000000"/>
                <w:sz w:val="22"/>
              </w:rPr>
            </w:pPr>
            <w:r>
              <w:rPr>
                <w:rFonts w:hint="eastAsia" w:cs="Arial"/>
                <w:color w:val="000000"/>
                <w:sz w:val="22"/>
              </w:rPr>
              <w:t>0.71</w:t>
            </w:r>
          </w:p>
        </w:tc>
        <w:tc>
          <w:tcPr>
            <w:tcW w:w="0" w:type="auto"/>
            <w:tcBorders>
              <w:top w:val="nil"/>
              <w:left w:val="nil"/>
              <w:bottom w:val="single" w:color="auto" w:sz="4" w:space="0"/>
              <w:right w:val="single" w:color="auto" w:sz="4" w:space="0"/>
            </w:tcBorders>
            <w:shd w:val="clear" w:color="auto" w:fill="auto"/>
            <w:noWrap/>
            <w:vAlign w:val="center"/>
          </w:tcPr>
          <w:p w14:paraId="0CE9D1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14:paraId="17B733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14:paraId="5CED2BFF">
            <w:pPr>
              <w:widowControl/>
              <w:jc w:val="center"/>
              <w:rPr>
                <w:rFonts w:ascii="宋体" w:hAnsi="宋体" w:eastAsia="宋体" w:cs="宋体"/>
                <w:color w:val="000000"/>
                <w:kern w:val="0"/>
                <w:szCs w:val="20"/>
              </w:rPr>
            </w:pPr>
          </w:p>
        </w:tc>
      </w:tr>
      <w:tr w14:paraId="4D042A1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2151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14:paraId="3D7381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14:paraId="513DB4A9">
            <w:pPr>
              <w:jc w:val="right"/>
              <w:rPr>
                <w:rFonts w:ascii="宋体" w:hAnsi="宋体" w:eastAsia="宋体" w:cs="Arial"/>
                <w:color w:val="000000"/>
                <w:sz w:val="22"/>
              </w:rPr>
            </w:pPr>
            <w:r>
              <w:rPr>
                <w:rFonts w:hint="eastAsia" w:cs="Arial"/>
                <w:color w:val="000000"/>
                <w:sz w:val="22"/>
              </w:rPr>
              <w:t>8.27</w:t>
            </w:r>
          </w:p>
        </w:tc>
        <w:tc>
          <w:tcPr>
            <w:tcW w:w="0" w:type="auto"/>
            <w:tcBorders>
              <w:top w:val="nil"/>
              <w:left w:val="nil"/>
              <w:bottom w:val="single" w:color="auto" w:sz="4" w:space="0"/>
              <w:right w:val="single" w:color="auto" w:sz="4" w:space="0"/>
            </w:tcBorders>
            <w:shd w:val="clear" w:color="auto" w:fill="auto"/>
            <w:noWrap/>
            <w:vAlign w:val="center"/>
          </w:tcPr>
          <w:p w14:paraId="670672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14:paraId="2A71D3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14:paraId="702321A6">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9A5B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14:paraId="547FF0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14:paraId="2B609121">
            <w:pPr>
              <w:widowControl/>
              <w:jc w:val="center"/>
              <w:rPr>
                <w:rFonts w:ascii="宋体" w:hAnsi="宋体" w:eastAsia="宋体" w:cs="宋体"/>
                <w:color w:val="000000"/>
                <w:kern w:val="0"/>
                <w:szCs w:val="20"/>
              </w:rPr>
            </w:pPr>
          </w:p>
        </w:tc>
      </w:tr>
      <w:tr w14:paraId="41642BA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25921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14:paraId="34A956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14:paraId="2D88E14E">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C0F8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14:paraId="0170F2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14:paraId="005175A2">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D53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14:paraId="0FF011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14:paraId="131B9F8F">
            <w:pPr>
              <w:widowControl/>
              <w:jc w:val="center"/>
              <w:rPr>
                <w:rFonts w:ascii="宋体" w:hAnsi="宋体" w:eastAsia="宋体" w:cs="宋体"/>
                <w:color w:val="000000"/>
                <w:kern w:val="0"/>
                <w:szCs w:val="20"/>
              </w:rPr>
            </w:pPr>
          </w:p>
        </w:tc>
      </w:tr>
      <w:tr w14:paraId="476E51C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D30ED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14:paraId="2F5584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14:paraId="22528C1A">
            <w:pPr>
              <w:jc w:val="right"/>
              <w:rPr>
                <w:rFonts w:ascii="宋体" w:hAnsi="宋体" w:eastAsia="宋体" w:cs="Arial"/>
                <w:color w:val="000000"/>
                <w:sz w:val="22"/>
              </w:rPr>
            </w:pPr>
            <w:r>
              <w:rPr>
                <w:rFonts w:hint="eastAsia" w:cs="Arial"/>
                <w:color w:val="000000"/>
                <w:sz w:val="22"/>
              </w:rPr>
              <w:t>3.03</w:t>
            </w:r>
          </w:p>
        </w:tc>
        <w:tc>
          <w:tcPr>
            <w:tcW w:w="0" w:type="auto"/>
            <w:tcBorders>
              <w:top w:val="nil"/>
              <w:left w:val="nil"/>
              <w:bottom w:val="single" w:color="auto" w:sz="4" w:space="0"/>
              <w:right w:val="single" w:color="auto" w:sz="4" w:space="0"/>
            </w:tcBorders>
            <w:shd w:val="clear" w:color="auto" w:fill="auto"/>
            <w:noWrap/>
            <w:vAlign w:val="center"/>
          </w:tcPr>
          <w:p w14:paraId="7EA179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14:paraId="53C4E1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14:paraId="68483BE1">
            <w:pPr>
              <w:jc w:val="right"/>
              <w:rPr>
                <w:rFonts w:ascii="宋体" w:hAnsi="宋体" w:eastAsia="宋体" w:cs="Arial"/>
                <w:color w:val="000000"/>
                <w:sz w:val="22"/>
              </w:rPr>
            </w:pPr>
            <w:r>
              <w:rPr>
                <w:rFonts w:hint="eastAsia" w:cs="Arial"/>
                <w:color w:val="000000"/>
                <w:sz w:val="22"/>
              </w:rPr>
              <w:t>25.30</w:t>
            </w:r>
          </w:p>
        </w:tc>
        <w:tc>
          <w:tcPr>
            <w:tcW w:w="0" w:type="auto"/>
            <w:tcBorders>
              <w:top w:val="nil"/>
              <w:left w:val="nil"/>
              <w:bottom w:val="single" w:color="auto" w:sz="4" w:space="0"/>
              <w:right w:val="single" w:color="auto" w:sz="4" w:space="0"/>
            </w:tcBorders>
            <w:shd w:val="clear" w:color="auto" w:fill="auto"/>
            <w:noWrap/>
            <w:vAlign w:val="center"/>
          </w:tcPr>
          <w:p w14:paraId="6BC4F9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14:paraId="44344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14:paraId="2A0237BD">
            <w:pPr>
              <w:widowControl/>
              <w:jc w:val="center"/>
              <w:rPr>
                <w:rFonts w:ascii="宋体" w:hAnsi="宋体" w:eastAsia="宋体" w:cs="宋体"/>
                <w:color w:val="000000"/>
                <w:kern w:val="0"/>
                <w:szCs w:val="20"/>
              </w:rPr>
            </w:pPr>
          </w:p>
        </w:tc>
      </w:tr>
      <w:tr w14:paraId="426E280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FD4F2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14:paraId="4CCFC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14:paraId="12208D46">
            <w:pPr>
              <w:jc w:val="right"/>
              <w:rPr>
                <w:rFonts w:ascii="宋体" w:hAnsi="宋体" w:eastAsia="宋体" w:cs="Arial"/>
                <w:color w:val="000000"/>
                <w:sz w:val="22"/>
              </w:rPr>
            </w:pPr>
            <w:r>
              <w:rPr>
                <w:rFonts w:hint="eastAsia" w:cs="Arial"/>
                <w:color w:val="000000"/>
                <w:sz w:val="22"/>
              </w:rPr>
              <w:t>8.61</w:t>
            </w:r>
          </w:p>
        </w:tc>
        <w:tc>
          <w:tcPr>
            <w:tcW w:w="0" w:type="auto"/>
            <w:tcBorders>
              <w:top w:val="nil"/>
              <w:left w:val="nil"/>
              <w:bottom w:val="single" w:color="auto" w:sz="4" w:space="0"/>
              <w:right w:val="single" w:color="auto" w:sz="4" w:space="0"/>
            </w:tcBorders>
            <w:shd w:val="clear" w:color="auto" w:fill="auto"/>
            <w:noWrap/>
            <w:vAlign w:val="center"/>
          </w:tcPr>
          <w:p w14:paraId="4B81B2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14:paraId="5B933B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14:paraId="21C28D0C">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AABB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14:paraId="2C93D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14:paraId="3CB4281E">
            <w:pPr>
              <w:widowControl/>
              <w:jc w:val="center"/>
              <w:rPr>
                <w:rFonts w:ascii="宋体" w:hAnsi="宋体" w:eastAsia="宋体" w:cs="宋体"/>
                <w:color w:val="000000"/>
                <w:kern w:val="0"/>
                <w:szCs w:val="20"/>
              </w:rPr>
            </w:pPr>
          </w:p>
        </w:tc>
      </w:tr>
      <w:tr w14:paraId="3F0E04D1">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3C0C3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14:paraId="049276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14:paraId="3FEC795A">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34A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14:paraId="489DF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14:paraId="3EEEB866">
            <w:pPr>
              <w:jc w:val="right"/>
              <w:rPr>
                <w:rFonts w:ascii="宋体" w:hAnsi="宋体" w:eastAsia="宋体" w:cs="Arial"/>
                <w:color w:val="000000"/>
                <w:sz w:val="22"/>
              </w:rPr>
            </w:pPr>
            <w:r>
              <w:rPr>
                <w:rFonts w:hint="eastAsia" w:cs="Arial"/>
                <w:color w:val="000000"/>
                <w:sz w:val="22"/>
              </w:rPr>
              <w:t>1.04</w:t>
            </w:r>
          </w:p>
        </w:tc>
        <w:tc>
          <w:tcPr>
            <w:tcW w:w="0" w:type="auto"/>
            <w:tcBorders>
              <w:top w:val="nil"/>
              <w:left w:val="nil"/>
              <w:bottom w:val="single" w:color="auto" w:sz="4" w:space="0"/>
              <w:right w:val="single" w:color="auto" w:sz="4" w:space="0"/>
            </w:tcBorders>
            <w:shd w:val="clear" w:color="auto" w:fill="auto"/>
            <w:noWrap/>
            <w:vAlign w:val="center"/>
          </w:tcPr>
          <w:p w14:paraId="4BB04F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14:paraId="1C362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14:paraId="6B7E172A">
            <w:pPr>
              <w:widowControl/>
              <w:jc w:val="center"/>
              <w:rPr>
                <w:rFonts w:ascii="宋体" w:hAnsi="宋体" w:eastAsia="宋体" w:cs="宋体"/>
                <w:color w:val="000000"/>
                <w:kern w:val="0"/>
                <w:szCs w:val="20"/>
              </w:rPr>
            </w:pPr>
          </w:p>
        </w:tc>
      </w:tr>
      <w:tr w14:paraId="6733425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2317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14:paraId="29AE4C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14:paraId="17AE34DA">
            <w:pPr>
              <w:jc w:val="right"/>
              <w:rPr>
                <w:rFonts w:ascii="宋体" w:hAnsi="宋体" w:eastAsia="宋体" w:cs="Arial"/>
                <w:color w:val="000000"/>
                <w:sz w:val="22"/>
              </w:rPr>
            </w:pPr>
            <w:r>
              <w:rPr>
                <w:rFonts w:hint="eastAsia" w:cs="Arial"/>
                <w:color w:val="000000"/>
                <w:sz w:val="22"/>
              </w:rPr>
              <w:t>307.41</w:t>
            </w:r>
          </w:p>
        </w:tc>
        <w:tc>
          <w:tcPr>
            <w:tcW w:w="0" w:type="auto"/>
            <w:tcBorders>
              <w:top w:val="nil"/>
              <w:left w:val="nil"/>
              <w:bottom w:val="single" w:color="auto" w:sz="4" w:space="0"/>
              <w:right w:val="single" w:color="auto" w:sz="4" w:space="0"/>
            </w:tcBorders>
            <w:shd w:val="clear" w:color="auto" w:fill="auto"/>
            <w:noWrap/>
            <w:vAlign w:val="center"/>
          </w:tcPr>
          <w:p w14:paraId="3987CF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14:paraId="376C71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14:paraId="44E23779">
            <w:pPr>
              <w:jc w:val="right"/>
              <w:rPr>
                <w:rFonts w:ascii="宋体" w:hAnsi="宋体" w:eastAsia="宋体" w:cs="Arial"/>
                <w:color w:val="000000"/>
                <w:sz w:val="22"/>
              </w:rPr>
            </w:pPr>
            <w:r>
              <w:rPr>
                <w:rFonts w:hint="eastAsia" w:cs="Arial"/>
                <w:color w:val="000000"/>
                <w:sz w:val="22"/>
              </w:rPr>
              <w:t>2.60</w:t>
            </w:r>
          </w:p>
        </w:tc>
        <w:tc>
          <w:tcPr>
            <w:tcW w:w="0" w:type="auto"/>
            <w:tcBorders>
              <w:top w:val="nil"/>
              <w:left w:val="nil"/>
              <w:bottom w:val="single" w:color="auto" w:sz="4" w:space="0"/>
              <w:right w:val="single" w:color="auto" w:sz="4" w:space="0"/>
            </w:tcBorders>
            <w:shd w:val="clear" w:color="auto" w:fill="auto"/>
            <w:noWrap/>
            <w:vAlign w:val="center"/>
          </w:tcPr>
          <w:p w14:paraId="7B7650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14:paraId="7A418D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14:paraId="496E334F">
            <w:pPr>
              <w:widowControl/>
              <w:jc w:val="center"/>
              <w:rPr>
                <w:rFonts w:ascii="宋体" w:hAnsi="宋体" w:eastAsia="宋体" w:cs="宋体"/>
                <w:color w:val="000000"/>
                <w:kern w:val="0"/>
                <w:szCs w:val="20"/>
              </w:rPr>
            </w:pPr>
          </w:p>
        </w:tc>
      </w:tr>
      <w:tr w14:paraId="60C6CCB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3B22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14:paraId="77296D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0C453DC0">
            <w:pPr>
              <w:jc w:val="right"/>
              <w:rPr>
                <w:rFonts w:ascii="宋体" w:hAnsi="宋体" w:eastAsia="宋体" w:cs="Arial"/>
                <w:color w:val="000000"/>
                <w:sz w:val="22"/>
              </w:rPr>
            </w:pPr>
            <w:r>
              <w:rPr>
                <w:rFonts w:hint="eastAsia" w:cs="Arial"/>
                <w:color w:val="000000"/>
                <w:sz w:val="22"/>
              </w:rPr>
              <w:t>7,218.81</w:t>
            </w:r>
          </w:p>
        </w:tc>
        <w:tc>
          <w:tcPr>
            <w:tcW w:w="0" w:type="auto"/>
            <w:tcBorders>
              <w:top w:val="nil"/>
              <w:left w:val="nil"/>
              <w:bottom w:val="single" w:color="auto" w:sz="4" w:space="0"/>
              <w:right w:val="single" w:color="auto" w:sz="4" w:space="0"/>
            </w:tcBorders>
            <w:shd w:val="clear" w:color="auto" w:fill="auto"/>
            <w:noWrap/>
            <w:vAlign w:val="center"/>
          </w:tcPr>
          <w:p w14:paraId="6DBBBD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14:paraId="2D2D2E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14:paraId="68AC1475">
            <w:pPr>
              <w:jc w:val="right"/>
              <w:rPr>
                <w:rFonts w:ascii="宋体" w:hAnsi="宋体" w:eastAsia="宋体" w:cs="Arial"/>
                <w:color w:val="000000"/>
                <w:sz w:val="22"/>
              </w:rPr>
            </w:pPr>
            <w:r>
              <w:rPr>
                <w:rFonts w:hint="eastAsia" w:cs="Arial"/>
                <w:color w:val="000000"/>
                <w:sz w:val="22"/>
              </w:rPr>
              <w:t>1.10</w:t>
            </w:r>
          </w:p>
        </w:tc>
        <w:tc>
          <w:tcPr>
            <w:tcW w:w="0" w:type="auto"/>
            <w:tcBorders>
              <w:top w:val="nil"/>
              <w:left w:val="nil"/>
              <w:bottom w:val="single" w:color="auto" w:sz="4" w:space="0"/>
              <w:right w:val="single" w:color="auto" w:sz="4" w:space="0"/>
            </w:tcBorders>
            <w:shd w:val="clear" w:color="auto" w:fill="auto"/>
            <w:noWrap/>
            <w:vAlign w:val="center"/>
          </w:tcPr>
          <w:p w14:paraId="6048B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14:paraId="0991E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14:paraId="050F7517">
            <w:pPr>
              <w:widowControl/>
              <w:jc w:val="center"/>
              <w:rPr>
                <w:rFonts w:ascii="宋体" w:hAnsi="宋体" w:eastAsia="宋体" w:cs="宋体"/>
                <w:color w:val="000000"/>
                <w:kern w:val="0"/>
                <w:szCs w:val="20"/>
              </w:rPr>
            </w:pPr>
          </w:p>
        </w:tc>
      </w:tr>
      <w:tr w14:paraId="2491CB1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30A68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14:paraId="2E6E2A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14:paraId="11D1A0C3">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5AF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14:paraId="755CF6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14:paraId="30E3CAAB">
            <w:pPr>
              <w:jc w:val="right"/>
              <w:rPr>
                <w:rFonts w:ascii="宋体" w:hAnsi="宋体" w:eastAsia="宋体" w:cs="Arial"/>
                <w:color w:val="000000"/>
                <w:sz w:val="22"/>
              </w:rPr>
            </w:pPr>
            <w:r>
              <w:rPr>
                <w:rFonts w:hint="eastAsia" w:cs="Arial"/>
                <w:color w:val="000000"/>
                <w:sz w:val="22"/>
              </w:rPr>
              <w:t>49.00</w:t>
            </w:r>
          </w:p>
        </w:tc>
        <w:tc>
          <w:tcPr>
            <w:tcW w:w="0" w:type="auto"/>
            <w:tcBorders>
              <w:top w:val="nil"/>
              <w:left w:val="nil"/>
              <w:bottom w:val="single" w:color="auto" w:sz="4" w:space="0"/>
              <w:right w:val="single" w:color="auto" w:sz="4" w:space="0"/>
            </w:tcBorders>
            <w:shd w:val="clear" w:color="auto" w:fill="auto"/>
            <w:noWrap/>
            <w:vAlign w:val="center"/>
          </w:tcPr>
          <w:p w14:paraId="2730F7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14:paraId="520E0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14:paraId="127DDF12">
            <w:pPr>
              <w:widowControl/>
              <w:jc w:val="center"/>
              <w:rPr>
                <w:rFonts w:ascii="宋体" w:hAnsi="宋体" w:eastAsia="宋体" w:cs="宋体"/>
                <w:color w:val="000000"/>
                <w:kern w:val="0"/>
                <w:szCs w:val="20"/>
              </w:rPr>
            </w:pPr>
          </w:p>
        </w:tc>
      </w:tr>
      <w:tr w14:paraId="1528531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D9D6A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14:paraId="4ED765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14:paraId="78CF8B55">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C2D7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14:paraId="5D33A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14:paraId="4E31E4AD">
            <w:pPr>
              <w:jc w:val="right"/>
              <w:rPr>
                <w:rFonts w:ascii="宋体" w:hAnsi="宋体" w:eastAsia="宋体" w:cs="Arial"/>
                <w:color w:val="000000"/>
                <w:sz w:val="22"/>
              </w:rPr>
            </w:pPr>
            <w:r>
              <w:rPr>
                <w:rFonts w:hint="eastAsia" w:cs="Arial"/>
                <w:color w:val="000000"/>
                <w:sz w:val="22"/>
              </w:rPr>
              <w:t>0.83</w:t>
            </w:r>
          </w:p>
        </w:tc>
        <w:tc>
          <w:tcPr>
            <w:tcW w:w="0" w:type="auto"/>
            <w:tcBorders>
              <w:top w:val="nil"/>
              <w:left w:val="nil"/>
              <w:bottom w:val="single" w:color="auto" w:sz="4" w:space="0"/>
              <w:right w:val="single" w:color="auto" w:sz="4" w:space="0"/>
            </w:tcBorders>
            <w:shd w:val="clear" w:color="auto" w:fill="auto"/>
            <w:noWrap/>
            <w:vAlign w:val="center"/>
          </w:tcPr>
          <w:p w14:paraId="594C1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14:paraId="419E9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14:paraId="37BCEBEF">
            <w:pPr>
              <w:widowControl/>
              <w:jc w:val="center"/>
              <w:rPr>
                <w:rFonts w:ascii="宋体" w:hAnsi="宋体" w:eastAsia="宋体" w:cs="宋体"/>
                <w:color w:val="000000"/>
                <w:kern w:val="0"/>
                <w:szCs w:val="20"/>
              </w:rPr>
            </w:pPr>
          </w:p>
        </w:tc>
      </w:tr>
      <w:tr w14:paraId="268D709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AD9ED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14:paraId="1C79F6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14:paraId="05389003">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F61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14:paraId="716C37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14:paraId="31B10FDC">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07D5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14:paraId="41480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14:paraId="6FFAA21B">
            <w:pPr>
              <w:widowControl/>
              <w:jc w:val="center"/>
              <w:rPr>
                <w:rFonts w:ascii="宋体" w:hAnsi="宋体" w:eastAsia="宋体" w:cs="宋体"/>
                <w:color w:val="000000"/>
                <w:kern w:val="0"/>
                <w:szCs w:val="20"/>
              </w:rPr>
            </w:pPr>
          </w:p>
        </w:tc>
      </w:tr>
      <w:tr w14:paraId="5B7CAA9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D7F21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14:paraId="2784FA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14:paraId="1D8B81CA">
            <w:pPr>
              <w:jc w:val="right"/>
              <w:rPr>
                <w:rFonts w:ascii="宋体" w:hAnsi="宋体" w:eastAsia="宋体" w:cs="Arial"/>
                <w:color w:val="000000"/>
                <w:sz w:val="22"/>
              </w:rPr>
            </w:pPr>
            <w:r>
              <w:rPr>
                <w:rFonts w:hint="eastAsia" w:cs="Arial"/>
                <w:color w:val="000000"/>
                <w:sz w:val="22"/>
              </w:rPr>
              <w:t>5.88</w:t>
            </w:r>
          </w:p>
        </w:tc>
        <w:tc>
          <w:tcPr>
            <w:tcW w:w="0" w:type="auto"/>
            <w:tcBorders>
              <w:top w:val="nil"/>
              <w:left w:val="nil"/>
              <w:bottom w:val="single" w:color="auto" w:sz="4" w:space="0"/>
              <w:right w:val="single" w:color="auto" w:sz="4" w:space="0"/>
            </w:tcBorders>
            <w:shd w:val="clear" w:color="auto" w:fill="auto"/>
            <w:noWrap/>
            <w:vAlign w:val="center"/>
          </w:tcPr>
          <w:p w14:paraId="3E19D6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14:paraId="083A15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14:paraId="07B5BA34">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3AB1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14:paraId="27FFC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14:paraId="32974973">
            <w:pPr>
              <w:widowControl/>
              <w:jc w:val="center"/>
              <w:rPr>
                <w:rFonts w:ascii="宋体" w:hAnsi="宋体" w:eastAsia="宋体" w:cs="宋体"/>
                <w:color w:val="000000"/>
                <w:kern w:val="0"/>
                <w:szCs w:val="20"/>
              </w:rPr>
            </w:pPr>
          </w:p>
        </w:tc>
      </w:tr>
      <w:tr w14:paraId="698AEEDF">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1BE0A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14:paraId="65E98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14:paraId="6AE304B8">
            <w:pPr>
              <w:jc w:val="right"/>
              <w:rPr>
                <w:rFonts w:ascii="宋体" w:hAnsi="宋体" w:eastAsia="宋体" w:cs="Arial"/>
                <w:color w:val="000000"/>
                <w:sz w:val="22"/>
              </w:rPr>
            </w:pPr>
            <w:r>
              <w:rPr>
                <w:rFonts w:hint="eastAsia" w:cs="Arial"/>
                <w:color w:val="000000"/>
                <w:sz w:val="22"/>
              </w:rPr>
              <w:t>6,709.66</w:t>
            </w:r>
          </w:p>
        </w:tc>
        <w:tc>
          <w:tcPr>
            <w:tcW w:w="0" w:type="auto"/>
            <w:tcBorders>
              <w:top w:val="nil"/>
              <w:left w:val="nil"/>
              <w:bottom w:val="single" w:color="auto" w:sz="4" w:space="0"/>
              <w:right w:val="single" w:color="auto" w:sz="4" w:space="0"/>
            </w:tcBorders>
            <w:shd w:val="clear" w:color="auto" w:fill="auto"/>
            <w:noWrap/>
            <w:vAlign w:val="center"/>
          </w:tcPr>
          <w:p w14:paraId="1A7EE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14:paraId="32A5D5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14:paraId="1D981AF3">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6B23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14:paraId="54447F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14:paraId="79CFF941">
            <w:pPr>
              <w:widowControl/>
              <w:jc w:val="center"/>
              <w:rPr>
                <w:rFonts w:ascii="宋体" w:hAnsi="宋体" w:eastAsia="宋体" w:cs="宋体"/>
                <w:color w:val="000000"/>
                <w:kern w:val="0"/>
                <w:szCs w:val="20"/>
              </w:rPr>
            </w:pPr>
          </w:p>
        </w:tc>
      </w:tr>
      <w:tr w14:paraId="1E2E70C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BCF1E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14:paraId="222D0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14:paraId="65B10426">
            <w:pPr>
              <w:jc w:val="right"/>
              <w:rPr>
                <w:rFonts w:ascii="宋体" w:hAnsi="宋体" w:eastAsia="宋体" w:cs="Arial"/>
                <w:color w:val="000000"/>
                <w:sz w:val="22"/>
              </w:rPr>
            </w:pPr>
            <w:r>
              <w:rPr>
                <w:rFonts w:hint="eastAsia" w:cs="Arial"/>
                <w:color w:val="000000"/>
                <w:sz w:val="22"/>
              </w:rPr>
              <w:t>16.48</w:t>
            </w:r>
          </w:p>
        </w:tc>
        <w:tc>
          <w:tcPr>
            <w:tcW w:w="0" w:type="auto"/>
            <w:tcBorders>
              <w:top w:val="nil"/>
              <w:left w:val="nil"/>
              <w:bottom w:val="single" w:color="auto" w:sz="4" w:space="0"/>
              <w:right w:val="single" w:color="auto" w:sz="4" w:space="0"/>
            </w:tcBorders>
            <w:shd w:val="clear" w:color="auto" w:fill="auto"/>
            <w:noWrap/>
            <w:vAlign w:val="center"/>
          </w:tcPr>
          <w:p w14:paraId="583D9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14:paraId="614DA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14:paraId="22494389">
            <w:pPr>
              <w:jc w:val="right"/>
              <w:rPr>
                <w:rFonts w:ascii="宋体" w:hAnsi="宋体" w:eastAsia="宋体" w:cs="Arial"/>
                <w:color w:val="000000"/>
                <w:sz w:val="22"/>
              </w:rPr>
            </w:pPr>
            <w:r>
              <w:rPr>
                <w:rFonts w:hint="eastAsia" w:cs="Arial"/>
                <w:color w:val="000000"/>
                <w:sz w:val="22"/>
              </w:rPr>
              <w:t>5.70</w:t>
            </w:r>
          </w:p>
        </w:tc>
        <w:tc>
          <w:tcPr>
            <w:tcW w:w="0" w:type="auto"/>
            <w:tcBorders>
              <w:top w:val="nil"/>
              <w:left w:val="nil"/>
              <w:bottom w:val="single" w:color="auto" w:sz="4" w:space="0"/>
              <w:right w:val="single" w:color="auto" w:sz="4" w:space="0"/>
            </w:tcBorders>
            <w:shd w:val="clear" w:color="auto" w:fill="auto"/>
            <w:noWrap/>
            <w:vAlign w:val="center"/>
          </w:tcPr>
          <w:p w14:paraId="75161F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14:paraId="7C3A73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25B3BC45">
            <w:pPr>
              <w:widowControl/>
              <w:jc w:val="center"/>
              <w:rPr>
                <w:rFonts w:ascii="宋体" w:hAnsi="宋体" w:eastAsia="宋体" w:cs="宋体"/>
                <w:color w:val="000000"/>
                <w:kern w:val="0"/>
                <w:szCs w:val="20"/>
              </w:rPr>
            </w:pPr>
          </w:p>
        </w:tc>
      </w:tr>
      <w:tr w14:paraId="0A4D879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9A81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14:paraId="5B1609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14:paraId="5D362C53">
            <w:pPr>
              <w:jc w:val="right"/>
              <w:rPr>
                <w:rFonts w:ascii="宋体" w:hAnsi="宋体" w:eastAsia="宋体" w:cs="Arial"/>
                <w:color w:val="000000"/>
                <w:sz w:val="22"/>
              </w:rPr>
            </w:pPr>
            <w:r>
              <w:rPr>
                <w:rFonts w:hint="eastAsia" w:cs="Arial"/>
                <w:color w:val="000000"/>
                <w:sz w:val="22"/>
              </w:rPr>
              <w:t>276.68</w:t>
            </w:r>
          </w:p>
        </w:tc>
        <w:tc>
          <w:tcPr>
            <w:tcW w:w="0" w:type="auto"/>
            <w:tcBorders>
              <w:top w:val="nil"/>
              <w:left w:val="nil"/>
              <w:bottom w:val="single" w:color="auto" w:sz="4" w:space="0"/>
              <w:right w:val="single" w:color="auto" w:sz="4" w:space="0"/>
            </w:tcBorders>
            <w:shd w:val="clear" w:color="auto" w:fill="auto"/>
            <w:noWrap/>
            <w:vAlign w:val="center"/>
          </w:tcPr>
          <w:p w14:paraId="1E75AC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14:paraId="34EF38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14:paraId="42BEBB47">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DE6C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14:paraId="2965C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14:paraId="1473643A">
            <w:pPr>
              <w:widowControl/>
              <w:jc w:val="center"/>
              <w:rPr>
                <w:rFonts w:ascii="宋体" w:hAnsi="宋体" w:eastAsia="宋体" w:cs="宋体"/>
                <w:color w:val="000000"/>
                <w:kern w:val="0"/>
                <w:szCs w:val="20"/>
              </w:rPr>
            </w:pPr>
          </w:p>
        </w:tc>
      </w:tr>
      <w:tr w14:paraId="31196F1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37CF7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14:paraId="6E7568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14:paraId="5782CB9D">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63E7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14:paraId="1E2477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14:paraId="1960C52D">
            <w:pPr>
              <w:jc w:val="right"/>
              <w:rPr>
                <w:rFonts w:ascii="宋体" w:hAnsi="宋体" w:eastAsia="宋体" w:cs="Arial"/>
                <w:color w:val="000000"/>
                <w:sz w:val="22"/>
              </w:rPr>
            </w:pPr>
            <w:r>
              <w:rPr>
                <w:rFonts w:hint="eastAsia" w:cs="Arial"/>
                <w:color w:val="000000"/>
                <w:sz w:val="22"/>
              </w:rPr>
              <w:t>9.39</w:t>
            </w:r>
          </w:p>
        </w:tc>
        <w:tc>
          <w:tcPr>
            <w:tcW w:w="0" w:type="auto"/>
            <w:tcBorders>
              <w:top w:val="nil"/>
              <w:left w:val="nil"/>
              <w:bottom w:val="single" w:color="auto" w:sz="4" w:space="0"/>
              <w:right w:val="single" w:color="auto" w:sz="4" w:space="0"/>
            </w:tcBorders>
            <w:shd w:val="clear" w:color="auto" w:fill="auto"/>
            <w:noWrap/>
            <w:vAlign w:val="center"/>
          </w:tcPr>
          <w:p w14:paraId="149A1A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14:paraId="65BB67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14:paraId="18163E83">
            <w:pPr>
              <w:widowControl/>
              <w:jc w:val="center"/>
              <w:rPr>
                <w:rFonts w:ascii="宋体" w:hAnsi="宋体" w:eastAsia="宋体" w:cs="宋体"/>
                <w:color w:val="000000"/>
                <w:kern w:val="0"/>
                <w:szCs w:val="20"/>
              </w:rPr>
            </w:pPr>
          </w:p>
        </w:tc>
      </w:tr>
      <w:tr w14:paraId="7DDBD32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9FC2A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14:paraId="5E983D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14:paraId="505696EE">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73B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14:paraId="6A1EC8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14:paraId="709AC24F">
            <w:pPr>
              <w:jc w:val="right"/>
              <w:rPr>
                <w:rFonts w:ascii="宋体" w:hAnsi="宋体" w:eastAsia="宋体" w:cs="Arial"/>
                <w:color w:val="000000"/>
                <w:sz w:val="22"/>
              </w:rPr>
            </w:pPr>
            <w:r>
              <w:rPr>
                <w:rFonts w:hint="eastAsia" w:cs="Arial"/>
                <w:color w:val="000000"/>
                <w:sz w:val="22"/>
              </w:rPr>
              <w:t>0.20</w:t>
            </w:r>
          </w:p>
        </w:tc>
        <w:tc>
          <w:tcPr>
            <w:tcW w:w="0" w:type="auto"/>
            <w:tcBorders>
              <w:top w:val="nil"/>
              <w:left w:val="nil"/>
              <w:bottom w:val="single" w:color="auto" w:sz="4" w:space="0"/>
              <w:right w:val="single" w:color="auto" w:sz="4" w:space="0"/>
            </w:tcBorders>
            <w:shd w:val="clear" w:color="auto" w:fill="auto"/>
            <w:noWrap/>
            <w:vAlign w:val="center"/>
          </w:tcPr>
          <w:p w14:paraId="66C763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14:paraId="28F6A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14:paraId="66FC9A5D">
            <w:pPr>
              <w:widowControl/>
              <w:jc w:val="center"/>
              <w:rPr>
                <w:rFonts w:ascii="宋体" w:hAnsi="宋体" w:eastAsia="宋体" w:cs="宋体"/>
                <w:color w:val="000000"/>
                <w:kern w:val="0"/>
                <w:szCs w:val="20"/>
              </w:rPr>
            </w:pPr>
          </w:p>
        </w:tc>
      </w:tr>
      <w:tr w14:paraId="4C7A47C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50E1E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14:paraId="42A1C8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14:paraId="319832B9">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1328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14:paraId="632A1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14:paraId="498C45FC">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83F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14:paraId="0327E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14:paraId="067E3571">
            <w:pPr>
              <w:widowControl/>
              <w:jc w:val="center"/>
              <w:rPr>
                <w:rFonts w:ascii="宋体" w:hAnsi="宋体" w:eastAsia="宋体" w:cs="宋体"/>
                <w:color w:val="000000"/>
                <w:kern w:val="0"/>
                <w:szCs w:val="20"/>
              </w:rPr>
            </w:pPr>
          </w:p>
        </w:tc>
      </w:tr>
      <w:tr w14:paraId="0CE56AA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A7E4B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14:paraId="143150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14:paraId="48BEFE6B">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BB68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14:paraId="7388F7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14:paraId="115FF5EE">
            <w:pPr>
              <w:jc w:val="right"/>
              <w:rPr>
                <w:rFonts w:ascii="宋体" w:hAnsi="宋体" w:eastAsia="宋体" w:cs="Arial"/>
                <w:color w:val="000000"/>
                <w:sz w:val="22"/>
              </w:rPr>
            </w:pPr>
            <w:r>
              <w:rPr>
                <w:rFonts w:hint="eastAsia" w:cs="Arial"/>
                <w:color w:val="000000"/>
                <w:sz w:val="22"/>
              </w:rPr>
              <w:t>16.83</w:t>
            </w:r>
          </w:p>
        </w:tc>
        <w:tc>
          <w:tcPr>
            <w:tcW w:w="0" w:type="auto"/>
            <w:tcBorders>
              <w:top w:val="nil"/>
              <w:left w:val="nil"/>
              <w:bottom w:val="single" w:color="auto" w:sz="4" w:space="0"/>
              <w:right w:val="single" w:color="auto" w:sz="4" w:space="0"/>
            </w:tcBorders>
            <w:shd w:val="clear" w:color="auto" w:fill="auto"/>
            <w:noWrap/>
            <w:vAlign w:val="center"/>
          </w:tcPr>
          <w:p w14:paraId="288D07F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2EBF86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2E08F5A8">
            <w:pPr>
              <w:widowControl/>
              <w:jc w:val="center"/>
              <w:rPr>
                <w:rFonts w:ascii="宋体" w:hAnsi="宋体" w:eastAsia="宋体" w:cs="宋体"/>
                <w:color w:val="000000"/>
                <w:kern w:val="0"/>
                <w:szCs w:val="20"/>
              </w:rPr>
            </w:pPr>
          </w:p>
        </w:tc>
      </w:tr>
      <w:tr w14:paraId="53053C8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7FF00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14:paraId="0D5E7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10A1046B">
            <w:pPr>
              <w:jc w:val="right"/>
              <w:rPr>
                <w:rFonts w:ascii="宋体" w:hAnsi="宋体" w:eastAsia="宋体" w:cs="Arial"/>
                <w:color w:val="000000"/>
                <w:sz w:val="22"/>
              </w:rPr>
            </w:pPr>
            <w:r>
              <w:rPr>
                <w:rFonts w:hint="eastAsia" w:cs="Arial"/>
                <w:color w:val="000000"/>
                <w:sz w:val="22"/>
              </w:rPr>
              <w:t>210.11</w:t>
            </w:r>
          </w:p>
        </w:tc>
        <w:tc>
          <w:tcPr>
            <w:tcW w:w="0" w:type="auto"/>
            <w:tcBorders>
              <w:top w:val="nil"/>
              <w:left w:val="nil"/>
              <w:bottom w:val="single" w:color="auto" w:sz="4" w:space="0"/>
              <w:right w:val="single" w:color="auto" w:sz="4" w:space="0"/>
            </w:tcBorders>
            <w:shd w:val="clear" w:color="auto" w:fill="auto"/>
            <w:noWrap/>
            <w:vAlign w:val="center"/>
          </w:tcPr>
          <w:p w14:paraId="3EE63B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14:paraId="379D6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14:paraId="6F54E503">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29601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A10871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130945D">
            <w:pPr>
              <w:widowControl/>
              <w:jc w:val="center"/>
              <w:rPr>
                <w:rFonts w:ascii="宋体" w:hAnsi="宋体" w:eastAsia="宋体" w:cs="宋体"/>
                <w:color w:val="000000"/>
                <w:kern w:val="0"/>
                <w:szCs w:val="20"/>
              </w:rPr>
            </w:pPr>
          </w:p>
        </w:tc>
      </w:tr>
      <w:tr w14:paraId="7F48051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11397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14:paraId="542530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6904CD2">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CB36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14:paraId="0B3BFF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14:paraId="2B6B02B6">
            <w:pPr>
              <w:jc w:val="right"/>
              <w:rPr>
                <w:rFonts w:ascii="宋体" w:hAnsi="宋体" w:eastAsia="宋体" w:cs="Arial"/>
                <w:color w:val="000000"/>
                <w:sz w:val="22"/>
              </w:rPr>
            </w:pPr>
            <w:r>
              <w:rPr>
                <w:rFonts w:hint="eastAsia" w:cs="Arial"/>
                <w:color w:val="000000"/>
                <w:sz w:val="22"/>
              </w:rPr>
              <w:t>59.82</w:t>
            </w:r>
          </w:p>
        </w:tc>
        <w:tc>
          <w:tcPr>
            <w:tcW w:w="0" w:type="auto"/>
            <w:tcBorders>
              <w:top w:val="nil"/>
              <w:left w:val="nil"/>
              <w:bottom w:val="single" w:color="auto" w:sz="4" w:space="0"/>
              <w:right w:val="single" w:color="auto" w:sz="4" w:space="0"/>
            </w:tcBorders>
            <w:shd w:val="clear" w:color="auto" w:fill="auto"/>
            <w:noWrap/>
            <w:vAlign w:val="center"/>
          </w:tcPr>
          <w:p w14:paraId="1332B3D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28C21E4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49FB67C3">
            <w:pPr>
              <w:widowControl/>
              <w:jc w:val="center"/>
              <w:rPr>
                <w:rFonts w:ascii="宋体" w:hAnsi="宋体" w:eastAsia="宋体" w:cs="宋体"/>
                <w:color w:val="000000"/>
                <w:kern w:val="0"/>
                <w:szCs w:val="20"/>
              </w:rPr>
            </w:pPr>
          </w:p>
        </w:tc>
      </w:tr>
      <w:tr w14:paraId="593B87F3">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FA715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14:paraId="44E776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7721.34</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14:paraId="6AAA2563">
            <w:pPr>
              <w:ind w:right="110"/>
              <w:jc w:val="center"/>
              <w:rPr>
                <w:rFonts w:ascii="宋体" w:hAnsi="宋体" w:eastAsia="宋体" w:cs="Arial"/>
                <w:color w:val="000000"/>
                <w:szCs w:val="21"/>
              </w:rPr>
            </w:pPr>
            <w:r>
              <w:rPr>
                <w:rFonts w:hint="eastAsia" w:ascii="宋体" w:hAnsi="宋体" w:eastAsia="宋体" w:cs="Arial"/>
                <w:color w:val="000000"/>
                <w:szCs w:val="21"/>
              </w:rPr>
              <w:t>公用经费合计</w:t>
            </w:r>
          </w:p>
        </w:tc>
        <w:tc>
          <w:tcPr>
            <w:tcW w:w="0" w:type="auto"/>
            <w:tcBorders>
              <w:top w:val="nil"/>
              <w:left w:val="nil"/>
              <w:bottom w:val="single" w:color="auto" w:sz="4" w:space="0"/>
              <w:right w:val="single" w:color="auto" w:sz="4" w:space="0"/>
            </w:tcBorders>
            <w:shd w:val="clear" w:color="auto" w:fill="auto"/>
            <w:noWrap/>
            <w:vAlign w:val="center"/>
          </w:tcPr>
          <w:p w14:paraId="3E6FFA23">
            <w:pPr>
              <w:widowControl/>
              <w:jc w:val="center"/>
              <w:rPr>
                <w:rFonts w:ascii="宋体" w:hAnsi="宋体" w:eastAsia="宋体" w:cs="宋体"/>
                <w:color w:val="000000"/>
                <w:kern w:val="0"/>
                <w:szCs w:val="18"/>
              </w:rPr>
            </w:pPr>
            <w:r>
              <w:rPr>
                <w:rFonts w:hint="eastAsia" w:ascii="宋体" w:hAnsi="宋体" w:eastAsia="宋体" w:cs="宋体"/>
                <w:color w:val="000000"/>
                <w:kern w:val="0"/>
                <w:szCs w:val="18"/>
              </w:rPr>
              <w:t>212.23</w:t>
            </w:r>
          </w:p>
        </w:tc>
      </w:tr>
      <w:tr w14:paraId="07385DF8">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14:paraId="2CC1063C">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1D83C8BF">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6C094A9A">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溆浦县退役军人事务局</w:t>
      </w:r>
      <w:r>
        <w:rPr>
          <w:rFonts w:hint="eastAsia" w:ascii="宋体" w:hAnsi="宋体" w:eastAsia="宋体" w:cs="宋体"/>
          <w:color w:val="000000"/>
          <w:kern w:val="0"/>
          <w:sz w:val="20"/>
          <w:szCs w:val="20"/>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32BA3C83">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159A2F3A">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17FAF9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48097B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0AA561F7">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58F41E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2DE4B1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AE1D0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2B625B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79967F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792B63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1F78A3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618532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760D74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7F1CF9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5D243466">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7B1A5884">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CC40040">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166D4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2B1C27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8122B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5FC22FA0">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762CC0BD">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BBD12FC">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0D1AC3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6F1009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26DE5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43AA898">
            <w:pPr>
              <w:widowControl/>
              <w:jc w:val="left"/>
              <w:rPr>
                <w:rFonts w:ascii="Times New Roman" w:hAnsi="Times New Roman" w:eastAsia="仿宋_GB2312" w:cs="Times New Roman"/>
                <w:kern w:val="0"/>
                <w:szCs w:val="21"/>
              </w:rPr>
            </w:pPr>
          </w:p>
        </w:tc>
      </w:tr>
      <w:tr w14:paraId="326ACB9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47F699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74025B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3BDA53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0A4F64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6A21A5F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3C4FBB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0ECAD5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246912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7AD728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6E0E4A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0ED4A8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1A77E1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292C7E0F">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CC4FC5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1.80</w:t>
            </w:r>
          </w:p>
        </w:tc>
        <w:tc>
          <w:tcPr>
            <w:tcW w:w="1220" w:type="dxa"/>
            <w:tcBorders>
              <w:top w:val="nil"/>
              <w:left w:val="nil"/>
              <w:bottom w:val="single" w:color="auto" w:sz="8" w:space="0"/>
              <w:right w:val="single" w:color="auto" w:sz="4" w:space="0"/>
            </w:tcBorders>
            <w:shd w:val="clear" w:color="auto" w:fill="auto"/>
            <w:vAlign w:val="center"/>
          </w:tcPr>
          <w:p w14:paraId="1A8880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1293A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99044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61F5A4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11DDA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1.80</w:t>
            </w:r>
          </w:p>
        </w:tc>
        <w:tc>
          <w:tcPr>
            <w:tcW w:w="1220" w:type="dxa"/>
            <w:tcBorders>
              <w:top w:val="nil"/>
              <w:left w:val="nil"/>
              <w:bottom w:val="single" w:color="auto" w:sz="8" w:space="0"/>
              <w:right w:val="single" w:color="auto" w:sz="4" w:space="0"/>
            </w:tcBorders>
            <w:shd w:val="clear" w:color="auto" w:fill="auto"/>
            <w:vAlign w:val="center"/>
          </w:tcPr>
          <w:p w14:paraId="7588F0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0.83</w:t>
            </w:r>
          </w:p>
        </w:tc>
        <w:tc>
          <w:tcPr>
            <w:tcW w:w="1220" w:type="dxa"/>
            <w:tcBorders>
              <w:top w:val="nil"/>
              <w:left w:val="nil"/>
              <w:bottom w:val="single" w:color="auto" w:sz="8" w:space="0"/>
              <w:right w:val="single" w:color="auto" w:sz="4" w:space="0"/>
            </w:tcBorders>
            <w:shd w:val="clear" w:color="auto" w:fill="auto"/>
            <w:vAlign w:val="center"/>
          </w:tcPr>
          <w:p w14:paraId="3414D9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DC61F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63A665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57ECC8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14:paraId="647AE9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0.83</w:t>
            </w:r>
          </w:p>
        </w:tc>
      </w:tr>
    </w:tbl>
    <w:p w14:paraId="7566BC34">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74678E2D">
      <w:pPr>
        <w:autoSpaceDE w:val="0"/>
        <w:autoSpaceDN w:val="0"/>
        <w:adjustRightInd w:val="0"/>
        <w:ind w:left="315" w:leftChars="150"/>
        <w:jc w:val="left"/>
        <w:rPr>
          <w:rFonts w:ascii="宋体" w:eastAsia="宋体" w:cs="宋体"/>
          <w:kern w:val="0"/>
          <w:sz w:val="24"/>
          <w:szCs w:val="24"/>
        </w:rPr>
      </w:pPr>
    </w:p>
    <w:p w14:paraId="6E0833C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144604E5">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溆浦县退役军人事务局</w:t>
      </w:r>
      <w:r>
        <w:rPr>
          <w:rFonts w:hint="eastAsia" w:ascii="宋体" w:hAnsi="宋体" w:eastAsia="宋体" w:cs="宋体"/>
          <w:color w:val="000000"/>
          <w:kern w:val="0"/>
          <w:sz w:val="20"/>
          <w:szCs w:val="20"/>
          <w:lang w:val="en-US" w:eastAsia="zh-CN"/>
        </w:rPr>
        <w:t xml:space="preserve">                                                                                                                     </w:t>
      </w:r>
      <w:r>
        <w:rPr>
          <w:rFonts w:ascii="Times New Roman" w:hAnsi="Times New Roman" w:eastAsia="仿宋_GB2312" w:cs="Times New Roman"/>
          <w:color w:val="000000"/>
          <w:kern w:val="0"/>
          <w:szCs w:val="21"/>
        </w:rPr>
        <w:t>公开08表</w:t>
      </w:r>
    </w:p>
    <w:p w14:paraId="0A21AD22">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3EE62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CCBDA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2000" w:type="dxa"/>
            <w:vMerge w:val="restart"/>
            <w:shd w:val="clear" w:color="auto" w:fill="auto"/>
            <w:vAlign w:val="center"/>
          </w:tcPr>
          <w:p w14:paraId="176F38A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3C1BBFC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36DD80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4D664EC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6ABD1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3AF2DE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79E298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06606E5D">
            <w:pPr>
              <w:widowControl/>
              <w:jc w:val="left"/>
              <w:rPr>
                <w:rFonts w:ascii="Times New Roman" w:hAnsi="Times New Roman" w:eastAsia="仿宋_GB2312" w:cs="Times New Roman"/>
                <w:b/>
                <w:kern w:val="0"/>
                <w:szCs w:val="21"/>
              </w:rPr>
            </w:pPr>
          </w:p>
        </w:tc>
        <w:tc>
          <w:tcPr>
            <w:tcW w:w="2000" w:type="dxa"/>
            <w:vMerge w:val="continue"/>
            <w:vAlign w:val="center"/>
          </w:tcPr>
          <w:p w14:paraId="09F9F0F6">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31F3DC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6EEEA2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000" w:type="dxa"/>
            <w:vMerge w:val="restart"/>
            <w:shd w:val="clear" w:color="auto" w:fill="auto"/>
            <w:vAlign w:val="center"/>
          </w:tcPr>
          <w:p w14:paraId="376B207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6A51D210">
            <w:pPr>
              <w:widowControl/>
              <w:jc w:val="left"/>
              <w:rPr>
                <w:rFonts w:ascii="Times New Roman" w:hAnsi="Times New Roman" w:eastAsia="仿宋_GB2312" w:cs="Times New Roman"/>
                <w:b/>
                <w:kern w:val="0"/>
                <w:szCs w:val="21"/>
              </w:rPr>
            </w:pPr>
          </w:p>
        </w:tc>
      </w:tr>
      <w:tr w14:paraId="51A9B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77CA1377">
            <w:pPr>
              <w:widowControl/>
              <w:jc w:val="left"/>
              <w:rPr>
                <w:rFonts w:ascii="Times New Roman" w:hAnsi="Times New Roman" w:eastAsia="仿宋_GB2312" w:cs="Times New Roman"/>
                <w:kern w:val="0"/>
                <w:szCs w:val="21"/>
              </w:rPr>
            </w:pPr>
          </w:p>
        </w:tc>
        <w:tc>
          <w:tcPr>
            <w:tcW w:w="1320" w:type="dxa"/>
            <w:vMerge w:val="continue"/>
            <w:vAlign w:val="center"/>
          </w:tcPr>
          <w:p w14:paraId="11E38A31">
            <w:pPr>
              <w:widowControl/>
              <w:jc w:val="left"/>
              <w:rPr>
                <w:rFonts w:ascii="Times New Roman" w:hAnsi="Times New Roman" w:eastAsia="仿宋_GB2312" w:cs="Times New Roman"/>
                <w:kern w:val="0"/>
                <w:szCs w:val="21"/>
              </w:rPr>
            </w:pPr>
          </w:p>
        </w:tc>
        <w:tc>
          <w:tcPr>
            <w:tcW w:w="2000" w:type="dxa"/>
            <w:vMerge w:val="continue"/>
            <w:vAlign w:val="center"/>
          </w:tcPr>
          <w:p w14:paraId="447BF35F">
            <w:pPr>
              <w:widowControl/>
              <w:jc w:val="left"/>
              <w:rPr>
                <w:rFonts w:ascii="Times New Roman" w:hAnsi="Times New Roman" w:eastAsia="仿宋_GB2312" w:cs="Times New Roman"/>
                <w:kern w:val="0"/>
                <w:szCs w:val="21"/>
              </w:rPr>
            </w:pPr>
          </w:p>
        </w:tc>
        <w:tc>
          <w:tcPr>
            <w:tcW w:w="2000" w:type="dxa"/>
            <w:vMerge w:val="continue"/>
            <w:vAlign w:val="center"/>
          </w:tcPr>
          <w:p w14:paraId="66666AFB">
            <w:pPr>
              <w:widowControl/>
              <w:jc w:val="left"/>
              <w:rPr>
                <w:rFonts w:ascii="Times New Roman" w:hAnsi="Times New Roman" w:eastAsia="仿宋_GB2312" w:cs="Times New Roman"/>
                <w:kern w:val="0"/>
                <w:szCs w:val="21"/>
              </w:rPr>
            </w:pPr>
          </w:p>
        </w:tc>
        <w:tc>
          <w:tcPr>
            <w:tcW w:w="2000" w:type="dxa"/>
            <w:vMerge w:val="continue"/>
            <w:vAlign w:val="center"/>
          </w:tcPr>
          <w:p w14:paraId="6856A4E0">
            <w:pPr>
              <w:widowControl/>
              <w:jc w:val="left"/>
              <w:rPr>
                <w:rFonts w:ascii="Times New Roman" w:hAnsi="Times New Roman" w:eastAsia="仿宋_GB2312" w:cs="Times New Roman"/>
                <w:kern w:val="0"/>
                <w:szCs w:val="21"/>
              </w:rPr>
            </w:pPr>
          </w:p>
        </w:tc>
        <w:tc>
          <w:tcPr>
            <w:tcW w:w="2000" w:type="dxa"/>
            <w:vMerge w:val="continue"/>
            <w:vAlign w:val="center"/>
          </w:tcPr>
          <w:p w14:paraId="30CFF9D4">
            <w:pPr>
              <w:widowControl/>
              <w:jc w:val="left"/>
              <w:rPr>
                <w:rFonts w:ascii="Times New Roman" w:hAnsi="Times New Roman" w:eastAsia="仿宋_GB2312" w:cs="Times New Roman"/>
                <w:kern w:val="0"/>
                <w:szCs w:val="21"/>
              </w:rPr>
            </w:pPr>
          </w:p>
        </w:tc>
        <w:tc>
          <w:tcPr>
            <w:tcW w:w="2000" w:type="dxa"/>
            <w:vMerge w:val="continue"/>
            <w:vAlign w:val="center"/>
          </w:tcPr>
          <w:p w14:paraId="1E861B88">
            <w:pPr>
              <w:widowControl/>
              <w:jc w:val="left"/>
              <w:rPr>
                <w:rFonts w:ascii="Times New Roman" w:hAnsi="Times New Roman" w:eastAsia="仿宋_GB2312" w:cs="Times New Roman"/>
                <w:kern w:val="0"/>
                <w:szCs w:val="21"/>
              </w:rPr>
            </w:pPr>
          </w:p>
        </w:tc>
        <w:tc>
          <w:tcPr>
            <w:tcW w:w="2000" w:type="dxa"/>
            <w:vMerge w:val="continue"/>
            <w:vAlign w:val="center"/>
          </w:tcPr>
          <w:p w14:paraId="00484D65">
            <w:pPr>
              <w:widowControl/>
              <w:jc w:val="left"/>
              <w:rPr>
                <w:rFonts w:ascii="Times New Roman" w:hAnsi="Times New Roman" w:eastAsia="仿宋_GB2312" w:cs="Times New Roman"/>
                <w:kern w:val="0"/>
                <w:szCs w:val="21"/>
              </w:rPr>
            </w:pPr>
          </w:p>
        </w:tc>
      </w:tr>
      <w:tr w14:paraId="354CC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0C064B2F">
            <w:pPr>
              <w:widowControl/>
              <w:jc w:val="left"/>
              <w:rPr>
                <w:rFonts w:ascii="Times New Roman" w:hAnsi="Times New Roman" w:eastAsia="仿宋_GB2312" w:cs="Times New Roman"/>
                <w:kern w:val="0"/>
                <w:szCs w:val="21"/>
              </w:rPr>
            </w:pPr>
          </w:p>
        </w:tc>
        <w:tc>
          <w:tcPr>
            <w:tcW w:w="1320" w:type="dxa"/>
            <w:vMerge w:val="continue"/>
            <w:vAlign w:val="center"/>
          </w:tcPr>
          <w:p w14:paraId="4EC52F10">
            <w:pPr>
              <w:widowControl/>
              <w:jc w:val="left"/>
              <w:rPr>
                <w:rFonts w:ascii="Times New Roman" w:hAnsi="Times New Roman" w:eastAsia="仿宋_GB2312" w:cs="Times New Roman"/>
                <w:kern w:val="0"/>
                <w:szCs w:val="21"/>
              </w:rPr>
            </w:pPr>
          </w:p>
        </w:tc>
        <w:tc>
          <w:tcPr>
            <w:tcW w:w="2000" w:type="dxa"/>
            <w:vMerge w:val="continue"/>
            <w:vAlign w:val="center"/>
          </w:tcPr>
          <w:p w14:paraId="773711F0">
            <w:pPr>
              <w:widowControl/>
              <w:jc w:val="left"/>
              <w:rPr>
                <w:rFonts w:ascii="Times New Roman" w:hAnsi="Times New Roman" w:eastAsia="仿宋_GB2312" w:cs="Times New Roman"/>
                <w:kern w:val="0"/>
                <w:szCs w:val="21"/>
              </w:rPr>
            </w:pPr>
          </w:p>
        </w:tc>
        <w:tc>
          <w:tcPr>
            <w:tcW w:w="2000" w:type="dxa"/>
            <w:vMerge w:val="continue"/>
            <w:vAlign w:val="center"/>
          </w:tcPr>
          <w:p w14:paraId="4EF17551">
            <w:pPr>
              <w:widowControl/>
              <w:jc w:val="left"/>
              <w:rPr>
                <w:rFonts w:ascii="Times New Roman" w:hAnsi="Times New Roman" w:eastAsia="仿宋_GB2312" w:cs="Times New Roman"/>
                <w:kern w:val="0"/>
                <w:szCs w:val="21"/>
              </w:rPr>
            </w:pPr>
          </w:p>
        </w:tc>
        <w:tc>
          <w:tcPr>
            <w:tcW w:w="2000" w:type="dxa"/>
            <w:vMerge w:val="continue"/>
            <w:vAlign w:val="center"/>
          </w:tcPr>
          <w:p w14:paraId="3BB18142">
            <w:pPr>
              <w:widowControl/>
              <w:jc w:val="left"/>
              <w:rPr>
                <w:rFonts w:ascii="Times New Roman" w:hAnsi="Times New Roman" w:eastAsia="仿宋_GB2312" w:cs="Times New Roman"/>
                <w:kern w:val="0"/>
                <w:szCs w:val="21"/>
              </w:rPr>
            </w:pPr>
          </w:p>
        </w:tc>
        <w:tc>
          <w:tcPr>
            <w:tcW w:w="2000" w:type="dxa"/>
            <w:vMerge w:val="continue"/>
            <w:vAlign w:val="center"/>
          </w:tcPr>
          <w:p w14:paraId="77247101">
            <w:pPr>
              <w:widowControl/>
              <w:jc w:val="left"/>
              <w:rPr>
                <w:rFonts w:ascii="Times New Roman" w:hAnsi="Times New Roman" w:eastAsia="仿宋_GB2312" w:cs="Times New Roman"/>
                <w:kern w:val="0"/>
                <w:szCs w:val="21"/>
              </w:rPr>
            </w:pPr>
          </w:p>
        </w:tc>
        <w:tc>
          <w:tcPr>
            <w:tcW w:w="2000" w:type="dxa"/>
            <w:vMerge w:val="continue"/>
            <w:vAlign w:val="center"/>
          </w:tcPr>
          <w:p w14:paraId="665ED8AC">
            <w:pPr>
              <w:widowControl/>
              <w:jc w:val="left"/>
              <w:rPr>
                <w:rFonts w:ascii="Times New Roman" w:hAnsi="Times New Roman" w:eastAsia="仿宋_GB2312" w:cs="Times New Roman"/>
                <w:kern w:val="0"/>
                <w:szCs w:val="21"/>
              </w:rPr>
            </w:pPr>
          </w:p>
        </w:tc>
        <w:tc>
          <w:tcPr>
            <w:tcW w:w="2000" w:type="dxa"/>
            <w:vMerge w:val="continue"/>
            <w:vAlign w:val="center"/>
          </w:tcPr>
          <w:p w14:paraId="1C30AE71">
            <w:pPr>
              <w:widowControl/>
              <w:jc w:val="left"/>
              <w:rPr>
                <w:rFonts w:ascii="Times New Roman" w:hAnsi="Times New Roman" w:eastAsia="仿宋_GB2312" w:cs="Times New Roman"/>
                <w:kern w:val="0"/>
                <w:szCs w:val="21"/>
              </w:rPr>
            </w:pPr>
          </w:p>
        </w:tc>
      </w:tr>
      <w:tr w14:paraId="78F06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4140C2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7FEE74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1A5C17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3C5E6D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6C064C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746ED0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1621D6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5BA32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4BD8E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000" w:type="dxa"/>
            <w:gridSpan w:val="6"/>
            <w:shd w:val="clear" w:color="auto" w:fill="auto"/>
            <w:vAlign w:val="center"/>
          </w:tcPr>
          <w:p w14:paraId="109DF176">
            <w:pPr>
              <w:widowControl/>
              <w:jc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溆浦县退役军人事务局</w:t>
            </w:r>
            <w:r>
              <w:rPr>
                <w:rFonts w:hint="eastAsia" w:ascii="Times New Roman" w:hAnsi="Times New Roman" w:eastAsia="仿宋_GB2312" w:cs="Times New Roman"/>
                <w:kern w:val="0"/>
                <w:szCs w:val="21"/>
              </w:rPr>
              <w:t>没有政府性基金收入，也没有使用政府性基金安排的支出，故本表无数据</w:t>
            </w:r>
          </w:p>
        </w:tc>
      </w:tr>
      <w:tr w14:paraId="3FFC4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A7B18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4A67DD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9590E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5B9345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4DFA98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8CA2C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43E22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A829B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0F66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FD99A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7C96B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A3279F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DA38E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FC4F71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292B52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1AED5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76F04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43BD3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F5B23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24C26E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7DF7D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19F5B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245ED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C3D198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47DC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C51D7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C27A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25323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08D50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B66BF1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51080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96A85D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30ED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3A2063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AD0B3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D30A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2E8D1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0DBD00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4F486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E826A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5883EC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7005D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5BB52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ED6D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1B9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457DA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9AA4F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CB414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03C04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9D5CDB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E8B5E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5DC679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1CA10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C7A79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58BF40C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宋体" w:hAnsi="宋体" w:eastAsia="宋体" w:cs="宋体"/>
          <w:color w:val="000000"/>
          <w:kern w:val="0"/>
          <w:sz w:val="20"/>
          <w:szCs w:val="20"/>
        </w:rPr>
        <w:t>溆浦县退役军人事务局</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14:paraId="7DE233A2">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6436C968">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201DA9C3">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260B3E1F">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7A3D6EA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70C86CD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7E9EA6B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4E41A57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217B7E6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65B053A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2FC79A56">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14:paraId="58F278A2">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部门：溆浦县退役军人事务局</w:t>
            </w:r>
          </w:p>
        </w:tc>
        <w:tc>
          <w:tcPr>
            <w:tcW w:w="1225" w:type="dxa"/>
            <w:tcBorders>
              <w:top w:val="nil"/>
              <w:left w:val="nil"/>
              <w:bottom w:val="single" w:color="auto" w:sz="8" w:space="0"/>
              <w:right w:val="nil"/>
            </w:tcBorders>
            <w:shd w:val="clear" w:color="000000" w:fill="FFFFFF"/>
            <w:vAlign w:val="center"/>
          </w:tcPr>
          <w:p w14:paraId="783052B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4A1A8B8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0A96069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F6162E7">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4FD5F4D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0D66138E">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1C986B9E">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694CD3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47B71AB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9BADE8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10CB024">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08C2DE8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0649BCA5">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0D0120A4">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0B69ACB">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64BFD6FB">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46AB6D1A">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110EF99">
            <w:pPr>
              <w:widowControl/>
              <w:jc w:val="left"/>
              <w:rPr>
                <w:rFonts w:ascii="宋体" w:hAnsi="宋体" w:eastAsia="宋体" w:cs="宋体"/>
                <w:kern w:val="0"/>
                <w:sz w:val="24"/>
                <w:szCs w:val="24"/>
              </w:rPr>
            </w:pPr>
          </w:p>
        </w:tc>
      </w:tr>
      <w:tr w14:paraId="5CBDEF64">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7E418951">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5709189">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180EBEA3">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08A88AA8">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D3DF7CF">
            <w:pPr>
              <w:widowControl/>
              <w:jc w:val="left"/>
              <w:rPr>
                <w:rFonts w:ascii="宋体" w:hAnsi="宋体" w:eastAsia="宋体" w:cs="宋体"/>
                <w:kern w:val="0"/>
                <w:sz w:val="24"/>
                <w:szCs w:val="24"/>
              </w:rPr>
            </w:pPr>
          </w:p>
        </w:tc>
      </w:tr>
      <w:tr w14:paraId="43E90DC8">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2C066B7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23178DD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64DD2BE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6AFE846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10802F53">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71A976B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64F87753">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2977" w:type="dxa"/>
            <w:gridSpan w:val="2"/>
            <w:tcBorders>
              <w:top w:val="nil"/>
              <w:left w:val="nil"/>
              <w:bottom w:val="single" w:color="auto" w:sz="4" w:space="0"/>
              <w:right w:val="single" w:color="auto" w:sz="4" w:space="0"/>
            </w:tcBorders>
            <w:shd w:val="clear" w:color="auto" w:fill="auto"/>
            <w:vAlign w:val="center"/>
          </w:tcPr>
          <w:p w14:paraId="3A49D4F6">
            <w:pPr>
              <w:widowControl/>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3827" w:type="dxa"/>
            <w:tcBorders>
              <w:top w:val="nil"/>
              <w:left w:val="nil"/>
              <w:bottom w:val="single" w:color="auto" w:sz="4" w:space="0"/>
              <w:right w:val="single" w:color="auto" w:sz="4" w:space="0"/>
            </w:tcBorders>
            <w:shd w:val="clear" w:color="auto" w:fill="auto"/>
            <w:vAlign w:val="center"/>
          </w:tcPr>
          <w:p w14:paraId="5A1AAD2C">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14:paraId="1A3BAD6A">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4EA1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27EB38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7075BA5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73368D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B9F9BB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EF2456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FDC38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A66335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878A4A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E705FE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E8CF6C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F37D8E3">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D5853B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8BD68E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092A25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F4F7C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47D98D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3EE384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CAEAE2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95AE1D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4356E27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12B0CC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9D5FD9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E362333">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0655F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3DE293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489D4B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845E9A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37C7F6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9CF5683">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0207DF8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2FA0D33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13ABF58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304B67F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4EDE820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B2AD043">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219B829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728999E5">
      <w:pPr>
        <w:pStyle w:val="10"/>
        <w:rPr>
          <w:sz w:val="72"/>
          <w:szCs w:val="72"/>
        </w:rPr>
        <w:sectPr>
          <w:pgSz w:w="16838" w:h="11906" w:orient="landscape"/>
          <w:pgMar w:top="720" w:right="720" w:bottom="720" w:left="720" w:header="851" w:footer="992" w:gutter="0"/>
          <w:cols w:space="425" w:num="1"/>
          <w:docGrid w:type="lines" w:linePitch="312" w:charSpace="0"/>
        </w:sectPr>
      </w:pPr>
    </w:p>
    <w:p w14:paraId="1FC7E668">
      <w:pPr>
        <w:pStyle w:val="10"/>
        <w:rPr>
          <w:sz w:val="72"/>
          <w:szCs w:val="72"/>
        </w:rPr>
      </w:pPr>
    </w:p>
    <w:p w14:paraId="61A0731F">
      <w:pPr>
        <w:pStyle w:val="10"/>
        <w:rPr>
          <w:sz w:val="72"/>
          <w:szCs w:val="72"/>
        </w:rPr>
      </w:pPr>
    </w:p>
    <w:p w14:paraId="0D8017B2">
      <w:pPr>
        <w:pStyle w:val="10"/>
        <w:rPr>
          <w:sz w:val="72"/>
          <w:szCs w:val="72"/>
        </w:rPr>
      </w:pPr>
    </w:p>
    <w:p w14:paraId="2F4E0534">
      <w:pPr>
        <w:pStyle w:val="10"/>
        <w:rPr>
          <w:sz w:val="72"/>
          <w:szCs w:val="72"/>
        </w:rPr>
      </w:pPr>
    </w:p>
    <w:p w14:paraId="44D6827C">
      <w:pPr>
        <w:pStyle w:val="10"/>
        <w:jc w:val="center"/>
        <w:rPr>
          <w:sz w:val="72"/>
          <w:szCs w:val="72"/>
        </w:rPr>
      </w:pPr>
    </w:p>
    <w:p w14:paraId="6DF3C94D">
      <w:pPr>
        <w:pStyle w:val="10"/>
        <w:jc w:val="center"/>
        <w:rPr>
          <w:sz w:val="72"/>
          <w:szCs w:val="72"/>
        </w:rPr>
      </w:pPr>
      <w:r>
        <w:rPr>
          <w:rFonts w:hint="eastAsia"/>
          <w:sz w:val="72"/>
          <w:szCs w:val="72"/>
        </w:rPr>
        <w:t>第三部分</w:t>
      </w:r>
    </w:p>
    <w:p w14:paraId="2ADEEC72">
      <w:pPr>
        <w:pStyle w:val="10"/>
        <w:jc w:val="center"/>
        <w:rPr>
          <w:sz w:val="70"/>
          <w:szCs w:val="70"/>
        </w:rPr>
      </w:pPr>
    </w:p>
    <w:p w14:paraId="709B7613">
      <w:pPr>
        <w:pStyle w:val="10"/>
        <w:jc w:val="center"/>
        <w:rPr>
          <w:sz w:val="70"/>
          <w:szCs w:val="70"/>
        </w:rPr>
      </w:pPr>
      <w:r>
        <w:rPr>
          <w:sz w:val="70"/>
          <w:szCs w:val="70"/>
        </w:rPr>
        <w:t>20</w:t>
      </w:r>
      <w:r>
        <w:rPr>
          <w:rFonts w:hint="eastAsia"/>
          <w:sz w:val="70"/>
          <w:szCs w:val="70"/>
        </w:rPr>
        <w:t>21年度部门决算情况说明</w:t>
      </w:r>
    </w:p>
    <w:p w14:paraId="15F976B4">
      <w:pPr>
        <w:widowControl/>
        <w:jc w:val="left"/>
        <w:rPr>
          <w:rFonts w:ascii="黑体" w:eastAsia="黑体" w:cs="黑体"/>
          <w:color w:val="000000"/>
          <w:kern w:val="0"/>
          <w:sz w:val="70"/>
          <w:szCs w:val="70"/>
        </w:rPr>
      </w:pPr>
      <w:r>
        <w:rPr>
          <w:sz w:val="70"/>
          <w:szCs w:val="70"/>
        </w:rPr>
        <w:br w:type="page"/>
      </w:r>
    </w:p>
    <w:p w14:paraId="1B205291">
      <w:pPr>
        <w:pStyle w:val="10"/>
        <w:rPr>
          <w:rFonts w:hAnsi="黑体"/>
          <w:b/>
          <w:sz w:val="32"/>
          <w:szCs w:val="32"/>
        </w:rPr>
      </w:pPr>
      <w:r>
        <w:rPr>
          <w:rFonts w:hint="eastAsia" w:hAnsi="黑体"/>
          <w:b/>
          <w:sz w:val="32"/>
          <w:szCs w:val="32"/>
        </w:rPr>
        <w:t>一、收入支出决算总体情况说明</w:t>
      </w:r>
    </w:p>
    <w:p w14:paraId="14F31839">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2021年度收、支总计7990.81万元。与上年相比，增加79.34万元，增长1%，主要是因为人员经费及义务兵优待金增加。</w:t>
      </w:r>
    </w:p>
    <w:p w14:paraId="5DFFDAA6">
      <w:pPr>
        <w:pStyle w:val="10"/>
        <w:rPr>
          <w:rFonts w:hAnsi="黑体"/>
          <w:b/>
          <w:sz w:val="32"/>
          <w:szCs w:val="32"/>
        </w:rPr>
      </w:pPr>
      <w:r>
        <w:rPr>
          <w:rFonts w:hint="eastAsia" w:hAnsi="黑体"/>
          <w:b/>
          <w:sz w:val="32"/>
          <w:szCs w:val="32"/>
        </w:rPr>
        <w:t>二、收入决算情况说明</w:t>
      </w:r>
    </w:p>
    <w:p w14:paraId="378CD4E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2021年度收入合计7980.45万元，其中：财政拨款收入7933.57万元，占99.41%；上级补助收入0万元，占0%；事业收入0万元，占0%；经营收入0万元，占0%；附属单位上缴收入0万元，占0%；其他收入46.88万元，占0.59%。</w:t>
      </w:r>
    </w:p>
    <w:p w14:paraId="3881EC3A">
      <w:pPr>
        <w:pStyle w:val="10"/>
        <w:rPr>
          <w:rFonts w:hAnsi="黑体"/>
          <w:b/>
          <w:sz w:val="32"/>
          <w:szCs w:val="32"/>
        </w:rPr>
      </w:pPr>
      <w:r>
        <w:rPr>
          <w:rFonts w:hint="eastAsia" w:hAnsi="黑体"/>
          <w:b/>
          <w:sz w:val="32"/>
          <w:szCs w:val="32"/>
        </w:rPr>
        <w:t>三、支出决算情况说明</w:t>
      </w:r>
    </w:p>
    <w:p w14:paraId="2825D4E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2021年度支出合计7988.41万元，其中：基本支出7988.41万元，占100%；项目支出0万元，占0%；上缴上级支出0万元，占0%；经营支出0万元，占0%；对附属单位补助支出0万元，占0%。</w:t>
      </w:r>
    </w:p>
    <w:p w14:paraId="0F25F214">
      <w:pPr>
        <w:pStyle w:val="10"/>
        <w:rPr>
          <w:rFonts w:hAnsi="黑体"/>
          <w:b/>
          <w:sz w:val="32"/>
          <w:szCs w:val="32"/>
        </w:rPr>
      </w:pPr>
      <w:r>
        <w:rPr>
          <w:rFonts w:hint="eastAsia" w:hAnsi="黑体"/>
          <w:b/>
          <w:sz w:val="32"/>
          <w:szCs w:val="32"/>
        </w:rPr>
        <w:t>四、财政拨款收入支出决算总体情况说明</w:t>
      </w:r>
    </w:p>
    <w:p w14:paraId="741CC808">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2021年度财政拨款收、支总计7933.57万元，与上年相比，增加241.74万元,增长3.14%，主要是因为人员经费及义务兵优待金增加。</w:t>
      </w:r>
    </w:p>
    <w:p w14:paraId="1E062AF6">
      <w:pPr>
        <w:pStyle w:val="10"/>
        <w:rPr>
          <w:rFonts w:hAnsi="黑体"/>
          <w:b/>
          <w:sz w:val="32"/>
          <w:szCs w:val="32"/>
        </w:rPr>
      </w:pPr>
      <w:r>
        <w:rPr>
          <w:rFonts w:hint="eastAsia" w:hAnsi="黑体"/>
          <w:b/>
          <w:sz w:val="32"/>
          <w:szCs w:val="32"/>
        </w:rPr>
        <w:t>五、一般公共预算财政拨款支出决算情况说明</w:t>
      </w:r>
    </w:p>
    <w:p w14:paraId="28DF9147">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4541777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2021年度财政拨款支出7933.57万元，占本年支出合计的99.31%，与上年相比，财政拨款支出增加241.74万元，增长3.14%，主要是因为人员经费及义务兵优待金增加。</w:t>
      </w:r>
    </w:p>
    <w:p w14:paraId="503DF03F">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4C39EDA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2021年度财政拨款支出7933.57万元，主要用于以下方面：一般公共服务（类）支出0万元，占0%；教育（类）支出0万元，占0%;</w:t>
      </w:r>
      <w:r>
        <w:rPr>
          <w:rFonts w:hint="eastAsia" w:ascii="宋体" w:hAnsi="宋体" w:eastAsia="宋体" w:cs="宋体"/>
          <w:sz w:val="28"/>
          <w:szCs w:val="28"/>
        </w:rPr>
        <w:t>社会保障贺就业支出7539.37万元，</w:t>
      </w:r>
      <w:r>
        <w:rPr>
          <w:rFonts w:hint="eastAsia" w:asciiTheme="minorEastAsia" w:hAnsiTheme="minorEastAsia" w:eastAsiaTheme="minorEastAsia"/>
          <w:sz w:val="32"/>
          <w:szCs w:val="32"/>
        </w:rPr>
        <w:t>占95.03%，</w:t>
      </w:r>
      <w:r>
        <w:rPr>
          <w:rFonts w:hint="eastAsia" w:ascii="宋体" w:hAnsi="宋体" w:eastAsia="宋体" w:cs="宋体"/>
          <w:sz w:val="28"/>
          <w:szCs w:val="28"/>
        </w:rPr>
        <w:t>卫生健康支出384.59万元，</w:t>
      </w:r>
      <w:r>
        <w:rPr>
          <w:rFonts w:hint="eastAsia" w:asciiTheme="minorEastAsia" w:hAnsiTheme="minorEastAsia" w:eastAsiaTheme="minorEastAsia"/>
          <w:sz w:val="32"/>
          <w:szCs w:val="32"/>
        </w:rPr>
        <w:t>占4.85%，</w:t>
      </w:r>
      <w:r>
        <w:rPr>
          <w:rFonts w:hint="eastAsia" w:ascii="宋体" w:hAnsi="宋体" w:eastAsia="宋体" w:cs="宋体"/>
          <w:sz w:val="28"/>
          <w:szCs w:val="28"/>
        </w:rPr>
        <w:t>农林水支出1万元，</w:t>
      </w:r>
      <w:r>
        <w:rPr>
          <w:rFonts w:hint="eastAsia" w:asciiTheme="minorEastAsia" w:hAnsiTheme="minorEastAsia" w:eastAsiaTheme="minorEastAsia"/>
          <w:sz w:val="32"/>
          <w:szCs w:val="32"/>
        </w:rPr>
        <w:t>占,0.01%</w:t>
      </w:r>
      <w:r>
        <w:rPr>
          <w:rFonts w:hint="eastAsia" w:ascii="宋体" w:hAnsi="宋体" w:eastAsia="宋体" w:cs="宋体"/>
          <w:sz w:val="28"/>
          <w:szCs w:val="28"/>
        </w:rPr>
        <w:t>住房保障支出8.61万元，</w:t>
      </w:r>
      <w:r>
        <w:rPr>
          <w:rFonts w:hint="eastAsia" w:asciiTheme="minorEastAsia" w:hAnsiTheme="minorEastAsia" w:eastAsiaTheme="minorEastAsia"/>
          <w:sz w:val="32"/>
          <w:szCs w:val="32"/>
        </w:rPr>
        <w:t>占0.12%</w:t>
      </w:r>
      <w:r>
        <w:rPr>
          <w:rFonts w:hint="eastAsia" w:ascii="宋体" w:hAnsi="宋体" w:eastAsia="宋体" w:cs="宋体"/>
          <w:sz w:val="28"/>
          <w:szCs w:val="28"/>
        </w:rPr>
        <w:t>。</w:t>
      </w:r>
    </w:p>
    <w:p w14:paraId="47675979">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0A7A59F8">
      <w:pPr>
        <w:jc w:val="left"/>
        <w:rPr>
          <w:rFonts w:ascii="宋体" w:hAnsi="宋体" w:eastAsia="宋体" w:cs="宋体"/>
          <w:kern w:val="0"/>
          <w:sz w:val="24"/>
          <w:szCs w:val="24"/>
        </w:rPr>
      </w:pPr>
      <w:r>
        <w:rPr>
          <w:rFonts w:hint="eastAsia" w:asciiTheme="minorEastAsia" w:hAnsiTheme="minorEastAsia"/>
          <w:sz w:val="32"/>
          <w:szCs w:val="32"/>
        </w:rPr>
        <w:t>2021年度财政拨款支出年初预算数为7995.26万元，支出决算数为7988.41万元，完成年初预算的99.87%，其中：</w:t>
      </w:r>
    </w:p>
    <w:p w14:paraId="6E4C7CD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1、社会保障和就业支出208（类）机关事业单位基本养老保险缴费支出05（款）社会保险经办机构05（项）。</w:t>
      </w:r>
    </w:p>
    <w:p w14:paraId="59ED7FA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年初预算为19.56万元，支出决算为19.56万元。</w:t>
      </w:r>
    </w:p>
    <w:p w14:paraId="4D5ACA1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2、社会保障和就业支出208（类）抚恤08（款）伤残抚恤02（项）。</w:t>
      </w:r>
    </w:p>
    <w:p w14:paraId="41B5105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年初预算为0万元，支出决算为1203.62万元。决算数大于预算数的主要原因是：上级指标没有列入当年预算内，此项资金通过惠农一卡通发放。</w:t>
      </w:r>
    </w:p>
    <w:p w14:paraId="7692E47E">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3、社会保障和就业支出208（类）抚恤08（款）在乡复员、退伍军人生活补助03（项）</w:t>
      </w:r>
    </w:p>
    <w:p w14:paraId="71D9C98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年初预算为0万元，支出决算为2484.87万元，决算数大于预算数的主要原因是：上级指标没有列入当年预算内，此项资金通过惠农一卡通发放。</w:t>
      </w:r>
    </w:p>
    <w:p w14:paraId="5A6A55AD">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4、社会保障和就业支出208（类）抚恤08（款）义务兵优待05（项）。</w:t>
      </w:r>
    </w:p>
    <w:p w14:paraId="79CCF5F6">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年初预算为508万元，支出决算为426.28万元，决算数小于年初预算数的主要原因是：支出功能科目分类不详，年终进行预算调整。</w:t>
      </w:r>
    </w:p>
    <w:p w14:paraId="1B2EA292">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5、社会保障和就业支出208（类）抚恤08（款）农村籍退役士兵老年生活补助06（项）。</w:t>
      </w:r>
    </w:p>
    <w:p w14:paraId="52F10CC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年初预算为0万元，支出决算为1247.68万元，决算数大于预算数的主要原因是：上级指标没有列入当年预算内，此项资金通过惠农一卡通发放。</w:t>
      </w:r>
    </w:p>
    <w:p w14:paraId="4EF8D13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6、社会保障和就业支出208（类）抚恤08（款）其他优抚支出99（项）。</w:t>
      </w:r>
    </w:p>
    <w:p w14:paraId="188AF96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年初预算为255万元，支出决算为597.71万元，决算数大于预算数的主要原因是：上级指标没有列入当年预算内，此项资金通过惠农一卡通发放。</w:t>
      </w:r>
    </w:p>
    <w:p w14:paraId="3C48BD47">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7、社会保障和就业支出208（类）退役安置09（款）退役士兵安置01（项）。</w:t>
      </w:r>
    </w:p>
    <w:p w14:paraId="35D428D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年初预算为651.6万元，支出决算为186.96万元，支出功能科目分类不详，年终进行预算调整。。</w:t>
      </w:r>
    </w:p>
    <w:p w14:paraId="47E6BA3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8、社会保障和就业支出208（类）退役安置09（款）军队转业干部安置05（项）。</w:t>
      </w:r>
    </w:p>
    <w:p w14:paraId="4153EF8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年初预算为0万元，支出决算为100.49万元。决算数大于预算数的主要原因是：上级指标没有列入当年预算内，此项资金通过惠农一卡通发放。</w:t>
      </w:r>
    </w:p>
    <w:p w14:paraId="78D6CD0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9、社会保障和就业支出208（类）退役安置09（款）其他退役安置支出99（项）。</w:t>
      </w:r>
    </w:p>
    <w:p w14:paraId="4E80B5B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年初预算为0万元，支出决算为420.78万元，决算数大于预算数的主要原因是：上级指标没有列入当年预算内，此项资金通过惠农一卡通发放。</w:t>
      </w:r>
    </w:p>
    <w:p w14:paraId="34F432F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10、社会保障和就业支出208（类）退役军人管理事务28（款）行政运行01（项）。</w:t>
      </w:r>
    </w:p>
    <w:p w14:paraId="649982F6">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年初预算为177.32万元，支出决算为172.98万元。</w:t>
      </w:r>
    </w:p>
    <w:p w14:paraId="2AF7E64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11、社会保障和就业支出208（类）退役军人管理事务28（款）其他退役军人事务管理支出99（项）。</w:t>
      </w:r>
    </w:p>
    <w:p w14:paraId="7DBEC2C2">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年初预算为848万元，支出决算为733.29万元，支出功能科目分类不详，年终进行预算调整。。</w:t>
      </w:r>
    </w:p>
    <w:p w14:paraId="016D4406">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12、卫生健康支出210（类）行政事业单位医疗支出11（款）行政单位医疗支出01（项）。</w:t>
      </w:r>
    </w:p>
    <w:p w14:paraId="3C4564D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年初预算为8.34万元，支出决算为8.34万元。</w:t>
      </w:r>
    </w:p>
    <w:p w14:paraId="6246127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13、卫生健康支出210（类）优抚对象医疗支出14（款）优抚对象医疗补助01（项）。</w:t>
      </w:r>
    </w:p>
    <w:p w14:paraId="25428E1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年初预算为0万元，支出决算为376.25万元。决算数大于预算数的主要原因是：上级指标没有列入当年预算内，此项资金通过惠农一卡通发放。</w:t>
      </w:r>
    </w:p>
    <w:p w14:paraId="6316B31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14、农林水支出213（类）扶贫支出05（款）行政运行01（项）</w:t>
      </w:r>
    </w:p>
    <w:p w14:paraId="5C126DA2">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年初预算为1万元，支出决算为1万元。</w:t>
      </w:r>
    </w:p>
    <w:p w14:paraId="3AEC4F3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16、住房保障支出221（类）政府改革支出02（款）住房公积金01（项）。</w:t>
      </w:r>
    </w:p>
    <w:p w14:paraId="62F9702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年初预算为8.61万元，支出决算为8.61万元。</w:t>
      </w:r>
    </w:p>
    <w:p w14:paraId="2BF62214">
      <w:pPr>
        <w:pStyle w:val="10"/>
        <w:rPr>
          <w:rFonts w:hAnsi="黑体"/>
          <w:b/>
          <w:sz w:val="32"/>
          <w:szCs w:val="32"/>
        </w:rPr>
      </w:pPr>
      <w:r>
        <w:rPr>
          <w:rFonts w:hint="eastAsia" w:hAnsi="黑体"/>
          <w:b/>
          <w:sz w:val="32"/>
          <w:szCs w:val="32"/>
        </w:rPr>
        <w:t>六、一般公共预算财政拨款基本支出决算情况说明</w:t>
      </w:r>
    </w:p>
    <w:p w14:paraId="4E8EEB97">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2021年度财政拨款基本支出7933.57万元，其中：</w:t>
      </w:r>
    </w:p>
    <w:p w14:paraId="668340EC">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人员经费7721.34万元，占基本支出的97.32%,主要包括基本工资81.58万元、津贴补贴44.55万元、奖金24.9万元、伙食补助费6.52万元，机关事业单位基本养老保险缴费17.68万元，职工基本医疗保险缴费8.27万元，其他社会保障缴费3.03万元，住房公积金8.61万元，其他工</w:t>
      </w:r>
      <w:r>
        <w:rPr>
          <w:rFonts w:hint="eastAsia" w:asciiTheme="minorEastAsia" w:hAnsiTheme="minorEastAsia" w:eastAsiaTheme="minorEastAsia"/>
          <w:sz w:val="32"/>
          <w:szCs w:val="32"/>
          <w:lang w:val="en-US" w:eastAsia="zh-CN"/>
        </w:rPr>
        <w:t>资</w:t>
      </w:r>
      <w:r>
        <w:rPr>
          <w:rFonts w:hint="eastAsia" w:asciiTheme="minorEastAsia" w:hAnsiTheme="minorEastAsia" w:eastAsiaTheme="minorEastAsia"/>
          <w:sz w:val="32"/>
          <w:szCs w:val="32"/>
        </w:rPr>
        <w:t>福利支出307.41万元，对个人和家庭的补助中的抚恤金5.88万元，生活补助6709.66万元，救济费16.48万元，医疗费补助276.68万元，其他对个人和家庭的补助210.11万元；</w:t>
      </w:r>
    </w:p>
    <w:p w14:paraId="04D81049">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用经费212.23万元，占基本支出的2.68%，主要包括办公费12.48万元、印刷费20.32万元、咨询费3万元、手续费0万元，水费0万元，电费2.13万元，邮电费0.71万元，差旅费25.30万元，维修费1.04万元，租赁费2.6万元，会议费1.10万元，公务接待费0.83万元，培训费49万元，劳务费5.70万元，工会经费9.39万元，福利费0.20万元，其他交通费16.83万元，其他商品和服务支出59.82万元，专用设备购置1.77万元。</w:t>
      </w:r>
    </w:p>
    <w:p w14:paraId="2416B74C">
      <w:pPr>
        <w:pStyle w:val="10"/>
        <w:rPr>
          <w:rFonts w:hAnsi="黑体"/>
          <w:b/>
          <w:sz w:val="32"/>
          <w:szCs w:val="32"/>
        </w:rPr>
      </w:pPr>
      <w:r>
        <w:rPr>
          <w:rFonts w:hint="eastAsia" w:hAnsi="黑体"/>
          <w:b/>
          <w:sz w:val="32"/>
          <w:szCs w:val="32"/>
        </w:rPr>
        <w:t>七、一般公共预算财政拨款“三公”经费支出决算情况说明</w:t>
      </w:r>
    </w:p>
    <w:p w14:paraId="59B41F35">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2B16FD1F">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2021年度“三公”经费财政拨款支出预算为1.8万元，支出决算为0.83万元，完成预算的46%，其中：</w:t>
      </w:r>
    </w:p>
    <w:p w14:paraId="4A7515D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因公出国（境）费支出预算为0万元，支出决算为0万元，完成预算的0%，与上年一致。</w:t>
      </w:r>
    </w:p>
    <w:p w14:paraId="492476C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1.8万元，支出决算为0.83万元，完成预算的46%，决算数小于预算数的主要原因是厉行节约，有效控制公务接待开支，与上年相比减少1.11万元，减少42.78%,减少的主要原因是厉行节约，有效控制公务接待开支。</w:t>
      </w:r>
    </w:p>
    <w:p w14:paraId="15D0DE69">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公务用车购置费支出预算为0万元，支出决算为0万元，完成预算的0%，与上年一致。</w:t>
      </w:r>
    </w:p>
    <w:p w14:paraId="1EB5A54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公务用车运行维护费支出预算为0万元，支出决算为0万元，完成预算的0%，与上年一致。</w:t>
      </w:r>
    </w:p>
    <w:p w14:paraId="2F8DA01B">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6DBC3D86">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2021年度“三公”经费财政拨款支出决算中，公务接待费支出决算0.83万元，占100%,因公出国（境）费支出决算0万元，占0%,公务用车购置费及运行维护费支出决算0万元，占0%。其中：</w:t>
      </w:r>
    </w:p>
    <w:p w14:paraId="0978FDE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3073E546">
      <w:pPr>
        <w:pStyle w:val="10"/>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2、公务接待费支出决算为0.83万元，全年共接待来访团组15个、来宾46人次，主要是开展怀化市退役军人事务工作调研，督查指导安保信访维稳和信访积案化解工作等发生的接待支出。</w:t>
      </w:r>
    </w:p>
    <w:p w14:paraId="556B3017">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更新公务用车0辆</w:t>
      </w:r>
      <w:r>
        <w:rPr>
          <w:rFonts w:hint="eastAsia" w:asciiTheme="minorEastAsia" w:hAnsiTheme="minorEastAsia"/>
          <w:sz w:val="32"/>
          <w:szCs w:val="32"/>
        </w:rPr>
        <w:t>。公务用车运行维护费0万元，截止2021年12月31日，我单位开支财政拨款的公务用车保有量为0辆。</w:t>
      </w:r>
    </w:p>
    <w:p w14:paraId="6AE71058">
      <w:pPr>
        <w:pStyle w:val="10"/>
        <w:rPr>
          <w:rFonts w:hAnsi="黑体"/>
          <w:b/>
          <w:sz w:val="32"/>
          <w:szCs w:val="32"/>
        </w:rPr>
      </w:pPr>
      <w:r>
        <w:rPr>
          <w:rFonts w:hint="eastAsia" w:hAnsi="黑体"/>
          <w:b/>
          <w:sz w:val="32"/>
          <w:szCs w:val="32"/>
        </w:rPr>
        <w:t>八、政府性基金预算收入支出决算情况</w:t>
      </w:r>
    </w:p>
    <w:p w14:paraId="119964B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2021年度政府性基金预算财政拨款收入0万元；年初结转和结余0万元；支出0万元，其中基本支出0万元，项目支出0万元；年末结转和结余0万元。本单位无政府性基金收支。</w:t>
      </w:r>
    </w:p>
    <w:p w14:paraId="456FA438">
      <w:pPr>
        <w:pStyle w:val="10"/>
        <w:rPr>
          <w:rFonts w:hAnsi="黑体"/>
          <w:b/>
          <w:sz w:val="32"/>
          <w:szCs w:val="32"/>
        </w:rPr>
      </w:pPr>
      <w:r>
        <w:rPr>
          <w:rFonts w:hint="eastAsia" w:hAnsi="黑体"/>
          <w:b/>
          <w:sz w:val="32"/>
          <w:szCs w:val="32"/>
        </w:rPr>
        <w:t>九、机关运行经费支出说明</w:t>
      </w:r>
    </w:p>
    <w:p w14:paraId="1CA4EBE3">
      <w:pPr>
        <w:pStyle w:val="10"/>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本部门2021年度机关运行经费支出212.23万元，比上年决算数222.02万元减少9.79万元，降低4.41%。主要原因是：印刷费增加17.27万元，差旅费增加22.58万元，培训费增加49万元，其他交通费用增加16.83万元，其他商品和服务支出增加19.21万元，而专用材料费减少46.77万元，专用设备购置减少44.45万元。</w:t>
      </w:r>
    </w:p>
    <w:p w14:paraId="177B1213">
      <w:pPr>
        <w:pStyle w:val="10"/>
        <w:rPr>
          <w:rFonts w:hAnsi="黑体"/>
          <w:b/>
          <w:color w:val="000000" w:themeColor="text1"/>
          <w:sz w:val="32"/>
          <w:szCs w:val="32"/>
        </w:rPr>
      </w:pPr>
      <w:r>
        <w:rPr>
          <w:rFonts w:hint="eastAsia" w:hAnsi="黑体"/>
          <w:b/>
          <w:color w:val="000000" w:themeColor="text1"/>
          <w:sz w:val="32"/>
          <w:szCs w:val="32"/>
        </w:rPr>
        <w:t>十、一般性支出情况说明</w:t>
      </w:r>
    </w:p>
    <w:p w14:paraId="1B049D21">
      <w:pPr>
        <w:pStyle w:val="10"/>
        <w:ind w:firstLine="640" w:firstLineChars="20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2021年本部门开支会议费1.10万元，用于召开提升基层服务站长业务能力和水平，2020年度退役安置人员选岗会议，人数220人，内容为2020年度退役安置人员选岗，提升基层服务站长业务能力和水平会议；</w:t>
      </w:r>
    </w:p>
    <w:p w14:paraId="3B3BD859">
      <w:pPr>
        <w:pStyle w:val="10"/>
        <w:ind w:firstLine="640" w:firstLineChars="20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开支培训费49万元，用于开展2019年退役士兵培训，人数83人，内容为圆满完成2019年退役军人职业教育和技能培训工作任务；</w:t>
      </w:r>
    </w:p>
    <w:p w14:paraId="5B351A4F">
      <w:pPr>
        <w:pStyle w:val="10"/>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举办0次节庆、晚会、论坛、赛事活动，开支0万元。</w:t>
      </w:r>
    </w:p>
    <w:p w14:paraId="6A953CA1">
      <w:pPr>
        <w:pStyle w:val="10"/>
        <w:rPr>
          <w:rFonts w:hAnsi="黑体"/>
          <w:b/>
          <w:sz w:val="32"/>
          <w:szCs w:val="32"/>
        </w:rPr>
      </w:pPr>
      <w:r>
        <w:rPr>
          <w:rFonts w:hint="eastAsia" w:hAnsi="黑体"/>
          <w:b/>
          <w:sz w:val="32"/>
          <w:szCs w:val="32"/>
        </w:rPr>
        <w:t>十一、政府采购支出说明</w:t>
      </w:r>
    </w:p>
    <w:p w14:paraId="5A4ADC4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 万元、政府采购工程支出0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25AF1ADE">
      <w:pPr>
        <w:pStyle w:val="10"/>
        <w:rPr>
          <w:rFonts w:hAnsi="黑体"/>
          <w:b/>
          <w:sz w:val="32"/>
          <w:szCs w:val="32"/>
        </w:rPr>
      </w:pPr>
      <w:r>
        <w:rPr>
          <w:rFonts w:hint="eastAsia" w:hAnsi="黑体"/>
          <w:b/>
          <w:sz w:val="32"/>
          <w:szCs w:val="32"/>
        </w:rPr>
        <w:t>十二、国有资产占用情况说明</w:t>
      </w:r>
    </w:p>
    <w:p w14:paraId="764305A8">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0辆，其中，主要领导干部用车0辆，机要通信用车0辆、应急保障用车0辆、执法执勤用车0辆、特种专业技术用车0辆、其他用车0辆；单位价值50万元以上通用设备0台；单位价值100万元以上专用设备0台。</w:t>
      </w:r>
    </w:p>
    <w:p w14:paraId="016710D9">
      <w:pPr>
        <w:pStyle w:val="10"/>
        <w:rPr>
          <w:rFonts w:hAnsi="黑体"/>
          <w:b/>
          <w:sz w:val="32"/>
          <w:szCs w:val="32"/>
        </w:rPr>
      </w:pPr>
      <w:r>
        <w:rPr>
          <w:rFonts w:hint="eastAsia" w:hAnsi="黑体"/>
          <w:b/>
          <w:sz w:val="32"/>
          <w:szCs w:val="32"/>
        </w:rPr>
        <w:t>十三、2021年度预算绩效情况说明</w:t>
      </w:r>
    </w:p>
    <w:p w14:paraId="00D1A39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18E0F6EF">
      <w:pPr>
        <w:autoSpaceDE w:val="0"/>
        <w:autoSpaceDN w:val="0"/>
        <w:adjustRightInd w:val="0"/>
        <w:ind w:firstLine="640" w:firstLineChars="200"/>
        <w:jc w:val="left"/>
        <w:rPr>
          <w:rFonts w:cs="黑体" w:asciiTheme="minorEastAsia" w:hAnsiTheme="minorEastAsia"/>
          <w:color w:val="000000" w:themeColor="text1"/>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w:t>
      </w:r>
      <w:r>
        <w:rPr>
          <w:rFonts w:hint="eastAsia" w:cs="黑体" w:asciiTheme="minorEastAsia" w:hAnsiTheme="minorEastAsia"/>
          <w:color w:val="000000" w:themeColor="text1"/>
          <w:kern w:val="0"/>
          <w:sz w:val="32"/>
          <w:szCs w:val="32"/>
        </w:rPr>
        <w:t>021年度一般公共预算项目支出全面开展绩效自评，其中，一级项目5个，共涉及资金7539.37万元，占一般公共预算项目支出总额的100%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14:paraId="02F2EA2E">
      <w:pPr>
        <w:autoSpaceDE w:val="0"/>
        <w:autoSpaceDN w:val="0"/>
        <w:adjustRightInd w:val="0"/>
        <w:ind w:firstLine="640" w:firstLineChars="200"/>
        <w:jc w:val="left"/>
        <w:rPr>
          <w:rFonts w:cs="黑体" w:asciiTheme="minorEastAsia" w:hAnsiTheme="minorEastAsia"/>
          <w:color w:val="000000" w:themeColor="text1"/>
          <w:kern w:val="0"/>
          <w:sz w:val="32"/>
          <w:szCs w:val="32"/>
        </w:rPr>
      </w:pPr>
      <w:r>
        <w:rPr>
          <w:rFonts w:hint="eastAsia" w:cs="黑体" w:asciiTheme="minorEastAsia" w:hAnsiTheme="minorEastAsia"/>
          <w:color w:val="000000" w:themeColor="text1"/>
          <w:kern w:val="0"/>
          <w:sz w:val="32"/>
          <w:szCs w:val="32"/>
        </w:rPr>
        <w:t>组织对“双拥慰问”“优待抚恤”“移交安置”等5个项目开展了部门评价，涉及一般公共预算支出7539.37万元，</w:t>
      </w:r>
      <w:r>
        <w:rPr>
          <w:rFonts w:hint="eastAsia" w:cs="黑体" w:asciiTheme="minorEastAsia" w:hAnsiTheme="minorEastAsia"/>
          <w:color w:val="000000"/>
          <w:kern w:val="0"/>
          <w:sz w:val="32"/>
          <w:szCs w:val="32"/>
        </w:rPr>
        <w:t>政府性基金预算支出0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万元，国有资本经营预算支出0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w:t>
      </w:r>
      <w:r>
        <w:rPr>
          <w:rFonts w:hint="eastAsia" w:cs="黑体" w:asciiTheme="minorEastAsia" w:hAnsiTheme="minorEastAsia"/>
          <w:color w:val="000000" w:themeColor="text1"/>
          <w:kern w:val="0"/>
          <w:sz w:val="32"/>
          <w:szCs w:val="32"/>
        </w:rPr>
        <w:t>从评价情况来看，项目立项比较规范，绩效目标明确，预算编制合理，总体完成情况良好。</w:t>
      </w:r>
    </w:p>
    <w:p w14:paraId="75A5C5B8">
      <w:pPr>
        <w:autoSpaceDE w:val="0"/>
        <w:autoSpaceDN w:val="0"/>
        <w:adjustRightInd w:val="0"/>
        <w:ind w:firstLine="640" w:firstLineChars="200"/>
        <w:jc w:val="left"/>
        <w:rPr>
          <w:rFonts w:cs="黑体" w:asciiTheme="minorEastAsia" w:hAnsiTheme="minorEastAsia"/>
          <w:color w:val="000000" w:themeColor="text1"/>
          <w:kern w:val="0"/>
          <w:sz w:val="32"/>
          <w:szCs w:val="32"/>
        </w:rPr>
      </w:pPr>
      <w:r>
        <w:rPr>
          <w:rFonts w:hint="eastAsia" w:cs="黑体" w:asciiTheme="minorEastAsia" w:hAnsiTheme="minorEastAsia"/>
          <w:color w:val="000000" w:themeColor="text1"/>
          <w:kern w:val="0"/>
          <w:sz w:val="32"/>
          <w:szCs w:val="32"/>
        </w:rPr>
        <w:t>组织对本单位开展整体支出绩效评价，涉及一般公共预算支出7933.57万元，政府性基金预算支出0万元。从评价情况来看，所有项目支出符合国家政策，项目管理有效，社会效益明显，满意度较高。项目实施有相应的资金保障，项目能够可持续的影响。</w:t>
      </w:r>
    </w:p>
    <w:p w14:paraId="16391830">
      <w:pPr>
        <w:autoSpaceDE w:val="0"/>
        <w:autoSpaceDN w:val="0"/>
        <w:adjustRightInd w:val="0"/>
        <w:ind w:firstLine="480" w:firstLineChars="150"/>
        <w:jc w:val="left"/>
        <w:rPr>
          <w:rFonts w:cs="黑体" w:asciiTheme="minorEastAsia" w:hAnsiTheme="minorEastAsia"/>
          <w:color w:val="000000" w:themeColor="text1"/>
          <w:kern w:val="0"/>
          <w:sz w:val="32"/>
          <w:szCs w:val="32"/>
        </w:rPr>
      </w:pPr>
      <w:r>
        <w:rPr>
          <w:rFonts w:hint="eastAsia" w:cs="黑体" w:asciiTheme="minorEastAsia" w:hAnsiTheme="minorEastAsia"/>
          <w:b/>
          <w:bCs/>
          <w:color w:val="000000" w:themeColor="text1"/>
          <w:kern w:val="0"/>
          <w:sz w:val="32"/>
          <w:szCs w:val="32"/>
        </w:rPr>
        <w:t>（2）部门决算中项目绩效自评结果。</w:t>
      </w:r>
    </w:p>
    <w:p w14:paraId="7649E729">
      <w:pPr>
        <w:autoSpaceDE w:val="0"/>
        <w:autoSpaceDN w:val="0"/>
        <w:adjustRightInd w:val="0"/>
        <w:ind w:firstLine="640" w:firstLineChars="200"/>
        <w:jc w:val="left"/>
        <w:rPr>
          <w:rFonts w:hint="eastAsia" w:cs="黑体" w:asciiTheme="minorEastAsia" w:hAnsiTheme="minorEastAsia"/>
          <w:color w:val="000000" w:themeColor="text1"/>
          <w:kern w:val="0"/>
          <w:sz w:val="32"/>
          <w:szCs w:val="32"/>
        </w:rPr>
      </w:pPr>
      <w:r>
        <w:rPr>
          <w:rFonts w:hint="eastAsia" w:cs="黑体" w:asciiTheme="minorEastAsia" w:hAnsiTheme="minorEastAsia"/>
          <w:color w:val="000000" w:themeColor="text1"/>
          <w:kern w:val="0"/>
          <w:sz w:val="32"/>
          <w:szCs w:val="32"/>
          <w:lang w:val="en-US" w:eastAsia="zh-CN"/>
        </w:rPr>
        <w:t>1.</w:t>
      </w:r>
      <w:r>
        <w:rPr>
          <w:rFonts w:hint="eastAsia" w:cs="黑体" w:asciiTheme="minorEastAsia" w:hAnsiTheme="minorEastAsia"/>
          <w:color w:val="000000" w:themeColor="text1"/>
          <w:kern w:val="0"/>
          <w:sz w:val="32"/>
          <w:szCs w:val="32"/>
        </w:rPr>
        <w:t>双拥慰问项目绩效自评综述：根据年初设定的绩效目标，项目绩效自评得分为98分。项目全年预算数为180万元，执行数为180万元，完成预算的100</w:t>
      </w:r>
      <w:r>
        <w:rPr>
          <w:rFonts w:cs="黑体" w:asciiTheme="minorEastAsia" w:hAnsiTheme="minorEastAsia"/>
          <w:color w:val="000000" w:themeColor="text1"/>
          <w:kern w:val="0"/>
          <w:sz w:val="32"/>
          <w:szCs w:val="32"/>
        </w:rPr>
        <w:t>%</w:t>
      </w:r>
      <w:r>
        <w:rPr>
          <w:rFonts w:hint="eastAsia" w:cs="黑体" w:asciiTheme="minorEastAsia" w:hAnsiTheme="minorEastAsia"/>
          <w:color w:val="000000" w:themeColor="text1"/>
          <w:kern w:val="0"/>
          <w:sz w:val="32"/>
          <w:szCs w:val="32"/>
        </w:rPr>
        <w:t>。项目绩效目标完成情况：一是2021年春节、“八一”走访慰问人数2700余人次；二是慰问驻溆部队6个，荣军单位2个。</w:t>
      </w:r>
    </w:p>
    <w:p w14:paraId="220BCDDC">
      <w:pPr>
        <w:autoSpaceDE w:val="0"/>
        <w:autoSpaceDN w:val="0"/>
        <w:adjustRightInd w:val="0"/>
        <w:ind w:firstLine="640" w:firstLineChars="200"/>
        <w:jc w:val="left"/>
        <w:rPr>
          <w:rFonts w:cs="黑体" w:asciiTheme="minorEastAsia" w:hAnsiTheme="minorEastAsia"/>
          <w:color w:val="000000" w:themeColor="text1"/>
          <w:kern w:val="0"/>
          <w:sz w:val="32"/>
          <w:szCs w:val="32"/>
        </w:rPr>
      </w:pPr>
      <w:r>
        <w:rPr>
          <w:rFonts w:hint="eastAsia" w:cs="黑体" w:asciiTheme="minorEastAsia" w:hAnsiTheme="minorEastAsia"/>
          <w:color w:val="000000" w:themeColor="text1"/>
          <w:kern w:val="0"/>
          <w:sz w:val="32"/>
          <w:szCs w:val="32"/>
          <w:lang w:val="en-US" w:eastAsia="zh-CN"/>
        </w:rPr>
        <w:t>2.</w:t>
      </w:r>
      <w:r>
        <w:rPr>
          <w:rFonts w:hint="eastAsia" w:cs="黑体" w:asciiTheme="minorEastAsia" w:hAnsiTheme="minorEastAsia"/>
          <w:color w:val="000000" w:themeColor="text1"/>
          <w:kern w:val="0"/>
          <w:sz w:val="32"/>
          <w:szCs w:val="32"/>
        </w:rPr>
        <w:t>优待抚恤项目绩效自评综述：根据年初设定的绩效目标，项目绩效自评得分为98分。项目全年预算数为763万元，执行数为699.84万元，完成预算的91.7</w:t>
      </w:r>
      <w:r>
        <w:rPr>
          <w:rFonts w:cs="黑体" w:asciiTheme="minorEastAsia" w:hAnsiTheme="minorEastAsia"/>
          <w:color w:val="000000" w:themeColor="text1"/>
          <w:kern w:val="0"/>
          <w:sz w:val="32"/>
          <w:szCs w:val="32"/>
        </w:rPr>
        <w:t>%</w:t>
      </w:r>
      <w:r>
        <w:rPr>
          <w:rFonts w:hint="eastAsia" w:cs="黑体" w:asciiTheme="minorEastAsia" w:hAnsiTheme="minorEastAsia"/>
          <w:color w:val="000000" w:themeColor="text1"/>
          <w:kern w:val="0"/>
          <w:sz w:val="32"/>
          <w:szCs w:val="32"/>
        </w:rPr>
        <w:t>。项目绩效目标完成情况：一是及时足额发放义务兵家属优待金；二是及时足额发放进疆进藏及大学生入伍一次性奖励金。发现的主要问题及原因：一是为优抚对象、复员退伍军人、伤残军人等发放定期定量抚恤补助金5593.84万元是通过惠农一卡通发放，没有列入本单位预算。下一步改进措施：一是将通过惠农一卡通发放的专项资金通过本单位发放。</w:t>
      </w:r>
    </w:p>
    <w:p w14:paraId="74018C75">
      <w:pPr>
        <w:autoSpaceDE w:val="0"/>
        <w:autoSpaceDN w:val="0"/>
        <w:adjustRightInd w:val="0"/>
        <w:ind w:firstLine="640" w:firstLineChars="200"/>
        <w:jc w:val="left"/>
        <w:rPr>
          <w:rFonts w:cs="黑体" w:asciiTheme="minorEastAsia" w:hAnsiTheme="minorEastAsia"/>
          <w:color w:val="000000" w:themeColor="text1"/>
          <w:kern w:val="0"/>
          <w:sz w:val="32"/>
          <w:szCs w:val="32"/>
        </w:rPr>
      </w:pPr>
      <w:r>
        <w:rPr>
          <w:rFonts w:hint="eastAsia" w:cs="黑体" w:asciiTheme="minorEastAsia" w:hAnsiTheme="minorEastAsia"/>
          <w:color w:val="000000" w:themeColor="text1"/>
          <w:kern w:val="0"/>
          <w:sz w:val="32"/>
          <w:szCs w:val="32"/>
          <w:lang w:val="en-US" w:eastAsia="zh-CN"/>
        </w:rPr>
        <w:t>3.</w:t>
      </w:r>
      <w:r>
        <w:rPr>
          <w:rFonts w:hint="eastAsia" w:cs="黑体" w:asciiTheme="minorEastAsia" w:hAnsiTheme="minorEastAsia"/>
          <w:color w:val="000000" w:themeColor="text1"/>
          <w:kern w:val="0"/>
          <w:sz w:val="32"/>
          <w:szCs w:val="32"/>
        </w:rPr>
        <w:t>企业军转干部解困资金项目绩效自评综述：根据年初设定的绩效目标，项目绩效自评得分为98分。项目全年预算数为598万元，执行数为597.96万元，完成预算的100</w:t>
      </w:r>
      <w:r>
        <w:rPr>
          <w:rFonts w:cs="黑体" w:asciiTheme="minorEastAsia" w:hAnsiTheme="minorEastAsia"/>
          <w:color w:val="000000" w:themeColor="text1"/>
          <w:kern w:val="0"/>
          <w:sz w:val="32"/>
          <w:szCs w:val="32"/>
        </w:rPr>
        <w:t>%</w:t>
      </w:r>
      <w:r>
        <w:rPr>
          <w:rFonts w:hint="eastAsia" w:cs="黑体" w:asciiTheme="minorEastAsia" w:hAnsiTheme="minorEastAsia"/>
          <w:color w:val="000000" w:themeColor="text1"/>
          <w:kern w:val="0"/>
          <w:sz w:val="32"/>
          <w:szCs w:val="32"/>
        </w:rPr>
        <w:t>。项目绩效目标完成情况：一是及时足额发放企业军转干部解困资金及二次入伍养老保险；二是及时足额发放公益性岗位人员补贴及社保。</w:t>
      </w:r>
    </w:p>
    <w:p w14:paraId="43867F09">
      <w:pPr>
        <w:spacing w:line="600" w:lineRule="exact"/>
        <w:ind w:firstLine="640" w:firstLineChars="200"/>
        <w:rPr>
          <w:rFonts w:cs="黑体" w:asciiTheme="minorEastAsia" w:hAnsiTheme="minorEastAsia"/>
          <w:color w:val="000000" w:themeColor="text1"/>
          <w:kern w:val="0"/>
          <w:sz w:val="32"/>
          <w:szCs w:val="32"/>
        </w:rPr>
      </w:pPr>
      <w:r>
        <w:rPr>
          <w:rFonts w:hint="eastAsia" w:cs="黑体" w:asciiTheme="minorEastAsia" w:hAnsiTheme="minorEastAsia"/>
          <w:color w:val="000000" w:themeColor="text1"/>
          <w:kern w:val="0"/>
          <w:sz w:val="32"/>
          <w:szCs w:val="32"/>
          <w:lang w:val="en-US" w:eastAsia="zh-CN"/>
        </w:rPr>
        <w:t>4.</w:t>
      </w:r>
      <w:r>
        <w:rPr>
          <w:rFonts w:hint="eastAsia" w:cs="黑体" w:asciiTheme="minorEastAsia" w:hAnsiTheme="minorEastAsia"/>
          <w:color w:val="000000" w:themeColor="text1"/>
          <w:kern w:val="0"/>
          <w:sz w:val="32"/>
          <w:szCs w:val="32"/>
        </w:rPr>
        <w:t>移交安置项目绩效自评综述：根据年初设定的绩效目标，项目绩效自评得分为95分。项目全年预算数为651.6万元，执行数为397.73万元，完成预算的61</w:t>
      </w:r>
      <w:r>
        <w:rPr>
          <w:rFonts w:cs="黑体" w:asciiTheme="minorEastAsia" w:hAnsiTheme="minorEastAsia"/>
          <w:color w:val="000000" w:themeColor="text1"/>
          <w:kern w:val="0"/>
          <w:sz w:val="32"/>
          <w:szCs w:val="32"/>
        </w:rPr>
        <w:t>%</w:t>
      </w:r>
      <w:r>
        <w:rPr>
          <w:rFonts w:hint="eastAsia" w:cs="黑体" w:asciiTheme="minorEastAsia" w:hAnsiTheme="minorEastAsia"/>
          <w:color w:val="000000" w:themeColor="text1"/>
          <w:kern w:val="0"/>
          <w:sz w:val="32"/>
          <w:szCs w:val="32"/>
        </w:rPr>
        <w:t>。项目绩效目标完成情况：一是及时足额发放发放自主就业退役士兵一次性经济补助，二是及时足额发放待安置期间生活费及自谋职业一次性补偿。发现的主要问题及原因：自主就业退役士兵一次性经济补助发放存在滞后现象。下一步改进措施：要求自主就业退役士兵及时办理相关手续，领取一次性经济补助，以免影响年初预算的执行。</w:t>
      </w:r>
    </w:p>
    <w:p w14:paraId="1A3EEA14">
      <w:pPr>
        <w:widowControl/>
        <w:spacing w:line="600" w:lineRule="exact"/>
        <w:ind w:firstLine="640" w:firstLineChars="200"/>
        <w:rPr>
          <w:rFonts w:cs="黑体" w:asciiTheme="minorEastAsia" w:hAnsiTheme="minorEastAsia"/>
          <w:color w:val="000000" w:themeColor="text1"/>
          <w:kern w:val="0"/>
          <w:sz w:val="32"/>
          <w:szCs w:val="32"/>
        </w:rPr>
      </w:pPr>
      <w:r>
        <w:rPr>
          <w:rFonts w:hint="eastAsia" w:cs="黑体" w:asciiTheme="minorEastAsia" w:hAnsiTheme="minorEastAsia"/>
          <w:color w:val="000000" w:themeColor="text1"/>
          <w:kern w:val="0"/>
          <w:sz w:val="32"/>
          <w:szCs w:val="32"/>
          <w:lang w:val="en-US" w:eastAsia="zh-CN"/>
        </w:rPr>
        <w:t>5.</w:t>
      </w:r>
      <w:r>
        <w:rPr>
          <w:rFonts w:hint="eastAsia" w:cs="黑体" w:asciiTheme="minorEastAsia" w:hAnsiTheme="minorEastAsia"/>
          <w:color w:val="000000" w:themeColor="text1"/>
          <w:kern w:val="0"/>
          <w:sz w:val="32"/>
          <w:szCs w:val="32"/>
        </w:rPr>
        <w:t>信访接待项目绩效自评综述：根据年初设定的绩效目标，项目绩效自评得分为97分。项目全年预算数为70万元，执行数为70万元，完成预算的100</w:t>
      </w:r>
      <w:r>
        <w:rPr>
          <w:rFonts w:cs="黑体" w:asciiTheme="minorEastAsia" w:hAnsiTheme="minorEastAsia"/>
          <w:color w:val="000000" w:themeColor="text1"/>
          <w:kern w:val="0"/>
          <w:sz w:val="32"/>
          <w:szCs w:val="32"/>
        </w:rPr>
        <w:t>%</w:t>
      </w:r>
      <w:r>
        <w:rPr>
          <w:rFonts w:hint="eastAsia" w:cs="黑体" w:asciiTheme="minorEastAsia" w:hAnsiTheme="minorEastAsia"/>
          <w:color w:val="000000" w:themeColor="text1"/>
          <w:kern w:val="0"/>
          <w:sz w:val="32"/>
          <w:szCs w:val="32"/>
        </w:rPr>
        <w:t>。项目绩效目标完成情况：一是做好2021年退役军人信访接待、接访调查及就业创业培训等工作;二是筹划好“9.30”烈士纪念日活动。</w:t>
      </w:r>
    </w:p>
    <w:p w14:paraId="175E3334">
      <w:pPr>
        <w:autoSpaceDE w:val="0"/>
        <w:autoSpaceDN w:val="0"/>
        <w:adjustRightInd w:val="0"/>
        <w:ind w:firstLine="480" w:firstLineChars="150"/>
        <w:jc w:val="left"/>
        <w:rPr>
          <w:rFonts w:cs="黑体" w:asciiTheme="minorEastAsia" w:hAnsiTheme="minorEastAsia"/>
          <w:color w:val="000000" w:themeColor="text1"/>
          <w:kern w:val="0"/>
          <w:sz w:val="32"/>
          <w:szCs w:val="32"/>
        </w:rPr>
      </w:pPr>
      <w:r>
        <w:rPr>
          <w:rFonts w:hint="eastAsia" w:cs="黑体" w:asciiTheme="minorEastAsia" w:hAnsiTheme="minorEastAsia"/>
          <w:b/>
          <w:bCs/>
          <w:color w:val="000000" w:themeColor="text1"/>
          <w:kern w:val="0"/>
          <w:sz w:val="32"/>
          <w:szCs w:val="32"/>
        </w:rPr>
        <w:t>（</w:t>
      </w:r>
      <w:r>
        <w:rPr>
          <w:rFonts w:cs="黑体" w:asciiTheme="minorEastAsia" w:hAnsiTheme="minorEastAsia"/>
          <w:b/>
          <w:bCs/>
          <w:color w:val="000000" w:themeColor="text1"/>
          <w:kern w:val="0"/>
          <w:sz w:val="32"/>
          <w:szCs w:val="32"/>
        </w:rPr>
        <w:t>3</w:t>
      </w:r>
      <w:r>
        <w:rPr>
          <w:rFonts w:hint="eastAsia" w:cs="黑体" w:asciiTheme="minorEastAsia" w:hAnsiTheme="minorEastAsia"/>
          <w:b/>
          <w:bCs/>
          <w:color w:val="000000" w:themeColor="text1"/>
          <w:kern w:val="0"/>
          <w:sz w:val="32"/>
          <w:szCs w:val="32"/>
        </w:rPr>
        <w:t>）部门评价项目绩效评价结果。</w:t>
      </w:r>
    </w:p>
    <w:p w14:paraId="21A7F15C">
      <w:pPr>
        <w:autoSpaceDE w:val="0"/>
        <w:autoSpaceDN w:val="0"/>
        <w:adjustRightInd w:val="0"/>
        <w:ind w:firstLine="640" w:firstLineChars="200"/>
        <w:jc w:val="left"/>
        <w:rPr>
          <w:rFonts w:cs="黑体" w:asciiTheme="minorEastAsia" w:hAnsiTheme="minorEastAsia"/>
          <w:color w:val="FF0000"/>
          <w:kern w:val="0"/>
          <w:sz w:val="32"/>
          <w:szCs w:val="32"/>
        </w:rPr>
      </w:pPr>
      <w:r>
        <w:rPr>
          <w:rFonts w:hint="eastAsia" w:cs="黑体" w:asciiTheme="minorEastAsia" w:hAnsiTheme="minorEastAsia"/>
          <w:kern w:val="0"/>
          <w:sz w:val="32"/>
          <w:szCs w:val="32"/>
        </w:rPr>
        <w:t>在省市县各级财政部门共同努力下，2021年度溆浦县退役军人移交安置、双拥慰问、优待抚恤发放等工作基本完成。资金使用符合相关财务规定。通过专项资金的实施，全力推进退役军人安置移交安置、双拥慰问、优待抚恤发放等工作，各项工作取得了明显成效。2021年度本单位项目资金绩效评价指标评分为97分。</w:t>
      </w:r>
    </w:p>
    <w:p w14:paraId="36ED36AF">
      <w:pPr>
        <w:autoSpaceDE w:val="0"/>
        <w:autoSpaceDN w:val="0"/>
        <w:adjustRightInd w:val="0"/>
        <w:ind w:firstLine="640" w:firstLineChars="200"/>
        <w:jc w:val="left"/>
        <w:rPr>
          <w:rFonts w:cs="黑体" w:asciiTheme="minorEastAsia" w:hAnsiTheme="minorEastAsia"/>
          <w:color w:val="000000"/>
          <w:kern w:val="0"/>
          <w:sz w:val="32"/>
          <w:szCs w:val="32"/>
        </w:rPr>
      </w:pPr>
    </w:p>
    <w:p w14:paraId="7A578DF7">
      <w:pPr>
        <w:autoSpaceDE w:val="0"/>
        <w:autoSpaceDN w:val="0"/>
        <w:adjustRightInd w:val="0"/>
        <w:ind w:firstLine="640" w:firstLineChars="200"/>
        <w:jc w:val="left"/>
        <w:rPr>
          <w:rFonts w:cs="黑体" w:asciiTheme="minorEastAsia" w:hAnsiTheme="minorEastAsia"/>
          <w:color w:val="000000"/>
          <w:kern w:val="0"/>
          <w:sz w:val="32"/>
          <w:szCs w:val="32"/>
        </w:rPr>
      </w:pPr>
    </w:p>
    <w:p w14:paraId="4E91BEFC">
      <w:pPr>
        <w:autoSpaceDE w:val="0"/>
        <w:autoSpaceDN w:val="0"/>
        <w:adjustRightInd w:val="0"/>
        <w:ind w:firstLine="640" w:firstLineChars="200"/>
        <w:jc w:val="left"/>
        <w:rPr>
          <w:rFonts w:cs="黑体" w:asciiTheme="minorEastAsia" w:hAnsiTheme="minorEastAsia"/>
          <w:color w:val="000000"/>
          <w:kern w:val="0"/>
          <w:sz w:val="32"/>
          <w:szCs w:val="32"/>
        </w:rPr>
      </w:pPr>
    </w:p>
    <w:p w14:paraId="7CC01DFB">
      <w:pPr>
        <w:autoSpaceDE w:val="0"/>
        <w:autoSpaceDN w:val="0"/>
        <w:adjustRightInd w:val="0"/>
        <w:ind w:firstLine="640" w:firstLineChars="200"/>
        <w:jc w:val="left"/>
        <w:rPr>
          <w:rFonts w:cs="黑体" w:asciiTheme="minorEastAsia" w:hAnsiTheme="minorEastAsia"/>
          <w:color w:val="000000"/>
          <w:kern w:val="0"/>
          <w:sz w:val="32"/>
          <w:szCs w:val="32"/>
        </w:rPr>
      </w:pPr>
    </w:p>
    <w:p w14:paraId="2ED57FF7">
      <w:pPr>
        <w:autoSpaceDE w:val="0"/>
        <w:autoSpaceDN w:val="0"/>
        <w:adjustRightInd w:val="0"/>
        <w:ind w:firstLine="640" w:firstLineChars="200"/>
        <w:jc w:val="left"/>
        <w:rPr>
          <w:rFonts w:cs="黑体" w:asciiTheme="minorEastAsia" w:hAnsiTheme="minorEastAsia"/>
          <w:color w:val="000000"/>
          <w:kern w:val="0"/>
          <w:sz w:val="32"/>
          <w:szCs w:val="32"/>
        </w:rPr>
      </w:pPr>
    </w:p>
    <w:p w14:paraId="7D3D0D8C">
      <w:pPr>
        <w:pStyle w:val="10"/>
        <w:jc w:val="center"/>
        <w:rPr>
          <w:sz w:val="72"/>
          <w:szCs w:val="72"/>
        </w:rPr>
      </w:pPr>
    </w:p>
    <w:p w14:paraId="06126E30">
      <w:pPr>
        <w:pStyle w:val="10"/>
        <w:jc w:val="center"/>
        <w:rPr>
          <w:sz w:val="72"/>
          <w:szCs w:val="72"/>
        </w:rPr>
      </w:pPr>
    </w:p>
    <w:p w14:paraId="7D02E0E8">
      <w:pPr>
        <w:pStyle w:val="10"/>
        <w:jc w:val="center"/>
        <w:rPr>
          <w:sz w:val="72"/>
          <w:szCs w:val="72"/>
        </w:rPr>
      </w:pPr>
    </w:p>
    <w:p w14:paraId="00CD11B1">
      <w:pPr>
        <w:pStyle w:val="10"/>
        <w:jc w:val="center"/>
        <w:rPr>
          <w:sz w:val="72"/>
          <w:szCs w:val="72"/>
        </w:rPr>
      </w:pPr>
    </w:p>
    <w:p w14:paraId="5B0613BA">
      <w:pPr>
        <w:pStyle w:val="10"/>
        <w:jc w:val="center"/>
        <w:rPr>
          <w:sz w:val="72"/>
          <w:szCs w:val="72"/>
        </w:rPr>
      </w:pPr>
    </w:p>
    <w:p w14:paraId="018DB81E">
      <w:pPr>
        <w:pStyle w:val="10"/>
        <w:jc w:val="center"/>
        <w:rPr>
          <w:sz w:val="72"/>
          <w:szCs w:val="72"/>
        </w:rPr>
      </w:pPr>
    </w:p>
    <w:p w14:paraId="3E04162D">
      <w:pPr>
        <w:pStyle w:val="10"/>
        <w:jc w:val="center"/>
        <w:rPr>
          <w:sz w:val="72"/>
          <w:szCs w:val="72"/>
        </w:rPr>
      </w:pPr>
    </w:p>
    <w:p w14:paraId="4CB6D8A8">
      <w:pPr>
        <w:pStyle w:val="10"/>
        <w:jc w:val="center"/>
        <w:rPr>
          <w:sz w:val="72"/>
          <w:szCs w:val="72"/>
        </w:rPr>
      </w:pPr>
    </w:p>
    <w:p w14:paraId="3014C914">
      <w:pPr>
        <w:pStyle w:val="10"/>
        <w:jc w:val="center"/>
        <w:rPr>
          <w:sz w:val="72"/>
          <w:szCs w:val="72"/>
        </w:rPr>
      </w:pPr>
    </w:p>
    <w:p w14:paraId="0E00DA9B">
      <w:pPr>
        <w:pStyle w:val="10"/>
        <w:jc w:val="center"/>
        <w:rPr>
          <w:rFonts w:hint="eastAsia"/>
          <w:sz w:val="72"/>
          <w:szCs w:val="72"/>
        </w:rPr>
      </w:pPr>
    </w:p>
    <w:p w14:paraId="2249FFA5">
      <w:pPr>
        <w:pStyle w:val="10"/>
        <w:jc w:val="center"/>
        <w:rPr>
          <w:rFonts w:hint="eastAsia"/>
          <w:sz w:val="72"/>
          <w:szCs w:val="72"/>
        </w:rPr>
      </w:pPr>
    </w:p>
    <w:p w14:paraId="4E1B3912">
      <w:pPr>
        <w:pStyle w:val="10"/>
        <w:jc w:val="center"/>
        <w:rPr>
          <w:rFonts w:hint="eastAsia"/>
          <w:sz w:val="72"/>
          <w:szCs w:val="72"/>
        </w:rPr>
      </w:pPr>
    </w:p>
    <w:p w14:paraId="747A56AB">
      <w:pPr>
        <w:pStyle w:val="10"/>
        <w:jc w:val="center"/>
        <w:rPr>
          <w:rFonts w:hint="eastAsia"/>
          <w:sz w:val="72"/>
          <w:szCs w:val="72"/>
        </w:rPr>
      </w:pPr>
    </w:p>
    <w:p w14:paraId="7C020628">
      <w:pPr>
        <w:pStyle w:val="10"/>
        <w:jc w:val="center"/>
        <w:rPr>
          <w:rFonts w:hint="eastAsia"/>
          <w:sz w:val="72"/>
          <w:szCs w:val="72"/>
        </w:rPr>
      </w:pPr>
    </w:p>
    <w:p w14:paraId="1AA95A84">
      <w:pPr>
        <w:pStyle w:val="10"/>
        <w:jc w:val="both"/>
        <w:rPr>
          <w:rFonts w:hint="eastAsia"/>
          <w:sz w:val="72"/>
          <w:szCs w:val="72"/>
        </w:rPr>
      </w:pPr>
    </w:p>
    <w:p w14:paraId="47D1B5D3">
      <w:pPr>
        <w:pStyle w:val="10"/>
        <w:jc w:val="center"/>
        <w:rPr>
          <w:sz w:val="72"/>
          <w:szCs w:val="72"/>
        </w:rPr>
      </w:pPr>
      <w:r>
        <w:rPr>
          <w:rFonts w:hint="eastAsia"/>
          <w:sz w:val="72"/>
          <w:szCs w:val="72"/>
        </w:rPr>
        <w:t>第四部分</w:t>
      </w:r>
    </w:p>
    <w:p w14:paraId="34687315">
      <w:pPr>
        <w:jc w:val="center"/>
        <w:rPr>
          <w:rFonts w:ascii="黑体" w:eastAsia="黑体" w:cs="黑体"/>
          <w:color w:val="000000"/>
          <w:kern w:val="0"/>
          <w:sz w:val="70"/>
          <w:szCs w:val="70"/>
        </w:rPr>
      </w:pPr>
    </w:p>
    <w:p w14:paraId="26CAAB07">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3A34E744">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0E62F65">
      <w:pPr>
        <w:widowControl/>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1、财政拨款收入：指县财政当年拨付的资金。</w:t>
      </w:r>
    </w:p>
    <w:p w14:paraId="2C743A04">
      <w:pPr>
        <w:widowControl/>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2、基本支出：指部门为保障其机构正常运转、完成日常工作任务的年度基本支出，包括人员经费和公用经费两部分。</w:t>
      </w:r>
    </w:p>
    <w:p w14:paraId="332BA8F9">
      <w:pPr>
        <w:widowControl/>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61A67025">
      <w:pPr>
        <w:widowControl/>
        <w:ind w:firstLine="640" w:firstLineChars="200"/>
        <w:jc w:val="left"/>
        <w:rPr>
          <w:rFonts w:ascii="宋体" w:hAnsi="宋体"/>
          <w:i/>
          <w:color w:val="FF0000"/>
          <w:sz w:val="32"/>
          <w:szCs w:val="32"/>
        </w:rPr>
      </w:pPr>
      <w:r>
        <w:rPr>
          <w:rFonts w:hint="eastAsia" w:ascii="宋体" w:hAnsi="宋体" w:cs="黑体"/>
          <w:color w:val="000000"/>
          <w:kern w:val="0"/>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18D6DE">
      <w:pPr>
        <w:widowControl/>
        <w:jc w:val="left"/>
        <w:rPr>
          <w:rFonts w:ascii="黑体" w:eastAsia="黑体" w:cs="黑体"/>
          <w:color w:val="000000"/>
          <w:kern w:val="0"/>
          <w:sz w:val="70"/>
          <w:szCs w:val="70"/>
        </w:rPr>
      </w:pPr>
    </w:p>
    <w:p w14:paraId="310F1321">
      <w:pPr>
        <w:pStyle w:val="10"/>
        <w:jc w:val="center"/>
        <w:rPr>
          <w:sz w:val="72"/>
          <w:szCs w:val="72"/>
        </w:rPr>
      </w:pPr>
    </w:p>
    <w:p w14:paraId="44D24419">
      <w:pPr>
        <w:pStyle w:val="10"/>
        <w:jc w:val="center"/>
        <w:rPr>
          <w:sz w:val="72"/>
          <w:szCs w:val="72"/>
        </w:rPr>
      </w:pPr>
    </w:p>
    <w:p w14:paraId="1C5B060F">
      <w:pPr>
        <w:pStyle w:val="10"/>
        <w:jc w:val="center"/>
        <w:rPr>
          <w:sz w:val="72"/>
          <w:szCs w:val="72"/>
        </w:rPr>
      </w:pPr>
    </w:p>
    <w:p w14:paraId="43455853">
      <w:pPr>
        <w:pStyle w:val="10"/>
        <w:jc w:val="center"/>
        <w:rPr>
          <w:sz w:val="72"/>
          <w:szCs w:val="72"/>
        </w:rPr>
      </w:pPr>
    </w:p>
    <w:p w14:paraId="01B57C50">
      <w:pPr>
        <w:pStyle w:val="10"/>
        <w:rPr>
          <w:sz w:val="72"/>
          <w:szCs w:val="72"/>
        </w:rPr>
      </w:pPr>
    </w:p>
    <w:p w14:paraId="56D50663">
      <w:pPr>
        <w:pStyle w:val="10"/>
        <w:jc w:val="center"/>
        <w:rPr>
          <w:sz w:val="72"/>
          <w:szCs w:val="72"/>
        </w:rPr>
      </w:pPr>
    </w:p>
    <w:p w14:paraId="03C4EED3">
      <w:pPr>
        <w:pStyle w:val="10"/>
        <w:jc w:val="center"/>
        <w:rPr>
          <w:sz w:val="72"/>
          <w:szCs w:val="72"/>
        </w:rPr>
      </w:pPr>
    </w:p>
    <w:p w14:paraId="3412564C">
      <w:pPr>
        <w:pStyle w:val="10"/>
        <w:jc w:val="center"/>
        <w:rPr>
          <w:rFonts w:hint="eastAsia"/>
          <w:sz w:val="72"/>
          <w:szCs w:val="72"/>
        </w:rPr>
      </w:pPr>
    </w:p>
    <w:p w14:paraId="26B20EF5">
      <w:pPr>
        <w:pStyle w:val="10"/>
        <w:jc w:val="center"/>
        <w:rPr>
          <w:rFonts w:hint="eastAsia"/>
          <w:sz w:val="72"/>
          <w:szCs w:val="72"/>
        </w:rPr>
      </w:pPr>
    </w:p>
    <w:p w14:paraId="2D06A494">
      <w:pPr>
        <w:pStyle w:val="10"/>
        <w:jc w:val="center"/>
        <w:rPr>
          <w:rFonts w:hint="eastAsia"/>
          <w:sz w:val="72"/>
          <w:szCs w:val="72"/>
        </w:rPr>
      </w:pPr>
    </w:p>
    <w:p w14:paraId="78F6792C">
      <w:pPr>
        <w:pStyle w:val="10"/>
        <w:jc w:val="center"/>
        <w:rPr>
          <w:rFonts w:hint="eastAsia"/>
          <w:sz w:val="72"/>
          <w:szCs w:val="72"/>
        </w:rPr>
      </w:pPr>
    </w:p>
    <w:p w14:paraId="641053D7">
      <w:pPr>
        <w:pStyle w:val="10"/>
        <w:jc w:val="center"/>
        <w:rPr>
          <w:rFonts w:hint="eastAsia"/>
          <w:sz w:val="72"/>
          <w:szCs w:val="72"/>
        </w:rPr>
      </w:pPr>
    </w:p>
    <w:p w14:paraId="14A11374">
      <w:pPr>
        <w:pStyle w:val="10"/>
        <w:jc w:val="center"/>
        <w:rPr>
          <w:rFonts w:hint="eastAsia"/>
          <w:sz w:val="72"/>
          <w:szCs w:val="72"/>
        </w:rPr>
      </w:pPr>
    </w:p>
    <w:p w14:paraId="65507605">
      <w:pPr>
        <w:pStyle w:val="10"/>
        <w:jc w:val="center"/>
        <w:rPr>
          <w:sz w:val="72"/>
          <w:szCs w:val="72"/>
        </w:rPr>
      </w:pPr>
      <w:r>
        <w:rPr>
          <w:rFonts w:hint="eastAsia"/>
          <w:sz w:val="72"/>
          <w:szCs w:val="72"/>
        </w:rPr>
        <w:t>第五部分</w:t>
      </w:r>
    </w:p>
    <w:p w14:paraId="4D4BD470">
      <w:pPr>
        <w:jc w:val="center"/>
        <w:rPr>
          <w:rFonts w:ascii="黑体" w:eastAsia="黑体" w:cs="黑体"/>
          <w:color w:val="000000"/>
          <w:kern w:val="0"/>
          <w:sz w:val="70"/>
          <w:szCs w:val="70"/>
        </w:rPr>
      </w:pPr>
    </w:p>
    <w:p w14:paraId="0D67349A">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08814F9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2A6E2CB">
      <w:pPr>
        <w:spacing w:line="64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溆浦县退役军人事务局2021年部门</w:t>
      </w:r>
    </w:p>
    <w:p w14:paraId="61FB8AED">
      <w:pPr>
        <w:spacing w:line="64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整体支出绩效自评报告</w:t>
      </w:r>
    </w:p>
    <w:p w14:paraId="3EA934DA">
      <w:pPr>
        <w:overflowPunct w:val="0"/>
        <w:spacing w:line="610" w:lineRule="exact"/>
        <w:ind w:firstLine="632" w:firstLineChars="200"/>
        <w:rPr>
          <w:rFonts w:ascii="黑体" w:hAnsi="黑体" w:eastAsia="黑体"/>
          <w:spacing w:val="-2"/>
          <w:sz w:val="32"/>
          <w:szCs w:val="21"/>
        </w:rPr>
      </w:pPr>
      <w:r>
        <w:rPr>
          <w:rFonts w:hint="eastAsia" w:ascii="黑体" w:hAnsi="黑体" w:eastAsia="黑体"/>
          <w:spacing w:val="-2"/>
          <w:sz w:val="32"/>
          <w:szCs w:val="32"/>
        </w:rPr>
        <w:t>一、基本情况</w:t>
      </w:r>
    </w:p>
    <w:p w14:paraId="4D78F25B">
      <w:pPr>
        <w:overflowPunct w:val="0"/>
        <w:spacing w:line="610" w:lineRule="exact"/>
        <w:ind w:firstLine="632" w:firstLineChars="200"/>
        <w:rPr>
          <w:rFonts w:ascii="黑体" w:hAnsi="黑体" w:eastAsia="黑体"/>
          <w:spacing w:val="-2"/>
          <w:sz w:val="32"/>
          <w:szCs w:val="21"/>
        </w:rPr>
      </w:pPr>
      <w:r>
        <w:rPr>
          <w:rFonts w:hint="eastAsia" w:ascii="仿宋_GB2312" w:hAnsi="仿宋" w:eastAsia="仿宋_GB2312"/>
          <w:spacing w:val="-2"/>
          <w:sz w:val="32"/>
          <w:szCs w:val="32"/>
        </w:rPr>
        <w:t>本单位为正科级行政单位，纳入局本级预算单位核定编制39名(其中局机关行政编6名，县服务中心事业编19名，县光荣院事业编5名，县民兵训练基地3名，县民兵武器装备库6名)。2021年底局本级实有在编人数25人（其中行政编6人，事业编19人）。</w:t>
      </w:r>
    </w:p>
    <w:p w14:paraId="45494754">
      <w:pPr>
        <w:overflowPunct w:val="0"/>
        <w:spacing w:line="610" w:lineRule="exact"/>
        <w:ind w:firstLine="632" w:firstLineChars="200"/>
        <w:rPr>
          <w:rFonts w:ascii="楷体" w:hAnsi="楷体" w:eastAsia="楷体" w:cs="楷体"/>
          <w:b/>
          <w:spacing w:val="-2"/>
          <w:sz w:val="32"/>
          <w:szCs w:val="32"/>
        </w:rPr>
      </w:pPr>
      <w:r>
        <w:rPr>
          <w:rFonts w:hint="eastAsia" w:ascii="楷体" w:hAnsi="楷体" w:eastAsia="楷体" w:cs="楷体"/>
          <w:b/>
          <w:spacing w:val="-2"/>
          <w:sz w:val="32"/>
          <w:szCs w:val="32"/>
        </w:rPr>
        <w:t>（一）机构设置情况</w:t>
      </w:r>
    </w:p>
    <w:p w14:paraId="7198C724">
      <w:pPr>
        <w:overflowPunct w:val="0"/>
        <w:spacing w:line="610" w:lineRule="exact"/>
        <w:ind w:firstLine="632" w:firstLineChars="200"/>
        <w:rPr>
          <w:rFonts w:ascii="仿宋_GB2312" w:hAnsi="仿宋" w:eastAsia="仿宋_GB2312"/>
          <w:spacing w:val="-2"/>
          <w:sz w:val="32"/>
          <w:szCs w:val="21"/>
        </w:rPr>
      </w:pPr>
      <w:r>
        <w:rPr>
          <w:rFonts w:hint="eastAsia" w:ascii="仿宋_GB2312" w:hAnsi="仿宋" w:eastAsia="仿宋_GB2312"/>
          <w:spacing w:val="-2"/>
          <w:sz w:val="32"/>
          <w:szCs w:val="32"/>
        </w:rPr>
        <w:t>溆浦县退役军人事务局内设5个机构：办公室（党建办公室、人事股）、规划财务股、思想政治和权益维护股（政策法规股）、移交安置股（就业创业和军休管理股）、拥军优抚股。县退役军人服务中心，县光荣院，县民兵训练基地，县民兵武器装备库4个非独立核算单位纳入局本级。</w:t>
      </w:r>
    </w:p>
    <w:p w14:paraId="4B5BB8A2">
      <w:pPr>
        <w:overflowPunct w:val="0"/>
        <w:spacing w:line="610" w:lineRule="exact"/>
        <w:ind w:firstLine="632" w:firstLineChars="200"/>
        <w:rPr>
          <w:rFonts w:ascii="楷体" w:hAnsi="楷体" w:eastAsia="楷体" w:cs="楷体"/>
          <w:b/>
          <w:spacing w:val="-2"/>
          <w:sz w:val="32"/>
          <w:szCs w:val="32"/>
        </w:rPr>
      </w:pPr>
      <w:r>
        <w:rPr>
          <w:rFonts w:hint="eastAsia" w:ascii="楷体" w:hAnsi="楷体" w:eastAsia="楷体" w:cs="楷体"/>
          <w:b/>
          <w:spacing w:val="-2"/>
          <w:sz w:val="32"/>
          <w:szCs w:val="32"/>
        </w:rPr>
        <w:t>（二）主要工作职责</w:t>
      </w:r>
    </w:p>
    <w:p w14:paraId="028A2FA6">
      <w:pPr>
        <w:widowControl/>
        <w:spacing w:line="556" w:lineRule="exact"/>
        <w:ind w:firstLine="627" w:firstLineChars="196"/>
        <w:rPr>
          <w:rFonts w:eastAsia="楷体_GB2312"/>
          <w:b/>
          <w:sz w:val="32"/>
          <w:szCs w:val="32"/>
        </w:rPr>
      </w:pPr>
      <w:r>
        <w:rPr>
          <w:rFonts w:hint="eastAsia" w:ascii="仿宋_GB2312" w:hAnsi="仿宋_GB2312" w:eastAsia="仿宋_GB2312" w:cs="仿宋_GB2312"/>
          <w:bCs/>
          <w:sz w:val="32"/>
          <w:szCs w:val="32"/>
        </w:rPr>
        <w:t>溆浦县退役事务局属行政编制单位，主要职能职责是贯彻落实党中央关于退役军人事务工作的方针政策和决策部署，全面落实省、市、县委关于退役军人事务工作的部署要求和国家关于退役军人的特殊保障政策，负责全县军队转业干部、复员干部、离退休干部、退役士兵和无军籍退休退职职工的移交安置、自主择业、就业退役军人服务管理工作,负责全县烈士及退役军人荣誉奖励、军人公墓维护、纪念活动等工作。组织指导全县退役军人和其他优抚对象教育培训、就业创业工作,组织指导伤残退役军人服务管理、抚恤工作和全县拥军优属工作及承办上级各部门交付的其他任务等。</w:t>
      </w:r>
    </w:p>
    <w:p w14:paraId="2777C9B8">
      <w:pPr>
        <w:overflowPunct w:val="0"/>
        <w:spacing w:line="580" w:lineRule="exact"/>
        <w:ind w:firstLine="632" w:firstLineChars="200"/>
        <w:rPr>
          <w:rFonts w:ascii="黑体" w:hAnsi="黑体" w:eastAsia="黑体"/>
          <w:spacing w:val="-2"/>
          <w:sz w:val="32"/>
          <w:szCs w:val="32"/>
        </w:rPr>
      </w:pPr>
      <w:r>
        <w:rPr>
          <w:rFonts w:hint="eastAsia" w:ascii="黑体" w:hAnsi="黑体" w:eastAsia="黑体"/>
          <w:spacing w:val="-2"/>
          <w:sz w:val="32"/>
          <w:szCs w:val="32"/>
        </w:rPr>
        <w:t>二、部门整体支出管理及使用情况</w:t>
      </w:r>
    </w:p>
    <w:p w14:paraId="73F9B818">
      <w:pPr>
        <w:overflowPunct w:val="0"/>
        <w:spacing w:line="580" w:lineRule="exact"/>
        <w:ind w:firstLine="632" w:firstLineChars="200"/>
        <w:rPr>
          <w:rFonts w:ascii="黑体" w:hAnsi="黑体" w:eastAsia="黑体"/>
          <w:spacing w:val="-2"/>
          <w:sz w:val="32"/>
          <w:szCs w:val="32"/>
        </w:rPr>
      </w:pPr>
      <w:r>
        <w:rPr>
          <w:rFonts w:hint="eastAsia" w:ascii="黑体" w:hAnsi="黑体" w:eastAsia="黑体"/>
          <w:spacing w:val="-2"/>
          <w:sz w:val="32"/>
          <w:szCs w:val="32"/>
        </w:rPr>
        <w:t>1.收入情况：</w:t>
      </w:r>
    </w:p>
    <w:p w14:paraId="0EBD59AE">
      <w:pPr>
        <w:overflowPunct w:val="0"/>
        <w:spacing w:line="580" w:lineRule="exact"/>
        <w:ind w:firstLine="632" w:firstLineChars="200"/>
        <w:rPr>
          <w:rFonts w:ascii="仿宋_GB2312" w:hAnsi="仿宋" w:eastAsia="仿宋_GB2312"/>
          <w:spacing w:val="-2"/>
          <w:sz w:val="32"/>
          <w:szCs w:val="32"/>
        </w:rPr>
      </w:pPr>
      <w:r>
        <w:rPr>
          <w:rFonts w:hint="eastAsia" w:ascii="仿宋_GB2312" w:hAnsi="仿宋" w:eastAsia="仿宋_GB2312"/>
          <w:spacing w:val="-2"/>
          <w:sz w:val="32"/>
          <w:szCs w:val="32"/>
        </w:rPr>
        <w:t>本年收入共计7990.81万元，其中公共预算财政拨款收入7980.45万元,，上年结转10.36万元。</w:t>
      </w:r>
    </w:p>
    <w:p w14:paraId="0515A742">
      <w:pPr>
        <w:overflowPunct w:val="0"/>
        <w:spacing w:line="580" w:lineRule="exact"/>
        <w:ind w:firstLine="632" w:firstLineChars="200"/>
        <w:rPr>
          <w:rFonts w:ascii="黑体" w:hAnsi="黑体" w:eastAsia="黑体"/>
          <w:spacing w:val="-2"/>
          <w:sz w:val="32"/>
          <w:szCs w:val="32"/>
        </w:rPr>
      </w:pPr>
      <w:r>
        <w:rPr>
          <w:rFonts w:hint="eastAsia" w:ascii="黑体" w:hAnsi="黑体" w:eastAsia="黑体"/>
          <w:spacing w:val="-2"/>
          <w:sz w:val="32"/>
          <w:szCs w:val="32"/>
        </w:rPr>
        <w:t>2、支出情兄</w:t>
      </w:r>
    </w:p>
    <w:p w14:paraId="7426CD59">
      <w:pPr>
        <w:overflowPunct w:val="0"/>
        <w:spacing w:line="580" w:lineRule="exact"/>
        <w:ind w:firstLine="632" w:firstLineChars="200"/>
        <w:rPr>
          <w:rFonts w:ascii="仿宋_GB2312" w:hAnsi="仿宋" w:eastAsia="仿宋_GB2312"/>
          <w:spacing w:val="-2"/>
          <w:sz w:val="32"/>
          <w:szCs w:val="32"/>
        </w:rPr>
      </w:pPr>
      <w:r>
        <w:rPr>
          <w:rFonts w:hint="eastAsia" w:ascii="黑体" w:hAnsi="黑体" w:eastAsia="黑体"/>
          <w:spacing w:val="-2"/>
          <w:sz w:val="32"/>
          <w:szCs w:val="32"/>
        </w:rPr>
        <w:t>溆浦县退役军人事</w:t>
      </w:r>
      <w:r>
        <w:rPr>
          <w:rFonts w:hint="eastAsia" w:ascii="仿宋_GB2312" w:hAnsi="仿宋" w:eastAsia="仿宋_GB2312"/>
          <w:spacing w:val="-2"/>
          <w:sz w:val="32"/>
          <w:szCs w:val="32"/>
        </w:rPr>
        <w:t>务局基本支出范围和主要用途包括：工作人员经费和日常公用经费。具体包括:工资福利支出、对个人和家庭补助、商品和服务支出、资本性支出。基本支出的管理和使用情况如下：</w:t>
      </w:r>
    </w:p>
    <w:p w14:paraId="798B2740">
      <w:pPr>
        <w:overflowPunct w:val="0"/>
        <w:spacing w:line="580" w:lineRule="exact"/>
        <w:ind w:firstLine="632" w:firstLineChars="200"/>
        <w:rPr>
          <w:rFonts w:ascii="仿宋_GB2312" w:hAnsi="仿宋_GB2312" w:eastAsia="仿宋_GB2312" w:cs="仿宋_GB2312"/>
          <w:sz w:val="32"/>
          <w:szCs w:val="32"/>
        </w:rPr>
      </w:pPr>
      <w:r>
        <w:rPr>
          <w:rFonts w:hint="eastAsia" w:ascii="仿宋_GB2312" w:hAnsi="仿宋" w:eastAsia="仿宋_GB2312"/>
          <w:spacing w:val="-2"/>
          <w:sz w:val="32"/>
          <w:szCs w:val="32"/>
        </w:rPr>
        <w:t>基本支出7988.41万元。1.工福利支出502.54万元。2.商品和服务支出210.46万元。3.对个人和家度的补助7273.65万元。4.资本性支出1.77万元。2021年我单位“三公”经费控制数为1.8万元，公务接待费实际支出0.83万元,无公车运行维护费。</w:t>
      </w:r>
      <w:r>
        <w:rPr>
          <w:rFonts w:hint="eastAsia" w:ascii="仿宋_GB2312" w:hAnsi="仿宋_GB2312" w:eastAsia="仿宋_GB2312" w:cs="仿宋_GB2312"/>
          <w:sz w:val="32"/>
          <w:szCs w:val="32"/>
        </w:rPr>
        <w:t>单位有健全的内部财务管理制度、会计核算制度，所有经费支出都纳入部门预算，严格按照单位财务制度和相关文件标准，按程序审批，统一支付。</w:t>
      </w:r>
    </w:p>
    <w:p w14:paraId="5C0035FD">
      <w:pPr>
        <w:overflowPunct w:val="0"/>
        <w:spacing w:line="580" w:lineRule="exact"/>
        <w:ind w:firstLine="632" w:firstLineChars="200"/>
        <w:rPr>
          <w:rFonts w:ascii="黑体" w:hAnsi="黑体" w:eastAsia="黑体" w:cs="黑体"/>
          <w:bCs/>
          <w:spacing w:val="-2"/>
          <w:sz w:val="32"/>
          <w:szCs w:val="32"/>
        </w:rPr>
      </w:pPr>
      <w:r>
        <w:rPr>
          <w:rFonts w:hint="eastAsia" w:ascii="黑体" w:hAnsi="黑体" w:eastAsia="黑体" w:cs="黑体"/>
          <w:bCs/>
          <w:spacing w:val="-2"/>
          <w:sz w:val="32"/>
          <w:szCs w:val="32"/>
        </w:rPr>
        <w:t>三、资产管理情况</w:t>
      </w:r>
    </w:p>
    <w:p w14:paraId="041006AC">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2021年底单位固定资产</w:t>
      </w:r>
      <w:r>
        <w:rPr>
          <w:rFonts w:hint="eastAsia" w:ascii="仿宋_GB2312" w:hAnsi="仿宋" w:eastAsia="仿宋_GB2312"/>
          <w:spacing w:val="-2"/>
          <w:sz w:val="32"/>
          <w:szCs w:val="32"/>
        </w:rPr>
        <w:t>55.79万元，</w:t>
      </w:r>
      <w:r>
        <w:rPr>
          <w:rFonts w:hint="eastAsia" w:ascii="仿宋_GB2312" w:hAnsi="仿宋_GB2312" w:eastAsia="仿宋_GB2312" w:cs="仿宋_GB2312"/>
          <w:sz w:val="32"/>
          <w:szCs w:val="32"/>
        </w:rPr>
        <w:t>通用设备</w:t>
      </w:r>
      <w:r>
        <w:rPr>
          <w:rFonts w:hint="eastAsia" w:ascii="仿宋_GB2312" w:hAnsi="仿宋" w:eastAsia="仿宋_GB2312"/>
          <w:spacing w:val="-2"/>
          <w:sz w:val="32"/>
          <w:szCs w:val="32"/>
        </w:rPr>
        <w:t>39.01</w:t>
      </w:r>
      <w:r>
        <w:rPr>
          <w:rFonts w:hint="eastAsia" w:ascii="仿宋_GB2312" w:hAnsi="仿宋_GB2312" w:eastAsia="仿宋_GB2312" w:cs="仿宋_GB2312"/>
          <w:sz w:val="32"/>
          <w:szCs w:val="32"/>
        </w:rPr>
        <w:t>万元，家具用具16.78万元。单位加强对固定资产购置、使用、保管的管理，新增固定资产需通过办公室申报，经单位领导审批后，统一购买。财务建立固定资产明细账，并在资产系统按使用部门建立固定资产卡片。单位固定资产妥善保管，责任到人，固定资产的调拨、毁损和核销，按规定程序报财政局资产股审批后，核销处理。</w:t>
      </w:r>
    </w:p>
    <w:p w14:paraId="1DB1DDC9">
      <w:pPr>
        <w:overflowPunct w:val="0"/>
        <w:spacing w:line="580" w:lineRule="exact"/>
        <w:ind w:firstLine="632" w:firstLineChars="200"/>
        <w:rPr>
          <w:rFonts w:ascii="黑体" w:hAnsi="黑体" w:eastAsia="黑体" w:cs="黑体"/>
          <w:bCs/>
          <w:spacing w:val="-2"/>
          <w:sz w:val="32"/>
          <w:szCs w:val="32"/>
        </w:rPr>
      </w:pPr>
      <w:r>
        <w:rPr>
          <w:rFonts w:hint="eastAsia" w:ascii="黑体" w:hAnsi="黑体" w:eastAsia="黑体" w:cs="黑体"/>
          <w:bCs/>
          <w:spacing w:val="-2"/>
          <w:sz w:val="32"/>
          <w:szCs w:val="32"/>
        </w:rPr>
        <w:t>四、部门整体支出绩效情况</w:t>
      </w:r>
    </w:p>
    <w:p w14:paraId="07E6DA89">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2021年度我局全面贯彻习近平总书记系列重要讲话精神和治国理政新理念新思想新战略，坚持一切以服务对象满意为最高标准，较好地完成了年度目标任务：2021年共为8000余优抚对象发放定期定量抚恤补助金5624.013万元。为重点优抚对象、下岗二次入伍人员、农村及城镇下岗1—6级伤残军人交纳职工基本医疗保险156.74万元，为农村籍重点优抚对象发放城乡居民医疗保险补助金107.32万元，发放优抚对象“一站式”医疗救助628人次58.12万元，发放自主就业一次性退役金148人次318.34万元，发放特殊困难援助金13万元。春节、“八一”期间，通过走访慰问等方式对驻溆部队、武警官兵、荣军单位和革命功臣、各类军队退役军人代表及荣获三等功以上立功授奖现役军人家属进行慰问，全县共安排走访慰问资金180万元，走访慰问 2723人次。发放509人义务兵家庭优待金656.54万元、发放310人次自主就业退役士兵一次性经济补助368.96万元、发放2人自谋职业一次性补偿4万元、发放47人次义务兵待安置期间生活费24.77万元， 发放124人次大学生入伍一次性奖励43.3万元， 发放3000余人优抚对象医疗保障金312.45万元，安排67名退役士兵参加就业创业教育培训30.15万元.。</w:t>
      </w:r>
    </w:p>
    <w:p w14:paraId="34BABDC9">
      <w:pPr>
        <w:numPr>
          <w:ilvl w:val="0"/>
          <w:numId w:val="2"/>
        </w:numPr>
        <w:overflowPunct w:val="0"/>
        <w:spacing w:line="580" w:lineRule="exact"/>
        <w:ind w:firstLine="632" w:firstLineChars="200"/>
        <w:rPr>
          <w:rFonts w:ascii="仿宋_GB2312" w:hAnsi="仿宋" w:eastAsia="仿宋_GB2312"/>
          <w:color w:val="000000"/>
          <w:spacing w:val="-2"/>
          <w:sz w:val="32"/>
          <w:szCs w:val="32"/>
        </w:rPr>
      </w:pPr>
      <w:r>
        <w:rPr>
          <w:rFonts w:hint="eastAsia" w:ascii="仿宋_GB2312" w:hAnsi="仿宋" w:eastAsia="仿宋_GB2312"/>
          <w:color w:val="000000"/>
          <w:spacing w:val="-2"/>
          <w:sz w:val="32"/>
          <w:szCs w:val="32"/>
        </w:rPr>
        <w:t>预算执行方面，支出总额控制在预算总额以内，本年转移资金支付，不存在截留或滞留专项资金情</w:t>
      </w:r>
      <w:r>
        <w:rPr>
          <w:rFonts w:hint="eastAsia" w:ascii="仿宋_GB2312" w:hAnsi="仿宋" w:eastAsia="仿宋_GB2312"/>
          <w:color w:val="000000"/>
          <w:spacing w:val="-2"/>
          <w:sz w:val="32"/>
          <w:szCs w:val="32"/>
          <w:lang w:val="en-US" w:eastAsia="zh-CN"/>
        </w:rPr>
        <w:t>形</w:t>
      </w:r>
      <w:r>
        <w:rPr>
          <w:rFonts w:hint="eastAsia" w:ascii="仿宋_GB2312" w:hAnsi="仿宋" w:eastAsia="仿宋_GB2312"/>
          <w:color w:val="000000"/>
          <w:spacing w:val="-2"/>
          <w:sz w:val="32"/>
          <w:szCs w:val="32"/>
        </w:rPr>
        <w:t>。尚有2.4万元结转下年。</w:t>
      </w:r>
    </w:p>
    <w:p w14:paraId="035C0E36">
      <w:pPr>
        <w:overflowPunct w:val="0"/>
        <w:spacing w:line="580" w:lineRule="exact"/>
        <w:ind w:firstLine="632" w:firstLineChars="200"/>
        <w:rPr>
          <w:rFonts w:ascii="黑体" w:hAnsi="黑体" w:eastAsia="黑体" w:cs="黑体"/>
          <w:bCs/>
          <w:spacing w:val="-2"/>
          <w:sz w:val="32"/>
          <w:szCs w:val="32"/>
        </w:rPr>
      </w:pPr>
      <w:r>
        <w:rPr>
          <w:rFonts w:hint="eastAsia" w:ascii="黑体" w:hAnsi="黑体" w:eastAsia="黑体" w:cs="黑体"/>
          <w:bCs/>
          <w:spacing w:val="-2"/>
          <w:sz w:val="32"/>
          <w:szCs w:val="32"/>
        </w:rPr>
        <w:t>五、存在的问题及建议</w:t>
      </w:r>
    </w:p>
    <w:p w14:paraId="29E5E04B">
      <w:pPr>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1.我县是兵员大县，有退役军人近5万人，历史遗留问题和共性问题多，对政府要求解决问题的期望值高。近年以来，要求调查历史遗留问题的案件多，想通过新成立的退役军人事务机构代言解决多年未解决问题意愿强烈，请求解决的困难、矛盾和问题存量较大，导致信访接待压力大。信访接待及信访调查经费紧缺。</w:t>
      </w:r>
    </w:p>
    <w:p w14:paraId="34FE0AE7">
      <w:pPr>
        <w:pStyle w:val="13"/>
        <w:widowControl w:val="0"/>
        <w:overflowPunct w:val="0"/>
        <w:spacing w:line="580" w:lineRule="exact"/>
        <w:ind w:firstLine="624" w:firstLineChars="200"/>
        <w:rPr>
          <w:rStyle w:val="7"/>
          <w:rFonts w:ascii="仿宋_GB2312" w:eastAsia="仿宋_GB2312"/>
          <w:b w:val="0"/>
          <w:spacing w:val="-4"/>
          <w:kern w:val="2"/>
          <w:sz w:val="32"/>
          <w:szCs w:val="32"/>
        </w:rPr>
      </w:pPr>
      <w:r>
        <w:rPr>
          <w:rStyle w:val="7"/>
          <w:rFonts w:hint="eastAsia" w:ascii="仿宋_GB2312" w:eastAsia="仿宋_GB2312"/>
          <w:b w:val="0"/>
          <w:spacing w:val="-4"/>
          <w:kern w:val="2"/>
          <w:sz w:val="32"/>
          <w:szCs w:val="32"/>
        </w:rPr>
        <w:t>2.基层退役军人事务部门为新组建单位，为规范业务办理，加大业务培训力度，</w:t>
      </w:r>
      <w:r>
        <w:rPr>
          <w:rStyle w:val="7"/>
          <w:rFonts w:hint="eastAsia" w:ascii="仿宋_GB2312" w:eastAsia="仿宋_GB2312"/>
          <w:b w:val="0"/>
          <w:spacing w:val="-4"/>
          <w:kern w:val="2"/>
          <w:sz w:val="32"/>
          <w:szCs w:val="32"/>
          <w:lang w:val="en-US" w:eastAsia="zh-CN"/>
        </w:rPr>
        <w:t>提高</w:t>
      </w:r>
      <w:r>
        <w:rPr>
          <w:rStyle w:val="7"/>
          <w:rFonts w:hint="eastAsia" w:ascii="仿宋_GB2312" w:eastAsia="仿宋_GB2312"/>
          <w:b w:val="0"/>
          <w:spacing w:val="-4"/>
          <w:kern w:val="2"/>
          <w:sz w:val="32"/>
          <w:szCs w:val="32"/>
        </w:rPr>
        <w:t>经办部门</w:t>
      </w:r>
      <w:bookmarkStart w:id="2" w:name="_GoBack"/>
      <w:bookmarkEnd w:id="2"/>
      <w:r>
        <w:rPr>
          <w:rStyle w:val="7"/>
          <w:rFonts w:hint="eastAsia" w:ascii="仿宋_GB2312" w:eastAsia="仿宋_GB2312"/>
          <w:b w:val="0"/>
          <w:spacing w:val="-4"/>
          <w:kern w:val="2"/>
          <w:sz w:val="32"/>
          <w:szCs w:val="32"/>
        </w:rPr>
        <w:t>整体业务水平，提高服务质量,落实“五有”“全覆盖”的服务保障体系，需确保专项经费</w:t>
      </w:r>
    </w:p>
    <w:p w14:paraId="54C57A83">
      <w:pPr>
        <w:pStyle w:val="13"/>
        <w:widowControl w:val="0"/>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3、完善管理制度，进一步加强资产管理。建立更细化、科学的财务管理制度及厉行节约制度，加强经费审批和控制，并严格加强固定资产卡片管理，每年对固定资产进行全面盘点，确保账账相符和账实相符。</w:t>
      </w:r>
    </w:p>
    <w:p w14:paraId="22DB0940">
      <w:pPr>
        <w:pStyle w:val="13"/>
        <w:widowControl w:val="0"/>
        <w:overflowPunct w:val="0"/>
        <w:spacing w:line="580" w:lineRule="exact"/>
        <w:ind w:firstLine="640" w:firstLineChars="200"/>
        <w:rPr>
          <w:rFonts w:ascii="仿宋_GB2312" w:hAnsi="仿宋_GB2312" w:eastAsia="仿宋_GB2312" w:cs="仿宋_GB2312"/>
          <w:sz w:val="32"/>
          <w:szCs w:val="32"/>
        </w:rPr>
      </w:pPr>
    </w:p>
    <w:p w14:paraId="46FFB85E">
      <w:pPr>
        <w:pStyle w:val="13"/>
        <w:widowControl w:val="0"/>
        <w:overflowPunct w:val="0"/>
        <w:spacing w:line="580" w:lineRule="exact"/>
        <w:ind w:firstLine="640" w:firstLineChars="200"/>
        <w:rPr>
          <w:rFonts w:ascii="仿宋_GB2312" w:hAnsi="仿宋_GB2312" w:eastAsia="仿宋_GB2312" w:cs="仿宋_GB2312"/>
          <w:sz w:val="32"/>
          <w:szCs w:val="32"/>
        </w:rPr>
      </w:pPr>
    </w:p>
    <w:p w14:paraId="725AF1D3">
      <w:pPr>
        <w:pStyle w:val="13"/>
        <w:widowControl w:val="0"/>
        <w:overflowPunct w:val="0"/>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溆浦县退役军人事务局</w:t>
      </w:r>
    </w:p>
    <w:p w14:paraId="7601969A">
      <w:pPr>
        <w:pStyle w:val="13"/>
        <w:widowControl w:val="0"/>
        <w:overflowPunct w:val="0"/>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2022年5月16日</w:t>
      </w:r>
    </w:p>
    <w:p w14:paraId="63C01C67">
      <w:pPr>
        <w:pStyle w:val="13"/>
        <w:widowControl w:val="0"/>
        <w:overflowPunct w:val="0"/>
        <w:spacing w:line="20" w:lineRule="exact"/>
        <w:ind w:firstLine="624" w:firstLineChars="200"/>
        <w:jc w:val="right"/>
        <w:rPr>
          <w:rStyle w:val="7"/>
          <w:rFonts w:ascii="仿宋_GB2312" w:eastAsia="仿宋_GB2312"/>
          <w:spacing w:val="-4"/>
          <w:kern w:val="2"/>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FB61D"/>
    <w:multiLevelType w:val="singleLevel"/>
    <w:tmpl w:val="A15FB61D"/>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jA4ZmU3NTQ0MzI3NGQ0NGRkOWMxYThhZjBkMjcifQ=="/>
  </w:docVars>
  <w:rsids>
    <w:rsidRoot w:val="004506F9"/>
    <w:rsid w:val="000205A4"/>
    <w:rsid w:val="00021894"/>
    <w:rsid w:val="0002229B"/>
    <w:rsid w:val="000241A3"/>
    <w:rsid w:val="000273BD"/>
    <w:rsid w:val="000349CE"/>
    <w:rsid w:val="000415B7"/>
    <w:rsid w:val="00041C76"/>
    <w:rsid w:val="00041E3F"/>
    <w:rsid w:val="00047A2A"/>
    <w:rsid w:val="00055DAA"/>
    <w:rsid w:val="00061F7B"/>
    <w:rsid w:val="000658A3"/>
    <w:rsid w:val="00074155"/>
    <w:rsid w:val="000767C0"/>
    <w:rsid w:val="000873EF"/>
    <w:rsid w:val="000A3F69"/>
    <w:rsid w:val="000B1E49"/>
    <w:rsid w:val="000B5A0E"/>
    <w:rsid w:val="000D2D9D"/>
    <w:rsid w:val="000F07AB"/>
    <w:rsid w:val="00103957"/>
    <w:rsid w:val="00124A1F"/>
    <w:rsid w:val="00152C6D"/>
    <w:rsid w:val="00157B76"/>
    <w:rsid w:val="00162D39"/>
    <w:rsid w:val="001678BD"/>
    <w:rsid w:val="00170C18"/>
    <w:rsid w:val="00182373"/>
    <w:rsid w:val="001A67DB"/>
    <w:rsid w:val="001C3C29"/>
    <w:rsid w:val="001D280A"/>
    <w:rsid w:val="001D51E5"/>
    <w:rsid w:val="001D59CD"/>
    <w:rsid w:val="001E080D"/>
    <w:rsid w:val="001E53D0"/>
    <w:rsid w:val="001F0C3B"/>
    <w:rsid w:val="001F272A"/>
    <w:rsid w:val="00202C14"/>
    <w:rsid w:val="00202C82"/>
    <w:rsid w:val="00205920"/>
    <w:rsid w:val="00206F91"/>
    <w:rsid w:val="00214427"/>
    <w:rsid w:val="00226CB7"/>
    <w:rsid w:val="00264552"/>
    <w:rsid w:val="00264EF9"/>
    <w:rsid w:val="00265724"/>
    <w:rsid w:val="0027426B"/>
    <w:rsid w:val="0029451F"/>
    <w:rsid w:val="002A1BB1"/>
    <w:rsid w:val="002E0A30"/>
    <w:rsid w:val="003130C4"/>
    <w:rsid w:val="00316C4B"/>
    <w:rsid w:val="0032192B"/>
    <w:rsid w:val="003479BD"/>
    <w:rsid w:val="00364ED2"/>
    <w:rsid w:val="0037197D"/>
    <w:rsid w:val="00372E53"/>
    <w:rsid w:val="003768D5"/>
    <w:rsid w:val="00392F1D"/>
    <w:rsid w:val="003C4197"/>
    <w:rsid w:val="003C47E6"/>
    <w:rsid w:val="003C4FC2"/>
    <w:rsid w:val="003D4C98"/>
    <w:rsid w:val="003E2331"/>
    <w:rsid w:val="003E7A4A"/>
    <w:rsid w:val="003F523F"/>
    <w:rsid w:val="00416E61"/>
    <w:rsid w:val="0042790C"/>
    <w:rsid w:val="00447EB5"/>
    <w:rsid w:val="004506F9"/>
    <w:rsid w:val="004523BC"/>
    <w:rsid w:val="004617BB"/>
    <w:rsid w:val="00466BCB"/>
    <w:rsid w:val="004717A2"/>
    <w:rsid w:val="00473DF3"/>
    <w:rsid w:val="004773D7"/>
    <w:rsid w:val="00487911"/>
    <w:rsid w:val="00491741"/>
    <w:rsid w:val="00491993"/>
    <w:rsid w:val="004B0CEE"/>
    <w:rsid w:val="00500E5F"/>
    <w:rsid w:val="005122EF"/>
    <w:rsid w:val="0051441A"/>
    <w:rsid w:val="00517C33"/>
    <w:rsid w:val="00517D5F"/>
    <w:rsid w:val="00521AF2"/>
    <w:rsid w:val="00523644"/>
    <w:rsid w:val="0054069E"/>
    <w:rsid w:val="005427E3"/>
    <w:rsid w:val="00544866"/>
    <w:rsid w:val="00570CE6"/>
    <w:rsid w:val="005767CC"/>
    <w:rsid w:val="00576BB8"/>
    <w:rsid w:val="00581E08"/>
    <w:rsid w:val="00590D9F"/>
    <w:rsid w:val="00595D26"/>
    <w:rsid w:val="005966F2"/>
    <w:rsid w:val="005A5189"/>
    <w:rsid w:val="005A74E6"/>
    <w:rsid w:val="005B404E"/>
    <w:rsid w:val="005D4D55"/>
    <w:rsid w:val="005E00E9"/>
    <w:rsid w:val="005E2CFB"/>
    <w:rsid w:val="005F2103"/>
    <w:rsid w:val="005F3D1C"/>
    <w:rsid w:val="006001A0"/>
    <w:rsid w:val="00607A04"/>
    <w:rsid w:val="0062378F"/>
    <w:rsid w:val="00641842"/>
    <w:rsid w:val="00642043"/>
    <w:rsid w:val="00651EEC"/>
    <w:rsid w:val="006650B2"/>
    <w:rsid w:val="006665E8"/>
    <w:rsid w:val="006852D8"/>
    <w:rsid w:val="00686673"/>
    <w:rsid w:val="00691E8C"/>
    <w:rsid w:val="006A22C4"/>
    <w:rsid w:val="006A348B"/>
    <w:rsid w:val="006A351B"/>
    <w:rsid w:val="006B0422"/>
    <w:rsid w:val="006C1B53"/>
    <w:rsid w:val="006D7730"/>
    <w:rsid w:val="006E176E"/>
    <w:rsid w:val="006E5284"/>
    <w:rsid w:val="006F3EB5"/>
    <w:rsid w:val="006F7847"/>
    <w:rsid w:val="00702E34"/>
    <w:rsid w:val="00704395"/>
    <w:rsid w:val="00710FE7"/>
    <w:rsid w:val="00717621"/>
    <w:rsid w:val="00720FF1"/>
    <w:rsid w:val="00727A53"/>
    <w:rsid w:val="00787B42"/>
    <w:rsid w:val="007C4539"/>
    <w:rsid w:val="007C4BD6"/>
    <w:rsid w:val="007D5B5C"/>
    <w:rsid w:val="007F3657"/>
    <w:rsid w:val="00812ED5"/>
    <w:rsid w:val="00821047"/>
    <w:rsid w:val="008277D9"/>
    <w:rsid w:val="008378C4"/>
    <w:rsid w:val="0084478C"/>
    <w:rsid w:val="00851EC6"/>
    <w:rsid w:val="0086638C"/>
    <w:rsid w:val="00883E5A"/>
    <w:rsid w:val="0089522C"/>
    <w:rsid w:val="008A3E8D"/>
    <w:rsid w:val="008B37DC"/>
    <w:rsid w:val="008D5845"/>
    <w:rsid w:val="00914046"/>
    <w:rsid w:val="00915545"/>
    <w:rsid w:val="009237C4"/>
    <w:rsid w:val="00944C48"/>
    <w:rsid w:val="00950252"/>
    <w:rsid w:val="00967F5D"/>
    <w:rsid w:val="0097251B"/>
    <w:rsid w:val="009812AC"/>
    <w:rsid w:val="009A0F95"/>
    <w:rsid w:val="009A3EA8"/>
    <w:rsid w:val="009A5E30"/>
    <w:rsid w:val="009B3ADF"/>
    <w:rsid w:val="009C3B52"/>
    <w:rsid w:val="009C6D2E"/>
    <w:rsid w:val="009E6817"/>
    <w:rsid w:val="009E6E9A"/>
    <w:rsid w:val="009F6BFE"/>
    <w:rsid w:val="00A01D2B"/>
    <w:rsid w:val="00A42218"/>
    <w:rsid w:val="00A45B81"/>
    <w:rsid w:val="00A6119D"/>
    <w:rsid w:val="00A70249"/>
    <w:rsid w:val="00A70B02"/>
    <w:rsid w:val="00A71D9F"/>
    <w:rsid w:val="00A92E9F"/>
    <w:rsid w:val="00AE4D82"/>
    <w:rsid w:val="00B33BEA"/>
    <w:rsid w:val="00B37276"/>
    <w:rsid w:val="00B57C9F"/>
    <w:rsid w:val="00B63572"/>
    <w:rsid w:val="00B845B3"/>
    <w:rsid w:val="00B85D8B"/>
    <w:rsid w:val="00B865D8"/>
    <w:rsid w:val="00BA508D"/>
    <w:rsid w:val="00BA7453"/>
    <w:rsid w:val="00BB4A40"/>
    <w:rsid w:val="00BD6C3E"/>
    <w:rsid w:val="00BE3674"/>
    <w:rsid w:val="00C10681"/>
    <w:rsid w:val="00C23363"/>
    <w:rsid w:val="00C3049A"/>
    <w:rsid w:val="00C31B1E"/>
    <w:rsid w:val="00C45DAA"/>
    <w:rsid w:val="00C77645"/>
    <w:rsid w:val="00CE04C3"/>
    <w:rsid w:val="00CE76A0"/>
    <w:rsid w:val="00D0676A"/>
    <w:rsid w:val="00D148C6"/>
    <w:rsid w:val="00D17398"/>
    <w:rsid w:val="00D17A8A"/>
    <w:rsid w:val="00D17EB6"/>
    <w:rsid w:val="00D2170B"/>
    <w:rsid w:val="00D27EFB"/>
    <w:rsid w:val="00D415BA"/>
    <w:rsid w:val="00D63780"/>
    <w:rsid w:val="00D644EE"/>
    <w:rsid w:val="00D75489"/>
    <w:rsid w:val="00DD06FF"/>
    <w:rsid w:val="00DD5FE9"/>
    <w:rsid w:val="00DF4825"/>
    <w:rsid w:val="00E00C7A"/>
    <w:rsid w:val="00E209CF"/>
    <w:rsid w:val="00E37D6C"/>
    <w:rsid w:val="00E417A4"/>
    <w:rsid w:val="00E55B68"/>
    <w:rsid w:val="00E61448"/>
    <w:rsid w:val="00E67BE6"/>
    <w:rsid w:val="00E70AEE"/>
    <w:rsid w:val="00E86607"/>
    <w:rsid w:val="00E8683C"/>
    <w:rsid w:val="00E979E9"/>
    <w:rsid w:val="00EA2B72"/>
    <w:rsid w:val="00EA4753"/>
    <w:rsid w:val="00EB2E72"/>
    <w:rsid w:val="00EB6F33"/>
    <w:rsid w:val="00EC1BEB"/>
    <w:rsid w:val="00EF43C6"/>
    <w:rsid w:val="00F26192"/>
    <w:rsid w:val="00F34068"/>
    <w:rsid w:val="00F34911"/>
    <w:rsid w:val="00F65BAA"/>
    <w:rsid w:val="00F74360"/>
    <w:rsid w:val="00F75013"/>
    <w:rsid w:val="00F7594E"/>
    <w:rsid w:val="00FB462F"/>
    <w:rsid w:val="00FB76A8"/>
    <w:rsid w:val="00FE16FA"/>
    <w:rsid w:val="00FE328A"/>
    <w:rsid w:val="00FE6269"/>
    <w:rsid w:val="00FF5CD6"/>
    <w:rsid w:val="00FF66B4"/>
    <w:rsid w:val="032F5AF0"/>
    <w:rsid w:val="03DC2487"/>
    <w:rsid w:val="0B15460F"/>
    <w:rsid w:val="1E883ADF"/>
    <w:rsid w:val="222B4109"/>
    <w:rsid w:val="26A46449"/>
    <w:rsid w:val="43E857CA"/>
    <w:rsid w:val="4BF846DD"/>
    <w:rsid w:val="5FEE4630"/>
    <w:rsid w:val="7DC07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 w:type="paragraph" w:customStyle="1" w:styleId="13">
    <w:name w:val="p15"/>
    <w:basedOn w:val="1"/>
    <w:qFormat/>
    <w:uiPriority w:val="0"/>
    <w:pPr>
      <w:widowControl/>
      <w:spacing w:line="460" w:lineRule="atLeast"/>
      <w:ind w:firstLine="420"/>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ECDC7-517B-47D9-9526-C9025FF89EF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1383</Words>
  <Characters>1483</Characters>
  <Lines>117</Lines>
  <Paragraphs>33</Paragraphs>
  <TotalTime>3</TotalTime>
  <ScaleCrop>false</ScaleCrop>
  <LinksUpToDate>false</LinksUpToDate>
  <CharactersWithSpaces>1569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叶连</cp:lastModifiedBy>
  <cp:lastPrinted>2022-08-31T02:09:00Z</cp:lastPrinted>
  <dcterms:modified xsi:type="dcterms:W3CDTF">2026-07-06T02:34:57Z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5C9C1ECE0B3341F190017843DE2A8328_13</vt:lpwstr>
  </property>
  <property fmtid="{D5CDD505-2E9C-101B-9397-08002B2CF9AE}" pid="4" name="KSOTemplateDocerSaveRecord">
    <vt:lpwstr>eyJoZGlkIjoiZTQzNzk3NDIyM2JkM2JkYmFlOWE0ODFlMDMwZjdhZTkiLCJ1c2VySWQiOiI2ODA5ODgzNzcifQ==</vt:lpwstr>
  </property>
</Properties>
</file>