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val="en-US" w:eastAsia="zh-CN"/>
        </w:rPr>
        <w:t>中都乡人民政府</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中都乡人民政府</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val="en-US" w:eastAsia="zh-CN"/>
        </w:rPr>
        <w:t>中都乡人民政府</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仿宋_GB2312" w:eastAsia="仿宋_GB2312" w:hAnsiTheme="minorEastAsia"/>
          <w:sz w:val="28"/>
          <w:szCs w:val="32"/>
        </w:rPr>
      </w:pPr>
      <w:r>
        <w:rPr>
          <w:rFonts w:hint="eastAsia" w:ascii="宋体" w:hAnsi="宋体" w:cs="宋体"/>
          <w:sz w:val="32"/>
          <w:szCs w:val="32"/>
        </w:rPr>
        <w:t>中都乡人民政府隶属溆浦县人民政府，行政单位，全额拨款单位。编制数</w:t>
      </w:r>
      <w:r>
        <w:rPr>
          <w:rFonts w:ascii="宋体" w:hAnsi="宋体" w:cs="宋体"/>
          <w:sz w:val="32"/>
          <w:szCs w:val="32"/>
        </w:rPr>
        <w:t>52</w:t>
      </w:r>
      <w:r>
        <w:rPr>
          <w:rFonts w:hint="eastAsia" w:ascii="宋体" w:hAnsi="宋体" w:cs="宋体"/>
          <w:sz w:val="32"/>
          <w:szCs w:val="32"/>
        </w:rPr>
        <w:t>人，年末在职人员</w:t>
      </w:r>
      <w:r>
        <w:rPr>
          <w:rFonts w:ascii="宋体" w:hAnsi="宋体" w:cs="宋体"/>
          <w:sz w:val="32"/>
          <w:szCs w:val="32"/>
        </w:rPr>
        <w:t>5</w:t>
      </w:r>
      <w:r>
        <w:rPr>
          <w:rFonts w:hint="eastAsia" w:ascii="宋体" w:hAnsi="宋体" w:cs="宋体"/>
          <w:sz w:val="32"/>
          <w:szCs w:val="32"/>
          <w:lang w:val="en-US" w:eastAsia="zh-CN"/>
        </w:rPr>
        <w:t>1</w:t>
      </w:r>
      <w:r>
        <w:rPr>
          <w:rFonts w:hint="eastAsia" w:ascii="宋体" w:hAnsi="宋体" w:cs="宋体"/>
          <w:sz w:val="32"/>
          <w:szCs w:val="32"/>
        </w:rPr>
        <w:t>人。主要职能是</w:t>
      </w:r>
      <w:r>
        <w:rPr>
          <w:rFonts w:hint="eastAsia" w:ascii="宋体" w:hAnsi="宋体" w:cs="宋体"/>
          <w:sz w:val="32"/>
          <w:szCs w:val="32"/>
          <w:lang w:eastAsia="zh-CN"/>
        </w:rPr>
        <w:t>：</w:t>
      </w:r>
      <w:r>
        <w:rPr>
          <w:rFonts w:ascii="宋体" w:hAnsi="宋体" w:cs="宋体"/>
          <w:kern w:val="0"/>
          <w:sz w:val="32"/>
          <w:szCs w:val="32"/>
        </w:rPr>
        <w:t>(1)</w:t>
      </w:r>
      <w:r>
        <w:rPr>
          <w:rFonts w:hint="eastAsia" w:ascii="宋体" w:hAnsi="宋体"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宋体" w:hAnsi="宋体" w:cs="宋体"/>
          <w:kern w:val="0"/>
          <w:sz w:val="32"/>
          <w:szCs w:val="32"/>
        </w:rPr>
        <w:t>(2)</w:t>
      </w:r>
      <w:r>
        <w:rPr>
          <w:rFonts w:hint="eastAsia" w:ascii="宋体" w:hAnsi="宋体" w:cs="宋体"/>
          <w:kern w:val="0"/>
          <w:sz w:val="32"/>
          <w:szCs w:val="32"/>
        </w:rPr>
        <w:t>制定并组织实施村镇建设规划，部署重点工程建设，地方道路建设及公共设施，水利设施的管理，负责土地、林木、水等自然资源和生态环境的保护，做好护林防火工作。</w:t>
      </w:r>
      <w:r>
        <w:rPr>
          <w:rFonts w:ascii="宋体" w:hAnsi="宋体" w:cs="宋体"/>
          <w:kern w:val="0"/>
          <w:sz w:val="32"/>
          <w:szCs w:val="32"/>
        </w:rPr>
        <w:t>(3)</w:t>
      </w:r>
      <w:r>
        <w:rPr>
          <w:rFonts w:hint="eastAsia" w:ascii="宋体" w:hAnsi="宋体" w:cs="宋体"/>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宋体" w:hAnsi="宋体" w:cs="宋体"/>
          <w:kern w:val="0"/>
          <w:sz w:val="32"/>
          <w:szCs w:val="32"/>
        </w:rPr>
        <w:t>(4)</w:t>
      </w:r>
      <w:r>
        <w:rPr>
          <w:rFonts w:hint="eastAsia" w:ascii="宋体" w:hAnsi="宋体" w:cs="宋体"/>
          <w:kern w:val="0"/>
          <w:sz w:val="32"/>
          <w:szCs w:val="32"/>
        </w:rPr>
        <w:t>按计划组织本级财政收入和地方税的征收，完成国家财政计划，不断培植税源，管好财政资金，增强财政实力。</w:t>
      </w:r>
      <w:r>
        <w:rPr>
          <w:rFonts w:ascii="宋体" w:hAnsi="宋体" w:cs="宋体"/>
          <w:kern w:val="0"/>
          <w:sz w:val="32"/>
          <w:szCs w:val="32"/>
        </w:rPr>
        <w:t>(5)</w:t>
      </w:r>
      <w:r>
        <w:rPr>
          <w:rFonts w:hint="eastAsia" w:ascii="宋体" w:hAnsi="宋体" w:cs="宋体"/>
          <w:kern w:val="0"/>
          <w:sz w:val="32"/>
          <w:szCs w:val="32"/>
        </w:rPr>
        <w:t>抓好精神文明建设，丰富群众文化生活，提倡移风易俗，反对封建迷信，破除陈规陋习，树立社会主义新风尚。</w:t>
      </w:r>
      <w:r>
        <w:rPr>
          <w:rFonts w:ascii="宋体" w:hAnsi="宋体" w:cs="宋体"/>
          <w:kern w:val="0"/>
          <w:sz w:val="32"/>
          <w:szCs w:val="32"/>
        </w:rPr>
        <w:t>(6)</w:t>
      </w:r>
      <w:r>
        <w:rPr>
          <w:rFonts w:hint="eastAsia" w:ascii="宋体" w:hAnsi="宋体" w:cs="宋体"/>
          <w:kern w:val="0"/>
          <w:sz w:val="32"/>
          <w:szCs w:val="32"/>
        </w:rPr>
        <w:t>完成上级政府交办的其它事项。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cs="宋体"/>
          <w:kern w:val="0"/>
          <w:sz w:val="32"/>
          <w:szCs w:val="32"/>
        </w:rPr>
      </w:pPr>
      <w:r>
        <w:rPr>
          <w:rFonts w:hint="eastAsia" w:ascii="宋体" w:hAnsi="宋体" w:cs="宋体"/>
          <w:bCs/>
          <w:kern w:val="0"/>
          <w:sz w:val="32"/>
          <w:szCs w:val="32"/>
        </w:rPr>
        <w:t>（一）内设机构设置。</w:t>
      </w:r>
      <w:r>
        <w:rPr>
          <w:rFonts w:hint="eastAsia" w:ascii="宋体" w:hAnsi="宋体" w:cs="宋体"/>
          <w:sz w:val="32"/>
          <w:szCs w:val="32"/>
        </w:rPr>
        <w:t>本单位内设机构包括：六办四中心，分别为党政办公室、党建办公室、社会事务办公室、经济发展办公室、自然资源和生态环境办公室、社会治安和应急管理办公室、社会事务综合服务中心、政务服务中心、综合行政执法大队。</w:t>
      </w:r>
    </w:p>
    <w:p>
      <w:pPr>
        <w:widowControl/>
        <w:spacing w:line="600" w:lineRule="exact"/>
        <w:ind w:firstLine="640" w:firstLineChars="200"/>
        <w:rPr>
          <w:rFonts w:ascii="宋体" w:cs="宋体"/>
          <w:bCs/>
          <w:kern w:val="0"/>
          <w:sz w:val="32"/>
          <w:szCs w:val="32"/>
        </w:rPr>
      </w:pPr>
      <w:r>
        <w:rPr>
          <w:rFonts w:hint="eastAsia" w:ascii="宋体" w:hAnsi="宋体" w:cs="宋体"/>
          <w:bCs/>
          <w:kern w:val="0"/>
          <w:sz w:val="32"/>
          <w:szCs w:val="32"/>
        </w:rPr>
        <w:t>（二）决算单位构成。包括：本单位</w:t>
      </w:r>
      <w:r>
        <w:rPr>
          <w:rFonts w:ascii="宋体" w:hAnsi="宋体" w:cs="宋体"/>
          <w:bCs/>
          <w:kern w:val="0"/>
          <w:sz w:val="32"/>
          <w:szCs w:val="32"/>
        </w:rPr>
        <w:t>20</w:t>
      </w:r>
      <w:r>
        <w:rPr>
          <w:rFonts w:hint="eastAsia" w:ascii="宋体" w:hAnsi="宋体" w:cs="宋体"/>
          <w:bCs/>
          <w:kern w:val="0"/>
          <w:sz w:val="32"/>
          <w:szCs w:val="32"/>
          <w:lang w:val="en-US" w:eastAsia="zh-CN"/>
        </w:rPr>
        <w:t>20</w:t>
      </w:r>
      <w:r>
        <w:rPr>
          <w:rFonts w:hint="eastAsia" w:ascii="宋体" w:hAnsi="宋体" w:cs="宋体"/>
          <w:bCs/>
          <w:kern w:val="0"/>
          <w:sz w:val="32"/>
          <w:szCs w:val="32"/>
        </w:rPr>
        <w:t>年部门决算汇总公开单位构成包括：中都乡人民政府本级以及乡财政所。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3992" w:type="dxa"/>
        <w:tblInd w:w="182" w:type="dxa"/>
        <w:tblLayout w:type="autofit"/>
        <w:tblCellMar>
          <w:top w:w="0" w:type="dxa"/>
          <w:left w:w="108" w:type="dxa"/>
          <w:bottom w:w="0" w:type="dxa"/>
          <w:right w:w="108" w:type="dxa"/>
        </w:tblCellMar>
      </w:tblPr>
      <w:tblGrid>
        <w:gridCol w:w="4037"/>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3992"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2" w:hRule="atLeast"/>
        </w:trPr>
        <w:tc>
          <w:tcPr>
            <w:tcW w:w="511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272" w:hRule="atLeast"/>
        </w:trPr>
        <w:tc>
          <w:tcPr>
            <w:tcW w:w="5117"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val="en-US" w:eastAsia="zh-CN"/>
              </w:rPr>
              <w:t>中都乡人民政府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71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504"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lang w:val="en-US" w:eastAsia="zh-CN"/>
              </w:rPr>
              <w:t>1579.95</w:t>
            </w: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14</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557.39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lang w:val="en-US" w:eastAsia="zh-CN"/>
              </w:rPr>
              <w:t>8.11</w:t>
            </w: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15</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17</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10.44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20</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5.00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21</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45.34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22</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42.30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5.40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24</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80.10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25</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796.85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26</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5.00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十四、自然资源海洋气象等支出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27</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12.73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十五、住房保障支出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28</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9.41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十六、灾害防治及应急管理支出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29</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10.00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十七、其他支出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lang w:val="en-US" w:eastAsia="zh-CN"/>
              </w:rPr>
              <w:t>30</w:t>
            </w:r>
          </w:p>
        </w:tc>
        <w:tc>
          <w:tcPr>
            <w:tcW w:w="3633"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color w:val="000000"/>
                <w:kern w:val="2"/>
                <w:sz w:val="22"/>
                <w:szCs w:val="22"/>
                <w:u w:val="none"/>
                <w:lang w:val="en-US" w:eastAsia="zh-CN" w:bidi="ar-SA"/>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 xml:space="preserve">8.11 </w:t>
            </w:r>
          </w:p>
        </w:tc>
      </w:tr>
      <w:tr>
        <w:tblPrEx>
          <w:tblCellMar>
            <w:top w:w="0" w:type="dxa"/>
            <w:left w:w="108" w:type="dxa"/>
            <w:bottom w:w="0" w:type="dxa"/>
            <w:right w:w="108" w:type="dxa"/>
          </w:tblCellMar>
        </w:tblPrEx>
        <w:trPr>
          <w:trHeight w:val="35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lang w:val="en-US" w:eastAsia="zh-CN"/>
              </w:rPr>
              <w:t>1588.06</w:t>
            </w: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rPr>
              <w:t>　</w:t>
            </w:r>
            <w:r>
              <w:rPr>
                <w:rFonts w:hint="eastAsia" w:asciiTheme="minorEastAsia" w:hAnsiTheme="minorEastAsia" w:eastAsiaTheme="minorEastAsia" w:cstheme="minorEastAsia"/>
                <w:b w:val="0"/>
                <w:bCs w:val="0"/>
                <w:kern w:val="0"/>
                <w:sz w:val="22"/>
                <w:szCs w:val="22"/>
                <w:lang w:val="en-US" w:eastAsia="zh-CN"/>
              </w:rPr>
              <w:t>1588.06</w:t>
            </w:r>
          </w:p>
        </w:tc>
      </w:tr>
      <w:tr>
        <w:tblPrEx>
          <w:tblCellMar>
            <w:top w:w="0" w:type="dxa"/>
            <w:left w:w="108" w:type="dxa"/>
            <w:bottom w:w="0" w:type="dxa"/>
            <w:right w:w="108" w:type="dxa"/>
          </w:tblCellMar>
        </w:tblPrEx>
        <w:trPr>
          <w:trHeight w:val="33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　</w:t>
            </w:r>
          </w:p>
        </w:tc>
      </w:tr>
      <w:tr>
        <w:tblPrEx>
          <w:tblCellMar>
            <w:top w:w="0" w:type="dxa"/>
            <w:left w:w="108" w:type="dxa"/>
            <w:bottom w:w="0" w:type="dxa"/>
            <w:right w:w="108" w:type="dxa"/>
          </w:tblCellMar>
        </w:tblPrEx>
        <w:trPr>
          <w:trHeight w:val="34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lang w:val="en-US" w:eastAsia="zh-CN"/>
              </w:rPr>
              <w:t>1588.06</w:t>
            </w:r>
            <w:r>
              <w:rPr>
                <w:rFonts w:hint="eastAsia" w:asciiTheme="minorEastAsia" w:hAnsiTheme="minorEastAsia" w:eastAsiaTheme="minorEastAsia" w:cstheme="minorEastAsia"/>
                <w:b w:val="0"/>
                <w:bCs w:val="0"/>
                <w:kern w:val="0"/>
                <w:sz w:val="22"/>
                <w:szCs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b w:val="0"/>
                <w:bCs w:val="0"/>
                <w:kern w:val="0"/>
                <w:sz w:val="22"/>
                <w:szCs w:val="22"/>
              </w:rPr>
            </w:pPr>
            <w:r>
              <w:rPr>
                <w:rFonts w:hint="eastAsia" w:asciiTheme="minorEastAsia" w:hAnsiTheme="minorEastAsia" w:eastAsiaTheme="minorEastAsia" w:cstheme="minorEastAsia"/>
                <w:b w:val="0"/>
                <w:bCs w:val="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heme="minorEastAsia" w:hAnsiTheme="minorEastAsia" w:eastAsiaTheme="minorEastAsia" w:cstheme="minorEastAsia"/>
                <w:b w:val="0"/>
                <w:bCs w:val="0"/>
                <w:kern w:val="0"/>
                <w:sz w:val="22"/>
                <w:szCs w:val="22"/>
                <w:lang w:val="en-US" w:eastAsia="zh-CN"/>
              </w:rPr>
            </w:pPr>
            <w:r>
              <w:rPr>
                <w:rFonts w:hint="eastAsia" w:asciiTheme="minorEastAsia" w:hAnsiTheme="minorEastAsia" w:cstheme="minorEastAsia"/>
                <w:b w:val="0"/>
                <w:bCs w:val="0"/>
                <w:kern w:val="0"/>
                <w:sz w:val="22"/>
                <w:szCs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Theme="minorEastAsia" w:hAnsiTheme="minorEastAsia" w:eastAsiaTheme="minorEastAsia" w:cstheme="minorEastAsia"/>
                <w:b w:val="0"/>
                <w:bCs w:val="0"/>
                <w:kern w:val="0"/>
                <w:sz w:val="22"/>
                <w:szCs w:val="22"/>
                <w:lang w:val="en-US" w:eastAsia="zh-CN"/>
              </w:rPr>
            </w:pPr>
            <w:r>
              <w:rPr>
                <w:rFonts w:hint="eastAsia" w:asciiTheme="minorEastAsia" w:hAnsiTheme="minorEastAsia" w:eastAsiaTheme="minorEastAsia" w:cstheme="minorEastAsia"/>
                <w:b w:val="0"/>
                <w:bCs w:val="0"/>
                <w:kern w:val="0"/>
                <w:sz w:val="22"/>
                <w:szCs w:val="22"/>
              </w:rPr>
              <w:t>　</w:t>
            </w:r>
            <w:r>
              <w:rPr>
                <w:rFonts w:hint="eastAsia" w:asciiTheme="minorEastAsia" w:hAnsiTheme="minorEastAsia" w:eastAsiaTheme="minorEastAsia" w:cstheme="minorEastAsia"/>
                <w:b w:val="0"/>
                <w:bCs w:val="0"/>
                <w:kern w:val="0"/>
                <w:sz w:val="22"/>
                <w:szCs w:val="22"/>
                <w:lang w:val="en-US" w:eastAsia="zh-CN"/>
              </w:rPr>
              <w:t>1588.06</w:t>
            </w:r>
          </w:p>
        </w:tc>
      </w:tr>
      <w:tr>
        <w:tblPrEx>
          <w:tblCellMar>
            <w:top w:w="0" w:type="dxa"/>
            <w:left w:w="108" w:type="dxa"/>
            <w:bottom w:w="0" w:type="dxa"/>
            <w:right w:w="108" w:type="dxa"/>
          </w:tblCellMar>
        </w:tblPrEx>
        <w:trPr>
          <w:trHeight w:val="1020" w:hRule="atLeast"/>
        </w:trPr>
        <w:tc>
          <w:tcPr>
            <w:tcW w:w="13992"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384"/>
        <w:gridCol w:w="384"/>
        <w:gridCol w:w="8199"/>
        <w:gridCol w:w="1298"/>
        <w:gridCol w:w="1298"/>
        <w:gridCol w:w="477"/>
        <w:gridCol w:w="477"/>
        <w:gridCol w:w="477"/>
        <w:gridCol w:w="477"/>
        <w:gridCol w:w="195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val="en-US" w:eastAsia="zh-CN"/>
              </w:rPr>
              <w:t>中都乡人民政府</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90" w:hRule="atLeast"/>
        </w:trPr>
        <w:tc>
          <w:tcPr>
            <w:tcW w:w="8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4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4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4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4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821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557.39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557.39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483.70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483.70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统计信息事务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专项普查活动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58.95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58.95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纪检监察事务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群众团体事务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公安</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其他公安支出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财政对其他基本养老保险基金的补助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退役军人管理事务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精神卫生机构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污染防治</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自然生态保护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农村环境保护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城乡社区环境卫生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7.71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7.71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2130119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防灾救灾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林业和草原</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森林资源管理</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防汛</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559.06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559.06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生产发展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155.04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155.04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灾害防治及应急管理支出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应急管理事务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煤矿安全</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煤矿安全监察事务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自然灾害灾后重建补助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用于教育事业的彩票公益金支出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22"/>
        <w:gridCol w:w="1405"/>
        <w:gridCol w:w="1490"/>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159"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lang w:val="en-US" w:eastAsia="zh-CN"/>
              </w:rPr>
              <w:t>中都乡人民政府</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6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6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6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799.63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788.43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557.39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525.54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483.70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467.70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统计信息事务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专项普查活动</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58.95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纪检监察事务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群众团体事务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其他一般公共服务支出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公安</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其他公安支出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抚恤</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死亡抚恤</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其他优抚支出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财政对其他基本养老保险基金的补助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退役军人管理事务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公共卫生</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精神卫生机构</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2100410</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计划生育服务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节能环保支出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污染防治</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自然生态保护</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农村环境保护</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79.50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城乡社区环境卫生</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147.89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648.96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7.71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2130119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防灾救灾</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林业和草原</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森林资源管理</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2130314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防汛</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扶贫</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559.06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555.06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2130505</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生产发展</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其他扶贫支出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155.04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其他农林水支出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交通运输支出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其他交通运输支出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灾害防治及应急管理支出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应急管理事务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2240199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煤矿安全</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煤矿安全监察事务</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自然灾害灾后重建补助</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2296002</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2296004</w:t>
            </w:r>
          </w:p>
        </w:tc>
        <w:tc>
          <w:tcPr>
            <w:tcW w:w="14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用于教育事业的彩票公益金支出</w:t>
            </w:r>
          </w:p>
        </w:tc>
        <w:tc>
          <w:tcPr>
            <w:tcW w:w="1490"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167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val="en-US" w:eastAsia="zh-CN"/>
              </w:rPr>
              <w:t>中都乡人民政府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1579.95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557.39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 xml:space="preserve">557.39 </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w:t>
            </w:r>
            <w:r>
              <w:rPr>
                <w:rFonts w:hint="eastAsia" w:ascii="Arial" w:hAnsi="Arial" w:eastAsia="宋体" w:cs="Arial"/>
                <w:i w:val="0"/>
                <w:color w:val="000000"/>
                <w:kern w:val="0"/>
                <w:sz w:val="20"/>
                <w:szCs w:val="20"/>
                <w:u w:val="none"/>
                <w:lang w:val="en-US" w:eastAsia="zh-CN" w:bidi="ar"/>
              </w:rPr>
              <w:t>四</w:t>
            </w:r>
            <w:r>
              <w:rPr>
                <w:rFonts w:hint="default" w:ascii="Arial" w:hAnsi="Arial" w:eastAsia="宋体" w:cs="Arial"/>
                <w:i w:val="0"/>
                <w:color w:val="000000"/>
                <w:kern w:val="0"/>
                <w:sz w:val="20"/>
                <w:szCs w:val="20"/>
                <w:u w:val="none"/>
                <w:lang w:val="en-US" w:eastAsia="zh-CN" w:bidi="ar"/>
              </w:rPr>
              <w:t>、自然资源海洋气象等支出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十</w:t>
            </w:r>
            <w:r>
              <w:rPr>
                <w:rFonts w:hint="eastAsia" w:ascii="Arial" w:hAnsi="Arial" w:eastAsia="宋体" w:cs="Arial"/>
                <w:i w:val="0"/>
                <w:color w:val="000000"/>
                <w:kern w:val="0"/>
                <w:sz w:val="20"/>
                <w:szCs w:val="20"/>
                <w:u w:val="none"/>
                <w:lang w:val="en-US" w:eastAsia="zh-CN" w:bidi="ar"/>
              </w:rPr>
              <w:t>五</w:t>
            </w:r>
            <w:r>
              <w:rPr>
                <w:rFonts w:hint="default" w:ascii="Arial" w:hAnsi="Arial" w:eastAsia="宋体" w:cs="Arial"/>
                <w:i w:val="0"/>
                <w:color w:val="000000"/>
                <w:kern w:val="0"/>
                <w:sz w:val="20"/>
                <w:szCs w:val="20"/>
                <w:u w:val="none"/>
                <w:lang w:val="en-US" w:eastAsia="zh-CN" w:bidi="ar"/>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eastAsia" w:ascii="Arial" w:hAnsi="Arial" w:eastAsia="宋体" w:cs="Arial"/>
                <w:i w:val="0"/>
                <w:color w:val="000000"/>
                <w:kern w:val="0"/>
                <w:sz w:val="20"/>
                <w:szCs w:val="20"/>
                <w:u w:val="none"/>
                <w:lang w:val="en-US" w:eastAsia="zh-CN" w:bidi="ar"/>
              </w:rPr>
              <w:t>十六</w:t>
            </w:r>
            <w:r>
              <w:rPr>
                <w:rFonts w:hint="default" w:ascii="Arial" w:hAnsi="Arial" w:eastAsia="宋体" w:cs="Arial"/>
                <w:i w:val="0"/>
                <w:color w:val="000000"/>
                <w:kern w:val="0"/>
                <w:sz w:val="20"/>
                <w:szCs w:val="20"/>
                <w:u w:val="none"/>
                <w:lang w:val="en-US" w:eastAsia="zh-CN" w:bidi="ar"/>
              </w:rPr>
              <w:t>、灾害防治及应急管理支出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Arial" w:hAnsi="Arial" w:cs="Arial" w:eastAsiaTheme="minorEastAsia"/>
                <w:i w:val="0"/>
                <w:color w:val="000000"/>
                <w:kern w:val="2"/>
                <w:sz w:val="20"/>
                <w:szCs w:val="20"/>
                <w:u w:val="none"/>
                <w:lang w:val="en-US" w:eastAsia="zh-CN" w:bidi="ar-SA"/>
              </w:rPr>
            </w:pPr>
            <w:r>
              <w:rPr>
                <w:rFonts w:hint="eastAsia" w:ascii="Arial" w:hAnsi="Arial" w:eastAsia="宋体" w:cs="Arial"/>
                <w:i w:val="0"/>
                <w:color w:val="000000"/>
                <w:kern w:val="0"/>
                <w:sz w:val="20"/>
                <w:szCs w:val="20"/>
                <w:u w:val="none"/>
                <w:lang w:val="en-US" w:eastAsia="zh-CN" w:bidi="ar"/>
              </w:rPr>
              <w:t>十七</w:t>
            </w:r>
            <w:r>
              <w:rPr>
                <w:rFonts w:hint="default" w:ascii="Arial" w:hAnsi="Arial" w:eastAsia="宋体" w:cs="Arial"/>
                <w:i w:val="0"/>
                <w:color w:val="000000"/>
                <w:kern w:val="0"/>
                <w:sz w:val="20"/>
                <w:szCs w:val="20"/>
                <w:u w:val="none"/>
                <w:lang w:val="en-US" w:eastAsia="zh-CN" w:bidi="ar"/>
              </w:rPr>
              <w:t>、其他支出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eastAsia"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1579.95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000000" w:fill="FFFFFF"/>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1588.06 </w:t>
            </w:r>
          </w:p>
        </w:tc>
        <w:tc>
          <w:tcPr>
            <w:tcW w:w="1394" w:type="dxa"/>
            <w:tcBorders>
              <w:top w:val="nil"/>
              <w:left w:val="nil"/>
              <w:bottom w:val="single" w:color="auto" w:sz="4" w:space="0"/>
              <w:right w:val="single" w:color="auto" w:sz="4" w:space="0"/>
            </w:tcBorders>
            <w:shd w:val="clear" w:color="000000" w:fill="FFFFFF"/>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1579.95 </w:t>
            </w:r>
          </w:p>
        </w:tc>
        <w:tc>
          <w:tcPr>
            <w:tcW w:w="1394"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157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lang w:val="en-US" w:eastAsia="zh-CN"/>
        </w:rPr>
        <w:t>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1579.95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791.52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788.43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557.39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525.54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31.85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483.70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467.70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373.35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94.35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专项普查活动</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58.95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43.11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15.85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群众团体事务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0.12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13.41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7.24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10.44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7.24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其他公安支出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5.24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45.34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43.74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其他优抚支出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财政对其他基本养老保险基金的补助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0.80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42.30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0.49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0.74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精神卫生机构</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0.48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2100410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0.26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41.07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32.96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计划生育服务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6.11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节能环保支出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5.40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2.20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环境保护管理事务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污染防治</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自然生态保护</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农村环境保护</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80.10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79.50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0.60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14.50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796.85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147.89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648.96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7.71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防灾救灾</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5.71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森林资源管理</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1.57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6.57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2130314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防汛</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扶贫</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559.06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555.06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369.06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生产发展</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183.30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其他扶贫支出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2.70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155.04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其他农林水支出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64.90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12.73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6.73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9.41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6.00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煤矿安全</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煤矿安全监察事务</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2240704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自然灾害灾后重建补助</w:t>
            </w:r>
          </w:p>
        </w:tc>
        <w:tc>
          <w:tcPr>
            <w:tcW w:w="3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c>
          <w:tcPr>
            <w:tcW w:w="3492"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6047" w:type="dxa"/>
        <w:tblInd w:w="0" w:type="dxa"/>
        <w:tblLayout w:type="fixed"/>
        <w:tblCellMar>
          <w:top w:w="0" w:type="dxa"/>
          <w:left w:w="108" w:type="dxa"/>
          <w:bottom w:w="0" w:type="dxa"/>
          <w:right w:w="108" w:type="dxa"/>
        </w:tblCellMar>
      </w:tblPr>
      <w:tblGrid>
        <w:gridCol w:w="1256"/>
        <w:gridCol w:w="2809"/>
        <w:gridCol w:w="1245"/>
        <w:gridCol w:w="1428"/>
        <w:gridCol w:w="2161"/>
        <w:gridCol w:w="783"/>
        <w:gridCol w:w="1653"/>
        <w:gridCol w:w="3605"/>
        <w:gridCol w:w="1107"/>
      </w:tblGrid>
      <w:tr>
        <w:tblPrEx>
          <w:tblCellMar>
            <w:top w:w="0" w:type="dxa"/>
            <w:left w:w="108" w:type="dxa"/>
            <w:bottom w:w="0" w:type="dxa"/>
            <w:right w:w="108" w:type="dxa"/>
          </w:tblCellMar>
        </w:tblPrEx>
        <w:trPr>
          <w:trHeight w:val="113" w:hRule="atLeast"/>
        </w:trPr>
        <w:tc>
          <w:tcPr>
            <w:tcW w:w="1604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lang w:val="en-US" w:eastAsia="zh-CN"/>
              </w:rPr>
              <w:t>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公开06表单位：万元</w:t>
            </w:r>
          </w:p>
        </w:tc>
      </w:tr>
      <w:tr>
        <w:tblPrEx>
          <w:tblCellMar>
            <w:top w:w="0" w:type="dxa"/>
            <w:left w:w="108" w:type="dxa"/>
            <w:bottom w:w="0" w:type="dxa"/>
            <w:right w:w="108" w:type="dxa"/>
          </w:tblCellMar>
        </w:tblPrEx>
        <w:trPr>
          <w:trHeight w:val="113" w:hRule="atLeast"/>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4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484.50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121.02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161.86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10.20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162.58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12.09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宋体" w:hAnsi="宋体" w:eastAsia="宋体" w:cs="宋体"/>
                <w:color w:val="000000"/>
                <w:kern w:val="0"/>
                <w:szCs w:val="20"/>
              </w:rPr>
            </w:pPr>
            <w:r>
              <w:rPr>
                <w:rFonts w:hint="default" w:ascii="Arial" w:hAnsi="Arial" w:eastAsia="宋体" w:cs="Arial"/>
                <w:i w:val="0"/>
                <w:color w:val="000000"/>
                <w:kern w:val="0"/>
                <w:sz w:val="20"/>
                <w:szCs w:val="20"/>
                <w:u w:val="none"/>
                <w:lang w:val="en-US" w:eastAsia="zh-CN" w:bidi="ar"/>
              </w:rPr>
              <w:t xml:space="preserve">71.00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0.50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4.50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1.50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14.00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13.24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18.41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1.76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26.65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184.00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10.11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35.24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130.04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8.50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25.00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10.71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6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1.70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8.14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10.59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45"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2.08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83"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right"/>
              <w:textAlignment w:val="bottom"/>
              <w:rPr>
                <w:rFonts w:ascii="宋体" w:hAnsi="宋体" w:eastAsia="宋体" w:cs="宋体"/>
                <w:color w:val="000000"/>
                <w:kern w:val="0"/>
                <w:szCs w:val="20"/>
              </w:rPr>
            </w:pPr>
            <w:r>
              <w:rPr>
                <w:rFonts w:hint="default" w:ascii="Arial" w:hAnsi="Arial" w:eastAsia="宋体" w:cs="Arial"/>
                <w:i w:val="0"/>
                <w:color w:val="000000"/>
                <w:kern w:val="0"/>
                <w:sz w:val="20"/>
                <w:szCs w:val="20"/>
                <w:u w:val="none"/>
                <w:lang w:val="en-US" w:eastAsia="zh-CN" w:bidi="ar"/>
              </w:rPr>
              <w:t xml:space="preserve">1.12 </w:t>
            </w:r>
          </w:p>
        </w:tc>
        <w:tc>
          <w:tcPr>
            <w:tcW w:w="16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668.5</w:t>
            </w:r>
          </w:p>
        </w:tc>
        <w:tc>
          <w:tcPr>
            <w:tcW w:w="963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123.02</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604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lang w:val="en-US" w:eastAsia="zh-CN"/>
        </w:rPr>
        <w:t>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lang w:val="en-US" w:eastAsia="zh-CN"/>
        </w:rPr>
        <w:t>中都乡人民政府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8.11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2296002</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5.00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2296004</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用于教育事业的彩票公益金支出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2000" w:type="dxa"/>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3.11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lang w:val="en-US" w:eastAsia="zh-CN"/>
              </w:rPr>
              <w:t>中都乡人民政府</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0.00</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1588.06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214.3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%，主要是因为</w:t>
      </w:r>
      <w:r>
        <w:rPr>
          <w:rFonts w:hint="eastAsia" w:ascii="宋体" w:hAnsi="宋体" w:eastAsia="宋体"/>
          <w:sz w:val="32"/>
          <w:szCs w:val="32"/>
        </w:rPr>
        <w:t>员工资福利待遇增加及国家对农村基础设施建设投入力度加大</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1588.06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1588.06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1588.06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799.63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50.61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788.43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49.39</w:t>
      </w:r>
      <w:r>
        <w:rPr>
          <w:rFonts w:hint="eastAsia" w:asciiTheme="minorEastAsia" w:hAnsiTheme="minorEastAsia" w:eastAsiaTheme="minorEastAsia"/>
          <w:sz w:val="32"/>
          <w:szCs w:val="32"/>
        </w:rPr>
        <w:t>%；</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1588.06</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214.3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%，主要是因为</w:t>
      </w:r>
      <w:r>
        <w:rPr>
          <w:rFonts w:hint="eastAsia" w:ascii="宋体" w:hAnsi="宋体" w:eastAsia="宋体"/>
          <w:sz w:val="32"/>
          <w:szCs w:val="32"/>
        </w:rPr>
        <w:t>员工资福利待遇增加及国家对农村基础设施建设投入力度加大</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1579.95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99.49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263.31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%，主要是因为</w:t>
      </w:r>
      <w:r>
        <w:rPr>
          <w:rFonts w:hint="eastAsia" w:ascii="宋体" w:hAnsi="宋体" w:eastAsia="宋体"/>
          <w:sz w:val="32"/>
          <w:szCs w:val="32"/>
        </w:rPr>
        <w:t>员工资福利待遇增加及国家对农村基础设施建设投入力度加大</w:t>
      </w:r>
      <w:r>
        <w:rPr>
          <w:rFonts w:hint="eastAsia" w:ascii="宋体" w:hAnsi="宋体" w:eastAsia="宋体"/>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宋体" w:hAnsi="宋体" w:eastAsia="宋体"/>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1579.95</w:t>
      </w:r>
      <w:r>
        <w:rPr>
          <w:rFonts w:hint="eastAsia" w:asciiTheme="minorEastAsia" w:hAnsiTheme="minorEastAsia" w:eastAsiaTheme="minorEastAsia"/>
          <w:sz w:val="32"/>
          <w:szCs w:val="32"/>
        </w:rPr>
        <w:t>万元，主要用于以下方面：</w:t>
      </w:r>
      <w:r>
        <w:rPr>
          <w:rFonts w:hint="eastAsia" w:ascii="宋体" w:hAnsi="宋体" w:eastAsia="宋体"/>
          <w:sz w:val="32"/>
          <w:szCs w:val="32"/>
        </w:rPr>
        <w:t>一般公共服务支出</w:t>
      </w:r>
      <w:r>
        <w:rPr>
          <w:rFonts w:hint="eastAsia" w:ascii="宋体" w:hAnsi="宋体" w:eastAsia="宋体"/>
          <w:sz w:val="32"/>
          <w:szCs w:val="32"/>
          <w:lang w:val="en-US" w:eastAsia="zh-CN"/>
        </w:rPr>
        <w:t>557.39</w:t>
      </w:r>
      <w:r>
        <w:rPr>
          <w:rFonts w:hint="eastAsia" w:ascii="宋体" w:hAnsi="宋体" w:eastAsia="宋体"/>
          <w:sz w:val="32"/>
          <w:szCs w:val="32"/>
        </w:rPr>
        <w:t>万元，占</w:t>
      </w:r>
      <w:r>
        <w:rPr>
          <w:rFonts w:hint="eastAsia" w:ascii="宋体" w:hAnsi="宋体" w:eastAsia="宋体"/>
          <w:sz w:val="32"/>
          <w:szCs w:val="32"/>
          <w:lang w:val="en-US" w:eastAsia="zh-CN"/>
        </w:rPr>
        <w:t>35.28</w:t>
      </w:r>
      <w:r>
        <w:rPr>
          <w:rFonts w:ascii="宋体" w:hAnsi="宋体" w:eastAsia="宋体"/>
          <w:sz w:val="32"/>
          <w:szCs w:val="32"/>
        </w:rPr>
        <w:t>%</w:t>
      </w:r>
      <w:r>
        <w:rPr>
          <w:rFonts w:hint="eastAsia" w:ascii="宋体" w:hAnsi="宋体" w:eastAsia="宋体"/>
          <w:sz w:val="32"/>
          <w:szCs w:val="32"/>
        </w:rPr>
        <w:t>；公共安全支出</w:t>
      </w:r>
      <w:r>
        <w:rPr>
          <w:rFonts w:hint="eastAsia" w:ascii="宋体" w:hAnsi="宋体" w:eastAsia="宋体"/>
          <w:sz w:val="32"/>
          <w:szCs w:val="32"/>
          <w:lang w:val="en-US" w:eastAsia="zh-CN"/>
        </w:rPr>
        <w:t>10.44</w:t>
      </w:r>
      <w:r>
        <w:rPr>
          <w:rFonts w:hint="eastAsia" w:ascii="宋体" w:hAnsi="宋体" w:eastAsia="宋体"/>
          <w:sz w:val="32"/>
          <w:szCs w:val="32"/>
        </w:rPr>
        <w:t>万元，占比</w:t>
      </w:r>
      <w:r>
        <w:rPr>
          <w:rFonts w:hint="eastAsia" w:ascii="宋体" w:hAnsi="宋体" w:eastAsia="宋体"/>
          <w:sz w:val="32"/>
          <w:szCs w:val="32"/>
          <w:lang w:val="en-US" w:eastAsia="zh-CN"/>
        </w:rPr>
        <w:t>0.66</w:t>
      </w:r>
      <w:r>
        <w:rPr>
          <w:rFonts w:ascii="宋体" w:hAnsi="宋体" w:eastAsia="宋体"/>
          <w:sz w:val="32"/>
          <w:szCs w:val="32"/>
        </w:rPr>
        <w:t>%</w:t>
      </w:r>
      <w:r>
        <w:rPr>
          <w:rFonts w:hint="eastAsia" w:ascii="宋体" w:hAnsi="宋体" w:eastAsia="宋体"/>
          <w:sz w:val="32"/>
          <w:szCs w:val="32"/>
        </w:rPr>
        <w:t>；教育支出</w:t>
      </w:r>
      <w:r>
        <w:rPr>
          <w:rFonts w:ascii="宋体" w:hAnsi="宋体" w:eastAsia="宋体"/>
          <w:sz w:val="32"/>
          <w:szCs w:val="32"/>
        </w:rPr>
        <w:t>0</w:t>
      </w:r>
      <w:r>
        <w:rPr>
          <w:rFonts w:hint="eastAsia" w:ascii="宋体" w:hAnsi="宋体" w:eastAsia="宋体"/>
          <w:sz w:val="32"/>
          <w:szCs w:val="32"/>
        </w:rPr>
        <w:t>万元，占比</w:t>
      </w:r>
      <w:r>
        <w:rPr>
          <w:rFonts w:ascii="宋体" w:hAnsi="宋体" w:eastAsia="宋体"/>
          <w:sz w:val="32"/>
          <w:szCs w:val="32"/>
        </w:rPr>
        <w:t>0%</w:t>
      </w:r>
      <w:r>
        <w:rPr>
          <w:rFonts w:hint="eastAsia" w:ascii="宋体" w:hAnsi="宋体" w:eastAsia="宋体"/>
          <w:sz w:val="32"/>
          <w:szCs w:val="32"/>
        </w:rPr>
        <w:t>；科学技术支出</w:t>
      </w:r>
      <w:r>
        <w:rPr>
          <w:rFonts w:ascii="宋体" w:hAnsi="宋体" w:eastAsia="宋体"/>
          <w:sz w:val="32"/>
          <w:szCs w:val="32"/>
        </w:rPr>
        <w:t>0</w:t>
      </w:r>
      <w:r>
        <w:rPr>
          <w:rFonts w:hint="eastAsia" w:ascii="宋体" w:hAnsi="宋体" w:eastAsia="宋体"/>
          <w:sz w:val="32"/>
          <w:szCs w:val="32"/>
        </w:rPr>
        <w:t>万元，占比</w:t>
      </w:r>
      <w:r>
        <w:rPr>
          <w:rFonts w:ascii="宋体" w:hAnsi="宋体" w:eastAsia="宋体"/>
          <w:sz w:val="32"/>
          <w:szCs w:val="32"/>
        </w:rPr>
        <w:t>0%</w:t>
      </w:r>
      <w:r>
        <w:rPr>
          <w:rFonts w:hint="eastAsia" w:ascii="宋体" w:hAnsi="宋体" w:eastAsia="宋体"/>
          <w:sz w:val="32"/>
          <w:szCs w:val="32"/>
        </w:rPr>
        <w:t>；文化旅游体育和传媒支出</w:t>
      </w:r>
      <w:r>
        <w:rPr>
          <w:rFonts w:hint="eastAsia" w:ascii="宋体" w:hAnsi="宋体" w:eastAsia="宋体"/>
          <w:sz w:val="32"/>
          <w:szCs w:val="32"/>
          <w:lang w:val="en-US" w:eastAsia="zh-CN"/>
        </w:rPr>
        <w:t>5</w:t>
      </w:r>
      <w:r>
        <w:rPr>
          <w:rFonts w:hint="eastAsia" w:ascii="宋体" w:hAnsi="宋体" w:eastAsia="宋体"/>
          <w:sz w:val="32"/>
          <w:szCs w:val="32"/>
        </w:rPr>
        <w:t>万元，占比</w:t>
      </w:r>
      <w:r>
        <w:rPr>
          <w:rFonts w:ascii="宋体" w:hAnsi="宋体" w:eastAsia="宋体"/>
          <w:sz w:val="32"/>
          <w:szCs w:val="32"/>
        </w:rPr>
        <w:t>0.</w:t>
      </w:r>
      <w:r>
        <w:rPr>
          <w:rFonts w:hint="eastAsia" w:ascii="宋体" w:hAnsi="宋体" w:eastAsia="宋体"/>
          <w:sz w:val="32"/>
          <w:szCs w:val="32"/>
          <w:lang w:val="en-US" w:eastAsia="zh-CN"/>
        </w:rPr>
        <w:t>32</w:t>
      </w:r>
      <w:r>
        <w:rPr>
          <w:rFonts w:ascii="宋体" w:hAnsi="宋体" w:eastAsia="宋体"/>
          <w:sz w:val="32"/>
          <w:szCs w:val="32"/>
        </w:rPr>
        <w:t>%</w:t>
      </w:r>
      <w:r>
        <w:rPr>
          <w:rFonts w:hint="eastAsia" w:ascii="宋体" w:hAnsi="宋体" w:eastAsia="宋体"/>
          <w:sz w:val="32"/>
          <w:szCs w:val="32"/>
        </w:rPr>
        <w:t>；社会保障和就业支出</w:t>
      </w:r>
      <w:r>
        <w:rPr>
          <w:rFonts w:hint="eastAsia" w:ascii="宋体" w:hAnsi="宋体" w:eastAsia="宋体"/>
          <w:sz w:val="32"/>
          <w:szCs w:val="32"/>
          <w:lang w:val="en-US" w:eastAsia="zh-CN"/>
        </w:rPr>
        <w:t>45.34</w:t>
      </w:r>
      <w:r>
        <w:rPr>
          <w:rFonts w:hint="eastAsia" w:ascii="宋体" w:hAnsi="宋体" w:eastAsia="宋体"/>
          <w:sz w:val="32"/>
          <w:szCs w:val="32"/>
        </w:rPr>
        <w:t>万元，占比</w:t>
      </w:r>
      <w:r>
        <w:rPr>
          <w:rFonts w:hint="eastAsia" w:ascii="宋体" w:hAnsi="宋体" w:eastAsia="宋体"/>
          <w:sz w:val="32"/>
          <w:szCs w:val="32"/>
          <w:lang w:val="en-US" w:eastAsia="zh-CN"/>
        </w:rPr>
        <w:t>2.87</w:t>
      </w:r>
      <w:r>
        <w:rPr>
          <w:rFonts w:ascii="宋体" w:hAnsi="宋体" w:eastAsia="宋体"/>
          <w:sz w:val="32"/>
          <w:szCs w:val="32"/>
        </w:rPr>
        <w:t>%</w:t>
      </w:r>
      <w:r>
        <w:rPr>
          <w:rFonts w:hint="eastAsia" w:ascii="宋体" w:hAnsi="宋体" w:eastAsia="宋体"/>
          <w:sz w:val="32"/>
          <w:szCs w:val="32"/>
        </w:rPr>
        <w:t>；卫生健康支出</w:t>
      </w:r>
      <w:r>
        <w:rPr>
          <w:rFonts w:hint="eastAsia" w:ascii="宋体" w:hAnsi="宋体" w:eastAsia="宋体"/>
          <w:sz w:val="32"/>
          <w:szCs w:val="32"/>
          <w:lang w:val="en-US" w:eastAsia="zh-CN"/>
        </w:rPr>
        <w:t>42.3</w:t>
      </w:r>
      <w:r>
        <w:rPr>
          <w:rFonts w:hint="eastAsia" w:ascii="宋体" w:hAnsi="宋体" w:eastAsia="宋体"/>
          <w:sz w:val="32"/>
          <w:szCs w:val="32"/>
        </w:rPr>
        <w:t>万元，占比</w:t>
      </w:r>
      <w:r>
        <w:rPr>
          <w:rFonts w:hint="eastAsia" w:ascii="宋体" w:hAnsi="宋体" w:eastAsia="宋体"/>
          <w:sz w:val="32"/>
          <w:szCs w:val="32"/>
          <w:lang w:val="en-US" w:eastAsia="zh-CN"/>
        </w:rPr>
        <w:t>2.68</w:t>
      </w:r>
      <w:r>
        <w:rPr>
          <w:rFonts w:ascii="宋体" w:hAnsi="宋体" w:eastAsia="宋体"/>
          <w:sz w:val="32"/>
          <w:szCs w:val="32"/>
        </w:rPr>
        <w:t>%</w:t>
      </w:r>
      <w:r>
        <w:rPr>
          <w:rFonts w:hint="eastAsia" w:ascii="宋体" w:hAnsi="宋体" w:eastAsia="宋体"/>
          <w:sz w:val="32"/>
          <w:szCs w:val="32"/>
        </w:rPr>
        <w:t>；城乡社区支出</w:t>
      </w:r>
      <w:r>
        <w:rPr>
          <w:rFonts w:hint="eastAsia" w:ascii="宋体" w:hAnsi="宋体" w:eastAsia="宋体"/>
          <w:sz w:val="32"/>
          <w:szCs w:val="32"/>
          <w:lang w:val="en-US" w:eastAsia="zh-CN"/>
        </w:rPr>
        <w:t>80.1</w:t>
      </w:r>
      <w:r>
        <w:rPr>
          <w:rFonts w:hint="eastAsia" w:ascii="宋体" w:hAnsi="宋体" w:eastAsia="宋体"/>
          <w:sz w:val="32"/>
          <w:szCs w:val="32"/>
        </w:rPr>
        <w:t>万元，占比</w:t>
      </w:r>
      <w:r>
        <w:rPr>
          <w:rFonts w:hint="eastAsia" w:ascii="宋体" w:hAnsi="宋体" w:eastAsia="宋体"/>
          <w:sz w:val="32"/>
          <w:szCs w:val="32"/>
          <w:lang w:val="en-US" w:eastAsia="zh-CN"/>
        </w:rPr>
        <w:t>5.07</w:t>
      </w:r>
      <w:r>
        <w:rPr>
          <w:rFonts w:ascii="宋体" w:hAnsi="宋体" w:eastAsia="宋体"/>
          <w:sz w:val="32"/>
          <w:szCs w:val="32"/>
        </w:rPr>
        <w:t>%</w:t>
      </w:r>
      <w:r>
        <w:rPr>
          <w:rFonts w:hint="eastAsia" w:ascii="宋体" w:hAnsi="宋体" w:eastAsia="宋体"/>
          <w:sz w:val="32"/>
          <w:szCs w:val="32"/>
        </w:rPr>
        <w:t>；农林水支出</w:t>
      </w:r>
      <w:r>
        <w:rPr>
          <w:rFonts w:hint="eastAsia" w:ascii="宋体" w:hAnsi="宋体" w:eastAsia="宋体"/>
          <w:sz w:val="32"/>
          <w:szCs w:val="32"/>
          <w:lang w:val="en-US" w:eastAsia="zh-CN"/>
        </w:rPr>
        <w:t>796.85</w:t>
      </w:r>
      <w:r>
        <w:rPr>
          <w:rFonts w:hint="eastAsia" w:ascii="宋体" w:hAnsi="宋体" w:eastAsia="宋体"/>
          <w:sz w:val="32"/>
          <w:szCs w:val="32"/>
        </w:rPr>
        <w:t>万元，占比</w:t>
      </w:r>
      <w:r>
        <w:rPr>
          <w:rFonts w:hint="eastAsia" w:ascii="宋体" w:hAnsi="宋体" w:eastAsia="宋体"/>
          <w:sz w:val="32"/>
          <w:szCs w:val="32"/>
          <w:lang w:val="en-US" w:eastAsia="zh-CN"/>
        </w:rPr>
        <w:t>50.44</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val="en-US" w:eastAsia="zh-CN"/>
        </w:rPr>
        <w:t>交通运输支出5万元，占比0.32%；自然资源海洋气象等支出12.73万元，占比0.81%；住房保障支出9.41万元，占比0.6%；灾害防治及应急管理支出10万元，占比6.3%。</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1579.95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1579.95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、一般公共服务（类）政府办公厅及相关机构事务（款）行政运行（项）。</w:t>
      </w:r>
    </w:p>
    <w:p>
      <w:pPr>
        <w:pStyle w:val="10"/>
        <w:ind w:firstLine="800" w:firstLineChars="250"/>
        <w:rPr>
          <w:rFonts w:hint="default" w:ascii="宋体" w:hAnsi="宋体"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373.35</w:t>
      </w:r>
      <w:r>
        <w:rPr>
          <w:rFonts w:hint="eastAsia" w:ascii="宋体" w:hAnsi="宋体" w:eastAsia="宋体"/>
          <w:sz w:val="32"/>
          <w:szCs w:val="32"/>
        </w:rPr>
        <w:t>万元，支出决算为</w:t>
      </w:r>
      <w:r>
        <w:rPr>
          <w:rFonts w:hint="eastAsia" w:ascii="宋体" w:hAnsi="宋体" w:eastAsia="宋体"/>
          <w:sz w:val="32"/>
          <w:szCs w:val="32"/>
          <w:lang w:val="en-US" w:eastAsia="zh-CN"/>
        </w:rPr>
        <w:t>373.35</w:t>
      </w:r>
      <w:r>
        <w:rPr>
          <w:rFonts w:hint="eastAsia" w:ascii="宋体" w:hAnsi="宋体" w:eastAsia="宋体"/>
          <w:sz w:val="32"/>
          <w:szCs w:val="32"/>
        </w:rPr>
        <w:t>万元，完成年初预算的</w:t>
      </w:r>
      <w:r>
        <w:rPr>
          <w:rFonts w:ascii="宋体" w:hAnsi="宋体" w:eastAsia="宋体"/>
          <w:sz w:val="32"/>
          <w:szCs w:val="32"/>
        </w:rPr>
        <w:t>1</w:t>
      </w:r>
      <w:r>
        <w:rPr>
          <w:rFonts w:hint="eastAsia" w:ascii="宋体" w:hAnsi="宋体" w:eastAsia="宋体"/>
          <w:sz w:val="32"/>
          <w:szCs w:val="32"/>
          <w:lang w:val="en-US" w:eastAsia="zh-CN"/>
        </w:rPr>
        <w:t>00</w:t>
      </w:r>
      <w:r>
        <w:rPr>
          <w:rFonts w:ascii="宋体" w:hAnsi="宋体" w:eastAsia="宋体"/>
          <w:sz w:val="32"/>
          <w:szCs w:val="32"/>
        </w:rPr>
        <w:t>%</w:t>
      </w:r>
      <w:r>
        <w:rPr>
          <w:rFonts w:hint="eastAsia" w:ascii="宋体" w:hAnsi="宋体" w:eastAsia="宋体"/>
          <w:sz w:val="32"/>
          <w:szCs w:val="32"/>
        </w:rPr>
        <w:t>，决算数与年初预算数一致。</w:t>
      </w:r>
    </w:p>
    <w:p>
      <w:pPr>
        <w:pStyle w:val="10"/>
        <w:numPr>
          <w:ilvl w:val="0"/>
          <w:numId w:val="0"/>
        </w:numPr>
        <w:ind w:firstLine="960" w:firstLineChars="300"/>
        <w:rPr>
          <w:rFonts w:hint="eastAsia" w:ascii="宋体" w:hAnsi="宋体" w:eastAsia="宋体"/>
          <w:sz w:val="32"/>
          <w:szCs w:val="32"/>
        </w:rPr>
      </w:pPr>
      <w:r>
        <w:rPr>
          <w:rFonts w:hint="eastAsia" w:ascii="宋体" w:hAnsi="宋体" w:eastAsia="宋体"/>
          <w:sz w:val="32"/>
          <w:szCs w:val="32"/>
          <w:lang w:val="en-US" w:eastAsia="zh-CN"/>
        </w:rPr>
        <w:t>2、</w:t>
      </w:r>
      <w:r>
        <w:rPr>
          <w:rFonts w:hint="eastAsia" w:ascii="宋体" w:hAnsi="宋体" w:eastAsia="宋体"/>
          <w:sz w:val="32"/>
          <w:szCs w:val="32"/>
        </w:rPr>
        <w:t>一般公共服务（类）政府办公厅及相关机构事务（款）</w:t>
      </w:r>
      <w:r>
        <w:rPr>
          <w:rFonts w:hint="eastAsia" w:ascii="宋体" w:hAnsi="宋体" w:eastAsia="宋体"/>
          <w:sz w:val="32"/>
          <w:szCs w:val="32"/>
          <w:lang w:val="en-US" w:eastAsia="zh-CN"/>
        </w:rPr>
        <w:t>一般行政事务管理</w:t>
      </w:r>
      <w:r>
        <w:rPr>
          <w:rFonts w:hint="eastAsia" w:ascii="宋体" w:hAnsi="宋体" w:eastAsia="宋体"/>
          <w:sz w:val="32"/>
          <w:szCs w:val="32"/>
        </w:rPr>
        <w:t>（项）。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16</w:t>
      </w:r>
      <w:r>
        <w:rPr>
          <w:rFonts w:hint="eastAsia" w:ascii="宋体" w:hAnsi="宋体" w:eastAsia="宋体"/>
          <w:sz w:val="32"/>
          <w:szCs w:val="32"/>
        </w:rPr>
        <w:t>万元，支出决算为</w:t>
      </w:r>
      <w:r>
        <w:rPr>
          <w:rFonts w:hint="eastAsia" w:ascii="宋体" w:hAnsi="宋体" w:eastAsia="宋体"/>
          <w:sz w:val="32"/>
          <w:szCs w:val="32"/>
          <w:lang w:val="en-US" w:eastAsia="zh-CN"/>
        </w:rPr>
        <w:t>16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、一般公共服务（类）政府办公厅及相关机构事务（款）其他政府办公厅及相关机构事务（项）。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94.35</w:t>
      </w:r>
      <w:r>
        <w:rPr>
          <w:rFonts w:hint="eastAsia" w:ascii="宋体" w:hAnsi="宋体" w:eastAsia="宋体"/>
          <w:sz w:val="32"/>
          <w:szCs w:val="32"/>
        </w:rPr>
        <w:t>万元，支出决算为</w:t>
      </w:r>
      <w:r>
        <w:rPr>
          <w:rFonts w:hint="eastAsia" w:ascii="宋体" w:hAnsi="宋体" w:eastAsia="宋体"/>
          <w:sz w:val="32"/>
          <w:szCs w:val="32"/>
          <w:lang w:val="en-US" w:eastAsia="zh-CN"/>
        </w:rPr>
        <w:t>94.35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、一般公共服务（类）</w:t>
      </w:r>
      <w:r>
        <w:rPr>
          <w:rFonts w:hint="eastAsia" w:ascii="宋体" w:hAnsi="宋体" w:eastAsia="宋体"/>
          <w:sz w:val="32"/>
          <w:szCs w:val="32"/>
          <w:lang w:val="en-US" w:eastAsia="zh-CN"/>
        </w:rPr>
        <w:t>统计信息事务</w:t>
      </w:r>
      <w:r>
        <w:rPr>
          <w:rFonts w:hint="eastAsia" w:ascii="宋体" w:hAnsi="宋体" w:eastAsia="宋体"/>
          <w:sz w:val="32"/>
          <w:szCs w:val="32"/>
        </w:rPr>
        <w:t>（款）</w:t>
      </w:r>
      <w:r>
        <w:rPr>
          <w:rFonts w:hint="eastAsia" w:ascii="宋体" w:hAnsi="宋体" w:eastAsia="宋体"/>
          <w:sz w:val="32"/>
          <w:szCs w:val="32"/>
          <w:lang w:val="en-US" w:eastAsia="zh-CN"/>
        </w:rPr>
        <w:t>专项普查活动</w:t>
      </w:r>
      <w:r>
        <w:rPr>
          <w:rFonts w:hint="eastAsia" w:ascii="宋体" w:hAnsi="宋体" w:eastAsia="宋体"/>
          <w:sz w:val="32"/>
          <w:szCs w:val="32"/>
        </w:rPr>
        <w:t>（项）。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、一般公共服务（类）财政事务（款）行政运行（项）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43.11</w:t>
      </w:r>
      <w:r>
        <w:rPr>
          <w:rFonts w:hint="eastAsia" w:ascii="宋体" w:hAnsi="宋体" w:eastAsia="宋体"/>
          <w:sz w:val="32"/>
          <w:szCs w:val="32"/>
        </w:rPr>
        <w:t>万元，支出决算为</w:t>
      </w:r>
      <w:r>
        <w:rPr>
          <w:rFonts w:hint="eastAsia" w:ascii="宋体" w:hAnsi="宋体" w:eastAsia="宋体"/>
          <w:sz w:val="32"/>
          <w:szCs w:val="32"/>
          <w:lang w:val="en-US" w:eastAsia="zh-CN"/>
        </w:rPr>
        <w:t>43.11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6</w:t>
      </w:r>
      <w:r>
        <w:rPr>
          <w:rFonts w:hint="eastAsia" w:ascii="宋体" w:hAnsi="宋体" w:eastAsia="宋体"/>
          <w:sz w:val="32"/>
          <w:szCs w:val="32"/>
        </w:rPr>
        <w:t>、一般公共服务（类）财政事务（款） 一般行政管理事务（项）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15.85</w:t>
      </w:r>
      <w:r>
        <w:rPr>
          <w:rFonts w:hint="eastAsia" w:ascii="宋体" w:hAnsi="宋体" w:eastAsia="宋体"/>
          <w:sz w:val="32"/>
          <w:szCs w:val="32"/>
        </w:rPr>
        <w:t>万元，支出决算为</w:t>
      </w:r>
      <w:r>
        <w:rPr>
          <w:rFonts w:hint="eastAsia" w:ascii="宋体" w:hAnsi="宋体" w:eastAsia="宋体"/>
          <w:sz w:val="32"/>
          <w:szCs w:val="32"/>
          <w:lang w:val="en-US" w:eastAsia="zh-CN"/>
        </w:rPr>
        <w:t>15.85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7</w:t>
      </w:r>
      <w:r>
        <w:rPr>
          <w:rFonts w:hint="eastAsia" w:ascii="宋体" w:hAnsi="宋体" w:eastAsia="宋体"/>
          <w:sz w:val="32"/>
          <w:szCs w:val="32"/>
        </w:rPr>
        <w:t>、一般公共服务（类）纪检监察事务（款）行政运行（项）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0.2</w:t>
      </w:r>
      <w:r>
        <w:rPr>
          <w:rFonts w:hint="eastAsia" w:ascii="宋体" w:hAnsi="宋体" w:eastAsia="宋体"/>
          <w:sz w:val="32"/>
          <w:szCs w:val="32"/>
        </w:rPr>
        <w:t>万元，支出决算为</w:t>
      </w:r>
      <w:r>
        <w:rPr>
          <w:rFonts w:hint="eastAsia" w:ascii="宋体" w:hAnsi="宋体" w:eastAsia="宋体"/>
          <w:sz w:val="32"/>
          <w:szCs w:val="32"/>
          <w:lang w:val="en-US" w:eastAsia="zh-CN"/>
        </w:rPr>
        <w:t>0.2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8</w:t>
      </w:r>
      <w:r>
        <w:rPr>
          <w:rFonts w:hint="eastAsia" w:ascii="宋体" w:hAnsi="宋体" w:eastAsia="宋体"/>
          <w:sz w:val="32"/>
          <w:szCs w:val="32"/>
        </w:rPr>
        <w:t>、一般公共服务（类）群众团体事务（款）其他群众团体事务（项）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lang w:val="en-US" w:eastAsia="zh-CN"/>
        </w:rPr>
        <w:t>12</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lang w:val="en-US" w:eastAsia="zh-CN"/>
        </w:rPr>
        <w:t>12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9</w:t>
      </w:r>
      <w:r>
        <w:rPr>
          <w:rFonts w:hint="eastAsia" w:ascii="宋体" w:hAnsi="宋体" w:eastAsia="宋体"/>
          <w:sz w:val="32"/>
          <w:szCs w:val="32"/>
        </w:rPr>
        <w:t>、一般公共服务（类）其他一般公共服务支出（款）其他一般公共服务支出（项）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13.41</w:t>
      </w:r>
      <w:r>
        <w:rPr>
          <w:rFonts w:hint="eastAsia" w:ascii="宋体" w:hAnsi="宋体" w:eastAsia="宋体"/>
          <w:sz w:val="32"/>
          <w:szCs w:val="32"/>
        </w:rPr>
        <w:t>万元，支出决算为</w:t>
      </w:r>
      <w:r>
        <w:rPr>
          <w:rFonts w:hint="eastAsia" w:ascii="宋体" w:hAnsi="宋体" w:eastAsia="宋体"/>
          <w:sz w:val="32"/>
          <w:szCs w:val="32"/>
          <w:lang w:val="en-US" w:eastAsia="zh-CN"/>
        </w:rPr>
        <w:t>13.41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10</w:t>
      </w:r>
      <w:r>
        <w:rPr>
          <w:rFonts w:hint="eastAsia" w:ascii="宋体" w:hAnsi="宋体" w:eastAsia="宋体"/>
          <w:sz w:val="32"/>
          <w:szCs w:val="32"/>
        </w:rPr>
        <w:t>、公共安全支出（类）公安（款）行政运行（项）</w:t>
      </w:r>
    </w:p>
    <w:p>
      <w:pPr>
        <w:pStyle w:val="10"/>
        <w:ind w:firstLine="800" w:firstLineChars="250"/>
        <w:rPr>
          <w:rFonts w:hint="default" w:asciiTheme="minorEastAsia" w:hAnsiTheme="minorEastAsia" w:eastAsiaTheme="minorEastAsia"/>
          <w:color w:val="auto"/>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w:t>
      </w:r>
      <w:r>
        <w:rPr>
          <w:rFonts w:hint="eastAsia" w:ascii="宋体" w:hAnsi="宋体" w:eastAsia="宋体"/>
          <w:color w:val="auto"/>
          <w:sz w:val="32"/>
          <w:szCs w:val="32"/>
        </w:rPr>
        <w:t>完成年初预算的</w:t>
      </w:r>
      <w:r>
        <w:rPr>
          <w:rFonts w:ascii="宋体" w:hAnsi="宋体" w:eastAsia="宋体"/>
          <w:color w:val="auto"/>
          <w:sz w:val="32"/>
          <w:szCs w:val="32"/>
        </w:rPr>
        <w:t>10</w:t>
      </w:r>
      <w:r>
        <w:rPr>
          <w:rFonts w:hint="eastAsia" w:ascii="宋体" w:hAnsi="宋体" w:eastAsia="宋体"/>
          <w:color w:val="auto"/>
          <w:sz w:val="32"/>
          <w:szCs w:val="32"/>
          <w:lang w:val="en-US" w:eastAsia="zh-CN"/>
        </w:rPr>
        <w:t>0</w:t>
      </w:r>
      <w:r>
        <w:rPr>
          <w:rFonts w:ascii="宋体" w:hAnsi="宋体" w:eastAsia="宋体"/>
          <w:color w:val="auto"/>
          <w:sz w:val="32"/>
          <w:szCs w:val="32"/>
        </w:rPr>
        <w:t>%</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11</w:t>
      </w:r>
      <w:r>
        <w:rPr>
          <w:rFonts w:hint="eastAsia" w:ascii="宋体" w:hAnsi="宋体" w:eastAsia="宋体"/>
          <w:color w:val="auto"/>
          <w:sz w:val="32"/>
          <w:szCs w:val="32"/>
        </w:rPr>
        <w:t>、公共安全支出（类）公安（款）  一般行政管理事务（项）</w:t>
      </w:r>
    </w:p>
    <w:p>
      <w:pPr>
        <w:pStyle w:val="10"/>
        <w:ind w:firstLine="800" w:firstLineChars="250"/>
        <w:rPr>
          <w:rFonts w:hint="eastAsia" w:asciiTheme="minorEastAsia" w:hAnsiTheme="minorEastAsia" w:eastAsiaTheme="minorEastAsia"/>
          <w:color w:val="auto"/>
          <w:sz w:val="32"/>
          <w:szCs w:val="32"/>
          <w:lang w:val="en-US" w:eastAsia="zh-CN"/>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3.2</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3.2</w:t>
      </w:r>
      <w:r>
        <w:rPr>
          <w:rFonts w:hint="eastAsia" w:ascii="宋体" w:hAnsi="宋体" w:eastAsia="宋体"/>
          <w:color w:val="auto"/>
          <w:sz w:val="32"/>
          <w:szCs w:val="32"/>
        </w:rPr>
        <w:t>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12</w:t>
      </w:r>
      <w:r>
        <w:rPr>
          <w:rFonts w:hint="eastAsia" w:ascii="宋体" w:hAnsi="宋体" w:eastAsia="宋体"/>
          <w:color w:val="auto"/>
          <w:sz w:val="32"/>
          <w:szCs w:val="32"/>
        </w:rPr>
        <w:t>、公共安全支出（类）公安（款）其他公安支出（项）</w:t>
      </w:r>
    </w:p>
    <w:p>
      <w:pPr>
        <w:pStyle w:val="10"/>
        <w:ind w:firstLine="800" w:firstLineChars="250"/>
        <w:rPr>
          <w:rFonts w:hint="default" w:asciiTheme="minorEastAsia" w:hAnsiTheme="minorEastAsia" w:eastAsiaTheme="minorEastAsia"/>
          <w:sz w:val="32"/>
          <w:szCs w:val="32"/>
          <w:lang w:val="en-US" w:eastAsia="zh-CN"/>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5.24</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5.24</w:t>
      </w:r>
      <w:r>
        <w:rPr>
          <w:rFonts w:hint="eastAsia" w:ascii="宋体" w:hAnsi="宋体" w:eastAsia="宋体"/>
          <w:color w:val="auto"/>
          <w:sz w:val="32"/>
          <w:szCs w:val="32"/>
        </w:rPr>
        <w:t>万元，完成年初预算的</w:t>
      </w:r>
      <w:r>
        <w:rPr>
          <w:rFonts w:ascii="宋体" w:hAnsi="宋体" w:eastAsia="宋体"/>
          <w:color w:val="auto"/>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13</w:t>
      </w:r>
      <w:r>
        <w:rPr>
          <w:rFonts w:hint="eastAsia" w:ascii="宋体" w:hAnsi="宋体" w:eastAsia="宋体"/>
          <w:sz w:val="32"/>
          <w:szCs w:val="32"/>
        </w:rPr>
        <w:t>、文化旅游与传媒支出（类）文化旅游与传媒支出（款）其他文化旅游与传媒支出（项）</w:t>
      </w:r>
    </w:p>
    <w:p>
      <w:pPr>
        <w:pStyle w:val="10"/>
        <w:ind w:firstLine="800" w:firstLineChars="250"/>
        <w:rPr>
          <w:rFonts w:ascii="宋体" w:hAnsi="宋体" w:eastAsia="宋体"/>
          <w:color w:val="auto"/>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w:t>
      </w:r>
      <w:r>
        <w:rPr>
          <w:rFonts w:hint="eastAsia" w:ascii="宋体" w:hAnsi="宋体" w:eastAsia="宋体"/>
          <w:color w:val="0000FF"/>
          <w:sz w:val="32"/>
          <w:szCs w:val="32"/>
          <w:highlight w:val="none"/>
        </w:rPr>
        <w:t>，</w:t>
      </w:r>
      <w:r>
        <w:rPr>
          <w:rFonts w:hint="eastAsia" w:ascii="宋体" w:hAnsi="宋体" w:eastAsia="宋体"/>
          <w:color w:val="auto"/>
          <w:sz w:val="32"/>
          <w:szCs w:val="32"/>
          <w:highlight w:val="none"/>
        </w:rPr>
        <w:t>完成年初预算的</w:t>
      </w:r>
      <w:r>
        <w:rPr>
          <w:rFonts w:ascii="宋体" w:hAnsi="宋体" w:eastAsia="宋体"/>
          <w:color w:val="auto"/>
          <w:sz w:val="32"/>
          <w:szCs w:val="32"/>
          <w:highlight w:val="none"/>
        </w:rPr>
        <w:t>100%</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14</w:t>
      </w:r>
      <w:r>
        <w:rPr>
          <w:rFonts w:hint="eastAsia" w:ascii="宋体" w:hAnsi="宋体" w:eastAsia="宋体"/>
          <w:color w:val="auto"/>
          <w:sz w:val="32"/>
          <w:szCs w:val="32"/>
        </w:rPr>
        <w:t>、社会保障和就业支出（类）抚恤（款）死亡抚恤（项）</w:t>
      </w:r>
    </w:p>
    <w:p>
      <w:pPr>
        <w:pStyle w:val="10"/>
        <w:ind w:firstLine="800" w:firstLineChars="250"/>
        <w:rPr>
          <w:rFonts w:hint="eastAsia" w:ascii="宋体" w:hAnsi="宋体" w:eastAsia="宋体"/>
          <w:color w:val="auto"/>
          <w:sz w:val="32"/>
          <w:szCs w:val="32"/>
          <w:highlight w:val="none"/>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35.24</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35.24</w:t>
      </w:r>
      <w:r>
        <w:rPr>
          <w:rFonts w:hint="eastAsia" w:ascii="宋体" w:hAnsi="宋体" w:eastAsia="宋体"/>
          <w:color w:val="auto"/>
          <w:sz w:val="32"/>
          <w:szCs w:val="32"/>
        </w:rPr>
        <w:t>万元，</w:t>
      </w:r>
      <w:r>
        <w:rPr>
          <w:rFonts w:hint="eastAsia" w:ascii="宋体" w:hAnsi="宋体" w:eastAsia="宋体"/>
          <w:color w:val="auto"/>
          <w:sz w:val="32"/>
          <w:szCs w:val="32"/>
          <w:highlight w:val="none"/>
        </w:rPr>
        <w:t>完成年初预算的</w:t>
      </w:r>
      <w:r>
        <w:rPr>
          <w:rFonts w:ascii="宋体" w:hAnsi="宋体" w:eastAsia="宋体"/>
          <w:color w:val="auto"/>
          <w:sz w:val="32"/>
          <w:szCs w:val="32"/>
          <w:highlight w:val="none"/>
        </w:rPr>
        <w:t>100%</w:t>
      </w:r>
      <w:r>
        <w:rPr>
          <w:rFonts w:hint="eastAsia" w:ascii="宋体" w:hAnsi="宋体" w:eastAsia="宋体"/>
          <w:color w:val="auto"/>
          <w:sz w:val="32"/>
          <w:szCs w:val="32"/>
          <w:highlight w:val="none"/>
        </w:rPr>
        <w:t>，决算数与年初预算数一致。</w:t>
      </w:r>
    </w:p>
    <w:p>
      <w:pPr>
        <w:pStyle w:val="10"/>
        <w:ind w:firstLine="960" w:firstLineChars="300"/>
        <w:rPr>
          <w:rFonts w:ascii="宋体" w:hAnsi="宋体" w:eastAsia="宋体"/>
          <w:color w:val="auto"/>
          <w:sz w:val="32"/>
          <w:szCs w:val="32"/>
          <w:highlight w:val="none"/>
        </w:rPr>
      </w:pPr>
      <w:r>
        <w:rPr>
          <w:rFonts w:hint="eastAsia" w:ascii="宋体" w:hAnsi="宋体" w:eastAsia="宋体"/>
          <w:color w:val="auto"/>
          <w:sz w:val="32"/>
          <w:szCs w:val="32"/>
          <w:highlight w:val="none"/>
          <w:lang w:val="en-US" w:eastAsia="zh-CN"/>
        </w:rPr>
        <w:t>15</w:t>
      </w:r>
      <w:r>
        <w:rPr>
          <w:rFonts w:hint="eastAsia" w:ascii="宋体" w:hAnsi="宋体" w:eastAsia="宋体"/>
          <w:color w:val="auto"/>
          <w:sz w:val="32"/>
          <w:szCs w:val="32"/>
          <w:highlight w:val="none"/>
        </w:rPr>
        <w:t>、社会保障和就业支出（类）抚恤（款）其他优抚支出（项）</w:t>
      </w:r>
    </w:p>
    <w:p>
      <w:pPr>
        <w:pStyle w:val="10"/>
        <w:ind w:firstLine="800" w:firstLineChars="250"/>
        <w:rPr>
          <w:rFonts w:hint="eastAsia" w:asciiTheme="minorEastAsia" w:hAnsiTheme="minorEastAsia" w:eastAsiaTheme="minorEastAsia"/>
          <w:color w:val="auto"/>
          <w:sz w:val="32"/>
          <w:szCs w:val="32"/>
          <w:lang w:val="en-US" w:eastAsia="zh-CN"/>
        </w:rPr>
      </w:pPr>
      <w:r>
        <w:rPr>
          <w:rFonts w:hint="eastAsia" w:ascii="宋体" w:hAnsi="宋体" w:eastAsia="宋体"/>
          <w:color w:val="auto"/>
          <w:sz w:val="32"/>
          <w:szCs w:val="32"/>
          <w:highlight w:val="none"/>
        </w:rPr>
        <w:t>年初预算为</w:t>
      </w:r>
      <w:r>
        <w:rPr>
          <w:rFonts w:hint="eastAsia" w:ascii="宋体" w:hAnsi="宋体" w:eastAsia="宋体"/>
          <w:color w:val="auto"/>
          <w:sz w:val="32"/>
          <w:szCs w:val="32"/>
          <w:highlight w:val="none"/>
          <w:lang w:val="en-US" w:eastAsia="zh-CN"/>
        </w:rPr>
        <w:t>8.5</w:t>
      </w:r>
      <w:r>
        <w:rPr>
          <w:rFonts w:hint="eastAsia" w:ascii="宋体" w:hAnsi="宋体" w:eastAsia="宋体"/>
          <w:color w:val="auto"/>
          <w:sz w:val="32"/>
          <w:szCs w:val="32"/>
          <w:highlight w:val="none"/>
        </w:rPr>
        <w:t>万元，支出决算为</w:t>
      </w:r>
      <w:r>
        <w:rPr>
          <w:rFonts w:hint="eastAsia" w:ascii="宋体" w:hAnsi="宋体" w:eastAsia="宋体"/>
          <w:color w:val="auto"/>
          <w:sz w:val="32"/>
          <w:szCs w:val="32"/>
          <w:highlight w:val="none"/>
          <w:lang w:val="en-US" w:eastAsia="zh-CN"/>
        </w:rPr>
        <w:t>8.5</w:t>
      </w:r>
      <w:r>
        <w:rPr>
          <w:rFonts w:hint="eastAsia" w:ascii="宋体" w:hAnsi="宋体" w:eastAsia="宋体"/>
          <w:color w:val="auto"/>
          <w:sz w:val="32"/>
          <w:szCs w:val="32"/>
          <w:highlight w:val="none"/>
        </w:rPr>
        <w:t>万元，完成年初预算的</w:t>
      </w:r>
      <w:r>
        <w:rPr>
          <w:rFonts w:ascii="宋体" w:hAnsi="宋体" w:eastAsia="宋体"/>
          <w:color w:val="auto"/>
          <w:sz w:val="32"/>
          <w:szCs w:val="32"/>
          <w:highlight w:val="none"/>
        </w:rPr>
        <w:t>100%</w:t>
      </w:r>
      <w:r>
        <w:rPr>
          <w:rFonts w:hint="eastAsia" w:ascii="宋体" w:hAnsi="宋体" w:eastAsia="宋体"/>
          <w:color w:val="auto"/>
          <w:sz w:val="32"/>
          <w:szCs w:val="32"/>
          <w:highlight w:val="none"/>
        </w:rPr>
        <w:t>，</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16</w:t>
      </w:r>
      <w:r>
        <w:rPr>
          <w:rFonts w:hint="eastAsia" w:ascii="宋体" w:hAnsi="宋体" w:eastAsia="宋体"/>
          <w:color w:val="auto"/>
          <w:sz w:val="32"/>
          <w:szCs w:val="32"/>
        </w:rPr>
        <w:t>、社会保障和就业支出（类）财政对基本养老保险基金的补助（款）    财政对其他基本养老保险基金的补助（项）</w:t>
      </w:r>
    </w:p>
    <w:p>
      <w:pPr>
        <w:pStyle w:val="10"/>
        <w:ind w:firstLine="800" w:firstLineChars="250"/>
        <w:rPr>
          <w:rFonts w:hint="default" w:asciiTheme="minorEastAsia" w:hAnsiTheme="minorEastAsia" w:eastAsiaTheme="minorEastAsia"/>
          <w:color w:val="auto"/>
          <w:sz w:val="32"/>
          <w:szCs w:val="32"/>
          <w:lang w:val="en-US" w:eastAsia="zh-CN"/>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0.8</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0.8</w:t>
      </w:r>
      <w:r>
        <w:rPr>
          <w:rFonts w:hint="eastAsia" w:ascii="宋体" w:hAnsi="宋体" w:eastAsia="宋体"/>
          <w:color w:val="auto"/>
          <w:sz w:val="32"/>
          <w:szCs w:val="32"/>
        </w:rPr>
        <w:t>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17</w:t>
      </w:r>
      <w:r>
        <w:rPr>
          <w:rFonts w:hint="eastAsia" w:ascii="宋体" w:hAnsi="宋体" w:eastAsia="宋体"/>
          <w:color w:val="auto"/>
          <w:sz w:val="32"/>
          <w:szCs w:val="32"/>
        </w:rPr>
        <w:t>、社会保障和就业支出（类）退役军人管理事务（款）其他退役军人事务管理支出（项）</w:t>
      </w:r>
    </w:p>
    <w:p>
      <w:pPr>
        <w:pStyle w:val="10"/>
        <w:ind w:firstLine="800" w:firstLineChars="250"/>
        <w:rPr>
          <w:rFonts w:ascii="宋体" w:hAnsi="宋体" w:eastAsia="宋体"/>
          <w:color w:val="auto"/>
          <w:sz w:val="32"/>
          <w:szCs w:val="32"/>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0.8</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0.8</w:t>
      </w:r>
      <w:r>
        <w:rPr>
          <w:rFonts w:hint="eastAsia" w:ascii="宋体" w:hAnsi="宋体" w:eastAsia="宋体"/>
          <w:color w:val="auto"/>
          <w:sz w:val="32"/>
          <w:szCs w:val="32"/>
        </w:rPr>
        <w:t>万元，完成年初预算的</w:t>
      </w:r>
      <w:r>
        <w:rPr>
          <w:rFonts w:ascii="宋体" w:hAnsi="宋体" w:eastAsia="宋体"/>
          <w:color w:val="auto"/>
          <w:sz w:val="32"/>
          <w:szCs w:val="32"/>
        </w:rPr>
        <w:t>100%</w:t>
      </w:r>
      <w:r>
        <w:rPr>
          <w:rFonts w:hint="eastAsia" w:ascii="宋体" w:hAnsi="宋体" w:eastAsia="宋体"/>
          <w:color w:val="auto"/>
          <w:sz w:val="32"/>
          <w:szCs w:val="32"/>
        </w:rPr>
        <w:t>，决算数与年初预算数一致。</w:t>
      </w:r>
    </w:p>
    <w:p>
      <w:pPr>
        <w:pStyle w:val="10"/>
        <w:ind w:firstLine="960" w:firstLineChars="300"/>
        <w:rPr>
          <w:rFonts w:ascii="宋体" w:hAnsi="宋体" w:eastAsia="宋体"/>
          <w:color w:val="auto"/>
          <w:sz w:val="32"/>
          <w:szCs w:val="32"/>
        </w:rPr>
      </w:pPr>
      <w:r>
        <w:rPr>
          <w:rFonts w:hint="eastAsia" w:ascii="宋体" w:hAnsi="宋体" w:eastAsia="宋体"/>
          <w:color w:val="auto"/>
          <w:sz w:val="32"/>
          <w:szCs w:val="32"/>
          <w:lang w:val="en-US" w:eastAsia="zh-CN"/>
        </w:rPr>
        <w:t>18</w:t>
      </w:r>
      <w:r>
        <w:rPr>
          <w:rFonts w:hint="eastAsia" w:ascii="宋体" w:hAnsi="宋体" w:eastAsia="宋体"/>
          <w:color w:val="auto"/>
          <w:sz w:val="32"/>
          <w:szCs w:val="32"/>
        </w:rPr>
        <w:t>、卫生健康支出（类）卫生健康管理事务（款）其他卫生健康管理事务支出（项）</w:t>
      </w:r>
    </w:p>
    <w:p>
      <w:pPr>
        <w:pStyle w:val="10"/>
        <w:ind w:firstLine="800" w:firstLineChars="250"/>
        <w:rPr>
          <w:rFonts w:ascii="宋体" w:hAnsi="宋体" w:eastAsia="宋体"/>
          <w:sz w:val="32"/>
          <w:szCs w:val="32"/>
        </w:rPr>
      </w:pPr>
      <w:r>
        <w:rPr>
          <w:rFonts w:hint="eastAsia" w:ascii="宋体" w:hAnsi="宋体" w:eastAsia="宋体"/>
          <w:color w:val="auto"/>
          <w:sz w:val="32"/>
          <w:szCs w:val="32"/>
        </w:rPr>
        <w:t>年初预算为</w:t>
      </w:r>
      <w:r>
        <w:rPr>
          <w:rFonts w:hint="eastAsia" w:ascii="宋体" w:hAnsi="宋体" w:eastAsia="宋体"/>
          <w:color w:val="auto"/>
          <w:sz w:val="32"/>
          <w:szCs w:val="32"/>
          <w:lang w:val="en-US" w:eastAsia="zh-CN"/>
        </w:rPr>
        <w:t>0</w:t>
      </w:r>
      <w:r>
        <w:rPr>
          <w:rFonts w:hint="eastAsia" w:ascii="宋体" w:hAnsi="宋体" w:eastAsia="宋体"/>
          <w:color w:val="auto"/>
          <w:sz w:val="32"/>
          <w:szCs w:val="32"/>
        </w:rPr>
        <w:t>万元，支出决算为</w:t>
      </w:r>
      <w:r>
        <w:rPr>
          <w:rFonts w:hint="eastAsia" w:ascii="宋体" w:hAnsi="宋体" w:eastAsia="宋体"/>
          <w:color w:val="auto"/>
          <w:sz w:val="32"/>
          <w:szCs w:val="32"/>
          <w:lang w:val="en-US" w:eastAsia="zh-CN"/>
        </w:rPr>
        <w:t>0.49</w:t>
      </w:r>
      <w:r>
        <w:rPr>
          <w:rFonts w:hint="eastAsia" w:ascii="宋体" w:hAnsi="宋体" w:eastAsia="宋体"/>
          <w:color w:val="auto"/>
          <w:sz w:val="32"/>
          <w:szCs w:val="32"/>
        </w:rPr>
        <w:t>万元，完成年初预算的</w:t>
      </w:r>
      <w:r>
        <w:rPr>
          <w:rFonts w:ascii="宋体" w:hAnsi="宋体" w:eastAsia="宋体"/>
          <w:color w:val="auto"/>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lang w:val="en-US" w:eastAsia="zh-CN"/>
        </w:rPr>
        <w:t>9</w:t>
      </w:r>
      <w:r>
        <w:rPr>
          <w:rFonts w:hint="eastAsia" w:ascii="宋体" w:hAnsi="宋体" w:eastAsia="宋体"/>
          <w:sz w:val="32"/>
          <w:szCs w:val="32"/>
        </w:rPr>
        <w:t>、卫生健康支出（类）公共卫生（款）精神卫生机构（项）</w:t>
      </w:r>
    </w:p>
    <w:p>
      <w:pPr>
        <w:pStyle w:val="10"/>
        <w:ind w:firstLine="800" w:firstLineChars="250"/>
        <w:rPr>
          <w:rFonts w:hint="eastAsia"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0.48</w:t>
      </w:r>
      <w:r>
        <w:rPr>
          <w:rFonts w:hint="eastAsia" w:ascii="宋体" w:hAnsi="宋体" w:eastAsia="宋体"/>
          <w:sz w:val="32"/>
          <w:szCs w:val="32"/>
        </w:rPr>
        <w:t>万元，支出决算为</w:t>
      </w:r>
      <w:r>
        <w:rPr>
          <w:rFonts w:ascii="宋体" w:hAnsi="宋体" w:eastAsia="宋体"/>
          <w:sz w:val="32"/>
          <w:szCs w:val="32"/>
        </w:rPr>
        <w:t>0.4</w:t>
      </w:r>
      <w:r>
        <w:rPr>
          <w:rFonts w:hint="eastAsia" w:ascii="宋体" w:hAnsi="宋体" w:eastAsia="宋体"/>
          <w:sz w:val="32"/>
          <w:szCs w:val="32"/>
          <w:lang w:val="en-US" w:eastAsia="zh-CN"/>
        </w:rPr>
        <w:t>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20</w:t>
      </w:r>
      <w:r>
        <w:rPr>
          <w:rFonts w:hint="eastAsia" w:ascii="宋体" w:hAnsi="宋体" w:eastAsia="宋体"/>
          <w:sz w:val="32"/>
          <w:szCs w:val="32"/>
        </w:rPr>
        <w:t>、卫生健康支出（类）公共卫生（款）  突发公共卫生事件应急处理（项）</w:t>
      </w:r>
    </w:p>
    <w:p>
      <w:pPr>
        <w:pStyle w:val="10"/>
        <w:ind w:firstLine="800" w:firstLineChars="250"/>
        <w:rPr>
          <w:rFonts w:hint="eastAsia"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lang w:val="en-US" w:eastAsia="zh-CN"/>
        </w:rPr>
        <w:t>.26</w:t>
      </w:r>
      <w:r>
        <w:rPr>
          <w:rFonts w:hint="eastAsia" w:ascii="宋体" w:hAnsi="宋体" w:eastAsia="宋体"/>
          <w:sz w:val="32"/>
          <w:szCs w:val="32"/>
        </w:rPr>
        <w:t>万元，支出决算为</w:t>
      </w:r>
      <w:r>
        <w:rPr>
          <w:rFonts w:hint="eastAsia" w:ascii="宋体" w:hAnsi="宋体" w:eastAsia="宋体"/>
          <w:sz w:val="32"/>
          <w:szCs w:val="32"/>
          <w:lang w:val="en-US" w:eastAsia="zh-CN"/>
        </w:rPr>
        <w:t>0.26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21</w:t>
      </w:r>
      <w:r>
        <w:rPr>
          <w:rFonts w:hint="eastAsia" w:ascii="宋体" w:hAnsi="宋体" w:eastAsia="宋体"/>
          <w:sz w:val="32"/>
          <w:szCs w:val="32"/>
        </w:rPr>
        <w:t>、卫生健康支出（类）计划生育事务（款）计划生育机构（项）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32.96</w:t>
      </w:r>
      <w:r>
        <w:rPr>
          <w:rFonts w:hint="eastAsia" w:ascii="宋体" w:hAnsi="宋体" w:eastAsia="宋体"/>
          <w:sz w:val="32"/>
          <w:szCs w:val="32"/>
        </w:rPr>
        <w:t>万元，支出决算为</w:t>
      </w:r>
      <w:r>
        <w:rPr>
          <w:rFonts w:hint="eastAsia" w:ascii="宋体" w:hAnsi="宋体" w:eastAsia="宋体"/>
          <w:sz w:val="32"/>
          <w:szCs w:val="32"/>
          <w:lang w:val="en-US" w:eastAsia="zh-CN"/>
        </w:rPr>
        <w:t>32.96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22</w:t>
      </w:r>
      <w:r>
        <w:rPr>
          <w:rFonts w:hint="eastAsia" w:ascii="宋体" w:hAnsi="宋体" w:eastAsia="宋体"/>
          <w:sz w:val="32"/>
          <w:szCs w:val="32"/>
        </w:rPr>
        <w:t>、卫生健康支出（类）计划生育事务（款）计划生育服务（项）</w:t>
      </w:r>
    </w:p>
    <w:p>
      <w:pPr>
        <w:pStyle w:val="10"/>
        <w:ind w:firstLine="800" w:firstLineChars="250"/>
        <w:rPr>
          <w:rFonts w:hint="eastAsia"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Theme="minorEastAsia" w:hAnsiTheme="minorEastAsia" w:eastAsiaTheme="minorEastAsia"/>
          <w:sz w:val="32"/>
          <w:szCs w:val="32"/>
          <w:lang w:val="en-US" w:eastAsia="zh-CN"/>
        </w:rPr>
        <w:t>23、</w:t>
      </w:r>
      <w:r>
        <w:rPr>
          <w:rFonts w:hint="eastAsia" w:ascii="宋体" w:hAnsi="宋体" w:eastAsia="宋体"/>
          <w:sz w:val="32"/>
          <w:szCs w:val="32"/>
        </w:rPr>
        <w:t>卫生健康支出（类）计划生育事务（款） 其他计划生育事务支出（项）</w:t>
      </w:r>
    </w:p>
    <w:p>
      <w:pPr>
        <w:pStyle w:val="10"/>
        <w:ind w:firstLine="800" w:firstLineChars="250"/>
        <w:rPr>
          <w:rFonts w:hint="eastAsia"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6.11</w:t>
      </w:r>
      <w:r>
        <w:rPr>
          <w:rFonts w:hint="eastAsia" w:ascii="宋体" w:hAnsi="宋体" w:eastAsia="宋体"/>
          <w:sz w:val="32"/>
          <w:szCs w:val="32"/>
        </w:rPr>
        <w:t>万元，支出决算为</w:t>
      </w:r>
      <w:r>
        <w:rPr>
          <w:rFonts w:hint="eastAsia" w:ascii="宋体" w:hAnsi="宋体" w:eastAsia="宋体"/>
          <w:sz w:val="32"/>
          <w:szCs w:val="32"/>
          <w:lang w:val="en-US" w:eastAsia="zh-CN"/>
        </w:rPr>
        <w:t>6.11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numPr>
          <w:ilvl w:val="0"/>
          <w:numId w:val="2"/>
        </w:numPr>
        <w:ind w:firstLine="960" w:firstLineChars="300"/>
        <w:rPr>
          <w:rFonts w:hint="eastAsia" w:ascii="宋体" w:hAnsi="宋体" w:eastAsia="宋体"/>
          <w:sz w:val="32"/>
          <w:szCs w:val="32"/>
        </w:rPr>
      </w:pPr>
      <w:r>
        <w:rPr>
          <w:rFonts w:hint="eastAsia" w:ascii="宋体" w:hAnsi="宋体" w:eastAsia="宋体"/>
          <w:sz w:val="32"/>
          <w:szCs w:val="32"/>
        </w:rPr>
        <w:t>节能环保支出（类）环境保护管理事务（款）其他环境保护管理事务支出（项）</w:t>
      </w:r>
    </w:p>
    <w:p>
      <w:pPr>
        <w:pStyle w:val="10"/>
        <w:numPr>
          <w:ilvl w:val="0"/>
          <w:numId w:val="0"/>
        </w:numPr>
        <w:ind w:firstLine="960" w:firstLineChars="300"/>
        <w:rPr>
          <w:rFonts w:hint="default"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1.2</w:t>
      </w:r>
      <w:r>
        <w:rPr>
          <w:rFonts w:hint="eastAsia" w:ascii="宋体" w:hAnsi="宋体" w:eastAsia="宋体"/>
          <w:sz w:val="32"/>
          <w:szCs w:val="32"/>
        </w:rPr>
        <w:t>万元，支出决算为</w:t>
      </w:r>
      <w:r>
        <w:rPr>
          <w:rFonts w:hint="eastAsia" w:ascii="宋体" w:hAnsi="宋体" w:eastAsia="宋体"/>
          <w:sz w:val="32"/>
          <w:szCs w:val="32"/>
          <w:lang w:val="en-US" w:eastAsia="zh-CN"/>
        </w:rPr>
        <w:t>1.2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numPr>
          <w:ilvl w:val="0"/>
          <w:numId w:val="2"/>
        </w:numPr>
        <w:ind w:firstLine="960" w:firstLineChars="300"/>
        <w:rPr>
          <w:rFonts w:hint="eastAsia" w:ascii="宋体" w:hAnsi="宋体" w:eastAsia="宋体"/>
          <w:sz w:val="32"/>
          <w:szCs w:val="32"/>
        </w:rPr>
      </w:pPr>
      <w:r>
        <w:rPr>
          <w:rFonts w:hint="eastAsia" w:ascii="宋体" w:hAnsi="宋体" w:eastAsia="宋体"/>
          <w:sz w:val="32"/>
          <w:szCs w:val="32"/>
        </w:rPr>
        <w:t>节能环保支出（类）污染防治（款）其他污染防治支出（项）</w:t>
      </w:r>
    </w:p>
    <w:p>
      <w:pPr>
        <w:pStyle w:val="10"/>
        <w:ind w:firstLine="960" w:firstLineChars="300"/>
        <w:rPr>
          <w:rFonts w:hint="eastAsia" w:asciiTheme="minorEastAsia" w:hAnsiTheme="minorEastAsia" w:eastAsiaTheme="minorEastAsia"/>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numPr>
          <w:ilvl w:val="0"/>
          <w:numId w:val="2"/>
        </w:numPr>
        <w:ind w:firstLine="960" w:firstLineChars="300"/>
        <w:rPr>
          <w:rFonts w:hint="eastAsia" w:ascii="宋体" w:hAnsi="宋体" w:eastAsia="宋体"/>
          <w:sz w:val="32"/>
          <w:szCs w:val="32"/>
        </w:rPr>
      </w:pPr>
      <w:r>
        <w:rPr>
          <w:rFonts w:hint="eastAsia" w:ascii="宋体" w:hAnsi="宋体" w:eastAsia="宋体"/>
          <w:sz w:val="32"/>
          <w:szCs w:val="32"/>
        </w:rPr>
        <w:t>节能环保支出（类）自然生态保护（款）农村环境保护（项）</w:t>
      </w:r>
    </w:p>
    <w:p>
      <w:pPr>
        <w:pStyle w:val="10"/>
        <w:ind w:firstLine="960" w:firstLineChars="3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3.2</w:t>
      </w:r>
      <w:r>
        <w:rPr>
          <w:rFonts w:hint="eastAsia" w:ascii="宋体" w:hAnsi="宋体" w:eastAsia="宋体"/>
          <w:sz w:val="32"/>
          <w:szCs w:val="32"/>
        </w:rPr>
        <w:t>万元，支出决算为</w:t>
      </w:r>
      <w:r>
        <w:rPr>
          <w:rFonts w:hint="eastAsia" w:ascii="宋体" w:hAnsi="宋体" w:eastAsia="宋体"/>
          <w:sz w:val="32"/>
          <w:szCs w:val="32"/>
          <w:lang w:val="en-US" w:eastAsia="zh-CN"/>
        </w:rPr>
        <w:t>3.2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27</w:t>
      </w:r>
      <w:r>
        <w:rPr>
          <w:rFonts w:hint="eastAsia" w:ascii="宋体" w:hAnsi="宋体" w:eastAsia="宋体"/>
          <w:sz w:val="32"/>
          <w:szCs w:val="32"/>
        </w:rPr>
        <w:t>、城乡社区支出（类）城乡社区管理事务（款）  行政运行（项）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0.6</w:t>
      </w:r>
      <w:r>
        <w:rPr>
          <w:rFonts w:hint="eastAsia" w:ascii="宋体" w:hAnsi="宋体" w:eastAsia="宋体"/>
          <w:sz w:val="32"/>
          <w:szCs w:val="32"/>
        </w:rPr>
        <w:t>万元，支出决算为</w:t>
      </w:r>
      <w:r>
        <w:rPr>
          <w:rFonts w:hint="eastAsia" w:ascii="宋体" w:hAnsi="宋体" w:eastAsia="宋体"/>
          <w:sz w:val="32"/>
          <w:szCs w:val="32"/>
          <w:lang w:val="en-US" w:eastAsia="zh-CN"/>
        </w:rPr>
        <w:t>0.6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28</w:t>
      </w:r>
      <w:r>
        <w:rPr>
          <w:rFonts w:hint="eastAsia" w:ascii="宋体" w:hAnsi="宋体" w:eastAsia="宋体"/>
          <w:sz w:val="32"/>
          <w:szCs w:val="32"/>
        </w:rPr>
        <w:t>、城乡社区支出（类）城乡社区公共设施（款）小城镇基础设施建设（项）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15</w:t>
      </w:r>
      <w:r>
        <w:rPr>
          <w:rFonts w:hint="eastAsia" w:ascii="宋体" w:hAnsi="宋体" w:eastAsia="宋体"/>
          <w:sz w:val="32"/>
          <w:szCs w:val="32"/>
        </w:rPr>
        <w:t>万元，支出决算为</w:t>
      </w:r>
      <w:r>
        <w:rPr>
          <w:rFonts w:hint="eastAsia" w:ascii="宋体" w:hAnsi="宋体" w:eastAsia="宋体"/>
          <w:sz w:val="32"/>
          <w:szCs w:val="32"/>
          <w:lang w:val="en-US" w:eastAsia="zh-CN"/>
        </w:rPr>
        <w:t>15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29</w:t>
      </w:r>
      <w:r>
        <w:rPr>
          <w:rFonts w:hint="eastAsia" w:ascii="宋体" w:hAnsi="宋体" w:eastAsia="宋体"/>
          <w:sz w:val="32"/>
          <w:szCs w:val="32"/>
        </w:rPr>
        <w:t>、城乡社区支出（类）城乡社区公共设施（款）小城镇基础设施建设（项）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50</w:t>
      </w:r>
      <w:r>
        <w:rPr>
          <w:rFonts w:hint="eastAsia" w:ascii="宋体" w:hAnsi="宋体" w:eastAsia="宋体"/>
          <w:sz w:val="32"/>
          <w:szCs w:val="32"/>
        </w:rPr>
        <w:t>万元，支出决算为</w:t>
      </w:r>
      <w:r>
        <w:rPr>
          <w:rFonts w:hint="eastAsia" w:ascii="宋体" w:hAnsi="宋体" w:eastAsia="宋体"/>
          <w:sz w:val="32"/>
          <w:szCs w:val="32"/>
          <w:lang w:val="en-US" w:eastAsia="zh-CN"/>
        </w:rPr>
        <w:t>50</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30</w:t>
      </w:r>
      <w:r>
        <w:rPr>
          <w:rFonts w:hint="eastAsia" w:ascii="宋体" w:hAnsi="宋体" w:eastAsia="宋体"/>
          <w:sz w:val="32"/>
          <w:szCs w:val="32"/>
        </w:rPr>
        <w:t>、城乡社区支出（类）城乡社区环境卫生（款）城乡社区环境卫生（项）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14.5</w:t>
      </w:r>
      <w:r>
        <w:rPr>
          <w:rFonts w:hint="eastAsia" w:ascii="宋体" w:hAnsi="宋体" w:eastAsia="宋体"/>
          <w:sz w:val="32"/>
          <w:szCs w:val="32"/>
        </w:rPr>
        <w:t>万元，支出决算为</w:t>
      </w:r>
      <w:r>
        <w:rPr>
          <w:rFonts w:hint="eastAsia" w:ascii="宋体" w:hAnsi="宋体" w:eastAsia="宋体"/>
          <w:sz w:val="32"/>
          <w:szCs w:val="32"/>
          <w:lang w:val="en-US" w:eastAsia="zh-CN"/>
        </w:rPr>
        <w:t>14.5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31</w:t>
      </w:r>
      <w:r>
        <w:rPr>
          <w:rFonts w:hint="eastAsia" w:ascii="宋体" w:hAnsi="宋体" w:eastAsia="宋体"/>
          <w:sz w:val="32"/>
          <w:szCs w:val="32"/>
        </w:rPr>
        <w:t>、农林水支出（类）农业农村（款）  防灾救灾（项）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32</w:t>
      </w:r>
      <w:r>
        <w:rPr>
          <w:rFonts w:hint="eastAsia" w:ascii="宋体" w:hAnsi="宋体" w:eastAsia="宋体"/>
          <w:sz w:val="32"/>
          <w:szCs w:val="32"/>
        </w:rPr>
        <w:t xml:space="preserve">、农林水支出（类）农业农村（款）  其他农业农村支出 </w:t>
      </w:r>
      <w:r>
        <w:rPr>
          <w:rFonts w:hint="eastAsia" w:ascii="宋体" w:hAnsi="宋体" w:eastAsia="宋体"/>
          <w:sz w:val="32"/>
          <w:szCs w:val="32"/>
          <w:lang w:val="en-US" w:eastAsia="zh-CN"/>
        </w:rPr>
        <w:t>5.71</w:t>
      </w:r>
      <w:r>
        <w:rPr>
          <w:rFonts w:hint="eastAsia" w:ascii="宋体" w:hAnsi="宋体" w:eastAsia="宋体"/>
          <w:sz w:val="32"/>
          <w:szCs w:val="32"/>
        </w:rPr>
        <w:t>（项）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5.71</w:t>
      </w:r>
      <w:r>
        <w:rPr>
          <w:rFonts w:hint="eastAsia" w:ascii="宋体" w:hAnsi="宋体" w:eastAsia="宋体"/>
          <w:sz w:val="32"/>
          <w:szCs w:val="32"/>
        </w:rPr>
        <w:t>万元，支出决算为</w:t>
      </w:r>
      <w:r>
        <w:rPr>
          <w:rFonts w:hint="eastAsia" w:ascii="宋体" w:hAnsi="宋体" w:eastAsia="宋体"/>
          <w:sz w:val="32"/>
          <w:szCs w:val="32"/>
          <w:lang w:val="en-US" w:eastAsia="zh-CN"/>
        </w:rPr>
        <w:t>5.71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800" w:firstLineChars="250"/>
        <w:rPr>
          <w:rFonts w:hint="eastAsia" w:ascii="宋体" w:hAnsi="宋体" w:eastAsia="宋体"/>
          <w:sz w:val="32"/>
          <w:szCs w:val="32"/>
        </w:rPr>
      </w:pP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33</w:t>
      </w:r>
      <w:r>
        <w:rPr>
          <w:rFonts w:hint="eastAsia" w:ascii="宋体" w:hAnsi="宋体" w:eastAsia="宋体"/>
          <w:sz w:val="32"/>
          <w:szCs w:val="32"/>
        </w:rPr>
        <w:t>、农林水支出（类）林业和草原（款）  森林资源管理（项）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1.57</w:t>
      </w:r>
      <w:r>
        <w:rPr>
          <w:rFonts w:hint="eastAsia" w:ascii="宋体" w:hAnsi="宋体" w:eastAsia="宋体"/>
          <w:sz w:val="32"/>
          <w:szCs w:val="32"/>
        </w:rPr>
        <w:t>万元，支出决算为</w:t>
      </w:r>
      <w:r>
        <w:rPr>
          <w:rFonts w:hint="eastAsia" w:ascii="宋体" w:hAnsi="宋体" w:eastAsia="宋体"/>
          <w:sz w:val="32"/>
          <w:szCs w:val="32"/>
          <w:lang w:val="en-US" w:eastAsia="zh-CN"/>
        </w:rPr>
        <w:t>1.57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34</w:t>
      </w:r>
      <w:r>
        <w:rPr>
          <w:rFonts w:hint="eastAsia" w:ascii="宋体" w:hAnsi="宋体" w:eastAsia="宋体"/>
          <w:sz w:val="32"/>
          <w:szCs w:val="32"/>
        </w:rPr>
        <w:t>、农林水支出（类）林业和草原（款）森林生态效益补偿（项）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6.57</w:t>
      </w:r>
      <w:r>
        <w:rPr>
          <w:rFonts w:hint="eastAsia" w:ascii="宋体" w:hAnsi="宋体" w:eastAsia="宋体"/>
          <w:sz w:val="32"/>
          <w:szCs w:val="32"/>
        </w:rPr>
        <w:t>万元，支出决算为</w:t>
      </w:r>
      <w:r>
        <w:rPr>
          <w:rFonts w:hint="eastAsia" w:ascii="宋体" w:hAnsi="宋体" w:eastAsia="宋体"/>
          <w:sz w:val="32"/>
          <w:szCs w:val="32"/>
          <w:lang w:val="en-US" w:eastAsia="zh-CN"/>
        </w:rPr>
        <w:t>6.57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35</w:t>
      </w:r>
      <w:r>
        <w:rPr>
          <w:rFonts w:hint="eastAsia" w:ascii="宋体" w:hAnsi="宋体" w:eastAsia="宋体"/>
          <w:sz w:val="32"/>
          <w:szCs w:val="32"/>
        </w:rPr>
        <w:t>、农林水支出（类）水利（款）  防汛（项）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36</w:t>
      </w:r>
      <w:r>
        <w:rPr>
          <w:rFonts w:hint="eastAsia" w:ascii="宋体" w:hAnsi="宋体" w:eastAsia="宋体"/>
          <w:sz w:val="32"/>
          <w:szCs w:val="32"/>
        </w:rPr>
        <w:t>、农林水支出（类）扶贫（款）  行政运行（项）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w:t>
      </w:r>
      <w:r>
        <w:rPr>
          <w:rFonts w:hint="eastAsia" w:ascii="宋体" w:hAnsi="宋体" w:eastAsia="宋体"/>
          <w:sz w:val="32"/>
          <w:szCs w:val="32"/>
        </w:rPr>
        <w:t>万元，支出决算为</w:t>
      </w:r>
      <w:r>
        <w:rPr>
          <w:rFonts w:hint="eastAsia" w:ascii="宋体" w:hAnsi="宋体" w:eastAsia="宋体"/>
          <w:sz w:val="32"/>
          <w:szCs w:val="32"/>
          <w:lang w:val="en-US" w:eastAsia="zh-CN"/>
        </w:rPr>
        <w:t>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37</w:t>
      </w:r>
      <w:r>
        <w:rPr>
          <w:rFonts w:hint="eastAsia" w:ascii="宋体" w:hAnsi="宋体" w:eastAsia="宋体"/>
          <w:sz w:val="32"/>
          <w:szCs w:val="32"/>
        </w:rPr>
        <w:t>、农林水支出（类）扶贫（款）农村基础设施建设（项）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369.06</w:t>
      </w:r>
      <w:r>
        <w:rPr>
          <w:rFonts w:hint="eastAsia" w:ascii="宋体" w:hAnsi="宋体" w:eastAsia="宋体"/>
          <w:sz w:val="32"/>
          <w:szCs w:val="32"/>
        </w:rPr>
        <w:t>万元，支出决算为</w:t>
      </w:r>
      <w:r>
        <w:rPr>
          <w:rFonts w:hint="eastAsia" w:ascii="宋体" w:hAnsi="宋体" w:eastAsia="宋体"/>
          <w:sz w:val="32"/>
          <w:szCs w:val="32"/>
          <w:lang w:val="en-US" w:eastAsia="zh-CN"/>
        </w:rPr>
        <w:t>369.06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38</w:t>
      </w:r>
      <w:r>
        <w:rPr>
          <w:rFonts w:hint="eastAsia" w:ascii="宋体" w:hAnsi="宋体" w:eastAsia="宋体"/>
          <w:sz w:val="32"/>
          <w:szCs w:val="32"/>
        </w:rPr>
        <w:t>、农林水支出（类）扶贫（款）生产发展（项）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183.3</w:t>
      </w:r>
      <w:r>
        <w:rPr>
          <w:rFonts w:hint="eastAsia" w:ascii="宋体" w:hAnsi="宋体" w:eastAsia="宋体"/>
          <w:sz w:val="32"/>
          <w:szCs w:val="32"/>
        </w:rPr>
        <w:t>万元，支出决算为</w:t>
      </w:r>
      <w:r>
        <w:rPr>
          <w:rFonts w:hint="eastAsia" w:ascii="宋体" w:hAnsi="宋体" w:eastAsia="宋体"/>
          <w:sz w:val="32"/>
          <w:szCs w:val="32"/>
          <w:lang w:val="en-US" w:eastAsia="zh-CN"/>
        </w:rPr>
        <w:t>183.3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39</w:t>
      </w:r>
      <w:r>
        <w:rPr>
          <w:rFonts w:hint="eastAsia" w:ascii="宋体" w:hAnsi="宋体" w:eastAsia="宋体"/>
          <w:sz w:val="32"/>
          <w:szCs w:val="32"/>
        </w:rPr>
        <w:t>、农林水支出（类）扶贫（款）  其他扶贫支出（项）</w:t>
      </w:r>
    </w:p>
    <w:p>
      <w:pPr>
        <w:pStyle w:val="10"/>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2.7</w:t>
      </w:r>
      <w:r>
        <w:rPr>
          <w:rFonts w:hint="eastAsia" w:ascii="宋体" w:hAnsi="宋体" w:eastAsia="宋体"/>
          <w:sz w:val="32"/>
          <w:szCs w:val="32"/>
        </w:rPr>
        <w:t>万元，支出决算为</w:t>
      </w:r>
      <w:r>
        <w:rPr>
          <w:rFonts w:hint="eastAsia" w:ascii="宋体" w:hAnsi="宋体" w:eastAsia="宋体"/>
          <w:sz w:val="32"/>
          <w:szCs w:val="32"/>
          <w:lang w:val="en-US" w:eastAsia="zh-CN"/>
        </w:rPr>
        <w:t>2.7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40</w:t>
      </w:r>
      <w:r>
        <w:rPr>
          <w:rFonts w:hint="eastAsia" w:ascii="宋体" w:hAnsi="宋体" w:eastAsia="宋体"/>
          <w:sz w:val="32"/>
          <w:szCs w:val="32"/>
        </w:rPr>
        <w:t>、农林水支出（类）农村综合改革（款）  对村民委员会和村党支部的补助（项）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130.04</w:t>
      </w:r>
      <w:r>
        <w:rPr>
          <w:rFonts w:hint="eastAsia" w:ascii="宋体" w:hAnsi="宋体" w:eastAsia="宋体"/>
          <w:sz w:val="32"/>
          <w:szCs w:val="32"/>
        </w:rPr>
        <w:t>万元，支出决算为</w:t>
      </w:r>
      <w:r>
        <w:rPr>
          <w:rFonts w:hint="eastAsia" w:ascii="宋体" w:hAnsi="宋体" w:eastAsia="宋体"/>
          <w:sz w:val="32"/>
          <w:szCs w:val="32"/>
          <w:lang w:val="en-US" w:eastAsia="zh-CN"/>
        </w:rPr>
        <w:t>130.04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41</w:t>
      </w:r>
      <w:r>
        <w:rPr>
          <w:rFonts w:hint="eastAsia" w:ascii="宋体" w:hAnsi="宋体" w:eastAsia="宋体"/>
          <w:sz w:val="32"/>
          <w:szCs w:val="32"/>
        </w:rPr>
        <w:t>、农林水支出（类）农村综合改革（款）  其他农村综合改革支出（项）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ascii="宋体" w:hAnsi="宋体" w:eastAsia="宋体"/>
          <w:sz w:val="32"/>
          <w:szCs w:val="32"/>
        </w:rPr>
        <w:t>5</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ascii="宋体" w:hAnsi="宋体" w:eastAsia="宋体"/>
          <w:sz w:val="32"/>
          <w:szCs w:val="32"/>
        </w:rPr>
        <w:t>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42</w:t>
      </w:r>
      <w:r>
        <w:rPr>
          <w:rFonts w:hint="eastAsia" w:ascii="宋体" w:hAnsi="宋体" w:eastAsia="宋体"/>
          <w:sz w:val="32"/>
          <w:szCs w:val="32"/>
        </w:rPr>
        <w:t>、农林水支出（类）其他农林水支出（款）  其他农林水支出（项）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64.9</w:t>
      </w:r>
      <w:r>
        <w:rPr>
          <w:rFonts w:hint="eastAsia" w:ascii="宋体" w:hAnsi="宋体" w:eastAsia="宋体"/>
          <w:sz w:val="32"/>
          <w:szCs w:val="32"/>
        </w:rPr>
        <w:t>万元，支出决算为</w:t>
      </w:r>
      <w:r>
        <w:rPr>
          <w:rFonts w:hint="eastAsia" w:ascii="宋体" w:hAnsi="宋体" w:eastAsia="宋体"/>
          <w:sz w:val="32"/>
          <w:szCs w:val="32"/>
          <w:lang w:val="en-US" w:eastAsia="zh-CN"/>
        </w:rPr>
        <w:t>64.9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3</w:t>
      </w:r>
      <w:r>
        <w:rPr>
          <w:rFonts w:hint="eastAsia" w:ascii="宋体" w:hAnsi="宋体" w:eastAsia="宋体"/>
          <w:sz w:val="32"/>
          <w:szCs w:val="32"/>
        </w:rPr>
        <w:t>、交通运输支出（类）其他交通运输支出（款）其他交通运输支出（项）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4</w:t>
      </w:r>
      <w:r>
        <w:rPr>
          <w:rFonts w:hint="eastAsia" w:ascii="宋体" w:hAnsi="宋体" w:eastAsia="宋体"/>
          <w:sz w:val="32"/>
          <w:szCs w:val="32"/>
        </w:rPr>
        <w:t>、自然资源海洋气象等支出（类）自然资源事务（款）  一般行政管理事务（项）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6.73</w:t>
      </w:r>
      <w:r>
        <w:rPr>
          <w:rFonts w:hint="eastAsia" w:ascii="宋体" w:hAnsi="宋体" w:eastAsia="宋体"/>
          <w:sz w:val="32"/>
          <w:szCs w:val="32"/>
        </w:rPr>
        <w:t>万元，支出决算为</w:t>
      </w:r>
      <w:r>
        <w:rPr>
          <w:rFonts w:hint="eastAsia" w:ascii="宋体" w:hAnsi="宋体" w:eastAsia="宋体"/>
          <w:sz w:val="32"/>
          <w:szCs w:val="32"/>
          <w:lang w:val="en-US" w:eastAsia="zh-CN"/>
        </w:rPr>
        <w:t>6.73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5</w:t>
      </w:r>
      <w:r>
        <w:rPr>
          <w:rFonts w:hint="eastAsia" w:ascii="宋体" w:hAnsi="宋体" w:eastAsia="宋体"/>
          <w:sz w:val="32"/>
          <w:szCs w:val="32"/>
        </w:rPr>
        <w:t>、自然资源海洋气象等支出（类）自然资源事务（款）  其他自然资源事务支出（项）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w:t>
      </w:r>
      <w:r>
        <w:rPr>
          <w:rFonts w:hint="eastAsia" w:ascii="宋体" w:hAnsi="宋体" w:eastAsia="宋体"/>
          <w:sz w:val="32"/>
          <w:szCs w:val="32"/>
        </w:rPr>
        <w:t>万元，支出决算为</w:t>
      </w:r>
      <w:r>
        <w:rPr>
          <w:rFonts w:hint="eastAsia" w:ascii="宋体" w:hAnsi="宋体" w:eastAsia="宋体"/>
          <w:sz w:val="32"/>
          <w:szCs w:val="32"/>
          <w:lang w:val="en-US" w:eastAsia="zh-CN"/>
        </w:rPr>
        <w:t>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46</w:t>
      </w:r>
      <w:r>
        <w:rPr>
          <w:rFonts w:hint="eastAsia" w:ascii="宋体" w:hAnsi="宋体" w:eastAsia="宋体"/>
          <w:sz w:val="32"/>
          <w:szCs w:val="32"/>
        </w:rPr>
        <w:t>、住房保障支出（类）住房改革支出（款）  住房公积金（项）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9.41</w:t>
      </w:r>
      <w:r>
        <w:rPr>
          <w:rFonts w:hint="eastAsia" w:ascii="宋体" w:hAnsi="宋体" w:eastAsia="宋体"/>
          <w:sz w:val="32"/>
          <w:szCs w:val="32"/>
        </w:rPr>
        <w:t>万元，支出决算为</w:t>
      </w:r>
      <w:r>
        <w:rPr>
          <w:rFonts w:hint="eastAsia" w:ascii="宋体" w:hAnsi="宋体" w:eastAsia="宋体"/>
          <w:sz w:val="32"/>
          <w:szCs w:val="32"/>
          <w:lang w:val="en-US" w:eastAsia="zh-CN"/>
        </w:rPr>
        <w:t>9.41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7</w:t>
      </w:r>
      <w:r>
        <w:rPr>
          <w:rFonts w:hint="eastAsia" w:ascii="宋体" w:hAnsi="宋体" w:eastAsia="宋体"/>
          <w:sz w:val="32"/>
          <w:szCs w:val="32"/>
        </w:rPr>
        <w:t>、灾害防治及应急管理支出（类）应急管理事务（款）    其他应急管理支出（项）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8</w:t>
      </w:r>
      <w:r>
        <w:rPr>
          <w:rFonts w:hint="eastAsia" w:ascii="宋体" w:hAnsi="宋体" w:eastAsia="宋体"/>
          <w:sz w:val="32"/>
          <w:szCs w:val="32"/>
        </w:rPr>
        <w:t>、灾害防治及应急管理支出（类）煤矿安全（款）  煤矿安全监察事务（项）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ascii="宋体" w:hAnsi="宋体" w:eastAsia="宋体"/>
          <w:sz w:val="32"/>
          <w:szCs w:val="32"/>
        </w:rPr>
        <w:t>.</w:t>
      </w:r>
    </w:p>
    <w:p>
      <w:pPr>
        <w:pStyle w:val="10"/>
        <w:ind w:firstLine="960" w:firstLineChars="300"/>
        <w:rPr>
          <w:rFonts w:ascii="宋体" w:hAnsi="宋体" w:eastAsia="宋体"/>
          <w:sz w:val="32"/>
          <w:szCs w:val="32"/>
        </w:rPr>
      </w:pPr>
      <w:r>
        <w:rPr>
          <w:rFonts w:hint="eastAsia" w:ascii="宋体" w:hAnsi="宋体" w:eastAsia="宋体"/>
          <w:sz w:val="32"/>
          <w:szCs w:val="32"/>
          <w:lang w:val="en-US" w:eastAsia="zh-CN"/>
        </w:rPr>
        <w:t>49</w:t>
      </w:r>
      <w:r>
        <w:rPr>
          <w:rFonts w:hint="eastAsia" w:ascii="宋体" w:hAnsi="宋体" w:eastAsia="宋体"/>
          <w:sz w:val="32"/>
          <w:szCs w:val="32"/>
        </w:rPr>
        <w:t>、灾害防治及应急管理支出（类）自然灾害救灾及恢复重建支出（款）    自然灾害灾后重建补助（项）</w:t>
      </w:r>
    </w:p>
    <w:p>
      <w:pPr>
        <w:pStyle w:val="10"/>
        <w:ind w:firstLine="800" w:firstLineChars="250"/>
        <w:rPr>
          <w:rFonts w:asciiTheme="minorEastAsia" w:hAnsiTheme="minorEastAsia" w:eastAsiaTheme="minorEastAsia"/>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w:t>
      </w:r>
      <w:r>
        <w:rPr>
          <w:rFonts w:hint="eastAsia" w:ascii="宋体" w:hAnsi="宋体" w:eastAsia="宋体"/>
          <w:sz w:val="32"/>
          <w:szCs w:val="32"/>
        </w:rPr>
        <w:t>万元，支出决算为</w:t>
      </w:r>
      <w:r>
        <w:rPr>
          <w:rFonts w:hint="eastAsia" w:ascii="宋体" w:hAnsi="宋体" w:eastAsia="宋体"/>
          <w:sz w:val="32"/>
          <w:szCs w:val="32"/>
          <w:lang w:val="en-US" w:eastAsia="zh-CN"/>
        </w:rPr>
        <w:t>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791.52</w:t>
      </w:r>
      <w:r>
        <w:rPr>
          <w:rFonts w:hint="eastAsia" w:asciiTheme="minorEastAsia" w:hAnsiTheme="minorEastAsia" w:eastAsiaTheme="minorEastAsia"/>
          <w:sz w:val="32"/>
          <w:szCs w:val="32"/>
        </w:rPr>
        <w:t>元，其中：人员经费</w:t>
      </w:r>
      <w:r>
        <w:rPr>
          <w:rFonts w:hint="eastAsia" w:asciiTheme="minorEastAsia" w:hAnsiTheme="minorEastAsia" w:eastAsiaTheme="minorEastAsia"/>
          <w:sz w:val="32"/>
          <w:szCs w:val="32"/>
          <w:lang w:val="en-US" w:eastAsia="zh-CN"/>
        </w:rPr>
        <w:t>668.5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84.46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及对个人和家庭的补助等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123.02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15.54</w:t>
      </w:r>
      <w:r>
        <w:rPr>
          <w:rFonts w:hint="eastAsia" w:asciiTheme="minorEastAsia" w:hAnsiTheme="minorEastAsia" w:eastAsiaTheme="minorEastAsia"/>
          <w:sz w:val="32"/>
          <w:szCs w:val="32"/>
        </w:rPr>
        <w:t>%，</w:t>
      </w:r>
      <w:r>
        <w:rPr>
          <w:rFonts w:hint="eastAsia" w:ascii="宋体" w:hAnsi="宋体" w:eastAsia="宋体"/>
          <w:sz w:val="32"/>
          <w:szCs w:val="32"/>
        </w:rPr>
        <w:t>主要包括办公费、印刷费、水电费，维护费，差旅费等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万元，完成预算的XX%，其中：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宋体" w:hAnsi="宋体" w:eastAsia="宋体"/>
          <w:sz w:val="32"/>
          <w:szCs w:val="32"/>
        </w:rPr>
        <w:t>本单位无因公出国（境）的预算和支出</w:t>
      </w:r>
      <w:r>
        <w:rPr>
          <w:rFonts w:ascii="宋体" w:hAnsi="宋体" w:eastAsia="宋体"/>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bookmarkStart w:id="3" w:name="_GoBack"/>
      <w:bookmarkEnd w:id="3"/>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55.16</w:t>
      </w:r>
      <w:r>
        <w:rPr>
          <w:rFonts w:hint="eastAsia" w:asciiTheme="minorEastAsia" w:hAnsiTheme="minorEastAsia" w:eastAsiaTheme="minorEastAsia"/>
          <w:sz w:val="32"/>
          <w:szCs w:val="32"/>
        </w:rPr>
        <w:t>%,减少的主要原因是</w:t>
      </w:r>
      <w:r>
        <w:rPr>
          <w:rFonts w:hint="eastAsia" w:ascii="宋体" w:hAnsi="宋体" w:eastAsia="宋体"/>
          <w:sz w:val="32"/>
          <w:szCs w:val="32"/>
        </w:rPr>
        <w:t>压缩开支、厉行节约</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%,增长的主要原因是</w:t>
      </w:r>
      <w:r>
        <w:rPr>
          <w:rFonts w:hint="eastAsia" w:ascii="宋体" w:hAnsi="宋体" w:eastAsia="宋体"/>
          <w:sz w:val="32"/>
          <w:szCs w:val="32"/>
        </w:rPr>
        <w:t>压缩开支、厉行节约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16.67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83.33</w:t>
      </w:r>
      <w:r>
        <w:rPr>
          <w:rFonts w:hint="eastAsia" w:asciiTheme="minorEastAsia" w:hAnsiTheme="minorEastAsia" w:eastAsiaTheme="minorEastAsia"/>
          <w:sz w:val="32"/>
          <w:szCs w:val="32"/>
        </w:rPr>
        <w:t>%。其中：</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pStyle w:val="10"/>
        <w:ind w:firstLine="800" w:firstLineChars="250"/>
        <w:rPr>
          <w:rFonts w:ascii="宋体" w:hAnsi="宋体" w:eastAsia="宋体"/>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人次，主要是</w:t>
      </w:r>
      <w:r>
        <w:rPr>
          <w:rFonts w:hint="eastAsia" w:ascii="宋体" w:hAnsi="宋体" w:eastAsia="宋体"/>
          <w:sz w:val="32"/>
          <w:szCs w:val="32"/>
        </w:rPr>
        <w:t>主要是上级及行业部门来人检查督查发生的接待支出。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本单位</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5</w:t>
      </w:r>
      <w:r>
        <w:rPr>
          <w:rFonts w:hint="eastAsia" w:asciiTheme="minorEastAsia" w:hAnsiTheme="minorEastAsia"/>
          <w:sz w:val="32"/>
          <w:szCs w:val="32"/>
        </w:rPr>
        <w:t>万元，</w:t>
      </w:r>
      <w:r>
        <w:rPr>
          <w:rFonts w:hint="eastAsia" w:ascii="宋体" w:hAnsi="宋体"/>
          <w:sz w:val="32"/>
          <w:szCs w:val="32"/>
        </w:rPr>
        <w:t>主要是公务车的加油及维修支出</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8.11</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8.11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8.11</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123.02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一致</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14.61</w:t>
      </w:r>
      <w:r>
        <w:rPr>
          <w:rFonts w:hint="eastAsia" w:asciiTheme="minorEastAsia" w:hAnsiTheme="minorEastAsia" w:eastAsiaTheme="minorEastAsia"/>
          <w:sz w:val="32"/>
          <w:szCs w:val="32"/>
        </w:rPr>
        <w:t>万元，用于</w:t>
      </w:r>
      <w:r>
        <w:rPr>
          <w:rFonts w:hint="eastAsia" w:ascii="宋体" w:hAnsi="宋体" w:cs="黑体"/>
          <w:color w:val="000000"/>
          <w:kern w:val="0"/>
          <w:sz w:val="32"/>
          <w:szCs w:val="32"/>
        </w:rPr>
        <w:t>用于召开</w:t>
      </w:r>
      <w:r>
        <w:rPr>
          <w:rFonts w:ascii="宋体" w:hAnsi="宋体" w:cs="黑体"/>
          <w:color w:val="000000"/>
          <w:kern w:val="0"/>
          <w:sz w:val="32"/>
          <w:szCs w:val="32"/>
        </w:rPr>
        <w:t>5</w:t>
      </w:r>
      <w:r>
        <w:rPr>
          <w:rFonts w:hint="eastAsia" w:ascii="宋体" w:hAnsi="宋体" w:cs="黑体"/>
          <w:color w:val="000000"/>
          <w:kern w:val="0"/>
          <w:sz w:val="32"/>
          <w:szCs w:val="32"/>
          <w:lang w:val="en-US" w:eastAsia="zh-CN"/>
        </w:rPr>
        <w:t>6</w:t>
      </w:r>
      <w:r>
        <w:rPr>
          <w:rFonts w:hint="eastAsia" w:ascii="宋体" w:hAnsi="宋体" w:cs="黑体"/>
          <w:color w:val="000000"/>
          <w:kern w:val="0"/>
          <w:sz w:val="32"/>
          <w:szCs w:val="32"/>
        </w:rPr>
        <w:t>次会议，人数</w:t>
      </w:r>
      <w:r>
        <w:rPr>
          <w:rFonts w:hint="eastAsia" w:ascii="宋体" w:hAnsi="宋体" w:cs="黑体"/>
          <w:color w:val="000000"/>
          <w:kern w:val="0"/>
          <w:sz w:val="32"/>
          <w:szCs w:val="32"/>
          <w:lang w:val="en-US" w:eastAsia="zh-CN"/>
        </w:rPr>
        <w:t>31</w:t>
      </w:r>
      <w:r>
        <w:rPr>
          <w:rFonts w:ascii="宋体" w:hAnsi="宋体" w:cs="黑体"/>
          <w:color w:val="000000"/>
          <w:kern w:val="0"/>
          <w:sz w:val="32"/>
          <w:szCs w:val="32"/>
        </w:rPr>
        <w:t>00</w:t>
      </w:r>
      <w:r>
        <w:rPr>
          <w:rFonts w:hint="eastAsia" w:ascii="宋体" w:hAnsi="宋体" w:cs="黑体"/>
          <w:color w:val="000000"/>
          <w:kern w:val="0"/>
          <w:sz w:val="32"/>
          <w:szCs w:val="32"/>
        </w:rPr>
        <w:t>人，内容为脱贫攻坚工作会议，部门工作会议</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开支培训费</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万元，用于开展</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次培训，人数</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人</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举办0次节庆、晚会、论坛、赛事等活动，开支0万元。</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公务用车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十三、关于2020年度预算绩效情况的说明</w:t>
      </w:r>
    </w:p>
    <w:p>
      <w:pPr>
        <w:pStyle w:val="10"/>
        <w:rPr>
          <w:rFonts w:ascii="宋体" w:hAnsi="宋体" w:eastAsia="宋体"/>
          <w:b/>
          <w:sz w:val="32"/>
          <w:szCs w:val="32"/>
        </w:rPr>
      </w:pPr>
      <w:r>
        <w:rPr>
          <w:rFonts w:hint="eastAsia" w:ascii="宋体" w:hAnsi="宋体" w:eastAsia="宋体"/>
          <w:b/>
          <w:sz w:val="32"/>
          <w:szCs w:val="32"/>
        </w:rPr>
        <w:t>（一）绩效开展情况</w:t>
      </w:r>
    </w:p>
    <w:p>
      <w:pPr>
        <w:pStyle w:val="10"/>
        <w:ind w:firstLine="480" w:firstLineChars="150"/>
        <w:rPr>
          <w:rFonts w:ascii="宋体" w:hAnsi="宋体" w:eastAsia="宋体"/>
          <w:sz w:val="32"/>
          <w:szCs w:val="32"/>
        </w:rPr>
      </w:pPr>
      <w:r>
        <w:rPr>
          <w:rFonts w:hint="eastAsia" w:ascii="宋体" w:hAnsi="宋体" w:eastAsia="宋体"/>
          <w:bCs/>
          <w:sz w:val="32"/>
          <w:szCs w:val="32"/>
        </w:rPr>
        <w:t>为保障单位工作正常开展，人员经费足额发放，脱贫攻坚工作有序推进，</w:t>
      </w:r>
      <w:r>
        <w:rPr>
          <w:rFonts w:hint="eastAsia" w:ascii="宋体" w:hAnsi="宋体" w:eastAsia="宋体"/>
          <w:sz w:val="32"/>
          <w:szCs w:val="32"/>
        </w:rPr>
        <w:t>我乡紧紧围绕县委、县政府年初下达的绩效考核指标，认真贯彻落实《</w:t>
      </w:r>
      <w:r>
        <w:rPr>
          <w:rFonts w:ascii="宋体" w:hAnsi="宋体" w:eastAsia="宋体"/>
          <w:sz w:val="32"/>
          <w:szCs w:val="32"/>
        </w:rPr>
        <w:t>2019</w:t>
      </w:r>
      <w:r>
        <w:rPr>
          <w:rFonts w:hint="eastAsia" w:ascii="宋体" w:hAnsi="宋体" w:eastAsia="宋体"/>
          <w:sz w:val="32"/>
          <w:szCs w:val="32"/>
        </w:rPr>
        <w:t>年溆浦县绩效评估实施方案》，团结协作，锐意进取，强化工作责任，创新工作方法，狠抓工作落实，为做好预算绩效管理工作，在日常办公中我乡坚持厉行节约原则，严格按程序审核审批报账，即所有的支出实行分管财贸领导同意开支、党委书记审批签字后方可报账，通过坚决执行各项财务管理的内控制度，</w:t>
      </w: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我乡有效控制了支出规模，实现了收支基本平衡，新增债务为零。对于项目资金管理我乡严格执行项目资金监管制度，严格按照项目实施流程进行申报、入库、抽查巡查、竣工验收、报账审批，确保项目实施质量过关，经济效益和社会效益得到充分发挥。</w:t>
      </w:r>
    </w:p>
    <w:p>
      <w:pPr>
        <w:pStyle w:val="10"/>
        <w:rPr>
          <w:rFonts w:ascii="宋体" w:hAnsi="宋体" w:eastAsia="宋体"/>
          <w:sz w:val="32"/>
          <w:szCs w:val="32"/>
        </w:rPr>
      </w:pPr>
      <w:r>
        <w:rPr>
          <w:rFonts w:hint="eastAsia" w:ascii="宋体" w:hAnsi="宋体" w:eastAsia="宋体"/>
          <w:sz w:val="32"/>
          <w:szCs w:val="32"/>
        </w:rPr>
        <w:t>（二）绩效目标</w:t>
      </w:r>
    </w:p>
    <w:p>
      <w:pPr>
        <w:pStyle w:val="10"/>
        <w:ind w:firstLine="480" w:firstLineChars="150"/>
        <w:rPr>
          <w:rFonts w:ascii="宋体" w:hAnsi="宋体" w:eastAsia="宋体"/>
          <w:bCs/>
          <w:sz w:val="32"/>
          <w:szCs w:val="32"/>
        </w:rPr>
      </w:pPr>
      <w:r>
        <w:rPr>
          <w:rFonts w:ascii="宋体" w:hAnsi="宋体" w:eastAsia="宋体"/>
          <w:b/>
          <w:sz w:val="32"/>
          <w:szCs w:val="32"/>
        </w:rPr>
        <w:t>1.</w:t>
      </w:r>
      <w:r>
        <w:rPr>
          <w:rFonts w:ascii="宋体" w:hAnsi="宋体" w:eastAsia="宋体"/>
          <w:bCs/>
          <w:sz w:val="32"/>
          <w:szCs w:val="32"/>
        </w:rPr>
        <w:t xml:space="preserve"> </w:t>
      </w:r>
      <w:r>
        <w:rPr>
          <w:rFonts w:hint="eastAsia" w:ascii="宋体" w:hAnsi="宋体" w:eastAsia="宋体"/>
          <w:bCs/>
          <w:sz w:val="32"/>
          <w:szCs w:val="32"/>
        </w:rPr>
        <w:t>保障单位工作正常开展，人员经费足额发放；</w:t>
      </w:r>
    </w:p>
    <w:p>
      <w:pPr>
        <w:pStyle w:val="10"/>
        <w:ind w:firstLine="480" w:firstLineChars="150"/>
        <w:rPr>
          <w:rFonts w:ascii="宋体" w:hAnsi="宋体" w:eastAsia="宋体"/>
          <w:bCs/>
          <w:sz w:val="32"/>
          <w:szCs w:val="32"/>
        </w:rPr>
      </w:pPr>
      <w:r>
        <w:rPr>
          <w:rFonts w:ascii="宋体" w:hAnsi="宋体" w:eastAsia="宋体"/>
          <w:bCs/>
          <w:sz w:val="32"/>
          <w:szCs w:val="32"/>
        </w:rPr>
        <w:t xml:space="preserve">2. </w:t>
      </w:r>
      <w:r>
        <w:rPr>
          <w:rFonts w:hint="eastAsia" w:ascii="宋体" w:hAnsi="宋体" w:eastAsia="宋体"/>
          <w:bCs/>
          <w:sz w:val="32"/>
          <w:szCs w:val="32"/>
        </w:rPr>
        <w:t>脱贫攻坚工作有序推进；</w:t>
      </w:r>
    </w:p>
    <w:p>
      <w:pPr>
        <w:pStyle w:val="10"/>
        <w:ind w:firstLine="480" w:firstLineChars="150"/>
        <w:rPr>
          <w:rFonts w:ascii="宋体" w:hAnsi="宋体" w:eastAsia="宋体"/>
          <w:bCs/>
          <w:sz w:val="32"/>
          <w:szCs w:val="32"/>
        </w:rPr>
      </w:pPr>
      <w:r>
        <w:rPr>
          <w:rFonts w:ascii="宋体" w:hAnsi="宋体" w:eastAsia="宋体"/>
          <w:bCs/>
          <w:sz w:val="32"/>
          <w:szCs w:val="32"/>
        </w:rPr>
        <w:t>3.</w:t>
      </w:r>
      <w:r>
        <w:rPr>
          <w:rFonts w:hint="eastAsia" w:ascii="宋体" w:hAnsi="宋体" w:eastAsia="宋体"/>
          <w:bCs/>
          <w:sz w:val="32"/>
          <w:szCs w:val="32"/>
        </w:rPr>
        <w:t>狠抓落实安全生产，综治维稳及各项惠民工作</w:t>
      </w:r>
    </w:p>
    <w:p>
      <w:pPr>
        <w:pStyle w:val="10"/>
        <w:ind w:firstLine="480" w:firstLineChars="150"/>
        <w:rPr>
          <w:rFonts w:ascii="宋体" w:hAnsi="宋体" w:eastAsia="宋体"/>
          <w:bCs/>
          <w:sz w:val="32"/>
          <w:szCs w:val="32"/>
        </w:rPr>
      </w:pPr>
      <w:r>
        <w:rPr>
          <w:rFonts w:ascii="宋体" w:hAnsi="宋体" w:eastAsia="宋体"/>
          <w:bCs/>
          <w:sz w:val="32"/>
          <w:szCs w:val="32"/>
        </w:rPr>
        <w:t>4.</w:t>
      </w:r>
      <w:r>
        <w:rPr>
          <w:rFonts w:hint="eastAsia" w:ascii="宋体" w:hAnsi="宋体" w:eastAsia="宋体"/>
          <w:bCs/>
          <w:sz w:val="32"/>
          <w:szCs w:val="32"/>
        </w:rPr>
        <w:t>完成上级交待的各项工作；</w:t>
      </w:r>
    </w:p>
    <w:p>
      <w:pPr>
        <w:pStyle w:val="10"/>
        <w:ind w:firstLine="640" w:firstLineChars="200"/>
        <w:rPr>
          <w:rFonts w:ascii="宋体" w:hAnsi="宋体" w:eastAsia="宋体" w:cs="宋体"/>
          <w:color w:val="0D0D0D"/>
          <w:sz w:val="32"/>
          <w:szCs w:val="32"/>
        </w:rPr>
      </w:pPr>
      <w:r>
        <w:rPr>
          <w:rFonts w:hint="eastAsia" w:ascii="宋体" w:hAnsi="宋体" w:eastAsia="宋体"/>
          <w:sz w:val="32"/>
          <w:szCs w:val="32"/>
        </w:rPr>
        <w:t>具体绩效详见《</w:t>
      </w: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年度整体支出绩效自评报告》见附件。</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、财政拨款收入：指县财政当年拨付的资金。</w:t>
      </w:r>
    </w:p>
    <w:p>
      <w:pPr>
        <w:pStyle w:val="10"/>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、基本支出：指部门为保障其机构正常运转、完成日常工作任务的年度基本支出，包括人员经费和公用经费两部分。</w:t>
      </w:r>
    </w:p>
    <w:p>
      <w:pPr>
        <w:pStyle w:val="10"/>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、“三公”经费</w:t>
      </w:r>
      <w:r>
        <w:rPr>
          <w:rFonts w:ascii="宋体" w:hAnsi="宋体" w:eastAsia="宋体"/>
          <w:sz w:val="32"/>
          <w:szCs w:val="32"/>
        </w:rPr>
        <w:t>:</w:t>
      </w:r>
      <w:r>
        <w:rPr>
          <w:rFonts w:hint="eastAsia" w:ascii="宋体" w:hAnsi="宋体" w:eastAsia="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0"/>
        <w:ind w:firstLine="640" w:firstLineChars="200"/>
        <w:rPr>
          <w:rFonts w:ascii="仿宋_GB2312" w:eastAsia="宋体" w:cs="Times New Roman"/>
          <w:sz w:val="32"/>
          <w:szCs w:val="32"/>
        </w:rPr>
      </w:pPr>
      <w:r>
        <w:rPr>
          <w:rFonts w:ascii="宋体" w:hAnsi="宋体" w:eastAsia="宋体"/>
          <w:sz w:val="32"/>
          <w:szCs w:val="32"/>
        </w:rPr>
        <w:t>4</w:t>
      </w:r>
      <w:r>
        <w:rPr>
          <w:rFonts w:hint="eastAsia" w:ascii="宋体" w:hAnsi="宋体" w:eastAsia="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tabs>
          <w:tab w:val="left" w:pos="952"/>
        </w:tabs>
        <w:bidi w:val="0"/>
        <w:jc w:val="center"/>
        <w:rPr>
          <w:rFonts w:hint="eastAsia" w:ascii="宋体" w:hAnsi="宋体" w:eastAsia="宋体" w:cs="宋体"/>
          <w:b w:val="0"/>
          <w:bCs w:val="0"/>
          <w:sz w:val="44"/>
          <w:szCs w:val="44"/>
          <w:lang w:val="en-US" w:eastAsia="zh-CN"/>
        </w:rPr>
      </w:pPr>
      <w:r>
        <w:rPr>
          <w:rFonts w:hint="eastAsia" w:ascii="宋体" w:hAnsi="宋体" w:eastAsia="宋体" w:cs="宋体"/>
          <w:b/>
          <w:bCs/>
          <w:sz w:val="44"/>
          <w:szCs w:val="44"/>
          <w:lang w:eastAsia="zh-CN"/>
        </w:rPr>
        <w:t>溆浦县中都乡人民政府</w:t>
      </w:r>
      <w:r>
        <w:rPr>
          <w:rFonts w:hint="eastAsia" w:ascii="宋体" w:hAnsi="宋体" w:eastAsia="宋体" w:cs="宋体"/>
          <w:b/>
          <w:bCs/>
          <w:sz w:val="44"/>
          <w:szCs w:val="44"/>
          <w:lang w:val="en-US" w:eastAsia="zh-CN"/>
        </w:rPr>
        <w:t>2020年部门整体绩效自评报告</w:t>
      </w:r>
    </w:p>
    <w:p>
      <w:pPr>
        <w:bidi w:val="0"/>
        <w:rPr>
          <w:rFonts w:hint="eastAsia"/>
          <w:b/>
          <w:bCs/>
          <w:sz w:val="28"/>
          <w:szCs w:val="28"/>
        </w:rPr>
      </w:pPr>
      <w:r>
        <w:rPr>
          <w:rFonts w:hint="eastAsia"/>
          <w:b/>
          <w:bCs/>
          <w:sz w:val="28"/>
          <w:szCs w:val="28"/>
        </w:rPr>
        <w:t>一、部门概况</w:t>
      </w:r>
    </w:p>
    <w:p>
      <w:pPr>
        <w:bidi w:val="0"/>
        <w:rPr>
          <w:rFonts w:hint="eastAsia"/>
          <w:b/>
          <w:bCs/>
          <w:sz w:val="28"/>
          <w:szCs w:val="28"/>
        </w:rPr>
      </w:pPr>
      <w:r>
        <w:rPr>
          <w:rFonts w:hint="eastAsia"/>
          <w:b/>
          <w:bCs/>
          <w:sz w:val="28"/>
          <w:szCs w:val="28"/>
        </w:rPr>
        <w:t>（一）部门基本情况</w:t>
      </w:r>
    </w:p>
    <w:p>
      <w:pPr>
        <w:bidi w:val="0"/>
        <w:ind w:firstLine="560" w:firstLineChars="200"/>
        <w:rPr>
          <w:rFonts w:hint="eastAsia"/>
          <w:sz w:val="28"/>
          <w:szCs w:val="28"/>
        </w:rPr>
      </w:pPr>
      <w:r>
        <w:rPr>
          <w:rFonts w:hint="eastAsia"/>
          <w:sz w:val="28"/>
          <w:szCs w:val="28"/>
          <w:lang w:eastAsia="zh-CN"/>
        </w:rPr>
        <w:t>中都乡</w:t>
      </w:r>
      <w:r>
        <w:rPr>
          <w:rFonts w:hint="eastAsia"/>
          <w:sz w:val="28"/>
          <w:szCs w:val="28"/>
        </w:rPr>
        <w:t>人民政府隶属溆浦县人民政府，行政单位，全额拨款单位。</w:t>
      </w:r>
      <w:r>
        <w:rPr>
          <w:rFonts w:hint="eastAsia"/>
          <w:sz w:val="28"/>
          <w:szCs w:val="28"/>
          <w:lang w:eastAsia="zh-CN"/>
        </w:rPr>
        <w:t>现有编制人员</w:t>
      </w:r>
      <w:r>
        <w:rPr>
          <w:rFonts w:hint="eastAsia"/>
          <w:sz w:val="28"/>
          <w:szCs w:val="28"/>
          <w:lang w:val="en-US" w:eastAsia="zh-CN"/>
        </w:rPr>
        <w:t>52</w:t>
      </w:r>
      <w:r>
        <w:rPr>
          <w:rFonts w:hint="eastAsia"/>
          <w:sz w:val="28"/>
          <w:szCs w:val="28"/>
        </w:rPr>
        <w:t>人，实际</w:t>
      </w:r>
      <w:r>
        <w:rPr>
          <w:rFonts w:hint="eastAsia"/>
          <w:sz w:val="28"/>
          <w:szCs w:val="28"/>
          <w:lang w:eastAsia="zh-CN"/>
        </w:rPr>
        <w:t>在岗人员</w:t>
      </w:r>
      <w:r>
        <w:rPr>
          <w:rFonts w:hint="eastAsia"/>
          <w:sz w:val="28"/>
          <w:szCs w:val="28"/>
          <w:lang w:val="en-US" w:eastAsia="zh-CN"/>
        </w:rPr>
        <w:t>51</w:t>
      </w:r>
      <w:r>
        <w:rPr>
          <w:rFonts w:hint="eastAsia"/>
          <w:sz w:val="28"/>
          <w:szCs w:val="28"/>
        </w:rPr>
        <w:t>人。</w:t>
      </w:r>
      <w:r>
        <w:rPr>
          <w:rFonts w:hint="eastAsia"/>
          <w:sz w:val="28"/>
          <w:szCs w:val="28"/>
          <w:lang w:eastAsia="zh-CN"/>
        </w:rPr>
        <w:t>单位</w:t>
      </w:r>
      <w:r>
        <w:rPr>
          <w:rFonts w:hint="eastAsia"/>
          <w:sz w:val="28"/>
          <w:szCs w:val="28"/>
        </w:rPr>
        <w:t>主要职能</w:t>
      </w:r>
      <w:r>
        <w:rPr>
          <w:rFonts w:hint="eastAsia"/>
          <w:sz w:val="28"/>
          <w:szCs w:val="28"/>
          <w:lang w:eastAsia="zh-CN"/>
        </w:rPr>
        <w:t>如下：</w:t>
      </w:r>
      <w:r>
        <w:rPr>
          <w:sz w:val="28"/>
          <w:szCs w:val="28"/>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w:t>
      </w:r>
      <w:r>
        <w:rPr>
          <w:rFonts w:hint="eastAsia"/>
          <w:sz w:val="28"/>
          <w:szCs w:val="28"/>
          <w:lang w:eastAsia="zh-CN"/>
        </w:rPr>
        <w:t>乡</w:t>
      </w:r>
      <w:r>
        <w:rPr>
          <w:sz w:val="28"/>
          <w:szCs w:val="28"/>
        </w:rPr>
        <w:t>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bidi w:val="0"/>
        <w:rPr>
          <w:rFonts w:hint="eastAsia"/>
          <w:b/>
          <w:bCs/>
          <w:sz w:val="28"/>
          <w:szCs w:val="28"/>
          <w:lang w:eastAsia="zh-CN"/>
        </w:rPr>
      </w:pPr>
      <w:r>
        <w:rPr>
          <w:rFonts w:hint="eastAsia"/>
          <w:b/>
          <w:bCs/>
          <w:sz w:val="28"/>
          <w:szCs w:val="28"/>
        </w:rPr>
        <w:t>（</w:t>
      </w:r>
      <w:r>
        <w:rPr>
          <w:rFonts w:hint="eastAsia"/>
          <w:b/>
          <w:bCs/>
          <w:sz w:val="28"/>
          <w:szCs w:val="28"/>
          <w:lang w:eastAsia="zh-CN"/>
        </w:rPr>
        <w:t>二</w:t>
      </w:r>
      <w:r>
        <w:rPr>
          <w:rFonts w:hint="eastAsia"/>
          <w:b/>
          <w:bCs/>
          <w:sz w:val="28"/>
          <w:szCs w:val="28"/>
        </w:rPr>
        <w:t>）</w:t>
      </w:r>
      <w:r>
        <w:rPr>
          <w:rFonts w:hint="eastAsia"/>
          <w:b/>
          <w:bCs/>
          <w:sz w:val="28"/>
          <w:szCs w:val="28"/>
          <w:lang w:eastAsia="zh-CN"/>
        </w:rPr>
        <w:t>部门整体支出管理及使用情况</w:t>
      </w:r>
    </w:p>
    <w:p>
      <w:pPr>
        <w:bidi w:val="0"/>
        <w:ind w:firstLine="560" w:firstLineChars="200"/>
        <w:rPr>
          <w:rFonts w:hint="default"/>
          <w:sz w:val="28"/>
          <w:szCs w:val="28"/>
          <w:lang w:val="en-US" w:eastAsia="zh-CN"/>
        </w:rPr>
      </w:pPr>
      <w:r>
        <w:rPr>
          <w:rFonts w:hint="eastAsia"/>
          <w:sz w:val="28"/>
          <w:szCs w:val="28"/>
          <w:lang w:val="en-US" w:eastAsia="zh-CN"/>
        </w:rPr>
        <w:t>为加强财务管理，规范财务行为，根据省，市，县有关财经纪律有关</w:t>
      </w:r>
      <w:r>
        <w:rPr>
          <w:rFonts w:hint="eastAsia"/>
          <w:sz w:val="28"/>
          <w:szCs w:val="28"/>
        </w:rPr>
        <w:t>分类造册</w:t>
      </w:r>
      <w:r>
        <w:rPr>
          <w:rFonts w:hint="eastAsia"/>
          <w:sz w:val="28"/>
          <w:szCs w:val="28"/>
          <w:lang w:val="en-US" w:eastAsia="zh-CN"/>
        </w:rPr>
        <w:t>规定，我乡制定了内部财务管理制度，严格执行中央八项规定，加强和规范部门支出的管理及使用。2020</w:t>
      </w:r>
      <w:r>
        <w:rPr>
          <w:rFonts w:hint="eastAsia"/>
          <w:sz w:val="28"/>
          <w:szCs w:val="28"/>
        </w:rPr>
        <w:t>年中都乡</w:t>
      </w:r>
      <w:r>
        <w:rPr>
          <w:rFonts w:hint="eastAsia"/>
          <w:sz w:val="28"/>
          <w:szCs w:val="28"/>
          <w:lang w:eastAsia="zh-CN"/>
        </w:rPr>
        <w:t>收入为</w:t>
      </w:r>
      <w:r>
        <w:rPr>
          <w:rFonts w:hint="eastAsia"/>
          <w:sz w:val="28"/>
          <w:szCs w:val="28"/>
          <w:lang w:val="en-US" w:eastAsia="zh-CN"/>
        </w:rPr>
        <w:t>1588.06</w:t>
      </w:r>
      <w:r>
        <w:rPr>
          <w:rFonts w:hint="eastAsia"/>
          <w:sz w:val="28"/>
          <w:szCs w:val="28"/>
        </w:rPr>
        <w:t>万元，</w:t>
      </w:r>
      <w:r>
        <w:rPr>
          <w:rFonts w:hint="eastAsia"/>
          <w:sz w:val="28"/>
          <w:szCs w:val="28"/>
          <w:lang w:eastAsia="zh-CN"/>
        </w:rPr>
        <w:t>支出为</w:t>
      </w:r>
      <w:r>
        <w:rPr>
          <w:rFonts w:hint="eastAsia"/>
          <w:sz w:val="28"/>
          <w:szCs w:val="28"/>
          <w:lang w:val="en-US" w:eastAsia="zh-CN"/>
        </w:rPr>
        <w:t>1588.06万元，收支基本平衡。其中基本支出为799.63万元，项目支出为788.43万元。</w:t>
      </w:r>
    </w:p>
    <w:p>
      <w:pPr>
        <w:bidi w:val="0"/>
        <w:rPr>
          <w:rFonts w:hint="eastAsia"/>
          <w:b/>
          <w:bCs/>
          <w:sz w:val="28"/>
          <w:szCs w:val="28"/>
          <w:lang w:eastAsia="zh-CN"/>
        </w:rPr>
      </w:pPr>
      <w:r>
        <w:rPr>
          <w:rFonts w:hint="eastAsia"/>
          <w:b/>
          <w:bCs/>
          <w:sz w:val="28"/>
          <w:szCs w:val="28"/>
          <w:lang w:eastAsia="zh-CN"/>
        </w:rPr>
        <w:t>二、资金使用及管理情况</w:t>
      </w:r>
    </w:p>
    <w:p>
      <w:pPr>
        <w:bidi w:val="0"/>
        <w:rPr>
          <w:rFonts w:hint="eastAsia"/>
          <w:b/>
          <w:bCs/>
          <w:sz w:val="28"/>
          <w:szCs w:val="28"/>
          <w:lang w:eastAsia="zh-CN"/>
        </w:rPr>
      </w:pPr>
      <w:r>
        <w:rPr>
          <w:rFonts w:hint="eastAsia"/>
          <w:b/>
          <w:bCs/>
          <w:sz w:val="28"/>
          <w:szCs w:val="28"/>
        </w:rPr>
        <w:t>（</w:t>
      </w:r>
      <w:r>
        <w:rPr>
          <w:rFonts w:hint="eastAsia"/>
          <w:b/>
          <w:bCs/>
          <w:sz w:val="28"/>
          <w:szCs w:val="28"/>
          <w:lang w:eastAsia="zh-CN"/>
        </w:rPr>
        <w:t>一</w:t>
      </w:r>
      <w:r>
        <w:rPr>
          <w:rFonts w:hint="eastAsia"/>
          <w:b/>
          <w:bCs/>
          <w:sz w:val="28"/>
          <w:szCs w:val="28"/>
        </w:rPr>
        <w:t>）</w:t>
      </w:r>
      <w:r>
        <w:rPr>
          <w:rFonts w:hint="eastAsia"/>
          <w:b/>
          <w:bCs/>
          <w:sz w:val="28"/>
          <w:szCs w:val="28"/>
          <w:lang w:eastAsia="zh-CN"/>
        </w:rPr>
        <w:t>基本支出</w:t>
      </w:r>
    </w:p>
    <w:p>
      <w:pPr>
        <w:bidi w:val="0"/>
        <w:ind w:firstLine="840" w:firstLineChars="300"/>
        <w:rPr>
          <w:rFonts w:hint="default" w:eastAsia="宋体"/>
          <w:sz w:val="28"/>
          <w:szCs w:val="28"/>
          <w:lang w:val="en-US" w:eastAsia="zh-CN"/>
        </w:rPr>
      </w:pPr>
      <w:r>
        <w:rPr>
          <w:rFonts w:hint="eastAsia"/>
          <w:sz w:val="28"/>
          <w:szCs w:val="28"/>
          <w:lang w:val="en-US" w:eastAsia="zh-CN"/>
        </w:rPr>
        <w:t>2020年基本支出799.63元。一、支出按经济分类:工</w:t>
      </w:r>
      <w:r>
        <w:rPr>
          <w:rFonts w:hint="eastAsia"/>
          <w:sz w:val="28"/>
          <w:szCs w:val="28"/>
        </w:rPr>
        <w:t>资福利支出</w:t>
      </w:r>
      <w:r>
        <w:rPr>
          <w:rFonts w:hint="eastAsia"/>
          <w:sz w:val="28"/>
          <w:szCs w:val="28"/>
          <w:lang w:val="en-US" w:eastAsia="zh-CN"/>
        </w:rPr>
        <w:t>484.5</w:t>
      </w:r>
      <w:r>
        <w:rPr>
          <w:rFonts w:hint="eastAsia"/>
          <w:sz w:val="28"/>
          <w:szCs w:val="28"/>
        </w:rPr>
        <w:t>万元、对个人和家庭补助支出</w:t>
      </w:r>
      <w:r>
        <w:rPr>
          <w:rFonts w:hint="eastAsia"/>
          <w:sz w:val="28"/>
          <w:szCs w:val="28"/>
          <w:lang w:val="en-US" w:eastAsia="zh-CN"/>
        </w:rPr>
        <w:t>184</w:t>
      </w:r>
      <w:r>
        <w:rPr>
          <w:rFonts w:hint="eastAsia"/>
          <w:sz w:val="28"/>
          <w:szCs w:val="28"/>
        </w:rPr>
        <w:t>万元</w:t>
      </w:r>
      <w:r>
        <w:rPr>
          <w:rFonts w:hint="eastAsia"/>
          <w:sz w:val="28"/>
          <w:szCs w:val="28"/>
          <w:lang w:eastAsia="zh-CN"/>
        </w:rPr>
        <w:t>、</w:t>
      </w:r>
      <w:r>
        <w:rPr>
          <w:rFonts w:hint="eastAsia"/>
          <w:sz w:val="28"/>
          <w:szCs w:val="28"/>
        </w:rPr>
        <w:t>商品服务支出</w:t>
      </w:r>
      <w:r>
        <w:rPr>
          <w:rFonts w:hint="eastAsia"/>
          <w:sz w:val="28"/>
          <w:szCs w:val="28"/>
          <w:lang w:val="en-US" w:eastAsia="zh-CN"/>
        </w:rPr>
        <w:t>129.13</w:t>
      </w:r>
      <w:r>
        <w:rPr>
          <w:rFonts w:hint="eastAsia"/>
          <w:sz w:val="28"/>
          <w:szCs w:val="28"/>
        </w:rPr>
        <w:t>万元</w:t>
      </w:r>
      <w:r>
        <w:rPr>
          <w:rFonts w:hint="eastAsia"/>
          <w:sz w:val="28"/>
          <w:szCs w:val="28"/>
          <w:lang w:eastAsia="zh-CN"/>
        </w:rPr>
        <w:t>；其他支出</w:t>
      </w:r>
      <w:r>
        <w:rPr>
          <w:rFonts w:hint="eastAsia"/>
          <w:sz w:val="28"/>
          <w:szCs w:val="28"/>
          <w:lang w:val="en-US" w:eastAsia="zh-CN"/>
        </w:rPr>
        <w:t>2万元。二</w:t>
      </w:r>
      <w:r>
        <w:rPr>
          <w:rFonts w:hint="eastAsia"/>
          <w:sz w:val="28"/>
          <w:szCs w:val="28"/>
        </w:rPr>
        <w:t>、支出按功能分类：1、一般公共服务支出</w:t>
      </w:r>
      <w:r>
        <w:rPr>
          <w:rFonts w:hint="eastAsia"/>
          <w:sz w:val="28"/>
          <w:szCs w:val="28"/>
          <w:lang w:val="en-US" w:eastAsia="zh-CN"/>
        </w:rPr>
        <w:t>525.54</w:t>
      </w:r>
      <w:r>
        <w:rPr>
          <w:rFonts w:hint="eastAsia"/>
          <w:sz w:val="28"/>
          <w:szCs w:val="28"/>
        </w:rPr>
        <w:t>万元；2</w:t>
      </w:r>
      <w:r>
        <w:rPr>
          <w:rFonts w:hint="eastAsia"/>
          <w:sz w:val="28"/>
          <w:szCs w:val="28"/>
          <w:lang w:eastAsia="zh-CN"/>
        </w:rPr>
        <w:t>、公共安全支出</w:t>
      </w:r>
      <w:r>
        <w:rPr>
          <w:rFonts w:hint="eastAsia"/>
          <w:sz w:val="28"/>
          <w:szCs w:val="28"/>
          <w:lang w:val="en-US" w:eastAsia="zh-CN"/>
        </w:rPr>
        <w:t>7.24万元；</w:t>
      </w:r>
      <w:r>
        <w:rPr>
          <w:rFonts w:hint="eastAsia"/>
          <w:sz w:val="28"/>
          <w:szCs w:val="28"/>
        </w:rPr>
        <w:t>3</w:t>
      </w:r>
      <w:r>
        <w:rPr>
          <w:rFonts w:hint="eastAsia"/>
          <w:sz w:val="28"/>
          <w:szCs w:val="28"/>
          <w:lang w:eastAsia="zh-CN"/>
        </w:rPr>
        <w:t>、</w:t>
      </w:r>
      <w:r>
        <w:rPr>
          <w:rFonts w:hint="eastAsia"/>
          <w:sz w:val="28"/>
          <w:szCs w:val="28"/>
        </w:rPr>
        <w:t>文化体育与传媒支出</w:t>
      </w:r>
      <w:r>
        <w:rPr>
          <w:rFonts w:hint="eastAsia"/>
          <w:sz w:val="28"/>
          <w:szCs w:val="28"/>
          <w:lang w:val="en-US" w:eastAsia="zh-CN"/>
        </w:rPr>
        <w:t>5</w:t>
      </w:r>
      <w:r>
        <w:rPr>
          <w:rFonts w:hint="eastAsia"/>
          <w:sz w:val="28"/>
          <w:szCs w:val="28"/>
        </w:rPr>
        <w:t>万元；4、社会保障和就业支出</w:t>
      </w:r>
      <w:r>
        <w:rPr>
          <w:rFonts w:hint="eastAsia"/>
          <w:sz w:val="28"/>
          <w:szCs w:val="28"/>
          <w:lang w:val="en-US" w:eastAsia="zh-CN"/>
        </w:rPr>
        <w:t>45.34</w:t>
      </w:r>
      <w:r>
        <w:rPr>
          <w:rFonts w:hint="eastAsia"/>
          <w:sz w:val="28"/>
          <w:szCs w:val="28"/>
        </w:rPr>
        <w:t>万元；</w:t>
      </w:r>
      <w:r>
        <w:rPr>
          <w:rFonts w:hint="eastAsia"/>
          <w:sz w:val="28"/>
          <w:szCs w:val="28"/>
          <w:lang w:val="en-US" w:eastAsia="zh-CN"/>
        </w:rPr>
        <w:t>5、卫生健康支出42.3万元</w:t>
      </w:r>
      <w:r>
        <w:rPr>
          <w:rFonts w:hint="eastAsia"/>
          <w:sz w:val="28"/>
          <w:szCs w:val="28"/>
        </w:rPr>
        <w:t>；</w:t>
      </w:r>
      <w:r>
        <w:rPr>
          <w:rFonts w:hint="eastAsia"/>
          <w:sz w:val="28"/>
          <w:szCs w:val="28"/>
          <w:lang w:val="en-US" w:eastAsia="zh-CN"/>
        </w:rPr>
        <w:t>6</w:t>
      </w:r>
      <w:r>
        <w:rPr>
          <w:rFonts w:hint="eastAsia"/>
          <w:sz w:val="28"/>
          <w:szCs w:val="28"/>
        </w:rPr>
        <w:t>、</w:t>
      </w:r>
      <w:r>
        <w:rPr>
          <w:rFonts w:hint="eastAsia"/>
          <w:sz w:val="28"/>
          <w:szCs w:val="28"/>
          <w:lang w:eastAsia="zh-CN"/>
        </w:rPr>
        <w:t>节能环保支出</w:t>
      </w:r>
      <w:r>
        <w:rPr>
          <w:rFonts w:hint="eastAsia"/>
          <w:sz w:val="28"/>
          <w:szCs w:val="28"/>
          <w:lang w:val="en-US" w:eastAsia="zh-CN"/>
        </w:rPr>
        <w:t>2.2万；7、城乡社区支出0.6万；8、</w:t>
      </w:r>
      <w:r>
        <w:rPr>
          <w:rFonts w:hint="eastAsia"/>
          <w:sz w:val="28"/>
          <w:szCs w:val="28"/>
        </w:rPr>
        <w:t>农林水支出</w:t>
      </w:r>
      <w:r>
        <w:rPr>
          <w:rFonts w:hint="eastAsia"/>
          <w:sz w:val="28"/>
          <w:szCs w:val="28"/>
          <w:lang w:val="en-US" w:eastAsia="zh-CN"/>
        </w:rPr>
        <w:t>147.89</w:t>
      </w:r>
      <w:r>
        <w:rPr>
          <w:rFonts w:hint="eastAsia"/>
          <w:sz w:val="28"/>
          <w:szCs w:val="28"/>
        </w:rPr>
        <w:t>万元</w:t>
      </w:r>
      <w:r>
        <w:rPr>
          <w:rFonts w:hint="eastAsia"/>
          <w:sz w:val="28"/>
          <w:szCs w:val="28"/>
          <w:lang w:eastAsia="zh-CN"/>
        </w:rPr>
        <w:t>；</w:t>
      </w:r>
      <w:r>
        <w:rPr>
          <w:rFonts w:hint="eastAsia"/>
          <w:sz w:val="28"/>
          <w:szCs w:val="28"/>
          <w:lang w:val="en-US" w:eastAsia="zh-CN"/>
        </w:rPr>
        <w:t>9、住房保障支出9.41万元；10、灾害防治及应急管理支出6万元；11、其他支出8.11万元。</w:t>
      </w:r>
    </w:p>
    <w:p>
      <w:pPr>
        <w:bidi w:val="0"/>
        <w:rPr>
          <w:rFonts w:hint="eastAsia"/>
          <w:b/>
          <w:bCs/>
          <w:sz w:val="28"/>
          <w:szCs w:val="28"/>
        </w:rPr>
      </w:pPr>
      <w:r>
        <w:rPr>
          <w:rFonts w:hint="eastAsia"/>
          <w:b/>
          <w:bCs/>
          <w:sz w:val="28"/>
          <w:szCs w:val="28"/>
        </w:rPr>
        <w:t>（</w:t>
      </w:r>
      <w:r>
        <w:rPr>
          <w:rFonts w:hint="eastAsia"/>
          <w:b/>
          <w:bCs/>
          <w:sz w:val="28"/>
          <w:szCs w:val="28"/>
          <w:lang w:eastAsia="zh-CN"/>
        </w:rPr>
        <w:t>二</w:t>
      </w:r>
      <w:r>
        <w:rPr>
          <w:rFonts w:hint="eastAsia"/>
          <w:b/>
          <w:bCs/>
          <w:sz w:val="28"/>
          <w:szCs w:val="28"/>
        </w:rPr>
        <w:t>）三公经费</w:t>
      </w:r>
    </w:p>
    <w:p>
      <w:pPr>
        <w:bidi w:val="0"/>
        <w:ind w:firstLine="560" w:firstLineChars="200"/>
        <w:rPr>
          <w:rFonts w:hint="eastAsia"/>
          <w:sz w:val="28"/>
          <w:szCs w:val="28"/>
          <w:lang w:val="en-US" w:eastAsia="zh-CN"/>
        </w:rPr>
      </w:pPr>
      <w:r>
        <w:rPr>
          <w:rFonts w:hint="eastAsia"/>
          <w:sz w:val="28"/>
          <w:szCs w:val="28"/>
          <w:lang w:val="en-US" w:eastAsia="zh-CN"/>
        </w:rPr>
        <w:t>2020年我乡针对三公经费，制定了专门的管理办法，严格执行中央八项规定，将三公经费严格控制在指标范围内，2020</w:t>
      </w:r>
      <w:r>
        <w:rPr>
          <w:rFonts w:hint="eastAsia"/>
          <w:sz w:val="28"/>
          <w:szCs w:val="28"/>
        </w:rPr>
        <w:t>年“三公”支出</w:t>
      </w:r>
      <w:r>
        <w:rPr>
          <w:rFonts w:hint="eastAsia"/>
          <w:sz w:val="28"/>
          <w:szCs w:val="28"/>
          <w:lang w:val="en-US" w:eastAsia="zh-CN"/>
        </w:rPr>
        <w:t>6</w:t>
      </w:r>
      <w:r>
        <w:rPr>
          <w:rFonts w:hint="eastAsia"/>
          <w:sz w:val="28"/>
          <w:szCs w:val="28"/>
        </w:rPr>
        <w:t>万元</w:t>
      </w:r>
      <w:r>
        <w:rPr>
          <w:rFonts w:hint="eastAsia"/>
          <w:sz w:val="28"/>
          <w:szCs w:val="28"/>
          <w:lang w:eastAsia="zh-CN"/>
        </w:rPr>
        <w:t>。</w:t>
      </w:r>
      <w:r>
        <w:rPr>
          <w:rFonts w:hint="eastAsia"/>
          <w:sz w:val="28"/>
          <w:szCs w:val="28"/>
        </w:rPr>
        <w:t>其中公务接待费</w:t>
      </w:r>
      <w:r>
        <w:rPr>
          <w:rFonts w:hint="eastAsia"/>
          <w:sz w:val="28"/>
          <w:szCs w:val="28"/>
          <w:lang w:val="en-US" w:eastAsia="zh-CN"/>
        </w:rPr>
        <w:t>1</w:t>
      </w:r>
      <w:r>
        <w:rPr>
          <w:rFonts w:hint="eastAsia"/>
          <w:sz w:val="28"/>
          <w:szCs w:val="28"/>
        </w:rPr>
        <w:t>万元、公车运行费</w:t>
      </w:r>
      <w:r>
        <w:rPr>
          <w:rFonts w:hint="eastAsia"/>
          <w:sz w:val="28"/>
          <w:szCs w:val="28"/>
          <w:lang w:val="en-US" w:eastAsia="zh-CN"/>
        </w:rPr>
        <w:t>5</w:t>
      </w:r>
      <w:r>
        <w:rPr>
          <w:rFonts w:hint="eastAsia"/>
          <w:sz w:val="28"/>
          <w:szCs w:val="28"/>
        </w:rPr>
        <w:t>万元。</w:t>
      </w:r>
      <w:r>
        <w:rPr>
          <w:rFonts w:hint="eastAsia"/>
          <w:sz w:val="28"/>
          <w:szCs w:val="28"/>
          <w:lang w:eastAsia="zh-CN"/>
        </w:rPr>
        <w:t>比上年度节约了</w:t>
      </w:r>
      <w:r>
        <w:rPr>
          <w:rFonts w:hint="eastAsia"/>
          <w:sz w:val="28"/>
          <w:szCs w:val="28"/>
          <w:lang w:val="en-US" w:eastAsia="zh-CN"/>
        </w:rPr>
        <w:t>2.9万元。</w:t>
      </w:r>
    </w:p>
    <w:p>
      <w:pPr>
        <w:bidi w:val="0"/>
        <w:rPr>
          <w:rFonts w:hint="eastAsia"/>
          <w:b/>
          <w:bCs/>
          <w:sz w:val="28"/>
          <w:szCs w:val="28"/>
          <w:lang w:eastAsia="zh-CN"/>
        </w:rPr>
      </w:pPr>
      <w:r>
        <w:rPr>
          <w:rFonts w:hint="eastAsia"/>
          <w:b/>
          <w:bCs/>
          <w:sz w:val="28"/>
          <w:szCs w:val="28"/>
          <w:lang w:eastAsia="zh-CN"/>
        </w:rPr>
        <w:t>（三）专项支出</w:t>
      </w:r>
    </w:p>
    <w:p>
      <w:pPr>
        <w:bidi w:val="0"/>
        <w:rPr>
          <w:rFonts w:hint="default"/>
          <w:sz w:val="28"/>
          <w:szCs w:val="28"/>
          <w:lang w:val="en-US" w:eastAsia="zh-CN"/>
        </w:rPr>
      </w:pPr>
      <w:r>
        <w:rPr>
          <w:rFonts w:hint="eastAsia"/>
          <w:sz w:val="28"/>
          <w:szCs w:val="28"/>
          <w:lang w:val="en-US" w:eastAsia="zh-CN"/>
        </w:rPr>
        <w:t xml:space="preserve">    2020年专项支出746.66万元。主要围绕城乡交通，水利基础设施建设进行。其中：节能环保支出3.2万元；城乡社区支出79.5万；农林水支出648.96万元，交通运输支出5万元；自然资源海洋气象等支出6万元，灾害防治及应急管理支出4万元。</w:t>
      </w:r>
    </w:p>
    <w:p>
      <w:pPr>
        <w:bidi w:val="0"/>
        <w:rPr>
          <w:rFonts w:hint="default"/>
          <w:b/>
          <w:bCs/>
          <w:sz w:val="28"/>
          <w:szCs w:val="28"/>
          <w:lang w:val="en-US" w:eastAsia="zh-CN"/>
        </w:rPr>
      </w:pPr>
      <w:r>
        <w:rPr>
          <w:rFonts w:hint="eastAsia"/>
          <w:b/>
          <w:bCs/>
          <w:sz w:val="28"/>
          <w:szCs w:val="28"/>
          <w:lang w:eastAsia="zh-CN"/>
        </w:rPr>
        <w:t>三、资产管理情况</w:t>
      </w:r>
    </w:p>
    <w:p>
      <w:pPr>
        <w:bidi w:val="0"/>
        <w:ind w:firstLine="560" w:firstLineChars="200"/>
        <w:rPr>
          <w:rFonts w:hint="eastAsia"/>
          <w:sz w:val="28"/>
          <w:szCs w:val="28"/>
          <w:lang w:eastAsia="zh-CN"/>
        </w:rPr>
      </w:pPr>
      <w:r>
        <w:rPr>
          <w:rFonts w:hint="eastAsia"/>
          <w:sz w:val="28"/>
          <w:szCs w:val="28"/>
        </w:rPr>
        <w:t>在日常开支中我们坚决实行励行节约的原则，对所有的支出实行</w:t>
      </w:r>
      <w:r>
        <w:rPr>
          <w:rFonts w:hint="eastAsia"/>
          <w:sz w:val="28"/>
          <w:szCs w:val="28"/>
          <w:lang w:eastAsia="zh-CN"/>
        </w:rPr>
        <w:t>党委书记</w:t>
      </w:r>
      <w:r>
        <w:rPr>
          <w:rFonts w:hint="eastAsia"/>
          <w:sz w:val="28"/>
          <w:szCs w:val="28"/>
        </w:rPr>
        <w:t>审核、分管财贸的领导签字后方可报账，有效地控制了我</w:t>
      </w:r>
      <w:r>
        <w:rPr>
          <w:rFonts w:hint="eastAsia"/>
          <w:sz w:val="28"/>
          <w:szCs w:val="28"/>
          <w:lang w:eastAsia="zh-CN"/>
        </w:rPr>
        <w:t>乡</w:t>
      </w:r>
      <w:r>
        <w:rPr>
          <w:rFonts w:hint="eastAsia"/>
          <w:sz w:val="28"/>
          <w:szCs w:val="28"/>
        </w:rPr>
        <w:t>的支出，实现了收支基本平衡，不举债消费。对于项目资金我们有专门的专项资金管理制度，对每一个项目实行专人负责，严把质量、验收、结算关，从每一个环节确保每一分财政资金落到实处。</w:t>
      </w:r>
    </w:p>
    <w:p>
      <w:pPr>
        <w:bidi w:val="0"/>
        <w:ind w:firstLine="560" w:firstLineChars="200"/>
        <w:rPr>
          <w:rFonts w:hint="eastAsia"/>
          <w:sz w:val="28"/>
          <w:szCs w:val="28"/>
          <w:lang w:eastAsia="zh-CN"/>
        </w:rPr>
      </w:pPr>
      <w:r>
        <w:rPr>
          <w:rFonts w:hint="eastAsia"/>
          <w:sz w:val="28"/>
          <w:szCs w:val="28"/>
          <w:lang w:val="en-US" w:eastAsia="zh-CN"/>
        </w:rPr>
        <w:t>2020</w:t>
      </w:r>
      <w:r>
        <w:rPr>
          <w:rFonts w:hint="eastAsia"/>
          <w:sz w:val="28"/>
          <w:szCs w:val="28"/>
        </w:rPr>
        <w:t>年</w:t>
      </w:r>
      <w:r>
        <w:rPr>
          <w:rFonts w:hint="eastAsia"/>
          <w:sz w:val="28"/>
          <w:szCs w:val="28"/>
          <w:lang w:eastAsia="zh-CN"/>
        </w:rPr>
        <w:t>我乡</w:t>
      </w:r>
      <w:r>
        <w:rPr>
          <w:rFonts w:hint="eastAsia"/>
          <w:sz w:val="28"/>
          <w:szCs w:val="28"/>
        </w:rPr>
        <w:t>有固定资产</w:t>
      </w:r>
      <w:r>
        <w:rPr>
          <w:rFonts w:hint="eastAsia"/>
          <w:sz w:val="28"/>
          <w:szCs w:val="28"/>
          <w:lang w:val="en-US" w:eastAsia="zh-CN"/>
        </w:rPr>
        <w:t>313.38</w:t>
      </w:r>
      <w:r>
        <w:rPr>
          <w:rFonts w:hint="eastAsia"/>
          <w:sz w:val="28"/>
          <w:szCs w:val="28"/>
        </w:rPr>
        <w:t>万元，包括房屋、车辆、空调，打印机、办公桌椅、文件柜等。对于我</w:t>
      </w:r>
      <w:r>
        <w:rPr>
          <w:rFonts w:hint="eastAsia"/>
          <w:sz w:val="28"/>
          <w:szCs w:val="28"/>
          <w:lang w:eastAsia="zh-CN"/>
        </w:rPr>
        <w:t>乡</w:t>
      </w:r>
      <w:r>
        <w:rPr>
          <w:rFonts w:hint="eastAsia"/>
          <w:sz w:val="28"/>
          <w:szCs w:val="28"/>
        </w:rPr>
        <w:t>的固定资产、实行分类别分部门落实到人，从而确保固定资产不流失。</w:t>
      </w:r>
    </w:p>
    <w:p>
      <w:pPr>
        <w:bidi w:val="0"/>
        <w:rPr>
          <w:rFonts w:hint="eastAsia"/>
          <w:b/>
          <w:bCs/>
          <w:sz w:val="28"/>
          <w:szCs w:val="28"/>
          <w:lang w:eastAsia="zh-CN"/>
        </w:rPr>
      </w:pPr>
      <w:r>
        <w:rPr>
          <w:rFonts w:hint="eastAsia"/>
          <w:b/>
          <w:bCs/>
          <w:sz w:val="28"/>
          <w:szCs w:val="28"/>
          <w:lang w:eastAsia="zh-CN"/>
        </w:rPr>
        <w:t>四、部门整体支出绩效情况</w:t>
      </w:r>
    </w:p>
    <w:p>
      <w:pPr>
        <w:bidi w:val="0"/>
        <w:ind w:firstLine="560" w:firstLineChars="200"/>
        <w:rPr>
          <w:rFonts w:hint="eastAsia"/>
          <w:sz w:val="28"/>
          <w:szCs w:val="28"/>
          <w:lang w:val="en-US" w:eastAsia="zh-CN"/>
        </w:rPr>
      </w:pPr>
      <w:r>
        <w:rPr>
          <w:rFonts w:hint="eastAsia"/>
          <w:sz w:val="28"/>
          <w:szCs w:val="28"/>
          <w:lang w:val="en-US" w:eastAsia="zh-CN"/>
        </w:rPr>
        <w:t>2020年，整体支出情况较好，预算编制比较科学，民主理财、公开理财氛围浓厚，财政财务制度健全且执行情况良好。在职责履行上收效较为明显，资金投入取得了较好的效益，为全乡工作顺利开展提供了有效保障。</w:t>
      </w:r>
    </w:p>
    <w:p>
      <w:pPr>
        <w:bidi w:val="0"/>
        <w:ind w:firstLine="560" w:firstLineChars="200"/>
        <w:rPr>
          <w:rFonts w:hint="eastAsia"/>
          <w:sz w:val="28"/>
          <w:szCs w:val="28"/>
          <w:lang w:val="en-US" w:eastAsia="zh-CN"/>
        </w:rPr>
      </w:pPr>
      <w:r>
        <w:rPr>
          <w:rFonts w:hint="eastAsia"/>
          <w:sz w:val="28"/>
          <w:szCs w:val="28"/>
          <w:lang w:val="en-US" w:eastAsia="zh-CN"/>
        </w:rPr>
        <w:t>（一）经济性较高。2020年，我乡严格遵守中央“八项规定”、省委“九条规定”和有关财经纪律，“三公”经费节约十分明显。</w:t>
      </w:r>
    </w:p>
    <w:p>
      <w:pPr>
        <w:bidi w:val="0"/>
        <w:ind w:firstLine="560" w:firstLineChars="200"/>
        <w:rPr>
          <w:rFonts w:hint="eastAsia"/>
          <w:sz w:val="28"/>
          <w:szCs w:val="28"/>
          <w:lang w:val="en-US" w:eastAsia="zh-CN"/>
        </w:rPr>
      </w:pPr>
      <w:r>
        <w:rPr>
          <w:rFonts w:hint="eastAsia"/>
          <w:sz w:val="28"/>
          <w:szCs w:val="28"/>
          <w:lang w:val="en-US" w:eastAsia="zh-CN"/>
        </w:rPr>
        <w:t>（二）使用效益较好。各司其职，狠抓落实，绩效考核目标任务圆满完成。</w:t>
      </w:r>
    </w:p>
    <w:p>
      <w:pPr>
        <w:bidi w:val="0"/>
        <w:ind w:firstLine="840" w:firstLineChars="300"/>
        <w:rPr>
          <w:rFonts w:hint="eastAsia"/>
          <w:sz w:val="28"/>
          <w:szCs w:val="28"/>
          <w:lang w:val="en-US" w:eastAsia="zh-CN"/>
        </w:rPr>
      </w:pPr>
      <w:r>
        <w:rPr>
          <w:rFonts w:hint="eastAsia"/>
          <w:sz w:val="28"/>
          <w:szCs w:val="28"/>
          <w:lang w:val="en-US" w:eastAsia="zh-CN"/>
        </w:rPr>
        <w:t>2020年，我乡紧紧围绕县委、县政府年初下达的绩效考核指标，认真贯彻落实《2020年溆浦县绩效评估实施方案》，团结协作，锐意进取，强化工作责任，创新工作方法，狠抓工作落实，全面完成了各项目标任务，为实现县委、县政府战略部署和规划，做出了积极努力和贡献。</w:t>
      </w:r>
    </w:p>
    <w:p>
      <w:pPr>
        <w:bidi w:val="0"/>
        <w:ind w:firstLine="840" w:firstLineChars="300"/>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一、坚持党的领导</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强化履职尽责。</w:t>
      </w:r>
      <w:r>
        <w:rPr>
          <w:rFonts w:hint="eastAsia" w:ascii="宋体" w:hAnsi="宋体" w:eastAsia="宋体" w:cs="宋体"/>
          <w:b w:val="0"/>
          <w:bCs w:val="0"/>
          <w:kern w:val="2"/>
          <w:sz w:val="28"/>
          <w:szCs w:val="28"/>
          <w:lang w:val="en-US" w:eastAsia="zh-CN" w:bidi="ar-SA"/>
        </w:rPr>
        <w:t>始终把坚持党的全面领导作为立身之本和履职之要。</w:t>
      </w:r>
      <w:r>
        <w:rPr>
          <w:rFonts w:hint="eastAsia" w:ascii="宋体" w:hAnsi="宋体" w:eastAsia="宋体" w:cs="宋体"/>
          <w:b w:val="0"/>
          <w:bCs w:val="0"/>
          <w:color w:val="000000"/>
          <w:sz w:val="28"/>
          <w:szCs w:val="28"/>
          <w:lang w:val="en-US" w:eastAsia="zh-CN"/>
        </w:rPr>
        <w:t>一是加强学习教育。</w:t>
      </w:r>
      <w:r>
        <w:rPr>
          <w:rFonts w:hint="eastAsia" w:ascii="宋体" w:hAnsi="宋体" w:eastAsia="宋体" w:cs="宋体"/>
          <w:b w:val="0"/>
          <w:bCs w:val="0"/>
          <w:kern w:val="2"/>
          <w:sz w:val="28"/>
          <w:szCs w:val="28"/>
          <w:lang w:val="en-US" w:eastAsia="zh-CN" w:bidi="ar-SA"/>
        </w:rPr>
        <w:t>组织开展了“不忘初心·牢记使命”主题学习，实行学习考核制度，鼓励广大干部群众主动学、认真学，不断提升自身理论水平，进一步增强“四个意识”，坚定“四个自信”，坚决做到“两个维护”，把党员、干部、群众政治思想建设统一到党中央的总体要求上来，真正做到内固于心、外化于行。二是加强基层党组织建设。</w:t>
      </w:r>
      <w:r>
        <w:rPr>
          <w:rFonts w:hint="eastAsia" w:ascii="宋体" w:hAnsi="宋体" w:eastAsia="宋体" w:cs="宋体"/>
          <w:b w:val="0"/>
          <w:bCs w:val="0"/>
          <w:color w:val="000000"/>
          <w:sz w:val="28"/>
          <w:szCs w:val="28"/>
          <w:lang w:val="en-US" w:eastAsia="zh-CN"/>
        </w:rPr>
        <w:t>完成党支部规范化设置，全面实现村支部书记、村长“一肩挑”。</w:t>
      </w:r>
      <w:r>
        <w:rPr>
          <w:rFonts w:hint="eastAsia" w:ascii="宋体" w:hAnsi="宋体" w:eastAsia="宋体" w:cs="宋体"/>
          <w:b w:val="0"/>
          <w:bCs w:val="0"/>
          <w:color w:val="auto"/>
          <w:sz w:val="28"/>
          <w:szCs w:val="28"/>
          <w:lang w:val="en-US" w:eastAsia="zh-CN"/>
        </w:rPr>
        <w:t>选举35岁以下干部11人，女性干部5人，大专以上文化5人，配齐配强了班子队伍</w:t>
      </w:r>
      <w:r>
        <w:rPr>
          <w:rFonts w:hint="eastAsia" w:ascii="宋体" w:hAnsi="宋体" w:eastAsia="宋体" w:cs="宋体"/>
          <w:b w:val="0"/>
          <w:bCs w:val="0"/>
          <w:color w:val="000000"/>
          <w:sz w:val="28"/>
          <w:szCs w:val="28"/>
          <w:lang w:val="en-US" w:eastAsia="zh-CN"/>
        </w:rPr>
        <w:t>。</w:t>
      </w:r>
      <w:r>
        <w:rPr>
          <w:rFonts w:hint="eastAsia" w:ascii="宋体" w:hAnsi="宋体" w:eastAsia="宋体" w:cs="宋体"/>
          <w:b w:val="0"/>
          <w:bCs w:val="0"/>
          <w:i w:val="0"/>
          <w:caps w:val="0"/>
          <w:color w:val="auto"/>
          <w:spacing w:val="8"/>
          <w:sz w:val="28"/>
          <w:szCs w:val="28"/>
          <w:shd w:val="clear" w:color="auto" w:fill="FFFFFF"/>
          <w:lang w:val="en-US" w:eastAsia="zh-CN"/>
        </w:rPr>
        <w:t>三</w:t>
      </w:r>
      <w:r>
        <w:rPr>
          <w:rFonts w:hint="eastAsia" w:ascii="宋体" w:hAnsi="宋体" w:eastAsia="宋体" w:cs="宋体"/>
          <w:b w:val="0"/>
          <w:bCs w:val="0"/>
          <w:i w:val="0"/>
          <w:caps w:val="0"/>
          <w:color w:val="auto"/>
          <w:spacing w:val="8"/>
          <w:sz w:val="28"/>
          <w:szCs w:val="28"/>
          <w:shd w:val="clear" w:color="auto" w:fill="FFFFFF"/>
          <w:lang w:eastAsia="zh-CN"/>
        </w:rPr>
        <w:t>是加强廉政建设。</w:t>
      </w:r>
      <w:r>
        <w:rPr>
          <w:rFonts w:hint="eastAsia" w:ascii="宋体" w:hAnsi="宋体" w:eastAsia="宋体" w:cs="宋体"/>
          <w:b w:val="0"/>
          <w:bCs w:val="0"/>
          <w:kern w:val="2"/>
          <w:sz w:val="28"/>
          <w:szCs w:val="28"/>
          <w:lang w:val="en-US" w:eastAsia="zh-CN" w:bidi="ar-SA"/>
        </w:rPr>
        <w:t>落实党风廉政建设“一岗双责”，广泛开展廉政教育，</w:t>
      </w:r>
      <w:r>
        <w:rPr>
          <w:rFonts w:hint="eastAsia" w:ascii="宋体" w:hAnsi="宋体" w:eastAsia="宋体" w:cs="宋体"/>
          <w:b w:val="0"/>
          <w:bCs w:val="0"/>
          <w:color w:val="000000"/>
          <w:sz w:val="28"/>
          <w:szCs w:val="28"/>
          <w:lang w:eastAsia="zh-CN"/>
        </w:rPr>
        <w:t>组织</w:t>
      </w:r>
      <w:r>
        <w:rPr>
          <w:rFonts w:hint="eastAsia" w:ascii="宋体" w:hAnsi="宋体" w:eastAsia="宋体" w:cs="宋体"/>
          <w:b w:val="0"/>
          <w:bCs w:val="0"/>
          <w:color w:val="auto"/>
          <w:kern w:val="2"/>
          <w:sz w:val="28"/>
          <w:szCs w:val="28"/>
          <w:lang w:val="en-US" w:eastAsia="zh-CN" w:bidi="ar-SA"/>
        </w:rPr>
        <w:t>学习违反</w:t>
      </w:r>
      <w:r>
        <w:rPr>
          <w:rFonts w:hint="eastAsia" w:ascii="宋体" w:hAnsi="宋体" w:eastAsia="宋体" w:cs="宋体"/>
          <w:b w:val="0"/>
          <w:bCs w:val="0"/>
          <w:sz w:val="28"/>
          <w:szCs w:val="28"/>
          <w:lang w:val="en-US" w:eastAsia="zh-CN"/>
        </w:rPr>
        <w:t>中央八项规定和惩治微腐败等典型案例，</w:t>
      </w:r>
      <w:r>
        <w:rPr>
          <w:rFonts w:hint="eastAsia" w:ascii="宋体" w:hAnsi="宋体" w:eastAsia="宋体" w:cs="宋体"/>
          <w:b w:val="0"/>
          <w:bCs w:val="0"/>
          <w:kern w:val="2"/>
          <w:sz w:val="28"/>
          <w:szCs w:val="28"/>
          <w:lang w:val="en-US" w:eastAsia="zh-CN" w:bidi="ar-SA"/>
        </w:rPr>
        <w:t>制定中都乡干部管理办法和请销假制度等，从严监督和管理干部。</w:t>
      </w:r>
    </w:p>
    <w:p>
      <w:pPr>
        <w:numPr>
          <w:ilvl w:val="0"/>
          <w:numId w:val="0"/>
        </w:numPr>
        <w:ind w:firstLine="840" w:firstLineChars="3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坚持全面脱贫小康</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巩固脱贫成效。</w:t>
      </w:r>
      <w:r>
        <w:rPr>
          <w:rFonts w:hint="eastAsia" w:ascii="宋体" w:hAnsi="宋体" w:eastAsia="宋体" w:cs="宋体"/>
          <w:b w:val="0"/>
          <w:bCs w:val="0"/>
          <w:sz w:val="28"/>
          <w:szCs w:val="28"/>
          <w:lang w:val="en-US" w:eastAsia="zh-CN"/>
        </w:rPr>
        <w:t>夯实脱贫基础。</w:t>
      </w:r>
      <w:r>
        <w:rPr>
          <w:rFonts w:hint="eastAsia" w:ascii="宋体" w:hAnsi="宋体" w:eastAsia="宋体" w:cs="宋体"/>
          <w:b w:val="0"/>
          <w:bCs w:val="0"/>
          <w:sz w:val="28"/>
          <w:szCs w:val="28"/>
          <w:lang w:eastAsia="zh-CN"/>
        </w:rPr>
        <w:t>全面开展住房安全排查，三年来共改造</w:t>
      </w:r>
      <w:r>
        <w:rPr>
          <w:rFonts w:hint="eastAsia" w:ascii="宋体" w:hAnsi="宋体" w:eastAsia="宋体" w:cs="宋体"/>
          <w:b w:val="0"/>
          <w:bCs w:val="0"/>
          <w:sz w:val="28"/>
          <w:szCs w:val="28"/>
          <w:lang w:val="en-US" w:eastAsia="zh-CN"/>
        </w:rPr>
        <w:t>C、D级危房257户，加固A、B级房屋79户，搬迁贫困群众182户736人。</w:t>
      </w:r>
      <w:r>
        <w:rPr>
          <w:rFonts w:hint="eastAsia" w:ascii="宋体" w:hAnsi="宋体" w:eastAsia="宋体" w:cs="宋体"/>
          <w:b w:val="0"/>
          <w:bCs w:val="0"/>
          <w:sz w:val="28"/>
          <w:szCs w:val="28"/>
          <w:lang w:eastAsia="zh-CN"/>
        </w:rPr>
        <w:t>严格执行安全饮水标准，并</w:t>
      </w:r>
      <w:r>
        <w:rPr>
          <w:rFonts w:hint="eastAsia" w:ascii="宋体" w:hAnsi="宋体" w:eastAsia="宋体" w:cs="宋体"/>
          <w:b w:val="0"/>
          <w:bCs w:val="0"/>
          <w:sz w:val="28"/>
          <w:szCs w:val="28"/>
          <w:lang w:val="en-US" w:eastAsia="zh-CN"/>
        </w:rPr>
        <w:t>制定缺水</w:t>
      </w:r>
      <w:r>
        <w:rPr>
          <w:rFonts w:hint="eastAsia" w:ascii="宋体" w:hAnsi="宋体" w:eastAsia="宋体" w:cs="宋体"/>
          <w:b w:val="0"/>
          <w:bCs w:val="0"/>
          <w:sz w:val="28"/>
          <w:szCs w:val="28"/>
          <w:lang w:eastAsia="zh-CN"/>
        </w:rPr>
        <w:t>应急预案</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开展“找学生</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回学校</w:t>
      </w:r>
      <w:r>
        <w:rPr>
          <w:rFonts w:hint="eastAsia" w:ascii="宋体" w:hAnsi="宋体" w:eastAsia="宋体" w:cs="宋体"/>
          <w:b w:val="0"/>
          <w:bCs w:val="0"/>
          <w:sz w:val="28"/>
          <w:szCs w:val="28"/>
          <w:lang w:eastAsia="zh-CN"/>
        </w:rPr>
        <w:t>”专项行动，</w:t>
      </w:r>
      <w:r>
        <w:rPr>
          <w:rFonts w:hint="eastAsia" w:ascii="宋体" w:hAnsi="宋体" w:eastAsia="宋体" w:cs="宋体"/>
          <w:b w:val="0"/>
          <w:bCs w:val="0"/>
          <w:color w:val="000000"/>
          <w:sz w:val="28"/>
          <w:szCs w:val="28"/>
          <w:lang w:eastAsia="zh-CN"/>
        </w:rPr>
        <w:t>全乡</w:t>
      </w:r>
      <w:r>
        <w:rPr>
          <w:rFonts w:hint="eastAsia" w:ascii="宋体" w:hAnsi="宋体" w:eastAsia="宋体" w:cs="宋体"/>
          <w:b w:val="0"/>
          <w:bCs w:val="0"/>
          <w:color w:val="000000"/>
          <w:sz w:val="28"/>
          <w:szCs w:val="28"/>
          <w:lang w:val="en-US" w:eastAsia="zh-CN"/>
        </w:rPr>
        <w:t>1731名</w:t>
      </w:r>
      <w:r>
        <w:rPr>
          <w:rFonts w:hint="eastAsia" w:ascii="宋体" w:hAnsi="宋体" w:eastAsia="宋体" w:cs="宋体"/>
          <w:b w:val="0"/>
          <w:bCs w:val="0"/>
          <w:color w:val="000000"/>
          <w:sz w:val="28"/>
          <w:szCs w:val="28"/>
        </w:rPr>
        <w:t>适龄未成年人在义务教育阶段</w:t>
      </w:r>
      <w:r>
        <w:rPr>
          <w:rFonts w:hint="eastAsia" w:ascii="宋体" w:hAnsi="宋体" w:eastAsia="宋体" w:cs="宋体"/>
          <w:b w:val="0"/>
          <w:bCs w:val="0"/>
          <w:sz w:val="28"/>
          <w:szCs w:val="28"/>
        </w:rPr>
        <w:t>无遗漏、零辍学</w:t>
      </w:r>
      <w:r>
        <w:rPr>
          <w:rFonts w:hint="eastAsia" w:ascii="宋体" w:hAnsi="宋体" w:eastAsia="宋体" w:cs="宋体"/>
          <w:b w:val="0"/>
          <w:bCs w:val="0"/>
          <w:sz w:val="28"/>
          <w:szCs w:val="28"/>
          <w:lang w:eastAsia="zh-CN"/>
        </w:rPr>
        <w:t>，落实贫困学生教育补助和贫困人口医疗保障全覆盖。</w:t>
      </w:r>
      <w:r>
        <w:rPr>
          <w:rFonts w:hint="eastAsia" w:ascii="宋体" w:hAnsi="宋体" w:eastAsia="宋体" w:cs="宋体"/>
          <w:b w:val="0"/>
          <w:bCs w:val="0"/>
          <w:kern w:val="2"/>
          <w:sz w:val="28"/>
          <w:szCs w:val="28"/>
          <w:shd w:val="clear" w:color="auto" w:fill="FFFFFF"/>
          <w:lang w:val="en-US" w:eastAsia="zh-CN" w:bidi="ar"/>
        </w:rPr>
        <w:t>开展社会保障标准与扶贫标准“两线合一”，</w:t>
      </w:r>
      <w:r>
        <w:rPr>
          <w:rFonts w:hint="eastAsia" w:ascii="宋体" w:hAnsi="宋体" w:eastAsia="宋体" w:cs="宋体"/>
          <w:b w:val="0"/>
          <w:bCs w:val="0"/>
          <w:sz w:val="28"/>
          <w:szCs w:val="28"/>
          <w:lang w:val="en-US" w:eastAsia="zh-CN"/>
        </w:rPr>
        <w:t>把保障兜底扶贫作为扶贫基本防线。</w:t>
      </w:r>
      <w:r>
        <w:rPr>
          <w:rFonts w:hint="eastAsia" w:ascii="宋体" w:hAnsi="宋体" w:eastAsia="宋体" w:cs="宋体"/>
          <w:b w:val="0"/>
          <w:bCs w:val="0"/>
          <w:color w:val="222222"/>
          <w:sz w:val="28"/>
          <w:szCs w:val="28"/>
          <w:lang w:val="en-US" w:eastAsia="zh-CN"/>
        </w:rPr>
        <w:t>推进“一村一品”、“一村一业”，创建了杨梅、茶叶、四叶参、猕猴桃、黑猪等产业基地。巩固脱贫成效。全面落实网格化管理，</w:t>
      </w:r>
      <w:r>
        <w:rPr>
          <w:rFonts w:hint="eastAsia" w:ascii="宋体" w:hAnsi="宋体" w:eastAsia="宋体" w:cs="宋体"/>
          <w:b w:val="0"/>
          <w:bCs w:val="0"/>
          <w:color w:val="000000"/>
          <w:sz w:val="28"/>
          <w:szCs w:val="28"/>
          <w:shd w:val="clear" w:color="auto" w:fill="FFFFFF"/>
          <w:lang w:val="en-US" w:eastAsia="zh-CN"/>
        </w:rPr>
        <w:t>317名干部职工与贫困户结成永久对子，坚持每周至少上门帮扶一次以上，以问题为导向，</w:t>
      </w:r>
      <w:r>
        <w:rPr>
          <w:rFonts w:hint="eastAsia" w:ascii="宋体" w:hAnsi="宋体" w:eastAsia="宋体" w:cs="宋体"/>
          <w:b w:val="0"/>
          <w:bCs w:val="0"/>
          <w:kern w:val="2"/>
          <w:sz w:val="28"/>
          <w:szCs w:val="28"/>
          <w:shd w:val="clear" w:color="auto" w:fill="FFFFFF"/>
          <w:lang w:val="en-US" w:eastAsia="zh-CN" w:bidi="ar"/>
        </w:rPr>
        <w:t>做到一户一本台帐、一户一个脱贫计划、一户一套脱贫措施，确保工作开展到户，责任压实到人。</w:t>
      </w:r>
      <w:r>
        <w:rPr>
          <w:rFonts w:hint="eastAsia" w:ascii="宋体" w:hAnsi="宋体" w:eastAsia="宋体" w:cs="宋体"/>
          <w:b w:val="0"/>
          <w:bCs w:val="0"/>
          <w:sz w:val="28"/>
          <w:szCs w:val="28"/>
          <w:lang w:val="en-US" w:eastAsia="zh-CN"/>
        </w:rPr>
        <w:t>全面落实“四支队伍集村部，干群同心攻脱贫”的工作要求，扎实开展“六个过关”。</w:t>
      </w:r>
    </w:p>
    <w:p>
      <w:pPr>
        <w:numPr>
          <w:ilvl w:val="0"/>
          <w:numId w:val="0"/>
        </w:numPr>
        <w:ind w:firstLine="840" w:firstLineChars="3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坚持平安稳定</w:t>
      </w:r>
      <w:r>
        <w:rPr>
          <w:rFonts w:hint="eastAsia" w:ascii="宋体" w:hAnsi="宋体" w:cs="宋体"/>
          <w:b w:val="0"/>
          <w:bCs w:val="0"/>
          <w:color w:val="000000"/>
          <w:sz w:val="28"/>
          <w:szCs w:val="28"/>
          <w:lang w:val="en-US" w:eastAsia="zh-CN"/>
        </w:rPr>
        <w:t>，</w:t>
      </w:r>
      <w:r>
        <w:rPr>
          <w:rFonts w:hint="eastAsia" w:ascii="宋体" w:hAnsi="宋体" w:eastAsia="宋体" w:cs="宋体"/>
          <w:b w:val="0"/>
          <w:bCs w:val="0"/>
          <w:color w:val="000000"/>
          <w:sz w:val="28"/>
          <w:szCs w:val="28"/>
          <w:lang w:val="en-US" w:eastAsia="zh-CN"/>
        </w:rPr>
        <w:t>守护中都净土。</w:t>
      </w:r>
      <w:r>
        <w:rPr>
          <w:rFonts w:hint="eastAsia" w:ascii="宋体" w:hAnsi="宋体" w:eastAsia="宋体" w:cs="宋体"/>
          <w:b w:val="0"/>
          <w:bCs w:val="0"/>
          <w:color w:val="auto"/>
          <w:sz w:val="28"/>
          <w:szCs w:val="28"/>
          <w:u w:val="none"/>
          <w:lang w:val="en-US" w:eastAsia="zh-CN"/>
        </w:rPr>
        <w:t>一是</w:t>
      </w:r>
      <w:r>
        <w:rPr>
          <w:rFonts w:hint="eastAsia" w:ascii="宋体" w:hAnsi="宋体" w:eastAsia="宋体" w:cs="宋体"/>
          <w:b w:val="0"/>
          <w:bCs w:val="0"/>
          <w:sz w:val="28"/>
          <w:szCs w:val="28"/>
          <w:lang w:val="en-US" w:eastAsia="zh-CN"/>
        </w:rPr>
        <w:t>深入开展“扫黑除恶”专项斗争。对重点区域、重点</w:t>
      </w:r>
      <w:r>
        <w:rPr>
          <w:rFonts w:hint="eastAsia" w:ascii="宋体" w:hAnsi="宋体" w:eastAsia="宋体" w:cs="宋体"/>
          <w:b w:val="0"/>
          <w:bCs w:val="0"/>
          <w:sz w:val="28"/>
          <w:szCs w:val="28"/>
        </w:rPr>
        <w:t>人员进行大清理、大排查</w:t>
      </w:r>
      <w:r>
        <w:rPr>
          <w:rFonts w:hint="eastAsia" w:ascii="宋体" w:hAnsi="宋体" w:eastAsia="宋体" w:cs="宋体"/>
          <w:b w:val="0"/>
          <w:bCs w:val="0"/>
          <w:sz w:val="28"/>
          <w:szCs w:val="28"/>
          <w:lang w:eastAsia="zh-CN"/>
        </w:rPr>
        <w:t>，重拳出击打架斗殴、聚众赌博、阻工等违法犯罪行为，</w:t>
      </w:r>
      <w:r>
        <w:rPr>
          <w:rFonts w:hint="eastAsia" w:ascii="宋体" w:hAnsi="宋体" w:eastAsia="宋体" w:cs="宋体"/>
          <w:b w:val="0"/>
          <w:bCs w:val="0"/>
          <w:sz w:val="28"/>
          <w:szCs w:val="28"/>
          <w:lang w:val="en-US" w:eastAsia="zh-CN"/>
        </w:rPr>
        <w:t>强力震慑了违法分子。开展公职人员毛发检测和涉毒对象重点管控，结合脱贫攻坚走访帮扶，开展信访舆情“清零”行动，</w:t>
      </w:r>
      <w:r>
        <w:rPr>
          <w:rFonts w:hint="eastAsia" w:ascii="宋体" w:hAnsi="宋体" w:eastAsia="宋体" w:cs="宋体"/>
          <w:b w:val="0"/>
          <w:bCs w:val="0"/>
          <w:color w:val="000000"/>
          <w:kern w:val="2"/>
          <w:sz w:val="28"/>
          <w:szCs w:val="28"/>
          <w:lang w:val="en-US" w:eastAsia="zh-CN" w:bidi="ar-SA"/>
        </w:rPr>
        <w:t>群众满意度达100%。</w:t>
      </w:r>
      <w:r>
        <w:rPr>
          <w:rFonts w:hint="eastAsia" w:ascii="宋体" w:hAnsi="宋体" w:eastAsia="宋体" w:cs="宋体"/>
          <w:b w:val="0"/>
          <w:bCs w:val="0"/>
          <w:sz w:val="28"/>
          <w:szCs w:val="28"/>
          <w:lang w:val="en-US" w:eastAsia="zh-CN"/>
        </w:rPr>
        <w:t>开展赶集日、节假日“红袖章”治安大巡逻，维护治安秩序，为群众提供平安稳定和谐的生产生活环境。二是持续紧绷安全生产这根弦。三年以来</w:t>
      </w:r>
      <w:r>
        <w:rPr>
          <w:rFonts w:hint="eastAsia" w:ascii="宋体" w:hAnsi="宋体" w:eastAsia="宋体" w:cs="宋体"/>
          <w:b w:val="0"/>
          <w:bCs w:val="0"/>
          <w:kern w:val="2"/>
          <w:sz w:val="28"/>
          <w:szCs w:val="28"/>
          <w:lang w:val="en-US" w:eastAsia="zh-CN" w:bidi="ar-SA"/>
        </w:rPr>
        <w:t>开展安全生产月督查36次、不定期排查108次和赶集日检查180次，重点排查工矿企业、烟花爆竹、消防领域、道路交通和学生防溺水等重要领域，继续保持“零”安全事故。</w:t>
      </w:r>
      <w:r>
        <w:rPr>
          <w:rFonts w:hint="eastAsia" w:ascii="宋体" w:hAnsi="宋体" w:eastAsia="宋体" w:cs="宋体"/>
          <w:b w:val="0"/>
          <w:bCs w:val="0"/>
          <w:sz w:val="28"/>
          <w:szCs w:val="28"/>
          <w:lang w:val="en-US" w:eastAsia="zh-CN"/>
        </w:rPr>
        <w:t>落实护林员巡山制度，</w:t>
      </w:r>
      <w:r>
        <w:rPr>
          <w:rFonts w:hint="eastAsia" w:ascii="宋体" w:hAnsi="宋体" w:eastAsia="宋体" w:cs="宋体"/>
          <w:b w:val="0"/>
          <w:bCs w:val="0"/>
          <w:sz w:val="28"/>
          <w:szCs w:val="28"/>
          <w:lang w:eastAsia="zh-CN"/>
        </w:rPr>
        <w:t>强化</w:t>
      </w:r>
      <w:r>
        <w:rPr>
          <w:rFonts w:hint="eastAsia" w:ascii="宋体" w:hAnsi="宋体" w:eastAsia="宋体" w:cs="宋体"/>
          <w:b w:val="0"/>
          <w:bCs w:val="0"/>
          <w:sz w:val="28"/>
          <w:szCs w:val="28"/>
        </w:rPr>
        <w:t>森林防火宣传及巡查，</w:t>
      </w:r>
      <w:r>
        <w:rPr>
          <w:rFonts w:hint="eastAsia" w:ascii="宋体" w:hAnsi="宋体" w:eastAsia="宋体" w:cs="宋体"/>
          <w:b w:val="0"/>
          <w:bCs w:val="0"/>
          <w:sz w:val="28"/>
          <w:szCs w:val="28"/>
          <w:lang w:eastAsia="zh-CN"/>
        </w:rPr>
        <w:t>继续保持“零”</w:t>
      </w:r>
      <w:r>
        <w:rPr>
          <w:rFonts w:hint="eastAsia" w:ascii="宋体" w:hAnsi="宋体" w:eastAsia="宋体" w:cs="宋体"/>
          <w:b w:val="0"/>
          <w:bCs w:val="0"/>
          <w:sz w:val="28"/>
          <w:szCs w:val="28"/>
        </w:rPr>
        <w:t>火灾。</w:t>
      </w:r>
      <w:r>
        <w:rPr>
          <w:rFonts w:hint="eastAsia" w:ascii="宋体" w:hAnsi="宋体" w:eastAsia="宋体" w:cs="宋体"/>
          <w:b w:val="0"/>
          <w:bCs w:val="0"/>
          <w:sz w:val="28"/>
          <w:szCs w:val="28"/>
          <w:lang w:eastAsia="zh-CN"/>
        </w:rPr>
        <w:t>三是坚决打赢疫情防控阻击战。</w:t>
      </w:r>
      <w:r>
        <w:rPr>
          <w:rFonts w:hint="eastAsia" w:ascii="宋体" w:hAnsi="宋体" w:eastAsia="宋体" w:cs="宋体"/>
          <w:b w:val="0"/>
          <w:bCs w:val="0"/>
          <w:sz w:val="28"/>
          <w:szCs w:val="28"/>
          <w:lang w:val="en-US" w:eastAsia="zh-CN"/>
        </w:rPr>
        <w:t>落实驻村干部包村、网格员包组包户责任，联防联控，群防群控。重点排查湖北、境外及重点地区人员，落实四保一政策。开设中药直饮点，免费发放中药。利用广播、宣传页、横幅进行疫情防控宣传，制作防控音频30余个，张贴横幅150余副，发放宣传页5000余张，出动宣传车200余次，筑牢了“防毒墙”，切断了传染源，实现全乡零疫情，保护了村民健康。</w:t>
      </w:r>
    </w:p>
    <w:p>
      <w:pPr>
        <w:numPr>
          <w:ilvl w:val="0"/>
          <w:numId w:val="0"/>
        </w:numPr>
        <w:ind w:firstLine="560" w:firstLineChars="200"/>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sz w:val="28"/>
          <w:szCs w:val="28"/>
          <w:lang w:val="en-US" w:eastAsia="zh-CN"/>
        </w:rPr>
        <w:t>坚持“绿水青山”，推进美丽乡村。</w:t>
      </w:r>
      <w:r>
        <w:rPr>
          <w:rFonts w:hint="eastAsia" w:ascii="宋体" w:hAnsi="宋体" w:eastAsia="宋体" w:cs="宋体"/>
          <w:b w:val="0"/>
          <w:bCs w:val="0"/>
          <w:kern w:val="2"/>
          <w:sz w:val="28"/>
          <w:szCs w:val="28"/>
          <w:lang w:val="en-US" w:eastAsia="zh-CN" w:bidi="ar-SA"/>
        </w:rPr>
        <w:t>一是绿化生态环境。</w:t>
      </w:r>
      <w:r>
        <w:rPr>
          <w:rFonts w:hint="eastAsia" w:ascii="宋体" w:hAnsi="宋体" w:eastAsia="宋体" w:cs="宋体"/>
          <w:b w:val="0"/>
          <w:bCs w:val="0"/>
          <w:sz w:val="28"/>
          <w:szCs w:val="28"/>
          <w:lang w:eastAsia="zh-CN"/>
        </w:rPr>
        <w:t>开展辖区企业生态环保整治</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开展土地卫片执法，</w:t>
      </w:r>
      <w:r>
        <w:rPr>
          <w:rFonts w:hint="eastAsia" w:ascii="宋体" w:hAnsi="宋体" w:eastAsia="宋体" w:cs="宋体"/>
          <w:b w:val="0"/>
          <w:bCs w:val="0"/>
          <w:sz w:val="28"/>
          <w:szCs w:val="28"/>
          <w:lang w:val="en-US" w:eastAsia="zh-CN"/>
        </w:rPr>
        <w:t>持续推进封山育林，组织开展植树造林活动。全面落实“河长制”巡河，开展河道清“四乱”和</w:t>
      </w:r>
      <w:r>
        <w:rPr>
          <w:rFonts w:hint="eastAsia" w:ascii="宋体" w:hAnsi="宋体" w:eastAsia="宋体" w:cs="宋体"/>
          <w:b w:val="0"/>
          <w:bCs w:val="0"/>
          <w:color w:val="000000"/>
          <w:sz w:val="28"/>
          <w:szCs w:val="28"/>
        </w:rPr>
        <w:t>禁渔</w:t>
      </w:r>
      <w:r>
        <w:rPr>
          <w:rFonts w:hint="eastAsia" w:ascii="宋体" w:hAnsi="宋体" w:eastAsia="宋体" w:cs="宋体"/>
          <w:b w:val="0"/>
          <w:bCs w:val="0"/>
          <w:color w:val="000000"/>
          <w:sz w:val="28"/>
          <w:szCs w:val="28"/>
          <w:lang w:eastAsia="zh-CN"/>
        </w:rPr>
        <w:t>专项行动。</w:t>
      </w:r>
      <w:r>
        <w:rPr>
          <w:rFonts w:hint="eastAsia" w:ascii="宋体" w:hAnsi="宋体" w:eastAsia="宋体" w:cs="宋体"/>
          <w:b w:val="0"/>
          <w:bCs w:val="0"/>
          <w:sz w:val="28"/>
          <w:szCs w:val="28"/>
          <w:lang w:val="en-US" w:eastAsia="zh-CN"/>
        </w:rPr>
        <w:t>稳步推进“厕所革命”，改厕</w:t>
      </w:r>
      <w:r>
        <w:rPr>
          <w:rFonts w:hint="eastAsia" w:ascii="宋体" w:hAnsi="宋体" w:eastAsia="宋体" w:cs="宋体"/>
          <w:b w:val="0"/>
          <w:bCs w:val="0"/>
          <w:kern w:val="2"/>
          <w:sz w:val="28"/>
          <w:szCs w:val="28"/>
          <w:lang w:val="en-US" w:eastAsia="zh-CN" w:bidi="ar-SA"/>
        </w:rPr>
        <w:t>91座，</w:t>
      </w:r>
      <w:r>
        <w:rPr>
          <w:rFonts w:hint="eastAsia" w:ascii="宋体" w:hAnsi="宋体" w:eastAsia="宋体" w:cs="宋体"/>
          <w:b w:val="0"/>
          <w:bCs w:val="0"/>
          <w:sz w:val="28"/>
          <w:szCs w:val="28"/>
          <w:lang w:val="en-US" w:eastAsia="zh-CN"/>
        </w:rPr>
        <w:t>规划编制了乡集镇污水处理系统</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kern w:val="2"/>
          <w:sz w:val="28"/>
          <w:szCs w:val="28"/>
          <w:lang w:val="en-US" w:eastAsia="zh-CN" w:bidi="ar-SA"/>
        </w:rPr>
        <w:t>二是净化生活环境。</w:t>
      </w:r>
      <w:r>
        <w:rPr>
          <w:rFonts w:hint="eastAsia" w:ascii="宋体" w:hAnsi="宋体" w:eastAsia="宋体" w:cs="宋体"/>
          <w:b w:val="0"/>
          <w:bCs w:val="0"/>
          <w:sz w:val="28"/>
          <w:szCs w:val="28"/>
          <w:lang w:val="en-US" w:eastAsia="zh-CN"/>
        </w:rPr>
        <w:t>开展环境卫生综合整治和清爽行动，每月一次排名。加大环卫投入力度，2020年新增垃圾收集箱32个，垃圾运输车1辆，乡垃圾中转站也已开工建设。</w:t>
      </w:r>
      <w:r>
        <w:rPr>
          <w:rFonts w:hint="eastAsia" w:ascii="宋体" w:hAnsi="宋体" w:eastAsia="宋体" w:cs="宋体"/>
          <w:b w:val="0"/>
          <w:bCs w:val="0"/>
          <w:color w:val="000000"/>
          <w:kern w:val="2"/>
          <w:sz w:val="28"/>
          <w:szCs w:val="28"/>
          <w:lang w:val="en-US" w:eastAsia="zh-CN" w:bidi="ar-SA"/>
        </w:rPr>
        <w:t>压实各村环保员责任，</w:t>
      </w:r>
      <w:r>
        <w:rPr>
          <w:rFonts w:hint="eastAsia" w:ascii="宋体" w:hAnsi="宋体" w:eastAsia="宋体" w:cs="宋体"/>
          <w:b w:val="0"/>
          <w:bCs w:val="0"/>
          <w:sz w:val="28"/>
          <w:szCs w:val="28"/>
          <w:lang w:val="en-US" w:eastAsia="zh-CN"/>
        </w:rPr>
        <w:t>乡村环境大改观。</w:t>
      </w:r>
      <w:r>
        <w:rPr>
          <w:rFonts w:hint="eastAsia" w:ascii="宋体" w:hAnsi="宋体" w:eastAsia="宋体" w:cs="宋体"/>
          <w:b w:val="0"/>
          <w:bCs w:val="0"/>
          <w:kern w:val="2"/>
          <w:sz w:val="28"/>
          <w:szCs w:val="28"/>
          <w:lang w:val="en-US" w:eastAsia="zh-CN" w:bidi="ar-SA"/>
        </w:rPr>
        <w:t>三是淳化社会环境。</w:t>
      </w:r>
      <w:r>
        <w:rPr>
          <w:rFonts w:hint="eastAsia" w:ascii="宋体" w:hAnsi="宋体" w:eastAsia="宋体" w:cs="宋体"/>
          <w:b w:val="0"/>
          <w:bCs w:val="0"/>
          <w:color w:val="000000"/>
          <w:kern w:val="2"/>
          <w:sz w:val="28"/>
          <w:szCs w:val="28"/>
          <w:lang w:val="en-US" w:eastAsia="zh-CN" w:bidi="ar-SA"/>
        </w:rPr>
        <w:t>结合新时代文明实践活动，</w:t>
      </w:r>
      <w:r>
        <w:rPr>
          <w:rFonts w:hint="eastAsia" w:ascii="宋体" w:hAnsi="宋体" w:eastAsia="宋体" w:cs="宋体"/>
          <w:b w:val="0"/>
          <w:bCs w:val="0"/>
          <w:color w:val="333333"/>
          <w:kern w:val="0"/>
          <w:sz w:val="28"/>
          <w:szCs w:val="28"/>
          <w:shd w:val="clear" w:color="auto" w:fill="FFFFFF"/>
          <w:lang w:eastAsia="zh-CN"/>
        </w:rPr>
        <w:t>开展宣传整治行动，规范</w:t>
      </w:r>
      <w:r>
        <w:rPr>
          <w:rFonts w:hint="eastAsia" w:ascii="宋体" w:hAnsi="宋体" w:eastAsia="宋体" w:cs="宋体"/>
          <w:b w:val="0"/>
          <w:bCs w:val="0"/>
          <w:color w:val="333333"/>
          <w:kern w:val="0"/>
          <w:sz w:val="28"/>
          <w:szCs w:val="28"/>
          <w:shd w:val="clear" w:color="auto" w:fill="FFFFFF"/>
        </w:rPr>
        <w:t>宣传</w:t>
      </w:r>
      <w:r>
        <w:rPr>
          <w:rFonts w:hint="eastAsia" w:ascii="宋体" w:hAnsi="宋体" w:eastAsia="宋体" w:cs="宋体"/>
          <w:b w:val="0"/>
          <w:bCs w:val="0"/>
          <w:color w:val="000000"/>
          <w:kern w:val="2"/>
          <w:sz w:val="28"/>
          <w:szCs w:val="28"/>
          <w:lang w:val="en-US" w:eastAsia="zh-CN" w:bidi="ar-SA"/>
        </w:rPr>
        <w:t>社会主义核心价值观和习近平新时代特色社会主义思想。修订村规民约，设立幸福基金，禁止燃放烟花爆竹，倡导婚事新办、丧事简办，弘扬传统道德，倡导文明新风。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坚持群众满意，提升服务水平。</w:t>
      </w:r>
      <w:r>
        <w:rPr>
          <w:rFonts w:hint="eastAsia" w:ascii="宋体" w:hAnsi="宋体" w:eastAsia="宋体" w:cs="宋体"/>
          <w:b w:val="0"/>
          <w:bCs w:val="0"/>
          <w:color w:val="auto"/>
          <w:sz w:val="28"/>
          <w:szCs w:val="28"/>
          <w:u w:val="none"/>
          <w:lang w:val="en-US" w:eastAsia="zh-CN"/>
        </w:rPr>
        <w:t>始终坚持以人民为中心的发展理念，把群众满意作为工作的出发点和落脚点。</w:t>
      </w:r>
      <w:r>
        <w:rPr>
          <w:rFonts w:hint="eastAsia" w:ascii="宋体" w:hAnsi="宋体" w:eastAsia="宋体" w:cs="宋体"/>
          <w:b w:val="0"/>
          <w:bCs w:val="0"/>
          <w:sz w:val="28"/>
          <w:szCs w:val="28"/>
          <w:lang w:val="en-US" w:eastAsia="zh-CN"/>
        </w:rPr>
        <w:t>一是</w:t>
      </w:r>
      <w:r>
        <w:rPr>
          <w:rFonts w:hint="eastAsia" w:ascii="宋体" w:hAnsi="宋体" w:eastAsia="宋体" w:cs="宋体"/>
          <w:b w:val="0"/>
          <w:bCs w:val="0"/>
          <w:sz w:val="28"/>
          <w:szCs w:val="28"/>
          <w:lang w:eastAsia="zh-CN"/>
        </w:rPr>
        <w:t>基础设施再完善。</w:t>
      </w:r>
      <w:r>
        <w:rPr>
          <w:rFonts w:hint="eastAsia" w:ascii="宋体" w:hAnsi="宋体" w:eastAsia="宋体" w:cs="宋体"/>
          <w:b w:val="0"/>
          <w:bCs w:val="0"/>
          <w:sz w:val="28"/>
          <w:szCs w:val="28"/>
          <w:lang w:val="en-US" w:eastAsia="zh-CN"/>
        </w:rPr>
        <w:t>硬化蛟溪村通组公路1.5公里，提质长丰村通组砂石公路2公里，修建便民桥1座，新建及加固防洪堤4.83公里，修缮灌溉水渠4.1公里，水坝10个，保障了农田灌溉，促进了产业发展。</w:t>
      </w:r>
      <w:r>
        <w:rPr>
          <w:rFonts w:hint="eastAsia" w:ascii="宋体" w:hAnsi="宋体" w:eastAsia="宋体" w:cs="宋体"/>
          <w:b w:val="0"/>
          <w:bCs w:val="0"/>
          <w:sz w:val="28"/>
          <w:szCs w:val="28"/>
          <w:lang w:eastAsia="zh-CN"/>
        </w:rPr>
        <w:t>二是公共服务再升级。</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个易地搬迁安置小区配套用房全部投入使用，硬化文体活动场地</w:t>
      </w:r>
      <w:r>
        <w:rPr>
          <w:rFonts w:hint="eastAsia" w:ascii="宋体" w:hAnsi="宋体" w:eastAsia="宋体" w:cs="宋体"/>
          <w:b w:val="0"/>
          <w:bCs w:val="0"/>
          <w:sz w:val="28"/>
          <w:szCs w:val="28"/>
          <w:lang w:val="en-US" w:eastAsia="zh-CN"/>
        </w:rPr>
        <w:t>1200平方米，安装文体设施4套，</w:t>
      </w:r>
      <w:r>
        <w:rPr>
          <w:rFonts w:hint="eastAsia" w:ascii="宋体" w:hAnsi="宋体" w:eastAsia="宋体" w:cs="宋体"/>
          <w:b w:val="0"/>
          <w:bCs w:val="0"/>
          <w:sz w:val="28"/>
          <w:szCs w:val="28"/>
          <w:lang w:eastAsia="zh-CN"/>
        </w:rPr>
        <w:t>新设爱心超市</w:t>
      </w:r>
      <w:r>
        <w:rPr>
          <w:rFonts w:hint="eastAsia" w:ascii="宋体" w:hAnsi="宋体" w:eastAsia="宋体" w:cs="宋体"/>
          <w:b w:val="0"/>
          <w:bCs w:val="0"/>
          <w:sz w:val="28"/>
          <w:szCs w:val="28"/>
          <w:lang w:val="en-US" w:eastAsia="zh-CN"/>
        </w:rPr>
        <w:t>1个，</w:t>
      </w:r>
      <w:r>
        <w:rPr>
          <w:rFonts w:hint="eastAsia" w:ascii="宋体" w:hAnsi="宋体" w:eastAsia="宋体" w:cs="宋体"/>
          <w:b w:val="0"/>
          <w:bCs w:val="0"/>
          <w:sz w:val="28"/>
          <w:szCs w:val="28"/>
          <w:lang w:eastAsia="zh-CN"/>
        </w:rPr>
        <w:t>实现社区化规范管理。乡学校改扩建工程有序推进，教学大楼、教师公租房和食堂年底前可完工。三是服务水平再提升。</w:t>
      </w:r>
      <w:r>
        <w:rPr>
          <w:rFonts w:hint="eastAsia" w:ascii="宋体" w:hAnsi="宋体" w:eastAsia="宋体" w:cs="宋体"/>
          <w:b w:val="0"/>
          <w:bCs w:val="0"/>
          <w:sz w:val="28"/>
          <w:szCs w:val="28"/>
          <w:lang w:val="en-US" w:eastAsia="zh-CN"/>
        </w:rPr>
        <w:t>完成了乡停车场建设和绿化项目，全面改善了办公环境，提升了政府形象。规范设置村级便民服务大厅，落实村干部值班、村民事务代办、村民议事和村务监督等制度，方便群众办事。</w:t>
      </w:r>
    </w:p>
    <w:p>
      <w:pPr>
        <w:numPr>
          <w:ilvl w:val="0"/>
          <w:numId w:val="3"/>
        </w:numPr>
        <w:bidi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评价结论及建议：</w:t>
      </w:r>
    </w:p>
    <w:p>
      <w:pPr>
        <w:numPr>
          <w:ilvl w:val="0"/>
          <w:numId w:val="0"/>
        </w:numPr>
        <w:bidi w:val="0"/>
        <w:ind w:firstLine="280"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（一）评价结论</w:t>
      </w:r>
    </w:p>
    <w:p>
      <w:pPr>
        <w:numPr>
          <w:ilvl w:val="0"/>
          <w:numId w:val="0"/>
        </w:numPr>
        <w:bidi w:val="0"/>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本乡部门预算执行情况良好，无不良记录及违规违纪行为，预算支出和决算支出情况相符。</w:t>
      </w:r>
    </w:p>
    <w:p>
      <w:pPr>
        <w:numPr>
          <w:ilvl w:val="0"/>
          <w:numId w:val="0"/>
        </w:num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1、经济发展乏力。</w:t>
      </w:r>
      <w:r>
        <w:rPr>
          <w:rFonts w:hint="eastAsia" w:ascii="宋体" w:hAnsi="宋体" w:eastAsia="宋体" w:cs="宋体"/>
          <w:b w:val="0"/>
          <w:bCs w:val="0"/>
          <w:sz w:val="28"/>
          <w:szCs w:val="28"/>
          <w:lang w:val="en-US" w:eastAsia="zh-CN"/>
        </w:rPr>
        <w:t>受制于偏远的地理位置和贫乏的自然资源，乡村干部对发展产业缺乏信心，村集体经济仍然薄弱，山林出租和企业分红仍为主要增收渠道，产业基地带动效果不明显。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2、基础设施和基本公共服务仍有欠缺。</w:t>
      </w:r>
      <w:r>
        <w:rPr>
          <w:rFonts w:hint="eastAsia" w:ascii="宋体" w:hAnsi="宋体" w:eastAsia="宋体" w:cs="宋体"/>
          <w:b w:val="0"/>
          <w:bCs w:val="0"/>
          <w:sz w:val="28"/>
          <w:szCs w:val="28"/>
          <w:lang w:val="en-US" w:eastAsia="zh-CN"/>
        </w:rPr>
        <w:t>部分村组公路尚未硬化，安保工程尚未完善，4G网络通讯仍存在盲区，文娱设施相对匮乏，师资力量还很薄弱，群众满意度不高。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3、工作落实不够。</w:t>
      </w:r>
      <w:r>
        <w:rPr>
          <w:rFonts w:hint="eastAsia" w:ascii="宋体" w:hAnsi="宋体" w:eastAsia="宋体" w:cs="宋体"/>
          <w:b w:val="0"/>
          <w:bCs w:val="0"/>
          <w:sz w:val="28"/>
          <w:szCs w:val="28"/>
          <w:lang w:val="en-US" w:eastAsia="zh-CN"/>
        </w:rPr>
        <w:t>乡村干部理论学习还不深入，思想上存在松劲现象，上进心不够，在工作执行和落实方面还不到位。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z w:val="28"/>
          <w:szCs w:val="28"/>
          <w:lang w:val="en-US" w:eastAsia="zh-CN"/>
        </w:rPr>
        <w:t>4、乡村干部活力不足。</w:t>
      </w:r>
      <w:r>
        <w:rPr>
          <w:rFonts w:hint="eastAsia" w:ascii="宋体" w:hAnsi="宋体" w:eastAsia="宋体" w:cs="宋体"/>
          <w:b w:val="0"/>
          <w:bCs w:val="0"/>
          <w:sz w:val="28"/>
          <w:szCs w:val="28"/>
          <w:lang w:val="en-US" w:eastAsia="zh-CN"/>
        </w:rPr>
        <w:t>村干部工作压力日益增大，脱产工作和微薄收入难以兼顾家庭，畏难厌战情绪凸显，影响了工作氛围和干部士气。</w:t>
      </w:r>
    </w:p>
    <w:p>
      <w:pPr>
        <w:bidi w:val="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改进措施和建议</w:t>
      </w:r>
    </w:p>
    <w:p>
      <w:pPr>
        <w:bidi w:val="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1、加大对乡镇的项目投入力度，以解决乡镇设施相对滞后和产业发展无力等问题；</w:t>
      </w:r>
    </w:p>
    <w:p>
      <w:pPr>
        <w:bidi w:val="0"/>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2、在安排运转经费时，加大对乡村两级的扶持力度，特别是村一级，目前的运转经费无法满足村级运转和发展的需要。</w:t>
      </w:r>
    </w:p>
    <w:p>
      <w:pPr>
        <w:spacing w:line="64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p>
    <w:p>
      <w:pPr>
        <w:bidi w:val="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溆浦县中都乡人民政府</w:t>
      </w:r>
    </w:p>
    <w:p>
      <w:pPr>
        <w:bidi w:val="0"/>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2021</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F1B69"/>
    <w:multiLevelType w:val="singleLevel"/>
    <w:tmpl w:val="309F1B69"/>
    <w:lvl w:ilvl="0" w:tentative="0">
      <w:start w:val="5"/>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812EB"/>
    <w:multiLevelType w:val="singleLevel"/>
    <w:tmpl w:val="65B812EB"/>
    <w:lvl w:ilvl="0" w:tentative="0">
      <w:start w:val="2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423A7073"/>
    <w:rsid w:val="4BBF24DF"/>
    <w:rsid w:val="4BF61482"/>
    <w:rsid w:val="55FA684C"/>
    <w:rsid w:val="607A70F9"/>
    <w:rsid w:val="629A2FE1"/>
    <w:rsid w:val="7EF7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1308</Words>
  <Characters>7462</Characters>
  <Lines>1</Lines>
  <Paragraphs>1</Paragraphs>
  <TotalTime>8</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2021-10-24T16:17:00Z</cp:lastPrinted>
  <dcterms:modified xsi:type="dcterms:W3CDTF">2021-11-05T06:08:24Z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3EC23E1E23FF464CB94FBEB8F68EB666</vt:lpwstr>
  </property>
</Properties>
</file>