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8CBCB">
      <w:pPr>
        <w:pStyle w:val="17"/>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BB1A444">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0BB1A444">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4BF8E708">
      <w:pPr>
        <w:pStyle w:val="17"/>
        <w:jc w:val="center"/>
        <w:rPr>
          <w:sz w:val="56"/>
          <w:szCs w:val="56"/>
        </w:rPr>
      </w:pPr>
    </w:p>
    <w:p w14:paraId="556BAD25">
      <w:pPr>
        <w:pStyle w:val="17"/>
        <w:jc w:val="center"/>
        <w:rPr>
          <w:sz w:val="84"/>
          <w:szCs w:val="84"/>
        </w:rPr>
      </w:pPr>
    </w:p>
    <w:p w14:paraId="1C94C393">
      <w:pPr>
        <w:pStyle w:val="17"/>
        <w:jc w:val="center"/>
        <w:rPr>
          <w:sz w:val="84"/>
          <w:szCs w:val="84"/>
        </w:rPr>
      </w:pPr>
    </w:p>
    <w:p w14:paraId="38C5DA1D">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767207AD">
      <w:pPr>
        <w:pStyle w:val="17"/>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黄茅园镇人民政府</w:t>
      </w:r>
    </w:p>
    <w:p w14:paraId="5504DA22">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7B8825F4">
      <w:pPr>
        <w:pStyle w:val="17"/>
        <w:jc w:val="center"/>
        <w:rPr>
          <w:rFonts w:hint="eastAsia" w:ascii="方正小标宋_GBK" w:hAnsi="方正小标宋_GBK" w:eastAsia="方正小标宋_GBK" w:cs="方正小标宋_GBK"/>
          <w:sz w:val="56"/>
          <w:szCs w:val="56"/>
        </w:rPr>
      </w:pPr>
    </w:p>
    <w:p w14:paraId="122D3038">
      <w:pPr>
        <w:pStyle w:val="17"/>
        <w:jc w:val="both"/>
        <w:rPr>
          <w:sz w:val="56"/>
          <w:szCs w:val="56"/>
        </w:rPr>
      </w:pPr>
    </w:p>
    <w:p w14:paraId="234A62FA">
      <w:pPr>
        <w:pStyle w:val="17"/>
        <w:jc w:val="both"/>
        <w:rPr>
          <w:sz w:val="56"/>
          <w:szCs w:val="56"/>
        </w:rPr>
      </w:pPr>
    </w:p>
    <w:p w14:paraId="70827931">
      <w:pPr>
        <w:pStyle w:val="17"/>
        <w:jc w:val="center"/>
        <w:rPr>
          <w:sz w:val="32"/>
          <w:szCs w:val="32"/>
        </w:rPr>
      </w:pPr>
    </w:p>
    <w:p w14:paraId="24B769DA">
      <w:pPr>
        <w:pStyle w:val="17"/>
        <w:jc w:val="center"/>
        <w:rPr>
          <w:sz w:val="32"/>
          <w:szCs w:val="32"/>
        </w:rPr>
      </w:pPr>
    </w:p>
    <w:p w14:paraId="5E4DCBCA">
      <w:pPr>
        <w:pStyle w:val="17"/>
        <w:jc w:val="center"/>
        <w:rPr>
          <w:sz w:val="32"/>
          <w:szCs w:val="32"/>
        </w:rPr>
      </w:pPr>
    </w:p>
    <w:p w14:paraId="2AC1501D">
      <w:pPr>
        <w:pStyle w:val="17"/>
        <w:jc w:val="center"/>
        <w:rPr>
          <w:sz w:val="32"/>
          <w:szCs w:val="32"/>
        </w:rPr>
      </w:pPr>
    </w:p>
    <w:p w14:paraId="624280B1">
      <w:pPr>
        <w:pStyle w:val="17"/>
        <w:jc w:val="center"/>
        <w:rPr>
          <w:sz w:val="32"/>
          <w:szCs w:val="32"/>
        </w:rPr>
      </w:pPr>
    </w:p>
    <w:p w14:paraId="653517DC">
      <w:pPr>
        <w:pStyle w:val="17"/>
        <w:spacing w:line="500" w:lineRule="exact"/>
        <w:jc w:val="center"/>
        <w:rPr>
          <w:b/>
          <w:sz w:val="36"/>
          <w:szCs w:val="28"/>
        </w:rPr>
      </w:pPr>
      <w:r>
        <w:rPr>
          <w:rFonts w:hint="eastAsia"/>
          <w:b/>
          <w:sz w:val="36"/>
          <w:szCs w:val="28"/>
        </w:rPr>
        <w:t>目录</w:t>
      </w:r>
    </w:p>
    <w:p w14:paraId="65E87463">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黄茅园镇人民政府</w:t>
      </w:r>
      <w:r>
        <w:rPr>
          <w:rFonts w:hint="eastAsia" w:ascii="黑体" w:hAnsi="黑体" w:eastAsia="黑体" w:cs="黑体"/>
          <w:b w:val="0"/>
          <w:bCs/>
          <w:sz w:val="28"/>
          <w:szCs w:val="28"/>
        </w:rPr>
        <w:t>概况</w:t>
      </w:r>
    </w:p>
    <w:p w14:paraId="452C6280">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1FB2553">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7A083C7C">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BC7D57A">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BED96C6">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A0B99FE">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F23429F">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B7E9030">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130A14D">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223D02C">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E6420E1">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0928642">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5E75A6F">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21D1840">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B5D182A">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7148CC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FD0572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FD137F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E85204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353EA9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66E3B8C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52A867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8EB173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BD0F27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6D3AC9F">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569BAD4">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25E453E9">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2536B1A">
      <w:pPr>
        <w:pStyle w:val="17"/>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78DDA6F4">
      <w:pPr>
        <w:pStyle w:val="17"/>
        <w:spacing w:line="500" w:lineRule="exact"/>
        <w:rPr>
          <w:rFonts w:hint="eastAsia" w:ascii="黑体" w:hAnsi="黑体" w:eastAsia="黑体" w:cs="黑体"/>
          <w:b w:val="0"/>
          <w:bCs/>
          <w:sz w:val="28"/>
          <w:szCs w:val="28"/>
        </w:rPr>
      </w:pPr>
    </w:p>
    <w:p w14:paraId="59A1376B">
      <w:pPr>
        <w:jc w:val="center"/>
        <w:rPr>
          <w:sz w:val="72"/>
          <w:szCs w:val="72"/>
        </w:rPr>
      </w:pPr>
    </w:p>
    <w:p w14:paraId="6FC8BA32">
      <w:pPr>
        <w:jc w:val="center"/>
        <w:rPr>
          <w:sz w:val="72"/>
          <w:szCs w:val="72"/>
        </w:rPr>
      </w:pPr>
    </w:p>
    <w:p w14:paraId="3352760A">
      <w:pPr>
        <w:jc w:val="center"/>
        <w:rPr>
          <w:sz w:val="72"/>
          <w:szCs w:val="72"/>
        </w:rPr>
      </w:pPr>
    </w:p>
    <w:p w14:paraId="34C32852">
      <w:pPr>
        <w:jc w:val="center"/>
        <w:rPr>
          <w:sz w:val="72"/>
          <w:szCs w:val="72"/>
        </w:rPr>
      </w:pPr>
    </w:p>
    <w:p w14:paraId="28E5EA6D">
      <w:pPr>
        <w:rPr>
          <w:rFonts w:hint="eastAsia" w:ascii="方正小标宋_GBK" w:hAnsi="方正小标宋_GBK" w:eastAsia="方正小标宋_GBK" w:cs="方正小标宋_GBK"/>
          <w:sz w:val="72"/>
          <w:szCs w:val="72"/>
        </w:rPr>
      </w:pPr>
    </w:p>
    <w:p w14:paraId="06C41F61">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69C3EF3">
      <w:pPr>
        <w:pStyle w:val="17"/>
        <w:jc w:val="center"/>
        <w:rPr>
          <w:rFonts w:hint="eastAsia" w:ascii="方正小标宋_GBK" w:hAnsi="方正小标宋_GBK" w:eastAsia="方正小标宋_GBK" w:cs="方正小标宋_GBK"/>
          <w:sz w:val="84"/>
          <w:szCs w:val="84"/>
        </w:rPr>
      </w:pPr>
    </w:p>
    <w:p w14:paraId="12E30372">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黄茅园镇人民政府</w:t>
      </w:r>
      <w:r>
        <w:rPr>
          <w:rFonts w:hint="eastAsia" w:ascii="方正小标宋_GBK" w:hAnsi="方正小标宋_GBK" w:eastAsia="方正小标宋_GBK" w:cs="方正小标宋_GBK"/>
          <w:sz w:val="84"/>
          <w:szCs w:val="84"/>
        </w:rPr>
        <w:t>概况</w:t>
      </w:r>
    </w:p>
    <w:p w14:paraId="4DCA8299">
      <w:pPr>
        <w:jc w:val="center"/>
        <w:rPr>
          <w:rFonts w:hint="eastAsia" w:ascii="方正小标宋_GBK" w:hAnsi="方正小标宋_GBK" w:eastAsia="方正小标宋_GBK" w:cs="方正小标宋_GBK"/>
          <w:sz w:val="72"/>
          <w:szCs w:val="72"/>
        </w:rPr>
      </w:pPr>
    </w:p>
    <w:p w14:paraId="52BA0625">
      <w:pPr>
        <w:jc w:val="center"/>
        <w:rPr>
          <w:rFonts w:hint="eastAsia" w:ascii="方正小标宋_GBK" w:hAnsi="方正小标宋_GBK" w:eastAsia="方正小标宋_GBK" w:cs="方正小标宋_GBK"/>
          <w:sz w:val="72"/>
          <w:szCs w:val="72"/>
        </w:rPr>
      </w:pPr>
    </w:p>
    <w:p w14:paraId="0F74C6D4">
      <w:pPr>
        <w:jc w:val="center"/>
        <w:rPr>
          <w:rFonts w:hint="eastAsia" w:ascii="方正小标宋_GBK" w:hAnsi="方正小标宋_GBK" w:eastAsia="方正小标宋_GBK" w:cs="方正小标宋_GBK"/>
          <w:sz w:val="72"/>
          <w:szCs w:val="72"/>
        </w:rPr>
      </w:pPr>
    </w:p>
    <w:p w14:paraId="6CDEE4AF">
      <w:pPr>
        <w:jc w:val="center"/>
        <w:rPr>
          <w:rFonts w:hint="eastAsia" w:ascii="方正小标宋_GBK" w:hAnsi="方正小标宋_GBK" w:eastAsia="方正小标宋_GBK" w:cs="方正小标宋_GBK"/>
          <w:sz w:val="72"/>
          <w:szCs w:val="72"/>
        </w:rPr>
      </w:pPr>
    </w:p>
    <w:p w14:paraId="375B6084">
      <w:pPr>
        <w:pStyle w:val="18"/>
        <w:numPr>
          <w:numId w:val="0"/>
        </w:numPr>
        <w:ind w:leftChars="0"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部门职责</w:t>
      </w:r>
    </w:p>
    <w:p w14:paraId="346B6C72">
      <w:pPr>
        <w:pStyle w:val="18"/>
        <w:ind w:left="0" w:leftChars="0" w:firstLine="640" w:firstLineChars="200"/>
        <w:jc w:val="left"/>
        <w:rPr>
          <w:rFonts w:asciiTheme="minorEastAsia" w:hAnsiTheme="minorEastAsia" w:cstheme="minorEastAsia"/>
          <w:color w:val="000000"/>
          <w:sz w:val="32"/>
          <w:szCs w:val="32"/>
        </w:rPr>
      </w:pPr>
      <w:r>
        <w:rPr>
          <w:rFonts w:hint="eastAsia" w:asciiTheme="minorEastAsia" w:hAnsiTheme="minorEastAsia"/>
          <w:sz w:val="32"/>
          <w:szCs w:val="32"/>
        </w:rPr>
        <w:t>（一）</w:t>
      </w:r>
      <w:r>
        <w:rPr>
          <w:rFonts w:hint="eastAsia" w:asciiTheme="minorEastAsia" w:hAnsiTheme="minorEastAsia" w:cstheme="minorEastAsia"/>
          <w:color w:val="000000"/>
          <w:sz w:val="32"/>
          <w:szCs w:val="32"/>
        </w:rPr>
        <w:t>制定和组织实施经济、科技和社会发展计划，制定产业结构调整方案，组织指导好各产业生产，协调好本乡与外地区的经济交流与合作，抓好人才引进项目开发，不断培育市场体系，组织经济运行，促进经济发展。</w:t>
      </w:r>
    </w:p>
    <w:p w14:paraId="6C40AE55">
      <w:pPr>
        <w:pStyle w:val="10"/>
        <w:spacing w:before="0" w:beforeAutospacing="0" w:after="0" w:afterAutospacing="0"/>
        <w:ind w:firstLine="640" w:firstLineChars="200"/>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（二）制定并组织实施乡村建设规划，部署重点工程建设，地方道路建设及公共设施，水利设施的管理，负责土地、林木、水等自然资源和生态环境的保护，做好护林防火工作。</w:t>
      </w:r>
    </w:p>
    <w:p w14:paraId="3073B21A">
      <w:pPr>
        <w:pStyle w:val="10"/>
        <w:spacing w:before="0" w:beforeAutospacing="0" w:after="0" w:afterAutospacing="0"/>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　  （三）负责本行政区域内的民政、计划生育、文化教育、卫生、体育等社会公益事业的综合性工作，维护一切经济单位和个人的正当经济权益，取缔非法经济活动，调解和处理民事纠纷，打击刑事犯罪维护社会稳定。</w:t>
      </w:r>
    </w:p>
    <w:p w14:paraId="20F4116D">
      <w:pPr>
        <w:pStyle w:val="10"/>
        <w:spacing w:before="0" w:beforeAutospacing="0" w:after="0" w:afterAutospacing="0"/>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　  （四）按计划组织本级财政收入的征收，完成国家财政计划，管好财政资金，增强财政实力。</w:t>
      </w:r>
    </w:p>
    <w:p w14:paraId="33915F40">
      <w:pPr>
        <w:pStyle w:val="10"/>
        <w:spacing w:before="0" w:beforeAutospacing="0" w:after="0" w:afterAutospacing="0"/>
        <w:ind w:firstLine="640" w:firstLineChars="200"/>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（五）抓好精神文明建设，丰富群众文化生活，提倡移风易俗，反对封建迷信，破除陈规陋习，树立社会主义新风尚。</w:t>
      </w:r>
    </w:p>
    <w:p w14:paraId="01EFAEEB">
      <w:pPr>
        <w:ind w:firstLine="640" w:firstLineChars="200"/>
        <w:jc w:val="left"/>
        <w:rPr>
          <w:rFonts w:asciiTheme="minorEastAsia" w:hAnsiTheme="minorEastAsia"/>
          <w:sz w:val="32"/>
          <w:szCs w:val="32"/>
        </w:rPr>
      </w:pPr>
      <w:r>
        <w:rPr>
          <w:rFonts w:hint="eastAsia" w:asciiTheme="minorEastAsia" w:hAnsiTheme="minorEastAsia" w:cstheme="minorEastAsia"/>
          <w:color w:val="000000"/>
          <w:sz w:val="32"/>
          <w:szCs w:val="32"/>
        </w:rPr>
        <w:t>（六）完成上级党委、政府交办的其它事项。</w:t>
      </w:r>
    </w:p>
    <w:p w14:paraId="401A4AB9">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46A5E312">
      <w:pPr>
        <w:pStyle w:val="10"/>
        <w:spacing w:before="0" w:beforeAutospacing="0" w:after="0" w:afterAutospacing="0"/>
        <w:ind w:firstLine="640" w:firstLineChars="200"/>
        <w:rPr>
          <w:rFonts w:asciiTheme="minorEastAsia" w:hAnsiTheme="minorEastAsia" w:cstheme="minorEastAsia"/>
          <w:color w:val="auto"/>
          <w:sz w:val="32"/>
          <w:szCs w:val="32"/>
        </w:rPr>
      </w:pPr>
      <w:r>
        <w:rPr>
          <w:rFonts w:hint="eastAsia" w:asciiTheme="minorEastAsia" w:hAnsiTheme="minorEastAsia"/>
          <w:bCs/>
          <w:sz w:val="32"/>
          <w:szCs w:val="32"/>
        </w:rPr>
        <w:t>（一）</w:t>
      </w:r>
      <w:r>
        <w:rPr>
          <w:rFonts w:hint="eastAsia" w:asciiTheme="minorEastAsia" w:hAnsiTheme="minorEastAsia"/>
          <w:bCs/>
          <w:color w:val="auto"/>
          <w:sz w:val="32"/>
          <w:szCs w:val="32"/>
        </w:rPr>
        <w:t>内设机构设置。</w:t>
      </w:r>
      <w:r>
        <w:rPr>
          <w:rFonts w:hint="eastAsia" w:asciiTheme="minorEastAsia" w:hAnsiTheme="minorEastAsia" w:cstheme="minorEastAsia"/>
          <w:color w:val="auto"/>
          <w:sz w:val="32"/>
          <w:szCs w:val="32"/>
        </w:rPr>
        <w:t>本单位是行政机关单位，单位核定编制</w:t>
      </w:r>
      <w:r>
        <w:rPr>
          <w:rFonts w:hint="eastAsia" w:asciiTheme="minorEastAsia" w:hAnsiTheme="minorEastAsia" w:cstheme="minorEastAsia"/>
          <w:color w:val="auto"/>
          <w:sz w:val="32"/>
          <w:szCs w:val="32"/>
          <w:lang w:val="en-US" w:eastAsia="zh-CN"/>
        </w:rPr>
        <w:t>76</w:t>
      </w:r>
      <w:r>
        <w:rPr>
          <w:rFonts w:hint="eastAsia" w:asciiTheme="minorEastAsia" w:hAnsiTheme="minorEastAsia" w:cstheme="minorEastAsia"/>
          <w:color w:val="auto"/>
          <w:sz w:val="32"/>
          <w:szCs w:val="32"/>
        </w:rPr>
        <w:t>名，实有在职人员</w:t>
      </w:r>
      <w:r>
        <w:rPr>
          <w:rFonts w:hint="eastAsia" w:asciiTheme="minorEastAsia" w:hAnsiTheme="minorEastAsia" w:cstheme="minorEastAsia"/>
          <w:color w:val="auto"/>
          <w:sz w:val="32"/>
          <w:szCs w:val="32"/>
          <w:lang w:val="en-US" w:eastAsia="zh-CN"/>
        </w:rPr>
        <w:t>65</w:t>
      </w:r>
      <w:r>
        <w:rPr>
          <w:rFonts w:hint="eastAsia" w:asciiTheme="minorEastAsia" w:hAnsiTheme="minorEastAsia" w:cstheme="minorEastAsia"/>
          <w:color w:val="auto"/>
          <w:sz w:val="32"/>
          <w:szCs w:val="32"/>
        </w:rPr>
        <w:t>名，其中行政人员</w:t>
      </w:r>
      <w:r>
        <w:rPr>
          <w:rFonts w:hint="eastAsia" w:asciiTheme="minorEastAsia" w:hAnsiTheme="minorEastAsia" w:cstheme="minorEastAsia"/>
          <w:color w:val="auto"/>
          <w:sz w:val="32"/>
          <w:szCs w:val="32"/>
          <w:lang w:val="en-US" w:eastAsia="zh-CN"/>
        </w:rPr>
        <w:t>24</w:t>
      </w:r>
      <w:r>
        <w:rPr>
          <w:rFonts w:hint="eastAsia" w:asciiTheme="minorEastAsia" w:hAnsiTheme="minorEastAsia" w:cstheme="minorEastAsia"/>
          <w:color w:val="auto"/>
          <w:sz w:val="32"/>
          <w:szCs w:val="32"/>
        </w:rPr>
        <w:t>人，事业人员</w:t>
      </w:r>
      <w:r>
        <w:rPr>
          <w:rFonts w:hint="eastAsia" w:asciiTheme="minorEastAsia" w:hAnsiTheme="minorEastAsia" w:cstheme="minorEastAsia"/>
          <w:color w:val="auto"/>
          <w:sz w:val="32"/>
          <w:szCs w:val="32"/>
          <w:lang w:val="en-US" w:eastAsia="zh-CN"/>
        </w:rPr>
        <w:t>39</w:t>
      </w:r>
      <w:r>
        <w:rPr>
          <w:rFonts w:hint="eastAsia" w:asciiTheme="minorEastAsia" w:hAnsiTheme="minorEastAsia" w:cstheme="minorEastAsia"/>
          <w:color w:val="auto"/>
          <w:sz w:val="32"/>
          <w:szCs w:val="32"/>
        </w:rPr>
        <w:t>人</w:t>
      </w:r>
      <w:r>
        <w:rPr>
          <w:rFonts w:hint="eastAsia" w:asciiTheme="minorEastAsia" w:hAnsiTheme="minorEastAsia" w:cstheme="minorEastAsia"/>
          <w:color w:val="auto"/>
          <w:sz w:val="32"/>
          <w:szCs w:val="32"/>
          <w:lang w:eastAsia="zh-CN"/>
        </w:rPr>
        <w:t>，机关工勤人员</w:t>
      </w:r>
      <w:r>
        <w:rPr>
          <w:rFonts w:hint="eastAsia" w:asciiTheme="minorEastAsia" w:hAnsiTheme="minorEastAsia" w:cstheme="minorEastAsia"/>
          <w:color w:val="auto"/>
          <w:sz w:val="32"/>
          <w:szCs w:val="32"/>
          <w:lang w:val="en-US" w:eastAsia="zh-CN"/>
        </w:rPr>
        <w:t>2人</w:t>
      </w:r>
      <w:r>
        <w:rPr>
          <w:rFonts w:hint="eastAsia" w:asciiTheme="minorEastAsia" w:hAnsiTheme="minorEastAsia" w:cstheme="minorEastAsia"/>
          <w:color w:val="auto"/>
          <w:sz w:val="32"/>
          <w:szCs w:val="32"/>
        </w:rPr>
        <w:t>。下设</w:t>
      </w:r>
      <w:r>
        <w:rPr>
          <w:rFonts w:hint="eastAsia" w:asciiTheme="minorEastAsia" w:hAnsiTheme="minorEastAsia" w:cstheme="minorEastAsia"/>
          <w:color w:val="auto"/>
          <w:sz w:val="32"/>
          <w:szCs w:val="32"/>
          <w:lang w:eastAsia="zh-CN"/>
        </w:rPr>
        <w:t>六</w:t>
      </w:r>
      <w:r>
        <w:rPr>
          <w:rFonts w:hint="eastAsia" w:asciiTheme="minorEastAsia" w:hAnsiTheme="minorEastAsia" w:cstheme="minorEastAsia"/>
          <w:color w:val="auto"/>
          <w:sz w:val="32"/>
          <w:szCs w:val="32"/>
        </w:rPr>
        <w:t>个内设机构，分别是党政办公室、</w:t>
      </w:r>
      <w:r>
        <w:rPr>
          <w:rFonts w:hint="eastAsia" w:asciiTheme="minorEastAsia" w:hAnsiTheme="minorEastAsia" w:cstheme="minorEastAsia"/>
          <w:color w:val="auto"/>
          <w:sz w:val="32"/>
          <w:szCs w:val="32"/>
          <w:lang w:eastAsia="zh-CN"/>
        </w:rPr>
        <w:t>党建办公室、</w:t>
      </w:r>
      <w:r>
        <w:rPr>
          <w:rFonts w:hint="eastAsia" w:asciiTheme="minorEastAsia" w:hAnsiTheme="minorEastAsia" w:cstheme="minorEastAsia"/>
          <w:color w:val="auto"/>
          <w:sz w:val="32"/>
          <w:szCs w:val="32"/>
        </w:rPr>
        <w:t>经济发展办公室、</w:t>
      </w:r>
      <w:r>
        <w:rPr>
          <w:rFonts w:hint="eastAsia" w:asciiTheme="minorEastAsia" w:hAnsiTheme="minorEastAsia" w:cstheme="minorEastAsia"/>
          <w:color w:val="auto"/>
          <w:sz w:val="32"/>
          <w:szCs w:val="32"/>
          <w:lang w:eastAsia="zh-CN"/>
        </w:rPr>
        <w:t>社会事务办公室、自然资源和生态环境办公室、社会治安和应急管理办公室。</w:t>
      </w:r>
    </w:p>
    <w:p w14:paraId="641F7215">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（二）决算单位构成。黄茅园镇人民政府</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3</w:t>
      </w:r>
      <w:r>
        <w:rPr>
          <w:rFonts w:hint="eastAsia" w:asciiTheme="minorEastAsia" w:hAnsiTheme="minorEastAsia"/>
          <w:bCs/>
          <w:kern w:val="0"/>
          <w:sz w:val="32"/>
          <w:szCs w:val="32"/>
        </w:rPr>
        <w:t>年部门决算汇总公开单位构成包括：黄茅园镇人民政府本级。</w:t>
      </w:r>
    </w:p>
    <w:p w14:paraId="6D5EEDAC">
      <w:pPr>
        <w:jc w:val="center"/>
        <w:rPr>
          <w:rFonts w:ascii="黑体" w:hAnsi="黑体" w:eastAsia="黑体"/>
          <w:sz w:val="28"/>
          <w:szCs w:val="28"/>
        </w:rPr>
      </w:pPr>
    </w:p>
    <w:p w14:paraId="35738A4F">
      <w:pPr>
        <w:jc w:val="center"/>
        <w:rPr>
          <w:rFonts w:ascii="黑体" w:hAnsi="黑体" w:eastAsia="黑体"/>
          <w:sz w:val="28"/>
          <w:szCs w:val="28"/>
        </w:rPr>
      </w:pPr>
    </w:p>
    <w:p w14:paraId="2129CBF2">
      <w:pPr>
        <w:jc w:val="center"/>
        <w:rPr>
          <w:rFonts w:ascii="黑体" w:hAnsi="黑体" w:eastAsia="黑体"/>
          <w:sz w:val="28"/>
          <w:szCs w:val="28"/>
        </w:rPr>
      </w:pPr>
    </w:p>
    <w:p w14:paraId="39990069">
      <w:pPr>
        <w:jc w:val="center"/>
        <w:rPr>
          <w:rFonts w:ascii="黑体" w:hAnsi="黑体" w:eastAsia="黑体"/>
          <w:sz w:val="28"/>
          <w:szCs w:val="28"/>
        </w:rPr>
      </w:pPr>
    </w:p>
    <w:p w14:paraId="6BA25551">
      <w:pPr>
        <w:jc w:val="both"/>
        <w:rPr>
          <w:sz w:val="72"/>
          <w:szCs w:val="72"/>
        </w:rPr>
      </w:pPr>
    </w:p>
    <w:p w14:paraId="4AF9DFD2">
      <w:pPr>
        <w:pStyle w:val="17"/>
        <w:jc w:val="center"/>
        <w:rPr>
          <w:rFonts w:hint="eastAsia" w:ascii="方正小标宋_GBK" w:hAnsi="方正小标宋_GBK" w:eastAsia="方正小标宋_GBK" w:cs="方正小标宋_GBK"/>
          <w:sz w:val="84"/>
          <w:szCs w:val="84"/>
        </w:rPr>
      </w:pPr>
    </w:p>
    <w:p w14:paraId="51A30138">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7E6BFDF">
      <w:pPr>
        <w:pStyle w:val="17"/>
        <w:jc w:val="center"/>
        <w:rPr>
          <w:rFonts w:hint="eastAsia" w:ascii="方正小标宋_GBK" w:hAnsi="方正小标宋_GBK" w:eastAsia="方正小标宋_GBK" w:cs="方正小标宋_GBK"/>
          <w:sz w:val="84"/>
          <w:szCs w:val="84"/>
        </w:rPr>
      </w:pPr>
    </w:p>
    <w:p w14:paraId="74303A1B">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67C0E88">
      <w:pPr>
        <w:jc w:val="center"/>
        <w:rPr>
          <w:sz w:val="72"/>
          <w:szCs w:val="72"/>
        </w:rPr>
      </w:pPr>
    </w:p>
    <w:p w14:paraId="5277FED8">
      <w:pPr>
        <w:jc w:val="center"/>
        <w:rPr>
          <w:sz w:val="72"/>
          <w:szCs w:val="72"/>
        </w:rPr>
      </w:pPr>
    </w:p>
    <w:p w14:paraId="5E2F8F30">
      <w:pPr>
        <w:jc w:val="center"/>
        <w:rPr>
          <w:sz w:val="72"/>
          <w:szCs w:val="72"/>
        </w:rPr>
      </w:pPr>
    </w:p>
    <w:p w14:paraId="777D9A56">
      <w:pPr>
        <w:jc w:val="center"/>
        <w:rPr>
          <w:sz w:val="72"/>
          <w:szCs w:val="72"/>
        </w:rPr>
      </w:pPr>
    </w:p>
    <w:p w14:paraId="38340C41">
      <w:pPr>
        <w:jc w:val="both"/>
        <w:rPr>
          <w:sz w:val="72"/>
          <w:szCs w:val="72"/>
        </w:rPr>
      </w:pPr>
    </w:p>
    <w:p w14:paraId="1C4E3541">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2"/>
        <w:tblW w:w="15428" w:type="dxa"/>
        <w:tblInd w:w="0" w:type="dxa"/>
        <w:tblLayout w:type="fixed"/>
        <w:tblCellMar>
          <w:top w:w="0" w:type="dxa"/>
          <w:left w:w="0" w:type="dxa"/>
          <w:bottom w:w="0" w:type="dxa"/>
          <w:right w:w="0" w:type="dxa"/>
        </w:tblCellMar>
      </w:tblPr>
      <w:tblGrid>
        <w:gridCol w:w="297"/>
        <w:gridCol w:w="837"/>
        <w:gridCol w:w="1587"/>
        <w:gridCol w:w="1728"/>
        <w:gridCol w:w="1705"/>
        <w:gridCol w:w="1705"/>
        <w:gridCol w:w="1705"/>
        <w:gridCol w:w="1706"/>
        <w:gridCol w:w="1706"/>
        <w:gridCol w:w="2452"/>
      </w:tblGrid>
      <w:tr w14:paraId="33105798">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2"/>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1142"/>
              <w:gridCol w:w="447"/>
              <w:gridCol w:w="448"/>
              <w:gridCol w:w="1805"/>
            </w:tblGrid>
            <w:tr w14:paraId="4D5A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624221EE">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7E754119">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14:paraId="60021E8A">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14:paraId="47F372BD">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14:paraId="45541A61">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0EC3FD9B">
                  <w:pPr>
                    <w:jc w:val="right"/>
                    <w:rPr>
                      <w:rFonts w:hint="eastAsia" w:ascii="黑体" w:hAnsi="宋体" w:eastAsia="黑体" w:cs="黑体"/>
                      <w:i w:val="0"/>
                      <w:color w:val="000000"/>
                      <w:sz w:val="24"/>
                      <w:szCs w:val="24"/>
                      <w:u w:val="none"/>
                    </w:rPr>
                  </w:pPr>
                </w:p>
              </w:tc>
            </w:tr>
            <w:tr w14:paraId="7771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77BE025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23019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6AD635B0">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noWrap/>
                  <w:vAlign w:val="center"/>
                </w:tcPr>
                <w:p w14:paraId="09B831E9">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1B866D23">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6D95F158">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3738BD6D">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2F0F9C0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382FC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2D012B77">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部门：黄茅园镇人民政府</w:t>
                  </w:r>
                </w:p>
              </w:tc>
              <w:tc>
                <w:tcPr>
                  <w:tcW w:w="603" w:type="dxa"/>
                  <w:tcBorders>
                    <w:top w:val="nil"/>
                    <w:left w:val="nil"/>
                    <w:bottom w:val="nil"/>
                    <w:right w:val="nil"/>
                  </w:tcBorders>
                  <w:shd w:val="clear" w:color="auto" w:fill="FFFFFF"/>
                  <w:noWrap/>
                  <w:vAlign w:val="center"/>
                </w:tcPr>
                <w:p w14:paraId="5FE6565F">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4DB4F528">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0205AB5A">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4EBDD6D0">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7B0596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8F27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A68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D51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04F8A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7E4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4F6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7CD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B7D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C8A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3A5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1072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E28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21EE1">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8E7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A10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EEB5B">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6D8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6F178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C4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3C7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A4C9">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2133.53</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BD1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B8C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3920">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831.02</w:t>
                  </w:r>
                </w:p>
              </w:tc>
            </w:tr>
            <w:tr w14:paraId="3E569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E62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5D3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216C">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31.87</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E2F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6F3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B97F">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r>
            <w:tr w14:paraId="49FDD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D1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7AF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13C9">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F3E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12E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DFAB">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r>
            <w:tr w14:paraId="0236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537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869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E7D5">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CDA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DD9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26AC">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22.72</w:t>
                  </w:r>
                </w:p>
              </w:tc>
            </w:tr>
            <w:tr w14:paraId="43788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3A7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B00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1E7E">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70F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D71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676D">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r>
            <w:tr w14:paraId="1D403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A65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C4B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B263">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D81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A69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DFBD">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r>
            <w:tr w14:paraId="534C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997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86C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F9F2">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74F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七、文化旅游体育与传媒支出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F20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E3EC">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27.0</w:t>
                  </w:r>
                </w:p>
              </w:tc>
            </w:tr>
            <w:tr w14:paraId="2398B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E76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067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FB9E">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D2C2">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八、社会保障和就业支出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CA7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61FE">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146.27</w:t>
                  </w:r>
                </w:p>
              </w:tc>
            </w:tr>
            <w:tr w14:paraId="20A61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2AEC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CC2B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1EF2">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B22E">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九、卫生健康支出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75A7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2C18">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51.62</w:t>
                  </w:r>
                </w:p>
              </w:tc>
            </w:tr>
            <w:tr w14:paraId="51256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64CF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9D82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1A65">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363D">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十、节能环保支出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B7404">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78F4">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2.0</w:t>
                  </w:r>
                </w:p>
              </w:tc>
            </w:tr>
            <w:tr w14:paraId="42D82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36A5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C4CA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3136">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390E">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十一、城乡社区支出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3381D">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3E2D">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72.9</w:t>
                  </w:r>
                </w:p>
              </w:tc>
            </w:tr>
            <w:tr w14:paraId="550D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A0B0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0DEF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177F">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E550">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十二、农林水支出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E7ED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6BCC">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950.36</w:t>
                  </w:r>
                </w:p>
              </w:tc>
            </w:tr>
            <w:tr w14:paraId="3580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BEAA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3C97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567A">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4F24">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十三、交通运输支出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E831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2C9D">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r>
            <w:tr w14:paraId="7853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F501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496A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2683">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9CEB">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十四、资源勘探工业信息等支出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CADC7">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7020">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r>
            <w:tr w14:paraId="3FBFD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3FA5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319F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18D9">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A55B">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十五、商业服务业等支出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A8DD9">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2DA4">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r>
            <w:tr w14:paraId="70148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0A73">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097BE">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85EC">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07D8">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十六、金融支出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D3801">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D739">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r>
            <w:tr w14:paraId="721BD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779A">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9A23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3EFA">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9F14">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十七、援助其他地区支出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1167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9092">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r>
            <w:tr w14:paraId="031AD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8D66">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533E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34FF">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2E61">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十八、自然资源海洋气象等支出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B649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C25C">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r>
            <w:tr w14:paraId="5B30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FF27">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2E6E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4C03">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B0EA">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十九、住房保障支出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1DA0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584D">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36.94</w:t>
                  </w:r>
                </w:p>
              </w:tc>
            </w:tr>
            <w:tr w14:paraId="6869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4798">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24B2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A2C1">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1A3D">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二十、粮油物资储备支出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DCC5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3F63">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r>
            <w:tr w14:paraId="25FFA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7AB5">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1758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7A8E">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7E27">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二十一、国有资本经营预算支出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C093D">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DBD2">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r>
            <w:tr w14:paraId="349CF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5414">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9C40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4F35">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69DB">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二十二、灾害防治及应急管理支出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D574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5EB2">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24.5</w:t>
                  </w:r>
                </w:p>
              </w:tc>
            </w:tr>
            <w:tr w14:paraId="2D3C1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C17F">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F3B2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00F7">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AB50">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二十三、其他支出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58519">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E5A8">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0.07</w:t>
                  </w:r>
                </w:p>
              </w:tc>
            </w:tr>
            <w:tr w14:paraId="363C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F1F4">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FBF5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D4CB">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8B53">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二十四、债务还本支出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82D2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9F11">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r>
            <w:tr w14:paraId="10747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CF7E">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B566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C0A8">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B0C5">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二十五、债务付息支出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8100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F0FF">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r>
            <w:tr w14:paraId="70451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9C30">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B9C4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A9C3">
                  <w:pPr>
                    <w:jc w:val="left"/>
                    <w:rPr>
                      <w:rFonts w:hint="eastAsia" w:ascii="宋体" w:hAnsi="宋体" w:eastAsia="宋体" w:cs="宋体"/>
                      <w:b w:val="0"/>
                      <w:bCs w:val="0"/>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4891">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二十六、抗疫特别国债安排的支出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5C2D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3479">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r>
            <w:tr w14:paraId="1811F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F9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1C0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04FA">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2165.4</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61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7DC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BB2B">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2165.4</w:t>
                  </w:r>
                </w:p>
              </w:tc>
            </w:tr>
            <w:tr w14:paraId="2617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CD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95A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6839">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26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703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0B88">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r>
            <w:tr w14:paraId="06A74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92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2E6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C007">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6F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A18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8B4F">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0.00</w:t>
                  </w:r>
                </w:p>
              </w:tc>
            </w:tr>
            <w:tr w14:paraId="4F30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031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07B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3630">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2165.4</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451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282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9589">
                  <w:pP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2165.4</w:t>
                  </w:r>
                </w:p>
              </w:tc>
            </w:tr>
            <w:tr w14:paraId="2781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401BDA7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52E5AC60">
                  <w:pPr>
                    <w:pStyle w:val="9"/>
                    <w:rPr>
                      <w:rFonts w:hint="eastAsia"/>
                      <w:lang w:val="en-US" w:eastAsia="zh-CN"/>
                    </w:rPr>
                  </w:pPr>
                </w:p>
                <w:p w14:paraId="3FEA424D">
                  <w:pPr>
                    <w:keepNext w:val="0"/>
                    <w:keepLines w:val="0"/>
                    <w:widowControl/>
                    <w:numPr>
                      <w:ilvl w:val="0"/>
                      <w:numId w:val="1"/>
                    </w:numPr>
                    <w:suppressLineNumbers w:val="0"/>
                    <w:ind w:left="480" w:leftChars="0" w:firstLine="0" w:firstLine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本套报表金额单位转换时可能存在尾数误差。</w:t>
                  </w:r>
                </w:p>
                <w:p w14:paraId="53B2EECB">
                  <w:pPr>
                    <w:pStyle w:val="9"/>
                    <w:widowControl w:val="0"/>
                    <w:numPr>
                      <w:ilvl w:val="0"/>
                      <w:numId w:val="0"/>
                    </w:numPr>
                    <w:snapToGrid w:val="0"/>
                    <w:jc w:val="left"/>
                    <w:rPr>
                      <w:rFonts w:hint="eastAsia"/>
                    </w:rPr>
                  </w:pPr>
                </w:p>
                <w:p w14:paraId="71AAA580">
                  <w:pPr>
                    <w:pStyle w:val="5"/>
                    <w:rPr>
                      <w:rFonts w:hint="eastAsia"/>
                    </w:rPr>
                  </w:pPr>
                </w:p>
                <w:p w14:paraId="7A629DDF">
                  <w:pPr>
                    <w:rPr>
                      <w:rFonts w:hint="eastAsia"/>
                    </w:rPr>
                  </w:pPr>
                </w:p>
                <w:p w14:paraId="7BAB6549">
                  <w:pPr>
                    <w:pStyle w:val="9"/>
                    <w:rPr>
                      <w:rFonts w:hint="eastAsia"/>
                    </w:rPr>
                  </w:pPr>
                </w:p>
                <w:p w14:paraId="3C039577">
                  <w:pPr>
                    <w:pStyle w:val="5"/>
                    <w:rPr>
                      <w:rFonts w:hint="eastAsia"/>
                    </w:rPr>
                  </w:pPr>
                </w:p>
                <w:p w14:paraId="56565D4F">
                  <w:pPr>
                    <w:rPr>
                      <w:rFonts w:hint="eastAsia"/>
                    </w:rPr>
                  </w:pPr>
                </w:p>
                <w:p w14:paraId="440FAB79">
                  <w:pPr>
                    <w:pStyle w:val="5"/>
                    <w:ind w:left="0" w:leftChars="0" w:firstLine="0" w:firstLineChars="0"/>
                    <w:rPr>
                      <w:rFonts w:hint="eastAsia"/>
                    </w:rPr>
                  </w:pPr>
                </w:p>
              </w:tc>
            </w:tr>
          </w:tbl>
          <w:p w14:paraId="572F6DB4">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12A9F518">
        <w:tblPrEx>
          <w:tblCellMar>
            <w:top w:w="0" w:type="dxa"/>
            <w:left w:w="0" w:type="dxa"/>
            <w:bottom w:w="0" w:type="dxa"/>
            <w:right w:w="0" w:type="dxa"/>
          </w:tblCellMar>
        </w:tblPrEx>
        <w:trPr>
          <w:trHeight w:val="285" w:hRule="atLeast"/>
        </w:trPr>
        <w:tc>
          <w:tcPr>
            <w:tcW w:w="297" w:type="dxa"/>
            <w:tcBorders>
              <w:top w:val="nil"/>
              <w:left w:val="nil"/>
              <w:bottom w:val="nil"/>
              <w:right w:val="nil"/>
            </w:tcBorders>
            <w:shd w:val="clear" w:color="000000" w:fill="FFFFFF"/>
            <w:noWrap/>
            <w:tcMar>
              <w:top w:w="15" w:type="dxa"/>
              <w:left w:w="15" w:type="dxa"/>
              <w:bottom w:w="0" w:type="dxa"/>
              <w:right w:w="15" w:type="dxa"/>
            </w:tcMar>
            <w:vAlign w:val="center"/>
          </w:tcPr>
          <w:p w14:paraId="6F019D9D">
            <w:pPr>
              <w:jc w:val="both"/>
              <w:rPr>
                <w:rFonts w:ascii="宋体" w:hAnsi="宋体" w:eastAsia="宋体" w:cs="宋体"/>
                <w:sz w:val="24"/>
                <w:szCs w:val="24"/>
              </w:rPr>
            </w:pPr>
            <w:r>
              <w:rPr>
                <w:rFonts w:hint="eastAsia"/>
              </w:rPr>
              <w:t>　</w:t>
            </w:r>
          </w:p>
        </w:tc>
        <w:tc>
          <w:tcPr>
            <w:tcW w:w="837" w:type="dxa"/>
            <w:tcBorders>
              <w:top w:val="nil"/>
              <w:left w:val="nil"/>
              <w:bottom w:val="nil"/>
              <w:right w:val="nil"/>
            </w:tcBorders>
            <w:shd w:val="clear" w:color="000000" w:fill="FFFFFF"/>
            <w:noWrap/>
            <w:tcMar>
              <w:top w:w="15" w:type="dxa"/>
              <w:left w:w="15" w:type="dxa"/>
              <w:bottom w:w="0" w:type="dxa"/>
              <w:right w:w="15" w:type="dxa"/>
            </w:tcMar>
            <w:vAlign w:val="center"/>
          </w:tcPr>
          <w:p w14:paraId="0018C052">
            <w:pPr>
              <w:jc w:val="right"/>
              <w:rPr>
                <w:rFonts w:ascii="宋体" w:hAnsi="宋体" w:eastAsia="宋体" w:cs="宋体"/>
                <w:sz w:val="24"/>
                <w:szCs w:val="24"/>
              </w:rPr>
            </w:pPr>
            <w:r>
              <w:rPr>
                <w:rFonts w:hint="eastAsia"/>
              </w:rPr>
              <w:t>　</w:t>
            </w:r>
          </w:p>
        </w:tc>
        <w:tc>
          <w:tcPr>
            <w:tcW w:w="1587" w:type="dxa"/>
            <w:tcBorders>
              <w:top w:val="nil"/>
              <w:left w:val="nil"/>
              <w:bottom w:val="nil"/>
              <w:right w:val="nil"/>
            </w:tcBorders>
            <w:shd w:val="clear" w:color="000000" w:fill="FFFFFF"/>
            <w:noWrap/>
            <w:tcMar>
              <w:top w:w="15" w:type="dxa"/>
              <w:left w:w="15" w:type="dxa"/>
              <w:bottom w:w="0" w:type="dxa"/>
              <w:right w:w="15" w:type="dxa"/>
            </w:tcMar>
            <w:vAlign w:val="center"/>
          </w:tcPr>
          <w:p w14:paraId="1ADB0E03">
            <w:pPr>
              <w:jc w:val="right"/>
              <w:rPr>
                <w:rFonts w:ascii="宋体" w:hAnsi="宋体" w:eastAsia="宋体" w:cs="宋体"/>
                <w:sz w:val="24"/>
                <w:szCs w:val="24"/>
              </w:rPr>
            </w:pPr>
            <w:r>
              <w:rPr>
                <w:rFonts w:hint="eastAsia"/>
              </w:rPr>
              <w:t>　</w:t>
            </w:r>
          </w:p>
        </w:tc>
        <w:tc>
          <w:tcPr>
            <w:tcW w:w="1728" w:type="dxa"/>
            <w:tcBorders>
              <w:top w:val="nil"/>
              <w:left w:val="nil"/>
              <w:bottom w:val="nil"/>
              <w:right w:val="nil"/>
            </w:tcBorders>
            <w:shd w:val="clear" w:color="000000" w:fill="FFFFFF"/>
            <w:noWrap/>
            <w:tcMar>
              <w:top w:w="15" w:type="dxa"/>
              <w:left w:w="15" w:type="dxa"/>
              <w:bottom w:w="0" w:type="dxa"/>
              <w:right w:w="15" w:type="dxa"/>
            </w:tcMar>
            <w:vAlign w:val="center"/>
          </w:tcPr>
          <w:p w14:paraId="5592DF7B">
            <w:pPr>
              <w:jc w:val="right"/>
              <w:rPr>
                <w:rFonts w:ascii="宋体" w:hAnsi="宋体" w:eastAsia="宋体" w:cs="宋体"/>
                <w:sz w:val="24"/>
                <w:szCs w:val="24"/>
              </w:rPr>
            </w:pPr>
            <w:r>
              <w:rPr>
                <w:rFonts w:hint="eastAsia"/>
              </w:rPr>
              <w:t>　</w:t>
            </w:r>
          </w:p>
        </w:tc>
        <w:tc>
          <w:tcPr>
            <w:tcW w:w="1705" w:type="dxa"/>
            <w:tcBorders>
              <w:top w:val="nil"/>
              <w:left w:val="nil"/>
              <w:bottom w:val="nil"/>
              <w:right w:val="nil"/>
            </w:tcBorders>
            <w:shd w:val="clear" w:color="000000" w:fill="FFFFFF"/>
            <w:noWrap/>
            <w:tcMar>
              <w:top w:w="15" w:type="dxa"/>
              <w:left w:w="15" w:type="dxa"/>
              <w:bottom w:w="0" w:type="dxa"/>
              <w:right w:w="15" w:type="dxa"/>
            </w:tcMar>
            <w:vAlign w:val="center"/>
          </w:tcPr>
          <w:p w14:paraId="722EC940">
            <w:pPr>
              <w:jc w:val="right"/>
              <w:rPr>
                <w:rFonts w:ascii="宋体" w:hAnsi="宋体" w:eastAsia="宋体" w:cs="宋体"/>
                <w:sz w:val="24"/>
                <w:szCs w:val="24"/>
              </w:rPr>
            </w:pPr>
            <w:r>
              <w:rPr>
                <w:rFonts w:hint="eastAsia"/>
              </w:rPr>
              <w:t>　</w:t>
            </w:r>
          </w:p>
        </w:tc>
        <w:tc>
          <w:tcPr>
            <w:tcW w:w="1705" w:type="dxa"/>
            <w:tcBorders>
              <w:top w:val="nil"/>
              <w:left w:val="nil"/>
              <w:bottom w:val="nil"/>
              <w:right w:val="nil"/>
            </w:tcBorders>
            <w:shd w:val="clear" w:color="000000" w:fill="FFFFFF"/>
            <w:noWrap/>
            <w:tcMar>
              <w:top w:w="15" w:type="dxa"/>
              <w:left w:w="15" w:type="dxa"/>
              <w:bottom w:w="0" w:type="dxa"/>
              <w:right w:w="15" w:type="dxa"/>
            </w:tcMar>
            <w:vAlign w:val="center"/>
          </w:tcPr>
          <w:p w14:paraId="5E541CA4">
            <w:pPr>
              <w:jc w:val="right"/>
              <w:rPr>
                <w:rFonts w:ascii="宋体" w:hAnsi="宋体" w:eastAsia="宋体" w:cs="宋体"/>
                <w:sz w:val="24"/>
                <w:szCs w:val="24"/>
              </w:rPr>
            </w:pPr>
            <w:r>
              <w:rPr>
                <w:rFonts w:hint="eastAsia"/>
              </w:rPr>
              <w:t>　</w:t>
            </w:r>
          </w:p>
        </w:tc>
        <w:tc>
          <w:tcPr>
            <w:tcW w:w="1705" w:type="dxa"/>
            <w:tcBorders>
              <w:top w:val="nil"/>
              <w:left w:val="nil"/>
              <w:bottom w:val="nil"/>
              <w:right w:val="nil"/>
            </w:tcBorders>
            <w:shd w:val="clear" w:color="000000" w:fill="FFFFFF"/>
            <w:noWrap/>
            <w:tcMar>
              <w:top w:w="15" w:type="dxa"/>
              <w:left w:w="15" w:type="dxa"/>
              <w:bottom w:w="0" w:type="dxa"/>
              <w:right w:w="15" w:type="dxa"/>
            </w:tcMar>
            <w:vAlign w:val="center"/>
          </w:tcPr>
          <w:p w14:paraId="63AC71EC">
            <w:pPr>
              <w:jc w:val="right"/>
              <w:rPr>
                <w:rFonts w:ascii="宋体" w:hAnsi="宋体" w:eastAsia="宋体" w:cs="宋体"/>
                <w:sz w:val="24"/>
                <w:szCs w:val="24"/>
              </w:rPr>
            </w:pPr>
            <w:r>
              <w:rPr>
                <w:rFonts w:hint="eastAsia"/>
              </w:rPr>
              <w:t>　</w:t>
            </w:r>
          </w:p>
        </w:tc>
        <w:tc>
          <w:tcPr>
            <w:tcW w:w="1706" w:type="dxa"/>
            <w:tcBorders>
              <w:top w:val="nil"/>
              <w:left w:val="nil"/>
              <w:bottom w:val="nil"/>
              <w:right w:val="nil"/>
            </w:tcBorders>
            <w:shd w:val="clear" w:color="000000" w:fill="FFFFFF"/>
            <w:noWrap/>
            <w:tcMar>
              <w:top w:w="15" w:type="dxa"/>
              <w:left w:w="15" w:type="dxa"/>
              <w:bottom w:w="0" w:type="dxa"/>
              <w:right w:w="15" w:type="dxa"/>
            </w:tcMar>
            <w:vAlign w:val="center"/>
          </w:tcPr>
          <w:p w14:paraId="61AED41B">
            <w:pPr>
              <w:jc w:val="right"/>
              <w:rPr>
                <w:rFonts w:ascii="宋体" w:hAnsi="宋体" w:eastAsia="宋体" w:cs="宋体"/>
                <w:sz w:val="24"/>
                <w:szCs w:val="24"/>
              </w:rPr>
            </w:pPr>
            <w:r>
              <w:rPr>
                <w:rFonts w:hint="eastAsia"/>
              </w:rPr>
              <w:t>　</w:t>
            </w:r>
          </w:p>
        </w:tc>
        <w:tc>
          <w:tcPr>
            <w:tcW w:w="1706" w:type="dxa"/>
            <w:tcBorders>
              <w:top w:val="nil"/>
              <w:left w:val="nil"/>
              <w:bottom w:val="nil"/>
              <w:right w:val="nil"/>
            </w:tcBorders>
            <w:shd w:val="clear" w:color="000000" w:fill="FFFFFF"/>
            <w:noWrap/>
            <w:tcMar>
              <w:top w:w="15" w:type="dxa"/>
              <w:left w:w="15" w:type="dxa"/>
              <w:bottom w:w="0" w:type="dxa"/>
              <w:right w:w="15" w:type="dxa"/>
            </w:tcMar>
            <w:vAlign w:val="center"/>
          </w:tcPr>
          <w:p w14:paraId="21294664">
            <w:pPr>
              <w:jc w:val="right"/>
              <w:rPr>
                <w:rFonts w:ascii="宋体" w:hAnsi="宋体" w:eastAsia="宋体" w:cs="宋体"/>
                <w:sz w:val="24"/>
                <w:szCs w:val="24"/>
              </w:rPr>
            </w:pPr>
            <w:r>
              <w:rPr>
                <w:rFonts w:hint="eastAsia"/>
              </w:rPr>
              <w:t>　</w:t>
            </w:r>
          </w:p>
        </w:tc>
        <w:tc>
          <w:tcPr>
            <w:tcW w:w="2452" w:type="dxa"/>
            <w:tcBorders>
              <w:top w:val="nil"/>
              <w:left w:val="nil"/>
              <w:bottom w:val="nil"/>
              <w:right w:val="nil"/>
            </w:tcBorders>
            <w:shd w:val="clear" w:color="000000" w:fill="FFFFFF"/>
            <w:noWrap/>
            <w:tcMar>
              <w:top w:w="15" w:type="dxa"/>
              <w:left w:w="15" w:type="dxa"/>
              <w:bottom w:w="0" w:type="dxa"/>
              <w:right w:w="15" w:type="dxa"/>
            </w:tcMar>
            <w:vAlign w:val="center"/>
          </w:tcPr>
          <w:p w14:paraId="286A989F">
            <w:pPr>
              <w:jc w:val="right"/>
              <w:rPr>
                <w:rFonts w:ascii="宋体" w:hAnsi="宋体" w:eastAsia="宋体" w:cs="宋体"/>
                <w:color w:val="000000"/>
                <w:sz w:val="20"/>
                <w:szCs w:val="20"/>
              </w:rPr>
            </w:pPr>
            <w:r>
              <w:rPr>
                <w:rFonts w:hint="eastAsia"/>
                <w:color w:val="000000"/>
                <w:sz w:val="20"/>
                <w:szCs w:val="20"/>
              </w:rPr>
              <w:t>公开02表</w:t>
            </w:r>
          </w:p>
        </w:tc>
      </w:tr>
      <w:tr w14:paraId="0813DDDC">
        <w:tblPrEx>
          <w:tblCellMar>
            <w:top w:w="0" w:type="dxa"/>
            <w:left w:w="0" w:type="dxa"/>
            <w:bottom w:w="0" w:type="dxa"/>
            <w:right w:w="0" w:type="dxa"/>
          </w:tblCellMar>
        </w:tblPrEx>
        <w:trPr>
          <w:trHeight w:val="285" w:hRule="atLeast"/>
        </w:trPr>
        <w:tc>
          <w:tcPr>
            <w:tcW w:w="2721"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5E42241C">
            <w:pPr>
              <w:rPr>
                <w:rFonts w:ascii="宋体" w:hAnsi="宋体" w:eastAsia="宋体" w:cs="宋体"/>
                <w:sz w:val="24"/>
                <w:szCs w:val="24"/>
              </w:rPr>
            </w:pPr>
            <w:r>
              <w:rPr>
                <w:rFonts w:hint="eastAsia"/>
                <w:color w:val="000000"/>
                <w:sz w:val="20"/>
                <w:szCs w:val="20"/>
              </w:rPr>
              <w:t>部门：</w:t>
            </w:r>
            <w:r>
              <w:rPr>
                <w:rFonts w:hint="eastAsia"/>
                <w:color w:val="000000"/>
                <w:sz w:val="20"/>
                <w:szCs w:val="20"/>
                <w:lang w:val="en-US" w:eastAsia="zh-CN"/>
              </w:rPr>
              <w:t>黄茅园镇人民政府</w:t>
            </w:r>
            <w:r>
              <w:rPr>
                <w:rFonts w:hint="eastAsia"/>
              </w:rPr>
              <w:t>　</w:t>
            </w:r>
          </w:p>
        </w:tc>
        <w:tc>
          <w:tcPr>
            <w:tcW w:w="1728" w:type="dxa"/>
            <w:tcBorders>
              <w:top w:val="nil"/>
              <w:left w:val="nil"/>
              <w:bottom w:val="nil"/>
              <w:right w:val="nil"/>
            </w:tcBorders>
            <w:shd w:val="clear" w:color="000000" w:fill="FFFFFF"/>
            <w:noWrap/>
            <w:tcMar>
              <w:top w:w="15" w:type="dxa"/>
              <w:left w:w="15" w:type="dxa"/>
              <w:bottom w:w="0" w:type="dxa"/>
              <w:right w:w="15" w:type="dxa"/>
            </w:tcMar>
            <w:vAlign w:val="center"/>
          </w:tcPr>
          <w:p w14:paraId="51CB7196">
            <w:pPr>
              <w:jc w:val="right"/>
              <w:rPr>
                <w:rFonts w:ascii="宋体" w:hAnsi="宋体" w:eastAsia="宋体" w:cs="宋体"/>
                <w:sz w:val="24"/>
                <w:szCs w:val="24"/>
              </w:rPr>
            </w:pPr>
            <w:r>
              <w:rPr>
                <w:rFonts w:hint="eastAsia"/>
              </w:rPr>
              <w:t>　</w:t>
            </w:r>
          </w:p>
        </w:tc>
        <w:tc>
          <w:tcPr>
            <w:tcW w:w="1705" w:type="dxa"/>
            <w:tcBorders>
              <w:top w:val="nil"/>
              <w:left w:val="nil"/>
              <w:bottom w:val="nil"/>
              <w:right w:val="nil"/>
            </w:tcBorders>
            <w:shd w:val="clear" w:color="000000" w:fill="FFFFFF"/>
            <w:noWrap/>
            <w:tcMar>
              <w:top w:w="15" w:type="dxa"/>
              <w:left w:w="15" w:type="dxa"/>
              <w:bottom w:w="0" w:type="dxa"/>
              <w:right w:w="15" w:type="dxa"/>
            </w:tcMar>
            <w:vAlign w:val="center"/>
          </w:tcPr>
          <w:p w14:paraId="2B8237FA">
            <w:pPr>
              <w:jc w:val="right"/>
              <w:rPr>
                <w:rFonts w:ascii="宋体" w:hAnsi="宋体" w:eastAsia="宋体" w:cs="宋体"/>
                <w:sz w:val="24"/>
                <w:szCs w:val="24"/>
              </w:rPr>
            </w:pPr>
            <w:r>
              <w:rPr>
                <w:rFonts w:hint="eastAsia"/>
              </w:rPr>
              <w:t>　</w:t>
            </w:r>
          </w:p>
        </w:tc>
        <w:tc>
          <w:tcPr>
            <w:tcW w:w="1705" w:type="dxa"/>
            <w:tcBorders>
              <w:top w:val="nil"/>
              <w:left w:val="nil"/>
              <w:bottom w:val="nil"/>
              <w:right w:val="nil"/>
            </w:tcBorders>
            <w:shd w:val="clear" w:color="000000" w:fill="FFFFFF"/>
            <w:noWrap/>
            <w:tcMar>
              <w:top w:w="15" w:type="dxa"/>
              <w:left w:w="15" w:type="dxa"/>
              <w:bottom w:w="0" w:type="dxa"/>
              <w:right w:w="15" w:type="dxa"/>
            </w:tcMar>
            <w:vAlign w:val="center"/>
          </w:tcPr>
          <w:p w14:paraId="2CC54042">
            <w:pPr>
              <w:jc w:val="center"/>
              <w:rPr>
                <w:rFonts w:ascii="宋体" w:hAnsi="宋体" w:eastAsia="宋体" w:cs="宋体"/>
                <w:color w:val="000000"/>
                <w:sz w:val="20"/>
                <w:szCs w:val="20"/>
              </w:rPr>
            </w:pPr>
            <w:r>
              <w:rPr>
                <w:rFonts w:hint="eastAsia"/>
                <w:color w:val="000000"/>
                <w:sz w:val="20"/>
                <w:szCs w:val="20"/>
              </w:rPr>
              <w:t>　</w:t>
            </w:r>
          </w:p>
        </w:tc>
        <w:tc>
          <w:tcPr>
            <w:tcW w:w="1705" w:type="dxa"/>
            <w:tcBorders>
              <w:top w:val="nil"/>
              <w:left w:val="nil"/>
              <w:bottom w:val="nil"/>
              <w:right w:val="nil"/>
            </w:tcBorders>
            <w:shd w:val="clear" w:color="000000" w:fill="FFFFFF"/>
            <w:noWrap/>
            <w:tcMar>
              <w:top w:w="15" w:type="dxa"/>
              <w:left w:w="15" w:type="dxa"/>
              <w:bottom w:w="0" w:type="dxa"/>
              <w:right w:w="15" w:type="dxa"/>
            </w:tcMar>
            <w:vAlign w:val="center"/>
          </w:tcPr>
          <w:p w14:paraId="4DF98011">
            <w:pPr>
              <w:jc w:val="right"/>
              <w:rPr>
                <w:rFonts w:ascii="宋体" w:hAnsi="宋体" w:eastAsia="宋体" w:cs="宋体"/>
                <w:sz w:val="24"/>
                <w:szCs w:val="24"/>
              </w:rPr>
            </w:pPr>
            <w:r>
              <w:rPr>
                <w:rFonts w:hint="eastAsia"/>
              </w:rPr>
              <w:t>　</w:t>
            </w:r>
          </w:p>
        </w:tc>
        <w:tc>
          <w:tcPr>
            <w:tcW w:w="1706" w:type="dxa"/>
            <w:tcBorders>
              <w:top w:val="nil"/>
              <w:left w:val="nil"/>
              <w:bottom w:val="nil"/>
              <w:right w:val="nil"/>
            </w:tcBorders>
            <w:shd w:val="clear" w:color="000000" w:fill="FFFFFF"/>
            <w:noWrap/>
            <w:tcMar>
              <w:top w:w="15" w:type="dxa"/>
              <w:left w:w="15" w:type="dxa"/>
              <w:bottom w:w="0" w:type="dxa"/>
              <w:right w:w="15" w:type="dxa"/>
            </w:tcMar>
            <w:vAlign w:val="center"/>
          </w:tcPr>
          <w:p w14:paraId="6206F0D1">
            <w:pPr>
              <w:jc w:val="right"/>
              <w:rPr>
                <w:rFonts w:ascii="宋体" w:hAnsi="宋体" w:eastAsia="宋体" w:cs="宋体"/>
                <w:sz w:val="24"/>
                <w:szCs w:val="24"/>
              </w:rPr>
            </w:pPr>
            <w:r>
              <w:rPr>
                <w:rFonts w:hint="eastAsia"/>
              </w:rPr>
              <w:t>　</w:t>
            </w:r>
          </w:p>
        </w:tc>
        <w:tc>
          <w:tcPr>
            <w:tcW w:w="1706" w:type="dxa"/>
            <w:tcBorders>
              <w:top w:val="nil"/>
              <w:left w:val="nil"/>
              <w:bottom w:val="nil"/>
              <w:right w:val="nil"/>
            </w:tcBorders>
            <w:shd w:val="clear" w:color="000000" w:fill="FFFFFF"/>
            <w:noWrap/>
            <w:tcMar>
              <w:top w:w="15" w:type="dxa"/>
              <w:left w:w="15" w:type="dxa"/>
              <w:bottom w:w="0" w:type="dxa"/>
              <w:right w:w="15" w:type="dxa"/>
            </w:tcMar>
            <w:vAlign w:val="center"/>
          </w:tcPr>
          <w:p w14:paraId="1A0C7CEE">
            <w:pPr>
              <w:jc w:val="right"/>
              <w:rPr>
                <w:rFonts w:ascii="宋体" w:hAnsi="宋体" w:eastAsia="宋体" w:cs="宋体"/>
                <w:sz w:val="24"/>
                <w:szCs w:val="24"/>
              </w:rPr>
            </w:pPr>
            <w:r>
              <w:rPr>
                <w:rFonts w:hint="eastAsia"/>
              </w:rPr>
              <w:t>　</w:t>
            </w:r>
          </w:p>
        </w:tc>
        <w:tc>
          <w:tcPr>
            <w:tcW w:w="2452" w:type="dxa"/>
            <w:tcBorders>
              <w:top w:val="nil"/>
              <w:left w:val="nil"/>
              <w:bottom w:val="nil"/>
              <w:right w:val="nil"/>
            </w:tcBorders>
            <w:shd w:val="clear" w:color="000000" w:fill="FFFFFF"/>
            <w:noWrap/>
            <w:tcMar>
              <w:top w:w="15" w:type="dxa"/>
              <w:left w:w="15" w:type="dxa"/>
              <w:bottom w:w="0" w:type="dxa"/>
              <w:right w:w="15" w:type="dxa"/>
            </w:tcMar>
            <w:vAlign w:val="center"/>
          </w:tcPr>
          <w:p w14:paraId="72F0BB9F">
            <w:pPr>
              <w:jc w:val="right"/>
              <w:rPr>
                <w:rFonts w:ascii="宋体" w:hAnsi="宋体" w:eastAsia="宋体" w:cs="宋体"/>
                <w:color w:val="000000"/>
                <w:sz w:val="20"/>
                <w:szCs w:val="20"/>
              </w:rPr>
            </w:pPr>
            <w:r>
              <w:rPr>
                <w:rFonts w:hint="eastAsia"/>
                <w:color w:val="000000"/>
                <w:sz w:val="20"/>
                <w:szCs w:val="20"/>
              </w:rPr>
              <w:t>单位：万元</w:t>
            </w:r>
          </w:p>
        </w:tc>
      </w:tr>
      <w:tr w14:paraId="1B464D86">
        <w:tblPrEx>
          <w:tblCellMar>
            <w:top w:w="0" w:type="dxa"/>
            <w:left w:w="0" w:type="dxa"/>
            <w:bottom w:w="0" w:type="dxa"/>
            <w:right w:w="0" w:type="dxa"/>
          </w:tblCellMar>
        </w:tblPrEx>
        <w:trPr>
          <w:trHeight w:val="450" w:hRule="atLeast"/>
        </w:trPr>
        <w:tc>
          <w:tcPr>
            <w:tcW w:w="272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8671E2">
            <w:pPr>
              <w:jc w:val="center"/>
              <w:rPr>
                <w:rFonts w:ascii="宋体" w:hAnsi="宋体" w:eastAsia="宋体" w:cs="宋体"/>
                <w:sz w:val="24"/>
                <w:szCs w:val="24"/>
              </w:rPr>
            </w:pPr>
            <w:r>
              <w:rPr>
                <w:rFonts w:hint="eastAsia"/>
              </w:rPr>
              <w:t>项    目</w:t>
            </w:r>
          </w:p>
        </w:tc>
        <w:tc>
          <w:tcPr>
            <w:tcW w:w="172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20F2B23">
            <w:pPr>
              <w:jc w:val="center"/>
              <w:rPr>
                <w:rFonts w:ascii="宋体" w:hAnsi="宋体" w:eastAsia="宋体" w:cs="宋体"/>
                <w:sz w:val="24"/>
                <w:szCs w:val="24"/>
              </w:rPr>
            </w:pPr>
            <w:r>
              <w:rPr>
                <w:rFonts w:hint="eastAsia"/>
              </w:rPr>
              <w:t>本年收入合计</w:t>
            </w:r>
          </w:p>
        </w:tc>
        <w:tc>
          <w:tcPr>
            <w:tcW w:w="17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EF590B7">
            <w:pPr>
              <w:jc w:val="center"/>
              <w:rPr>
                <w:rFonts w:ascii="宋体" w:hAnsi="宋体" w:eastAsia="宋体" w:cs="宋体"/>
                <w:sz w:val="24"/>
                <w:szCs w:val="24"/>
              </w:rPr>
            </w:pPr>
            <w:r>
              <w:rPr>
                <w:rFonts w:hint="eastAsia"/>
              </w:rPr>
              <w:t>财政拨款收入</w:t>
            </w:r>
          </w:p>
        </w:tc>
        <w:tc>
          <w:tcPr>
            <w:tcW w:w="17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8028EAF">
            <w:pPr>
              <w:jc w:val="center"/>
              <w:rPr>
                <w:rFonts w:ascii="宋体" w:hAnsi="宋体" w:eastAsia="宋体" w:cs="宋体"/>
                <w:sz w:val="24"/>
                <w:szCs w:val="24"/>
              </w:rPr>
            </w:pPr>
            <w:r>
              <w:rPr>
                <w:rFonts w:hint="eastAsia"/>
              </w:rPr>
              <w:t>上级补助收入</w:t>
            </w:r>
          </w:p>
        </w:tc>
        <w:tc>
          <w:tcPr>
            <w:tcW w:w="17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64564E">
            <w:pPr>
              <w:jc w:val="center"/>
              <w:rPr>
                <w:rFonts w:ascii="宋体" w:hAnsi="宋体" w:eastAsia="宋体" w:cs="宋体"/>
                <w:sz w:val="24"/>
                <w:szCs w:val="24"/>
              </w:rPr>
            </w:pPr>
            <w:r>
              <w:rPr>
                <w:rFonts w:hint="eastAsia"/>
              </w:rPr>
              <w:t>事业收入</w:t>
            </w:r>
          </w:p>
        </w:tc>
        <w:tc>
          <w:tcPr>
            <w:tcW w:w="17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011822">
            <w:pPr>
              <w:jc w:val="center"/>
              <w:rPr>
                <w:rFonts w:ascii="宋体" w:hAnsi="宋体" w:eastAsia="宋体" w:cs="宋体"/>
                <w:sz w:val="24"/>
                <w:szCs w:val="24"/>
              </w:rPr>
            </w:pPr>
            <w:r>
              <w:rPr>
                <w:rFonts w:hint="eastAsia"/>
              </w:rPr>
              <w:t>经营收入</w:t>
            </w:r>
          </w:p>
        </w:tc>
        <w:tc>
          <w:tcPr>
            <w:tcW w:w="17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8B580C8">
            <w:pPr>
              <w:jc w:val="center"/>
              <w:rPr>
                <w:rFonts w:ascii="宋体" w:hAnsi="宋体" w:eastAsia="宋体" w:cs="宋体"/>
                <w:sz w:val="24"/>
                <w:szCs w:val="24"/>
              </w:rPr>
            </w:pPr>
            <w:r>
              <w:rPr>
                <w:rFonts w:hint="eastAsia"/>
              </w:rPr>
              <w:t>附属单位上缴收入</w:t>
            </w:r>
          </w:p>
        </w:tc>
        <w:tc>
          <w:tcPr>
            <w:tcW w:w="245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DC9A25">
            <w:pPr>
              <w:jc w:val="center"/>
              <w:rPr>
                <w:rFonts w:ascii="宋体" w:hAnsi="宋体" w:eastAsia="宋体" w:cs="宋体"/>
                <w:sz w:val="24"/>
                <w:szCs w:val="24"/>
              </w:rPr>
            </w:pPr>
            <w:r>
              <w:rPr>
                <w:rFonts w:hint="eastAsia"/>
              </w:rPr>
              <w:t>其他收入</w:t>
            </w:r>
          </w:p>
        </w:tc>
      </w:tr>
      <w:tr w14:paraId="55D9D8BB">
        <w:tblPrEx>
          <w:tblCellMar>
            <w:top w:w="0" w:type="dxa"/>
            <w:left w:w="0" w:type="dxa"/>
            <w:bottom w:w="0" w:type="dxa"/>
            <w:right w:w="0" w:type="dxa"/>
          </w:tblCellMar>
        </w:tblPrEx>
        <w:trPr>
          <w:trHeight w:val="450" w:hRule="atLeast"/>
        </w:trPr>
        <w:tc>
          <w:tcPr>
            <w:tcW w:w="113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D8D5A77">
            <w:pPr>
              <w:jc w:val="center"/>
              <w:rPr>
                <w:rFonts w:ascii="宋体" w:hAnsi="宋体" w:eastAsia="宋体" w:cs="宋体"/>
                <w:sz w:val="24"/>
                <w:szCs w:val="24"/>
              </w:rPr>
            </w:pPr>
            <w:r>
              <w:rPr>
                <w:rFonts w:hint="eastAsia"/>
              </w:rPr>
              <w:t>功能分类科目编码</w:t>
            </w:r>
          </w:p>
        </w:tc>
        <w:tc>
          <w:tcPr>
            <w:tcW w:w="158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720F06">
            <w:pPr>
              <w:jc w:val="center"/>
              <w:rPr>
                <w:rFonts w:ascii="宋体" w:hAnsi="宋体" w:eastAsia="宋体" w:cs="宋体"/>
                <w:sz w:val="24"/>
                <w:szCs w:val="24"/>
              </w:rPr>
            </w:pPr>
            <w:r>
              <w:rPr>
                <w:rFonts w:hint="eastAsia"/>
              </w:rPr>
              <w:t>科目名称</w:t>
            </w:r>
          </w:p>
        </w:tc>
        <w:tc>
          <w:tcPr>
            <w:tcW w:w="1728" w:type="dxa"/>
            <w:vMerge w:val="continue"/>
            <w:tcBorders>
              <w:top w:val="single" w:color="auto" w:sz="4" w:space="0"/>
              <w:left w:val="single" w:color="auto" w:sz="4" w:space="0"/>
              <w:bottom w:val="single" w:color="auto" w:sz="4" w:space="0"/>
              <w:right w:val="single" w:color="auto" w:sz="4" w:space="0"/>
            </w:tcBorders>
            <w:vAlign w:val="center"/>
          </w:tcPr>
          <w:p w14:paraId="48B392D9">
            <w:pPr>
              <w:rPr>
                <w:rFonts w:ascii="宋体" w:hAnsi="宋体" w:eastAsia="宋体" w:cs="宋体"/>
                <w:sz w:val="24"/>
                <w:szCs w:val="24"/>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14:paraId="0DD077CE">
            <w:pPr>
              <w:rPr>
                <w:rFonts w:ascii="宋体" w:hAnsi="宋体" w:eastAsia="宋体" w:cs="宋体"/>
                <w:sz w:val="24"/>
                <w:szCs w:val="24"/>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14:paraId="55466184">
            <w:pPr>
              <w:rPr>
                <w:rFonts w:ascii="宋体" w:hAnsi="宋体" w:eastAsia="宋体" w:cs="宋体"/>
                <w:sz w:val="24"/>
                <w:szCs w:val="24"/>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14:paraId="293D71FF">
            <w:pPr>
              <w:rPr>
                <w:rFonts w:ascii="宋体" w:hAnsi="宋体" w:eastAsia="宋体" w:cs="宋体"/>
                <w:sz w:val="24"/>
                <w:szCs w:val="24"/>
              </w:rPr>
            </w:pPr>
          </w:p>
        </w:tc>
        <w:tc>
          <w:tcPr>
            <w:tcW w:w="1706" w:type="dxa"/>
            <w:vMerge w:val="continue"/>
            <w:tcBorders>
              <w:top w:val="single" w:color="auto" w:sz="4" w:space="0"/>
              <w:left w:val="single" w:color="auto" w:sz="4" w:space="0"/>
              <w:bottom w:val="single" w:color="auto" w:sz="4" w:space="0"/>
              <w:right w:val="single" w:color="auto" w:sz="4" w:space="0"/>
            </w:tcBorders>
            <w:vAlign w:val="center"/>
          </w:tcPr>
          <w:p w14:paraId="436783CB">
            <w:pPr>
              <w:rPr>
                <w:rFonts w:ascii="宋体" w:hAnsi="宋体" w:eastAsia="宋体" w:cs="宋体"/>
                <w:sz w:val="24"/>
                <w:szCs w:val="24"/>
              </w:rPr>
            </w:pPr>
          </w:p>
        </w:tc>
        <w:tc>
          <w:tcPr>
            <w:tcW w:w="1706" w:type="dxa"/>
            <w:vMerge w:val="continue"/>
            <w:tcBorders>
              <w:top w:val="single" w:color="auto" w:sz="4" w:space="0"/>
              <w:left w:val="single" w:color="auto" w:sz="4" w:space="0"/>
              <w:bottom w:val="single" w:color="auto" w:sz="4" w:space="0"/>
              <w:right w:val="single" w:color="auto" w:sz="4" w:space="0"/>
            </w:tcBorders>
            <w:vAlign w:val="center"/>
          </w:tcPr>
          <w:p w14:paraId="12AB1E8F">
            <w:pPr>
              <w:rPr>
                <w:rFonts w:ascii="宋体" w:hAnsi="宋体" w:eastAsia="宋体" w:cs="宋体"/>
                <w:sz w:val="24"/>
                <w:szCs w:val="24"/>
              </w:rPr>
            </w:pPr>
          </w:p>
        </w:tc>
        <w:tc>
          <w:tcPr>
            <w:tcW w:w="2452" w:type="dxa"/>
            <w:vMerge w:val="continue"/>
            <w:tcBorders>
              <w:top w:val="single" w:color="auto" w:sz="4" w:space="0"/>
              <w:left w:val="single" w:color="auto" w:sz="4" w:space="0"/>
              <w:bottom w:val="single" w:color="auto" w:sz="4" w:space="0"/>
              <w:right w:val="single" w:color="auto" w:sz="4" w:space="0"/>
            </w:tcBorders>
            <w:vAlign w:val="center"/>
          </w:tcPr>
          <w:p w14:paraId="43ABB2C5">
            <w:pPr>
              <w:rPr>
                <w:rFonts w:ascii="宋体" w:hAnsi="宋体" w:eastAsia="宋体" w:cs="宋体"/>
                <w:sz w:val="24"/>
                <w:szCs w:val="24"/>
              </w:rPr>
            </w:pPr>
          </w:p>
        </w:tc>
      </w:tr>
      <w:tr w14:paraId="656C06C2">
        <w:tblPrEx>
          <w:tblCellMar>
            <w:top w:w="0" w:type="dxa"/>
            <w:left w:w="0" w:type="dxa"/>
            <w:bottom w:w="0" w:type="dxa"/>
            <w:right w:w="0" w:type="dxa"/>
          </w:tblCellMar>
        </w:tblPrEx>
        <w:trPr>
          <w:trHeight w:val="450" w:hRule="atLeast"/>
        </w:trPr>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14:paraId="3B5A3692">
            <w:pPr>
              <w:rPr>
                <w:rFonts w:ascii="宋体" w:hAnsi="宋体" w:eastAsia="宋体" w:cs="宋体"/>
                <w:sz w:val="24"/>
                <w:szCs w:val="24"/>
              </w:rPr>
            </w:pPr>
          </w:p>
        </w:tc>
        <w:tc>
          <w:tcPr>
            <w:tcW w:w="1587" w:type="dxa"/>
            <w:vMerge w:val="continue"/>
            <w:tcBorders>
              <w:top w:val="nil"/>
              <w:left w:val="single" w:color="auto" w:sz="4" w:space="0"/>
              <w:bottom w:val="single" w:color="auto" w:sz="4" w:space="0"/>
              <w:right w:val="single" w:color="auto" w:sz="4" w:space="0"/>
            </w:tcBorders>
            <w:vAlign w:val="center"/>
          </w:tcPr>
          <w:p w14:paraId="7B728835">
            <w:pPr>
              <w:rPr>
                <w:rFonts w:ascii="宋体" w:hAnsi="宋体" w:eastAsia="宋体" w:cs="宋体"/>
                <w:sz w:val="24"/>
                <w:szCs w:val="24"/>
              </w:rPr>
            </w:pPr>
          </w:p>
        </w:tc>
        <w:tc>
          <w:tcPr>
            <w:tcW w:w="1728" w:type="dxa"/>
            <w:vMerge w:val="continue"/>
            <w:tcBorders>
              <w:top w:val="single" w:color="auto" w:sz="4" w:space="0"/>
              <w:left w:val="single" w:color="auto" w:sz="4" w:space="0"/>
              <w:bottom w:val="single" w:color="auto" w:sz="4" w:space="0"/>
              <w:right w:val="single" w:color="auto" w:sz="4" w:space="0"/>
            </w:tcBorders>
            <w:vAlign w:val="center"/>
          </w:tcPr>
          <w:p w14:paraId="2B0A9FE0">
            <w:pPr>
              <w:rPr>
                <w:rFonts w:ascii="宋体" w:hAnsi="宋体" w:eastAsia="宋体" w:cs="宋体"/>
                <w:sz w:val="24"/>
                <w:szCs w:val="24"/>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14:paraId="3F951626">
            <w:pPr>
              <w:rPr>
                <w:rFonts w:ascii="宋体" w:hAnsi="宋体" w:eastAsia="宋体" w:cs="宋体"/>
                <w:sz w:val="24"/>
                <w:szCs w:val="24"/>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14:paraId="3EACBDF4">
            <w:pPr>
              <w:rPr>
                <w:rFonts w:ascii="宋体" w:hAnsi="宋体" w:eastAsia="宋体" w:cs="宋体"/>
                <w:sz w:val="24"/>
                <w:szCs w:val="24"/>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14:paraId="0631E025">
            <w:pPr>
              <w:rPr>
                <w:rFonts w:ascii="宋体" w:hAnsi="宋体" w:eastAsia="宋体" w:cs="宋体"/>
                <w:sz w:val="24"/>
                <w:szCs w:val="24"/>
              </w:rPr>
            </w:pPr>
          </w:p>
        </w:tc>
        <w:tc>
          <w:tcPr>
            <w:tcW w:w="1706" w:type="dxa"/>
            <w:vMerge w:val="continue"/>
            <w:tcBorders>
              <w:top w:val="single" w:color="auto" w:sz="4" w:space="0"/>
              <w:left w:val="single" w:color="auto" w:sz="4" w:space="0"/>
              <w:bottom w:val="single" w:color="auto" w:sz="4" w:space="0"/>
              <w:right w:val="single" w:color="auto" w:sz="4" w:space="0"/>
            </w:tcBorders>
            <w:vAlign w:val="center"/>
          </w:tcPr>
          <w:p w14:paraId="76627BE6">
            <w:pPr>
              <w:rPr>
                <w:rFonts w:ascii="宋体" w:hAnsi="宋体" w:eastAsia="宋体" w:cs="宋体"/>
                <w:sz w:val="24"/>
                <w:szCs w:val="24"/>
              </w:rPr>
            </w:pPr>
          </w:p>
        </w:tc>
        <w:tc>
          <w:tcPr>
            <w:tcW w:w="1706" w:type="dxa"/>
            <w:vMerge w:val="continue"/>
            <w:tcBorders>
              <w:top w:val="single" w:color="auto" w:sz="4" w:space="0"/>
              <w:left w:val="single" w:color="auto" w:sz="4" w:space="0"/>
              <w:bottom w:val="single" w:color="auto" w:sz="4" w:space="0"/>
              <w:right w:val="single" w:color="auto" w:sz="4" w:space="0"/>
            </w:tcBorders>
            <w:vAlign w:val="center"/>
          </w:tcPr>
          <w:p w14:paraId="6E9E068E">
            <w:pPr>
              <w:rPr>
                <w:rFonts w:ascii="宋体" w:hAnsi="宋体" w:eastAsia="宋体" w:cs="宋体"/>
                <w:sz w:val="24"/>
                <w:szCs w:val="24"/>
              </w:rPr>
            </w:pPr>
          </w:p>
        </w:tc>
        <w:tc>
          <w:tcPr>
            <w:tcW w:w="2452" w:type="dxa"/>
            <w:vMerge w:val="continue"/>
            <w:tcBorders>
              <w:top w:val="single" w:color="auto" w:sz="4" w:space="0"/>
              <w:left w:val="single" w:color="auto" w:sz="4" w:space="0"/>
              <w:bottom w:val="single" w:color="auto" w:sz="4" w:space="0"/>
              <w:right w:val="single" w:color="auto" w:sz="4" w:space="0"/>
            </w:tcBorders>
            <w:vAlign w:val="center"/>
          </w:tcPr>
          <w:p w14:paraId="3D43575C">
            <w:pPr>
              <w:rPr>
                <w:rFonts w:ascii="宋体" w:hAnsi="宋体" w:eastAsia="宋体" w:cs="宋体"/>
                <w:sz w:val="24"/>
                <w:szCs w:val="24"/>
              </w:rPr>
            </w:pPr>
          </w:p>
        </w:tc>
      </w:tr>
      <w:tr w14:paraId="4A16D47F">
        <w:tblPrEx>
          <w:tblCellMar>
            <w:top w:w="0" w:type="dxa"/>
            <w:left w:w="0" w:type="dxa"/>
            <w:bottom w:w="0" w:type="dxa"/>
            <w:right w:w="0" w:type="dxa"/>
          </w:tblCellMar>
        </w:tblPrEx>
        <w:trPr>
          <w:trHeight w:val="450" w:hRule="atLeast"/>
        </w:trPr>
        <w:tc>
          <w:tcPr>
            <w:tcW w:w="272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64B2E7">
            <w:pPr>
              <w:jc w:val="center"/>
              <w:rPr>
                <w:rFonts w:ascii="宋体" w:hAnsi="宋体" w:eastAsia="宋体" w:cs="宋体"/>
                <w:sz w:val="24"/>
                <w:szCs w:val="24"/>
              </w:rPr>
            </w:pPr>
            <w:r>
              <w:rPr>
                <w:rFonts w:hint="eastAsia"/>
              </w:rPr>
              <w:t>栏次</w:t>
            </w:r>
          </w:p>
        </w:tc>
        <w:tc>
          <w:tcPr>
            <w:tcW w:w="172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98548C">
            <w:pPr>
              <w:jc w:val="center"/>
              <w:rPr>
                <w:rFonts w:ascii="宋体" w:hAnsi="宋体" w:eastAsia="宋体" w:cs="宋体"/>
                <w:sz w:val="24"/>
                <w:szCs w:val="24"/>
              </w:rPr>
            </w:pPr>
            <w:r>
              <w:rPr>
                <w:rFonts w:hint="eastAsia"/>
              </w:rPr>
              <w:t>1</w:t>
            </w:r>
          </w:p>
        </w:tc>
        <w:tc>
          <w:tcPr>
            <w:tcW w:w="17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E02777">
            <w:pPr>
              <w:jc w:val="center"/>
              <w:rPr>
                <w:rFonts w:ascii="宋体" w:hAnsi="宋体" w:eastAsia="宋体" w:cs="宋体"/>
                <w:sz w:val="24"/>
                <w:szCs w:val="24"/>
              </w:rPr>
            </w:pPr>
            <w:r>
              <w:rPr>
                <w:rFonts w:hint="eastAsia"/>
              </w:rPr>
              <w:t>2</w:t>
            </w:r>
          </w:p>
        </w:tc>
        <w:tc>
          <w:tcPr>
            <w:tcW w:w="17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94CC03">
            <w:pPr>
              <w:jc w:val="center"/>
              <w:rPr>
                <w:rFonts w:ascii="宋体" w:hAnsi="宋体" w:eastAsia="宋体" w:cs="宋体"/>
                <w:sz w:val="24"/>
                <w:szCs w:val="24"/>
              </w:rPr>
            </w:pPr>
            <w:r>
              <w:rPr>
                <w:rFonts w:hint="eastAsia"/>
              </w:rPr>
              <w:t>3</w:t>
            </w:r>
          </w:p>
        </w:tc>
        <w:tc>
          <w:tcPr>
            <w:tcW w:w="17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0D7C32">
            <w:pPr>
              <w:jc w:val="center"/>
              <w:rPr>
                <w:rFonts w:ascii="宋体" w:hAnsi="宋体" w:eastAsia="宋体" w:cs="宋体"/>
                <w:sz w:val="24"/>
                <w:szCs w:val="24"/>
              </w:rPr>
            </w:pPr>
            <w:r>
              <w:rPr>
                <w:rFonts w:hint="eastAsia"/>
              </w:rPr>
              <w:t>4</w:t>
            </w:r>
          </w:p>
        </w:tc>
        <w:tc>
          <w:tcPr>
            <w:tcW w:w="17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D94980">
            <w:pPr>
              <w:jc w:val="center"/>
              <w:rPr>
                <w:rFonts w:ascii="宋体" w:hAnsi="宋体" w:eastAsia="宋体" w:cs="宋体"/>
                <w:sz w:val="24"/>
                <w:szCs w:val="24"/>
              </w:rPr>
            </w:pPr>
            <w:r>
              <w:rPr>
                <w:rFonts w:hint="eastAsia"/>
              </w:rPr>
              <w:t>5</w:t>
            </w:r>
          </w:p>
        </w:tc>
        <w:tc>
          <w:tcPr>
            <w:tcW w:w="17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1234FE">
            <w:pPr>
              <w:jc w:val="center"/>
              <w:rPr>
                <w:rFonts w:ascii="宋体" w:hAnsi="宋体" w:eastAsia="宋体" w:cs="宋体"/>
                <w:sz w:val="24"/>
                <w:szCs w:val="24"/>
              </w:rPr>
            </w:pPr>
            <w:r>
              <w:rPr>
                <w:rFonts w:hint="eastAsia"/>
              </w:rPr>
              <w:t>6</w:t>
            </w:r>
          </w:p>
        </w:tc>
        <w:tc>
          <w:tcPr>
            <w:tcW w:w="24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C427FA">
            <w:pPr>
              <w:jc w:val="center"/>
              <w:rPr>
                <w:rFonts w:ascii="宋体" w:hAnsi="宋体" w:eastAsia="宋体" w:cs="宋体"/>
                <w:sz w:val="24"/>
                <w:szCs w:val="24"/>
              </w:rPr>
            </w:pPr>
            <w:r>
              <w:rPr>
                <w:rFonts w:hint="eastAsia"/>
              </w:rPr>
              <w:t>7</w:t>
            </w:r>
          </w:p>
        </w:tc>
      </w:tr>
      <w:tr w14:paraId="164543FA">
        <w:tblPrEx>
          <w:tblCellMar>
            <w:top w:w="0" w:type="dxa"/>
            <w:left w:w="0" w:type="dxa"/>
            <w:bottom w:w="0" w:type="dxa"/>
            <w:right w:w="0" w:type="dxa"/>
          </w:tblCellMar>
        </w:tblPrEx>
        <w:trPr>
          <w:trHeight w:val="450" w:hRule="atLeast"/>
        </w:trPr>
        <w:tc>
          <w:tcPr>
            <w:tcW w:w="272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C7FCBD">
            <w:pPr>
              <w:jc w:val="center"/>
              <w:rPr>
                <w:rFonts w:ascii="宋体" w:hAnsi="宋体" w:eastAsia="宋体" w:cs="宋体"/>
                <w:sz w:val="24"/>
                <w:szCs w:val="24"/>
              </w:rPr>
            </w:pPr>
            <w:r>
              <w:rPr>
                <w:rFonts w:hint="eastAsia"/>
              </w:rPr>
              <w:t>合计</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222674">
            <w:pPr>
              <w:jc w:val="right"/>
              <w:rPr>
                <w:rFonts w:ascii="宋体" w:hAnsi="宋体" w:eastAsia="宋体" w:cs="宋体"/>
                <w:sz w:val="24"/>
                <w:szCs w:val="24"/>
              </w:rPr>
            </w:pPr>
            <w:r>
              <w:rPr>
                <w:rFonts w:hint="eastAsia" w:ascii="宋体" w:hAnsi="宋体" w:eastAsia="宋体" w:cs="宋体"/>
                <w:b w:val="0"/>
                <w:bCs w:val="0"/>
                <w:i w:val="0"/>
                <w:color w:val="000000"/>
                <w:sz w:val="22"/>
                <w:szCs w:val="22"/>
                <w:u w:val="none"/>
                <w:lang w:val="en-US" w:eastAsia="zh-CN"/>
              </w:rPr>
              <w:t>2165.4</w:t>
            </w:r>
            <w:r>
              <w:rPr>
                <w:rFonts w:hint="eastAsia"/>
              </w:rPr>
              <w:t>　</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92F17B">
            <w:pPr>
              <w:jc w:val="right"/>
              <w:rPr>
                <w:rFonts w:ascii="宋体" w:hAnsi="宋体" w:eastAsia="宋体" w:cs="宋体"/>
                <w:sz w:val="24"/>
                <w:szCs w:val="24"/>
              </w:rPr>
            </w:pPr>
            <w:r>
              <w:rPr>
                <w:rFonts w:hint="eastAsia" w:ascii="宋体" w:hAnsi="宋体" w:eastAsia="宋体" w:cs="宋体"/>
                <w:b w:val="0"/>
                <w:bCs w:val="0"/>
                <w:i w:val="0"/>
                <w:color w:val="000000"/>
                <w:sz w:val="22"/>
                <w:szCs w:val="22"/>
                <w:u w:val="none"/>
                <w:lang w:val="en-US" w:eastAsia="zh-CN"/>
              </w:rPr>
              <w:t>2165.4</w:t>
            </w:r>
            <w:r>
              <w:rPr>
                <w:rFonts w:hint="eastAsia"/>
              </w:rPr>
              <w:t>　</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615545">
            <w:pPr>
              <w:jc w:val="right"/>
              <w:rPr>
                <w:rFonts w:ascii="宋体" w:hAnsi="宋体" w:eastAsia="宋体" w:cs="宋体"/>
                <w:sz w:val="24"/>
                <w:szCs w:val="24"/>
              </w:rPr>
            </w:pPr>
            <w:r>
              <w:rPr>
                <w:rFonts w:hint="eastAsia"/>
              </w:rPr>
              <w:t>　</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B5F25B">
            <w:pPr>
              <w:jc w:val="right"/>
              <w:rPr>
                <w:rFonts w:ascii="宋体" w:hAnsi="宋体" w:eastAsia="宋体" w:cs="宋体"/>
                <w:sz w:val="24"/>
                <w:szCs w:val="24"/>
              </w:rPr>
            </w:pP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86FDDE">
            <w:pPr>
              <w:jc w:val="right"/>
              <w:rPr>
                <w:rFonts w:ascii="宋体" w:hAnsi="宋体" w:eastAsia="宋体" w:cs="宋体"/>
                <w:sz w:val="24"/>
                <w:szCs w:val="24"/>
              </w:rPr>
            </w:pP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DC0BFB">
            <w:pPr>
              <w:jc w:val="right"/>
              <w:rPr>
                <w:rFonts w:ascii="宋体" w:hAnsi="宋体" w:eastAsia="宋体" w:cs="宋体"/>
                <w:sz w:val="24"/>
                <w:szCs w:val="24"/>
              </w:rPr>
            </w:pPr>
            <w:r>
              <w:rPr>
                <w:rFonts w:hint="eastAsia"/>
              </w:rPr>
              <w:t>　</w:t>
            </w: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FDF9CC">
            <w:pPr>
              <w:jc w:val="right"/>
              <w:rPr>
                <w:rFonts w:ascii="宋体" w:hAnsi="宋体" w:eastAsia="宋体" w:cs="宋体"/>
                <w:sz w:val="24"/>
                <w:szCs w:val="24"/>
              </w:rPr>
            </w:pPr>
            <w:r>
              <w:rPr>
                <w:rFonts w:hint="eastAsia"/>
              </w:rPr>
              <w:t>　</w:t>
            </w:r>
          </w:p>
        </w:tc>
      </w:tr>
      <w:tr w14:paraId="393A6E43">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E3C8C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71C486">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一般公共服务支出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7FB2D8">
            <w:pPr>
              <w:keepNext w:val="0"/>
              <w:keepLines w:val="0"/>
              <w:widowControl/>
              <w:suppressLineNumbers w:val="0"/>
              <w:jc w:val="right"/>
              <w:textAlignment w:val="center"/>
              <w:rPr>
                <w:rFonts w:ascii="宋体" w:hAnsi="宋体" w:eastAsia="宋体" w:cs="宋体"/>
                <w:b w:val="0"/>
                <w:bCs w:val="0"/>
                <w:sz w:val="24"/>
                <w:szCs w:val="24"/>
              </w:rPr>
            </w:pPr>
            <w:r>
              <w:rPr>
                <w:rFonts w:hint="eastAsia" w:ascii="宋体" w:hAnsi="宋体" w:eastAsia="宋体" w:cs="宋体"/>
                <w:i w:val="0"/>
                <w:iCs w:val="0"/>
                <w:color w:val="000000"/>
                <w:kern w:val="0"/>
                <w:sz w:val="22"/>
                <w:szCs w:val="22"/>
                <w:u w:val="none"/>
                <w:lang w:val="en-US" w:eastAsia="zh-CN" w:bidi="ar"/>
              </w:rPr>
              <w:t>831.02</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BD4394">
            <w:pPr>
              <w:keepNext w:val="0"/>
              <w:keepLines w:val="0"/>
              <w:widowControl/>
              <w:suppressLineNumbers w:val="0"/>
              <w:jc w:val="right"/>
              <w:textAlignment w:val="center"/>
              <w:rPr>
                <w:rFonts w:ascii="宋体" w:hAnsi="宋体" w:eastAsia="宋体" w:cs="宋体"/>
                <w:b w:val="0"/>
                <w:bCs w:val="0"/>
                <w:sz w:val="24"/>
                <w:szCs w:val="24"/>
              </w:rPr>
            </w:pPr>
            <w:r>
              <w:rPr>
                <w:rFonts w:hint="eastAsia" w:ascii="宋体" w:hAnsi="宋体" w:eastAsia="宋体" w:cs="宋体"/>
                <w:i w:val="0"/>
                <w:iCs w:val="0"/>
                <w:color w:val="000000"/>
                <w:kern w:val="0"/>
                <w:sz w:val="22"/>
                <w:szCs w:val="22"/>
                <w:u w:val="none"/>
                <w:lang w:val="en-US" w:eastAsia="zh-CN" w:bidi="ar"/>
              </w:rPr>
              <w:t>831.02</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1956D1">
            <w:pPr>
              <w:jc w:val="right"/>
              <w:rPr>
                <w:rFonts w:ascii="宋体" w:hAnsi="宋体" w:eastAsia="宋体" w:cs="宋体"/>
                <w:sz w:val="24"/>
                <w:szCs w:val="24"/>
              </w:rPr>
            </w:pPr>
            <w:r>
              <w:rPr>
                <w:rFonts w:hint="eastAsia"/>
              </w:rPr>
              <w:t>　</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148CB4">
            <w:pPr>
              <w:jc w:val="right"/>
              <w:rPr>
                <w:rFonts w:ascii="宋体" w:hAnsi="宋体" w:eastAsia="宋体" w:cs="宋体"/>
                <w:sz w:val="24"/>
                <w:szCs w:val="24"/>
              </w:rPr>
            </w:pP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3D8765">
            <w:pPr>
              <w:jc w:val="right"/>
              <w:rPr>
                <w:rFonts w:ascii="宋体" w:hAnsi="宋体" w:eastAsia="宋体" w:cs="宋体"/>
                <w:sz w:val="24"/>
                <w:szCs w:val="24"/>
              </w:rPr>
            </w:pP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B1EAEF">
            <w:pPr>
              <w:jc w:val="right"/>
              <w:rPr>
                <w:rFonts w:ascii="宋体" w:hAnsi="宋体" w:eastAsia="宋体" w:cs="宋体"/>
                <w:sz w:val="24"/>
                <w:szCs w:val="24"/>
              </w:rPr>
            </w:pPr>
            <w:r>
              <w:rPr>
                <w:rFonts w:hint="eastAsia"/>
              </w:rPr>
              <w:t>　</w:t>
            </w: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33CB47">
            <w:pPr>
              <w:jc w:val="right"/>
              <w:rPr>
                <w:rFonts w:ascii="宋体" w:hAnsi="宋体" w:eastAsia="宋体" w:cs="宋体"/>
                <w:sz w:val="24"/>
                <w:szCs w:val="24"/>
              </w:rPr>
            </w:pPr>
            <w:r>
              <w:rPr>
                <w:rFonts w:hint="eastAsia"/>
              </w:rPr>
              <w:t>　</w:t>
            </w:r>
          </w:p>
        </w:tc>
      </w:tr>
      <w:tr w14:paraId="7A170A8E">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EC654E">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20101</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8D1132">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人大事务</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9EAAFD">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3.05</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E858DE">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3.05</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36CEB5">
            <w:pPr>
              <w:jc w:val="right"/>
              <w:rPr>
                <w:rFonts w:ascii="宋体" w:hAnsi="宋体" w:eastAsia="宋体" w:cs="宋体"/>
                <w:sz w:val="24"/>
                <w:szCs w:val="24"/>
              </w:rPr>
            </w:pPr>
            <w:r>
              <w:rPr>
                <w:rFonts w:hint="eastAsia"/>
              </w:rPr>
              <w:t>　</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F34015">
            <w:pPr>
              <w:jc w:val="right"/>
              <w:rPr>
                <w:rFonts w:ascii="宋体" w:hAnsi="宋体" w:eastAsia="宋体" w:cs="宋体"/>
                <w:sz w:val="24"/>
                <w:szCs w:val="24"/>
              </w:rPr>
            </w:pP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7CE014">
            <w:pPr>
              <w:jc w:val="right"/>
              <w:rPr>
                <w:rFonts w:ascii="宋体" w:hAnsi="宋体" w:eastAsia="宋体" w:cs="宋体"/>
                <w:sz w:val="24"/>
                <w:szCs w:val="24"/>
              </w:rPr>
            </w:pP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3730C6">
            <w:pPr>
              <w:jc w:val="right"/>
              <w:rPr>
                <w:rFonts w:ascii="宋体" w:hAnsi="宋体" w:eastAsia="宋体" w:cs="宋体"/>
                <w:sz w:val="24"/>
                <w:szCs w:val="24"/>
              </w:rPr>
            </w:pPr>
            <w:r>
              <w:rPr>
                <w:rFonts w:hint="eastAsia"/>
              </w:rPr>
              <w:t>　</w:t>
            </w: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9CFDF4">
            <w:pPr>
              <w:jc w:val="right"/>
              <w:rPr>
                <w:rFonts w:ascii="宋体" w:hAnsi="宋体" w:eastAsia="宋体" w:cs="宋体"/>
                <w:sz w:val="24"/>
                <w:szCs w:val="24"/>
              </w:rPr>
            </w:pPr>
            <w:r>
              <w:rPr>
                <w:rFonts w:hint="eastAsia"/>
              </w:rPr>
              <w:t>　</w:t>
            </w:r>
          </w:p>
        </w:tc>
      </w:tr>
      <w:tr w14:paraId="12FADE35">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AC6BDB">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2010101</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5A2E76">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行政运行</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5229E2">
            <w:pPr>
              <w:keepNext w:val="0"/>
              <w:keepLines w:val="0"/>
              <w:widowControl/>
              <w:suppressLineNumbers w:val="0"/>
              <w:jc w:val="right"/>
              <w:textAlignment w:val="center"/>
              <w:rPr>
                <w:rFonts w:hint="default" w:ascii="宋体" w:hAnsi="宋体" w:cs="宋体" w:eastAsiaTheme="minorEastAsia"/>
                <w:b w:val="0"/>
                <w:bCs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3.05</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AEC171">
            <w:pPr>
              <w:keepNext w:val="0"/>
              <w:keepLines w:val="0"/>
              <w:widowControl/>
              <w:suppressLineNumbers w:val="0"/>
              <w:jc w:val="right"/>
              <w:textAlignment w:val="center"/>
              <w:rPr>
                <w:rFonts w:ascii="宋体" w:hAnsi="宋体" w:eastAsia="宋体" w:cs="宋体"/>
                <w:b w:val="0"/>
                <w:bCs w:val="0"/>
                <w:sz w:val="24"/>
                <w:szCs w:val="24"/>
              </w:rPr>
            </w:pPr>
            <w:r>
              <w:rPr>
                <w:rFonts w:hint="eastAsia" w:ascii="宋体" w:hAnsi="宋体" w:eastAsia="宋体" w:cs="宋体"/>
                <w:i w:val="0"/>
                <w:iCs w:val="0"/>
                <w:color w:val="000000"/>
                <w:kern w:val="0"/>
                <w:sz w:val="22"/>
                <w:szCs w:val="22"/>
                <w:u w:val="none"/>
                <w:lang w:val="en-US" w:eastAsia="zh-CN" w:bidi="ar"/>
              </w:rPr>
              <w:t>3.05</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BCA4F1">
            <w:pPr>
              <w:jc w:val="right"/>
              <w:rPr>
                <w:rFonts w:ascii="宋体" w:hAnsi="宋体" w:eastAsia="宋体" w:cs="宋体"/>
                <w:sz w:val="24"/>
                <w:szCs w:val="24"/>
              </w:rPr>
            </w:pPr>
            <w:r>
              <w:rPr>
                <w:rFonts w:hint="eastAsia"/>
              </w:rPr>
              <w:t>　</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58128D">
            <w:pPr>
              <w:jc w:val="right"/>
              <w:rPr>
                <w:rFonts w:ascii="宋体" w:hAnsi="宋体" w:eastAsia="宋体" w:cs="宋体"/>
                <w:sz w:val="24"/>
                <w:szCs w:val="24"/>
              </w:rPr>
            </w:pP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DD9783">
            <w:pPr>
              <w:jc w:val="right"/>
              <w:rPr>
                <w:rFonts w:ascii="宋体" w:hAnsi="宋体" w:eastAsia="宋体" w:cs="宋体"/>
                <w:sz w:val="24"/>
                <w:szCs w:val="24"/>
              </w:rPr>
            </w:pP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5D5E73">
            <w:pPr>
              <w:jc w:val="right"/>
              <w:rPr>
                <w:rFonts w:ascii="宋体" w:hAnsi="宋体" w:eastAsia="宋体" w:cs="宋体"/>
                <w:sz w:val="24"/>
                <w:szCs w:val="24"/>
              </w:rPr>
            </w:pPr>
            <w:r>
              <w:rPr>
                <w:rFonts w:hint="eastAsia"/>
              </w:rPr>
              <w:t>　</w:t>
            </w: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4D7C09">
            <w:pPr>
              <w:jc w:val="right"/>
              <w:rPr>
                <w:rFonts w:ascii="宋体" w:hAnsi="宋体" w:eastAsia="宋体" w:cs="宋体"/>
                <w:sz w:val="24"/>
                <w:szCs w:val="24"/>
              </w:rPr>
            </w:pPr>
            <w:r>
              <w:rPr>
                <w:rFonts w:hint="eastAsia"/>
              </w:rPr>
              <w:t>　</w:t>
            </w:r>
          </w:p>
        </w:tc>
      </w:tr>
      <w:tr w14:paraId="04BFC6C8">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50BA36">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20103</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2BCEC1">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84629B">
            <w:pPr>
              <w:keepNext w:val="0"/>
              <w:keepLines w:val="0"/>
              <w:widowControl/>
              <w:suppressLineNumbers w:val="0"/>
              <w:jc w:val="right"/>
              <w:textAlignment w:val="center"/>
              <w:rPr>
                <w:rFonts w:ascii="宋体" w:hAnsi="宋体" w:eastAsia="宋体" w:cs="宋体"/>
                <w:b w:val="0"/>
                <w:bCs w:val="0"/>
                <w:sz w:val="24"/>
                <w:szCs w:val="24"/>
              </w:rPr>
            </w:pPr>
            <w:r>
              <w:rPr>
                <w:rFonts w:hint="eastAsia" w:ascii="宋体" w:hAnsi="宋体" w:eastAsia="宋体" w:cs="宋体"/>
                <w:i w:val="0"/>
                <w:iCs w:val="0"/>
                <w:color w:val="000000"/>
                <w:kern w:val="0"/>
                <w:sz w:val="22"/>
                <w:szCs w:val="22"/>
                <w:u w:val="none"/>
                <w:lang w:val="en-US" w:eastAsia="zh-CN" w:bidi="ar"/>
              </w:rPr>
              <w:t>778.04</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AAE94A">
            <w:pPr>
              <w:keepNext w:val="0"/>
              <w:keepLines w:val="0"/>
              <w:widowControl/>
              <w:suppressLineNumbers w:val="0"/>
              <w:jc w:val="right"/>
              <w:textAlignment w:val="center"/>
              <w:rPr>
                <w:rFonts w:ascii="宋体" w:hAnsi="宋体" w:eastAsia="宋体" w:cs="宋体"/>
                <w:b w:val="0"/>
                <w:bCs w:val="0"/>
                <w:sz w:val="24"/>
                <w:szCs w:val="24"/>
              </w:rPr>
            </w:pPr>
            <w:r>
              <w:rPr>
                <w:rFonts w:hint="eastAsia" w:ascii="宋体" w:hAnsi="宋体" w:eastAsia="宋体" w:cs="宋体"/>
                <w:i w:val="0"/>
                <w:iCs w:val="0"/>
                <w:color w:val="000000"/>
                <w:kern w:val="0"/>
                <w:sz w:val="22"/>
                <w:szCs w:val="22"/>
                <w:u w:val="none"/>
                <w:lang w:val="en-US" w:eastAsia="zh-CN" w:bidi="ar"/>
              </w:rPr>
              <w:t>778.04</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91B19F">
            <w:pPr>
              <w:jc w:val="right"/>
              <w:rPr>
                <w:rFonts w:ascii="宋体" w:hAnsi="宋体" w:eastAsia="宋体" w:cs="宋体"/>
                <w:sz w:val="24"/>
                <w:szCs w:val="24"/>
              </w:rPr>
            </w:pPr>
            <w:r>
              <w:rPr>
                <w:rFonts w:hint="eastAsia"/>
              </w:rPr>
              <w:t>　</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4597DC">
            <w:pPr>
              <w:jc w:val="right"/>
              <w:rPr>
                <w:rFonts w:ascii="宋体" w:hAnsi="宋体" w:eastAsia="宋体" w:cs="宋体"/>
                <w:sz w:val="24"/>
                <w:szCs w:val="24"/>
              </w:rPr>
            </w:pP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3EAFB7">
            <w:pPr>
              <w:jc w:val="right"/>
              <w:rPr>
                <w:rFonts w:ascii="宋体" w:hAnsi="宋体" w:eastAsia="宋体" w:cs="宋体"/>
                <w:sz w:val="24"/>
                <w:szCs w:val="24"/>
              </w:rPr>
            </w:pP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7A78E4">
            <w:pPr>
              <w:jc w:val="right"/>
              <w:rPr>
                <w:rFonts w:ascii="宋体" w:hAnsi="宋体" w:eastAsia="宋体" w:cs="宋体"/>
                <w:sz w:val="24"/>
                <w:szCs w:val="24"/>
              </w:rPr>
            </w:pPr>
            <w:r>
              <w:rPr>
                <w:rFonts w:hint="eastAsia"/>
              </w:rPr>
              <w:t>　</w:t>
            </w: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8AD13E">
            <w:pPr>
              <w:jc w:val="right"/>
              <w:rPr>
                <w:rFonts w:ascii="宋体" w:hAnsi="宋体" w:eastAsia="宋体" w:cs="宋体"/>
                <w:sz w:val="24"/>
                <w:szCs w:val="24"/>
              </w:rPr>
            </w:pPr>
            <w:r>
              <w:rPr>
                <w:rFonts w:hint="eastAsia"/>
              </w:rPr>
              <w:t>　</w:t>
            </w:r>
          </w:p>
        </w:tc>
      </w:tr>
      <w:tr w14:paraId="5093E015">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337F2E">
            <w:pPr>
              <w:keepNext w:val="0"/>
              <w:keepLines w:val="0"/>
              <w:widowControl/>
              <w:suppressLineNumbers w:val="0"/>
              <w:jc w:val="left"/>
              <w:textAlignment w:val="center"/>
              <w:rPr>
                <w:rFonts w:hint="eastAsia" w:ascii="宋体" w:hAnsi="宋体" w:cs="宋体" w:eastAsiaTheme="minorEastAsia"/>
                <w:sz w:val="24"/>
                <w:szCs w:val="24"/>
                <w:lang w:eastAsia="zh-CN"/>
              </w:rPr>
            </w:pPr>
            <w:r>
              <w:rPr>
                <w:rFonts w:hint="eastAsia" w:ascii="宋体" w:hAnsi="宋体" w:eastAsia="宋体" w:cs="宋体"/>
                <w:i w:val="0"/>
                <w:iCs w:val="0"/>
                <w:color w:val="000000"/>
                <w:kern w:val="0"/>
                <w:sz w:val="22"/>
                <w:szCs w:val="22"/>
                <w:u w:val="none"/>
                <w:lang w:val="en-US" w:eastAsia="zh-CN" w:bidi="ar"/>
              </w:rPr>
              <w:t>2010301</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5DBAFA">
            <w:pPr>
              <w:keepNext w:val="0"/>
              <w:keepLines w:val="0"/>
              <w:widowControl/>
              <w:suppressLineNumbers w:val="0"/>
              <w:jc w:val="left"/>
              <w:textAlignment w:val="center"/>
              <w:rPr>
                <w:rFonts w:hint="eastAsia" w:ascii="宋体" w:hAnsi="宋体" w:cs="宋体" w:eastAsiaTheme="minorEastAsia"/>
                <w:sz w:val="24"/>
                <w:szCs w:val="24"/>
                <w:lang w:eastAsia="zh-CN"/>
              </w:rPr>
            </w:pPr>
            <w:r>
              <w:rPr>
                <w:rFonts w:hint="eastAsia" w:ascii="宋体" w:hAnsi="宋体" w:eastAsia="宋体" w:cs="宋体"/>
                <w:i w:val="0"/>
                <w:iCs w:val="0"/>
                <w:color w:val="000000"/>
                <w:kern w:val="0"/>
                <w:sz w:val="22"/>
                <w:szCs w:val="22"/>
                <w:u w:val="none"/>
                <w:lang w:val="en-US" w:eastAsia="zh-CN" w:bidi="ar"/>
              </w:rPr>
              <w:t>行政运行</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C1CA5E">
            <w:pPr>
              <w:keepNext w:val="0"/>
              <w:keepLines w:val="0"/>
              <w:widowControl/>
              <w:suppressLineNumbers w:val="0"/>
              <w:jc w:val="right"/>
              <w:textAlignment w:val="center"/>
              <w:rPr>
                <w:rFonts w:ascii="宋体" w:hAnsi="宋体" w:eastAsia="宋体" w:cs="宋体"/>
                <w:b w:val="0"/>
                <w:bCs w:val="0"/>
                <w:sz w:val="24"/>
                <w:szCs w:val="24"/>
              </w:rPr>
            </w:pPr>
            <w:r>
              <w:rPr>
                <w:rFonts w:hint="eastAsia" w:ascii="宋体" w:hAnsi="宋体" w:eastAsia="宋体" w:cs="宋体"/>
                <w:i w:val="0"/>
                <w:iCs w:val="0"/>
                <w:color w:val="000000"/>
                <w:kern w:val="0"/>
                <w:sz w:val="22"/>
                <w:szCs w:val="22"/>
                <w:u w:val="none"/>
                <w:lang w:val="en-US" w:eastAsia="zh-CN" w:bidi="ar"/>
              </w:rPr>
              <w:t>757.85</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9DEECA">
            <w:pPr>
              <w:keepNext w:val="0"/>
              <w:keepLines w:val="0"/>
              <w:widowControl/>
              <w:suppressLineNumbers w:val="0"/>
              <w:jc w:val="right"/>
              <w:textAlignment w:val="center"/>
              <w:rPr>
                <w:rFonts w:ascii="宋体" w:hAnsi="宋体" w:eastAsia="宋体" w:cs="宋体"/>
                <w:b w:val="0"/>
                <w:bCs w:val="0"/>
                <w:sz w:val="24"/>
                <w:szCs w:val="24"/>
              </w:rPr>
            </w:pPr>
            <w:r>
              <w:rPr>
                <w:rFonts w:hint="eastAsia" w:ascii="宋体" w:hAnsi="宋体" w:eastAsia="宋体" w:cs="宋体"/>
                <w:i w:val="0"/>
                <w:iCs w:val="0"/>
                <w:color w:val="000000"/>
                <w:kern w:val="0"/>
                <w:sz w:val="22"/>
                <w:szCs w:val="22"/>
                <w:u w:val="none"/>
                <w:lang w:val="en-US" w:eastAsia="zh-CN" w:bidi="ar"/>
              </w:rPr>
              <w:t>757.85</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5A590B">
            <w:pPr>
              <w:jc w:val="right"/>
              <w:rPr>
                <w:rFonts w:ascii="宋体" w:hAnsi="宋体" w:eastAsia="宋体" w:cs="宋体"/>
                <w:sz w:val="24"/>
                <w:szCs w:val="24"/>
              </w:rPr>
            </w:pPr>
            <w:r>
              <w:rPr>
                <w:rFonts w:hint="eastAsia"/>
              </w:rPr>
              <w:t>　</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5392E2">
            <w:pPr>
              <w:jc w:val="right"/>
              <w:rPr>
                <w:rFonts w:ascii="宋体" w:hAnsi="宋体" w:eastAsia="宋体" w:cs="宋体"/>
                <w:sz w:val="24"/>
                <w:szCs w:val="24"/>
              </w:rPr>
            </w:pP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32C93A">
            <w:pPr>
              <w:jc w:val="right"/>
              <w:rPr>
                <w:rFonts w:ascii="宋体" w:hAnsi="宋体" w:eastAsia="宋体" w:cs="宋体"/>
                <w:sz w:val="24"/>
                <w:szCs w:val="24"/>
              </w:rPr>
            </w:pP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88ACD0">
            <w:pPr>
              <w:jc w:val="right"/>
              <w:rPr>
                <w:rFonts w:ascii="宋体" w:hAnsi="宋体" w:eastAsia="宋体" w:cs="宋体"/>
                <w:sz w:val="24"/>
                <w:szCs w:val="24"/>
              </w:rPr>
            </w:pPr>
            <w:r>
              <w:rPr>
                <w:rFonts w:hint="eastAsia"/>
              </w:rPr>
              <w:t>　</w:t>
            </w: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ED390F">
            <w:pPr>
              <w:jc w:val="right"/>
              <w:rPr>
                <w:rFonts w:ascii="宋体" w:hAnsi="宋体" w:eastAsia="宋体" w:cs="宋体"/>
                <w:sz w:val="24"/>
                <w:szCs w:val="24"/>
              </w:rPr>
            </w:pPr>
            <w:r>
              <w:rPr>
                <w:rFonts w:hint="eastAsia"/>
              </w:rPr>
              <w:t>　</w:t>
            </w:r>
          </w:p>
        </w:tc>
      </w:tr>
      <w:tr w14:paraId="7FFAD83F">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4A17E4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2010302</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25FE65">
            <w:pPr>
              <w:keepNext w:val="0"/>
              <w:keepLines w:val="0"/>
              <w:widowControl/>
              <w:suppressLineNumbers w:val="0"/>
              <w:jc w:val="left"/>
              <w:textAlignment w:val="center"/>
              <w:rPr>
                <w:rFonts w:hint="eastAsia" w:ascii="宋体" w:hAnsi="宋体" w:cs="宋体" w:eastAsiaTheme="minorEastAsia"/>
                <w:sz w:val="24"/>
                <w:szCs w:val="24"/>
                <w:lang w:eastAsia="zh-CN"/>
              </w:rPr>
            </w:pPr>
            <w:r>
              <w:rPr>
                <w:rFonts w:hint="eastAsia" w:ascii="宋体" w:hAnsi="宋体" w:eastAsia="宋体" w:cs="宋体"/>
                <w:i w:val="0"/>
                <w:iCs w:val="0"/>
                <w:color w:val="000000"/>
                <w:kern w:val="0"/>
                <w:sz w:val="22"/>
                <w:szCs w:val="22"/>
                <w:u w:val="none"/>
                <w:lang w:val="en-US" w:eastAsia="zh-CN" w:bidi="ar"/>
              </w:rPr>
              <w:t>一般行政管理事务</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3FA975">
            <w:pPr>
              <w:keepNext w:val="0"/>
              <w:keepLines w:val="0"/>
              <w:widowControl/>
              <w:suppressLineNumbers w:val="0"/>
              <w:jc w:val="right"/>
              <w:textAlignment w:val="center"/>
              <w:rPr>
                <w:rFonts w:ascii="宋体" w:hAnsi="宋体" w:eastAsia="宋体" w:cs="宋体"/>
                <w:b w:val="0"/>
                <w:bCs w:val="0"/>
                <w:sz w:val="24"/>
                <w:szCs w:val="24"/>
              </w:rPr>
            </w:pPr>
            <w:r>
              <w:rPr>
                <w:rFonts w:hint="eastAsia" w:ascii="宋体" w:hAnsi="宋体" w:eastAsia="宋体" w:cs="宋体"/>
                <w:i w:val="0"/>
                <w:iCs w:val="0"/>
                <w:color w:val="000000"/>
                <w:kern w:val="0"/>
                <w:sz w:val="22"/>
                <w:szCs w:val="22"/>
                <w:u w:val="none"/>
                <w:lang w:val="en-US" w:eastAsia="zh-CN" w:bidi="ar"/>
              </w:rPr>
              <w:t>16.64</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22100D">
            <w:pPr>
              <w:keepNext w:val="0"/>
              <w:keepLines w:val="0"/>
              <w:widowControl/>
              <w:suppressLineNumbers w:val="0"/>
              <w:jc w:val="right"/>
              <w:textAlignment w:val="center"/>
              <w:rPr>
                <w:rFonts w:ascii="宋体" w:hAnsi="宋体" w:eastAsia="宋体" w:cs="宋体"/>
                <w:b w:val="0"/>
                <w:bCs w:val="0"/>
                <w:sz w:val="24"/>
                <w:szCs w:val="24"/>
              </w:rPr>
            </w:pPr>
            <w:r>
              <w:rPr>
                <w:rFonts w:hint="eastAsia" w:ascii="宋体" w:hAnsi="宋体" w:eastAsia="宋体" w:cs="宋体"/>
                <w:i w:val="0"/>
                <w:iCs w:val="0"/>
                <w:color w:val="000000"/>
                <w:kern w:val="0"/>
                <w:sz w:val="22"/>
                <w:szCs w:val="22"/>
                <w:u w:val="none"/>
                <w:lang w:val="en-US" w:eastAsia="zh-CN" w:bidi="ar"/>
              </w:rPr>
              <w:t>16.64</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3E871F">
            <w:pPr>
              <w:jc w:val="right"/>
              <w:rPr>
                <w:rFonts w:ascii="宋体" w:hAnsi="宋体" w:eastAsia="宋体" w:cs="宋体"/>
                <w:sz w:val="24"/>
                <w:szCs w:val="24"/>
              </w:rPr>
            </w:pPr>
            <w:r>
              <w:rPr>
                <w:rFonts w:hint="eastAsia"/>
              </w:rPr>
              <w:t>　</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EF17E2">
            <w:pPr>
              <w:jc w:val="right"/>
              <w:rPr>
                <w:rFonts w:ascii="宋体" w:hAnsi="宋体" w:eastAsia="宋体" w:cs="宋体"/>
                <w:sz w:val="24"/>
                <w:szCs w:val="24"/>
              </w:rPr>
            </w:pP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8BF961">
            <w:pPr>
              <w:jc w:val="right"/>
              <w:rPr>
                <w:rFonts w:ascii="宋体" w:hAnsi="宋体" w:eastAsia="宋体" w:cs="宋体"/>
                <w:sz w:val="24"/>
                <w:szCs w:val="24"/>
              </w:rPr>
            </w:pP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62A94A">
            <w:pPr>
              <w:jc w:val="right"/>
              <w:rPr>
                <w:rFonts w:ascii="宋体" w:hAnsi="宋体" w:eastAsia="宋体" w:cs="宋体"/>
                <w:sz w:val="24"/>
                <w:szCs w:val="24"/>
              </w:rPr>
            </w:pPr>
            <w:r>
              <w:rPr>
                <w:rFonts w:hint="eastAsia"/>
              </w:rPr>
              <w:t>　</w:t>
            </w: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3176D1">
            <w:pPr>
              <w:jc w:val="right"/>
              <w:rPr>
                <w:rFonts w:ascii="宋体" w:hAnsi="宋体" w:eastAsia="宋体" w:cs="宋体"/>
                <w:sz w:val="24"/>
                <w:szCs w:val="24"/>
              </w:rPr>
            </w:pPr>
            <w:r>
              <w:rPr>
                <w:rFonts w:hint="eastAsia"/>
              </w:rPr>
              <w:t>　</w:t>
            </w:r>
          </w:p>
        </w:tc>
      </w:tr>
      <w:tr w14:paraId="60ED8819">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2923B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4A5056">
            <w:pPr>
              <w:keepNext w:val="0"/>
              <w:keepLines w:val="0"/>
              <w:widowControl/>
              <w:suppressLineNumbers w:val="0"/>
              <w:jc w:val="lef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037572">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3.55</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B9762E">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3.55</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47B0B0">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789B11">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692E3C">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AEF930">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2C476C">
            <w:pPr>
              <w:jc w:val="right"/>
              <w:rPr>
                <w:rFonts w:hint="eastAsia"/>
              </w:rPr>
            </w:pPr>
          </w:p>
        </w:tc>
      </w:tr>
      <w:tr w14:paraId="2CCC4D5A">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1A08D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FDFA6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06330E">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30.10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FAA498">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30.10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97E731">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ADB79E">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C2D280">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660CBC">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617AA2">
            <w:pPr>
              <w:jc w:val="right"/>
              <w:rPr>
                <w:rFonts w:hint="eastAsia"/>
              </w:rPr>
            </w:pPr>
          </w:p>
        </w:tc>
      </w:tr>
      <w:tr w14:paraId="470C4127">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9A4F8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0D624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435062">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16.50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F6ED6C">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16.50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FACF81">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A7467C">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5ECB7F">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DB5A31">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53794E">
            <w:pPr>
              <w:jc w:val="right"/>
              <w:rPr>
                <w:rFonts w:hint="eastAsia"/>
              </w:rPr>
            </w:pPr>
          </w:p>
        </w:tc>
      </w:tr>
      <w:tr w14:paraId="4C0CBE09">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FFC9A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2010602</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1A36E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7216F4">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3.60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543A24">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3.60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2CE8D7">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54AE15">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B2A22A">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3584B4">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BD41E3">
            <w:pPr>
              <w:jc w:val="right"/>
              <w:rPr>
                <w:rFonts w:hint="eastAsia"/>
              </w:rPr>
            </w:pPr>
          </w:p>
        </w:tc>
      </w:tr>
      <w:tr w14:paraId="22D1785A">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E4A72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897A2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其他财政事务支出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90D593">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ACF88B">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10.00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0F7894">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E7CDF1">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9C4A09">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5E4030">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0ECC55">
            <w:pPr>
              <w:jc w:val="right"/>
              <w:rPr>
                <w:rFonts w:hint="eastAsia"/>
              </w:rPr>
            </w:pPr>
          </w:p>
        </w:tc>
      </w:tr>
      <w:tr w14:paraId="44B6D4D3">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58BD2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BECC7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94C3BC">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21192A">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4.00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A2B888">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DA0E4F">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2F362E">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9BEE1">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EC8174">
            <w:pPr>
              <w:jc w:val="right"/>
              <w:rPr>
                <w:rFonts w:hint="eastAsia"/>
              </w:rPr>
            </w:pPr>
          </w:p>
        </w:tc>
      </w:tr>
      <w:tr w14:paraId="29B142F2">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24475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2013101</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D7451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BF9891">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CCCCC2">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2.00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5EF8BE">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659DFD">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383E3A">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95B37">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4CD4D6">
            <w:pPr>
              <w:jc w:val="right"/>
              <w:rPr>
                <w:rFonts w:hint="eastAsia"/>
              </w:rPr>
            </w:pPr>
          </w:p>
        </w:tc>
      </w:tr>
      <w:tr w14:paraId="3EAD69D7">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7B837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CED1C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454386">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0FE7C3">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2.00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C9D31A">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A197CD">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9163EA">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C28F63">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73A51">
            <w:pPr>
              <w:jc w:val="right"/>
              <w:rPr>
                <w:rFonts w:hint="eastAsia"/>
              </w:rPr>
            </w:pPr>
          </w:p>
        </w:tc>
      </w:tr>
      <w:tr w14:paraId="00D39E8F">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18D7E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414AC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组织事务</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386F30">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14.83</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FD8DBB">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14.83</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9E6FCB">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D89A41">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AE6C5E">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8816B3">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E87B44">
            <w:pPr>
              <w:jc w:val="right"/>
              <w:rPr>
                <w:rFonts w:hint="eastAsia"/>
              </w:rPr>
            </w:pPr>
          </w:p>
        </w:tc>
      </w:tr>
      <w:tr w14:paraId="31B30C06">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EFF0A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2013202</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AC230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F5F5CF">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14.83</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86B629">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14.83</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57751C">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8958BA">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5FF907">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C8C781">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462442">
            <w:pPr>
              <w:jc w:val="right"/>
              <w:rPr>
                <w:rFonts w:hint="eastAsia"/>
              </w:rPr>
            </w:pPr>
          </w:p>
        </w:tc>
      </w:tr>
      <w:tr w14:paraId="138F5AA2">
        <w:tblPrEx>
          <w:tblCellMar>
            <w:top w:w="0" w:type="dxa"/>
            <w:left w:w="0" w:type="dxa"/>
            <w:bottom w:w="0" w:type="dxa"/>
            <w:right w:w="0" w:type="dxa"/>
          </w:tblCellMar>
        </w:tblPrEx>
        <w:trPr>
          <w:trHeight w:val="48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81A88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48098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BF5094">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0B704C">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1.00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26E3BB">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FA1E48">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E38B03">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CA5CC2">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90E9A6">
            <w:pPr>
              <w:jc w:val="right"/>
              <w:rPr>
                <w:rFonts w:hint="eastAsia"/>
              </w:rPr>
            </w:pPr>
          </w:p>
        </w:tc>
      </w:tr>
      <w:tr w14:paraId="54132925">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F3281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E84C5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7B3B4E">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01EAED">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1.00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20D8CB">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90BC19">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E98F86">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BBD895">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D51357">
            <w:pPr>
              <w:jc w:val="right"/>
              <w:rPr>
                <w:rFonts w:hint="eastAsia"/>
              </w:rPr>
            </w:pPr>
          </w:p>
        </w:tc>
      </w:tr>
      <w:tr w14:paraId="39ECA4B9">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7292A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34DE9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公共安全支出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AD2EB4">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22.72</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C9CCF3">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22.72</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9AB5CF">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C54436">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E1C668">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35482B">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948279">
            <w:pPr>
              <w:jc w:val="right"/>
              <w:rPr>
                <w:rFonts w:hint="eastAsia"/>
              </w:rPr>
            </w:pPr>
          </w:p>
        </w:tc>
      </w:tr>
      <w:tr w14:paraId="39EA0293">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887DE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9FC8C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公安</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A0C468">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22.72</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8647DC">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22.72</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0AB6F2">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754F87">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F0C8E7">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81462B">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1CA351">
            <w:pPr>
              <w:jc w:val="right"/>
              <w:rPr>
                <w:rFonts w:hint="eastAsia"/>
              </w:rPr>
            </w:pPr>
          </w:p>
        </w:tc>
      </w:tr>
      <w:tr w14:paraId="43C95E4D">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12CA4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2040202</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9A89B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B3E613">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22.72</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926503">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22.72</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5AFE02">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99557B">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0C4282">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FFB380">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8DBA0F">
            <w:pPr>
              <w:jc w:val="right"/>
              <w:rPr>
                <w:rFonts w:hint="eastAsia"/>
              </w:rPr>
            </w:pPr>
          </w:p>
        </w:tc>
      </w:tr>
      <w:tr w14:paraId="35E6A143">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D2DE2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8E6CE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7BA92E">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27.00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B88643">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27.00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C6BFDD">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09ACA2">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0BB3F0">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E5781D">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25919E">
            <w:pPr>
              <w:jc w:val="right"/>
              <w:rPr>
                <w:rFonts w:hint="eastAsia"/>
              </w:rPr>
            </w:pPr>
          </w:p>
        </w:tc>
      </w:tr>
      <w:tr w14:paraId="3033ED04">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B597A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FE4AE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文化和旅游</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ABC9D5">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12.00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A226CC">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12.00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C169A5">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3DC58E">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E9C27A">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FAE2B2">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F199F0">
            <w:pPr>
              <w:jc w:val="right"/>
              <w:rPr>
                <w:rFonts w:hint="eastAsia"/>
              </w:rPr>
            </w:pPr>
          </w:p>
        </w:tc>
      </w:tr>
      <w:tr w14:paraId="5FE11F61">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0CE37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4D99B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EE81AA">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12.00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952152">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12.00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7D3CE6">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6D5850">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8437D7">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B96F9D">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1E4B1C">
            <w:pPr>
              <w:jc w:val="right"/>
              <w:rPr>
                <w:rFonts w:hint="eastAsia"/>
              </w:rPr>
            </w:pPr>
          </w:p>
        </w:tc>
      </w:tr>
      <w:tr w14:paraId="4DF757DC">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D42F1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E427A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714CCE">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15.00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F334E4">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15.00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203A29">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F1ED5F">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CA0E9B">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8D0DB8">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604F39">
            <w:pPr>
              <w:jc w:val="right"/>
              <w:rPr>
                <w:rFonts w:hint="eastAsia"/>
              </w:rPr>
            </w:pPr>
          </w:p>
        </w:tc>
      </w:tr>
      <w:tr w14:paraId="31283292">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73923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386F1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E84C6D">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15.00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9C3E29">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15.00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F3E511">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F041C8">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FB82A9">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D6CE1F">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B09C30">
            <w:pPr>
              <w:jc w:val="right"/>
              <w:rPr>
                <w:rFonts w:hint="eastAsia"/>
              </w:rPr>
            </w:pPr>
          </w:p>
        </w:tc>
      </w:tr>
      <w:tr w14:paraId="0249E584">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EFB3B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5740B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A0B7C0">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146.27</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20CD7D">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146.27</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9FFA51">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758EEF">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AE5D9A">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20BB70">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9BD3C9">
            <w:pPr>
              <w:jc w:val="right"/>
              <w:rPr>
                <w:rFonts w:hint="eastAsia"/>
              </w:rPr>
            </w:pPr>
          </w:p>
        </w:tc>
      </w:tr>
      <w:tr w14:paraId="14D77451">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CAB04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20802</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8009F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民政管理事务</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6623C0">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6.00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DF3649">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6.00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24B238">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596857">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AEFAD5">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AFB130">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D273D8">
            <w:pPr>
              <w:jc w:val="right"/>
              <w:rPr>
                <w:rFonts w:hint="eastAsia"/>
              </w:rPr>
            </w:pPr>
          </w:p>
        </w:tc>
      </w:tr>
      <w:tr w14:paraId="79D04504">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AD185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2080299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97C04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137BE8">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6.00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F8C0E8">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6.00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DCE7E0">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94E7B7">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5ED463">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43E975">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BABFA1">
            <w:pPr>
              <w:jc w:val="right"/>
              <w:rPr>
                <w:rFonts w:hint="eastAsia"/>
              </w:rPr>
            </w:pPr>
          </w:p>
        </w:tc>
      </w:tr>
      <w:tr w14:paraId="4F5419F3">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E9CE4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036A9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78585D">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86.65</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7C1D55">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86.65</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C08536">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55EFF1">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E005A0">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630CE2">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B08C1B">
            <w:pPr>
              <w:jc w:val="right"/>
              <w:rPr>
                <w:rFonts w:hint="eastAsia"/>
              </w:rPr>
            </w:pPr>
          </w:p>
        </w:tc>
      </w:tr>
      <w:tr w14:paraId="24836E83">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64F12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60D4F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31C557">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86.65</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C9ED1F">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86.65</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92F6FA">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31D423">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526D80">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D1F643">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13A88">
            <w:pPr>
              <w:jc w:val="right"/>
              <w:rPr>
                <w:rFonts w:hint="eastAsia"/>
              </w:rPr>
            </w:pPr>
          </w:p>
        </w:tc>
      </w:tr>
      <w:tr w14:paraId="1087AAFE">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F67AA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37680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D504F5">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20.04</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658D13">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20.04</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2C4D0C">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AF8E2F">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BAF624">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65EA42">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A21597">
            <w:pPr>
              <w:jc w:val="right"/>
              <w:rPr>
                <w:rFonts w:hint="eastAsia"/>
              </w:rPr>
            </w:pPr>
          </w:p>
        </w:tc>
      </w:tr>
      <w:tr w14:paraId="660DC870">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BBA59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B4EA0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死亡抚恤</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FBCCEA">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11.04</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786452">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11.04</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43E1C9">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186625">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C007C5">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9DC098">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93CE17">
            <w:pPr>
              <w:jc w:val="right"/>
              <w:rPr>
                <w:rFonts w:hint="eastAsia"/>
              </w:rPr>
            </w:pPr>
          </w:p>
        </w:tc>
      </w:tr>
      <w:tr w14:paraId="12F8AF48">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DC00D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8CEBA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其他优抚支出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4E3229">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9.00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48843C">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9.00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4D9BC9">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2CC89C">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361460">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79B184">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6CEA0F">
            <w:pPr>
              <w:jc w:val="right"/>
              <w:rPr>
                <w:rFonts w:hint="eastAsia"/>
              </w:rPr>
            </w:pPr>
          </w:p>
        </w:tc>
      </w:tr>
      <w:tr w14:paraId="53E565EA">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51DD1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E5166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社会福利</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CCE7E2">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2CE5CA">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2.00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D51778">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C44E20">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06B2BA">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94BA90">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C14DC2">
            <w:pPr>
              <w:jc w:val="right"/>
              <w:rPr>
                <w:rFonts w:hint="eastAsia"/>
              </w:rPr>
            </w:pPr>
          </w:p>
        </w:tc>
      </w:tr>
      <w:tr w14:paraId="6178C044">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584D3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2081006</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B1AF6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养老服务</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EEDD76">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8C8479">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2.00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5D5C63">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0660E2">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3A1223">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63236B">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3082CC">
            <w:pPr>
              <w:jc w:val="right"/>
              <w:rPr>
                <w:rFonts w:hint="eastAsia"/>
              </w:rPr>
            </w:pPr>
          </w:p>
        </w:tc>
      </w:tr>
      <w:tr w14:paraId="2A5E1057">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02413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20822</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DD504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514C6A">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16.80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B8B6E2">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16.80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25C56A">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DCC729">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8BFB9C">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F312ED">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CE0274">
            <w:pPr>
              <w:jc w:val="right"/>
              <w:rPr>
                <w:rFonts w:hint="eastAsia"/>
              </w:rPr>
            </w:pPr>
          </w:p>
        </w:tc>
      </w:tr>
      <w:tr w14:paraId="0EE615B3">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B382B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2082202</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2AC8A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95DCE4">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16.80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AA2AC1">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16.80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FBB123">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592463">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949903">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1EC70E">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457A97">
            <w:pPr>
              <w:jc w:val="right"/>
              <w:rPr>
                <w:rFonts w:hint="eastAsia"/>
              </w:rPr>
            </w:pPr>
          </w:p>
        </w:tc>
      </w:tr>
      <w:tr w14:paraId="03F04EC4">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9B7A8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20823</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064B1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小型水库移民扶助基金安排的支出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99C459">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36741F">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1.00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432B25">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E61942">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96D71D">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155379">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AB77DD">
            <w:pPr>
              <w:jc w:val="right"/>
              <w:rPr>
                <w:rFonts w:hint="eastAsia"/>
              </w:rPr>
            </w:pPr>
          </w:p>
        </w:tc>
      </w:tr>
      <w:tr w14:paraId="04FDA53F">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45943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2082302</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17F60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6A4913">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35FA16">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1.00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3A1B3E">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4213C5">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64A151">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75AF2F">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45A109">
            <w:pPr>
              <w:jc w:val="right"/>
              <w:rPr>
                <w:rFonts w:hint="eastAsia"/>
              </w:rPr>
            </w:pPr>
          </w:p>
        </w:tc>
      </w:tr>
      <w:tr w14:paraId="04B3AEC1">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1EEE0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3F8E2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退役军人管理事务</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D0975B">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9.78</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DAB786">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9.78</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865C7A">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5C1B88">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9D7343">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8B88A9">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C66CA1">
            <w:pPr>
              <w:jc w:val="right"/>
              <w:rPr>
                <w:rFonts w:hint="eastAsia"/>
              </w:rPr>
            </w:pPr>
          </w:p>
        </w:tc>
      </w:tr>
      <w:tr w14:paraId="6ED65C6D">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23235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AB350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0FB49C">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9.78</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FE616D">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9.78</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CC510B">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26A02C">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FBCECD">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091CCD">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A904DD">
            <w:pPr>
              <w:jc w:val="right"/>
              <w:rPr>
                <w:rFonts w:hint="eastAsia"/>
              </w:rPr>
            </w:pPr>
          </w:p>
        </w:tc>
      </w:tr>
      <w:tr w14:paraId="12561DC7">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87756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D0764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D7EA96">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C31B82">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4.00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88BC33">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8FA8AD">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B94478">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FEB14F">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1CB092">
            <w:pPr>
              <w:jc w:val="right"/>
              <w:rPr>
                <w:rFonts w:hint="eastAsia"/>
              </w:rPr>
            </w:pPr>
          </w:p>
        </w:tc>
      </w:tr>
      <w:tr w14:paraId="073404A8">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9F729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B0A8D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756172">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FB3BB4">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4.00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9C160B">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ABCAC7">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15E11E">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00FE6">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3E49B2">
            <w:pPr>
              <w:jc w:val="right"/>
              <w:rPr>
                <w:rFonts w:hint="eastAsia"/>
              </w:rPr>
            </w:pPr>
          </w:p>
        </w:tc>
      </w:tr>
      <w:tr w14:paraId="445609E5">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93D94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5AA1F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274825">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51.62</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AE43D8">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51.62</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ADD732">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79C8F6">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1535A8">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54BFF2">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0EE126">
            <w:pPr>
              <w:jc w:val="right"/>
              <w:rPr>
                <w:rFonts w:hint="eastAsia"/>
              </w:rPr>
            </w:pPr>
          </w:p>
        </w:tc>
      </w:tr>
      <w:tr w14:paraId="1090747B">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A3983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B565B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A2E78A">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8.83</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CD6672">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8.83</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DFA84C">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53EA46">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1E7202">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0B94F3">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7BE35E">
            <w:pPr>
              <w:jc w:val="right"/>
              <w:rPr>
                <w:rFonts w:hint="eastAsia"/>
              </w:rPr>
            </w:pPr>
          </w:p>
        </w:tc>
      </w:tr>
      <w:tr w14:paraId="1D122732">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50AB7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2100404</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2C23D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精神卫生机构</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5EC7EE">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6.72</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BE9D6A">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6.72</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DDD92F">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7B40DB">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1CEB36">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5F50FF">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1B5D2A">
            <w:pPr>
              <w:jc w:val="right"/>
              <w:rPr>
                <w:rFonts w:hint="eastAsia"/>
              </w:rPr>
            </w:pPr>
          </w:p>
        </w:tc>
      </w:tr>
      <w:tr w14:paraId="504D3AA9">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F10EB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2100408</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631C1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基本公共卫生服务</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C05229">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2.11</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7FFCF5">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2.11</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D4F96F">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CA7A2D">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FB95B7">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2D326E">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0671E0">
            <w:pPr>
              <w:jc w:val="right"/>
              <w:rPr>
                <w:rFonts w:hint="eastAsia"/>
              </w:rPr>
            </w:pPr>
          </w:p>
        </w:tc>
      </w:tr>
      <w:tr w14:paraId="2B7D374A">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3C01C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21007</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1B182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计划生育事务</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CD347E">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0.84</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BA6F6F">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0.84</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472DDF">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A0A33B">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7FCE38">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D8056E">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1FAB28">
            <w:pPr>
              <w:jc w:val="right"/>
              <w:rPr>
                <w:rFonts w:hint="eastAsia"/>
              </w:rPr>
            </w:pPr>
          </w:p>
        </w:tc>
      </w:tr>
      <w:tr w14:paraId="4D602F7F">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46EFB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2100799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F9D15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4A67E4">
            <w:pPr>
              <w:keepNext w:val="0"/>
              <w:keepLines w:val="0"/>
              <w:widowControl/>
              <w:suppressLineNumbers w:val="0"/>
              <w:jc w:val="right"/>
              <w:textAlignment w:val="center"/>
              <w:rPr>
                <w:rFonts w:hint="default"/>
                <w:b w:val="0"/>
                <w:bCs w:val="0"/>
                <w:lang w:val="en-US" w:eastAsia="zh-CN"/>
              </w:rPr>
            </w:pPr>
            <w:r>
              <w:rPr>
                <w:rFonts w:hint="eastAsia" w:ascii="宋体" w:hAnsi="宋体" w:eastAsia="宋体" w:cs="宋体"/>
                <w:i w:val="0"/>
                <w:iCs w:val="0"/>
                <w:color w:val="000000"/>
                <w:kern w:val="0"/>
                <w:sz w:val="22"/>
                <w:szCs w:val="22"/>
                <w:u w:val="none"/>
                <w:lang w:val="en-US" w:eastAsia="zh-CN" w:bidi="ar"/>
              </w:rPr>
              <w:t>0.84</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D9F015">
            <w:pPr>
              <w:keepNext w:val="0"/>
              <w:keepLines w:val="0"/>
              <w:widowControl/>
              <w:suppressLineNumbers w:val="0"/>
              <w:jc w:val="right"/>
              <w:textAlignment w:val="center"/>
              <w:rPr>
                <w:rFonts w:hint="eastAsia"/>
                <w:b w:val="0"/>
                <w:bCs w:val="0"/>
              </w:rPr>
            </w:pPr>
            <w:r>
              <w:rPr>
                <w:rFonts w:hint="eastAsia" w:ascii="宋体" w:hAnsi="宋体" w:eastAsia="宋体" w:cs="宋体"/>
                <w:i w:val="0"/>
                <w:iCs w:val="0"/>
                <w:color w:val="000000"/>
                <w:kern w:val="0"/>
                <w:sz w:val="22"/>
                <w:szCs w:val="22"/>
                <w:u w:val="none"/>
                <w:lang w:val="en-US" w:eastAsia="zh-CN" w:bidi="ar"/>
              </w:rPr>
              <w:t>0.84</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D09695">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6CD281">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57B8C7">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2E2777">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4F65ED">
            <w:pPr>
              <w:jc w:val="right"/>
              <w:rPr>
                <w:rFonts w:hint="eastAsia"/>
              </w:rPr>
            </w:pPr>
          </w:p>
        </w:tc>
      </w:tr>
      <w:tr w14:paraId="73139232">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9279A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B2D5A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67114A">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36.95</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8D6835">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36.95</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14DBA2">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30143D">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67BB14">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0A4E6E">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9370E6">
            <w:pPr>
              <w:jc w:val="right"/>
              <w:rPr>
                <w:rFonts w:hint="eastAsia"/>
              </w:rPr>
            </w:pPr>
          </w:p>
        </w:tc>
      </w:tr>
      <w:tr w14:paraId="2A41C59D">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F1F67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6E729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行政单位医疗</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160460">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36.95</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6FD8C6">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36.95</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2C9FF4">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BE171E">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9A60AA">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A796BC">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437842">
            <w:pPr>
              <w:jc w:val="right"/>
              <w:rPr>
                <w:rFonts w:hint="eastAsia"/>
              </w:rPr>
            </w:pPr>
          </w:p>
        </w:tc>
      </w:tr>
      <w:tr w14:paraId="437EF701">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C6765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E67CA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其他卫生健康支出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611A50">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68B2DC">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574422">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BB1FBE">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B54088">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1C5E9C">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A14C38">
            <w:pPr>
              <w:jc w:val="right"/>
              <w:rPr>
                <w:rFonts w:hint="eastAsia"/>
              </w:rPr>
            </w:pPr>
          </w:p>
        </w:tc>
      </w:tr>
      <w:tr w14:paraId="2481362A">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B9C2C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2109999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7A3DD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其他卫生健康支出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A5B43D">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4D7048">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F44CC5">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F0BE68">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07AD30">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7D64BC">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953C20">
            <w:pPr>
              <w:jc w:val="right"/>
              <w:rPr>
                <w:rFonts w:hint="eastAsia"/>
              </w:rPr>
            </w:pPr>
          </w:p>
        </w:tc>
      </w:tr>
      <w:tr w14:paraId="6658F43D">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420F4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39C55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节能环保支出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7721B3">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310121">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11A5E5">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9020AB">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939C1B">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833A14">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2E4FB9">
            <w:pPr>
              <w:jc w:val="right"/>
              <w:rPr>
                <w:rFonts w:hint="eastAsia"/>
              </w:rPr>
            </w:pPr>
          </w:p>
        </w:tc>
      </w:tr>
      <w:tr w14:paraId="2AC1F526">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C5E98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21104</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5BA20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自然生态保护</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962EB5">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F6DE6D">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FB945E">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B75E1B">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B41A68">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7D284C">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E4EF93">
            <w:pPr>
              <w:jc w:val="right"/>
              <w:rPr>
                <w:rFonts w:hint="eastAsia"/>
              </w:rPr>
            </w:pPr>
          </w:p>
        </w:tc>
      </w:tr>
      <w:tr w14:paraId="3BC7FAC7">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D1777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2110402</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3D6C9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农村环境保护</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27633F">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A4136C">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7FDE43">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5B78F1">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443DD8">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79456B">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2E6815">
            <w:pPr>
              <w:jc w:val="right"/>
              <w:rPr>
                <w:rFonts w:hint="eastAsia"/>
              </w:rPr>
            </w:pPr>
          </w:p>
        </w:tc>
      </w:tr>
      <w:tr w14:paraId="7D188096">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001CD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F136D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10C9CD">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72.90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4F3849">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72.90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291B5D">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825328">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DF525C">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86A0F5">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EC3D8B">
            <w:pPr>
              <w:jc w:val="right"/>
              <w:rPr>
                <w:rFonts w:hint="eastAsia"/>
              </w:rPr>
            </w:pPr>
          </w:p>
        </w:tc>
      </w:tr>
      <w:tr w14:paraId="3990F144">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1405A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21201</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B7E82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城乡社区管理事务</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897A72">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997BFB">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34F13C">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4D2081">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8850CA">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A943DD">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6C8B9E">
            <w:pPr>
              <w:jc w:val="right"/>
              <w:rPr>
                <w:rFonts w:hint="eastAsia"/>
              </w:rPr>
            </w:pPr>
          </w:p>
        </w:tc>
      </w:tr>
      <w:tr w14:paraId="072D65AB">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B965B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2120199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8496C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3AC6F0">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379E67">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57F386">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9C4389">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A249DF">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D90556">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66F504">
            <w:pPr>
              <w:jc w:val="right"/>
              <w:rPr>
                <w:rFonts w:hint="eastAsia"/>
              </w:rPr>
            </w:pPr>
          </w:p>
        </w:tc>
      </w:tr>
      <w:tr w14:paraId="0CC48DE2">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27640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21203</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64241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城乡社区公共设施</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5F283D">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19.90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E90953">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19.90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181341">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E0838A">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A08428">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45B157">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95D3FD">
            <w:pPr>
              <w:jc w:val="right"/>
              <w:rPr>
                <w:rFonts w:hint="eastAsia"/>
              </w:rPr>
            </w:pPr>
          </w:p>
        </w:tc>
      </w:tr>
      <w:tr w14:paraId="487E50E0">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7A156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2120303</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CA65D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B9191F">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19.90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CE9567">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19.90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56FDEF">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8F1B24">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51769C">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BC9957">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5AE512">
            <w:pPr>
              <w:jc w:val="right"/>
              <w:rPr>
                <w:rFonts w:hint="eastAsia"/>
              </w:rPr>
            </w:pPr>
          </w:p>
        </w:tc>
      </w:tr>
      <w:tr w14:paraId="2003A390">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3B8C3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21205</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0BF55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城乡社区环境卫生</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8FDF17">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38.00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FE8461">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38.00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3E79E0">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A5758E">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7EDD93">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3D96C1">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D5B825">
            <w:pPr>
              <w:jc w:val="right"/>
              <w:rPr>
                <w:rFonts w:hint="eastAsia"/>
              </w:rPr>
            </w:pPr>
          </w:p>
        </w:tc>
      </w:tr>
      <w:tr w14:paraId="48366D8E">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9D87E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2120501</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043CD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城乡社区环境卫生</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9802EB">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38.00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86543D">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38.00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B1B701">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0FE6D1">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C08FEF">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80CC73">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AA6759">
            <w:pPr>
              <w:jc w:val="right"/>
              <w:rPr>
                <w:rFonts w:hint="eastAsia"/>
              </w:rPr>
            </w:pPr>
          </w:p>
        </w:tc>
      </w:tr>
      <w:tr w14:paraId="3702587E">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079FD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95797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1C7E8F">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14.00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79CE92">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14.00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2FF629">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A5870A">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9A9FFD">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14B4FB">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E9BFF3">
            <w:pPr>
              <w:jc w:val="right"/>
              <w:rPr>
                <w:rFonts w:hint="eastAsia"/>
              </w:rPr>
            </w:pPr>
          </w:p>
        </w:tc>
      </w:tr>
      <w:tr w14:paraId="75C8CF23">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B8CEC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2120804</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7DA3D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60963A">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14.00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DA429B">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14.00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B422FB">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C9FE39">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7536F2">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01096F">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6BB45D">
            <w:pPr>
              <w:jc w:val="right"/>
              <w:rPr>
                <w:rFonts w:hint="eastAsia"/>
              </w:rPr>
            </w:pPr>
          </w:p>
        </w:tc>
      </w:tr>
      <w:tr w14:paraId="10B5F259">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4A1A2F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4BAE2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C157B5">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950.36</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063093">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950.36</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48D970">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791BC2">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260034">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FDFBF6">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65CF15">
            <w:pPr>
              <w:jc w:val="right"/>
              <w:rPr>
                <w:rFonts w:hint="eastAsia"/>
              </w:rPr>
            </w:pPr>
          </w:p>
        </w:tc>
      </w:tr>
      <w:tr w14:paraId="1B907114">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EF933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391544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农业农村</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3D7A4B">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51.13</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624372">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51.13</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96566E">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CEDCEE">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25C822">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024972">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DD59F5">
            <w:pPr>
              <w:jc w:val="right"/>
              <w:rPr>
                <w:rFonts w:hint="eastAsia"/>
              </w:rPr>
            </w:pPr>
          </w:p>
        </w:tc>
      </w:tr>
      <w:tr w14:paraId="78A301E2">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F69B5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2130119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45852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防灾救灾</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9DA369">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662413">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9BA428">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3CCA95">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58581A">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2444E8">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F7CE9D">
            <w:pPr>
              <w:jc w:val="right"/>
              <w:rPr>
                <w:rFonts w:hint="eastAsia"/>
              </w:rPr>
            </w:pPr>
          </w:p>
        </w:tc>
      </w:tr>
      <w:tr w14:paraId="5C2D8254">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18650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2130124</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546CE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农村合作经济</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CB5EE6">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166346">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845CF6">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2379D7">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7EB21C">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1AEFCF">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248EB3">
            <w:pPr>
              <w:jc w:val="right"/>
              <w:rPr>
                <w:rFonts w:hint="eastAsia"/>
              </w:rPr>
            </w:pPr>
          </w:p>
        </w:tc>
      </w:tr>
      <w:tr w14:paraId="4B61418A">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1871D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2130126</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1909E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农村社会事业</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9E12E4">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33.35</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283D4B">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33.35</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5F0925">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BDBCB1">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D6C147">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FCF794">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690674">
            <w:pPr>
              <w:jc w:val="right"/>
              <w:rPr>
                <w:rFonts w:hint="eastAsia"/>
              </w:rPr>
            </w:pPr>
          </w:p>
        </w:tc>
      </w:tr>
      <w:tr w14:paraId="759F80D7">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E0D27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9A25D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其他农业农村支出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5CE621">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6.78</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C0C7D4">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6.78</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418516">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737DAE">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CB4135">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1749DC">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E59FCC">
            <w:pPr>
              <w:jc w:val="right"/>
              <w:rPr>
                <w:rFonts w:hint="eastAsia"/>
              </w:rPr>
            </w:pPr>
          </w:p>
        </w:tc>
      </w:tr>
      <w:tr w14:paraId="43010AB9">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82967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21302</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0B5F7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林业和草原</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31B3E1">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8.20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B73710">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8.20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F32890">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658169">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E616F5">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FA33D4">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439095">
            <w:pPr>
              <w:jc w:val="right"/>
              <w:rPr>
                <w:rFonts w:hint="eastAsia"/>
              </w:rPr>
            </w:pPr>
          </w:p>
        </w:tc>
      </w:tr>
      <w:tr w14:paraId="2C206859">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C3B6C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2130209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3BA11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森林生态效益补偿</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B26E38">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8.20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F8FC17">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8.20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70D84E">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57620E">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EC01FC">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6C1723">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2BC71D">
            <w:pPr>
              <w:jc w:val="right"/>
              <w:rPr>
                <w:rFonts w:hint="eastAsia"/>
              </w:rPr>
            </w:pPr>
          </w:p>
        </w:tc>
      </w:tr>
      <w:tr w14:paraId="1F1F36C9">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EBD81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54F1A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水利</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BB8B9D">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25.00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8AEAEC">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25.00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C0EE1F">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00B9FE">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D81C34">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0B0828">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E6CDBE">
            <w:pPr>
              <w:jc w:val="right"/>
              <w:rPr>
                <w:rFonts w:hint="eastAsia"/>
              </w:rPr>
            </w:pPr>
          </w:p>
        </w:tc>
      </w:tr>
      <w:tr w14:paraId="49715A53">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5861E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2130306</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23262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AD89C9">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20.00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A3702B">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20.00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0BAD45">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6EEF49">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A8BAA4">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296AC0">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DF3812">
            <w:pPr>
              <w:jc w:val="right"/>
              <w:rPr>
                <w:rFonts w:hint="eastAsia"/>
              </w:rPr>
            </w:pPr>
          </w:p>
        </w:tc>
      </w:tr>
      <w:tr w14:paraId="65BFB0F1">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B6422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2130335</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37E67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农村供水</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D3EA70">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12F71B">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C8169F">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4C0C7C">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DE236D">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CAC143">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934397">
            <w:pPr>
              <w:jc w:val="right"/>
              <w:rPr>
                <w:rFonts w:hint="eastAsia"/>
              </w:rPr>
            </w:pPr>
          </w:p>
        </w:tc>
      </w:tr>
      <w:tr w14:paraId="2FDDB864">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8CEDD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C9237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97ACED">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346.01</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E9A45A">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346.01</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AA83AC">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C8EDA6">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B5799">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CFD53B">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6ED5E9">
            <w:pPr>
              <w:jc w:val="right"/>
              <w:rPr>
                <w:rFonts w:hint="eastAsia"/>
              </w:rPr>
            </w:pPr>
          </w:p>
        </w:tc>
      </w:tr>
      <w:tr w14:paraId="2EC1E4CF">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421B0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2130504</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D0C50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农村基础设施建设</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ED138D">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151.36</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84DC68">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151.36</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F066D1">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B1294F">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1C55ED">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C7D3A2">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11E039">
            <w:pPr>
              <w:jc w:val="right"/>
              <w:rPr>
                <w:rFonts w:hint="eastAsia"/>
              </w:rPr>
            </w:pPr>
          </w:p>
        </w:tc>
      </w:tr>
      <w:tr w14:paraId="6AA92FF8">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CC06A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2130505</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504DF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生产发展</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3CFDF9">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183.11</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8A69E6">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183.11</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CE79CC">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9A4B56">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6E7F30">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918009">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82BA39">
            <w:pPr>
              <w:jc w:val="right"/>
              <w:rPr>
                <w:rFonts w:hint="eastAsia"/>
              </w:rPr>
            </w:pPr>
          </w:p>
        </w:tc>
      </w:tr>
      <w:tr w14:paraId="694C6EBB">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3173E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305D7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299D87">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11.54</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5F54B5">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11.54</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4EFDFA">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5FC3B7">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326E87">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988D61">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6A6BCA">
            <w:pPr>
              <w:jc w:val="right"/>
              <w:rPr>
                <w:rFonts w:hint="eastAsia"/>
              </w:rPr>
            </w:pPr>
          </w:p>
        </w:tc>
      </w:tr>
      <w:tr w14:paraId="04EA2B67">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F6150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66398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农村综合改革</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D85C05">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514.03</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F08EBD">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514.03</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E22CDA">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2D5CE1">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B81E4E">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612325">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CC4827">
            <w:pPr>
              <w:jc w:val="right"/>
              <w:rPr>
                <w:rFonts w:hint="eastAsia"/>
              </w:rPr>
            </w:pPr>
          </w:p>
        </w:tc>
      </w:tr>
      <w:tr w14:paraId="521F9A15">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266E3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577F8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346F74">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514.03</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1805AE">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514.03</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666A85">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010470">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F00BD0">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77F284">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2EB37A">
            <w:pPr>
              <w:jc w:val="right"/>
              <w:rPr>
                <w:rFonts w:hint="eastAsia"/>
              </w:rPr>
            </w:pPr>
          </w:p>
        </w:tc>
      </w:tr>
      <w:tr w14:paraId="5D61AD87">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A734A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BF7ED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其他农林水支出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3B616A">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6.00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A5EFB5">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6.00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D0A84E">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FD4C0C">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6169EA">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59D602">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B2DD3A">
            <w:pPr>
              <w:jc w:val="right"/>
              <w:rPr>
                <w:rFonts w:hint="eastAsia"/>
              </w:rPr>
            </w:pPr>
          </w:p>
        </w:tc>
      </w:tr>
      <w:tr w14:paraId="3ED920AA">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2AADA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2139999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385C81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其他农林水支出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C1BB08">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6.00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B18E71">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6.00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969221">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CE1CE7">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50FD1A">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634B63">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15F23B">
            <w:pPr>
              <w:jc w:val="right"/>
              <w:rPr>
                <w:rFonts w:hint="eastAsia"/>
              </w:rPr>
            </w:pPr>
          </w:p>
        </w:tc>
      </w:tr>
      <w:tr w14:paraId="5893580E">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596D9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6A342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E30C77">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36.94</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011B69">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36.94</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7D3E14">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AD730E">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189BF4">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304750">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9F1B29">
            <w:pPr>
              <w:jc w:val="right"/>
              <w:rPr>
                <w:rFonts w:hint="eastAsia"/>
              </w:rPr>
            </w:pPr>
          </w:p>
        </w:tc>
      </w:tr>
      <w:tr w14:paraId="7B39251A">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D237F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9A5D5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5659B6">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36.94</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4B3A7F">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36.94</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73EB8F">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6B6A1A">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95FCC7">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8B4851">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64F0C6">
            <w:pPr>
              <w:jc w:val="right"/>
              <w:rPr>
                <w:rFonts w:hint="eastAsia"/>
              </w:rPr>
            </w:pPr>
          </w:p>
        </w:tc>
      </w:tr>
      <w:tr w14:paraId="72E66A0B">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1C969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94AD7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住房公积金</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4E7764">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36.94</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4591C8">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36.94</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9D0F0D">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8BB148">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4B988D">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151573">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32FE3C">
            <w:pPr>
              <w:jc w:val="right"/>
              <w:rPr>
                <w:rFonts w:hint="eastAsia"/>
              </w:rPr>
            </w:pPr>
          </w:p>
        </w:tc>
      </w:tr>
      <w:tr w14:paraId="3596E4FD">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9B5B3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FF7AA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276B21">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24.50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482B2A">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24.50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FC247D">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2F6256">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6A7280">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DEF232">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AD290C">
            <w:pPr>
              <w:jc w:val="right"/>
              <w:rPr>
                <w:rFonts w:hint="eastAsia"/>
              </w:rPr>
            </w:pPr>
          </w:p>
        </w:tc>
      </w:tr>
      <w:tr w14:paraId="4749F2D3">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7CCFC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22402</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A1AF9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消防救援事务</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8CB0D6">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3.50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03CA1B">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3.50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B35121">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5088D2">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6D2517">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52EC9A">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B2BDF3">
            <w:pPr>
              <w:jc w:val="right"/>
              <w:rPr>
                <w:rFonts w:hint="eastAsia"/>
              </w:rPr>
            </w:pPr>
          </w:p>
        </w:tc>
      </w:tr>
      <w:tr w14:paraId="3AB8462E">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A2293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2240202</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65641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905F8F">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3.50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3AE5FA">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3.50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A09B79">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22EB69">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0AD874">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DB729D">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4043E6">
            <w:pPr>
              <w:jc w:val="right"/>
              <w:rPr>
                <w:rFonts w:hint="eastAsia"/>
              </w:rPr>
            </w:pPr>
          </w:p>
        </w:tc>
      </w:tr>
      <w:tr w14:paraId="1C8D4C4F">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B8AA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BA788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自然灾害防治</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EE31BA">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11.00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5F13DC">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11.00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9A1E86">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A6A589">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3EA4E0">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22A726">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BE4743">
            <w:pPr>
              <w:jc w:val="right"/>
              <w:rPr>
                <w:rFonts w:hint="eastAsia"/>
              </w:rPr>
            </w:pPr>
          </w:p>
        </w:tc>
      </w:tr>
      <w:tr w14:paraId="458FA33A">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EE0D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2240601</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9425D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地质灾害防治</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855A40">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11.00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D3485C">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11.00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036A4E">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F6CA00">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D896C1">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CCD2F0">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C1482">
            <w:pPr>
              <w:jc w:val="right"/>
              <w:rPr>
                <w:rFonts w:hint="eastAsia"/>
              </w:rPr>
            </w:pPr>
          </w:p>
        </w:tc>
      </w:tr>
      <w:tr w14:paraId="7D5E6FB6">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52DA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32DC9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E80D5D">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018890">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6A1852">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03F679">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DB6A7E">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21F764">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87E85E">
            <w:pPr>
              <w:jc w:val="right"/>
              <w:rPr>
                <w:rFonts w:hint="eastAsia"/>
              </w:rPr>
            </w:pPr>
          </w:p>
        </w:tc>
      </w:tr>
      <w:tr w14:paraId="0C721AC5">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A358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2240703</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63413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自然灾害救灾补助</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95D389">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EE3EDC">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285170">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DAFA26">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ED4C73">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256F22">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2F447D">
            <w:pPr>
              <w:jc w:val="right"/>
              <w:rPr>
                <w:rFonts w:hint="eastAsia"/>
              </w:rPr>
            </w:pPr>
          </w:p>
        </w:tc>
      </w:tr>
      <w:tr w14:paraId="7A395126">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F723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76C6A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D34768">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0.07</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42ECC1">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0.07</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E028F4">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4231AE">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50C899">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48B072">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98AABC">
            <w:pPr>
              <w:jc w:val="right"/>
              <w:rPr>
                <w:rFonts w:hint="eastAsia"/>
              </w:rPr>
            </w:pPr>
          </w:p>
        </w:tc>
      </w:tr>
      <w:tr w14:paraId="3B855869">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664D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23B81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AB3151">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0.07</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C66F2">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0.07</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62DEED">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F129F1">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F6F87A">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953756">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143C89">
            <w:pPr>
              <w:jc w:val="right"/>
              <w:rPr>
                <w:rFonts w:hint="eastAsia"/>
              </w:rPr>
            </w:pPr>
          </w:p>
        </w:tc>
      </w:tr>
      <w:tr w14:paraId="1CE1DA18">
        <w:tblPrEx>
          <w:tblCellMar>
            <w:top w:w="0" w:type="dxa"/>
            <w:left w:w="0" w:type="dxa"/>
            <w:bottom w:w="0" w:type="dxa"/>
            <w:right w:w="0" w:type="dxa"/>
          </w:tblCellMar>
        </w:tblPrEx>
        <w:trPr>
          <w:trHeight w:val="450" w:hRule="atLeast"/>
        </w:trPr>
        <w:tc>
          <w:tcPr>
            <w:tcW w:w="113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3628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2290401</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1BAAE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其他政府性基金安排的支出</w:t>
            </w:r>
          </w:p>
        </w:tc>
        <w:tc>
          <w:tcPr>
            <w:tcW w:w="17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136FAA">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0.07</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48DF57">
            <w:pPr>
              <w:keepNext w:val="0"/>
              <w:keepLines w:val="0"/>
              <w:widowControl/>
              <w:suppressLineNumbers w:val="0"/>
              <w:jc w:val="right"/>
              <w:textAlignment w:val="center"/>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0.07</w:t>
            </w: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F69CC1">
            <w:pPr>
              <w:jc w:val="right"/>
              <w:rPr>
                <w:rFonts w:hint="eastAsia"/>
              </w:rPr>
            </w:pPr>
          </w:p>
        </w:tc>
        <w:tc>
          <w:tcPr>
            <w:tcW w:w="17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288A5A">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B5CACD">
            <w:pPr>
              <w:jc w:val="right"/>
              <w:rPr>
                <w:rFonts w:hint="eastAsia"/>
              </w:rPr>
            </w:pP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23F249">
            <w:pPr>
              <w:jc w:val="right"/>
              <w:rPr>
                <w:rFonts w:hint="eastAsia"/>
              </w:rPr>
            </w:pPr>
          </w:p>
        </w:tc>
        <w:tc>
          <w:tcPr>
            <w:tcW w:w="24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C39455">
            <w:pPr>
              <w:jc w:val="right"/>
              <w:rPr>
                <w:rFonts w:hint="eastAsia"/>
              </w:rPr>
            </w:pPr>
          </w:p>
        </w:tc>
      </w:tr>
      <w:tr w14:paraId="2ACF4CDE">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071A2D23">
            <w:pPr>
              <w:rPr>
                <w:rFonts w:ascii="宋体" w:hAnsi="宋体" w:eastAsia="宋体" w:cs="宋体"/>
                <w:sz w:val="24"/>
                <w:szCs w:val="24"/>
              </w:rPr>
            </w:pPr>
            <w:r>
              <w:rPr>
                <w:rFonts w:hint="eastAsia"/>
              </w:rPr>
              <w:t>注：本表反映部门本年度取得的各项收入情况。</w:t>
            </w:r>
          </w:p>
        </w:tc>
      </w:tr>
      <w:tr w14:paraId="11F89114">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32F06B4A">
            <w:pPr>
              <w:rPr>
                <w:rFonts w:hint="eastAsia"/>
              </w:rPr>
            </w:pPr>
          </w:p>
        </w:tc>
      </w:tr>
    </w:tbl>
    <w:p w14:paraId="1C10D588">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2"/>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05035A75">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5F51A9C6">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3E2E973C">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07F827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4AEA96B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537FC9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6BC0B04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D80D0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E15B6C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F0D5D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26046D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57DA4C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556024E7">
        <w:tblPrEx>
          <w:tblCellMar>
            <w:top w:w="0" w:type="dxa"/>
            <w:left w:w="108" w:type="dxa"/>
            <w:bottom w:w="0" w:type="dxa"/>
            <w:right w:w="108" w:type="dxa"/>
          </w:tblCellMar>
        </w:tblPrEx>
        <w:trPr>
          <w:trHeight w:val="90" w:hRule="atLeast"/>
        </w:trPr>
        <w:tc>
          <w:tcPr>
            <w:tcW w:w="2980" w:type="dxa"/>
            <w:gridSpan w:val="3"/>
            <w:tcBorders>
              <w:top w:val="nil"/>
              <w:left w:val="nil"/>
              <w:bottom w:val="nil"/>
              <w:right w:val="nil"/>
            </w:tcBorders>
            <w:shd w:val="clear" w:color="000000" w:fill="FFFFFF"/>
            <w:noWrap/>
            <w:vAlign w:val="center"/>
          </w:tcPr>
          <w:p w14:paraId="3B6F4BE2">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黄茅园镇人民政府</w:t>
            </w: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2C3F12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FC0B9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A0AC4D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1E83D91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75266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EB820F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CDB627E">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B6388B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CBA8523">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79FBA8E">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131D8F3">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903CCB">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5E4898D">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1C5D161">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62F11B8B">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18FF01E">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2F13EACB">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8F0C3D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1C8DE1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583E66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5577CB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9378E6F">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6BB9430C">
            <w:pPr>
              <w:widowControl/>
              <w:jc w:val="left"/>
              <w:rPr>
                <w:rFonts w:ascii="宋体" w:hAnsi="宋体" w:eastAsia="宋体" w:cs="宋体"/>
                <w:kern w:val="0"/>
                <w:sz w:val="24"/>
                <w:szCs w:val="24"/>
              </w:rPr>
            </w:pPr>
          </w:p>
        </w:tc>
      </w:tr>
      <w:tr w14:paraId="2843A1C3">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09ED14B2">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5B2C99F8">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313372F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98F660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30C1DA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B57AD8A">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1F8A331">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395DB9C1">
            <w:pPr>
              <w:widowControl/>
              <w:jc w:val="left"/>
              <w:rPr>
                <w:rFonts w:ascii="宋体" w:hAnsi="宋体" w:eastAsia="宋体" w:cs="宋体"/>
                <w:kern w:val="0"/>
                <w:sz w:val="24"/>
                <w:szCs w:val="24"/>
              </w:rPr>
            </w:pPr>
          </w:p>
        </w:tc>
      </w:tr>
      <w:tr w14:paraId="43CDD55E">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824E02B">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5F838BA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5F90BFE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4A8CAC6E">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4B750A2E">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672AA619">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344C913F">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58588D8B">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9084EEB">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40906079">
            <w:pPr>
              <w:widowControl/>
              <w:jc w:val="right"/>
              <w:rPr>
                <w:rFonts w:ascii="宋体" w:hAnsi="宋体" w:eastAsia="宋体" w:cs="宋体"/>
                <w:kern w:val="0"/>
                <w:sz w:val="24"/>
                <w:szCs w:val="24"/>
              </w:rPr>
            </w:pPr>
            <w:r>
              <w:rPr>
                <w:rFonts w:hint="eastAsia" w:ascii="宋体" w:hAnsi="宋体" w:eastAsia="宋体" w:cs="宋体"/>
                <w:b w:val="0"/>
                <w:bCs w:val="0"/>
                <w:i w:val="0"/>
                <w:color w:val="000000"/>
                <w:sz w:val="22"/>
                <w:szCs w:val="22"/>
                <w:u w:val="none"/>
                <w:lang w:val="en-US" w:eastAsia="zh-CN"/>
              </w:rPr>
              <w:t>2165.4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B948345">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1039.98</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3E26E8E">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1125.42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F53D64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EBF75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6989AB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49A8D0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67DC4B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481" w:type="dxa"/>
            <w:tcBorders>
              <w:top w:val="nil"/>
              <w:left w:val="nil"/>
              <w:bottom w:val="single" w:color="auto" w:sz="4" w:space="0"/>
              <w:right w:val="single" w:color="auto" w:sz="4" w:space="0"/>
            </w:tcBorders>
            <w:shd w:val="clear" w:color="auto" w:fill="FFFFFF"/>
            <w:noWrap/>
            <w:vAlign w:val="center"/>
          </w:tcPr>
          <w:p w14:paraId="5254522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5BC7DBB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831.02</w:t>
            </w:r>
          </w:p>
        </w:tc>
        <w:tc>
          <w:tcPr>
            <w:tcW w:w="1991" w:type="dxa"/>
            <w:tcBorders>
              <w:top w:val="nil"/>
              <w:left w:val="nil"/>
              <w:bottom w:val="single" w:color="auto" w:sz="4" w:space="0"/>
              <w:right w:val="single" w:color="auto" w:sz="4" w:space="0"/>
            </w:tcBorders>
            <w:shd w:val="clear" w:color="auto" w:fill="auto"/>
            <w:noWrap/>
            <w:vAlign w:val="center"/>
          </w:tcPr>
          <w:p w14:paraId="229FC64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795.95</w:t>
            </w:r>
          </w:p>
        </w:tc>
        <w:tc>
          <w:tcPr>
            <w:tcW w:w="1991" w:type="dxa"/>
            <w:tcBorders>
              <w:top w:val="nil"/>
              <w:left w:val="nil"/>
              <w:bottom w:val="single" w:color="auto" w:sz="4" w:space="0"/>
              <w:right w:val="single" w:color="auto" w:sz="4" w:space="0"/>
            </w:tcBorders>
            <w:shd w:val="clear" w:color="auto" w:fill="auto"/>
            <w:noWrap/>
            <w:vAlign w:val="center"/>
          </w:tcPr>
          <w:p w14:paraId="095F00C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35.07</w:t>
            </w:r>
          </w:p>
        </w:tc>
        <w:tc>
          <w:tcPr>
            <w:tcW w:w="1991" w:type="dxa"/>
            <w:tcBorders>
              <w:top w:val="nil"/>
              <w:left w:val="nil"/>
              <w:bottom w:val="single" w:color="auto" w:sz="4" w:space="0"/>
              <w:right w:val="single" w:color="auto" w:sz="4" w:space="0"/>
            </w:tcBorders>
            <w:shd w:val="clear" w:color="auto" w:fill="auto"/>
            <w:noWrap/>
            <w:vAlign w:val="center"/>
          </w:tcPr>
          <w:p w14:paraId="76DCAC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003FA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634DB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C418FE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18673F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w:t>
            </w:r>
          </w:p>
        </w:tc>
        <w:tc>
          <w:tcPr>
            <w:tcW w:w="1481" w:type="dxa"/>
            <w:tcBorders>
              <w:top w:val="nil"/>
              <w:left w:val="nil"/>
              <w:bottom w:val="single" w:color="auto" w:sz="4" w:space="0"/>
              <w:right w:val="single" w:color="auto" w:sz="4" w:space="0"/>
            </w:tcBorders>
            <w:shd w:val="clear" w:color="auto" w:fill="FFFFFF"/>
            <w:noWrap/>
            <w:vAlign w:val="center"/>
          </w:tcPr>
          <w:p w14:paraId="15224E0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人大事务</w:t>
            </w:r>
          </w:p>
        </w:tc>
        <w:tc>
          <w:tcPr>
            <w:tcW w:w="1952" w:type="dxa"/>
            <w:tcBorders>
              <w:top w:val="nil"/>
              <w:left w:val="nil"/>
              <w:bottom w:val="single" w:color="auto" w:sz="4" w:space="0"/>
              <w:right w:val="single" w:color="auto" w:sz="4" w:space="0"/>
            </w:tcBorders>
            <w:shd w:val="clear" w:color="auto" w:fill="auto"/>
            <w:noWrap/>
            <w:vAlign w:val="center"/>
          </w:tcPr>
          <w:p w14:paraId="6E548B5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w:t>
            </w:r>
          </w:p>
        </w:tc>
        <w:tc>
          <w:tcPr>
            <w:tcW w:w="1991" w:type="dxa"/>
            <w:tcBorders>
              <w:top w:val="nil"/>
              <w:left w:val="nil"/>
              <w:bottom w:val="single" w:color="auto" w:sz="4" w:space="0"/>
              <w:right w:val="single" w:color="auto" w:sz="4" w:space="0"/>
            </w:tcBorders>
            <w:shd w:val="clear" w:color="auto" w:fill="auto"/>
            <w:noWrap/>
            <w:vAlign w:val="center"/>
          </w:tcPr>
          <w:p w14:paraId="16DED35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w:t>
            </w:r>
          </w:p>
        </w:tc>
        <w:tc>
          <w:tcPr>
            <w:tcW w:w="1991" w:type="dxa"/>
            <w:tcBorders>
              <w:top w:val="nil"/>
              <w:left w:val="nil"/>
              <w:bottom w:val="single" w:color="auto" w:sz="4" w:space="0"/>
              <w:right w:val="single" w:color="auto" w:sz="4" w:space="0"/>
            </w:tcBorders>
            <w:shd w:val="clear" w:color="auto" w:fill="auto"/>
            <w:noWrap/>
            <w:vAlign w:val="center"/>
          </w:tcPr>
          <w:p w14:paraId="29811EB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246E7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4F776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EF32E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82D6E8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FA1DA9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2010101</w:t>
            </w:r>
          </w:p>
        </w:tc>
        <w:tc>
          <w:tcPr>
            <w:tcW w:w="1481" w:type="dxa"/>
            <w:tcBorders>
              <w:top w:val="nil"/>
              <w:left w:val="nil"/>
              <w:bottom w:val="single" w:color="auto" w:sz="4" w:space="0"/>
              <w:right w:val="single" w:color="auto" w:sz="4" w:space="0"/>
            </w:tcBorders>
            <w:shd w:val="clear" w:color="auto" w:fill="FFFFFF"/>
            <w:noWrap/>
            <w:vAlign w:val="center"/>
          </w:tcPr>
          <w:p w14:paraId="670234D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5F01DBC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w:t>
            </w:r>
          </w:p>
        </w:tc>
        <w:tc>
          <w:tcPr>
            <w:tcW w:w="1991" w:type="dxa"/>
            <w:tcBorders>
              <w:top w:val="nil"/>
              <w:left w:val="nil"/>
              <w:bottom w:val="single" w:color="auto" w:sz="4" w:space="0"/>
              <w:right w:val="single" w:color="auto" w:sz="4" w:space="0"/>
            </w:tcBorders>
            <w:shd w:val="clear" w:color="auto" w:fill="auto"/>
            <w:noWrap/>
            <w:vAlign w:val="center"/>
          </w:tcPr>
          <w:p w14:paraId="67995A9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w:t>
            </w:r>
          </w:p>
        </w:tc>
        <w:tc>
          <w:tcPr>
            <w:tcW w:w="1991" w:type="dxa"/>
            <w:tcBorders>
              <w:top w:val="nil"/>
              <w:left w:val="nil"/>
              <w:bottom w:val="single" w:color="auto" w:sz="4" w:space="0"/>
              <w:right w:val="single" w:color="auto" w:sz="4" w:space="0"/>
            </w:tcBorders>
            <w:shd w:val="clear" w:color="auto" w:fill="auto"/>
            <w:noWrap/>
            <w:vAlign w:val="center"/>
          </w:tcPr>
          <w:p w14:paraId="7AF9797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6C023D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3E5D2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69EAAF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500526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1B47C3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1481" w:type="dxa"/>
            <w:tcBorders>
              <w:top w:val="nil"/>
              <w:left w:val="nil"/>
              <w:bottom w:val="single" w:color="auto" w:sz="4" w:space="0"/>
              <w:right w:val="single" w:color="auto" w:sz="4" w:space="0"/>
            </w:tcBorders>
            <w:shd w:val="clear" w:color="auto" w:fill="FFFFFF"/>
            <w:noWrap/>
            <w:vAlign w:val="center"/>
          </w:tcPr>
          <w:p w14:paraId="54EDF32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952" w:type="dxa"/>
            <w:tcBorders>
              <w:top w:val="nil"/>
              <w:left w:val="nil"/>
              <w:bottom w:val="single" w:color="auto" w:sz="4" w:space="0"/>
              <w:right w:val="single" w:color="auto" w:sz="4" w:space="0"/>
            </w:tcBorders>
            <w:shd w:val="clear" w:color="auto" w:fill="auto"/>
            <w:noWrap/>
            <w:vAlign w:val="center"/>
          </w:tcPr>
          <w:p w14:paraId="75617C4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778.04</w:t>
            </w:r>
          </w:p>
        </w:tc>
        <w:tc>
          <w:tcPr>
            <w:tcW w:w="1991" w:type="dxa"/>
            <w:tcBorders>
              <w:top w:val="nil"/>
              <w:left w:val="nil"/>
              <w:bottom w:val="single" w:color="auto" w:sz="4" w:space="0"/>
              <w:right w:val="single" w:color="auto" w:sz="4" w:space="0"/>
            </w:tcBorders>
            <w:shd w:val="clear" w:color="auto" w:fill="auto"/>
            <w:noWrap/>
            <w:vAlign w:val="center"/>
          </w:tcPr>
          <w:p w14:paraId="757207D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761.40</w:t>
            </w:r>
          </w:p>
        </w:tc>
        <w:tc>
          <w:tcPr>
            <w:tcW w:w="1991" w:type="dxa"/>
            <w:tcBorders>
              <w:top w:val="nil"/>
              <w:left w:val="nil"/>
              <w:bottom w:val="single" w:color="auto" w:sz="4" w:space="0"/>
              <w:right w:val="single" w:color="auto" w:sz="4" w:space="0"/>
            </w:tcBorders>
            <w:shd w:val="clear" w:color="auto" w:fill="auto"/>
            <w:noWrap/>
            <w:vAlign w:val="center"/>
          </w:tcPr>
          <w:p w14:paraId="507CC8B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16.64</w:t>
            </w:r>
          </w:p>
        </w:tc>
        <w:tc>
          <w:tcPr>
            <w:tcW w:w="1991" w:type="dxa"/>
            <w:tcBorders>
              <w:top w:val="nil"/>
              <w:left w:val="nil"/>
              <w:bottom w:val="single" w:color="auto" w:sz="4" w:space="0"/>
              <w:right w:val="single" w:color="auto" w:sz="4" w:space="0"/>
            </w:tcBorders>
            <w:shd w:val="clear" w:color="auto" w:fill="auto"/>
            <w:noWrap/>
            <w:vAlign w:val="center"/>
          </w:tcPr>
          <w:p w14:paraId="635630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7716D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B0F6A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2561EC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DE1C05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1481" w:type="dxa"/>
            <w:tcBorders>
              <w:top w:val="nil"/>
              <w:left w:val="nil"/>
              <w:bottom w:val="single" w:color="auto" w:sz="4" w:space="0"/>
              <w:right w:val="single" w:color="auto" w:sz="4" w:space="0"/>
            </w:tcBorders>
            <w:shd w:val="clear" w:color="auto" w:fill="FFFFFF"/>
            <w:noWrap/>
            <w:vAlign w:val="center"/>
          </w:tcPr>
          <w:p w14:paraId="38932A8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1B44F47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757.85</w:t>
            </w:r>
          </w:p>
        </w:tc>
        <w:tc>
          <w:tcPr>
            <w:tcW w:w="1991" w:type="dxa"/>
            <w:tcBorders>
              <w:top w:val="nil"/>
              <w:left w:val="nil"/>
              <w:bottom w:val="single" w:color="auto" w:sz="4" w:space="0"/>
              <w:right w:val="single" w:color="auto" w:sz="4" w:space="0"/>
            </w:tcBorders>
            <w:shd w:val="clear" w:color="auto" w:fill="auto"/>
            <w:noWrap/>
            <w:vAlign w:val="center"/>
          </w:tcPr>
          <w:p w14:paraId="46411B2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757.85</w:t>
            </w:r>
          </w:p>
        </w:tc>
        <w:tc>
          <w:tcPr>
            <w:tcW w:w="1991" w:type="dxa"/>
            <w:tcBorders>
              <w:top w:val="nil"/>
              <w:left w:val="nil"/>
              <w:bottom w:val="single" w:color="auto" w:sz="4" w:space="0"/>
              <w:right w:val="single" w:color="auto" w:sz="4" w:space="0"/>
            </w:tcBorders>
            <w:shd w:val="clear" w:color="auto" w:fill="auto"/>
            <w:noWrap/>
            <w:vAlign w:val="center"/>
          </w:tcPr>
          <w:p w14:paraId="6C4ABDD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F35E05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42952B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664547A">
            <w:pPr>
              <w:widowControl/>
              <w:jc w:val="right"/>
              <w:rPr>
                <w:rFonts w:hint="eastAsia" w:ascii="宋体" w:hAnsi="宋体" w:eastAsia="宋体" w:cs="宋体"/>
                <w:kern w:val="0"/>
                <w:sz w:val="24"/>
                <w:szCs w:val="24"/>
              </w:rPr>
            </w:pPr>
          </w:p>
        </w:tc>
      </w:tr>
      <w:tr w14:paraId="610ACA4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DC1305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2010302</w:t>
            </w:r>
          </w:p>
        </w:tc>
        <w:tc>
          <w:tcPr>
            <w:tcW w:w="1481" w:type="dxa"/>
            <w:tcBorders>
              <w:top w:val="nil"/>
              <w:left w:val="nil"/>
              <w:bottom w:val="single" w:color="auto" w:sz="4" w:space="0"/>
              <w:right w:val="single" w:color="auto" w:sz="4" w:space="0"/>
            </w:tcBorders>
            <w:shd w:val="clear" w:color="auto" w:fill="FFFFFF"/>
            <w:noWrap/>
            <w:vAlign w:val="center"/>
          </w:tcPr>
          <w:p w14:paraId="7D66FD1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2F120BE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16.64</w:t>
            </w:r>
          </w:p>
        </w:tc>
        <w:tc>
          <w:tcPr>
            <w:tcW w:w="1991" w:type="dxa"/>
            <w:tcBorders>
              <w:top w:val="nil"/>
              <w:left w:val="nil"/>
              <w:bottom w:val="single" w:color="auto" w:sz="4" w:space="0"/>
              <w:right w:val="single" w:color="auto" w:sz="4" w:space="0"/>
            </w:tcBorders>
            <w:shd w:val="clear" w:color="auto" w:fill="auto"/>
            <w:noWrap/>
            <w:vAlign w:val="center"/>
          </w:tcPr>
          <w:p w14:paraId="302C1EE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399F1D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16.64</w:t>
            </w:r>
          </w:p>
        </w:tc>
        <w:tc>
          <w:tcPr>
            <w:tcW w:w="1991" w:type="dxa"/>
            <w:tcBorders>
              <w:top w:val="nil"/>
              <w:left w:val="nil"/>
              <w:bottom w:val="single" w:color="auto" w:sz="4" w:space="0"/>
              <w:right w:val="single" w:color="auto" w:sz="4" w:space="0"/>
            </w:tcBorders>
            <w:shd w:val="clear" w:color="auto" w:fill="auto"/>
            <w:noWrap/>
            <w:vAlign w:val="center"/>
          </w:tcPr>
          <w:p w14:paraId="5DADA556">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086278E">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28E3479">
            <w:pPr>
              <w:widowControl/>
              <w:jc w:val="right"/>
              <w:rPr>
                <w:rFonts w:hint="eastAsia" w:ascii="宋体" w:hAnsi="宋体" w:eastAsia="宋体" w:cs="宋体"/>
                <w:kern w:val="0"/>
                <w:sz w:val="24"/>
                <w:szCs w:val="24"/>
              </w:rPr>
            </w:pPr>
          </w:p>
        </w:tc>
      </w:tr>
      <w:tr w14:paraId="1126DB8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345448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1481" w:type="dxa"/>
            <w:tcBorders>
              <w:top w:val="nil"/>
              <w:left w:val="nil"/>
              <w:bottom w:val="single" w:color="auto" w:sz="4" w:space="0"/>
              <w:right w:val="single" w:color="auto" w:sz="4" w:space="0"/>
            </w:tcBorders>
            <w:shd w:val="clear" w:color="auto" w:fill="FFFFFF"/>
            <w:noWrap/>
            <w:vAlign w:val="center"/>
          </w:tcPr>
          <w:p w14:paraId="5CC4EC5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952" w:type="dxa"/>
            <w:tcBorders>
              <w:top w:val="nil"/>
              <w:left w:val="nil"/>
              <w:bottom w:val="single" w:color="auto" w:sz="4" w:space="0"/>
              <w:right w:val="single" w:color="auto" w:sz="4" w:space="0"/>
            </w:tcBorders>
            <w:shd w:val="clear" w:color="auto" w:fill="auto"/>
            <w:noWrap/>
            <w:vAlign w:val="center"/>
          </w:tcPr>
          <w:p w14:paraId="5ADD28F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3.55</w:t>
            </w:r>
          </w:p>
        </w:tc>
        <w:tc>
          <w:tcPr>
            <w:tcW w:w="1991" w:type="dxa"/>
            <w:tcBorders>
              <w:top w:val="nil"/>
              <w:left w:val="nil"/>
              <w:bottom w:val="single" w:color="auto" w:sz="4" w:space="0"/>
              <w:right w:val="single" w:color="auto" w:sz="4" w:space="0"/>
            </w:tcBorders>
            <w:shd w:val="clear" w:color="auto" w:fill="auto"/>
            <w:noWrap/>
            <w:vAlign w:val="center"/>
          </w:tcPr>
          <w:p w14:paraId="664F76A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3.55</w:t>
            </w:r>
          </w:p>
        </w:tc>
        <w:tc>
          <w:tcPr>
            <w:tcW w:w="1991" w:type="dxa"/>
            <w:tcBorders>
              <w:top w:val="nil"/>
              <w:left w:val="nil"/>
              <w:bottom w:val="single" w:color="auto" w:sz="4" w:space="0"/>
              <w:right w:val="single" w:color="auto" w:sz="4" w:space="0"/>
            </w:tcBorders>
            <w:shd w:val="clear" w:color="auto" w:fill="auto"/>
            <w:noWrap/>
            <w:vAlign w:val="center"/>
          </w:tcPr>
          <w:p w14:paraId="4BF3276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E4D5C9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A8DF93D">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4F6F21D">
            <w:pPr>
              <w:widowControl/>
              <w:jc w:val="right"/>
              <w:rPr>
                <w:rFonts w:hint="eastAsia" w:ascii="宋体" w:hAnsi="宋体" w:eastAsia="宋体" w:cs="宋体"/>
                <w:kern w:val="0"/>
                <w:sz w:val="24"/>
                <w:szCs w:val="24"/>
              </w:rPr>
            </w:pPr>
          </w:p>
        </w:tc>
      </w:tr>
      <w:tr w14:paraId="291F46B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45F4E5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w:t>
            </w:r>
          </w:p>
        </w:tc>
        <w:tc>
          <w:tcPr>
            <w:tcW w:w="1481" w:type="dxa"/>
            <w:tcBorders>
              <w:top w:val="nil"/>
              <w:left w:val="nil"/>
              <w:bottom w:val="single" w:color="auto" w:sz="4" w:space="0"/>
              <w:right w:val="single" w:color="auto" w:sz="4" w:space="0"/>
            </w:tcBorders>
            <w:shd w:val="clear" w:color="auto" w:fill="FFFFFF"/>
            <w:noWrap/>
            <w:vAlign w:val="center"/>
          </w:tcPr>
          <w:p w14:paraId="6EEABFA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财政事务</w:t>
            </w:r>
          </w:p>
        </w:tc>
        <w:tc>
          <w:tcPr>
            <w:tcW w:w="1952" w:type="dxa"/>
            <w:tcBorders>
              <w:top w:val="nil"/>
              <w:left w:val="nil"/>
              <w:bottom w:val="single" w:color="auto" w:sz="4" w:space="0"/>
              <w:right w:val="single" w:color="auto" w:sz="4" w:space="0"/>
            </w:tcBorders>
            <w:shd w:val="clear" w:color="auto" w:fill="auto"/>
            <w:noWrap/>
            <w:vAlign w:val="center"/>
          </w:tcPr>
          <w:p w14:paraId="6063D42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30.10</w:t>
            </w:r>
          </w:p>
        </w:tc>
        <w:tc>
          <w:tcPr>
            <w:tcW w:w="1991" w:type="dxa"/>
            <w:tcBorders>
              <w:top w:val="nil"/>
              <w:left w:val="nil"/>
              <w:bottom w:val="single" w:color="auto" w:sz="4" w:space="0"/>
              <w:right w:val="single" w:color="auto" w:sz="4" w:space="0"/>
            </w:tcBorders>
            <w:shd w:val="clear" w:color="auto" w:fill="auto"/>
            <w:noWrap/>
            <w:vAlign w:val="center"/>
          </w:tcPr>
          <w:p w14:paraId="20A3AD0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26.50</w:t>
            </w:r>
          </w:p>
        </w:tc>
        <w:tc>
          <w:tcPr>
            <w:tcW w:w="1991" w:type="dxa"/>
            <w:tcBorders>
              <w:top w:val="nil"/>
              <w:left w:val="nil"/>
              <w:bottom w:val="single" w:color="auto" w:sz="4" w:space="0"/>
              <w:right w:val="single" w:color="auto" w:sz="4" w:space="0"/>
            </w:tcBorders>
            <w:shd w:val="clear" w:color="auto" w:fill="auto"/>
            <w:noWrap/>
            <w:vAlign w:val="center"/>
          </w:tcPr>
          <w:p w14:paraId="7BA994F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3.60</w:t>
            </w:r>
          </w:p>
        </w:tc>
        <w:tc>
          <w:tcPr>
            <w:tcW w:w="1991" w:type="dxa"/>
            <w:tcBorders>
              <w:top w:val="nil"/>
              <w:left w:val="nil"/>
              <w:bottom w:val="single" w:color="auto" w:sz="4" w:space="0"/>
              <w:right w:val="single" w:color="auto" w:sz="4" w:space="0"/>
            </w:tcBorders>
            <w:shd w:val="clear" w:color="auto" w:fill="auto"/>
            <w:noWrap/>
            <w:vAlign w:val="center"/>
          </w:tcPr>
          <w:p w14:paraId="39BB08C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85E1D0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E5CE9A0">
            <w:pPr>
              <w:widowControl/>
              <w:jc w:val="right"/>
              <w:rPr>
                <w:rFonts w:hint="eastAsia" w:ascii="宋体" w:hAnsi="宋体" w:eastAsia="宋体" w:cs="宋体"/>
                <w:kern w:val="0"/>
                <w:sz w:val="24"/>
                <w:szCs w:val="24"/>
              </w:rPr>
            </w:pPr>
          </w:p>
        </w:tc>
      </w:tr>
      <w:tr w14:paraId="72C28B0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884039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2010601</w:t>
            </w:r>
          </w:p>
        </w:tc>
        <w:tc>
          <w:tcPr>
            <w:tcW w:w="1481" w:type="dxa"/>
            <w:tcBorders>
              <w:top w:val="nil"/>
              <w:left w:val="nil"/>
              <w:bottom w:val="single" w:color="auto" w:sz="4" w:space="0"/>
              <w:right w:val="single" w:color="auto" w:sz="4" w:space="0"/>
            </w:tcBorders>
            <w:shd w:val="clear" w:color="auto" w:fill="FFFFFF"/>
            <w:noWrap/>
            <w:vAlign w:val="center"/>
          </w:tcPr>
          <w:p w14:paraId="1ECE643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4E702E2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16.50</w:t>
            </w:r>
          </w:p>
        </w:tc>
        <w:tc>
          <w:tcPr>
            <w:tcW w:w="1991" w:type="dxa"/>
            <w:tcBorders>
              <w:top w:val="nil"/>
              <w:left w:val="nil"/>
              <w:bottom w:val="single" w:color="auto" w:sz="4" w:space="0"/>
              <w:right w:val="single" w:color="auto" w:sz="4" w:space="0"/>
            </w:tcBorders>
            <w:shd w:val="clear" w:color="auto" w:fill="auto"/>
            <w:noWrap/>
            <w:vAlign w:val="center"/>
          </w:tcPr>
          <w:p w14:paraId="6B7554C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16.50</w:t>
            </w:r>
          </w:p>
        </w:tc>
        <w:tc>
          <w:tcPr>
            <w:tcW w:w="1991" w:type="dxa"/>
            <w:tcBorders>
              <w:top w:val="nil"/>
              <w:left w:val="nil"/>
              <w:bottom w:val="single" w:color="auto" w:sz="4" w:space="0"/>
              <w:right w:val="single" w:color="auto" w:sz="4" w:space="0"/>
            </w:tcBorders>
            <w:shd w:val="clear" w:color="auto" w:fill="auto"/>
            <w:noWrap/>
            <w:vAlign w:val="center"/>
          </w:tcPr>
          <w:p w14:paraId="22CE1E9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8A72D0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99EACE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1742471">
            <w:pPr>
              <w:widowControl/>
              <w:jc w:val="right"/>
              <w:rPr>
                <w:rFonts w:hint="eastAsia" w:ascii="宋体" w:hAnsi="宋体" w:eastAsia="宋体" w:cs="宋体"/>
                <w:kern w:val="0"/>
                <w:sz w:val="24"/>
                <w:szCs w:val="24"/>
              </w:rPr>
            </w:pPr>
          </w:p>
        </w:tc>
      </w:tr>
      <w:tr w14:paraId="79C63D0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E6FF9E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2010602</w:t>
            </w:r>
          </w:p>
        </w:tc>
        <w:tc>
          <w:tcPr>
            <w:tcW w:w="1481" w:type="dxa"/>
            <w:tcBorders>
              <w:top w:val="nil"/>
              <w:left w:val="nil"/>
              <w:bottom w:val="single" w:color="auto" w:sz="4" w:space="0"/>
              <w:right w:val="single" w:color="auto" w:sz="4" w:space="0"/>
            </w:tcBorders>
            <w:shd w:val="clear" w:color="auto" w:fill="FFFFFF"/>
            <w:noWrap/>
            <w:vAlign w:val="center"/>
          </w:tcPr>
          <w:p w14:paraId="2DB3EDF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456FFE7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3.60</w:t>
            </w:r>
          </w:p>
        </w:tc>
        <w:tc>
          <w:tcPr>
            <w:tcW w:w="1991" w:type="dxa"/>
            <w:tcBorders>
              <w:top w:val="nil"/>
              <w:left w:val="nil"/>
              <w:bottom w:val="single" w:color="auto" w:sz="4" w:space="0"/>
              <w:right w:val="single" w:color="auto" w:sz="4" w:space="0"/>
            </w:tcBorders>
            <w:shd w:val="clear" w:color="auto" w:fill="auto"/>
            <w:noWrap/>
            <w:vAlign w:val="center"/>
          </w:tcPr>
          <w:p w14:paraId="49A87F7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241F9A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3.60</w:t>
            </w:r>
          </w:p>
        </w:tc>
        <w:tc>
          <w:tcPr>
            <w:tcW w:w="1991" w:type="dxa"/>
            <w:tcBorders>
              <w:top w:val="nil"/>
              <w:left w:val="nil"/>
              <w:bottom w:val="single" w:color="auto" w:sz="4" w:space="0"/>
              <w:right w:val="single" w:color="auto" w:sz="4" w:space="0"/>
            </w:tcBorders>
            <w:shd w:val="clear" w:color="auto" w:fill="auto"/>
            <w:noWrap/>
            <w:vAlign w:val="center"/>
          </w:tcPr>
          <w:p w14:paraId="12C78D26">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A4F590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1A55C53">
            <w:pPr>
              <w:widowControl/>
              <w:jc w:val="right"/>
              <w:rPr>
                <w:rFonts w:hint="eastAsia" w:ascii="宋体" w:hAnsi="宋体" w:eastAsia="宋体" w:cs="宋体"/>
                <w:kern w:val="0"/>
                <w:sz w:val="24"/>
                <w:szCs w:val="24"/>
              </w:rPr>
            </w:pPr>
          </w:p>
        </w:tc>
      </w:tr>
      <w:tr w14:paraId="495D845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77CB5F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2010699</w:t>
            </w:r>
          </w:p>
        </w:tc>
        <w:tc>
          <w:tcPr>
            <w:tcW w:w="1481" w:type="dxa"/>
            <w:tcBorders>
              <w:top w:val="nil"/>
              <w:left w:val="nil"/>
              <w:bottom w:val="single" w:color="auto" w:sz="4" w:space="0"/>
              <w:right w:val="single" w:color="auto" w:sz="4" w:space="0"/>
            </w:tcBorders>
            <w:shd w:val="clear" w:color="auto" w:fill="FFFFFF"/>
            <w:noWrap/>
            <w:vAlign w:val="center"/>
          </w:tcPr>
          <w:p w14:paraId="751ADF7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其他财政事务支出</w:t>
            </w:r>
          </w:p>
        </w:tc>
        <w:tc>
          <w:tcPr>
            <w:tcW w:w="1952" w:type="dxa"/>
            <w:tcBorders>
              <w:top w:val="nil"/>
              <w:left w:val="nil"/>
              <w:bottom w:val="single" w:color="auto" w:sz="4" w:space="0"/>
              <w:right w:val="single" w:color="auto" w:sz="4" w:space="0"/>
            </w:tcBorders>
            <w:shd w:val="clear" w:color="auto" w:fill="auto"/>
            <w:noWrap/>
            <w:vAlign w:val="center"/>
          </w:tcPr>
          <w:p w14:paraId="128CE84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14:paraId="3F6210E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14:paraId="2DDFFA5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91F7D2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0E6D36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DA4F73D">
            <w:pPr>
              <w:widowControl/>
              <w:jc w:val="right"/>
              <w:rPr>
                <w:rFonts w:hint="eastAsia" w:ascii="宋体" w:hAnsi="宋体" w:eastAsia="宋体" w:cs="宋体"/>
                <w:kern w:val="0"/>
                <w:sz w:val="24"/>
                <w:szCs w:val="24"/>
              </w:rPr>
            </w:pPr>
          </w:p>
        </w:tc>
      </w:tr>
      <w:tr w14:paraId="77CF889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68A7EF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20131</w:t>
            </w:r>
          </w:p>
        </w:tc>
        <w:tc>
          <w:tcPr>
            <w:tcW w:w="1481" w:type="dxa"/>
            <w:tcBorders>
              <w:top w:val="nil"/>
              <w:left w:val="nil"/>
              <w:bottom w:val="single" w:color="auto" w:sz="4" w:space="0"/>
              <w:right w:val="single" w:color="auto" w:sz="4" w:space="0"/>
            </w:tcBorders>
            <w:shd w:val="clear" w:color="auto" w:fill="FFFFFF"/>
            <w:noWrap/>
            <w:vAlign w:val="center"/>
          </w:tcPr>
          <w:p w14:paraId="6E7B108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952" w:type="dxa"/>
            <w:tcBorders>
              <w:top w:val="nil"/>
              <w:left w:val="nil"/>
              <w:bottom w:val="single" w:color="auto" w:sz="4" w:space="0"/>
              <w:right w:val="single" w:color="auto" w:sz="4" w:space="0"/>
            </w:tcBorders>
            <w:shd w:val="clear" w:color="auto" w:fill="auto"/>
            <w:noWrap/>
            <w:vAlign w:val="center"/>
          </w:tcPr>
          <w:p w14:paraId="58F1E83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14:paraId="0FB790B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14:paraId="4D3BF23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66FF7C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031902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C20FFF6">
            <w:pPr>
              <w:widowControl/>
              <w:jc w:val="right"/>
              <w:rPr>
                <w:rFonts w:hint="eastAsia" w:ascii="宋体" w:hAnsi="宋体" w:eastAsia="宋体" w:cs="宋体"/>
                <w:kern w:val="0"/>
                <w:sz w:val="24"/>
                <w:szCs w:val="24"/>
              </w:rPr>
            </w:pPr>
          </w:p>
        </w:tc>
      </w:tr>
      <w:tr w14:paraId="25B7448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3C9383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2013101</w:t>
            </w:r>
          </w:p>
        </w:tc>
        <w:tc>
          <w:tcPr>
            <w:tcW w:w="1481" w:type="dxa"/>
            <w:tcBorders>
              <w:top w:val="nil"/>
              <w:left w:val="nil"/>
              <w:bottom w:val="single" w:color="auto" w:sz="4" w:space="0"/>
              <w:right w:val="single" w:color="auto" w:sz="4" w:space="0"/>
            </w:tcBorders>
            <w:shd w:val="clear" w:color="auto" w:fill="FFFFFF"/>
            <w:noWrap/>
            <w:vAlign w:val="center"/>
          </w:tcPr>
          <w:p w14:paraId="34C5A43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7A66742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32B64EE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771B2CD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83DFA4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80C5B5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A09BEC0">
            <w:pPr>
              <w:widowControl/>
              <w:jc w:val="right"/>
              <w:rPr>
                <w:rFonts w:hint="eastAsia" w:ascii="宋体" w:hAnsi="宋体" w:eastAsia="宋体" w:cs="宋体"/>
                <w:kern w:val="0"/>
                <w:sz w:val="24"/>
                <w:szCs w:val="24"/>
              </w:rPr>
            </w:pPr>
          </w:p>
        </w:tc>
      </w:tr>
      <w:tr w14:paraId="31F53DB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EBBAF6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2013199</w:t>
            </w:r>
          </w:p>
        </w:tc>
        <w:tc>
          <w:tcPr>
            <w:tcW w:w="1481" w:type="dxa"/>
            <w:tcBorders>
              <w:top w:val="nil"/>
              <w:left w:val="nil"/>
              <w:bottom w:val="single" w:color="auto" w:sz="4" w:space="0"/>
              <w:right w:val="single" w:color="auto" w:sz="4" w:space="0"/>
            </w:tcBorders>
            <w:shd w:val="clear" w:color="auto" w:fill="FFFFFF"/>
            <w:noWrap/>
            <w:vAlign w:val="center"/>
          </w:tcPr>
          <w:p w14:paraId="0AC7880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1952" w:type="dxa"/>
            <w:tcBorders>
              <w:top w:val="nil"/>
              <w:left w:val="nil"/>
              <w:bottom w:val="single" w:color="auto" w:sz="4" w:space="0"/>
              <w:right w:val="single" w:color="auto" w:sz="4" w:space="0"/>
            </w:tcBorders>
            <w:shd w:val="clear" w:color="auto" w:fill="auto"/>
            <w:noWrap/>
            <w:vAlign w:val="center"/>
          </w:tcPr>
          <w:p w14:paraId="6A57F19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5EE9194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2726274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D50013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45B6B1D">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67C98C8">
            <w:pPr>
              <w:widowControl/>
              <w:jc w:val="right"/>
              <w:rPr>
                <w:rFonts w:hint="eastAsia" w:ascii="宋体" w:hAnsi="宋体" w:eastAsia="宋体" w:cs="宋体"/>
                <w:kern w:val="0"/>
                <w:sz w:val="24"/>
                <w:szCs w:val="24"/>
              </w:rPr>
            </w:pPr>
          </w:p>
        </w:tc>
      </w:tr>
      <w:tr w14:paraId="79206F0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31BE97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20132</w:t>
            </w:r>
          </w:p>
        </w:tc>
        <w:tc>
          <w:tcPr>
            <w:tcW w:w="1481" w:type="dxa"/>
            <w:tcBorders>
              <w:top w:val="nil"/>
              <w:left w:val="nil"/>
              <w:bottom w:val="single" w:color="auto" w:sz="4" w:space="0"/>
              <w:right w:val="single" w:color="auto" w:sz="4" w:space="0"/>
            </w:tcBorders>
            <w:shd w:val="clear" w:color="auto" w:fill="FFFFFF"/>
            <w:noWrap/>
            <w:vAlign w:val="center"/>
          </w:tcPr>
          <w:p w14:paraId="709A5CC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组织事务</w:t>
            </w:r>
          </w:p>
        </w:tc>
        <w:tc>
          <w:tcPr>
            <w:tcW w:w="1952" w:type="dxa"/>
            <w:tcBorders>
              <w:top w:val="nil"/>
              <w:left w:val="nil"/>
              <w:bottom w:val="single" w:color="auto" w:sz="4" w:space="0"/>
              <w:right w:val="single" w:color="auto" w:sz="4" w:space="0"/>
            </w:tcBorders>
            <w:shd w:val="clear" w:color="auto" w:fill="auto"/>
            <w:noWrap/>
            <w:vAlign w:val="center"/>
          </w:tcPr>
          <w:p w14:paraId="179ABEB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14.83</w:t>
            </w:r>
          </w:p>
        </w:tc>
        <w:tc>
          <w:tcPr>
            <w:tcW w:w="1991" w:type="dxa"/>
            <w:tcBorders>
              <w:top w:val="nil"/>
              <w:left w:val="nil"/>
              <w:bottom w:val="single" w:color="auto" w:sz="4" w:space="0"/>
              <w:right w:val="single" w:color="auto" w:sz="4" w:space="0"/>
            </w:tcBorders>
            <w:shd w:val="clear" w:color="auto" w:fill="auto"/>
            <w:noWrap/>
            <w:vAlign w:val="center"/>
          </w:tcPr>
          <w:p w14:paraId="32EB7C2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C6B095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14.83</w:t>
            </w:r>
          </w:p>
        </w:tc>
        <w:tc>
          <w:tcPr>
            <w:tcW w:w="1991" w:type="dxa"/>
            <w:tcBorders>
              <w:top w:val="nil"/>
              <w:left w:val="nil"/>
              <w:bottom w:val="single" w:color="auto" w:sz="4" w:space="0"/>
              <w:right w:val="single" w:color="auto" w:sz="4" w:space="0"/>
            </w:tcBorders>
            <w:shd w:val="clear" w:color="auto" w:fill="auto"/>
            <w:noWrap/>
            <w:vAlign w:val="center"/>
          </w:tcPr>
          <w:p w14:paraId="34B9D7B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7F0C7D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375F3D7">
            <w:pPr>
              <w:widowControl/>
              <w:jc w:val="right"/>
              <w:rPr>
                <w:rFonts w:hint="eastAsia" w:ascii="宋体" w:hAnsi="宋体" w:eastAsia="宋体" w:cs="宋体"/>
                <w:kern w:val="0"/>
                <w:sz w:val="24"/>
                <w:szCs w:val="24"/>
              </w:rPr>
            </w:pPr>
          </w:p>
        </w:tc>
      </w:tr>
      <w:tr w14:paraId="42A7430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7B825E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2013202</w:t>
            </w:r>
          </w:p>
        </w:tc>
        <w:tc>
          <w:tcPr>
            <w:tcW w:w="1481" w:type="dxa"/>
            <w:tcBorders>
              <w:top w:val="nil"/>
              <w:left w:val="nil"/>
              <w:bottom w:val="single" w:color="auto" w:sz="4" w:space="0"/>
              <w:right w:val="single" w:color="auto" w:sz="4" w:space="0"/>
            </w:tcBorders>
            <w:shd w:val="clear" w:color="auto" w:fill="FFFFFF"/>
            <w:noWrap/>
            <w:vAlign w:val="center"/>
          </w:tcPr>
          <w:p w14:paraId="001426A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453BAD9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14.83</w:t>
            </w:r>
          </w:p>
        </w:tc>
        <w:tc>
          <w:tcPr>
            <w:tcW w:w="1991" w:type="dxa"/>
            <w:tcBorders>
              <w:top w:val="nil"/>
              <w:left w:val="nil"/>
              <w:bottom w:val="single" w:color="auto" w:sz="4" w:space="0"/>
              <w:right w:val="single" w:color="auto" w:sz="4" w:space="0"/>
            </w:tcBorders>
            <w:shd w:val="clear" w:color="auto" w:fill="auto"/>
            <w:noWrap/>
            <w:vAlign w:val="center"/>
          </w:tcPr>
          <w:p w14:paraId="35A96F5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6C2F95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14.83</w:t>
            </w:r>
          </w:p>
        </w:tc>
        <w:tc>
          <w:tcPr>
            <w:tcW w:w="1991" w:type="dxa"/>
            <w:tcBorders>
              <w:top w:val="nil"/>
              <w:left w:val="nil"/>
              <w:bottom w:val="single" w:color="auto" w:sz="4" w:space="0"/>
              <w:right w:val="single" w:color="auto" w:sz="4" w:space="0"/>
            </w:tcBorders>
            <w:shd w:val="clear" w:color="auto" w:fill="auto"/>
            <w:noWrap/>
            <w:vAlign w:val="center"/>
          </w:tcPr>
          <w:p w14:paraId="2E5B207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C1421D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D6D6D31">
            <w:pPr>
              <w:widowControl/>
              <w:jc w:val="right"/>
              <w:rPr>
                <w:rFonts w:hint="eastAsia" w:ascii="宋体" w:hAnsi="宋体" w:eastAsia="宋体" w:cs="宋体"/>
                <w:kern w:val="0"/>
                <w:sz w:val="24"/>
                <w:szCs w:val="24"/>
              </w:rPr>
            </w:pPr>
          </w:p>
        </w:tc>
      </w:tr>
      <w:tr w14:paraId="2AA5419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D109F0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1481" w:type="dxa"/>
            <w:tcBorders>
              <w:top w:val="nil"/>
              <w:left w:val="nil"/>
              <w:bottom w:val="single" w:color="auto" w:sz="4" w:space="0"/>
              <w:right w:val="single" w:color="auto" w:sz="4" w:space="0"/>
            </w:tcBorders>
            <w:shd w:val="clear" w:color="auto" w:fill="FFFFFF"/>
            <w:noWrap/>
            <w:vAlign w:val="center"/>
          </w:tcPr>
          <w:p w14:paraId="2274D57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7F10D98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14:paraId="519AC75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14:paraId="1AA31EB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77807D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306AD8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CFC8EC2">
            <w:pPr>
              <w:widowControl/>
              <w:jc w:val="right"/>
              <w:rPr>
                <w:rFonts w:hint="eastAsia" w:ascii="宋体" w:hAnsi="宋体" w:eastAsia="宋体" w:cs="宋体"/>
                <w:kern w:val="0"/>
                <w:sz w:val="24"/>
                <w:szCs w:val="24"/>
              </w:rPr>
            </w:pPr>
          </w:p>
        </w:tc>
      </w:tr>
      <w:tr w14:paraId="77865FB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51B600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1481" w:type="dxa"/>
            <w:tcBorders>
              <w:top w:val="nil"/>
              <w:left w:val="nil"/>
              <w:bottom w:val="single" w:color="auto" w:sz="4" w:space="0"/>
              <w:right w:val="single" w:color="auto" w:sz="4" w:space="0"/>
            </w:tcBorders>
            <w:shd w:val="clear" w:color="auto" w:fill="FFFFFF"/>
            <w:noWrap/>
            <w:vAlign w:val="center"/>
          </w:tcPr>
          <w:p w14:paraId="59EAF14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06B6487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14:paraId="3ECAB85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14:paraId="6933F8B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C3FCFB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5B6BA4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25F785A">
            <w:pPr>
              <w:widowControl/>
              <w:jc w:val="right"/>
              <w:rPr>
                <w:rFonts w:hint="eastAsia" w:ascii="宋体" w:hAnsi="宋体" w:eastAsia="宋体" w:cs="宋体"/>
                <w:kern w:val="0"/>
                <w:sz w:val="24"/>
                <w:szCs w:val="24"/>
              </w:rPr>
            </w:pPr>
          </w:p>
        </w:tc>
      </w:tr>
      <w:tr w14:paraId="6A543AA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F1CF3D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1481" w:type="dxa"/>
            <w:tcBorders>
              <w:top w:val="nil"/>
              <w:left w:val="nil"/>
              <w:bottom w:val="single" w:color="auto" w:sz="4" w:space="0"/>
              <w:right w:val="single" w:color="auto" w:sz="4" w:space="0"/>
            </w:tcBorders>
            <w:shd w:val="clear" w:color="auto" w:fill="FFFFFF"/>
            <w:noWrap/>
            <w:vAlign w:val="center"/>
          </w:tcPr>
          <w:p w14:paraId="7CCA725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公共安全支出</w:t>
            </w:r>
          </w:p>
        </w:tc>
        <w:tc>
          <w:tcPr>
            <w:tcW w:w="1952" w:type="dxa"/>
            <w:tcBorders>
              <w:top w:val="nil"/>
              <w:left w:val="nil"/>
              <w:bottom w:val="single" w:color="auto" w:sz="4" w:space="0"/>
              <w:right w:val="single" w:color="auto" w:sz="4" w:space="0"/>
            </w:tcBorders>
            <w:shd w:val="clear" w:color="auto" w:fill="auto"/>
            <w:noWrap/>
            <w:vAlign w:val="center"/>
          </w:tcPr>
          <w:p w14:paraId="2A8B1C0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22.72</w:t>
            </w:r>
          </w:p>
        </w:tc>
        <w:tc>
          <w:tcPr>
            <w:tcW w:w="1991" w:type="dxa"/>
            <w:tcBorders>
              <w:top w:val="nil"/>
              <w:left w:val="nil"/>
              <w:bottom w:val="single" w:color="auto" w:sz="4" w:space="0"/>
              <w:right w:val="single" w:color="auto" w:sz="4" w:space="0"/>
            </w:tcBorders>
            <w:shd w:val="clear" w:color="auto" w:fill="auto"/>
            <w:noWrap/>
            <w:vAlign w:val="center"/>
          </w:tcPr>
          <w:p w14:paraId="6A25D20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C89675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22.72</w:t>
            </w:r>
          </w:p>
        </w:tc>
        <w:tc>
          <w:tcPr>
            <w:tcW w:w="1991" w:type="dxa"/>
            <w:tcBorders>
              <w:top w:val="nil"/>
              <w:left w:val="nil"/>
              <w:bottom w:val="single" w:color="auto" w:sz="4" w:space="0"/>
              <w:right w:val="single" w:color="auto" w:sz="4" w:space="0"/>
            </w:tcBorders>
            <w:shd w:val="clear" w:color="auto" w:fill="auto"/>
            <w:noWrap/>
            <w:vAlign w:val="center"/>
          </w:tcPr>
          <w:p w14:paraId="0513D0F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BB2325E">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7DAD2BE">
            <w:pPr>
              <w:widowControl/>
              <w:jc w:val="right"/>
              <w:rPr>
                <w:rFonts w:hint="eastAsia" w:ascii="宋体" w:hAnsi="宋体" w:eastAsia="宋体" w:cs="宋体"/>
                <w:kern w:val="0"/>
                <w:sz w:val="24"/>
                <w:szCs w:val="24"/>
              </w:rPr>
            </w:pPr>
          </w:p>
        </w:tc>
      </w:tr>
      <w:tr w14:paraId="5EB2C69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8A7F02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w:t>
            </w:r>
          </w:p>
        </w:tc>
        <w:tc>
          <w:tcPr>
            <w:tcW w:w="1481" w:type="dxa"/>
            <w:tcBorders>
              <w:top w:val="nil"/>
              <w:left w:val="nil"/>
              <w:bottom w:val="single" w:color="auto" w:sz="4" w:space="0"/>
              <w:right w:val="single" w:color="auto" w:sz="4" w:space="0"/>
            </w:tcBorders>
            <w:shd w:val="clear" w:color="auto" w:fill="FFFFFF"/>
            <w:noWrap/>
            <w:vAlign w:val="center"/>
          </w:tcPr>
          <w:p w14:paraId="45C234B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公安</w:t>
            </w:r>
          </w:p>
        </w:tc>
        <w:tc>
          <w:tcPr>
            <w:tcW w:w="1952" w:type="dxa"/>
            <w:tcBorders>
              <w:top w:val="nil"/>
              <w:left w:val="nil"/>
              <w:bottom w:val="single" w:color="auto" w:sz="4" w:space="0"/>
              <w:right w:val="single" w:color="auto" w:sz="4" w:space="0"/>
            </w:tcBorders>
            <w:shd w:val="clear" w:color="auto" w:fill="auto"/>
            <w:noWrap/>
            <w:vAlign w:val="center"/>
          </w:tcPr>
          <w:p w14:paraId="77F9506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22.72</w:t>
            </w:r>
          </w:p>
        </w:tc>
        <w:tc>
          <w:tcPr>
            <w:tcW w:w="1991" w:type="dxa"/>
            <w:tcBorders>
              <w:top w:val="nil"/>
              <w:left w:val="nil"/>
              <w:bottom w:val="single" w:color="auto" w:sz="4" w:space="0"/>
              <w:right w:val="single" w:color="auto" w:sz="4" w:space="0"/>
            </w:tcBorders>
            <w:shd w:val="clear" w:color="auto" w:fill="auto"/>
            <w:noWrap/>
            <w:vAlign w:val="center"/>
          </w:tcPr>
          <w:p w14:paraId="5233023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037B75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22.72</w:t>
            </w:r>
          </w:p>
        </w:tc>
        <w:tc>
          <w:tcPr>
            <w:tcW w:w="1991" w:type="dxa"/>
            <w:tcBorders>
              <w:top w:val="nil"/>
              <w:left w:val="nil"/>
              <w:bottom w:val="single" w:color="auto" w:sz="4" w:space="0"/>
              <w:right w:val="single" w:color="auto" w:sz="4" w:space="0"/>
            </w:tcBorders>
            <w:shd w:val="clear" w:color="auto" w:fill="auto"/>
            <w:noWrap/>
            <w:vAlign w:val="center"/>
          </w:tcPr>
          <w:p w14:paraId="3D23992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A86AF6E">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068934B">
            <w:pPr>
              <w:widowControl/>
              <w:jc w:val="right"/>
              <w:rPr>
                <w:rFonts w:hint="eastAsia" w:ascii="宋体" w:hAnsi="宋体" w:eastAsia="宋体" w:cs="宋体"/>
                <w:kern w:val="0"/>
                <w:sz w:val="24"/>
                <w:szCs w:val="24"/>
              </w:rPr>
            </w:pPr>
          </w:p>
        </w:tc>
      </w:tr>
      <w:tr w14:paraId="03806F2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28F84D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2040202</w:t>
            </w:r>
          </w:p>
        </w:tc>
        <w:tc>
          <w:tcPr>
            <w:tcW w:w="1481" w:type="dxa"/>
            <w:tcBorders>
              <w:top w:val="nil"/>
              <w:left w:val="nil"/>
              <w:bottom w:val="single" w:color="auto" w:sz="4" w:space="0"/>
              <w:right w:val="single" w:color="auto" w:sz="4" w:space="0"/>
            </w:tcBorders>
            <w:shd w:val="clear" w:color="auto" w:fill="FFFFFF"/>
            <w:noWrap/>
            <w:vAlign w:val="center"/>
          </w:tcPr>
          <w:p w14:paraId="31C42CB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4ABAD51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22.72</w:t>
            </w:r>
          </w:p>
        </w:tc>
        <w:tc>
          <w:tcPr>
            <w:tcW w:w="1991" w:type="dxa"/>
            <w:tcBorders>
              <w:top w:val="nil"/>
              <w:left w:val="nil"/>
              <w:bottom w:val="single" w:color="auto" w:sz="4" w:space="0"/>
              <w:right w:val="single" w:color="auto" w:sz="4" w:space="0"/>
            </w:tcBorders>
            <w:shd w:val="clear" w:color="auto" w:fill="auto"/>
            <w:noWrap/>
            <w:vAlign w:val="center"/>
          </w:tcPr>
          <w:p w14:paraId="18C703E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05AC40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22.72</w:t>
            </w:r>
          </w:p>
        </w:tc>
        <w:tc>
          <w:tcPr>
            <w:tcW w:w="1991" w:type="dxa"/>
            <w:tcBorders>
              <w:top w:val="nil"/>
              <w:left w:val="nil"/>
              <w:bottom w:val="single" w:color="auto" w:sz="4" w:space="0"/>
              <w:right w:val="single" w:color="auto" w:sz="4" w:space="0"/>
            </w:tcBorders>
            <w:shd w:val="clear" w:color="auto" w:fill="auto"/>
            <w:noWrap/>
            <w:vAlign w:val="center"/>
          </w:tcPr>
          <w:p w14:paraId="136ECF6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FD20733">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A9CD171">
            <w:pPr>
              <w:widowControl/>
              <w:jc w:val="right"/>
              <w:rPr>
                <w:rFonts w:hint="eastAsia" w:ascii="宋体" w:hAnsi="宋体" w:eastAsia="宋体" w:cs="宋体"/>
                <w:kern w:val="0"/>
                <w:sz w:val="24"/>
                <w:szCs w:val="24"/>
              </w:rPr>
            </w:pPr>
          </w:p>
        </w:tc>
      </w:tr>
      <w:tr w14:paraId="1B6CC10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30513C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w:t>
            </w:r>
          </w:p>
        </w:tc>
        <w:tc>
          <w:tcPr>
            <w:tcW w:w="1481" w:type="dxa"/>
            <w:tcBorders>
              <w:top w:val="nil"/>
              <w:left w:val="nil"/>
              <w:bottom w:val="single" w:color="auto" w:sz="4" w:space="0"/>
              <w:right w:val="single" w:color="auto" w:sz="4" w:space="0"/>
            </w:tcBorders>
            <w:shd w:val="clear" w:color="auto" w:fill="FFFFFF"/>
            <w:noWrap/>
            <w:vAlign w:val="center"/>
          </w:tcPr>
          <w:p w14:paraId="678FA28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14:paraId="5302210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27.00</w:t>
            </w:r>
          </w:p>
        </w:tc>
        <w:tc>
          <w:tcPr>
            <w:tcW w:w="1991" w:type="dxa"/>
            <w:tcBorders>
              <w:top w:val="nil"/>
              <w:left w:val="nil"/>
              <w:bottom w:val="single" w:color="auto" w:sz="4" w:space="0"/>
              <w:right w:val="single" w:color="auto" w:sz="4" w:space="0"/>
            </w:tcBorders>
            <w:shd w:val="clear" w:color="auto" w:fill="auto"/>
            <w:noWrap/>
            <w:vAlign w:val="center"/>
          </w:tcPr>
          <w:p w14:paraId="4750EA8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27.00</w:t>
            </w:r>
          </w:p>
        </w:tc>
        <w:tc>
          <w:tcPr>
            <w:tcW w:w="1991" w:type="dxa"/>
            <w:tcBorders>
              <w:top w:val="nil"/>
              <w:left w:val="nil"/>
              <w:bottom w:val="single" w:color="auto" w:sz="4" w:space="0"/>
              <w:right w:val="single" w:color="auto" w:sz="4" w:space="0"/>
            </w:tcBorders>
            <w:shd w:val="clear" w:color="auto" w:fill="auto"/>
            <w:noWrap/>
            <w:vAlign w:val="center"/>
          </w:tcPr>
          <w:p w14:paraId="0F3EB02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74291A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5A78B9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EB06C7F">
            <w:pPr>
              <w:widowControl/>
              <w:jc w:val="right"/>
              <w:rPr>
                <w:rFonts w:hint="eastAsia" w:ascii="宋体" w:hAnsi="宋体" w:eastAsia="宋体" w:cs="宋体"/>
                <w:kern w:val="0"/>
                <w:sz w:val="24"/>
                <w:szCs w:val="24"/>
              </w:rPr>
            </w:pPr>
          </w:p>
        </w:tc>
      </w:tr>
      <w:tr w14:paraId="1EE1C5E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E2D43A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20701</w:t>
            </w:r>
          </w:p>
        </w:tc>
        <w:tc>
          <w:tcPr>
            <w:tcW w:w="1481" w:type="dxa"/>
            <w:tcBorders>
              <w:top w:val="nil"/>
              <w:left w:val="nil"/>
              <w:bottom w:val="single" w:color="auto" w:sz="4" w:space="0"/>
              <w:right w:val="single" w:color="auto" w:sz="4" w:space="0"/>
            </w:tcBorders>
            <w:shd w:val="clear" w:color="auto" w:fill="FFFFFF"/>
            <w:noWrap/>
            <w:vAlign w:val="center"/>
          </w:tcPr>
          <w:p w14:paraId="43437D3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文化和旅游</w:t>
            </w:r>
          </w:p>
        </w:tc>
        <w:tc>
          <w:tcPr>
            <w:tcW w:w="1952" w:type="dxa"/>
            <w:tcBorders>
              <w:top w:val="nil"/>
              <w:left w:val="nil"/>
              <w:bottom w:val="single" w:color="auto" w:sz="4" w:space="0"/>
              <w:right w:val="single" w:color="auto" w:sz="4" w:space="0"/>
            </w:tcBorders>
            <w:shd w:val="clear" w:color="auto" w:fill="auto"/>
            <w:noWrap/>
            <w:vAlign w:val="center"/>
          </w:tcPr>
          <w:p w14:paraId="3B3D6AA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w:t>
            </w:r>
          </w:p>
        </w:tc>
        <w:tc>
          <w:tcPr>
            <w:tcW w:w="1991" w:type="dxa"/>
            <w:tcBorders>
              <w:top w:val="nil"/>
              <w:left w:val="nil"/>
              <w:bottom w:val="single" w:color="auto" w:sz="4" w:space="0"/>
              <w:right w:val="single" w:color="auto" w:sz="4" w:space="0"/>
            </w:tcBorders>
            <w:shd w:val="clear" w:color="auto" w:fill="auto"/>
            <w:noWrap/>
            <w:vAlign w:val="center"/>
          </w:tcPr>
          <w:p w14:paraId="4160C8D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w:t>
            </w:r>
          </w:p>
        </w:tc>
        <w:tc>
          <w:tcPr>
            <w:tcW w:w="1991" w:type="dxa"/>
            <w:tcBorders>
              <w:top w:val="nil"/>
              <w:left w:val="nil"/>
              <w:bottom w:val="single" w:color="auto" w:sz="4" w:space="0"/>
              <w:right w:val="single" w:color="auto" w:sz="4" w:space="0"/>
            </w:tcBorders>
            <w:shd w:val="clear" w:color="auto" w:fill="auto"/>
            <w:noWrap/>
            <w:vAlign w:val="center"/>
          </w:tcPr>
          <w:p w14:paraId="4EA52F0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8F9F3F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A984D5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1FA0430">
            <w:pPr>
              <w:widowControl/>
              <w:jc w:val="right"/>
              <w:rPr>
                <w:rFonts w:hint="eastAsia" w:ascii="宋体" w:hAnsi="宋体" w:eastAsia="宋体" w:cs="宋体"/>
                <w:kern w:val="0"/>
                <w:sz w:val="24"/>
                <w:szCs w:val="24"/>
              </w:rPr>
            </w:pPr>
          </w:p>
        </w:tc>
      </w:tr>
      <w:tr w14:paraId="4470EC5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7032DB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2070199</w:t>
            </w:r>
          </w:p>
        </w:tc>
        <w:tc>
          <w:tcPr>
            <w:tcW w:w="1481" w:type="dxa"/>
            <w:tcBorders>
              <w:top w:val="nil"/>
              <w:left w:val="nil"/>
              <w:bottom w:val="single" w:color="auto" w:sz="4" w:space="0"/>
              <w:right w:val="single" w:color="auto" w:sz="4" w:space="0"/>
            </w:tcBorders>
            <w:shd w:val="clear" w:color="auto" w:fill="FFFFFF"/>
            <w:noWrap/>
            <w:vAlign w:val="center"/>
          </w:tcPr>
          <w:p w14:paraId="34D95B6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952" w:type="dxa"/>
            <w:tcBorders>
              <w:top w:val="nil"/>
              <w:left w:val="nil"/>
              <w:bottom w:val="single" w:color="auto" w:sz="4" w:space="0"/>
              <w:right w:val="single" w:color="auto" w:sz="4" w:space="0"/>
            </w:tcBorders>
            <w:shd w:val="clear" w:color="auto" w:fill="auto"/>
            <w:noWrap/>
            <w:vAlign w:val="center"/>
          </w:tcPr>
          <w:p w14:paraId="57772AA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w:t>
            </w:r>
          </w:p>
        </w:tc>
        <w:tc>
          <w:tcPr>
            <w:tcW w:w="1991" w:type="dxa"/>
            <w:tcBorders>
              <w:top w:val="nil"/>
              <w:left w:val="nil"/>
              <w:bottom w:val="single" w:color="auto" w:sz="4" w:space="0"/>
              <w:right w:val="single" w:color="auto" w:sz="4" w:space="0"/>
            </w:tcBorders>
            <w:shd w:val="clear" w:color="auto" w:fill="auto"/>
            <w:noWrap/>
            <w:vAlign w:val="center"/>
          </w:tcPr>
          <w:p w14:paraId="22D5CDB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w:t>
            </w:r>
          </w:p>
        </w:tc>
        <w:tc>
          <w:tcPr>
            <w:tcW w:w="1991" w:type="dxa"/>
            <w:tcBorders>
              <w:top w:val="nil"/>
              <w:left w:val="nil"/>
              <w:bottom w:val="single" w:color="auto" w:sz="4" w:space="0"/>
              <w:right w:val="single" w:color="auto" w:sz="4" w:space="0"/>
            </w:tcBorders>
            <w:shd w:val="clear" w:color="auto" w:fill="auto"/>
            <w:noWrap/>
            <w:vAlign w:val="center"/>
          </w:tcPr>
          <w:p w14:paraId="0C2D6D8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ACD486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0AAC630">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2653934">
            <w:pPr>
              <w:widowControl/>
              <w:jc w:val="right"/>
              <w:rPr>
                <w:rFonts w:hint="eastAsia" w:ascii="宋体" w:hAnsi="宋体" w:eastAsia="宋体" w:cs="宋体"/>
                <w:kern w:val="0"/>
                <w:sz w:val="24"/>
                <w:szCs w:val="24"/>
              </w:rPr>
            </w:pPr>
          </w:p>
        </w:tc>
      </w:tr>
      <w:tr w14:paraId="640839F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0185AE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20799</w:t>
            </w:r>
          </w:p>
        </w:tc>
        <w:tc>
          <w:tcPr>
            <w:tcW w:w="1481" w:type="dxa"/>
            <w:tcBorders>
              <w:top w:val="nil"/>
              <w:left w:val="nil"/>
              <w:bottom w:val="single" w:color="auto" w:sz="4" w:space="0"/>
              <w:right w:val="single" w:color="auto" w:sz="4" w:space="0"/>
            </w:tcBorders>
            <w:shd w:val="clear" w:color="auto" w:fill="FFFFFF"/>
            <w:noWrap/>
            <w:vAlign w:val="center"/>
          </w:tcPr>
          <w:p w14:paraId="0883050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14:paraId="4F43836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991" w:type="dxa"/>
            <w:tcBorders>
              <w:top w:val="nil"/>
              <w:left w:val="nil"/>
              <w:bottom w:val="single" w:color="auto" w:sz="4" w:space="0"/>
              <w:right w:val="single" w:color="auto" w:sz="4" w:space="0"/>
            </w:tcBorders>
            <w:shd w:val="clear" w:color="auto" w:fill="auto"/>
            <w:noWrap/>
            <w:vAlign w:val="center"/>
          </w:tcPr>
          <w:p w14:paraId="6B0A0CF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991" w:type="dxa"/>
            <w:tcBorders>
              <w:top w:val="nil"/>
              <w:left w:val="nil"/>
              <w:bottom w:val="single" w:color="auto" w:sz="4" w:space="0"/>
              <w:right w:val="single" w:color="auto" w:sz="4" w:space="0"/>
            </w:tcBorders>
            <w:shd w:val="clear" w:color="auto" w:fill="auto"/>
            <w:noWrap/>
            <w:vAlign w:val="center"/>
          </w:tcPr>
          <w:p w14:paraId="22A3686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B0CF32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DE429F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6611089">
            <w:pPr>
              <w:widowControl/>
              <w:jc w:val="right"/>
              <w:rPr>
                <w:rFonts w:hint="eastAsia" w:ascii="宋体" w:hAnsi="宋体" w:eastAsia="宋体" w:cs="宋体"/>
                <w:kern w:val="0"/>
                <w:sz w:val="24"/>
                <w:szCs w:val="24"/>
              </w:rPr>
            </w:pPr>
          </w:p>
        </w:tc>
      </w:tr>
      <w:tr w14:paraId="3DF06AC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AEFB39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2079999</w:t>
            </w:r>
          </w:p>
        </w:tc>
        <w:tc>
          <w:tcPr>
            <w:tcW w:w="1481" w:type="dxa"/>
            <w:tcBorders>
              <w:top w:val="nil"/>
              <w:left w:val="nil"/>
              <w:bottom w:val="single" w:color="auto" w:sz="4" w:space="0"/>
              <w:right w:val="single" w:color="auto" w:sz="4" w:space="0"/>
            </w:tcBorders>
            <w:shd w:val="clear" w:color="auto" w:fill="FFFFFF"/>
            <w:noWrap/>
            <w:vAlign w:val="center"/>
          </w:tcPr>
          <w:p w14:paraId="424BF00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14:paraId="417B3A8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991" w:type="dxa"/>
            <w:tcBorders>
              <w:top w:val="nil"/>
              <w:left w:val="nil"/>
              <w:bottom w:val="single" w:color="auto" w:sz="4" w:space="0"/>
              <w:right w:val="single" w:color="auto" w:sz="4" w:space="0"/>
            </w:tcBorders>
            <w:shd w:val="clear" w:color="auto" w:fill="auto"/>
            <w:noWrap/>
            <w:vAlign w:val="center"/>
          </w:tcPr>
          <w:p w14:paraId="14A700A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991" w:type="dxa"/>
            <w:tcBorders>
              <w:top w:val="nil"/>
              <w:left w:val="nil"/>
              <w:bottom w:val="single" w:color="auto" w:sz="4" w:space="0"/>
              <w:right w:val="single" w:color="auto" w:sz="4" w:space="0"/>
            </w:tcBorders>
            <w:shd w:val="clear" w:color="auto" w:fill="auto"/>
            <w:noWrap/>
            <w:vAlign w:val="center"/>
          </w:tcPr>
          <w:p w14:paraId="11AA2F4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ABD91B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8A4D2E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2FDD480">
            <w:pPr>
              <w:widowControl/>
              <w:jc w:val="right"/>
              <w:rPr>
                <w:rFonts w:hint="eastAsia" w:ascii="宋体" w:hAnsi="宋体" w:eastAsia="宋体" w:cs="宋体"/>
                <w:kern w:val="0"/>
                <w:sz w:val="24"/>
                <w:szCs w:val="24"/>
              </w:rPr>
            </w:pPr>
          </w:p>
        </w:tc>
      </w:tr>
      <w:tr w14:paraId="26ED8FC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54F61F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481" w:type="dxa"/>
            <w:tcBorders>
              <w:top w:val="nil"/>
              <w:left w:val="nil"/>
              <w:bottom w:val="single" w:color="auto" w:sz="4" w:space="0"/>
              <w:right w:val="single" w:color="auto" w:sz="4" w:space="0"/>
            </w:tcBorders>
            <w:shd w:val="clear" w:color="auto" w:fill="FFFFFF"/>
            <w:noWrap/>
            <w:vAlign w:val="center"/>
          </w:tcPr>
          <w:p w14:paraId="3953CEB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52" w:type="dxa"/>
            <w:tcBorders>
              <w:top w:val="nil"/>
              <w:left w:val="nil"/>
              <w:bottom w:val="single" w:color="auto" w:sz="4" w:space="0"/>
              <w:right w:val="single" w:color="auto" w:sz="4" w:space="0"/>
            </w:tcBorders>
            <w:shd w:val="clear" w:color="auto" w:fill="auto"/>
            <w:noWrap/>
            <w:vAlign w:val="center"/>
          </w:tcPr>
          <w:p w14:paraId="547631C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146.27</w:t>
            </w:r>
          </w:p>
        </w:tc>
        <w:tc>
          <w:tcPr>
            <w:tcW w:w="1991" w:type="dxa"/>
            <w:tcBorders>
              <w:top w:val="nil"/>
              <w:left w:val="nil"/>
              <w:bottom w:val="single" w:color="auto" w:sz="4" w:space="0"/>
              <w:right w:val="single" w:color="auto" w:sz="4" w:space="0"/>
            </w:tcBorders>
            <w:shd w:val="clear" w:color="auto" w:fill="auto"/>
            <w:noWrap/>
            <w:vAlign w:val="center"/>
          </w:tcPr>
          <w:p w14:paraId="7EC7C4C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128.47</w:t>
            </w:r>
          </w:p>
        </w:tc>
        <w:tc>
          <w:tcPr>
            <w:tcW w:w="1991" w:type="dxa"/>
            <w:tcBorders>
              <w:top w:val="nil"/>
              <w:left w:val="nil"/>
              <w:bottom w:val="single" w:color="auto" w:sz="4" w:space="0"/>
              <w:right w:val="single" w:color="auto" w:sz="4" w:space="0"/>
            </w:tcBorders>
            <w:shd w:val="clear" w:color="auto" w:fill="auto"/>
            <w:noWrap/>
            <w:vAlign w:val="center"/>
          </w:tcPr>
          <w:p w14:paraId="1113A6B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17.80</w:t>
            </w:r>
          </w:p>
        </w:tc>
        <w:tc>
          <w:tcPr>
            <w:tcW w:w="1991" w:type="dxa"/>
            <w:tcBorders>
              <w:top w:val="nil"/>
              <w:left w:val="nil"/>
              <w:bottom w:val="single" w:color="auto" w:sz="4" w:space="0"/>
              <w:right w:val="single" w:color="auto" w:sz="4" w:space="0"/>
            </w:tcBorders>
            <w:shd w:val="clear" w:color="auto" w:fill="auto"/>
            <w:noWrap/>
            <w:vAlign w:val="center"/>
          </w:tcPr>
          <w:p w14:paraId="175FA45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3E4295C">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98969CC">
            <w:pPr>
              <w:widowControl/>
              <w:jc w:val="right"/>
              <w:rPr>
                <w:rFonts w:hint="eastAsia" w:ascii="宋体" w:hAnsi="宋体" w:eastAsia="宋体" w:cs="宋体"/>
                <w:kern w:val="0"/>
                <w:sz w:val="24"/>
                <w:szCs w:val="24"/>
              </w:rPr>
            </w:pPr>
          </w:p>
        </w:tc>
      </w:tr>
      <w:tr w14:paraId="7EAD9DB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2B13A3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w:t>
            </w:r>
          </w:p>
        </w:tc>
        <w:tc>
          <w:tcPr>
            <w:tcW w:w="1481" w:type="dxa"/>
            <w:tcBorders>
              <w:top w:val="nil"/>
              <w:left w:val="nil"/>
              <w:bottom w:val="single" w:color="auto" w:sz="4" w:space="0"/>
              <w:right w:val="single" w:color="auto" w:sz="4" w:space="0"/>
            </w:tcBorders>
            <w:shd w:val="clear" w:color="auto" w:fill="FFFFFF"/>
            <w:noWrap/>
            <w:vAlign w:val="center"/>
          </w:tcPr>
          <w:p w14:paraId="01794C6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民政管理事务</w:t>
            </w:r>
          </w:p>
        </w:tc>
        <w:tc>
          <w:tcPr>
            <w:tcW w:w="1952" w:type="dxa"/>
            <w:tcBorders>
              <w:top w:val="nil"/>
              <w:left w:val="nil"/>
              <w:bottom w:val="single" w:color="auto" w:sz="4" w:space="0"/>
              <w:right w:val="single" w:color="auto" w:sz="4" w:space="0"/>
            </w:tcBorders>
            <w:shd w:val="clear" w:color="auto" w:fill="auto"/>
            <w:noWrap/>
            <w:vAlign w:val="center"/>
          </w:tcPr>
          <w:p w14:paraId="322BBEE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1991" w:type="dxa"/>
            <w:tcBorders>
              <w:top w:val="nil"/>
              <w:left w:val="nil"/>
              <w:bottom w:val="single" w:color="auto" w:sz="4" w:space="0"/>
              <w:right w:val="single" w:color="auto" w:sz="4" w:space="0"/>
            </w:tcBorders>
            <w:shd w:val="clear" w:color="auto" w:fill="auto"/>
            <w:noWrap/>
            <w:vAlign w:val="center"/>
          </w:tcPr>
          <w:p w14:paraId="120CE3E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1991" w:type="dxa"/>
            <w:tcBorders>
              <w:top w:val="nil"/>
              <w:left w:val="nil"/>
              <w:bottom w:val="single" w:color="auto" w:sz="4" w:space="0"/>
              <w:right w:val="single" w:color="auto" w:sz="4" w:space="0"/>
            </w:tcBorders>
            <w:shd w:val="clear" w:color="auto" w:fill="auto"/>
            <w:noWrap/>
            <w:vAlign w:val="center"/>
          </w:tcPr>
          <w:p w14:paraId="4A4E050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5FE7C6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569287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F46CAA1">
            <w:pPr>
              <w:widowControl/>
              <w:jc w:val="right"/>
              <w:rPr>
                <w:rFonts w:hint="eastAsia" w:ascii="宋体" w:hAnsi="宋体" w:eastAsia="宋体" w:cs="宋体"/>
                <w:kern w:val="0"/>
                <w:sz w:val="24"/>
                <w:szCs w:val="24"/>
              </w:rPr>
            </w:pPr>
          </w:p>
        </w:tc>
      </w:tr>
      <w:tr w14:paraId="299DA7D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BDC90A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2080299</w:t>
            </w:r>
          </w:p>
        </w:tc>
        <w:tc>
          <w:tcPr>
            <w:tcW w:w="1481" w:type="dxa"/>
            <w:tcBorders>
              <w:top w:val="nil"/>
              <w:left w:val="nil"/>
              <w:bottom w:val="single" w:color="auto" w:sz="4" w:space="0"/>
              <w:right w:val="single" w:color="auto" w:sz="4" w:space="0"/>
            </w:tcBorders>
            <w:shd w:val="clear" w:color="auto" w:fill="FFFFFF"/>
            <w:noWrap/>
            <w:vAlign w:val="center"/>
          </w:tcPr>
          <w:p w14:paraId="1F6B0D4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1952" w:type="dxa"/>
            <w:tcBorders>
              <w:top w:val="nil"/>
              <w:left w:val="nil"/>
              <w:bottom w:val="single" w:color="auto" w:sz="4" w:space="0"/>
              <w:right w:val="single" w:color="auto" w:sz="4" w:space="0"/>
            </w:tcBorders>
            <w:shd w:val="clear" w:color="auto" w:fill="auto"/>
            <w:noWrap/>
            <w:vAlign w:val="center"/>
          </w:tcPr>
          <w:p w14:paraId="460202D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1991" w:type="dxa"/>
            <w:tcBorders>
              <w:top w:val="nil"/>
              <w:left w:val="nil"/>
              <w:bottom w:val="single" w:color="auto" w:sz="4" w:space="0"/>
              <w:right w:val="single" w:color="auto" w:sz="4" w:space="0"/>
            </w:tcBorders>
            <w:shd w:val="clear" w:color="auto" w:fill="auto"/>
            <w:noWrap/>
            <w:vAlign w:val="center"/>
          </w:tcPr>
          <w:p w14:paraId="3EF6654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w:t>
            </w:r>
          </w:p>
        </w:tc>
        <w:tc>
          <w:tcPr>
            <w:tcW w:w="1991" w:type="dxa"/>
            <w:tcBorders>
              <w:top w:val="nil"/>
              <w:left w:val="nil"/>
              <w:bottom w:val="single" w:color="auto" w:sz="4" w:space="0"/>
              <w:right w:val="single" w:color="auto" w:sz="4" w:space="0"/>
            </w:tcBorders>
            <w:shd w:val="clear" w:color="auto" w:fill="auto"/>
            <w:noWrap/>
            <w:vAlign w:val="center"/>
          </w:tcPr>
          <w:p w14:paraId="5B5D38F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1FAD9A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B5EB96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1BF089D">
            <w:pPr>
              <w:widowControl/>
              <w:jc w:val="right"/>
              <w:rPr>
                <w:rFonts w:hint="eastAsia" w:ascii="宋体" w:hAnsi="宋体" w:eastAsia="宋体" w:cs="宋体"/>
                <w:kern w:val="0"/>
                <w:sz w:val="24"/>
                <w:szCs w:val="24"/>
              </w:rPr>
            </w:pPr>
          </w:p>
        </w:tc>
      </w:tr>
      <w:tr w14:paraId="27BB59E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F20B81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481" w:type="dxa"/>
            <w:tcBorders>
              <w:top w:val="nil"/>
              <w:left w:val="nil"/>
              <w:bottom w:val="single" w:color="auto" w:sz="4" w:space="0"/>
              <w:right w:val="single" w:color="auto" w:sz="4" w:space="0"/>
            </w:tcBorders>
            <w:shd w:val="clear" w:color="auto" w:fill="FFFFFF"/>
            <w:noWrap/>
            <w:vAlign w:val="center"/>
          </w:tcPr>
          <w:p w14:paraId="3841682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52" w:type="dxa"/>
            <w:tcBorders>
              <w:top w:val="nil"/>
              <w:left w:val="nil"/>
              <w:bottom w:val="single" w:color="auto" w:sz="4" w:space="0"/>
              <w:right w:val="single" w:color="auto" w:sz="4" w:space="0"/>
            </w:tcBorders>
            <w:shd w:val="clear" w:color="auto" w:fill="auto"/>
            <w:noWrap/>
            <w:vAlign w:val="center"/>
          </w:tcPr>
          <w:p w14:paraId="0A18FA4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86.65</w:t>
            </w:r>
          </w:p>
        </w:tc>
        <w:tc>
          <w:tcPr>
            <w:tcW w:w="1991" w:type="dxa"/>
            <w:tcBorders>
              <w:top w:val="nil"/>
              <w:left w:val="nil"/>
              <w:bottom w:val="single" w:color="auto" w:sz="4" w:space="0"/>
              <w:right w:val="single" w:color="auto" w:sz="4" w:space="0"/>
            </w:tcBorders>
            <w:shd w:val="clear" w:color="auto" w:fill="auto"/>
            <w:noWrap/>
            <w:vAlign w:val="center"/>
          </w:tcPr>
          <w:p w14:paraId="522CDCC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86.65</w:t>
            </w:r>
          </w:p>
        </w:tc>
        <w:tc>
          <w:tcPr>
            <w:tcW w:w="1991" w:type="dxa"/>
            <w:tcBorders>
              <w:top w:val="nil"/>
              <w:left w:val="nil"/>
              <w:bottom w:val="single" w:color="auto" w:sz="4" w:space="0"/>
              <w:right w:val="single" w:color="auto" w:sz="4" w:space="0"/>
            </w:tcBorders>
            <w:shd w:val="clear" w:color="auto" w:fill="auto"/>
            <w:noWrap/>
            <w:vAlign w:val="center"/>
          </w:tcPr>
          <w:p w14:paraId="04F1A53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FC5F2A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4BB0F6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E82C945">
            <w:pPr>
              <w:widowControl/>
              <w:jc w:val="right"/>
              <w:rPr>
                <w:rFonts w:hint="eastAsia" w:ascii="宋体" w:hAnsi="宋体" w:eastAsia="宋体" w:cs="宋体"/>
                <w:kern w:val="0"/>
                <w:sz w:val="24"/>
                <w:szCs w:val="24"/>
              </w:rPr>
            </w:pPr>
          </w:p>
        </w:tc>
      </w:tr>
      <w:tr w14:paraId="75D7CFD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927861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481" w:type="dxa"/>
            <w:tcBorders>
              <w:top w:val="nil"/>
              <w:left w:val="nil"/>
              <w:bottom w:val="single" w:color="auto" w:sz="4" w:space="0"/>
              <w:right w:val="single" w:color="auto" w:sz="4" w:space="0"/>
            </w:tcBorders>
            <w:shd w:val="clear" w:color="auto" w:fill="FFFFFF"/>
            <w:noWrap/>
            <w:vAlign w:val="center"/>
          </w:tcPr>
          <w:p w14:paraId="443CEB9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45F2C2A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86.65</w:t>
            </w:r>
          </w:p>
        </w:tc>
        <w:tc>
          <w:tcPr>
            <w:tcW w:w="1991" w:type="dxa"/>
            <w:tcBorders>
              <w:top w:val="nil"/>
              <w:left w:val="nil"/>
              <w:bottom w:val="single" w:color="auto" w:sz="4" w:space="0"/>
              <w:right w:val="single" w:color="auto" w:sz="4" w:space="0"/>
            </w:tcBorders>
            <w:shd w:val="clear" w:color="auto" w:fill="auto"/>
            <w:noWrap/>
            <w:vAlign w:val="center"/>
          </w:tcPr>
          <w:p w14:paraId="75C6323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86.65</w:t>
            </w:r>
          </w:p>
        </w:tc>
        <w:tc>
          <w:tcPr>
            <w:tcW w:w="1991" w:type="dxa"/>
            <w:tcBorders>
              <w:top w:val="nil"/>
              <w:left w:val="nil"/>
              <w:bottom w:val="single" w:color="auto" w:sz="4" w:space="0"/>
              <w:right w:val="single" w:color="auto" w:sz="4" w:space="0"/>
            </w:tcBorders>
            <w:shd w:val="clear" w:color="auto" w:fill="auto"/>
            <w:noWrap/>
            <w:vAlign w:val="center"/>
          </w:tcPr>
          <w:p w14:paraId="1127F8E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B94360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BDC299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E28C7C9">
            <w:pPr>
              <w:widowControl/>
              <w:jc w:val="right"/>
              <w:rPr>
                <w:rFonts w:hint="eastAsia" w:ascii="宋体" w:hAnsi="宋体" w:eastAsia="宋体" w:cs="宋体"/>
                <w:kern w:val="0"/>
                <w:sz w:val="24"/>
                <w:szCs w:val="24"/>
              </w:rPr>
            </w:pPr>
          </w:p>
        </w:tc>
      </w:tr>
      <w:tr w14:paraId="0BD830C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D36B92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1481" w:type="dxa"/>
            <w:tcBorders>
              <w:top w:val="nil"/>
              <w:left w:val="nil"/>
              <w:bottom w:val="single" w:color="auto" w:sz="4" w:space="0"/>
              <w:right w:val="single" w:color="auto" w:sz="4" w:space="0"/>
            </w:tcBorders>
            <w:shd w:val="clear" w:color="auto" w:fill="FFFFFF"/>
            <w:noWrap/>
            <w:vAlign w:val="center"/>
          </w:tcPr>
          <w:p w14:paraId="041F511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952" w:type="dxa"/>
            <w:tcBorders>
              <w:top w:val="nil"/>
              <w:left w:val="nil"/>
              <w:bottom w:val="single" w:color="auto" w:sz="4" w:space="0"/>
              <w:right w:val="single" w:color="auto" w:sz="4" w:space="0"/>
            </w:tcBorders>
            <w:shd w:val="clear" w:color="auto" w:fill="auto"/>
            <w:noWrap/>
            <w:vAlign w:val="center"/>
          </w:tcPr>
          <w:p w14:paraId="2ED6DBD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20.04</w:t>
            </w:r>
          </w:p>
        </w:tc>
        <w:tc>
          <w:tcPr>
            <w:tcW w:w="1991" w:type="dxa"/>
            <w:tcBorders>
              <w:top w:val="nil"/>
              <w:left w:val="nil"/>
              <w:bottom w:val="single" w:color="auto" w:sz="4" w:space="0"/>
              <w:right w:val="single" w:color="auto" w:sz="4" w:space="0"/>
            </w:tcBorders>
            <w:shd w:val="clear" w:color="auto" w:fill="auto"/>
            <w:noWrap/>
            <w:vAlign w:val="center"/>
          </w:tcPr>
          <w:p w14:paraId="594320F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20.04</w:t>
            </w:r>
          </w:p>
        </w:tc>
        <w:tc>
          <w:tcPr>
            <w:tcW w:w="1991" w:type="dxa"/>
            <w:tcBorders>
              <w:top w:val="nil"/>
              <w:left w:val="nil"/>
              <w:bottom w:val="single" w:color="auto" w:sz="4" w:space="0"/>
              <w:right w:val="single" w:color="auto" w:sz="4" w:space="0"/>
            </w:tcBorders>
            <w:shd w:val="clear" w:color="auto" w:fill="auto"/>
            <w:noWrap/>
            <w:vAlign w:val="center"/>
          </w:tcPr>
          <w:p w14:paraId="1137964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592B8AF">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C1C53C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D6A834F">
            <w:pPr>
              <w:widowControl/>
              <w:jc w:val="right"/>
              <w:rPr>
                <w:rFonts w:hint="eastAsia" w:ascii="宋体" w:hAnsi="宋体" w:eastAsia="宋体" w:cs="宋体"/>
                <w:kern w:val="0"/>
                <w:sz w:val="24"/>
                <w:szCs w:val="24"/>
              </w:rPr>
            </w:pPr>
          </w:p>
        </w:tc>
      </w:tr>
      <w:tr w14:paraId="246D1BB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94D8F9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1481" w:type="dxa"/>
            <w:tcBorders>
              <w:top w:val="nil"/>
              <w:left w:val="nil"/>
              <w:bottom w:val="single" w:color="auto" w:sz="4" w:space="0"/>
              <w:right w:val="single" w:color="auto" w:sz="4" w:space="0"/>
            </w:tcBorders>
            <w:shd w:val="clear" w:color="auto" w:fill="FFFFFF"/>
            <w:noWrap/>
            <w:vAlign w:val="center"/>
          </w:tcPr>
          <w:p w14:paraId="798CB31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952" w:type="dxa"/>
            <w:tcBorders>
              <w:top w:val="nil"/>
              <w:left w:val="nil"/>
              <w:bottom w:val="single" w:color="auto" w:sz="4" w:space="0"/>
              <w:right w:val="single" w:color="auto" w:sz="4" w:space="0"/>
            </w:tcBorders>
            <w:shd w:val="clear" w:color="auto" w:fill="auto"/>
            <w:noWrap/>
            <w:vAlign w:val="center"/>
          </w:tcPr>
          <w:p w14:paraId="4C5358D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11.04</w:t>
            </w:r>
          </w:p>
        </w:tc>
        <w:tc>
          <w:tcPr>
            <w:tcW w:w="1991" w:type="dxa"/>
            <w:tcBorders>
              <w:top w:val="nil"/>
              <w:left w:val="nil"/>
              <w:bottom w:val="single" w:color="auto" w:sz="4" w:space="0"/>
              <w:right w:val="single" w:color="auto" w:sz="4" w:space="0"/>
            </w:tcBorders>
            <w:shd w:val="clear" w:color="auto" w:fill="auto"/>
            <w:noWrap/>
            <w:vAlign w:val="center"/>
          </w:tcPr>
          <w:p w14:paraId="48B1CFA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11.04</w:t>
            </w:r>
          </w:p>
        </w:tc>
        <w:tc>
          <w:tcPr>
            <w:tcW w:w="1991" w:type="dxa"/>
            <w:tcBorders>
              <w:top w:val="nil"/>
              <w:left w:val="nil"/>
              <w:bottom w:val="single" w:color="auto" w:sz="4" w:space="0"/>
              <w:right w:val="single" w:color="auto" w:sz="4" w:space="0"/>
            </w:tcBorders>
            <w:shd w:val="clear" w:color="auto" w:fill="auto"/>
            <w:noWrap/>
            <w:vAlign w:val="center"/>
          </w:tcPr>
          <w:p w14:paraId="4C5E9C2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1AD373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8C2593C">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4C3B180">
            <w:pPr>
              <w:widowControl/>
              <w:jc w:val="right"/>
              <w:rPr>
                <w:rFonts w:hint="eastAsia" w:ascii="宋体" w:hAnsi="宋体" w:eastAsia="宋体" w:cs="宋体"/>
                <w:kern w:val="0"/>
                <w:sz w:val="24"/>
                <w:szCs w:val="24"/>
              </w:rPr>
            </w:pPr>
          </w:p>
        </w:tc>
      </w:tr>
      <w:tr w14:paraId="124D04C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3D7CF2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2080899</w:t>
            </w:r>
          </w:p>
        </w:tc>
        <w:tc>
          <w:tcPr>
            <w:tcW w:w="1481" w:type="dxa"/>
            <w:tcBorders>
              <w:top w:val="nil"/>
              <w:left w:val="nil"/>
              <w:bottom w:val="single" w:color="auto" w:sz="4" w:space="0"/>
              <w:right w:val="single" w:color="auto" w:sz="4" w:space="0"/>
            </w:tcBorders>
            <w:shd w:val="clear" w:color="auto" w:fill="FFFFFF"/>
            <w:noWrap/>
            <w:vAlign w:val="center"/>
          </w:tcPr>
          <w:p w14:paraId="036811E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其他优抚支出</w:t>
            </w:r>
          </w:p>
        </w:tc>
        <w:tc>
          <w:tcPr>
            <w:tcW w:w="1952" w:type="dxa"/>
            <w:tcBorders>
              <w:top w:val="nil"/>
              <w:left w:val="nil"/>
              <w:bottom w:val="single" w:color="auto" w:sz="4" w:space="0"/>
              <w:right w:val="single" w:color="auto" w:sz="4" w:space="0"/>
            </w:tcBorders>
            <w:shd w:val="clear" w:color="auto" w:fill="auto"/>
            <w:noWrap/>
            <w:vAlign w:val="center"/>
          </w:tcPr>
          <w:p w14:paraId="4006002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9.00</w:t>
            </w:r>
          </w:p>
        </w:tc>
        <w:tc>
          <w:tcPr>
            <w:tcW w:w="1991" w:type="dxa"/>
            <w:tcBorders>
              <w:top w:val="nil"/>
              <w:left w:val="nil"/>
              <w:bottom w:val="single" w:color="auto" w:sz="4" w:space="0"/>
              <w:right w:val="single" w:color="auto" w:sz="4" w:space="0"/>
            </w:tcBorders>
            <w:shd w:val="clear" w:color="auto" w:fill="auto"/>
            <w:noWrap/>
            <w:vAlign w:val="center"/>
          </w:tcPr>
          <w:p w14:paraId="536C994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9.00</w:t>
            </w:r>
          </w:p>
        </w:tc>
        <w:tc>
          <w:tcPr>
            <w:tcW w:w="1991" w:type="dxa"/>
            <w:tcBorders>
              <w:top w:val="nil"/>
              <w:left w:val="nil"/>
              <w:bottom w:val="single" w:color="auto" w:sz="4" w:space="0"/>
              <w:right w:val="single" w:color="auto" w:sz="4" w:space="0"/>
            </w:tcBorders>
            <w:shd w:val="clear" w:color="auto" w:fill="auto"/>
            <w:noWrap/>
            <w:vAlign w:val="center"/>
          </w:tcPr>
          <w:p w14:paraId="7E386CB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B9601B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38BC09C">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AB6C9C5">
            <w:pPr>
              <w:widowControl/>
              <w:jc w:val="right"/>
              <w:rPr>
                <w:rFonts w:hint="eastAsia" w:ascii="宋体" w:hAnsi="宋体" w:eastAsia="宋体" w:cs="宋体"/>
                <w:kern w:val="0"/>
                <w:sz w:val="24"/>
                <w:szCs w:val="24"/>
              </w:rPr>
            </w:pPr>
          </w:p>
        </w:tc>
      </w:tr>
      <w:tr w14:paraId="6BE9F1C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43EBF6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w:t>
            </w:r>
          </w:p>
        </w:tc>
        <w:tc>
          <w:tcPr>
            <w:tcW w:w="1481" w:type="dxa"/>
            <w:tcBorders>
              <w:top w:val="nil"/>
              <w:left w:val="nil"/>
              <w:bottom w:val="single" w:color="auto" w:sz="4" w:space="0"/>
              <w:right w:val="single" w:color="auto" w:sz="4" w:space="0"/>
            </w:tcBorders>
            <w:shd w:val="clear" w:color="auto" w:fill="FFFFFF"/>
            <w:noWrap/>
            <w:vAlign w:val="center"/>
          </w:tcPr>
          <w:p w14:paraId="412AFFC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社会福利</w:t>
            </w:r>
          </w:p>
        </w:tc>
        <w:tc>
          <w:tcPr>
            <w:tcW w:w="1952" w:type="dxa"/>
            <w:tcBorders>
              <w:top w:val="nil"/>
              <w:left w:val="nil"/>
              <w:bottom w:val="single" w:color="auto" w:sz="4" w:space="0"/>
              <w:right w:val="single" w:color="auto" w:sz="4" w:space="0"/>
            </w:tcBorders>
            <w:shd w:val="clear" w:color="auto" w:fill="auto"/>
            <w:noWrap/>
            <w:vAlign w:val="center"/>
          </w:tcPr>
          <w:p w14:paraId="12A8197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6827B83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7065648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EEC5C9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3A002F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FE443BA">
            <w:pPr>
              <w:widowControl/>
              <w:jc w:val="right"/>
              <w:rPr>
                <w:rFonts w:hint="eastAsia" w:ascii="宋体" w:hAnsi="宋体" w:eastAsia="宋体" w:cs="宋体"/>
                <w:kern w:val="0"/>
                <w:sz w:val="24"/>
                <w:szCs w:val="24"/>
              </w:rPr>
            </w:pPr>
          </w:p>
        </w:tc>
      </w:tr>
      <w:tr w14:paraId="19F0CCD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FE2343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2081006</w:t>
            </w:r>
          </w:p>
        </w:tc>
        <w:tc>
          <w:tcPr>
            <w:tcW w:w="1481" w:type="dxa"/>
            <w:tcBorders>
              <w:top w:val="nil"/>
              <w:left w:val="nil"/>
              <w:bottom w:val="single" w:color="auto" w:sz="4" w:space="0"/>
              <w:right w:val="single" w:color="auto" w:sz="4" w:space="0"/>
            </w:tcBorders>
            <w:shd w:val="clear" w:color="auto" w:fill="FFFFFF"/>
            <w:noWrap/>
            <w:vAlign w:val="center"/>
          </w:tcPr>
          <w:p w14:paraId="2E3C509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养老服务</w:t>
            </w:r>
          </w:p>
        </w:tc>
        <w:tc>
          <w:tcPr>
            <w:tcW w:w="1952" w:type="dxa"/>
            <w:tcBorders>
              <w:top w:val="nil"/>
              <w:left w:val="nil"/>
              <w:bottom w:val="single" w:color="auto" w:sz="4" w:space="0"/>
              <w:right w:val="single" w:color="auto" w:sz="4" w:space="0"/>
            </w:tcBorders>
            <w:shd w:val="clear" w:color="auto" w:fill="auto"/>
            <w:noWrap/>
            <w:vAlign w:val="center"/>
          </w:tcPr>
          <w:p w14:paraId="4085B3F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7FFFAC3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08C7C2B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9C4FF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AFC28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40B48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C6D794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507B73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20822</w:t>
            </w:r>
          </w:p>
        </w:tc>
        <w:tc>
          <w:tcPr>
            <w:tcW w:w="1481" w:type="dxa"/>
            <w:tcBorders>
              <w:top w:val="nil"/>
              <w:left w:val="nil"/>
              <w:bottom w:val="single" w:color="auto" w:sz="4" w:space="0"/>
              <w:right w:val="single" w:color="auto" w:sz="4" w:space="0"/>
            </w:tcBorders>
            <w:shd w:val="clear" w:color="auto" w:fill="FFFFFF"/>
            <w:noWrap/>
            <w:vAlign w:val="center"/>
          </w:tcPr>
          <w:p w14:paraId="5524FEC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1952" w:type="dxa"/>
            <w:tcBorders>
              <w:top w:val="nil"/>
              <w:left w:val="nil"/>
              <w:bottom w:val="single" w:color="auto" w:sz="4" w:space="0"/>
              <w:right w:val="single" w:color="auto" w:sz="4" w:space="0"/>
            </w:tcBorders>
            <w:shd w:val="clear" w:color="auto" w:fill="auto"/>
            <w:noWrap/>
            <w:vAlign w:val="center"/>
          </w:tcPr>
          <w:p w14:paraId="09A317D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16.80</w:t>
            </w:r>
          </w:p>
        </w:tc>
        <w:tc>
          <w:tcPr>
            <w:tcW w:w="1991" w:type="dxa"/>
            <w:tcBorders>
              <w:top w:val="nil"/>
              <w:left w:val="nil"/>
              <w:bottom w:val="single" w:color="auto" w:sz="4" w:space="0"/>
              <w:right w:val="single" w:color="auto" w:sz="4" w:space="0"/>
            </w:tcBorders>
            <w:shd w:val="clear" w:color="auto" w:fill="auto"/>
            <w:noWrap/>
            <w:vAlign w:val="center"/>
          </w:tcPr>
          <w:p w14:paraId="372EBBC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5E526B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16.80</w:t>
            </w:r>
          </w:p>
        </w:tc>
        <w:tc>
          <w:tcPr>
            <w:tcW w:w="1991" w:type="dxa"/>
            <w:tcBorders>
              <w:top w:val="nil"/>
              <w:left w:val="nil"/>
              <w:bottom w:val="single" w:color="auto" w:sz="4" w:space="0"/>
              <w:right w:val="single" w:color="auto" w:sz="4" w:space="0"/>
            </w:tcBorders>
            <w:shd w:val="clear" w:color="auto" w:fill="auto"/>
            <w:noWrap/>
            <w:vAlign w:val="center"/>
          </w:tcPr>
          <w:p w14:paraId="1C0DE86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79C1D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62B48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161FAD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1FF456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2082202</w:t>
            </w:r>
          </w:p>
        </w:tc>
        <w:tc>
          <w:tcPr>
            <w:tcW w:w="1481" w:type="dxa"/>
            <w:tcBorders>
              <w:top w:val="nil"/>
              <w:left w:val="nil"/>
              <w:bottom w:val="single" w:color="auto" w:sz="4" w:space="0"/>
              <w:right w:val="single" w:color="auto" w:sz="4" w:space="0"/>
            </w:tcBorders>
            <w:shd w:val="clear" w:color="auto" w:fill="FFFFFF"/>
            <w:noWrap/>
            <w:vAlign w:val="center"/>
          </w:tcPr>
          <w:p w14:paraId="7682D70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952" w:type="dxa"/>
            <w:tcBorders>
              <w:top w:val="nil"/>
              <w:left w:val="nil"/>
              <w:bottom w:val="single" w:color="auto" w:sz="4" w:space="0"/>
              <w:right w:val="single" w:color="auto" w:sz="4" w:space="0"/>
            </w:tcBorders>
            <w:shd w:val="clear" w:color="auto" w:fill="auto"/>
            <w:noWrap/>
            <w:vAlign w:val="center"/>
          </w:tcPr>
          <w:p w14:paraId="4C60717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16.80</w:t>
            </w:r>
          </w:p>
        </w:tc>
        <w:tc>
          <w:tcPr>
            <w:tcW w:w="1991" w:type="dxa"/>
            <w:tcBorders>
              <w:top w:val="nil"/>
              <w:left w:val="nil"/>
              <w:bottom w:val="single" w:color="auto" w:sz="4" w:space="0"/>
              <w:right w:val="single" w:color="auto" w:sz="4" w:space="0"/>
            </w:tcBorders>
            <w:shd w:val="clear" w:color="auto" w:fill="auto"/>
            <w:noWrap/>
            <w:vAlign w:val="center"/>
          </w:tcPr>
          <w:p w14:paraId="0B39F2E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FA78F9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16.80</w:t>
            </w:r>
          </w:p>
        </w:tc>
        <w:tc>
          <w:tcPr>
            <w:tcW w:w="1991" w:type="dxa"/>
            <w:tcBorders>
              <w:top w:val="nil"/>
              <w:left w:val="nil"/>
              <w:bottom w:val="single" w:color="auto" w:sz="4" w:space="0"/>
              <w:right w:val="single" w:color="auto" w:sz="4" w:space="0"/>
            </w:tcBorders>
            <w:shd w:val="clear" w:color="auto" w:fill="auto"/>
            <w:noWrap/>
            <w:vAlign w:val="center"/>
          </w:tcPr>
          <w:p w14:paraId="6110459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13E8B7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09A0F24">
            <w:pPr>
              <w:widowControl/>
              <w:jc w:val="right"/>
              <w:rPr>
                <w:rFonts w:hint="eastAsia" w:ascii="宋体" w:hAnsi="宋体" w:eastAsia="宋体" w:cs="宋体"/>
                <w:kern w:val="0"/>
                <w:sz w:val="24"/>
                <w:szCs w:val="24"/>
              </w:rPr>
            </w:pPr>
          </w:p>
        </w:tc>
      </w:tr>
      <w:tr w14:paraId="269020F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855A4A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20823</w:t>
            </w:r>
          </w:p>
        </w:tc>
        <w:tc>
          <w:tcPr>
            <w:tcW w:w="1481" w:type="dxa"/>
            <w:tcBorders>
              <w:top w:val="nil"/>
              <w:left w:val="nil"/>
              <w:bottom w:val="single" w:color="auto" w:sz="4" w:space="0"/>
              <w:right w:val="single" w:color="auto" w:sz="4" w:space="0"/>
            </w:tcBorders>
            <w:shd w:val="clear" w:color="auto" w:fill="FFFFFF"/>
            <w:noWrap/>
            <w:vAlign w:val="center"/>
          </w:tcPr>
          <w:p w14:paraId="55D1D48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小型水库移民扶助基金安排的支出</w:t>
            </w:r>
          </w:p>
        </w:tc>
        <w:tc>
          <w:tcPr>
            <w:tcW w:w="1952" w:type="dxa"/>
            <w:tcBorders>
              <w:top w:val="nil"/>
              <w:left w:val="nil"/>
              <w:bottom w:val="single" w:color="auto" w:sz="4" w:space="0"/>
              <w:right w:val="single" w:color="auto" w:sz="4" w:space="0"/>
            </w:tcBorders>
            <w:shd w:val="clear" w:color="auto" w:fill="auto"/>
            <w:noWrap/>
            <w:vAlign w:val="center"/>
          </w:tcPr>
          <w:p w14:paraId="6BB3FD3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14:paraId="73C85F9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8A7B4E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14:paraId="0B370C56">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FCA60C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E390006">
            <w:pPr>
              <w:widowControl/>
              <w:jc w:val="right"/>
              <w:rPr>
                <w:rFonts w:hint="eastAsia" w:ascii="宋体" w:hAnsi="宋体" w:eastAsia="宋体" w:cs="宋体"/>
                <w:kern w:val="0"/>
                <w:sz w:val="24"/>
                <w:szCs w:val="24"/>
              </w:rPr>
            </w:pPr>
          </w:p>
        </w:tc>
      </w:tr>
      <w:tr w14:paraId="7B45ECA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0AF7B4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2082302</w:t>
            </w:r>
          </w:p>
        </w:tc>
        <w:tc>
          <w:tcPr>
            <w:tcW w:w="1481" w:type="dxa"/>
            <w:tcBorders>
              <w:top w:val="nil"/>
              <w:left w:val="nil"/>
              <w:bottom w:val="single" w:color="auto" w:sz="4" w:space="0"/>
              <w:right w:val="single" w:color="auto" w:sz="4" w:space="0"/>
            </w:tcBorders>
            <w:shd w:val="clear" w:color="auto" w:fill="FFFFFF"/>
            <w:noWrap/>
            <w:vAlign w:val="center"/>
          </w:tcPr>
          <w:p w14:paraId="11179FC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1952" w:type="dxa"/>
            <w:tcBorders>
              <w:top w:val="nil"/>
              <w:left w:val="nil"/>
              <w:bottom w:val="single" w:color="auto" w:sz="4" w:space="0"/>
              <w:right w:val="single" w:color="auto" w:sz="4" w:space="0"/>
            </w:tcBorders>
            <w:shd w:val="clear" w:color="auto" w:fill="auto"/>
            <w:noWrap/>
            <w:vAlign w:val="center"/>
          </w:tcPr>
          <w:p w14:paraId="7BA7899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14:paraId="05D0FB9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80F1DA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14:paraId="3DD187E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7A5D0C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D7CFF74">
            <w:pPr>
              <w:widowControl/>
              <w:jc w:val="right"/>
              <w:rPr>
                <w:rFonts w:hint="eastAsia" w:ascii="宋体" w:hAnsi="宋体" w:eastAsia="宋体" w:cs="宋体"/>
                <w:kern w:val="0"/>
                <w:sz w:val="24"/>
                <w:szCs w:val="24"/>
              </w:rPr>
            </w:pPr>
          </w:p>
        </w:tc>
      </w:tr>
      <w:tr w14:paraId="2A5A7F9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C377D7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20828</w:t>
            </w:r>
          </w:p>
        </w:tc>
        <w:tc>
          <w:tcPr>
            <w:tcW w:w="1481" w:type="dxa"/>
            <w:tcBorders>
              <w:top w:val="nil"/>
              <w:left w:val="nil"/>
              <w:bottom w:val="single" w:color="auto" w:sz="4" w:space="0"/>
              <w:right w:val="single" w:color="auto" w:sz="4" w:space="0"/>
            </w:tcBorders>
            <w:shd w:val="clear" w:color="auto" w:fill="FFFFFF"/>
            <w:noWrap/>
            <w:vAlign w:val="center"/>
          </w:tcPr>
          <w:p w14:paraId="2C2DC89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退役军人管理事务</w:t>
            </w:r>
          </w:p>
        </w:tc>
        <w:tc>
          <w:tcPr>
            <w:tcW w:w="1952" w:type="dxa"/>
            <w:tcBorders>
              <w:top w:val="nil"/>
              <w:left w:val="nil"/>
              <w:bottom w:val="single" w:color="auto" w:sz="4" w:space="0"/>
              <w:right w:val="single" w:color="auto" w:sz="4" w:space="0"/>
            </w:tcBorders>
            <w:shd w:val="clear" w:color="auto" w:fill="auto"/>
            <w:noWrap/>
            <w:vAlign w:val="center"/>
          </w:tcPr>
          <w:p w14:paraId="0AD33D1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9.78</w:t>
            </w:r>
          </w:p>
        </w:tc>
        <w:tc>
          <w:tcPr>
            <w:tcW w:w="1991" w:type="dxa"/>
            <w:tcBorders>
              <w:top w:val="nil"/>
              <w:left w:val="nil"/>
              <w:bottom w:val="single" w:color="auto" w:sz="4" w:space="0"/>
              <w:right w:val="single" w:color="auto" w:sz="4" w:space="0"/>
            </w:tcBorders>
            <w:shd w:val="clear" w:color="auto" w:fill="auto"/>
            <w:noWrap/>
            <w:vAlign w:val="center"/>
          </w:tcPr>
          <w:p w14:paraId="70ECB8F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9.78</w:t>
            </w:r>
          </w:p>
        </w:tc>
        <w:tc>
          <w:tcPr>
            <w:tcW w:w="1991" w:type="dxa"/>
            <w:tcBorders>
              <w:top w:val="nil"/>
              <w:left w:val="nil"/>
              <w:bottom w:val="single" w:color="auto" w:sz="4" w:space="0"/>
              <w:right w:val="single" w:color="auto" w:sz="4" w:space="0"/>
            </w:tcBorders>
            <w:shd w:val="clear" w:color="auto" w:fill="auto"/>
            <w:noWrap/>
            <w:vAlign w:val="center"/>
          </w:tcPr>
          <w:p w14:paraId="3BD7B75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D258C76">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3A9D3C3">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56EA13F">
            <w:pPr>
              <w:widowControl/>
              <w:jc w:val="right"/>
              <w:rPr>
                <w:rFonts w:hint="eastAsia" w:ascii="宋体" w:hAnsi="宋体" w:eastAsia="宋体" w:cs="宋体"/>
                <w:kern w:val="0"/>
                <w:sz w:val="24"/>
                <w:szCs w:val="24"/>
              </w:rPr>
            </w:pPr>
          </w:p>
        </w:tc>
      </w:tr>
      <w:tr w14:paraId="58ED7B3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B49EF6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2082899</w:t>
            </w:r>
          </w:p>
        </w:tc>
        <w:tc>
          <w:tcPr>
            <w:tcW w:w="1481" w:type="dxa"/>
            <w:tcBorders>
              <w:top w:val="nil"/>
              <w:left w:val="nil"/>
              <w:bottom w:val="single" w:color="auto" w:sz="4" w:space="0"/>
              <w:right w:val="single" w:color="auto" w:sz="4" w:space="0"/>
            </w:tcBorders>
            <w:shd w:val="clear" w:color="auto" w:fill="FFFFFF"/>
            <w:noWrap/>
            <w:vAlign w:val="center"/>
          </w:tcPr>
          <w:p w14:paraId="4254104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1952" w:type="dxa"/>
            <w:tcBorders>
              <w:top w:val="nil"/>
              <w:left w:val="nil"/>
              <w:bottom w:val="single" w:color="auto" w:sz="4" w:space="0"/>
              <w:right w:val="single" w:color="auto" w:sz="4" w:space="0"/>
            </w:tcBorders>
            <w:shd w:val="clear" w:color="auto" w:fill="auto"/>
            <w:noWrap/>
            <w:vAlign w:val="center"/>
          </w:tcPr>
          <w:p w14:paraId="2749A46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9.78</w:t>
            </w:r>
          </w:p>
        </w:tc>
        <w:tc>
          <w:tcPr>
            <w:tcW w:w="1991" w:type="dxa"/>
            <w:tcBorders>
              <w:top w:val="nil"/>
              <w:left w:val="nil"/>
              <w:bottom w:val="single" w:color="auto" w:sz="4" w:space="0"/>
              <w:right w:val="single" w:color="auto" w:sz="4" w:space="0"/>
            </w:tcBorders>
            <w:shd w:val="clear" w:color="auto" w:fill="auto"/>
            <w:noWrap/>
            <w:vAlign w:val="center"/>
          </w:tcPr>
          <w:p w14:paraId="595D291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9.78</w:t>
            </w:r>
          </w:p>
        </w:tc>
        <w:tc>
          <w:tcPr>
            <w:tcW w:w="1991" w:type="dxa"/>
            <w:tcBorders>
              <w:top w:val="nil"/>
              <w:left w:val="nil"/>
              <w:bottom w:val="single" w:color="auto" w:sz="4" w:space="0"/>
              <w:right w:val="single" w:color="auto" w:sz="4" w:space="0"/>
            </w:tcBorders>
            <w:shd w:val="clear" w:color="auto" w:fill="auto"/>
            <w:noWrap/>
            <w:vAlign w:val="center"/>
          </w:tcPr>
          <w:p w14:paraId="46D26D0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3FC1A49">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B7EB90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C2FCC0C">
            <w:pPr>
              <w:widowControl/>
              <w:jc w:val="right"/>
              <w:rPr>
                <w:rFonts w:hint="eastAsia" w:ascii="宋体" w:hAnsi="宋体" w:eastAsia="宋体" w:cs="宋体"/>
                <w:kern w:val="0"/>
                <w:sz w:val="24"/>
                <w:szCs w:val="24"/>
              </w:rPr>
            </w:pPr>
          </w:p>
        </w:tc>
      </w:tr>
      <w:tr w14:paraId="4CE73D8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52733F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20899</w:t>
            </w:r>
          </w:p>
        </w:tc>
        <w:tc>
          <w:tcPr>
            <w:tcW w:w="1481" w:type="dxa"/>
            <w:tcBorders>
              <w:top w:val="nil"/>
              <w:left w:val="nil"/>
              <w:bottom w:val="single" w:color="auto" w:sz="4" w:space="0"/>
              <w:right w:val="single" w:color="auto" w:sz="4" w:space="0"/>
            </w:tcBorders>
            <w:shd w:val="clear" w:color="auto" w:fill="FFFFFF"/>
            <w:noWrap/>
            <w:vAlign w:val="center"/>
          </w:tcPr>
          <w:p w14:paraId="4624021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952" w:type="dxa"/>
            <w:tcBorders>
              <w:top w:val="nil"/>
              <w:left w:val="nil"/>
              <w:bottom w:val="single" w:color="auto" w:sz="4" w:space="0"/>
              <w:right w:val="single" w:color="auto" w:sz="4" w:space="0"/>
            </w:tcBorders>
            <w:shd w:val="clear" w:color="auto" w:fill="auto"/>
            <w:noWrap/>
            <w:vAlign w:val="center"/>
          </w:tcPr>
          <w:p w14:paraId="360D61D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14:paraId="6A37C02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14:paraId="709A783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865D07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DD850A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2C7A6BB">
            <w:pPr>
              <w:widowControl/>
              <w:jc w:val="right"/>
              <w:rPr>
                <w:rFonts w:hint="eastAsia" w:ascii="宋体" w:hAnsi="宋体" w:eastAsia="宋体" w:cs="宋体"/>
                <w:kern w:val="0"/>
                <w:sz w:val="24"/>
                <w:szCs w:val="24"/>
              </w:rPr>
            </w:pPr>
          </w:p>
        </w:tc>
      </w:tr>
      <w:tr w14:paraId="3787826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F29D61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2089999</w:t>
            </w:r>
          </w:p>
        </w:tc>
        <w:tc>
          <w:tcPr>
            <w:tcW w:w="1481" w:type="dxa"/>
            <w:tcBorders>
              <w:top w:val="nil"/>
              <w:left w:val="nil"/>
              <w:bottom w:val="single" w:color="auto" w:sz="4" w:space="0"/>
              <w:right w:val="single" w:color="auto" w:sz="4" w:space="0"/>
            </w:tcBorders>
            <w:shd w:val="clear" w:color="auto" w:fill="FFFFFF"/>
            <w:noWrap/>
            <w:vAlign w:val="center"/>
          </w:tcPr>
          <w:p w14:paraId="58A59BC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952" w:type="dxa"/>
            <w:tcBorders>
              <w:top w:val="nil"/>
              <w:left w:val="nil"/>
              <w:bottom w:val="single" w:color="auto" w:sz="4" w:space="0"/>
              <w:right w:val="single" w:color="auto" w:sz="4" w:space="0"/>
            </w:tcBorders>
            <w:shd w:val="clear" w:color="auto" w:fill="auto"/>
            <w:noWrap/>
            <w:vAlign w:val="center"/>
          </w:tcPr>
          <w:p w14:paraId="705ED10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14:paraId="47F06A5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14:paraId="602F5E6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62C26E7">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37DC2AC">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FE93827">
            <w:pPr>
              <w:widowControl/>
              <w:jc w:val="right"/>
              <w:rPr>
                <w:rFonts w:hint="eastAsia" w:ascii="宋体" w:hAnsi="宋体" w:eastAsia="宋体" w:cs="宋体"/>
                <w:kern w:val="0"/>
                <w:sz w:val="24"/>
                <w:szCs w:val="24"/>
              </w:rPr>
            </w:pPr>
          </w:p>
        </w:tc>
      </w:tr>
      <w:tr w14:paraId="5970DED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4529AA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481" w:type="dxa"/>
            <w:tcBorders>
              <w:top w:val="nil"/>
              <w:left w:val="nil"/>
              <w:bottom w:val="single" w:color="auto" w:sz="4" w:space="0"/>
              <w:right w:val="single" w:color="auto" w:sz="4" w:space="0"/>
            </w:tcBorders>
            <w:shd w:val="clear" w:color="auto" w:fill="FFFFFF"/>
            <w:noWrap/>
            <w:vAlign w:val="center"/>
          </w:tcPr>
          <w:p w14:paraId="44C3486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952" w:type="dxa"/>
            <w:tcBorders>
              <w:top w:val="nil"/>
              <w:left w:val="nil"/>
              <w:bottom w:val="single" w:color="auto" w:sz="4" w:space="0"/>
              <w:right w:val="single" w:color="auto" w:sz="4" w:space="0"/>
            </w:tcBorders>
            <w:shd w:val="clear" w:color="auto" w:fill="auto"/>
            <w:noWrap/>
            <w:vAlign w:val="center"/>
          </w:tcPr>
          <w:p w14:paraId="3656DE5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51.62</w:t>
            </w:r>
          </w:p>
        </w:tc>
        <w:tc>
          <w:tcPr>
            <w:tcW w:w="1991" w:type="dxa"/>
            <w:tcBorders>
              <w:top w:val="nil"/>
              <w:left w:val="nil"/>
              <w:bottom w:val="single" w:color="auto" w:sz="4" w:space="0"/>
              <w:right w:val="single" w:color="auto" w:sz="4" w:space="0"/>
            </w:tcBorders>
            <w:shd w:val="clear" w:color="auto" w:fill="auto"/>
            <w:noWrap/>
            <w:vAlign w:val="center"/>
          </w:tcPr>
          <w:p w14:paraId="4D5143F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51.62</w:t>
            </w:r>
          </w:p>
        </w:tc>
        <w:tc>
          <w:tcPr>
            <w:tcW w:w="1991" w:type="dxa"/>
            <w:tcBorders>
              <w:top w:val="nil"/>
              <w:left w:val="nil"/>
              <w:bottom w:val="single" w:color="auto" w:sz="4" w:space="0"/>
              <w:right w:val="single" w:color="auto" w:sz="4" w:space="0"/>
            </w:tcBorders>
            <w:shd w:val="clear" w:color="auto" w:fill="auto"/>
            <w:noWrap/>
            <w:vAlign w:val="center"/>
          </w:tcPr>
          <w:p w14:paraId="3434306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742B29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EB0C71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0633195">
            <w:pPr>
              <w:widowControl/>
              <w:jc w:val="right"/>
              <w:rPr>
                <w:rFonts w:hint="eastAsia" w:ascii="宋体" w:hAnsi="宋体" w:eastAsia="宋体" w:cs="宋体"/>
                <w:kern w:val="0"/>
                <w:sz w:val="24"/>
                <w:szCs w:val="24"/>
              </w:rPr>
            </w:pPr>
          </w:p>
        </w:tc>
      </w:tr>
      <w:tr w14:paraId="7DCECA5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F67355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w:t>
            </w:r>
          </w:p>
        </w:tc>
        <w:tc>
          <w:tcPr>
            <w:tcW w:w="1481" w:type="dxa"/>
            <w:tcBorders>
              <w:top w:val="nil"/>
              <w:left w:val="nil"/>
              <w:bottom w:val="single" w:color="auto" w:sz="4" w:space="0"/>
              <w:right w:val="single" w:color="auto" w:sz="4" w:space="0"/>
            </w:tcBorders>
            <w:shd w:val="clear" w:color="auto" w:fill="FFFFFF"/>
            <w:noWrap/>
            <w:vAlign w:val="center"/>
          </w:tcPr>
          <w:p w14:paraId="2DC983B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公共卫生</w:t>
            </w:r>
          </w:p>
        </w:tc>
        <w:tc>
          <w:tcPr>
            <w:tcW w:w="1952" w:type="dxa"/>
            <w:tcBorders>
              <w:top w:val="nil"/>
              <w:left w:val="nil"/>
              <w:bottom w:val="single" w:color="auto" w:sz="4" w:space="0"/>
              <w:right w:val="single" w:color="auto" w:sz="4" w:space="0"/>
            </w:tcBorders>
            <w:shd w:val="clear" w:color="auto" w:fill="auto"/>
            <w:noWrap/>
            <w:vAlign w:val="center"/>
          </w:tcPr>
          <w:p w14:paraId="44E1CE9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8.83</w:t>
            </w:r>
          </w:p>
        </w:tc>
        <w:tc>
          <w:tcPr>
            <w:tcW w:w="1991" w:type="dxa"/>
            <w:tcBorders>
              <w:top w:val="nil"/>
              <w:left w:val="nil"/>
              <w:bottom w:val="single" w:color="auto" w:sz="4" w:space="0"/>
              <w:right w:val="single" w:color="auto" w:sz="4" w:space="0"/>
            </w:tcBorders>
            <w:shd w:val="clear" w:color="auto" w:fill="auto"/>
            <w:noWrap/>
            <w:vAlign w:val="center"/>
          </w:tcPr>
          <w:p w14:paraId="3D28DEE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8.83</w:t>
            </w:r>
          </w:p>
        </w:tc>
        <w:tc>
          <w:tcPr>
            <w:tcW w:w="1991" w:type="dxa"/>
            <w:tcBorders>
              <w:top w:val="nil"/>
              <w:left w:val="nil"/>
              <w:bottom w:val="single" w:color="auto" w:sz="4" w:space="0"/>
              <w:right w:val="single" w:color="auto" w:sz="4" w:space="0"/>
            </w:tcBorders>
            <w:shd w:val="clear" w:color="auto" w:fill="auto"/>
            <w:noWrap/>
            <w:vAlign w:val="center"/>
          </w:tcPr>
          <w:p w14:paraId="75ACCC3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E2C77F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B117880">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69C7B18">
            <w:pPr>
              <w:widowControl/>
              <w:jc w:val="right"/>
              <w:rPr>
                <w:rFonts w:hint="eastAsia" w:ascii="宋体" w:hAnsi="宋体" w:eastAsia="宋体" w:cs="宋体"/>
                <w:kern w:val="0"/>
                <w:sz w:val="24"/>
                <w:szCs w:val="24"/>
              </w:rPr>
            </w:pPr>
          </w:p>
        </w:tc>
      </w:tr>
      <w:tr w14:paraId="6C2F083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EB4FAD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2100404</w:t>
            </w:r>
          </w:p>
        </w:tc>
        <w:tc>
          <w:tcPr>
            <w:tcW w:w="1481" w:type="dxa"/>
            <w:tcBorders>
              <w:top w:val="nil"/>
              <w:left w:val="nil"/>
              <w:bottom w:val="single" w:color="auto" w:sz="4" w:space="0"/>
              <w:right w:val="single" w:color="auto" w:sz="4" w:space="0"/>
            </w:tcBorders>
            <w:shd w:val="clear" w:color="auto" w:fill="FFFFFF"/>
            <w:noWrap/>
            <w:vAlign w:val="center"/>
          </w:tcPr>
          <w:p w14:paraId="006E511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精神卫生机构</w:t>
            </w:r>
          </w:p>
        </w:tc>
        <w:tc>
          <w:tcPr>
            <w:tcW w:w="1952" w:type="dxa"/>
            <w:tcBorders>
              <w:top w:val="nil"/>
              <w:left w:val="nil"/>
              <w:bottom w:val="single" w:color="auto" w:sz="4" w:space="0"/>
              <w:right w:val="single" w:color="auto" w:sz="4" w:space="0"/>
            </w:tcBorders>
            <w:shd w:val="clear" w:color="auto" w:fill="auto"/>
            <w:noWrap/>
            <w:vAlign w:val="center"/>
          </w:tcPr>
          <w:p w14:paraId="7296CD3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6.72</w:t>
            </w:r>
          </w:p>
        </w:tc>
        <w:tc>
          <w:tcPr>
            <w:tcW w:w="1991" w:type="dxa"/>
            <w:tcBorders>
              <w:top w:val="nil"/>
              <w:left w:val="nil"/>
              <w:bottom w:val="single" w:color="auto" w:sz="4" w:space="0"/>
              <w:right w:val="single" w:color="auto" w:sz="4" w:space="0"/>
            </w:tcBorders>
            <w:shd w:val="clear" w:color="auto" w:fill="auto"/>
            <w:noWrap/>
            <w:vAlign w:val="center"/>
          </w:tcPr>
          <w:p w14:paraId="192FF7A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6.72</w:t>
            </w:r>
          </w:p>
        </w:tc>
        <w:tc>
          <w:tcPr>
            <w:tcW w:w="1991" w:type="dxa"/>
            <w:tcBorders>
              <w:top w:val="nil"/>
              <w:left w:val="nil"/>
              <w:bottom w:val="single" w:color="auto" w:sz="4" w:space="0"/>
              <w:right w:val="single" w:color="auto" w:sz="4" w:space="0"/>
            </w:tcBorders>
            <w:shd w:val="clear" w:color="auto" w:fill="auto"/>
            <w:noWrap/>
            <w:vAlign w:val="center"/>
          </w:tcPr>
          <w:p w14:paraId="047AC00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49DA9E9">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35196B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A976CE2">
            <w:pPr>
              <w:widowControl/>
              <w:jc w:val="right"/>
              <w:rPr>
                <w:rFonts w:hint="eastAsia" w:ascii="宋体" w:hAnsi="宋体" w:eastAsia="宋体" w:cs="宋体"/>
                <w:kern w:val="0"/>
                <w:sz w:val="24"/>
                <w:szCs w:val="24"/>
              </w:rPr>
            </w:pPr>
          </w:p>
        </w:tc>
      </w:tr>
      <w:tr w14:paraId="4A2D41F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30FAB2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2100408</w:t>
            </w:r>
          </w:p>
        </w:tc>
        <w:tc>
          <w:tcPr>
            <w:tcW w:w="1481" w:type="dxa"/>
            <w:tcBorders>
              <w:top w:val="nil"/>
              <w:left w:val="nil"/>
              <w:bottom w:val="single" w:color="auto" w:sz="4" w:space="0"/>
              <w:right w:val="single" w:color="auto" w:sz="4" w:space="0"/>
            </w:tcBorders>
            <w:shd w:val="clear" w:color="auto" w:fill="FFFFFF"/>
            <w:noWrap/>
            <w:vAlign w:val="center"/>
          </w:tcPr>
          <w:p w14:paraId="078ACA0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基本公共卫生服务</w:t>
            </w:r>
          </w:p>
        </w:tc>
        <w:tc>
          <w:tcPr>
            <w:tcW w:w="1952" w:type="dxa"/>
            <w:tcBorders>
              <w:top w:val="nil"/>
              <w:left w:val="nil"/>
              <w:bottom w:val="single" w:color="auto" w:sz="4" w:space="0"/>
              <w:right w:val="single" w:color="auto" w:sz="4" w:space="0"/>
            </w:tcBorders>
            <w:shd w:val="clear" w:color="auto" w:fill="auto"/>
            <w:noWrap/>
            <w:vAlign w:val="center"/>
          </w:tcPr>
          <w:p w14:paraId="56840C5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w:t>
            </w:r>
          </w:p>
        </w:tc>
        <w:tc>
          <w:tcPr>
            <w:tcW w:w="1991" w:type="dxa"/>
            <w:tcBorders>
              <w:top w:val="nil"/>
              <w:left w:val="nil"/>
              <w:bottom w:val="single" w:color="auto" w:sz="4" w:space="0"/>
              <w:right w:val="single" w:color="auto" w:sz="4" w:space="0"/>
            </w:tcBorders>
            <w:shd w:val="clear" w:color="auto" w:fill="auto"/>
            <w:noWrap/>
            <w:vAlign w:val="center"/>
          </w:tcPr>
          <w:p w14:paraId="54A294D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w:t>
            </w:r>
          </w:p>
        </w:tc>
        <w:tc>
          <w:tcPr>
            <w:tcW w:w="1991" w:type="dxa"/>
            <w:tcBorders>
              <w:top w:val="nil"/>
              <w:left w:val="nil"/>
              <w:bottom w:val="single" w:color="auto" w:sz="4" w:space="0"/>
              <w:right w:val="single" w:color="auto" w:sz="4" w:space="0"/>
            </w:tcBorders>
            <w:shd w:val="clear" w:color="auto" w:fill="auto"/>
            <w:noWrap/>
            <w:vAlign w:val="center"/>
          </w:tcPr>
          <w:p w14:paraId="0B38D6C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B105C8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C76B6B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F437695">
            <w:pPr>
              <w:widowControl/>
              <w:jc w:val="right"/>
              <w:rPr>
                <w:rFonts w:hint="eastAsia" w:ascii="宋体" w:hAnsi="宋体" w:eastAsia="宋体" w:cs="宋体"/>
                <w:kern w:val="0"/>
                <w:sz w:val="24"/>
                <w:szCs w:val="24"/>
              </w:rPr>
            </w:pPr>
          </w:p>
        </w:tc>
      </w:tr>
      <w:tr w14:paraId="722BED2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75FD33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21007</w:t>
            </w:r>
          </w:p>
        </w:tc>
        <w:tc>
          <w:tcPr>
            <w:tcW w:w="1481" w:type="dxa"/>
            <w:tcBorders>
              <w:top w:val="nil"/>
              <w:left w:val="nil"/>
              <w:bottom w:val="single" w:color="auto" w:sz="4" w:space="0"/>
              <w:right w:val="single" w:color="auto" w:sz="4" w:space="0"/>
            </w:tcBorders>
            <w:shd w:val="clear" w:color="auto" w:fill="FFFFFF"/>
            <w:noWrap/>
            <w:vAlign w:val="center"/>
          </w:tcPr>
          <w:p w14:paraId="70B8CBC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计划生育事务</w:t>
            </w:r>
          </w:p>
        </w:tc>
        <w:tc>
          <w:tcPr>
            <w:tcW w:w="1952" w:type="dxa"/>
            <w:tcBorders>
              <w:top w:val="nil"/>
              <w:left w:val="nil"/>
              <w:bottom w:val="single" w:color="auto" w:sz="4" w:space="0"/>
              <w:right w:val="single" w:color="auto" w:sz="4" w:space="0"/>
            </w:tcBorders>
            <w:shd w:val="clear" w:color="auto" w:fill="auto"/>
            <w:noWrap/>
            <w:vAlign w:val="center"/>
          </w:tcPr>
          <w:p w14:paraId="449B17F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0.84</w:t>
            </w:r>
          </w:p>
        </w:tc>
        <w:tc>
          <w:tcPr>
            <w:tcW w:w="1991" w:type="dxa"/>
            <w:tcBorders>
              <w:top w:val="nil"/>
              <w:left w:val="nil"/>
              <w:bottom w:val="single" w:color="auto" w:sz="4" w:space="0"/>
              <w:right w:val="single" w:color="auto" w:sz="4" w:space="0"/>
            </w:tcBorders>
            <w:shd w:val="clear" w:color="auto" w:fill="auto"/>
            <w:noWrap/>
            <w:vAlign w:val="center"/>
          </w:tcPr>
          <w:p w14:paraId="613F384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0.84</w:t>
            </w:r>
          </w:p>
        </w:tc>
        <w:tc>
          <w:tcPr>
            <w:tcW w:w="1991" w:type="dxa"/>
            <w:tcBorders>
              <w:top w:val="nil"/>
              <w:left w:val="nil"/>
              <w:bottom w:val="single" w:color="auto" w:sz="4" w:space="0"/>
              <w:right w:val="single" w:color="auto" w:sz="4" w:space="0"/>
            </w:tcBorders>
            <w:shd w:val="clear" w:color="auto" w:fill="auto"/>
            <w:noWrap/>
            <w:vAlign w:val="center"/>
          </w:tcPr>
          <w:p w14:paraId="521FEEF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37493F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8416D5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2E0FFC1">
            <w:pPr>
              <w:widowControl/>
              <w:jc w:val="right"/>
              <w:rPr>
                <w:rFonts w:hint="eastAsia" w:ascii="宋体" w:hAnsi="宋体" w:eastAsia="宋体" w:cs="宋体"/>
                <w:kern w:val="0"/>
                <w:sz w:val="24"/>
                <w:szCs w:val="24"/>
              </w:rPr>
            </w:pPr>
          </w:p>
        </w:tc>
      </w:tr>
      <w:tr w14:paraId="2F17714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F25AB2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2100799</w:t>
            </w:r>
          </w:p>
        </w:tc>
        <w:tc>
          <w:tcPr>
            <w:tcW w:w="1481" w:type="dxa"/>
            <w:tcBorders>
              <w:top w:val="nil"/>
              <w:left w:val="nil"/>
              <w:bottom w:val="single" w:color="auto" w:sz="4" w:space="0"/>
              <w:right w:val="single" w:color="auto" w:sz="4" w:space="0"/>
            </w:tcBorders>
            <w:shd w:val="clear" w:color="auto" w:fill="FFFFFF"/>
            <w:noWrap/>
            <w:vAlign w:val="center"/>
          </w:tcPr>
          <w:p w14:paraId="16935A2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1952" w:type="dxa"/>
            <w:tcBorders>
              <w:top w:val="nil"/>
              <w:left w:val="nil"/>
              <w:bottom w:val="single" w:color="auto" w:sz="4" w:space="0"/>
              <w:right w:val="single" w:color="auto" w:sz="4" w:space="0"/>
            </w:tcBorders>
            <w:shd w:val="clear" w:color="auto" w:fill="auto"/>
            <w:noWrap/>
            <w:vAlign w:val="center"/>
          </w:tcPr>
          <w:p w14:paraId="3905EBF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0.84</w:t>
            </w:r>
          </w:p>
        </w:tc>
        <w:tc>
          <w:tcPr>
            <w:tcW w:w="1991" w:type="dxa"/>
            <w:tcBorders>
              <w:top w:val="nil"/>
              <w:left w:val="nil"/>
              <w:bottom w:val="single" w:color="auto" w:sz="4" w:space="0"/>
              <w:right w:val="single" w:color="auto" w:sz="4" w:space="0"/>
            </w:tcBorders>
            <w:shd w:val="clear" w:color="auto" w:fill="auto"/>
            <w:noWrap/>
            <w:vAlign w:val="center"/>
          </w:tcPr>
          <w:p w14:paraId="26BA8A2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0.84</w:t>
            </w:r>
          </w:p>
        </w:tc>
        <w:tc>
          <w:tcPr>
            <w:tcW w:w="1991" w:type="dxa"/>
            <w:tcBorders>
              <w:top w:val="nil"/>
              <w:left w:val="nil"/>
              <w:bottom w:val="single" w:color="auto" w:sz="4" w:space="0"/>
              <w:right w:val="single" w:color="auto" w:sz="4" w:space="0"/>
            </w:tcBorders>
            <w:shd w:val="clear" w:color="auto" w:fill="auto"/>
            <w:noWrap/>
            <w:vAlign w:val="center"/>
          </w:tcPr>
          <w:p w14:paraId="31A3DA9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CB81FC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3F0B07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F8F0B2F">
            <w:pPr>
              <w:widowControl/>
              <w:jc w:val="right"/>
              <w:rPr>
                <w:rFonts w:hint="eastAsia" w:ascii="宋体" w:hAnsi="宋体" w:eastAsia="宋体" w:cs="宋体"/>
                <w:kern w:val="0"/>
                <w:sz w:val="24"/>
                <w:szCs w:val="24"/>
              </w:rPr>
            </w:pPr>
          </w:p>
        </w:tc>
      </w:tr>
      <w:tr w14:paraId="2A7D182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C824E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1481" w:type="dxa"/>
            <w:tcBorders>
              <w:top w:val="nil"/>
              <w:left w:val="nil"/>
              <w:bottom w:val="single" w:color="auto" w:sz="4" w:space="0"/>
              <w:right w:val="single" w:color="auto" w:sz="4" w:space="0"/>
            </w:tcBorders>
            <w:shd w:val="clear" w:color="auto" w:fill="FFFFFF"/>
            <w:noWrap/>
            <w:vAlign w:val="center"/>
          </w:tcPr>
          <w:p w14:paraId="424013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952" w:type="dxa"/>
            <w:tcBorders>
              <w:top w:val="nil"/>
              <w:left w:val="nil"/>
              <w:bottom w:val="single" w:color="auto" w:sz="4" w:space="0"/>
              <w:right w:val="single" w:color="auto" w:sz="4" w:space="0"/>
            </w:tcBorders>
            <w:shd w:val="clear" w:color="auto" w:fill="auto"/>
            <w:noWrap/>
            <w:vAlign w:val="center"/>
          </w:tcPr>
          <w:p w14:paraId="4F4346C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36.95</w:t>
            </w:r>
          </w:p>
        </w:tc>
        <w:tc>
          <w:tcPr>
            <w:tcW w:w="1991" w:type="dxa"/>
            <w:tcBorders>
              <w:top w:val="nil"/>
              <w:left w:val="nil"/>
              <w:bottom w:val="single" w:color="auto" w:sz="4" w:space="0"/>
              <w:right w:val="single" w:color="auto" w:sz="4" w:space="0"/>
            </w:tcBorders>
            <w:shd w:val="clear" w:color="auto" w:fill="auto"/>
            <w:noWrap/>
            <w:vAlign w:val="center"/>
          </w:tcPr>
          <w:p w14:paraId="48139C9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36.95</w:t>
            </w:r>
          </w:p>
        </w:tc>
        <w:tc>
          <w:tcPr>
            <w:tcW w:w="1991" w:type="dxa"/>
            <w:tcBorders>
              <w:top w:val="nil"/>
              <w:left w:val="nil"/>
              <w:bottom w:val="single" w:color="auto" w:sz="4" w:space="0"/>
              <w:right w:val="single" w:color="auto" w:sz="4" w:space="0"/>
            </w:tcBorders>
            <w:shd w:val="clear" w:color="auto" w:fill="auto"/>
            <w:noWrap/>
            <w:vAlign w:val="center"/>
          </w:tcPr>
          <w:p w14:paraId="24B5BC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DCECCA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84F8CF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1C0652D">
            <w:pPr>
              <w:widowControl/>
              <w:jc w:val="right"/>
              <w:rPr>
                <w:rFonts w:hint="eastAsia" w:ascii="宋体" w:hAnsi="宋体" w:eastAsia="宋体" w:cs="宋体"/>
                <w:kern w:val="0"/>
                <w:sz w:val="24"/>
                <w:szCs w:val="24"/>
              </w:rPr>
            </w:pPr>
          </w:p>
        </w:tc>
      </w:tr>
      <w:tr w14:paraId="075794A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C0B92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1481" w:type="dxa"/>
            <w:tcBorders>
              <w:top w:val="nil"/>
              <w:left w:val="nil"/>
              <w:bottom w:val="single" w:color="auto" w:sz="4" w:space="0"/>
              <w:right w:val="single" w:color="auto" w:sz="4" w:space="0"/>
            </w:tcBorders>
            <w:shd w:val="clear" w:color="auto" w:fill="FFFFFF"/>
            <w:noWrap/>
            <w:vAlign w:val="center"/>
          </w:tcPr>
          <w:p w14:paraId="75FE9C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1952" w:type="dxa"/>
            <w:tcBorders>
              <w:top w:val="nil"/>
              <w:left w:val="nil"/>
              <w:bottom w:val="single" w:color="auto" w:sz="4" w:space="0"/>
              <w:right w:val="single" w:color="auto" w:sz="4" w:space="0"/>
            </w:tcBorders>
            <w:shd w:val="clear" w:color="auto" w:fill="auto"/>
            <w:noWrap/>
            <w:vAlign w:val="center"/>
          </w:tcPr>
          <w:p w14:paraId="003165C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36.95</w:t>
            </w:r>
          </w:p>
        </w:tc>
        <w:tc>
          <w:tcPr>
            <w:tcW w:w="1991" w:type="dxa"/>
            <w:tcBorders>
              <w:top w:val="nil"/>
              <w:left w:val="nil"/>
              <w:bottom w:val="single" w:color="auto" w:sz="4" w:space="0"/>
              <w:right w:val="single" w:color="auto" w:sz="4" w:space="0"/>
            </w:tcBorders>
            <w:shd w:val="clear" w:color="auto" w:fill="auto"/>
            <w:noWrap/>
            <w:vAlign w:val="center"/>
          </w:tcPr>
          <w:p w14:paraId="1018680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36.95</w:t>
            </w:r>
          </w:p>
        </w:tc>
        <w:tc>
          <w:tcPr>
            <w:tcW w:w="1991" w:type="dxa"/>
            <w:tcBorders>
              <w:top w:val="nil"/>
              <w:left w:val="nil"/>
              <w:bottom w:val="single" w:color="auto" w:sz="4" w:space="0"/>
              <w:right w:val="single" w:color="auto" w:sz="4" w:space="0"/>
            </w:tcBorders>
            <w:shd w:val="clear" w:color="auto" w:fill="auto"/>
            <w:noWrap/>
            <w:vAlign w:val="center"/>
          </w:tcPr>
          <w:p w14:paraId="082D2C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CA21E27">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987E40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A9D7A32">
            <w:pPr>
              <w:widowControl/>
              <w:jc w:val="right"/>
              <w:rPr>
                <w:rFonts w:hint="eastAsia" w:ascii="宋体" w:hAnsi="宋体" w:eastAsia="宋体" w:cs="宋体"/>
                <w:kern w:val="0"/>
                <w:sz w:val="24"/>
                <w:szCs w:val="24"/>
              </w:rPr>
            </w:pPr>
          </w:p>
        </w:tc>
      </w:tr>
      <w:tr w14:paraId="73EDA3F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EA942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21099</w:t>
            </w:r>
          </w:p>
        </w:tc>
        <w:tc>
          <w:tcPr>
            <w:tcW w:w="1481" w:type="dxa"/>
            <w:tcBorders>
              <w:top w:val="nil"/>
              <w:left w:val="nil"/>
              <w:bottom w:val="single" w:color="auto" w:sz="4" w:space="0"/>
              <w:right w:val="single" w:color="auto" w:sz="4" w:space="0"/>
            </w:tcBorders>
            <w:shd w:val="clear" w:color="auto" w:fill="FFFFFF"/>
            <w:noWrap/>
            <w:vAlign w:val="center"/>
          </w:tcPr>
          <w:p w14:paraId="72421E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1952" w:type="dxa"/>
            <w:tcBorders>
              <w:top w:val="nil"/>
              <w:left w:val="nil"/>
              <w:bottom w:val="single" w:color="auto" w:sz="4" w:space="0"/>
              <w:right w:val="single" w:color="auto" w:sz="4" w:space="0"/>
            </w:tcBorders>
            <w:shd w:val="clear" w:color="auto" w:fill="auto"/>
            <w:noWrap/>
            <w:vAlign w:val="center"/>
          </w:tcPr>
          <w:p w14:paraId="44A69A6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6F797F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6CB39B4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1FD2FB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6CCDB20">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8540744">
            <w:pPr>
              <w:widowControl/>
              <w:jc w:val="right"/>
              <w:rPr>
                <w:rFonts w:hint="eastAsia" w:ascii="宋体" w:hAnsi="宋体" w:eastAsia="宋体" w:cs="宋体"/>
                <w:kern w:val="0"/>
                <w:sz w:val="24"/>
                <w:szCs w:val="24"/>
              </w:rPr>
            </w:pPr>
          </w:p>
        </w:tc>
      </w:tr>
      <w:tr w14:paraId="2554C45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6F14D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2109999</w:t>
            </w:r>
          </w:p>
        </w:tc>
        <w:tc>
          <w:tcPr>
            <w:tcW w:w="1481" w:type="dxa"/>
            <w:tcBorders>
              <w:top w:val="nil"/>
              <w:left w:val="nil"/>
              <w:bottom w:val="single" w:color="auto" w:sz="4" w:space="0"/>
              <w:right w:val="single" w:color="auto" w:sz="4" w:space="0"/>
            </w:tcBorders>
            <w:shd w:val="clear" w:color="auto" w:fill="FFFFFF"/>
            <w:noWrap/>
            <w:vAlign w:val="center"/>
          </w:tcPr>
          <w:p w14:paraId="018F54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1952" w:type="dxa"/>
            <w:tcBorders>
              <w:top w:val="nil"/>
              <w:left w:val="nil"/>
              <w:bottom w:val="single" w:color="auto" w:sz="4" w:space="0"/>
              <w:right w:val="single" w:color="auto" w:sz="4" w:space="0"/>
            </w:tcBorders>
            <w:shd w:val="clear" w:color="auto" w:fill="auto"/>
            <w:noWrap/>
            <w:vAlign w:val="center"/>
          </w:tcPr>
          <w:p w14:paraId="12CB02F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35742F7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540C24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617CC0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8F3D24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CF0C4F2">
            <w:pPr>
              <w:widowControl/>
              <w:jc w:val="right"/>
              <w:rPr>
                <w:rFonts w:hint="eastAsia" w:ascii="宋体" w:hAnsi="宋体" w:eastAsia="宋体" w:cs="宋体"/>
                <w:kern w:val="0"/>
                <w:sz w:val="24"/>
                <w:szCs w:val="24"/>
              </w:rPr>
            </w:pPr>
          </w:p>
        </w:tc>
      </w:tr>
      <w:tr w14:paraId="71BB387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563F9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1481" w:type="dxa"/>
            <w:tcBorders>
              <w:top w:val="nil"/>
              <w:left w:val="nil"/>
              <w:bottom w:val="single" w:color="auto" w:sz="4" w:space="0"/>
              <w:right w:val="single" w:color="auto" w:sz="4" w:space="0"/>
            </w:tcBorders>
            <w:shd w:val="clear" w:color="auto" w:fill="FFFFFF"/>
            <w:noWrap/>
            <w:vAlign w:val="center"/>
          </w:tcPr>
          <w:p w14:paraId="776EB9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节能环保支出</w:t>
            </w:r>
          </w:p>
        </w:tc>
        <w:tc>
          <w:tcPr>
            <w:tcW w:w="1952" w:type="dxa"/>
            <w:tcBorders>
              <w:top w:val="nil"/>
              <w:left w:val="nil"/>
              <w:bottom w:val="single" w:color="auto" w:sz="4" w:space="0"/>
              <w:right w:val="single" w:color="auto" w:sz="4" w:space="0"/>
            </w:tcBorders>
            <w:shd w:val="clear" w:color="auto" w:fill="auto"/>
            <w:noWrap/>
            <w:vAlign w:val="center"/>
          </w:tcPr>
          <w:p w14:paraId="4C4CB61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5C990D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BF85C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6473A1B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48B1B5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F648A5A">
            <w:pPr>
              <w:widowControl/>
              <w:jc w:val="right"/>
              <w:rPr>
                <w:rFonts w:hint="eastAsia" w:ascii="宋体" w:hAnsi="宋体" w:eastAsia="宋体" w:cs="宋体"/>
                <w:kern w:val="0"/>
                <w:sz w:val="24"/>
                <w:szCs w:val="24"/>
              </w:rPr>
            </w:pPr>
          </w:p>
        </w:tc>
      </w:tr>
      <w:tr w14:paraId="34E0030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B8AA9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21104</w:t>
            </w:r>
          </w:p>
        </w:tc>
        <w:tc>
          <w:tcPr>
            <w:tcW w:w="1481" w:type="dxa"/>
            <w:tcBorders>
              <w:top w:val="nil"/>
              <w:left w:val="nil"/>
              <w:bottom w:val="single" w:color="auto" w:sz="4" w:space="0"/>
              <w:right w:val="single" w:color="auto" w:sz="4" w:space="0"/>
            </w:tcBorders>
            <w:shd w:val="clear" w:color="auto" w:fill="FFFFFF"/>
            <w:noWrap/>
            <w:vAlign w:val="center"/>
          </w:tcPr>
          <w:p w14:paraId="709AD8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自然生态保护</w:t>
            </w:r>
          </w:p>
        </w:tc>
        <w:tc>
          <w:tcPr>
            <w:tcW w:w="1952" w:type="dxa"/>
            <w:tcBorders>
              <w:top w:val="nil"/>
              <w:left w:val="nil"/>
              <w:bottom w:val="single" w:color="auto" w:sz="4" w:space="0"/>
              <w:right w:val="single" w:color="auto" w:sz="4" w:space="0"/>
            </w:tcBorders>
            <w:shd w:val="clear" w:color="auto" w:fill="auto"/>
            <w:noWrap/>
            <w:vAlign w:val="center"/>
          </w:tcPr>
          <w:p w14:paraId="00CB8B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54E3CF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F59D1E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54D460E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935AFB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2F2FA88">
            <w:pPr>
              <w:widowControl/>
              <w:jc w:val="right"/>
              <w:rPr>
                <w:rFonts w:hint="eastAsia" w:ascii="宋体" w:hAnsi="宋体" w:eastAsia="宋体" w:cs="宋体"/>
                <w:kern w:val="0"/>
                <w:sz w:val="24"/>
                <w:szCs w:val="24"/>
              </w:rPr>
            </w:pPr>
          </w:p>
        </w:tc>
      </w:tr>
      <w:tr w14:paraId="507C7BD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C473F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2110402</w:t>
            </w:r>
          </w:p>
        </w:tc>
        <w:tc>
          <w:tcPr>
            <w:tcW w:w="1481" w:type="dxa"/>
            <w:tcBorders>
              <w:top w:val="nil"/>
              <w:left w:val="nil"/>
              <w:bottom w:val="single" w:color="auto" w:sz="4" w:space="0"/>
              <w:right w:val="single" w:color="auto" w:sz="4" w:space="0"/>
            </w:tcBorders>
            <w:shd w:val="clear" w:color="auto" w:fill="FFFFFF"/>
            <w:noWrap/>
            <w:vAlign w:val="center"/>
          </w:tcPr>
          <w:p w14:paraId="45845B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农村环境保护</w:t>
            </w:r>
          </w:p>
        </w:tc>
        <w:tc>
          <w:tcPr>
            <w:tcW w:w="1952" w:type="dxa"/>
            <w:tcBorders>
              <w:top w:val="nil"/>
              <w:left w:val="nil"/>
              <w:bottom w:val="single" w:color="auto" w:sz="4" w:space="0"/>
              <w:right w:val="single" w:color="auto" w:sz="4" w:space="0"/>
            </w:tcBorders>
            <w:shd w:val="clear" w:color="auto" w:fill="auto"/>
            <w:noWrap/>
            <w:vAlign w:val="center"/>
          </w:tcPr>
          <w:p w14:paraId="7D96F4D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2C3CD1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4AC80C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14:paraId="47E282A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E7E208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0C7DB3E">
            <w:pPr>
              <w:widowControl/>
              <w:jc w:val="right"/>
              <w:rPr>
                <w:rFonts w:hint="eastAsia" w:ascii="宋体" w:hAnsi="宋体" w:eastAsia="宋体" w:cs="宋体"/>
                <w:kern w:val="0"/>
                <w:sz w:val="24"/>
                <w:szCs w:val="24"/>
              </w:rPr>
            </w:pPr>
          </w:p>
        </w:tc>
      </w:tr>
      <w:tr w14:paraId="551EE04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3C976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1481" w:type="dxa"/>
            <w:tcBorders>
              <w:top w:val="nil"/>
              <w:left w:val="nil"/>
              <w:bottom w:val="single" w:color="auto" w:sz="4" w:space="0"/>
              <w:right w:val="single" w:color="auto" w:sz="4" w:space="0"/>
            </w:tcBorders>
            <w:shd w:val="clear" w:color="auto" w:fill="FFFFFF"/>
            <w:noWrap/>
            <w:vAlign w:val="center"/>
          </w:tcPr>
          <w:p w14:paraId="087235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1952" w:type="dxa"/>
            <w:tcBorders>
              <w:top w:val="nil"/>
              <w:left w:val="nil"/>
              <w:bottom w:val="single" w:color="auto" w:sz="4" w:space="0"/>
              <w:right w:val="single" w:color="auto" w:sz="4" w:space="0"/>
            </w:tcBorders>
            <w:shd w:val="clear" w:color="auto" w:fill="auto"/>
            <w:noWrap/>
            <w:vAlign w:val="center"/>
          </w:tcPr>
          <w:p w14:paraId="48651A4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72.90</w:t>
            </w:r>
          </w:p>
        </w:tc>
        <w:tc>
          <w:tcPr>
            <w:tcW w:w="1991" w:type="dxa"/>
            <w:tcBorders>
              <w:top w:val="nil"/>
              <w:left w:val="nil"/>
              <w:bottom w:val="single" w:color="auto" w:sz="4" w:space="0"/>
              <w:right w:val="single" w:color="auto" w:sz="4" w:space="0"/>
            </w:tcBorders>
            <w:shd w:val="clear" w:color="auto" w:fill="auto"/>
            <w:noWrap/>
            <w:vAlign w:val="center"/>
          </w:tcPr>
          <w:p w14:paraId="02102AB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F729E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72.90</w:t>
            </w:r>
          </w:p>
        </w:tc>
        <w:tc>
          <w:tcPr>
            <w:tcW w:w="1991" w:type="dxa"/>
            <w:tcBorders>
              <w:top w:val="nil"/>
              <w:left w:val="nil"/>
              <w:bottom w:val="single" w:color="auto" w:sz="4" w:space="0"/>
              <w:right w:val="single" w:color="auto" w:sz="4" w:space="0"/>
            </w:tcBorders>
            <w:shd w:val="clear" w:color="auto" w:fill="auto"/>
            <w:noWrap/>
            <w:vAlign w:val="center"/>
          </w:tcPr>
          <w:p w14:paraId="5ADF59B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EB87C9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E5B3F1E">
            <w:pPr>
              <w:widowControl/>
              <w:jc w:val="right"/>
              <w:rPr>
                <w:rFonts w:hint="eastAsia" w:ascii="宋体" w:hAnsi="宋体" w:eastAsia="宋体" w:cs="宋体"/>
                <w:kern w:val="0"/>
                <w:sz w:val="24"/>
                <w:szCs w:val="24"/>
              </w:rPr>
            </w:pPr>
          </w:p>
        </w:tc>
      </w:tr>
      <w:tr w14:paraId="523EDEF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60876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w:t>
            </w:r>
          </w:p>
        </w:tc>
        <w:tc>
          <w:tcPr>
            <w:tcW w:w="1481" w:type="dxa"/>
            <w:tcBorders>
              <w:top w:val="nil"/>
              <w:left w:val="nil"/>
              <w:bottom w:val="single" w:color="auto" w:sz="4" w:space="0"/>
              <w:right w:val="single" w:color="auto" w:sz="4" w:space="0"/>
            </w:tcBorders>
            <w:shd w:val="clear" w:color="auto" w:fill="FFFFFF"/>
            <w:noWrap/>
            <w:vAlign w:val="center"/>
          </w:tcPr>
          <w:p w14:paraId="6EBCEE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城乡社区管理事务</w:t>
            </w:r>
          </w:p>
        </w:tc>
        <w:tc>
          <w:tcPr>
            <w:tcW w:w="1952" w:type="dxa"/>
            <w:tcBorders>
              <w:top w:val="nil"/>
              <w:left w:val="nil"/>
              <w:bottom w:val="single" w:color="auto" w:sz="4" w:space="0"/>
              <w:right w:val="single" w:color="auto" w:sz="4" w:space="0"/>
            </w:tcBorders>
            <w:shd w:val="clear" w:color="auto" w:fill="auto"/>
            <w:noWrap/>
            <w:vAlign w:val="center"/>
          </w:tcPr>
          <w:p w14:paraId="78C43B9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14:paraId="11CC5AB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81AF0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14:paraId="351E720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E4C678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93BC169">
            <w:pPr>
              <w:widowControl/>
              <w:jc w:val="right"/>
              <w:rPr>
                <w:rFonts w:hint="eastAsia" w:ascii="宋体" w:hAnsi="宋体" w:eastAsia="宋体" w:cs="宋体"/>
                <w:kern w:val="0"/>
                <w:sz w:val="24"/>
                <w:szCs w:val="24"/>
              </w:rPr>
            </w:pPr>
          </w:p>
        </w:tc>
      </w:tr>
      <w:tr w14:paraId="43D914F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C666E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2120199</w:t>
            </w:r>
          </w:p>
        </w:tc>
        <w:tc>
          <w:tcPr>
            <w:tcW w:w="1481" w:type="dxa"/>
            <w:tcBorders>
              <w:top w:val="nil"/>
              <w:left w:val="nil"/>
              <w:bottom w:val="single" w:color="auto" w:sz="4" w:space="0"/>
              <w:right w:val="single" w:color="auto" w:sz="4" w:space="0"/>
            </w:tcBorders>
            <w:shd w:val="clear" w:color="auto" w:fill="FFFFFF"/>
            <w:noWrap/>
            <w:vAlign w:val="center"/>
          </w:tcPr>
          <w:p w14:paraId="6C451C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1952" w:type="dxa"/>
            <w:tcBorders>
              <w:top w:val="nil"/>
              <w:left w:val="nil"/>
              <w:bottom w:val="single" w:color="auto" w:sz="4" w:space="0"/>
              <w:right w:val="single" w:color="auto" w:sz="4" w:space="0"/>
            </w:tcBorders>
            <w:shd w:val="clear" w:color="auto" w:fill="auto"/>
            <w:noWrap/>
            <w:vAlign w:val="center"/>
          </w:tcPr>
          <w:p w14:paraId="0B5071A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14:paraId="060C282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612E25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14:paraId="726F675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A5A1E9D">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ECDB71A">
            <w:pPr>
              <w:widowControl/>
              <w:jc w:val="right"/>
              <w:rPr>
                <w:rFonts w:hint="eastAsia" w:ascii="宋体" w:hAnsi="宋体" w:eastAsia="宋体" w:cs="宋体"/>
                <w:kern w:val="0"/>
                <w:sz w:val="24"/>
                <w:szCs w:val="24"/>
              </w:rPr>
            </w:pPr>
          </w:p>
        </w:tc>
      </w:tr>
      <w:tr w14:paraId="66E57B8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A6083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w:t>
            </w:r>
          </w:p>
        </w:tc>
        <w:tc>
          <w:tcPr>
            <w:tcW w:w="1481" w:type="dxa"/>
            <w:tcBorders>
              <w:top w:val="nil"/>
              <w:left w:val="nil"/>
              <w:bottom w:val="single" w:color="auto" w:sz="4" w:space="0"/>
              <w:right w:val="single" w:color="auto" w:sz="4" w:space="0"/>
            </w:tcBorders>
            <w:shd w:val="clear" w:color="auto" w:fill="FFFFFF"/>
            <w:noWrap/>
            <w:vAlign w:val="center"/>
          </w:tcPr>
          <w:p w14:paraId="0F7803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城乡社区公共设施</w:t>
            </w:r>
          </w:p>
        </w:tc>
        <w:tc>
          <w:tcPr>
            <w:tcW w:w="1952" w:type="dxa"/>
            <w:tcBorders>
              <w:top w:val="nil"/>
              <w:left w:val="nil"/>
              <w:bottom w:val="single" w:color="auto" w:sz="4" w:space="0"/>
              <w:right w:val="single" w:color="auto" w:sz="4" w:space="0"/>
            </w:tcBorders>
            <w:shd w:val="clear" w:color="auto" w:fill="auto"/>
            <w:noWrap/>
            <w:vAlign w:val="center"/>
          </w:tcPr>
          <w:p w14:paraId="4C0297A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19.90</w:t>
            </w:r>
          </w:p>
        </w:tc>
        <w:tc>
          <w:tcPr>
            <w:tcW w:w="1991" w:type="dxa"/>
            <w:tcBorders>
              <w:top w:val="nil"/>
              <w:left w:val="nil"/>
              <w:bottom w:val="single" w:color="auto" w:sz="4" w:space="0"/>
              <w:right w:val="single" w:color="auto" w:sz="4" w:space="0"/>
            </w:tcBorders>
            <w:shd w:val="clear" w:color="auto" w:fill="auto"/>
            <w:noWrap/>
            <w:vAlign w:val="center"/>
          </w:tcPr>
          <w:p w14:paraId="7DCD45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EE16ED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19.90</w:t>
            </w:r>
          </w:p>
        </w:tc>
        <w:tc>
          <w:tcPr>
            <w:tcW w:w="1991" w:type="dxa"/>
            <w:tcBorders>
              <w:top w:val="nil"/>
              <w:left w:val="nil"/>
              <w:bottom w:val="single" w:color="auto" w:sz="4" w:space="0"/>
              <w:right w:val="single" w:color="auto" w:sz="4" w:space="0"/>
            </w:tcBorders>
            <w:shd w:val="clear" w:color="auto" w:fill="auto"/>
            <w:noWrap/>
            <w:vAlign w:val="center"/>
          </w:tcPr>
          <w:p w14:paraId="65B24C7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32CF05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45DF1D8">
            <w:pPr>
              <w:widowControl/>
              <w:jc w:val="right"/>
              <w:rPr>
                <w:rFonts w:hint="eastAsia" w:ascii="宋体" w:hAnsi="宋体" w:eastAsia="宋体" w:cs="宋体"/>
                <w:kern w:val="0"/>
                <w:sz w:val="24"/>
                <w:szCs w:val="24"/>
              </w:rPr>
            </w:pPr>
          </w:p>
        </w:tc>
      </w:tr>
      <w:tr w14:paraId="72B8F6A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82883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2120303</w:t>
            </w:r>
          </w:p>
        </w:tc>
        <w:tc>
          <w:tcPr>
            <w:tcW w:w="1481" w:type="dxa"/>
            <w:tcBorders>
              <w:top w:val="nil"/>
              <w:left w:val="nil"/>
              <w:bottom w:val="single" w:color="auto" w:sz="4" w:space="0"/>
              <w:right w:val="single" w:color="auto" w:sz="4" w:space="0"/>
            </w:tcBorders>
            <w:shd w:val="clear" w:color="auto" w:fill="FFFFFF"/>
            <w:noWrap/>
            <w:vAlign w:val="center"/>
          </w:tcPr>
          <w:p w14:paraId="7E1CB5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1952" w:type="dxa"/>
            <w:tcBorders>
              <w:top w:val="nil"/>
              <w:left w:val="nil"/>
              <w:bottom w:val="single" w:color="auto" w:sz="4" w:space="0"/>
              <w:right w:val="single" w:color="auto" w:sz="4" w:space="0"/>
            </w:tcBorders>
            <w:shd w:val="clear" w:color="auto" w:fill="auto"/>
            <w:noWrap/>
            <w:vAlign w:val="center"/>
          </w:tcPr>
          <w:p w14:paraId="00ED81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19.90</w:t>
            </w:r>
          </w:p>
        </w:tc>
        <w:tc>
          <w:tcPr>
            <w:tcW w:w="1991" w:type="dxa"/>
            <w:tcBorders>
              <w:top w:val="nil"/>
              <w:left w:val="nil"/>
              <w:bottom w:val="single" w:color="auto" w:sz="4" w:space="0"/>
              <w:right w:val="single" w:color="auto" w:sz="4" w:space="0"/>
            </w:tcBorders>
            <w:shd w:val="clear" w:color="auto" w:fill="auto"/>
            <w:noWrap/>
            <w:vAlign w:val="center"/>
          </w:tcPr>
          <w:p w14:paraId="7F294D3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DBBBA2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19.90</w:t>
            </w:r>
          </w:p>
        </w:tc>
        <w:tc>
          <w:tcPr>
            <w:tcW w:w="1991" w:type="dxa"/>
            <w:tcBorders>
              <w:top w:val="nil"/>
              <w:left w:val="nil"/>
              <w:bottom w:val="single" w:color="auto" w:sz="4" w:space="0"/>
              <w:right w:val="single" w:color="auto" w:sz="4" w:space="0"/>
            </w:tcBorders>
            <w:shd w:val="clear" w:color="auto" w:fill="auto"/>
            <w:noWrap/>
            <w:vAlign w:val="center"/>
          </w:tcPr>
          <w:p w14:paraId="3C26157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AA79FF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1724C22">
            <w:pPr>
              <w:widowControl/>
              <w:jc w:val="right"/>
              <w:rPr>
                <w:rFonts w:hint="eastAsia" w:ascii="宋体" w:hAnsi="宋体" w:eastAsia="宋体" w:cs="宋体"/>
                <w:kern w:val="0"/>
                <w:sz w:val="24"/>
                <w:szCs w:val="24"/>
              </w:rPr>
            </w:pPr>
          </w:p>
        </w:tc>
      </w:tr>
      <w:tr w14:paraId="724C8BF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46548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w:t>
            </w:r>
          </w:p>
        </w:tc>
        <w:tc>
          <w:tcPr>
            <w:tcW w:w="1481" w:type="dxa"/>
            <w:tcBorders>
              <w:top w:val="nil"/>
              <w:left w:val="nil"/>
              <w:bottom w:val="single" w:color="auto" w:sz="4" w:space="0"/>
              <w:right w:val="single" w:color="auto" w:sz="4" w:space="0"/>
            </w:tcBorders>
            <w:shd w:val="clear" w:color="auto" w:fill="FFFFFF"/>
            <w:noWrap/>
            <w:vAlign w:val="center"/>
          </w:tcPr>
          <w:p w14:paraId="6C1D23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1952" w:type="dxa"/>
            <w:tcBorders>
              <w:top w:val="nil"/>
              <w:left w:val="nil"/>
              <w:bottom w:val="single" w:color="auto" w:sz="4" w:space="0"/>
              <w:right w:val="single" w:color="auto" w:sz="4" w:space="0"/>
            </w:tcBorders>
            <w:shd w:val="clear" w:color="auto" w:fill="auto"/>
            <w:noWrap/>
            <w:vAlign w:val="center"/>
          </w:tcPr>
          <w:p w14:paraId="239134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38.00</w:t>
            </w:r>
          </w:p>
        </w:tc>
        <w:tc>
          <w:tcPr>
            <w:tcW w:w="1991" w:type="dxa"/>
            <w:tcBorders>
              <w:top w:val="nil"/>
              <w:left w:val="nil"/>
              <w:bottom w:val="single" w:color="auto" w:sz="4" w:space="0"/>
              <w:right w:val="single" w:color="auto" w:sz="4" w:space="0"/>
            </w:tcBorders>
            <w:shd w:val="clear" w:color="auto" w:fill="auto"/>
            <w:noWrap/>
            <w:vAlign w:val="center"/>
          </w:tcPr>
          <w:p w14:paraId="738597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58ED3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38.00</w:t>
            </w:r>
          </w:p>
        </w:tc>
        <w:tc>
          <w:tcPr>
            <w:tcW w:w="1991" w:type="dxa"/>
            <w:tcBorders>
              <w:top w:val="nil"/>
              <w:left w:val="nil"/>
              <w:bottom w:val="single" w:color="auto" w:sz="4" w:space="0"/>
              <w:right w:val="single" w:color="auto" w:sz="4" w:space="0"/>
            </w:tcBorders>
            <w:shd w:val="clear" w:color="auto" w:fill="auto"/>
            <w:noWrap/>
            <w:vAlign w:val="center"/>
          </w:tcPr>
          <w:p w14:paraId="54C1070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72FB37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49BEA59">
            <w:pPr>
              <w:widowControl/>
              <w:jc w:val="right"/>
              <w:rPr>
                <w:rFonts w:hint="eastAsia" w:ascii="宋体" w:hAnsi="宋体" w:eastAsia="宋体" w:cs="宋体"/>
                <w:kern w:val="0"/>
                <w:sz w:val="24"/>
                <w:szCs w:val="24"/>
              </w:rPr>
            </w:pPr>
          </w:p>
        </w:tc>
      </w:tr>
      <w:tr w14:paraId="19FFCB8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B49FF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2120501</w:t>
            </w:r>
          </w:p>
        </w:tc>
        <w:tc>
          <w:tcPr>
            <w:tcW w:w="1481" w:type="dxa"/>
            <w:tcBorders>
              <w:top w:val="nil"/>
              <w:left w:val="nil"/>
              <w:bottom w:val="single" w:color="auto" w:sz="4" w:space="0"/>
              <w:right w:val="single" w:color="auto" w:sz="4" w:space="0"/>
            </w:tcBorders>
            <w:shd w:val="clear" w:color="auto" w:fill="FFFFFF"/>
            <w:noWrap/>
            <w:vAlign w:val="center"/>
          </w:tcPr>
          <w:p w14:paraId="5294D9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1952" w:type="dxa"/>
            <w:tcBorders>
              <w:top w:val="nil"/>
              <w:left w:val="nil"/>
              <w:bottom w:val="single" w:color="auto" w:sz="4" w:space="0"/>
              <w:right w:val="single" w:color="auto" w:sz="4" w:space="0"/>
            </w:tcBorders>
            <w:shd w:val="clear" w:color="auto" w:fill="auto"/>
            <w:noWrap/>
            <w:vAlign w:val="center"/>
          </w:tcPr>
          <w:p w14:paraId="038A26F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38.00</w:t>
            </w:r>
          </w:p>
        </w:tc>
        <w:tc>
          <w:tcPr>
            <w:tcW w:w="1991" w:type="dxa"/>
            <w:tcBorders>
              <w:top w:val="nil"/>
              <w:left w:val="nil"/>
              <w:bottom w:val="single" w:color="auto" w:sz="4" w:space="0"/>
              <w:right w:val="single" w:color="auto" w:sz="4" w:space="0"/>
            </w:tcBorders>
            <w:shd w:val="clear" w:color="auto" w:fill="auto"/>
            <w:noWrap/>
            <w:vAlign w:val="center"/>
          </w:tcPr>
          <w:p w14:paraId="211A86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7C89E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38.00</w:t>
            </w:r>
          </w:p>
        </w:tc>
        <w:tc>
          <w:tcPr>
            <w:tcW w:w="1991" w:type="dxa"/>
            <w:tcBorders>
              <w:top w:val="nil"/>
              <w:left w:val="nil"/>
              <w:bottom w:val="single" w:color="auto" w:sz="4" w:space="0"/>
              <w:right w:val="single" w:color="auto" w:sz="4" w:space="0"/>
            </w:tcBorders>
            <w:shd w:val="clear" w:color="auto" w:fill="auto"/>
            <w:noWrap/>
            <w:vAlign w:val="center"/>
          </w:tcPr>
          <w:p w14:paraId="3821E4A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29A731E">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9A7A230">
            <w:pPr>
              <w:widowControl/>
              <w:jc w:val="right"/>
              <w:rPr>
                <w:rFonts w:hint="eastAsia" w:ascii="宋体" w:hAnsi="宋体" w:eastAsia="宋体" w:cs="宋体"/>
                <w:kern w:val="0"/>
                <w:sz w:val="24"/>
                <w:szCs w:val="24"/>
              </w:rPr>
            </w:pPr>
          </w:p>
        </w:tc>
      </w:tr>
      <w:tr w14:paraId="4561979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9F71E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w:t>
            </w:r>
          </w:p>
        </w:tc>
        <w:tc>
          <w:tcPr>
            <w:tcW w:w="1481" w:type="dxa"/>
            <w:tcBorders>
              <w:top w:val="nil"/>
              <w:left w:val="nil"/>
              <w:bottom w:val="single" w:color="auto" w:sz="4" w:space="0"/>
              <w:right w:val="single" w:color="auto" w:sz="4" w:space="0"/>
            </w:tcBorders>
            <w:shd w:val="clear" w:color="auto" w:fill="FFFFFF"/>
            <w:noWrap/>
            <w:vAlign w:val="center"/>
          </w:tcPr>
          <w:p w14:paraId="4CBC49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952" w:type="dxa"/>
            <w:tcBorders>
              <w:top w:val="nil"/>
              <w:left w:val="nil"/>
              <w:bottom w:val="single" w:color="auto" w:sz="4" w:space="0"/>
              <w:right w:val="single" w:color="auto" w:sz="4" w:space="0"/>
            </w:tcBorders>
            <w:shd w:val="clear" w:color="auto" w:fill="auto"/>
            <w:noWrap/>
            <w:vAlign w:val="center"/>
          </w:tcPr>
          <w:p w14:paraId="2A1D46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14.00</w:t>
            </w:r>
          </w:p>
        </w:tc>
        <w:tc>
          <w:tcPr>
            <w:tcW w:w="1991" w:type="dxa"/>
            <w:tcBorders>
              <w:top w:val="nil"/>
              <w:left w:val="nil"/>
              <w:bottom w:val="single" w:color="auto" w:sz="4" w:space="0"/>
              <w:right w:val="single" w:color="auto" w:sz="4" w:space="0"/>
            </w:tcBorders>
            <w:shd w:val="clear" w:color="auto" w:fill="auto"/>
            <w:noWrap/>
            <w:vAlign w:val="center"/>
          </w:tcPr>
          <w:p w14:paraId="68AA50B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0BFD68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14.00</w:t>
            </w:r>
          </w:p>
        </w:tc>
        <w:tc>
          <w:tcPr>
            <w:tcW w:w="1991" w:type="dxa"/>
            <w:tcBorders>
              <w:top w:val="nil"/>
              <w:left w:val="nil"/>
              <w:bottom w:val="single" w:color="auto" w:sz="4" w:space="0"/>
              <w:right w:val="single" w:color="auto" w:sz="4" w:space="0"/>
            </w:tcBorders>
            <w:shd w:val="clear" w:color="auto" w:fill="auto"/>
            <w:noWrap/>
            <w:vAlign w:val="center"/>
          </w:tcPr>
          <w:p w14:paraId="33F8412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339279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A20401C">
            <w:pPr>
              <w:widowControl/>
              <w:jc w:val="right"/>
              <w:rPr>
                <w:rFonts w:hint="eastAsia" w:ascii="宋体" w:hAnsi="宋体" w:eastAsia="宋体" w:cs="宋体"/>
                <w:kern w:val="0"/>
                <w:sz w:val="24"/>
                <w:szCs w:val="24"/>
              </w:rPr>
            </w:pPr>
          </w:p>
        </w:tc>
      </w:tr>
      <w:tr w14:paraId="4082706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626F7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2120804</w:t>
            </w:r>
          </w:p>
        </w:tc>
        <w:tc>
          <w:tcPr>
            <w:tcW w:w="1481" w:type="dxa"/>
            <w:tcBorders>
              <w:top w:val="nil"/>
              <w:left w:val="nil"/>
              <w:bottom w:val="single" w:color="auto" w:sz="4" w:space="0"/>
              <w:right w:val="single" w:color="auto" w:sz="4" w:space="0"/>
            </w:tcBorders>
            <w:shd w:val="clear" w:color="auto" w:fill="FFFFFF"/>
            <w:noWrap/>
            <w:vAlign w:val="center"/>
          </w:tcPr>
          <w:p w14:paraId="2526D3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952" w:type="dxa"/>
            <w:tcBorders>
              <w:top w:val="nil"/>
              <w:left w:val="nil"/>
              <w:bottom w:val="single" w:color="auto" w:sz="4" w:space="0"/>
              <w:right w:val="single" w:color="auto" w:sz="4" w:space="0"/>
            </w:tcBorders>
            <w:shd w:val="clear" w:color="auto" w:fill="auto"/>
            <w:noWrap/>
            <w:vAlign w:val="center"/>
          </w:tcPr>
          <w:p w14:paraId="0B7BD2F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14.00</w:t>
            </w:r>
          </w:p>
        </w:tc>
        <w:tc>
          <w:tcPr>
            <w:tcW w:w="1991" w:type="dxa"/>
            <w:tcBorders>
              <w:top w:val="nil"/>
              <w:left w:val="nil"/>
              <w:bottom w:val="single" w:color="auto" w:sz="4" w:space="0"/>
              <w:right w:val="single" w:color="auto" w:sz="4" w:space="0"/>
            </w:tcBorders>
            <w:shd w:val="clear" w:color="auto" w:fill="auto"/>
            <w:noWrap/>
            <w:vAlign w:val="center"/>
          </w:tcPr>
          <w:p w14:paraId="37D1A0B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0DB25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14.00</w:t>
            </w:r>
          </w:p>
        </w:tc>
        <w:tc>
          <w:tcPr>
            <w:tcW w:w="1991" w:type="dxa"/>
            <w:tcBorders>
              <w:top w:val="nil"/>
              <w:left w:val="nil"/>
              <w:bottom w:val="single" w:color="auto" w:sz="4" w:space="0"/>
              <w:right w:val="single" w:color="auto" w:sz="4" w:space="0"/>
            </w:tcBorders>
            <w:shd w:val="clear" w:color="auto" w:fill="auto"/>
            <w:noWrap/>
            <w:vAlign w:val="center"/>
          </w:tcPr>
          <w:p w14:paraId="5F400B0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7BCC81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845E446">
            <w:pPr>
              <w:widowControl/>
              <w:jc w:val="right"/>
              <w:rPr>
                <w:rFonts w:hint="eastAsia" w:ascii="宋体" w:hAnsi="宋体" w:eastAsia="宋体" w:cs="宋体"/>
                <w:kern w:val="0"/>
                <w:sz w:val="24"/>
                <w:szCs w:val="24"/>
              </w:rPr>
            </w:pPr>
          </w:p>
        </w:tc>
      </w:tr>
      <w:tr w14:paraId="5E1E256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4E7B3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1481" w:type="dxa"/>
            <w:tcBorders>
              <w:top w:val="nil"/>
              <w:left w:val="nil"/>
              <w:bottom w:val="single" w:color="auto" w:sz="4" w:space="0"/>
              <w:right w:val="single" w:color="auto" w:sz="4" w:space="0"/>
            </w:tcBorders>
            <w:shd w:val="clear" w:color="auto" w:fill="FFFFFF"/>
            <w:noWrap/>
            <w:vAlign w:val="center"/>
          </w:tcPr>
          <w:p w14:paraId="78E087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1952" w:type="dxa"/>
            <w:tcBorders>
              <w:top w:val="nil"/>
              <w:left w:val="nil"/>
              <w:bottom w:val="single" w:color="auto" w:sz="4" w:space="0"/>
              <w:right w:val="single" w:color="auto" w:sz="4" w:space="0"/>
            </w:tcBorders>
            <w:shd w:val="clear" w:color="auto" w:fill="auto"/>
            <w:noWrap/>
            <w:vAlign w:val="center"/>
          </w:tcPr>
          <w:p w14:paraId="511F94C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950.36</w:t>
            </w:r>
          </w:p>
        </w:tc>
        <w:tc>
          <w:tcPr>
            <w:tcW w:w="1991" w:type="dxa"/>
            <w:tcBorders>
              <w:top w:val="nil"/>
              <w:left w:val="nil"/>
              <w:bottom w:val="single" w:color="auto" w:sz="4" w:space="0"/>
              <w:right w:val="single" w:color="auto" w:sz="4" w:space="0"/>
            </w:tcBorders>
            <w:shd w:val="clear" w:color="auto" w:fill="auto"/>
            <w:noWrap/>
            <w:vAlign w:val="center"/>
          </w:tcPr>
          <w:p w14:paraId="1AFA1AA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96AAAF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950.36</w:t>
            </w:r>
          </w:p>
        </w:tc>
        <w:tc>
          <w:tcPr>
            <w:tcW w:w="1991" w:type="dxa"/>
            <w:tcBorders>
              <w:top w:val="nil"/>
              <w:left w:val="nil"/>
              <w:bottom w:val="single" w:color="auto" w:sz="4" w:space="0"/>
              <w:right w:val="single" w:color="auto" w:sz="4" w:space="0"/>
            </w:tcBorders>
            <w:shd w:val="clear" w:color="auto" w:fill="auto"/>
            <w:noWrap/>
            <w:vAlign w:val="center"/>
          </w:tcPr>
          <w:p w14:paraId="73A97E7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F88C01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36A984E">
            <w:pPr>
              <w:widowControl/>
              <w:jc w:val="right"/>
              <w:rPr>
                <w:rFonts w:hint="eastAsia" w:ascii="宋体" w:hAnsi="宋体" w:eastAsia="宋体" w:cs="宋体"/>
                <w:kern w:val="0"/>
                <w:sz w:val="24"/>
                <w:szCs w:val="24"/>
              </w:rPr>
            </w:pPr>
          </w:p>
        </w:tc>
      </w:tr>
      <w:tr w14:paraId="60F7D75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5DF90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w:t>
            </w:r>
          </w:p>
        </w:tc>
        <w:tc>
          <w:tcPr>
            <w:tcW w:w="1481" w:type="dxa"/>
            <w:tcBorders>
              <w:top w:val="nil"/>
              <w:left w:val="nil"/>
              <w:bottom w:val="single" w:color="auto" w:sz="4" w:space="0"/>
              <w:right w:val="single" w:color="auto" w:sz="4" w:space="0"/>
            </w:tcBorders>
            <w:shd w:val="clear" w:color="auto" w:fill="FFFFFF"/>
            <w:noWrap/>
            <w:vAlign w:val="center"/>
          </w:tcPr>
          <w:p w14:paraId="07AB3B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w:t>
            </w:r>
          </w:p>
        </w:tc>
        <w:tc>
          <w:tcPr>
            <w:tcW w:w="1952" w:type="dxa"/>
            <w:tcBorders>
              <w:top w:val="nil"/>
              <w:left w:val="nil"/>
              <w:bottom w:val="single" w:color="auto" w:sz="4" w:space="0"/>
              <w:right w:val="single" w:color="auto" w:sz="4" w:space="0"/>
            </w:tcBorders>
            <w:shd w:val="clear" w:color="auto" w:fill="auto"/>
            <w:noWrap/>
            <w:vAlign w:val="center"/>
          </w:tcPr>
          <w:p w14:paraId="6CC7ED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51.13</w:t>
            </w:r>
          </w:p>
        </w:tc>
        <w:tc>
          <w:tcPr>
            <w:tcW w:w="1991" w:type="dxa"/>
            <w:tcBorders>
              <w:top w:val="nil"/>
              <w:left w:val="nil"/>
              <w:bottom w:val="single" w:color="auto" w:sz="4" w:space="0"/>
              <w:right w:val="single" w:color="auto" w:sz="4" w:space="0"/>
            </w:tcBorders>
            <w:shd w:val="clear" w:color="auto" w:fill="auto"/>
            <w:noWrap/>
            <w:vAlign w:val="center"/>
          </w:tcPr>
          <w:p w14:paraId="68CF5D1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848AA2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51.13</w:t>
            </w:r>
          </w:p>
        </w:tc>
        <w:tc>
          <w:tcPr>
            <w:tcW w:w="1991" w:type="dxa"/>
            <w:tcBorders>
              <w:top w:val="nil"/>
              <w:left w:val="nil"/>
              <w:bottom w:val="single" w:color="auto" w:sz="4" w:space="0"/>
              <w:right w:val="single" w:color="auto" w:sz="4" w:space="0"/>
            </w:tcBorders>
            <w:shd w:val="clear" w:color="auto" w:fill="auto"/>
            <w:noWrap/>
            <w:vAlign w:val="center"/>
          </w:tcPr>
          <w:p w14:paraId="204F7C4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62E77D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77F5679">
            <w:pPr>
              <w:widowControl/>
              <w:jc w:val="right"/>
              <w:rPr>
                <w:rFonts w:hint="eastAsia" w:ascii="宋体" w:hAnsi="宋体" w:eastAsia="宋体" w:cs="宋体"/>
                <w:kern w:val="0"/>
                <w:sz w:val="24"/>
                <w:szCs w:val="24"/>
              </w:rPr>
            </w:pPr>
          </w:p>
        </w:tc>
      </w:tr>
      <w:tr w14:paraId="152FFD5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AF4AD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2130119</w:t>
            </w:r>
          </w:p>
        </w:tc>
        <w:tc>
          <w:tcPr>
            <w:tcW w:w="1481" w:type="dxa"/>
            <w:tcBorders>
              <w:top w:val="nil"/>
              <w:left w:val="nil"/>
              <w:bottom w:val="single" w:color="auto" w:sz="4" w:space="0"/>
              <w:right w:val="single" w:color="auto" w:sz="4" w:space="0"/>
            </w:tcBorders>
            <w:shd w:val="clear" w:color="auto" w:fill="FFFFFF"/>
            <w:noWrap/>
            <w:vAlign w:val="center"/>
          </w:tcPr>
          <w:p w14:paraId="0EA9AE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防灾救灾</w:t>
            </w:r>
          </w:p>
        </w:tc>
        <w:tc>
          <w:tcPr>
            <w:tcW w:w="1952" w:type="dxa"/>
            <w:tcBorders>
              <w:top w:val="nil"/>
              <w:left w:val="nil"/>
              <w:bottom w:val="single" w:color="auto" w:sz="4" w:space="0"/>
              <w:right w:val="single" w:color="auto" w:sz="4" w:space="0"/>
            </w:tcBorders>
            <w:shd w:val="clear" w:color="auto" w:fill="auto"/>
            <w:noWrap/>
            <w:vAlign w:val="center"/>
          </w:tcPr>
          <w:p w14:paraId="1368114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14:paraId="5262D0A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E10633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14:paraId="5615E66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76A546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8B26943">
            <w:pPr>
              <w:widowControl/>
              <w:jc w:val="right"/>
              <w:rPr>
                <w:rFonts w:hint="eastAsia" w:ascii="宋体" w:hAnsi="宋体" w:eastAsia="宋体" w:cs="宋体"/>
                <w:kern w:val="0"/>
                <w:sz w:val="24"/>
                <w:szCs w:val="24"/>
              </w:rPr>
            </w:pPr>
          </w:p>
        </w:tc>
      </w:tr>
      <w:tr w14:paraId="6274DA2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F82E5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2130124</w:t>
            </w:r>
          </w:p>
        </w:tc>
        <w:tc>
          <w:tcPr>
            <w:tcW w:w="1481" w:type="dxa"/>
            <w:tcBorders>
              <w:top w:val="nil"/>
              <w:left w:val="nil"/>
              <w:bottom w:val="single" w:color="auto" w:sz="4" w:space="0"/>
              <w:right w:val="single" w:color="auto" w:sz="4" w:space="0"/>
            </w:tcBorders>
            <w:shd w:val="clear" w:color="auto" w:fill="FFFFFF"/>
            <w:noWrap/>
            <w:vAlign w:val="center"/>
          </w:tcPr>
          <w:p w14:paraId="7D34D7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农村合作经济</w:t>
            </w:r>
          </w:p>
        </w:tc>
        <w:tc>
          <w:tcPr>
            <w:tcW w:w="1952" w:type="dxa"/>
            <w:tcBorders>
              <w:top w:val="nil"/>
              <w:left w:val="nil"/>
              <w:bottom w:val="single" w:color="auto" w:sz="4" w:space="0"/>
              <w:right w:val="single" w:color="auto" w:sz="4" w:space="0"/>
            </w:tcBorders>
            <w:shd w:val="clear" w:color="auto" w:fill="auto"/>
            <w:noWrap/>
            <w:vAlign w:val="center"/>
          </w:tcPr>
          <w:p w14:paraId="5A15E24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14:paraId="28278D2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1C0635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14:paraId="5A5CCC26">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E5AA0A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3592ED1">
            <w:pPr>
              <w:widowControl/>
              <w:jc w:val="right"/>
              <w:rPr>
                <w:rFonts w:hint="eastAsia" w:ascii="宋体" w:hAnsi="宋体" w:eastAsia="宋体" w:cs="宋体"/>
                <w:kern w:val="0"/>
                <w:sz w:val="24"/>
                <w:szCs w:val="24"/>
              </w:rPr>
            </w:pPr>
          </w:p>
        </w:tc>
      </w:tr>
      <w:tr w14:paraId="3784356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55D12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2130126</w:t>
            </w:r>
          </w:p>
        </w:tc>
        <w:tc>
          <w:tcPr>
            <w:tcW w:w="1481" w:type="dxa"/>
            <w:tcBorders>
              <w:top w:val="nil"/>
              <w:left w:val="nil"/>
              <w:bottom w:val="single" w:color="auto" w:sz="4" w:space="0"/>
              <w:right w:val="single" w:color="auto" w:sz="4" w:space="0"/>
            </w:tcBorders>
            <w:shd w:val="clear" w:color="auto" w:fill="FFFFFF"/>
            <w:noWrap/>
            <w:vAlign w:val="center"/>
          </w:tcPr>
          <w:p w14:paraId="6CAE3F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农村社会事业</w:t>
            </w:r>
          </w:p>
        </w:tc>
        <w:tc>
          <w:tcPr>
            <w:tcW w:w="1952" w:type="dxa"/>
            <w:tcBorders>
              <w:top w:val="nil"/>
              <w:left w:val="nil"/>
              <w:bottom w:val="single" w:color="auto" w:sz="4" w:space="0"/>
              <w:right w:val="single" w:color="auto" w:sz="4" w:space="0"/>
            </w:tcBorders>
            <w:shd w:val="clear" w:color="auto" w:fill="auto"/>
            <w:noWrap/>
            <w:vAlign w:val="center"/>
          </w:tcPr>
          <w:p w14:paraId="123009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33.35</w:t>
            </w:r>
          </w:p>
        </w:tc>
        <w:tc>
          <w:tcPr>
            <w:tcW w:w="1991" w:type="dxa"/>
            <w:tcBorders>
              <w:top w:val="nil"/>
              <w:left w:val="nil"/>
              <w:bottom w:val="single" w:color="auto" w:sz="4" w:space="0"/>
              <w:right w:val="single" w:color="auto" w:sz="4" w:space="0"/>
            </w:tcBorders>
            <w:shd w:val="clear" w:color="auto" w:fill="auto"/>
            <w:noWrap/>
            <w:vAlign w:val="center"/>
          </w:tcPr>
          <w:p w14:paraId="032611F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0D3D50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33.35</w:t>
            </w:r>
          </w:p>
        </w:tc>
        <w:tc>
          <w:tcPr>
            <w:tcW w:w="1991" w:type="dxa"/>
            <w:tcBorders>
              <w:top w:val="nil"/>
              <w:left w:val="nil"/>
              <w:bottom w:val="single" w:color="auto" w:sz="4" w:space="0"/>
              <w:right w:val="single" w:color="auto" w:sz="4" w:space="0"/>
            </w:tcBorders>
            <w:shd w:val="clear" w:color="auto" w:fill="auto"/>
            <w:noWrap/>
            <w:vAlign w:val="center"/>
          </w:tcPr>
          <w:p w14:paraId="5355716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B3ADED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9B134E4">
            <w:pPr>
              <w:widowControl/>
              <w:jc w:val="right"/>
              <w:rPr>
                <w:rFonts w:hint="eastAsia" w:ascii="宋体" w:hAnsi="宋体" w:eastAsia="宋体" w:cs="宋体"/>
                <w:kern w:val="0"/>
                <w:sz w:val="24"/>
                <w:szCs w:val="24"/>
              </w:rPr>
            </w:pPr>
          </w:p>
        </w:tc>
      </w:tr>
      <w:tr w14:paraId="20F22F7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65DF2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2130199</w:t>
            </w:r>
          </w:p>
        </w:tc>
        <w:tc>
          <w:tcPr>
            <w:tcW w:w="1481" w:type="dxa"/>
            <w:tcBorders>
              <w:top w:val="nil"/>
              <w:left w:val="nil"/>
              <w:bottom w:val="single" w:color="auto" w:sz="4" w:space="0"/>
              <w:right w:val="single" w:color="auto" w:sz="4" w:space="0"/>
            </w:tcBorders>
            <w:shd w:val="clear" w:color="auto" w:fill="FFFFFF"/>
            <w:noWrap/>
            <w:vAlign w:val="center"/>
          </w:tcPr>
          <w:p w14:paraId="57E85E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其他农业农村支出</w:t>
            </w:r>
          </w:p>
        </w:tc>
        <w:tc>
          <w:tcPr>
            <w:tcW w:w="1952" w:type="dxa"/>
            <w:tcBorders>
              <w:top w:val="nil"/>
              <w:left w:val="nil"/>
              <w:bottom w:val="single" w:color="auto" w:sz="4" w:space="0"/>
              <w:right w:val="single" w:color="auto" w:sz="4" w:space="0"/>
            </w:tcBorders>
            <w:shd w:val="clear" w:color="auto" w:fill="auto"/>
            <w:noWrap/>
            <w:vAlign w:val="center"/>
          </w:tcPr>
          <w:p w14:paraId="11DE65C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6.78</w:t>
            </w:r>
          </w:p>
        </w:tc>
        <w:tc>
          <w:tcPr>
            <w:tcW w:w="1991" w:type="dxa"/>
            <w:tcBorders>
              <w:top w:val="nil"/>
              <w:left w:val="nil"/>
              <w:bottom w:val="single" w:color="auto" w:sz="4" w:space="0"/>
              <w:right w:val="single" w:color="auto" w:sz="4" w:space="0"/>
            </w:tcBorders>
            <w:shd w:val="clear" w:color="auto" w:fill="auto"/>
            <w:noWrap/>
            <w:vAlign w:val="center"/>
          </w:tcPr>
          <w:p w14:paraId="26AA38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CB8F8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6.78</w:t>
            </w:r>
          </w:p>
        </w:tc>
        <w:tc>
          <w:tcPr>
            <w:tcW w:w="1991" w:type="dxa"/>
            <w:tcBorders>
              <w:top w:val="nil"/>
              <w:left w:val="nil"/>
              <w:bottom w:val="single" w:color="auto" w:sz="4" w:space="0"/>
              <w:right w:val="single" w:color="auto" w:sz="4" w:space="0"/>
            </w:tcBorders>
            <w:shd w:val="clear" w:color="auto" w:fill="auto"/>
            <w:noWrap/>
            <w:vAlign w:val="center"/>
          </w:tcPr>
          <w:p w14:paraId="29387C5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49C5E2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3FB1D0D">
            <w:pPr>
              <w:widowControl/>
              <w:jc w:val="right"/>
              <w:rPr>
                <w:rFonts w:hint="eastAsia" w:ascii="宋体" w:hAnsi="宋体" w:eastAsia="宋体" w:cs="宋体"/>
                <w:kern w:val="0"/>
                <w:sz w:val="24"/>
                <w:szCs w:val="24"/>
              </w:rPr>
            </w:pPr>
          </w:p>
        </w:tc>
      </w:tr>
      <w:tr w14:paraId="752B542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73031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w:t>
            </w:r>
          </w:p>
        </w:tc>
        <w:tc>
          <w:tcPr>
            <w:tcW w:w="1481" w:type="dxa"/>
            <w:tcBorders>
              <w:top w:val="nil"/>
              <w:left w:val="nil"/>
              <w:bottom w:val="single" w:color="auto" w:sz="4" w:space="0"/>
              <w:right w:val="single" w:color="auto" w:sz="4" w:space="0"/>
            </w:tcBorders>
            <w:shd w:val="clear" w:color="auto" w:fill="FFFFFF"/>
            <w:noWrap/>
            <w:vAlign w:val="center"/>
          </w:tcPr>
          <w:p w14:paraId="08B64E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林业和草原</w:t>
            </w:r>
          </w:p>
        </w:tc>
        <w:tc>
          <w:tcPr>
            <w:tcW w:w="1952" w:type="dxa"/>
            <w:tcBorders>
              <w:top w:val="nil"/>
              <w:left w:val="nil"/>
              <w:bottom w:val="single" w:color="auto" w:sz="4" w:space="0"/>
              <w:right w:val="single" w:color="auto" w:sz="4" w:space="0"/>
            </w:tcBorders>
            <w:shd w:val="clear" w:color="auto" w:fill="auto"/>
            <w:noWrap/>
            <w:vAlign w:val="center"/>
          </w:tcPr>
          <w:p w14:paraId="36EEF1C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8.20</w:t>
            </w:r>
          </w:p>
        </w:tc>
        <w:tc>
          <w:tcPr>
            <w:tcW w:w="1991" w:type="dxa"/>
            <w:tcBorders>
              <w:top w:val="nil"/>
              <w:left w:val="nil"/>
              <w:bottom w:val="single" w:color="auto" w:sz="4" w:space="0"/>
              <w:right w:val="single" w:color="auto" w:sz="4" w:space="0"/>
            </w:tcBorders>
            <w:shd w:val="clear" w:color="auto" w:fill="auto"/>
            <w:noWrap/>
            <w:vAlign w:val="center"/>
          </w:tcPr>
          <w:p w14:paraId="573CA2A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A3986B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8.20</w:t>
            </w:r>
          </w:p>
        </w:tc>
        <w:tc>
          <w:tcPr>
            <w:tcW w:w="1991" w:type="dxa"/>
            <w:tcBorders>
              <w:top w:val="nil"/>
              <w:left w:val="nil"/>
              <w:bottom w:val="single" w:color="auto" w:sz="4" w:space="0"/>
              <w:right w:val="single" w:color="auto" w:sz="4" w:space="0"/>
            </w:tcBorders>
            <w:shd w:val="clear" w:color="auto" w:fill="auto"/>
            <w:noWrap/>
            <w:vAlign w:val="center"/>
          </w:tcPr>
          <w:p w14:paraId="693A06A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8A15903">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29E67C2">
            <w:pPr>
              <w:widowControl/>
              <w:jc w:val="right"/>
              <w:rPr>
                <w:rFonts w:hint="eastAsia" w:ascii="宋体" w:hAnsi="宋体" w:eastAsia="宋体" w:cs="宋体"/>
                <w:kern w:val="0"/>
                <w:sz w:val="24"/>
                <w:szCs w:val="24"/>
              </w:rPr>
            </w:pPr>
          </w:p>
        </w:tc>
      </w:tr>
      <w:tr w14:paraId="1B86675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7566E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2130209</w:t>
            </w:r>
          </w:p>
        </w:tc>
        <w:tc>
          <w:tcPr>
            <w:tcW w:w="1481" w:type="dxa"/>
            <w:tcBorders>
              <w:top w:val="nil"/>
              <w:left w:val="nil"/>
              <w:bottom w:val="single" w:color="auto" w:sz="4" w:space="0"/>
              <w:right w:val="single" w:color="auto" w:sz="4" w:space="0"/>
            </w:tcBorders>
            <w:shd w:val="clear" w:color="auto" w:fill="FFFFFF"/>
            <w:noWrap/>
            <w:vAlign w:val="center"/>
          </w:tcPr>
          <w:p w14:paraId="433B32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森林生态效益补偿</w:t>
            </w:r>
          </w:p>
        </w:tc>
        <w:tc>
          <w:tcPr>
            <w:tcW w:w="1952" w:type="dxa"/>
            <w:tcBorders>
              <w:top w:val="nil"/>
              <w:left w:val="nil"/>
              <w:bottom w:val="single" w:color="auto" w:sz="4" w:space="0"/>
              <w:right w:val="single" w:color="auto" w:sz="4" w:space="0"/>
            </w:tcBorders>
            <w:shd w:val="clear" w:color="auto" w:fill="auto"/>
            <w:noWrap/>
            <w:vAlign w:val="center"/>
          </w:tcPr>
          <w:p w14:paraId="6BC01B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8.20</w:t>
            </w:r>
          </w:p>
        </w:tc>
        <w:tc>
          <w:tcPr>
            <w:tcW w:w="1991" w:type="dxa"/>
            <w:tcBorders>
              <w:top w:val="nil"/>
              <w:left w:val="nil"/>
              <w:bottom w:val="single" w:color="auto" w:sz="4" w:space="0"/>
              <w:right w:val="single" w:color="auto" w:sz="4" w:space="0"/>
            </w:tcBorders>
            <w:shd w:val="clear" w:color="auto" w:fill="auto"/>
            <w:noWrap/>
            <w:vAlign w:val="center"/>
          </w:tcPr>
          <w:p w14:paraId="09EFFF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69D610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8.20</w:t>
            </w:r>
          </w:p>
        </w:tc>
        <w:tc>
          <w:tcPr>
            <w:tcW w:w="1991" w:type="dxa"/>
            <w:tcBorders>
              <w:top w:val="nil"/>
              <w:left w:val="nil"/>
              <w:bottom w:val="single" w:color="auto" w:sz="4" w:space="0"/>
              <w:right w:val="single" w:color="auto" w:sz="4" w:space="0"/>
            </w:tcBorders>
            <w:shd w:val="clear" w:color="auto" w:fill="auto"/>
            <w:noWrap/>
            <w:vAlign w:val="center"/>
          </w:tcPr>
          <w:p w14:paraId="29E9D13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1046EED">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C6805F1">
            <w:pPr>
              <w:widowControl/>
              <w:jc w:val="right"/>
              <w:rPr>
                <w:rFonts w:hint="eastAsia" w:ascii="宋体" w:hAnsi="宋体" w:eastAsia="宋体" w:cs="宋体"/>
                <w:kern w:val="0"/>
                <w:sz w:val="24"/>
                <w:szCs w:val="24"/>
              </w:rPr>
            </w:pPr>
          </w:p>
        </w:tc>
      </w:tr>
      <w:tr w14:paraId="752E022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8F9B3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w:t>
            </w:r>
          </w:p>
        </w:tc>
        <w:tc>
          <w:tcPr>
            <w:tcW w:w="1481" w:type="dxa"/>
            <w:tcBorders>
              <w:top w:val="nil"/>
              <w:left w:val="nil"/>
              <w:bottom w:val="single" w:color="auto" w:sz="4" w:space="0"/>
              <w:right w:val="single" w:color="auto" w:sz="4" w:space="0"/>
            </w:tcBorders>
            <w:shd w:val="clear" w:color="auto" w:fill="FFFFFF"/>
            <w:noWrap/>
            <w:vAlign w:val="center"/>
          </w:tcPr>
          <w:p w14:paraId="3C9AB7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w:t>
            </w:r>
          </w:p>
        </w:tc>
        <w:tc>
          <w:tcPr>
            <w:tcW w:w="1952" w:type="dxa"/>
            <w:tcBorders>
              <w:top w:val="nil"/>
              <w:left w:val="nil"/>
              <w:bottom w:val="single" w:color="auto" w:sz="4" w:space="0"/>
              <w:right w:val="single" w:color="auto" w:sz="4" w:space="0"/>
            </w:tcBorders>
            <w:shd w:val="clear" w:color="auto" w:fill="auto"/>
            <w:noWrap/>
            <w:vAlign w:val="center"/>
          </w:tcPr>
          <w:p w14:paraId="4046A5D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p>
        </w:tc>
        <w:tc>
          <w:tcPr>
            <w:tcW w:w="1991" w:type="dxa"/>
            <w:tcBorders>
              <w:top w:val="nil"/>
              <w:left w:val="nil"/>
              <w:bottom w:val="single" w:color="auto" w:sz="4" w:space="0"/>
              <w:right w:val="single" w:color="auto" w:sz="4" w:space="0"/>
            </w:tcBorders>
            <w:shd w:val="clear" w:color="auto" w:fill="auto"/>
            <w:noWrap/>
            <w:vAlign w:val="center"/>
          </w:tcPr>
          <w:p w14:paraId="6CB12B3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09DE05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p>
        </w:tc>
        <w:tc>
          <w:tcPr>
            <w:tcW w:w="1991" w:type="dxa"/>
            <w:tcBorders>
              <w:top w:val="nil"/>
              <w:left w:val="nil"/>
              <w:bottom w:val="single" w:color="auto" w:sz="4" w:space="0"/>
              <w:right w:val="single" w:color="auto" w:sz="4" w:space="0"/>
            </w:tcBorders>
            <w:shd w:val="clear" w:color="auto" w:fill="auto"/>
            <w:noWrap/>
            <w:vAlign w:val="center"/>
          </w:tcPr>
          <w:p w14:paraId="4A3D585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AA6346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1E1B01A">
            <w:pPr>
              <w:widowControl/>
              <w:jc w:val="right"/>
              <w:rPr>
                <w:rFonts w:hint="eastAsia" w:ascii="宋体" w:hAnsi="宋体" w:eastAsia="宋体" w:cs="宋体"/>
                <w:kern w:val="0"/>
                <w:sz w:val="24"/>
                <w:szCs w:val="24"/>
              </w:rPr>
            </w:pPr>
          </w:p>
        </w:tc>
      </w:tr>
      <w:tr w14:paraId="1DE7026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64915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2130306</w:t>
            </w:r>
          </w:p>
        </w:tc>
        <w:tc>
          <w:tcPr>
            <w:tcW w:w="1481" w:type="dxa"/>
            <w:tcBorders>
              <w:top w:val="nil"/>
              <w:left w:val="nil"/>
              <w:bottom w:val="single" w:color="auto" w:sz="4" w:space="0"/>
              <w:right w:val="single" w:color="auto" w:sz="4" w:space="0"/>
            </w:tcBorders>
            <w:shd w:val="clear" w:color="auto" w:fill="FFFFFF"/>
            <w:noWrap/>
            <w:vAlign w:val="center"/>
          </w:tcPr>
          <w:p w14:paraId="4F3511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1952" w:type="dxa"/>
            <w:tcBorders>
              <w:top w:val="nil"/>
              <w:left w:val="nil"/>
              <w:bottom w:val="single" w:color="auto" w:sz="4" w:space="0"/>
              <w:right w:val="single" w:color="auto" w:sz="4" w:space="0"/>
            </w:tcBorders>
            <w:shd w:val="clear" w:color="auto" w:fill="auto"/>
            <w:noWrap/>
            <w:vAlign w:val="center"/>
          </w:tcPr>
          <w:p w14:paraId="18EC6F2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991" w:type="dxa"/>
            <w:tcBorders>
              <w:top w:val="nil"/>
              <w:left w:val="nil"/>
              <w:bottom w:val="single" w:color="auto" w:sz="4" w:space="0"/>
              <w:right w:val="single" w:color="auto" w:sz="4" w:space="0"/>
            </w:tcBorders>
            <w:shd w:val="clear" w:color="auto" w:fill="auto"/>
            <w:noWrap/>
            <w:vAlign w:val="center"/>
          </w:tcPr>
          <w:p w14:paraId="35F717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E86BA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991" w:type="dxa"/>
            <w:tcBorders>
              <w:top w:val="nil"/>
              <w:left w:val="nil"/>
              <w:bottom w:val="single" w:color="auto" w:sz="4" w:space="0"/>
              <w:right w:val="single" w:color="auto" w:sz="4" w:space="0"/>
            </w:tcBorders>
            <w:shd w:val="clear" w:color="auto" w:fill="auto"/>
            <w:noWrap/>
            <w:vAlign w:val="center"/>
          </w:tcPr>
          <w:p w14:paraId="7D17BF8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ED7707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9460EA5">
            <w:pPr>
              <w:widowControl/>
              <w:jc w:val="right"/>
              <w:rPr>
                <w:rFonts w:hint="eastAsia" w:ascii="宋体" w:hAnsi="宋体" w:eastAsia="宋体" w:cs="宋体"/>
                <w:kern w:val="0"/>
                <w:sz w:val="24"/>
                <w:szCs w:val="24"/>
              </w:rPr>
            </w:pPr>
          </w:p>
        </w:tc>
      </w:tr>
      <w:tr w14:paraId="54B84F8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45F74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2130335</w:t>
            </w:r>
          </w:p>
        </w:tc>
        <w:tc>
          <w:tcPr>
            <w:tcW w:w="1481" w:type="dxa"/>
            <w:tcBorders>
              <w:top w:val="nil"/>
              <w:left w:val="nil"/>
              <w:bottom w:val="single" w:color="auto" w:sz="4" w:space="0"/>
              <w:right w:val="single" w:color="auto" w:sz="4" w:space="0"/>
            </w:tcBorders>
            <w:shd w:val="clear" w:color="auto" w:fill="FFFFFF"/>
            <w:noWrap/>
            <w:vAlign w:val="center"/>
          </w:tcPr>
          <w:p w14:paraId="75C86F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农村供水</w:t>
            </w:r>
          </w:p>
        </w:tc>
        <w:tc>
          <w:tcPr>
            <w:tcW w:w="1952" w:type="dxa"/>
            <w:tcBorders>
              <w:top w:val="nil"/>
              <w:left w:val="nil"/>
              <w:bottom w:val="single" w:color="auto" w:sz="4" w:space="0"/>
              <w:right w:val="single" w:color="auto" w:sz="4" w:space="0"/>
            </w:tcBorders>
            <w:shd w:val="clear" w:color="auto" w:fill="auto"/>
            <w:noWrap/>
            <w:vAlign w:val="center"/>
          </w:tcPr>
          <w:p w14:paraId="575E28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21F641A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AE371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14:paraId="52C6B07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AFC90C0">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33D736F">
            <w:pPr>
              <w:widowControl/>
              <w:jc w:val="right"/>
              <w:rPr>
                <w:rFonts w:hint="eastAsia" w:ascii="宋体" w:hAnsi="宋体" w:eastAsia="宋体" w:cs="宋体"/>
                <w:kern w:val="0"/>
                <w:sz w:val="24"/>
                <w:szCs w:val="24"/>
              </w:rPr>
            </w:pPr>
          </w:p>
        </w:tc>
      </w:tr>
      <w:tr w14:paraId="64394FE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65B54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1481" w:type="dxa"/>
            <w:tcBorders>
              <w:top w:val="nil"/>
              <w:left w:val="nil"/>
              <w:bottom w:val="single" w:color="auto" w:sz="4" w:space="0"/>
              <w:right w:val="single" w:color="auto" w:sz="4" w:space="0"/>
            </w:tcBorders>
            <w:shd w:val="clear" w:color="auto" w:fill="FFFFFF"/>
            <w:noWrap/>
            <w:vAlign w:val="center"/>
          </w:tcPr>
          <w:p w14:paraId="4E452B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952" w:type="dxa"/>
            <w:tcBorders>
              <w:top w:val="nil"/>
              <w:left w:val="nil"/>
              <w:bottom w:val="single" w:color="auto" w:sz="4" w:space="0"/>
              <w:right w:val="single" w:color="auto" w:sz="4" w:space="0"/>
            </w:tcBorders>
            <w:shd w:val="clear" w:color="auto" w:fill="auto"/>
            <w:noWrap/>
            <w:vAlign w:val="center"/>
          </w:tcPr>
          <w:p w14:paraId="7C021B2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346.01</w:t>
            </w:r>
          </w:p>
        </w:tc>
        <w:tc>
          <w:tcPr>
            <w:tcW w:w="1991" w:type="dxa"/>
            <w:tcBorders>
              <w:top w:val="nil"/>
              <w:left w:val="nil"/>
              <w:bottom w:val="single" w:color="auto" w:sz="4" w:space="0"/>
              <w:right w:val="single" w:color="auto" w:sz="4" w:space="0"/>
            </w:tcBorders>
            <w:shd w:val="clear" w:color="auto" w:fill="auto"/>
            <w:noWrap/>
            <w:vAlign w:val="center"/>
          </w:tcPr>
          <w:p w14:paraId="63F4EC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CD3D4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346.01</w:t>
            </w:r>
          </w:p>
        </w:tc>
        <w:tc>
          <w:tcPr>
            <w:tcW w:w="1991" w:type="dxa"/>
            <w:tcBorders>
              <w:top w:val="nil"/>
              <w:left w:val="nil"/>
              <w:bottom w:val="single" w:color="auto" w:sz="4" w:space="0"/>
              <w:right w:val="single" w:color="auto" w:sz="4" w:space="0"/>
            </w:tcBorders>
            <w:shd w:val="clear" w:color="auto" w:fill="auto"/>
            <w:noWrap/>
            <w:vAlign w:val="center"/>
          </w:tcPr>
          <w:p w14:paraId="4317F2E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37E81BC">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EA6F814">
            <w:pPr>
              <w:widowControl/>
              <w:jc w:val="right"/>
              <w:rPr>
                <w:rFonts w:hint="eastAsia" w:ascii="宋体" w:hAnsi="宋体" w:eastAsia="宋体" w:cs="宋体"/>
                <w:kern w:val="0"/>
                <w:sz w:val="24"/>
                <w:szCs w:val="24"/>
              </w:rPr>
            </w:pPr>
          </w:p>
        </w:tc>
      </w:tr>
      <w:tr w14:paraId="37891B2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201BD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2130504</w:t>
            </w:r>
          </w:p>
        </w:tc>
        <w:tc>
          <w:tcPr>
            <w:tcW w:w="1481" w:type="dxa"/>
            <w:tcBorders>
              <w:top w:val="nil"/>
              <w:left w:val="nil"/>
              <w:bottom w:val="single" w:color="auto" w:sz="4" w:space="0"/>
              <w:right w:val="single" w:color="auto" w:sz="4" w:space="0"/>
            </w:tcBorders>
            <w:shd w:val="clear" w:color="auto" w:fill="FFFFFF"/>
            <w:noWrap/>
            <w:vAlign w:val="center"/>
          </w:tcPr>
          <w:p w14:paraId="4AF7C1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w:t>
            </w:r>
          </w:p>
        </w:tc>
        <w:tc>
          <w:tcPr>
            <w:tcW w:w="1952" w:type="dxa"/>
            <w:tcBorders>
              <w:top w:val="nil"/>
              <w:left w:val="nil"/>
              <w:bottom w:val="single" w:color="auto" w:sz="4" w:space="0"/>
              <w:right w:val="single" w:color="auto" w:sz="4" w:space="0"/>
            </w:tcBorders>
            <w:shd w:val="clear" w:color="auto" w:fill="auto"/>
            <w:noWrap/>
            <w:vAlign w:val="center"/>
          </w:tcPr>
          <w:p w14:paraId="0B7D8A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151.36</w:t>
            </w:r>
          </w:p>
        </w:tc>
        <w:tc>
          <w:tcPr>
            <w:tcW w:w="1991" w:type="dxa"/>
            <w:tcBorders>
              <w:top w:val="nil"/>
              <w:left w:val="nil"/>
              <w:bottom w:val="single" w:color="auto" w:sz="4" w:space="0"/>
              <w:right w:val="single" w:color="auto" w:sz="4" w:space="0"/>
            </w:tcBorders>
            <w:shd w:val="clear" w:color="auto" w:fill="auto"/>
            <w:noWrap/>
            <w:vAlign w:val="center"/>
          </w:tcPr>
          <w:p w14:paraId="7A80CEA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1B718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151.36</w:t>
            </w:r>
          </w:p>
        </w:tc>
        <w:tc>
          <w:tcPr>
            <w:tcW w:w="1991" w:type="dxa"/>
            <w:tcBorders>
              <w:top w:val="nil"/>
              <w:left w:val="nil"/>
              <w:bottom w:val="single" w:color="auto" w:sz="4" w:space="0"/>
              <w:right w:val="single" w:color="auto" w:sz="4" w:space="0"/>
            </w:tcBorders>
            <w:shd w:val="clear" w:color="auto" w:fill="auto"/>
            <w:noWrap/>
            <w:vAlign w:val="center"/>
          </w:tcPr>
          <w:p w14:paraId="1999217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B4E9E10">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F44C6C5">
            <w:pPr>
              <w:widowControl/>
              <w:jc w:val="right"/>
              <w:rPr>
                <w:rFonts w:hint="eastAsia" w:ascii="宋体" w:hAnsi="宋体" w:eastAsia="宋体" w:cs="宋体"/>
                <w:kern w:val="0"/>
                <w:sz w:val="24"/>
                <w:szCs w:val="24"/>
              </w:rPr>
            </w:pPr>
          </w:p>
        </w:tc>
      </w:tr>
      <w:tr w14:paraId="2CE10C1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1C749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2130505</w:t>
            </w:r>
          </w:p>
        </w:tc>
        <w:tc>
          <w:tcPr>
            <w:tcW w:w="1481" w:type="dxa"/>
            <w:tcBorders>
              <w:top w:val="nil"/>
              <w:left w:val="nil"/>
              <w:bottom w:val="single" w:color="auto" w:sz="4" w:space="0"/>
              <w:right w:val="single" w:color="auto" w:sz="4" w:space="0"/>
            </w:tcBorders>
            <w:shd w:val="clear" w:color="auto" w:fill="FFFFFF"/>
            <w:noWrap/>
            <w:vAlign w:val="center"/>
          </w:tcPr>
          <w:p w14:paraId="446CFB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生产发展</w:t>
            </w:r>
          </w:p>
        </w:tc>
        <w:tc>
          <w:tcPr>
            <w:tcW w:w="1952" w:type="dxa"/>
            <w:tcBorders>
              <w:top w:val="nil"/>
              <w:left w:val="nil"/>
              <w:bottom w:val="single" w:color="auto" w:sz="4" w:space="0"/>
              <w:right w:val="single" w:color="auto" w:sz="4" w:space="0"/>
            </w:tcBorders>
            <w:shd w:val="clear" w:color="auto" w:fill="auto"/>
            <w:noWrap/>
            <w:vAlign w:val="center"/>
          </w:tcPr>
          <w:p w14:paraId="03D0B0E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183.11</w:t>
            </w:r>
          </w:p>
        </w:tc>
        <w:tc>
          <w:tcPr>
            <w:tcW w:w="1991" w:type="dxa"/>
            <w:tcBorders>
              <w:top w:val="nil"/>
              <w:left w:val="nil"/>
              <w:bottom w:val="single" w:color="auto" w:sz="4" w:space="0"/>
              <w:right w:val="single" w:color="auto" w:sz="4" w:space="0"/>
            </w:tcBorders>
            <w:shd w:val="clear" w:color="auto" w:fill="auto"/>
            <w:noWrap/>
            <w:vAlign w:val="center"/>
          </w:tcPr>
          <w:p w14:paraId="39D3116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ABC4DE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183.11</w:t>
            </w:r>
          </w:p>
        </w:tc>
        <w:tc>
          <w:tcPr>
            <w:tcW w:w="1991" w:type="dxa"/>
            <w:tcBorders>
              <w:top w:val="nil"/>
              <w:left w:val="nil"/>
              <w:bottom w:val="single" w:color="auto" w:sz="4" w:space="0"/>
              <w:right w:val="single" w:color="auto" w:sz="4" w:space="0"/>
            </w:tcBorders>
            <w:shd w:val="clear" w:color="auto" w:fill="auto"/>
            <w:noWrap/>
            <w:vAlign w:val="center"/>
          </w:tcPr>
          <w:p w14:paraId="2326F75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F25520E">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3B0C272">
            <w:pPr>
              <w:widowControl/>
              <w:jc w:val="right"/>
              <w:rPr>
                <w:rFonts w:hint="eastAsia" w:ascii="宋体" w:hAnsi="宋体" w:eastAsia="宋体" w:cs="宋体"/>
                <w:kern w:val="0"/>
                <w:sz w:val="24"/>
                <w:szCs w:val="24"/>
              </w:rPr>
            </w:pPr>
          </w:p>
        </w:tc>
      </w:tr>
      <w:tr w14:paraId="201DA37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3D32B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1481" w:type="dxa"/>
            <w:tcBorders>
              <w:top w:val="nil"/>
              <w:left w:val="nil"/>
              <w:bottom w:val="single" w:color="auto" w:sz="4" w:space="0"/>
              <w:right w:val="single" w:color="auto" w:sz="4" w:space="0"/>
            </w:tcBorders>
            <w:shd w:val="clear" w:color="auto" w:fill="FFFFFF"/>
            <w:noWrap/>
            <w:vAlign w:val="center"/>
          </w:tcPr>
          <w:p w14:paraId="201C3B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952" w:type="dxa"/>
            <w:tcBorders>
              <w:top w:val="nil"/>
              <w:left w:val="nil"/>
              <w:bottom w:val="single" w:color="auto" w:sz="4" w:space="0"/>
              <w:right w:val="single" w:color="auto" w:sz="4" w:space="0"/>
            </w:tcBorders>
            <w:shd w:val="clear" w:color="auto" w:fill="auto"/>
            <w:noWrap/>
            <w:vAlign w:val="center"/>
          </w:tcPr>
          <w:p w14:paraId="2FC532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11.54</w:t>
            </w:r>
          </w:p>
        </w:tc>
        <w:tc>
          <w:tcPr>
            <w:tcW w:w="1991" w:type="dxa"/>
            <w:tcBorders>
              <w:top w:val="nil"/>
              <w:left w:val="nil"/>
              <w:bottom w:val="single" w:color="auto" w:sz="4" w:space="0"/>
              <w:right w:val="single" w:color="auto" w:sz="4" w:space="0"/>
            </w:tcBorders>
            <w:shd w:val="clear" w:color="auto" w:fill="auto"/>
            <w:noWrap/>
            <w:vAlign w:val="center"/>
          </w:tcPr>
          <w:p w14:paraId="34706B2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2C2688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11.54</w:t>
            </w:r>
          </w:p>
        </w:tc>
        <w:tc>
          <w:tcPr>
            <w:tcW w:w="1991" w:type="dxa"/>
            <w:tcBorders>
              <w:top w:val="nil"/>
              <w:left w:val="nil"/>
              <w:bottom w:val="single" w:color="auto" w:sz="4" w:space="0"/>
              <w:right w:val="single" w:color="auto" w:sz="4" w:space="0"/>
            </w:tcBorders>
            <w:shd w:val="clear" w:color="auto" w:fill="auto"/>
            <w:noWrap/>
            <w:vAlign w:val="center"/>
          </w:tcPr>
          <w:p w14:paraId="6F34780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C4B00C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54F3AA1">
            <w:pPr>
              <w:widowControl/>
              <w:jc w:val="right"/>
              <w:rPr>
                <w:rFonts w:hint="eastAsia" w:ascii="宋体" w:hAnsi="宋体" w:eastAsia="宋体" w:cs="宋体"/>
                <w:kern w:val="0"/>
                <w:sz w:val="24"/>
                <w:szCs w:val="24"/>
              </w:rPr>
            </w:pPr>
          </w:p>
        </w:tc>
      </w:tr>
      <w:tr w14:paraId="5171C6D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52A39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1481" w:type="dxa"/>
            <w:tcBorders>
              <w:top w:val="nil"/>
              <w:left w:val="nil"/>
              <w:bottom w:val="single" w:color="auto" w:sz="4" w:space="0"/>
              <w:right w:val="single" w:color="auto" w:sz="4" w:space="0"/>
            </w:tcBorders>
            <w:shd w:val="clear" w:color="auto" w:fill="FFFFFF"/>
            <w:noWrap/>
            <w:vAlign w:val="center"/>
          </w:tcPr>
          <w:p w14:paraId="189BAA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农村综合改革</w:t>
            </w:r>
          </w:p>
        </w:tc>
        <w:tc>
          <w:tcPr>
            <w:tcW w:w="1952" w:type="dxa"/>
            <w:tcBorders>
              <w:top w:val="nil"/>
              <w:left w:val="nil"/>
              <w:bottom w:val="single" w:color="auto" w:sz="4" w:space="0"/>
              <w:right w:val="single" w:color="auto" w:sz="4" w:space="0"/>
            </w:tcBorders>
            <w:shd w:val="clear" w:color="auto" w:fill="auto"/>
            <w:noWrap/>
            <w:vAlign w:val="center"/>
          </w:tcPr>
          <w:p w14:paraId="6F6C62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514.03</w:t>
            </w:r>
          </w:p>
        </w:tc>
        <w:tc>
          <w:tcPr>
            <w:tcW w:w="1991" w:type="dxa"/>
            <w:tcBorders>
              <w:top w:val="nil"/>
              <w:left w:val="nil"/>
              <w:bottom w:val="single" w:color="auto" w:sz="4" w:space="0"/>
              <w:right w:val="single" w:color="auto" w:sz="4" w:space="0"/>
            </w:tcBorders>
            <w:shd w:val="clear" w:color="auto" w:fill="auto"/>
            <w:noWrap/>
            <w:vAlign w:val="center"/>
          </w:tcPr>
          <w:p w14:paraId="5D28D12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05C534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514.03</w:t>
            </w:r>
          </w:p>
        </w:tc>
        <w:tc>
          <w:tcPr>
            <w:tcW w:w="1991" w:type="dxa"/>
            <w:tcBorders>
              <w:top w:val="nil"/>
              <w:left w:val="nil"/>
              <w:bottom w:val="single" w:color="auto" w:sz="4" w:space="0"/>
              <w:right w:val="single" w:color="auto" w:sz="4" w:space="0"/>
            </w:tcBorders>
            <w:shd w:val="clear" w:color="auto" w:fill="auto"/>
            <w:noWrap/>
            <w:vAlign w:val="center"/>
          </w:tcPr>
          <w:p w14:paraId="7926E129">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571489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F821C61">
            <w:pPr>
              <w:widowControl/>
              <w:jc w:val="right"/>
              <w:rPr>
                <w:rFonts w:hint="eastAsia" w:ascii="宋体" w:hAnsi="宋体" w:eastAsia="宋体" w:cs="宋体"/>
                <w:kern w:val="0"/>
                <w:sz w:val="24"/>
                <w:szCs w:val="24"/>
              </w:rPr>
            </w:pPr>
          </w:p>
        </w:tc>
      </w:tr>
      <w:tr w14:paraId="10FA3A4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7305A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1481" w:type="dxa"/>
            <w:tcBorders>
              <w:top w:val="nil"/>
              <w:left w:val="nil"/>
              <w:bottom w:val="single" w:color="auto" w:sz="4" w:space="0"/>
              <w:right w:val="single" w:color="auto" w:sz="4" w:space="0"/>
            </w:tcBorders>
            <w:shd w:val="clear" w:color="auto" w:fill="FFFFFF"/>
            <w:noWrap/>
            <w:vAlign w:val="center"/>
          </w:tcPr>
          <w:p w14:paraId="4494A5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952" w:type="dxa"/>
            <w:tcBorders>
              <w:top w:val="nil"/>
              <w:left w:val="nil"/>
              <w:bottom w:val="single" w:color="auto" w:sz="4" w:space="0"/>
              <w:right w:val="single" w:color="auto" w:sz="4" w:space="0"/>
            </w:tcBorders>
            <w:shd w:val="clear" w:color="auto" w:fill="auto"/>
            <w:noWrap/>
            <w:vAlign w:val="center"/>
          </w:tcPr>
          <w:p w14:paraId="3FB8EFA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514.03</w:t>
            </w:r>
          </w:p>
        </w:tc>
        <w:tc>
          <w:tcPr>
            <w:tcW w:w="1991" w:type="dxa"/>
            <w:tcBorders>
              <w:top w:val="nil"/>
              <w:left w:val="nil"/>
              <w:bottom w:val="single" w:color="auto" w:sz="4" w:space="0"/>
              <w:right w:val="single" w:color="auto" w:sz="4" w:space="0"/>
            </w:tcBorders>
            <w:shd w:val="clear" w:color="auto" w:fill="auto"/>
            <w:noWrap/>
            <w:vAlign w:val="center"/>
          </w:tcPr>
          <w:p w14:paraId="3904C2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16FCDA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514.03</w:t>
            </w:r>
          </w:p>
        </w:tc>
        <w:tc>
          <w:tcPr>
            <w:tcW w:w="1991" w:type="dxa"/>
            <w:tcBorders>
              <w:top w:val="nil"/>
              <w:left w:val="nil"/>
              <w:bottom w:val="single" w:color="auto" w:sz="4" w:space="0"/>
              <w:right w:val="single" w:color="auto" w:sz="4" w:space="0"/>
            </w:tcBorders>
            <w:shd w:val="clear" w:color="auto" w:fill="auto"/>
            <w:noWrap/>
            <w:vAlign w:val="center"/>
          </w:tcPr>
          <w:p w14:paraId="67849B4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6C0D05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2433561">
            <w:pPr>
              <w:widowControl/>
              <w:jc w:val="right"/>
              <w:rPr>
                <w:rFonts w:hint="eastAsia" w:ascii="宋体" w:hAnsi="宋体" w:eastAsia="宋体" w:cs="宋体"/>
                <w:kern w:val="0"/>
                <w:sz w:val="24"/>
                <w:szCs w:val="24"/>
              </w:rPr>
            </w:pPr>
          </w:p>
        </w:tc>
      </w:tr>
      <w:tr w14:paraId="25AD5EA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C2767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w:t>
            </w:r>
          </w:p>
        </w:tc>
        <w:tc>
          <w:tcPr>
            <w:tcW w:w="1481" w:type="dxa"/>
            <w:tcBorders>
              <w:top w:val="nil"/>
              <w:left w:val="nil"/>
              <w:bottom w:val="single" w:color="auto" w:sz="4" w:space="0"/>
              <w:right w:val="single" w:color="auto" w:sz="4" w:space="0"/>
            </w:tcBorders>
            <w:shd w:val="clear" w:color="auto" w:fill="FFFFFF"/>
            <w:noWrap/>
            <w:vAlign w:val="center"/>
          </w:tcPr>
          <w:p w14:paraId="45C6A9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1952" w:type="dxa"/>
            <w:tcBorders>
              <w:top w:val="nil"/>
              <w:left w:val="nil"/>
              <w:bottom w:val="single" w:color="auto" w:sz="4" w:space="0"/>
              <w:right w:val="single" w:color="auto" w:sz="4" w:space="0"/>
            </w:tcBorders>
            <w:shd w:val="clear" w:color="auto" w:fill="auto"/>
            <w:noWrap/>
            <w:vAlign w:val="center"/>
          </w:tcPr>
          <w:p w14:paraId="5B7D437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1991" w:type="dxa"/>
            <w:tcBorders>
              <w:top w:val="nil"/>
              <w:left w:val="nil"/>
              <w:bottom w:val="single" w:color="auto" w:sz="4" w:space="0"/>
              <w:right w:val="single" w:color="auto" w:sz="4" w:space="0"/>
            </w:tcBorders>
            <w:shd w:val="clear" w:color="auto" w:fill="auto"/>
            <w:noWrap/>
            <w:vAlign w:val="center"/>
          </w:tcPr>
          <w:p w14:paraId="238A84A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80719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1991" w:type="dxa"/>
            <w:tcBorders>
              <w:top w:val="nil"/>
              <w:left w:val="nil"/>
              <w:bottom w:val="single" w:color="auto" w:sz="4" w:space="0"/>
              <w:right w:val="single" w:color="auto" w:sz="4" w:space="0"/>
            </w:tcBorders>
            <w:shd w:val="clear" w:color="auto" w:fill="auto"/>
            <w:noWrap/>
            <w:vAlign w:val="center"/>
          </w:tcPr>
          <w:p w14:paraId="0C65CAC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539C26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963918C">
            <w:pPr>
              <w:widowControl/>
              <w:jc w:val="right"/>
              <w:rPr>
                <w:rFonts w:hint="eastAsia" w:ascii="宋体" w:hAnsi="宋体" w:eastAsia="宋体" w:cs="宋体"/>
                <w:kern w:val="0"/>
                <w:sz w:val="24"/>
                <w:szCs w:val="24"/>
              </w:rPr>
            </w:pPr>
          </w:p>
        </w:tc>
      </w:tr>
      <w:tr w14:paraId="78A0926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2A737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2139999</w:t>
            </w:r>
          </w:p>
        </w:tc>
        <w:tc>
          <w:tcPr>
            <w:tcW w:w="1481" w:type="dxa"/>
            <w:tcBorders>
              <w:top w:val="nil"/>
              <w:left w:val="nil"/>
              <w:bottom w:val="single" w:color="auto" w:sz="4" w:space="0"/>
              <w:right w:val="single" w:color="auto" w:sz="4" w:space="0"/>
            </w:tcBorders>
            <w:shd w:val="clear" w:color="auto" w:fill="FFFFFF"/>
            <w:noWrap/>
            <w:vAlign w:val="center"/>
          </w:tcPr>
          <w:p w14:paraId="7E27F7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1952" w:type="dxa"/>
            <w:tcBorders>
              <w:top w:val="nil"/>
              <w:left w:val="nil"/>
              <w:bottom w:val="single" w:color="auto" w:sz="4" w:space="0"/>
              <w:right w:val="single" w:color="auto" w:sz="4" w:space="0"/>
            </w:tcBorders>
            <w:shd w:val="clear" w:color="auto" w:fill="auto"/>
            <w:noWrap/>
            <w:vAlign w:val="center"/>
          </w:tcPr>
          <w:p w14:paraId="1F7357C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1991" w:type="dxa"/>
            <w:tcBorders>
              <w:top w:val="nil"/>
              <w:left w:val="nil"/>
              <w:bottom w:val="single" w:color="auto" w:sz="4" w:space="0"/>
              <w:right w:val="single" w:color="auto" w:sz="4" w:space="0"/>
            </w:tcBorders>
            <w:shd w:val="clear" w:color="auto" w:fill="auto"/>
            <w:noWrap/>
            <w:vAlign w:val="center"/>
          </w:tcPr>
          <w:p w14:paraId="26A9CA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68FA5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1991" w:type="dxa"/>
            <w:tcBorders>
              <w:top w:val="nil"/>
              <w:left w:val="nil"/>
              <w:bottom w:val="single" w:color="auto" w:sz="4" w:space="0"/>
              <w:right w:val="single" w:color="auto" w:sz="4" w:space="0"/>
            </w:tcBorders>
            <w:shd w:val="clear" w:color="auto" w:fill="auto"/>
            <w:noWrap/>
            <w:vAlign w:val="center"/>
          </w:tcPr>
          <w:p w14:paraId="2D15C6CF">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90A4FC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F22E89E">
            <w:pPr>
              <w:widowControl/>
              <w:jc w:val="right"/>
              <w:rPr>
                <w:rFonts w:hint="eastAsia" w:ascii="宋体" w:hAnsi="宋体" w:eastAsia="宋体" w:cs="宋体"/>
                <w:kern w:val="0"/>
                <w:sz w:val="24"/>
                <w:szCs w:val="24"/>
              </w:rPr>
            </w:pPr>
          </w:p>
        </w:tc>
      </w:tr>
      <w:tr w14:paraId="316FDF9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5A572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481" w:type="dxa"/>
            <w:tcBorders>
              <w:top w:val="nil"/>
              <w:left w:val="nil"/>
              <w:bottom w:val="single" w:color="auto" w:sz="4" w:space="0"/>
              <w:right w:val="single" w:color="auto" w:sz="4" w:space="0"/>
            </w:tcBorders>
            <w:shd w:val="clear" w:color="auto" w:fill="FFFFFF"/>
            <w:noWrap/>
            <w:vAlign w:val="center"/>
          </w:tcPr>
          <w:p w14:paraId="60E33B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952" w:type="dxa"/>
            <w:tcBorders>
              <w:top w:val="nil"/>
              <w:left w:val="nil"/>
              <w:bottom w:val="single" w:color="auto" w:sz="4" w:space="0"/>
              <w:right w:val="single" w:color="auto" w:sz="4" w:space="0"/>
            </w:tcBorders>
            <w:shd w:val="clear" w:color="auto" w:fill="auto"/>
            <w:noWrap/>
            <w:vAlign w:val="center"/>
          </w:tcPr>
          <w:p w14:paraId="5324D47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36.94</w:t>
            </w:r>
          </w:p>
        </w:tc>
        <w:tc>
          <w:tcPr>
            <w:tcW w:w="1991" w:type="dxa"/>
            <w:tcBorders>
              <w:top w:val="nil"/>
              <w:left w:val="nil"/>
              <w:bottom w:val="single" w:color="auto" w:sz="4" w:space="0"/>
              <w:right w:val="single" w:color="auto" w:sz="4" w:space="0"/>
            </w:tcBorders>
            <w:shd w:val="clear" w:color="auto" w:fill="auto"/>
            <w:noWrap/>
            <w:vAlign w:val="center"/>
          </w:tcPr>
          <w:p w14:paraId="70F515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36.94</w:t>
            </w:r>
          </w:p>
        </w:tc>
        <w:tc>
          <w:tcPr>
            <w:tcW w:w="1991" w:type="dxa"/>
            <w:tcBorders>
              <w:top w:val="nil"/>
              <w:left w:val="nil"/>
              <w:bottom w:val="single" w:color="auto" w:sz="4" w:space="0"/>
              <w:right w:val="single" w:color="auto" w:sz="4" w:space="0"/>
            </w:tcBorders>
            <w:shd w:val="clear" w:color="auto" w:fill="auto"/>
            <w:noWrap/>
            <w:vAlign w:val="center"/>
          </w:tcPr>
          <w:p w14:paraId="239466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C3961C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FFDD8C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3FDE9CC">
            <w:pPr>
              <w:widowControl/>
              <w:jc w:val="right"/>
              <w:rPr>
                <w:rFonts w:hint="eastAsia" w:ascii="宋体" w:hAnsi="宋体" w:eastAsia="宋体" w:cs="宋体"/>
                <w:kern w:val="0"/>
                <w:sz w:val="24"/>
                <w:szCs w:val="24"/>
              </w:rPr>
            </w:pPr>
          </w:p>
        </w:tc>
      </w:tr>
      <w:tr w14:paraId="6BA9A1B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18C41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1481" w:type="dxa"/>
            <w:tcBorders>
              <w:top w:val="nil"/>
              <w:left w:val="nil"/>
              <w:bottom w:val="single" w:color="auto" w:sz="4" w:space="0"/>
              <w:right w:val="single" w:color="auto" w:sz="4" w:space="0"/>
            </w:tcBorders>
            <w:shd w:val="clear" w:color="auto" w:fill="FFFFFF"/>
            <w:noWrap/>
            <w:vAlign w:val="center"/>
          </w:tcPr>
          <w:p w14:paraId="7A1244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952" w:type="dxa"/>
            <w:tcBorders>
              <w:top w:val="nil"/>
              <w:left w:val="nil"/>
              <w:bottom w:val="single" w:color="auto" w:sz="4" w:space="0"/>
              <w:right w:val="single" w:color="auto" w:sz="4" w:space="0"/>
            </w:tcBorders>
            <w:shd w:val="clear" w:color="auto" w:fill="auto"/>
            <w:noWrap/>
            <w:vAlign w:val="center"/>
          </w:tcPr>
          <w:p w14:paraId="4CA035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36.94</w:t>
            </w:r>
          </w:p>
        </w:tc>
        <w:tc>
          <w:tcPr>
            <w:tcW w:w="1991" w:type="dxa"/>
            <w:tcBorders>
              <w:top w:val="nil"/>
              <w:left w:val="nil"/>
              <w:bottom w:val="single" w:color="auto" w:sz="4" w:space="0"/>
              <w:right w:val="single" w:color="auto" w:sz="4" w:space="0"/>
            </w:tcBorders>
            <w:shd w:val="clear" w:color="auto" w:fill="auto"/>
            <w:noWrap/>
            <w:vAlign w:val="center"/>
          </w:tcPr>
          <w:p w14:paraId="44C36A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36.94</w:t>
            </w:r>
          </w:p>
        </w:tc>
        <w:tc>
          <w:tcPr>
            <w:tcW w:w="1991" w:type="dxa"/>
            <w:tcBorders>
              <w:top w:val="nil"/>
              <w:left w:val="nil"/>
              <w:bottom w:val="single" w:color="auto" w:sz="4" w:space="0"/>
              <w:right w:val="single" w:color="auto" w:sz="4" w:space="0"/>
            </w:tcBorders>
            <w:shd w:val="clear" w:color="auto" w:fill="auto"/>
            <w:noWrap/>
            <w:vAlign w:val="center"/>
          </w:tcPr>
          <w:p w14:paraId="596912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748A8D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92A4D0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B43503E">
            <w:pPr>
              <w:widowControl/>
              <w:jc w:val="right"/>
              <w:rPr>
                <w:rFonts w:hint="eastAsia" w:ascii="宋体" w:hAnsi="宋体" w:eastAsia="宋体" w:cs="宋体"/>
                <w:kern w:val="0"/>
                <w:sz w:val="24"/>
                <w:szCs w:val="24"/>
              </w:rPr>
            </w:pPr>
          </w:p>
        </w:tc>
      </w:tr>
      <w:tr w14:paraId="611A451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4273F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481" w:type="dxa"/>
            <w:tcBorders>
              <w:top w:val="nil"/>
              <w:left w:val="nil"/>
              <w:bottom w:val="single" w:color="auto" w:sz="4" w:space="0"/>
              <w:right w:val="single" w:color="auto" w:sz="4" w:space="0"/>
            </w:tcBorders>
            <w:shd w:val="clear" w:color="auto" w:fill="FFFFFF"/>
            <w:noWrap/>
            <w:vAlign w:val="center"/>
          </w:tcPr>
          <w:p w14:paraId="0E2541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952" w:type="dxa"/>
            <w:tcBorders>
              <w:top w:val="nil"/>
              <w:left w:val="nil"/>
              <w:bottom w:val="single" w:color="auto" w:sz="4" w:space="0"/>
              <w:right w:val="single" w:color="auto" w:sz="4" w:space="0"/>
            </w:tcBorders>
            <w:shd w:val="clear" w:color="auto" w:fill="auto"/>
            <w:noWrap/>
            <w:vAlign w:val="center"/>
          </w:tcPr>
          <w:p w14:paraId="6D04405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36.94</w:t>
            </w:r>
          </w:p>
        </w:tc>
        <w:tc>
          <w:tcPr>
            <w:tcW w:w="1991" w:type="dxa"/>
            <w:tcBorders>
              <w:top w:val="nil"/>
              <w:left w:val="nil"/>
              <w:bottom w:val="single" w:color="auto" w:sz="4" w:space="0"/>
              <w:right w:val="single" w:color="auto" w:sz="4" w:space="0"/>
            </w:tcBorders>
            <w:shd w:val="clear" w:color="auto" w:fill="auto"/>
            <w:noWrap/>
            <w:vAlign w:val="center"/>
          </w:tcPr>
          <w:p w14:paraId="181882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36.94</w:t>
            </w:r>
          </w:p>
        </w:tc>
        <w:tc>
          <w:tcPr>
            <w:tcW w:w="1991" w:type="dxa"/>
            <w:tcBorders>
              <w:top w:val="nil"/>
              <w:left w:val="nil"/>
              <w:bottom w:val="single" w:color="auto" w:sz="4" w:space="0"/>
              <w:right w:val="single" w:color="auto" w:sz="4" w:space="0"/>
            </w:tcBorders>
            <w:shd w:val="clear" w:color="auto" w:fill="auto"/>
            <w:noWrap/>
            <w:vAlign w:val="center"/>
          </w:tcPr>
          <w:p w14:paraId="3560C2E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E8032D6">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0CD2D1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25F1339">
            <w:pPr>
              <w:widowControl/>
              <w:jc w:val="right"/>
              <w:rPr>
                <w:rFonts w:hint="eastAsia" w:ascii="宋体" w:hAnsi="宋体" w:eastAsia="宋体" w:cs="宋体"/>
                <w:kern w:val="0"/>
                <w:sz w:val="24"/>
                <w:szCs w:val="24"/>
              </w:rPr>
            </w:pPr>
          </w:p>
        </w:tc>
      </w:tr>
      <w:tr w14:paraId="020B9CB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74E3B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1481" w:type="dxa"/>
            <w:tcBorders>
              <w:top w:val="nil"/>
              <w:left w:val="nil"/>
              <w:bottom w:val="single" w:color="auto" w:sz="4" w:space="0"/>
              <w:right w:val="single" w:color="auto" w:sz="4" w:space="0"/>
            </w:tcBorders>
            <w:shd w:val="clear" w:color="auto" w:fill="FFFFFF"/>
            <w:noWrap/>
            <w:vAlign w:val="center"/>
          </w:tcPr>
          <w:p w14:paraId="7183ED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952" w:type="dxa"/>
            <w:tcBorders>
              <w:top w:val="nil"/>
              <w:left w:val="nil"/>
              <w:bottom w:val="single" w:color="auto" w:sz="4" w:space="0"/>
              <w:right w:val="single" w:color="auto" w:sz="4" w:space="0"/>
            </w:tcBorders>
            <w:shd w:val="clear" w:color="auto" w:fill="auto"/>
            <w:noWrap/>
            <w:vAlign w:val="center"/>
          </w:tcPr>
          <w:p w14:paraId="1DC3BCD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24.50</w:t>
            </w:r>
          </w:p>
        </w:tc>
        <w:tc>
          <w:tcPr>
            <w:tcW w:w="1991" w:type="dxa"/>
            <w:tcBorders>
              <w:top w:val="nil"/>
              <w:left w:val="nil"/>
              <w:bottom w:val="single" w:color="auto" w:sz="4" w:space="0"/>
              <w:right w:val="single" w:color="auto" w:sz="4" w:space="0"/>
            </w:tcBorders>
            <w:shd w:val="clear" w:color="auto" w:fill="auto"/>
            <w:noWrap/>
            <w:vAlign w:val="center"/>
          </w:tcPr>
          <w:p w14:paraId="2821F76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8E7136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24.50</w:t>
            </w:r>
          </w:p>
        </w:tc>
        <w:tc>
          <w:tcPr>
            <w:tcW w:w="1991" w:type="dxa"/>
            <w:tcBorders>
              <w:top w:val="nil"/>
              <w:left w:val="nil"/>
              <w:bottom w:val="single" w:color="auto" w:sz="4" w:space="0"/>
              <w:right w:val="single" w:color="auto" w:sz="4" w:space="0"/>
            </w:tcBorders>
            <w:shd w:val="clear" w:color="auto" w:fill="auto"/>
            <w:noWrap/>
            <w:vAlign w:val="center"/>
          </w:tcPr>
          <w:p w14:paraId="1B4749B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275489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4241692">
            <w:pPr>
              <w:widowControl/>
              <w:jc w:val="right"/>
              <w:rPr>
                <w:rFonts w:hint="eastAsia" w:ascii="宋体" w:hAnsi="宋体" w:eastAsia="宋体" w:cs="宋体"/>
                <w:kern w:val="0"/>
                <w:sz w:val="24"/>
                <w:szCs w:val="24"/>
              </w:rPr>
            </w:pPr>
          </w:p>
        </w:tc>
      </w:tr>
      <w:tr w14:paraId="0863942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55383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w:t>
            </w:r>
          </w:p>
        </w:tc>
        <w:tc>
          <w:tcPr>
            <w:tcW w:w="1481" w:type="dxa"/>
            <w:tcBorders>
              <w:top w:val="nil"/>
              <w:left w:val="nil"/>
              <w:bottom w:val="single" w:color="auto" w:sz="4" w:space="0"/>
              <w:right w:val="single" w:color="auto" w:sz="4" w:space="0"/>
            </w:tcBorders>
            <w:shd w:val="clear" w:color="auto" w:fill="FFFFFF"/>
            <w:noWrap/>
            <w:vAlign w:val="center"/>
          </w:tcPr>
          <w:p w14:paraId="5A4CDD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消防救援事务</w:t>
            </w:r>
          </w:p>
        </w:tc>
        <w:tc>
          <w:tcPr>
            <w:tcW w:w="1952" w:type="dxa"/>
            <w:tcBorders>
              <w:top w:val="nil"/>
              <w:left w:val="nil"/>
              <w:bottom w:val="single" w:color="auto" w:sz="4" w:space="0"/>
              <w:right w:val="single" w:color="auto" w:sz="4" w:space="0"/>
            </w:tcBorders>
            <w:shd w:val="clear" w:color="auto" w:fill="auto"/>
            <w:noWrap/>
            <w:vAlign w:val="center"/>
          </w:tcPr>
          <w:p w14:paraId="4501AA2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1991" w:type="dxa"/>
            <w:tcBorders>
              <w:top w:val="nil"/>
              <w:left w:val="nil"/>
              <w:bottom w:val="single" w:color="auto" w:sz="4" w:space="0"/>
              <w:right w:val="single" w:color="auto" w:sz="4" w:space="0"/>
            </w:tcBorders>
            <w:shd w:val="clear" w:color="auto" w:fill="auto"/>
            <w:noWrap/>
            <w:vAlign w:val="center"/>
          </w:tcPr>
          <w:p w14:paraId="4F494BD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DBFAF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1991" w:type="dxa"/>
            <w:tcBorders>
              <w:top w:val="nil"/>
              <w:left w:val="nil"/>
              <w:bottom w:val="single" w:color="auto" w:sz="4" w:space="0"/>
              <w:right w:val="single" w:color="auto" w:sz="4" w:space="0"/>
            </w:tcBorders>
            <w:shd w:val="clear" w:color="auto" w:fill="auto"/>
            <w:noWrap/>
            <w:vAlign w:val="center"/>
          </w:tcPr>
          <w:p w14:paraId="0B237A9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3E84A7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8DB8375">
            <w:pPr>
              <w:widowControl/>
              <w:jc w:val="right"/>
              <w:rPr>
                <w:rFonts w:hint="eastAsia" w:ascii="宋体" w:hAnsi="宋体" w:eastAsia="宋体" w:cs="宋体"/>
                <w:kern w:val="0"/>
                <w:sz w:val="24"/>
                <w:szCs w:val="24"/>
              </w:rPr>
            </w:pPr>
          </w:p>
        </w:tc>
      </w:tr>
      <w:tr w14:paraId="4F06635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AF08E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2240202</w:t>
            </w:r>
          </w:p>
        </w:tc>
        <w:tc>
          <w:tcPr>
            <w:tcW w:w="1481" w:type="dxa"/>
            <w:tcBorders>
              <w:top w:val="nil"/>
              <w:left w:val="nil"/>
              <w:bottom w:val="single" w:color="auto" w:sz="4" w:space="0"/>
              <w:right w:val="single" w:color="auto" w:sz="4" w:space="0"/>
            </w:tcBorders>
            <w:shd w:val="clear" w:color="auto" w:fill="FFFFFF"/>
            <w:noWrap/>
            <w:vAlign w:val="center"/>
          </w:tcPr>
          <w:p w14:paraId="728F41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4B7EF59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1991" w:type="dxa"/>
            <w:tcBorders>
              <w:top w:val="nil"/>
              <w:left w:val="nil"/>
              <w:bottom w:val="single" w:color="auto" w:sz="4" w:space="0"/>
              <w:right w:val="single" w:color="auto" w:sz="4" w:space="0"/>
            </w:tcBorders>
            <w:shd w:val="clear" w:color="auto" w:fill="auto"/>
            <w:noWrap/>
            <w:vAlign w:val="center"/>
          </w:tcPr>
          <w:p w14:paraId="2233D5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E25CF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1991" w:type="dxa"/>
            <w:tcBorders>
              <w:top w:val="nil"/>
              <w:left w:val="nil"/>
              <w:bottom w:val="single" w:color="auto" w:sz="4" w:space="0"/>
              <w:right w:val="single" w:color="auto" w:sz="4" w:space="0"/>
            </w:tcBorders>
            <w:shd w:val="clear" w:color="auto" w:fill="auto"/>
            <w:noWrap/>
            <w:vAlign w:val="center"/>
          </w:tcPr>
          <w:p w14:paraId="1022524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9EF45A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D664BF3">
            <w:pPr>
              <w:widowControl/>
              <w:jc w:val="right"/>
              <w:rPr>
                <w:rFonts w:hint="eastAsia" w:ascii="宋体" w:hAnsi="宋体" w:eastAsia="宋体" w:cs="宋体"/>
                <w:kern w:val="0"/>
                <w:sz w:val="24"/>
                <w:szCs w:val="24"/>
              </w:rPr>
            </w:pPr>
          </w:p>
        </w:tc>
      </w:tr>
      <w:tr w14:paraId="51D9E82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15EB7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w:t>
            </w:r>
          </w:p>
        </w:tc>
        <w:tc>
          <w:tcPr>
            <w:tcW w:w="1481" w:type="dxa"/>
            <w:tcBorders>
              <w:top w:val="nil"/>
              <w:left w:val="nil"/>
              <w:bottom w:val="single" w:color="auto" w:sz="4" w:space="0"/>
              <w:right w:val="single" w:color="auto" w:sz="4" w:space="0"/>
            </w:tcBorders>
            <w:shd w:val="clear" w:color="auto" w:fill="FFFFFF"/>
            <w:noWrap/>
            <w:vAlign w:val="center"/>
          </w:tcPr>
          <w:p w14:paraId="7D8AEA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自然灾害防治</w:t>
            </w:r>
          </w:p>
        </w:tc>
        <w:tc>
          <w:tcPr>
            <w:tcW w:w="1952" w:type="dxa"/>
            <w:tcBorders>
              <w:top w:val="nil"/>
              <w:left w:val="nil"/>
              <w:bottom w:val="single" w:color="auto" w:sz="4" w:space="0"/>
              <w:right w:val="single" w:color="auto" w:sz="4" w:space="0"/>
            </w:tcBorders>
            <w:shd w:val="clear" w:color="auto" w:fill="auto"/>
            <w:noWrap/>
            <w:vAlign w:val="center"/>
          </w:tcPr>
          <w:p w14:paraId="200E89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w:t>
            </w:r>
          </w:p>
        </w:tc>
        <w:tc>
          <w:tcPr>
            <w:tcW w:w="1991" w:type="dxa"/>
            <w:tcBorders>
              <w:top w:val="nil"/>
              <w:left w:val="nil"/>
              <w:bottom w:val="single" w:color="auto" w:sz="4" w:space="0"/>
              <w:right w:val="single" w:color="auto" w:sz="4" w:space="0"/>
            </w:tcBorders>
            <w:shd w:val="clear" w:color="auto" w:fill="auto"/>
            <w:noWrap/>
            <w:vAlign w:val="center"/>
          </w:tcPr>
          <w:p w14:paraId="6E8F39C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39F07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w:t>
            </w:r>
          </w:p>
        </w:tc>
        <w:tc>
          <w:tcPr>
            <w:tcW w:w="1991" w:type="dxa"/>
            <w:tcBorders>
              <w:top w:val="nil"/>
              <w:left w:val="nil"/>
              <w:bottom w:val="single" w:color="auto" w:sz="4" w:space="0"/>
              <w:right w:val="single" w:color="auto" w:sz="4" w:space="0"/>
            </w:tcBorders>
            <w:shd w:val="clear" w:color="auto" w:fill="auto"/>
            <w:noWrap/>
            <w:vAlign w:val="center"/>
          </w:tcPr>
          <w:p w14:paraId="2062E92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99688E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59C5606">
            <w:pPr>
              <w:widowControl/>
              <w:jc w:val="right"/>
              <w:rPr>
                <w:rFonts w:hint="eastAsia" w:ascii="宋体" w:hAnsi="宋体" w:eastAsia="宋体" w:cs="宋体"/>
                <w:kern w:val="0"/>
                <w:sz w:val="24"/>
                <w:szCs w:val="24"/>
              </w:rPr>
            </w:pPr>
          </w:p>
        </w:tc>
      </w:tr>
      <w:tr w14:paraId="2C58AB1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19BDA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2240601</w:t>
            </w:r>
          </w:p>
        </w:tc>
        <w:tc>
          <w:tcPr>
            <w:tcW w:w="1481" w:type="dxa"/>
            <w:tcBorders>
              <w:top w:val="nil"/>
              <w:left w:val="nil"/>
              <w:bottom w:val="single" w:color="auto" w:sz="4" w:space="0"/>
              <w:right w:val="single" w:color="auto" w:sz="4" w:space="0"/>
            </w:tcBorders>
            <w:shd w:val="clear" w:color="auto" w:fill="FFFFFF"/>
            <w:noWrap/>
            <w:vAlign w:val="center"/>
          </w:tcPr>
          <w:p w14:paraId="02379C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地质灾害防治</w:t>
            </w:r>
          </w:p>
        </w:tc>
        <w:tc>
          <w:tcPr>
            <w:tcW w:w="1952" w:type="dxa"/>
            <w:tcBorders>
              <w:top w:val="nil"/>
              <w:left w:val="nil"/>
              <w:bottom w:val="single" w:color="auto" w:sz="4" w:space="0"/>
              <w:right w:val="single" w:color="auto" w:sz="4" w:space="0"/>
            </w:tcBorders>
            <w:shd w:val="clear" w:color="auto" w:fill="auto"/>
            <w:noWrap/>
            <w:vAlign w:val="center"/>
          </w:tcPr>
          <w:p w14:paraId="7CB4A67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w:t>
            </w:r>
          </w:p>
        </w:tc>
        <w:tc>
          <w:tcPr>
            <w:tcW w:w="1991" w:type="dxa"/>
            <w:tcBorders>
              <w:top w:val="nil"/>
              <w:left w:val="nil"/>
              <w:bottom w:val="single" w:color="auto" w:sz="4" w:space="0"/>
              <w:right w:val="single" w:color="auto" w:sz="4" w:space="0"/>
            </w:tcBorders>
            <w:shd w:val="clear" w:color="auto" w:fill="auto"/>
            <w:noWrap/>
            <w:vAlign w:val="center"/>
          </w:tcPr>
          <w:p w14:paraId="44A25F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380E3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w:t>
            </w:r>
          </w:p>
        </w:tc>
        <w:tc>
          <w:tcPr>
            <w:tcW w:w="1991" w:type="dxa"/>
            <w:tcBorders>
              <w:top w:val="nil"/>
              <w:left w:val="nil"/>
              <w:bottom w:val="single" w:color="auto" w:sz="4" w:space="0"/>
              <w:right w:val="single" w:color="auto" w:sz="4" w:space="0"/>
            </w:tcBorders>
            <w:shd w:val="clear" w:color="auto" w:fill="auto"/>
            <w:noWrap/>
            <w:vAlign w:val="center"/>
          </w:tcPr>
          <w:p w14:paraId="7FBA342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910BD9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233B2B4">
            <w:pPr>
              <w:widowControl/>
              <w:jc w:val="right"/>
              <w:rPr>
                <w:rFonts w:hint="eastAsia" w:ascii="宋体" w:hAnsi="宋体" w:eastAsia="宋体" w:cs="宋体"/>
                <w:kern w:val="0"/>
                <w:sz w:val="24"/>
                <w:szCs w:val="24"/>
              </w:rPr>
            </w:pPr>
          </w:p>
        </w:tc>
      </w:tr>
      <w:tr w14:paraId="3C0ADF4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E5C7F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w:t>
            </w:r>
          </w:p>
        </w:tc>
        <w:tc>
          <w:tcPr>
            <w:tcW w:w="1481" w:type="dxa"/>
            <w:tcBorders>
              <w:top w:val="nil"/>
              <w:left w:val="nil"/>
              <w:bottom w:val="single" w:color="auto" w:sz="4" w:space="0"/>
              <w:right w:val="single" w:color="auto" w:sz="4" w:space="0"/>
            </w:tcBorders>
            <w:shd w:val="clear" w:color="auto" w:fill="FFFFFF"/>
            <w:noWrap/>
            <w:vAlign w:val="center"/>
          </w:tcPr>
          <w:p w14:paraId="035C2C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952" w:type="dxa"/>
            <w:tcBorders>
              <w:top w:val="nil"/>
              <w:left w:val="nil"/>
              <w:bottom w:val="single" w:color="auto" w:sz="4" w:space="0"/>
              <w:right w:val="single" w:color="auto" w:sz="4" w:space="0"/>
            </w:tcBorders>
            <w:shd w:val="clear" w:color="auto" w:fill="auto"/>
            <w:noWrap/>
            <w:vAlign w:val="center"/>
          </w:tcPr>
          <w:p w14:paraId="77C749B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14:paraId="2E2F940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C3588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14:paraId="174C360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D4EF80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1DC3C48">
            <w:pPr>
              <w:widowControl/>
              <w:jc w:val="right"/>
              <w:rPr>
                <w:rFonts w:hint="eastAsia" w:ascii="宋体" w:hAnsi="宋体" w:eastAsia="宋体" w:cs="宋体"/>
                <w:kern w:val="0"/>
                <w:sz w:val="24"/>
                <w:szCs w:val="24"/>
              </w:rPr>
            </w:pPr>
          </w:p>
        </w:tc>
      </w:tr>
      <w:tr w14:paraId="0645DFE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C1E9B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2240703</w:t>
            </w:r>
          </w:p>
        </w:tc>
        <w:tc>
          <w:tcPr>
            <w:tcW w:w="1481" w:type="dxa"/>
            <w:tcBorders>
              <w:top w:val="nil"/>
              <w:left w:val="nil"/>
              <w:bottom w:val="single" w:color="auto" w:sz="4" w:space="0"/>
              <w:right w:val="single" w:color="auto" w:sz="4" w:space="0"/>
            </w:tcBorders>
            <w:shd w:val="clear" w:color="auto" w:fill="FFFFFF"/>
            <w:noWrap/>
            <w:vAlign w:val="center"/>
          </w:tcPr>
          <w:p w14:paraId="1D1089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自然灾害救灾补助</w:t>
            </w:r>
          </w:p>
        </w:tc>
        <w:tc>
          <w:tcPr>
            <w:tcW w:w="1952" w:type="dxa"/>
            <w:tcBorders>
              <w:top w:val="nil"/>
              <w:left w:val="nil"/>
              <w:bottom w:val="single" w:color="auto" w:sz="4" w:space="0"/>
              <w:right w:val="single" w:color="auto" w:sz="4" w:space="0"/>
            </w:tcBorders>
            <w:shd w:val="clear" w:color="auto" w:fill="auto"/>
            <w:noWrap/>
            <w:vAlign w:val="center"/>
          </w:tcPr>
          <w:p w14:paraId="17EAB2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14:paraId="53BFEA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D0E93D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14:paraId="6E6EE99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34E943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8E2C0FC">
            <w:pPr>
              <w:widowControl/>
              <w:jc w:val="right"/>
              <w:rPr>
                <w:rFonts w:hint="eastAsia" w:ascii="宋体" w:hAnsi="宋体" w:eastAsia="宋体" w:cs="宋体"/>
                <w:kern w:val="0"/>
                <w:sz w:val="24"/>
                <w:szCs w:val="24"/>
              </w:rPr>
            </w:pPr>
          </w:p>
        </w:tc>
      </w:tr>
      <w:tr w14:paraId="59C992D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823D4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1481" w:type="dxa"/>
            <w:tcBorders>
              <w:top w:val="nil"/>
              <w:left w:val="nil"/>
              <w:bottom w:val="single" w:color="auto" w:sz="4" w:space="0"/>
              <w:right w:val="single" w:color="auto" w:sz="4" w:space="0"/>
            </w:tcBorders>
            <w:shd w:val="clear" w:color="auto" w:fill="FFFFFF"/>
            <w:noWrap/>
            <w:vAlign w:val="center"/>
          </w:tcPr>
          <w:p w14:paraId="1A3C34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952" w:type="dxa"/>
            <w:tcBorders>
              <w:top w:val="nil"/>
              <w:left w:val="nil"/>
              <w:bottom w:val="single" w:color="auto" w:sz="4" w:space="0"/>
              <w:right w:val="single" w:color="auto" w:sz="4" w:space="0"/>
            </w:tcBorders>
            <w:shd w:val="clear" w:color="auto" w:fill="auto"/>
            <w:noWrap/>
            <w:vAlign w:val="center"/>
          </w:tcPr>
          <w:p w14:paraId="2FAEC6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0.07</w:t>
            </w:r>
          </w:p>
        </w:tc>
        <w:tc>
          <w:tcPr>
            <w:tcW w:w="1991" w:type="dxa"/>
            <w:tcBorders>
              <w:top w:val="nil"/>
              <w:left w:val="nil"/>
              <w:bottom w:val="single" w:color="auto" w:sz="4" w:space="0"/>
              <w:right w:val="single" w:color="auto" w:sz="4" w:space="0"/>
            </w:tcBorders>
            <w:shd w:val="clear" w:color="auto" w:fill="auto"/>
            <w:noWrap/>
            <w:vAlign w:val="center"/>
          </w:tcPr>
          <w:p w14:paraId="7FF949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EBE15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0.07</w:t>
            </w:r>
          </w:p>
        </w:tc>
        <w:tc>
          <w:tcPr>
            <w:tcW w:w="1991" w:type="dxa"/>
            <w:tcBorders>
              <w:top w:val="nil"/>
              <w:left w:val="nil"/>
              <w:bottom w:val="single" w:color="auto" w:sz="4" w:space="0"/>
              <w:right w:val="single" w:color="auto" w:sz="4" w:space="0"/>
            </w:tcBorders>
            <w:shd w:val="clear" w:color="auto" w:fill="auto"/>
            <w:noWrap/>
            <w:vAlign w:val="center"/>
          </w:tcPr>
          <w:p w14:paraId="16268BAF">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76AF9F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AC6EDDE">
            <w:pPr>
              <w:widowControl/>
              <w:jc w:val="right"/>
              <w:rPr>
                <w:rFonts w:hint="eastAsia" w:ascii="宋体" w:hAnsi="宋体" w:eastAsia="宋体" w:cs="宋体"/>
                <w:kern w:val="0"/>
                <w:sz w:val="24"/>
                <w:szCs w:val="24"/>
              </w:rPr>
            </w:pPr>
          </w:p>
        </w:tc>
      </w:tr>
      <w:tr w14:paraId="6EAC0E2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FFB4B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w:t>
            </w:r>
          </w:p>
        </w:tc>
        <w:tc>
          <w:tcPr>
            <w:tcW w:w="1481" w:type="dxa"/>
            <w:tcBorders>
              <w:top w:val="nil"/>
              <w:left w:val="nil"/>
              <w:bottom w:val="single" w:color="auto" w:sz="4" w:space="0"/>
              <w:right w:val="single" w:color="auto" w:sz="4" w:space="0"/>
            </w:tcBorders>
            <w:shd w:val="clear" w:color="auto" w:fill="FFFFFF"/>
            <w:noWrap/>
            <w:vAlign w:val="center"/>
          </w:tcPr>
          <w:p w14:paraId="3C689D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952" w:type="dxa"/>
            <w:tcBorders>
              <w:top w:val="nil"/>
              <w:left w:val="nil"/>
              <w:bottom w:val="single" w:color="auto" w:sz="4" w:space="0"/>
              <w:right w:val="single" w:color="auto" w:sz="4" w:space="0"/>
            </w:tcBorders>
            <w:shd w:val="clear" w:color="auto" w:fill="auto"/>
            <w:noWrap/>
            <w:vAlign w:val="center"/>
          </w:tcPr>
          <w:p w14:paraId="3EEDDDB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0.07</w:t>
            </w:r>
          </w:p>
        </w:tc>
        <w:tc>
          <w:tcPr>
            <w:tcW w:w="1991" w:type="dxa"/>
            <w:tcBorders>
              <w:top w:val="nil"/>
              <w:left w:val="nil"/>
              <w:bottom w:val="single" w:color="auto" w:sz="4" w:space="0"/>
              <w:right w:val="single" w:color="auto" w:sz="4" w:space="0"/>
            </w:tcBorders>
            <w:shd w:val="clear" w:color="auto" w:fill="auto"/>
            <w:noWrap/>
            <w:vAlign w:val="center"/>
          </w:tcPr>
          <w:p w14:paraId="0BC9B76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F521C2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0.07</w:t>
            </w:r>
          </w:p>
        </w:tc>
        <w:tc>
          <w:tcPr>
            <w:tcW w:w="1991" w:type="dxa"/>
            <w:tcBorders>
              <w:top w:val="nil"/>
              <w:left w:val="nil"/>
              <w:bottom w:val="single" w:color="auto" w:sz="4" w:space="0"/>
              <w:right w:val="single" w:color="auto" w:sz="4" w:space="0"/>
            </w:tcBorders>
            <w:shd w:val="clear" w:color="auto" w:fill="auto"/>
            <w:noWrap/>
            <w:vAlign w:val="center"/>
          </w:tcPr>
          <w:p w14:paraId="1511082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1D8C9AD">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C10BAE4">
            <w:pPr>
              <w:widowControl/>
              <w:jc w:val="right"/>
              <w:rPr>
                <w:rFonts w:hint="eastAsia" w:ascii="宋体" w:hAnsi="宋体" w:eastAsia="宋体" w:cs="宋体"/>
                <w:kern w:val="0"/>
                <w:sz w:val="24"/>
                <w:szCs w:val="24"/>
              </w:rPr>
            </w:pPr>
          </w:p>
        </w:tc>
      </w:tr>
      <w:tr w14:paraId="46A38C3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D1E3E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2290401</w:t>
            </w:r>
          </w:p>
        </w:tc>
        <w:tc>
          <w:tcPr>
            <w:tcW w:w="1481" w:type="dxa"/>
            <w:tcBorders>
              <w:top w:val="nil"/>
              <w:left w:val="nil"/>
              <w:bottom w:val="single" w:color="auto" w:sz="4" w:space="0"/>
              <w:right w:val="single" w:color="auto" w:sz="4" w:space="0"/>
            </w:tcBorders>
            <w:shd w:val="clear" w:color="auto" w:fill="FFFFFF"/>
            <w:noWrap/>
            <w:vAlign w:val="center"/>
          </w:tcPr>
          <w:p w14:paraId="43F17C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其他政府性基金安排的支出</w:t>
            </w:r>
          </w:p>
        </w:tc>
        <w:tc>
          <w:tcPr>
            <w:tcW w:w="1952" w:type="dxa"/>
            <w:tcBorders>
              <w:top w:val="nil"/>
              <w:left w:val="nil"/>
              <w:bottom w:val="single" w:color="auto" w:sz="4" w:space="0"/>
              <w:right w:val="single" w:color="auto" w:sz="4" w:space="0"/>
            </w:tcBorders>
            <w:shd w:val="clear" w:color="auto" w:fill="auto"/>
            <w:noWrap/>
            <w:vAlign w:val="center"/>
          </w:tcPr>
          <w:p w14:paraId="2A9B26D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0.07</w:t>
            </w:r>
          </w:p>
        </w:tc>
        <w:tc>
          <w:tcPr>
            <w:tcW w:w="1991" w:type="dxa"/>
            <w:tcBorders>
              <w:top w:val="nil"/>
              <w:left w:val="nil"/>
              <w:bottom w:val="single" w:color="auto" w:sz="4" w:space="0"/>
              <w:right w:val="single" w:color="auto" w:sz="4" w:space="0"/>
            </w:tcBorders>
            <w:shd w:val="clear" w:color="auto" w:fill="auto"/>
            <w:noWrap/>
            <w:vAlign w:val="center"/>
          </w:tcPr>
          <w:p w14:paraId="48B2110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423F5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0.07</w:t>
            </w:r>
          </w:p>
        </w:tc>
        <w:tc>
          <w:tcPr>
            <w:tcW w:w="1991" w:type="dxa"/>
            <w:tcBorders>
              <w:top w:val="nil"/>
              <w:left w:val="nil"/>
              <w:bottom w:val="single" w:color="auto" w:sz="4" w:space="0"/>
              <w:right w:val="single" w:color="auto" w:sz="4" w:space="0"/>
            </w:tcBorders>
            <w:shd w:val="clear" w:color="auto" w:fill="auto"/>
            <w:noWrap/>
            <w:vAlign w:val="center"/>
          </w:tcPr>
          <w:p w14:paraId="1B9D7AA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524CF0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28D3C21">
            <w:pPr>
              <w:widowControl/>
              <w:jc w:val="right"/>
              <w:rPr>
                <w:rFonts w:hint="eastAsia" w:ascii="宋体" w:hAnsi="宋体" w:eastAsia="宋体" w:cs="宋体"/>
                <w:kern w:val="0"/>
                <w:sz w:val="24"/>
                <w:szCs w:val="24"/>
              </w:rPr>
            </w:pPr>
          </w:p>
        </w:tc>
      </w:tr>
      <w:tr w14:paraId="0504D8EC">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0859C743">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359A4C29">
      <w:pPr>
        <w:widowControl/>
        <w:jc w:val="both"/>
        <w:rPr>
          <w:rFonts w:ascii="Times New Roman" w:hAnsi="Times New Roman" w:eastAsia="方正小标宋_GBK" w:cs="Times New Roman"/>
          <w:color w:val="000000"/>
          <w:kern w:val="0"/>
          <w:sz w:val="36"/>
          <w:szCs w:val="21"/>
        </w:rPr>
      </w:pPr>
    </w:p>
    <w:p w14:paraId="44474F11">
      <w:pPr>
        <w:widowControl/>
        <w:jc w:val="both"/>
        <w:rPr>
          <w:rFonts w:ascii="Times New Roman" w:hAnsi="Times New Roman" w:eastAsia="方正小标宋_GBK" w:cs="Times New Roman"/>
          <w:color w:val="000000"/>
          <w:kern w:val="0"/>
          <w:sz w:val="36"/>
          <w:szCs w:val="21"/>
        </w:rPr>
      </w:pPr>
    </w:p>
    <w:p w14:paraId="17E511C6">
      <w:pPr>
        <w:widowControl/>
        <w:jc w:val="both"/>
        <w:rPr>
          <w:rFonts w:ascii="Times New Roman" w:hAnsi="Times New Roman" w:eastAsia="方正小标宋_GBK" w:cs="Times New Roman"/>
          <w:color w:val="000000"/>
          <w:kern w:val="0"/>
          <w:sz w:val="36"/>
          <w:szCs w:val="21"/>
        </w:rPr>
      </w:pPr>
    </w:p>
    <w:p w14:paraId="5AEA0471">
      <w:pPr>
        <w:widowControl/>
        <w:jc w:val="both"/>
        <w:rPr>
          <w:rFonts w:ascii="Times New Roman" w:hAnsi="Times New Roman" w:eastAsia="方正小标宋_GBK" w:cs="Times New Roman"/>
          <w:color w:val="000000"/>
          <w:kern w:val="0"/>
          <w:sz w:val="36"/>
          <w:szCs w:val="21"/>
        </w:rPr>
      </w:pPr>
    </w:p>
    <w:p w14:paraId="03F03D24">
      <w:pPr>
        <w:widowControl/>
        <w:jc w:val="both"/>
        <w:rPr>
          <w:rFonts w:ascii="Times New Roman" w:hAnsi="Times New Roman" w:eastAsia="方正小标宋_GBK" w:cs="Times New Roman"/>
          <w:color w:val="000000"/>
          <w:kern w:val="0"/>
          <w:sz w:val="36"/>
          <w:szCs w:val="21"/>
        </w:rPr>
      </w:pPr>
    </w:p>
    <w:p w14:paraId="359C72FE">
      <w:pPr>
        <w:widowControl/>
        <w:jc w:val="both"/>
        <w:rPr>
          <w:rFonts w:ascii="Times New Roman" w:hAnsi="Times New Roman" w:eastAsia="方正小标宋_GBK" w:cs="Times New Roman"/>
          <w:color w:val="000000"/>
          <w:kern w:val="0"/>
          <w:sz w:val="36"/>
          <w:szCs w:val="21"/>
        </w:rPr>
      </w:pPr>
    </w:p>
    <w:p w14:paraId="7A87E3D8">
      <w:pPr>
        <w:widowControl/>
        <w:jc w:val="both"/>
        <w:rPr>
          <w:rFonts w:ascii="Times New Roman" w:hAnsi="Times New Roman" w:eastAsia="方正小标宋_GBK" w:cs="Times New Roman"/>
          <w:color w:val="000000"/>
          <w:kern w:val="0"/>
          <w:sz w:val="36"/>
          <w:szCs w:val="21"/>
        </w:rPr>
      </w:pPr>
    </w:p>
    <w:p w14:paraId="010F8CBD">
      <w:pPr>
        <w:widowControl/>
        <w:jc w:val="both"/>
        <w:rPr>
          <w:rFonts w:ascii="Times New Roman" w:hAnsi="Times New Roman" w:eastAsia="方正小标宋_GBK" w:cs="Times New Roman"/>
          <w:color w:val="000000"/>
          <w:kern w:val="0"/>
          <w:sz w:val="36"/>
          <w:szCs w:val="21"/>
        </w:rPr>
      </w:pPr>
    </w:p>
    <w:p w14:paraId="76465852">
      <w:pPr>
        <w:widowControl/>
        <w:jc w:val="both"/>
        <w:rPr>
          <w:rFonts w:ascii="Times New Roman" w:hAnsi="Times New Roman" w:eastAsia="方正小标宋_GBK" w:cs="Times New Roman"/>
          <w:color w:val="000000"/>
          <w:kern w:val="0"/>
          <w:sz w:val="36"/>
          <w:szCs w:val="21"/>
        </w:rPr>
      </w:pPr>
    </w:p>
    <w:tbl>
      <w:tblPr>
        <w:tblStyle w:val="12"/>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31A6C4EE">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1020F517">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3CE56005">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2CB4C577">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45D86377">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166768A1">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6860D9D">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1C502D5D">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6353386A">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AAB43E8">
            <w:pPr>
              <w:widowControl/>
              <w:jc w:val="right"/>
              <w:rPr>
                <w:rFonts w:ascii="宋体" w:hAnsi="宋体" w:eastAsia="宋体" w:cs="宋体"/>
                <w:kern w:val="0"/>
                <w:sz w:val="24"/>
                <w:szCs w:val="24"/>
              </w:rPr>
            </w:pPr>
          </w:p>
        </w:tc>
      </w:tr>
      <w:tr w14:paraId="5B74533B">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680C3E23">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2988088E">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5B2131D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7322C4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DD2B23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7A8B7E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8AE50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6CB2E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FBFE23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AEF26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8BEF9B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095FCBE6">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6757F496">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黄茅园镇人民政府</w:t>
            </w:r>
          </w:p>
        </w:tc>
        <w:tc>
          <w:tcPr>
            <w:tcW w:w="436" w:type="dxa"/>
            <w:tcBorders>
              <w:top w:val="nil"/>
              <w:left w:val="nil"/>
              <w:bottom w:val="nil"/>
              <w:right w:val="nil"/>
            </w:tcBorders>
            <w:shd w:val="clear" w:color="000000" w:fill="FFFFFF"/>
            <w:noWrap/>
            <w:vAlign w:val="center"/>
          </w:tcPr>
          <w:p w14:paraId="0534516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2C44E8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44BECF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60FF4F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F2E836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242E7C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BFA846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10ED1D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8D55928">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97645C0">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3C310107">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1040727E">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12D1540">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2F0136C9">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6F83E975">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1F8BD95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5EA72A78">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3F4DFF6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2553852E">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320D9A5C">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4468A6E8">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55DDEA1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3777FC7">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758AC79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2F8D0F0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57F0BC2C">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746FA8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2FD96B16">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2CDA0B95">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63183008">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7BB6ECE6">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450C7F8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BF6F653">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7738DDED">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71156790">
            <w:pPr>
              <w:widowControl/>
              <w:jc w:val="right"/>
              <w:rPr>
                <w:rFonts w:ascii="宋体" w:hAnsi="宋体" w:eastAsia="宋体" w:cs="宋体"/>
                <w:kern w:val="0"/>
                <w:sz w:val="22"/>
              </w:rPr>
            </w:pPr>
            <w:r>
              <w:rPr>
                <w:rFonts w:hint="eastAsia" w:ascii="宋体" w:hAnsi="宋体" w:eastAsia="宋体" w:cs="宋体"/>
                <w:kern w:val="0"/>
                <w:sz w:val="22"/>
                <w:lang w:val="en-US" w:eastAsia="zh-CN"/>
              </w:rPr>
              <w:t>2133.53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B40400B">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B54D6B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573" w:type="dxa"/>
            <w:tcBorders>
              <w:top w:val="nil"/>
              <w:left w:val="nil"/>
              <w:bottom w:val="single" w:color="auto" w:sz="4" w:space="0"/>
              <w:right w:val="single" w:color="auto" w:sz="4" w:space="0"/>
            </w:tcBorders>
            <w:shd w:val="clear" w:color="auto" w:fill="auto"/>
            <w:noWrap/>
            <w:vAlign w:val="center"/>
          </w:tcPr>
          <w:p w14:paraId="346127CA">
            <w:pPr>
              <w:keepNext w:val="0"/>
              <w:keepLines w:val="0"/>
              <w:widowControl/>
              <w:suppressLineNumbers w:val="0"/>
              <w:jc w:val="righ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831.02</w:t>
            </w:r>
          </w:p>
        </w:tc>
        <w:tc>
          <w:tcPr>
            <w:tcW w:w="1394" w:type="dxa"/>
            <w:tcBorders>
              <w:top w:val="nil"/>
              <w:left w:val="nil"/>
              <w:bottom w:val="single" w:color="auto" w:sz="4" w:space="0"/>
              <w:right w:val="single" w:color="auto" w:sz="4" w:space="0"/>
            </w:tcBorders>
            <w:shd w:val="clear" w:color="auto" w:fill="auto"/>
            <w:noWrap/>
            <w:vAlign w:val="center"/>
          </w:tcPr>
          <w:p w14:paraId="661C25E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831.02</w:t>
            </w:r>
          </w:p>
        </w:tc>
        <w:tc>
          <w:tcPr>
            <w:tcW w:w="1394" w:type="dxa"/>
            <w:tcBorders>
              <w:top w:val="nil"/>
              <w:left w:val="nil"/>
              <w:bottom w:val="single" w:color="auto" w:sz="4" w:space="0"/>
              <w:right w:val="single" w:color="auto" w:sz="4" w:space="0"/>
            </w:tcBorders>
            <w:shd w:val="clear" w:color="auto" w:fill="auto"/>
            <w:noWrap/>
            <w:vAlign w:val="center"/>
          </w:tcPr>
          <w:p w14:paraId="49A4704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008B8B76">
            <w:pPr>
              <w:widowControl/>
              <w:jc w:val="right"/>
              <w:rPr>
                <w:rFonts w:ascii="宋体" w:hAnsi="宋体" w:eastAsia="宋体" w:cs="宋体"/>
                <w:kern w:val="0"/>
                <w:sz w:val="22"/>
              </w:rPr>
            </w:pPr>
            <w:r>
              <w:rPr>
                <w:rFonts w:hint="eastAsia" w:ascii="宋体" w:hAnsi="宋体" w:eastAsia="宋体" w:cs="宋体"/>
                <w:kern w:val="0"/>
                <w:sz w:val="22"/>
              </w:rPr>
              <w:t>　</w:t>
            </w:r>
          </w:p>
        </w:tc>
      </w:tr>
      <w:tr w14:paraId="401340A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DB2BE4A">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6E635262">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427BFE5D">
            <w:pPr>
              <w:widowControl/>
              <w:jc w:val="right"/>
              <w:rPr>
                <w:rFonts w:ascii="宋体" w:hAnsi="宋体" w:eastAsia="宋体" w:cs="宋体"/>
                <w:kern w:val="0"/>
                <w:sz w:val="22"/>
              </w:rPr>
            </w:pPr>
            <w:r>
              <w:rPr>
                <w:rFonts w:hint="eastAsia" w:ascii="宋体" w:hAnsi="宋体" w:eastAsia="宋体" w:cs="宋体"/>
                <w:kern w:val="0"/>
                <w:sz w:val="22"/>
                <w:lang w:val="en-US" w:eastAsia="zh-CN"/>
              </w:rPr>
              <w:t>31.87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92ACF77">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AF4767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573" w:type="dxa"/>
            <w:tcBorders>
              <w:top w:val="nil"/>
              <w:left w:val="nil"/>
              <w:bottom w:val="single" w:color="auto" w:sz="4" w:space="0"/>
              <w:right w:val="single" w:color="auto" w:sz="4" w:space="0"/>
            </w:tcBorders>
            <w:shd w:val="clear" w:color="auto" w:fill="auto"/>
            <w:noWrap/>
            <w:vAlign w:val="center"/>
          </w:tcPr>
          <w:p w14:paraId="137E022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3DCDBDC4">
            <w:pPr>
              <w:keepNext w:val="0"/>
              <w:keepLines w:val="0"/>
              <w:widowControl/>
              <w:suppressLineNumbers w:val="0"/>
              <w:jc w:val="right"/>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26AC442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6C964C2B">
            <w:pPr>
              <w:widowControl/>
              <w:jc w:val="right"/>
              <w:rPr>
                <w:rFonts w:ascii="宋体" w:hAnsi="宋体" w:eastAsia="宋体" w:cs="宋体"/>
                <w:kern w:val="0"/>
                <w:sz w:val="22"/>
              </w:rPr>
            </w:pPr>
            <w:r>
              <w:rPr>
                <w:rFonts w:hint="eastAsia" w:ascii="宋体" w:hAnsi="宋体" w:eastAsia="宋体" w:cs="宋体"/>
                <w:kern w:val="0"/>
                <w:sz w:val="22"/>
              </w:rPr>
              <w:t>　</w:t>
            </w:r>
          </w:p>
        </w:tc>
      </w:tr>
      <w:tr w14:paraId="798B6EC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A6B9E40">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6872E880">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07923B46">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C37C199">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0B4127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573" w:type="dxa"/>
            <w:tcBorders>
              <w:top w:val="nil"/>
              <w:left w:val="nil"/>
              <w:bottom w:val="single" w:color="auto" w:sz="4" w:space="0"/>
              <w:right w:val="single" w:color="auto" w:sz="4" w:space="0"/>
            </w:tcBorders>
            <w:shd w:val="clear" w:color="auto" w:fill="auto"/>
            <w:noWrap/>
            <w:vAlign w:val="center"/>
          </w:tcPr>
          <w:p w14:paraId="7B14578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67E34C3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43B9244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71982C6F">
            <w:pPr>
              <w:widowControl/>
              <w:jc w:val="right"/>
              <w:rPr>
                <w:rFonts w:ascii="宋体" w:hAnsi="宋体" w:eastAsia="宋体" w:cs="宋体"/>
                <w:kern w:val="0"/>
                <w:sz w:val="22"/>
              </w:rPr>
            </w:pPr>
            <w:r>
              <w:rPr>
                <w:rFonts w:hint="eastAsia" w:ascii="宋体" w:hAnsi="宋体" w:eastAsia="宋体" w:cs="宋体"/>
                <w:kern w:val="0"/>
                <w:sz w:val="22"/>
              </w:rPr>
              <w:t>　</w:t>
            </w:r>
          </w:p>
        </w:tc>
      </w:tr>
      <w:tr w14:paraId="02E6F15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CC4B59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B2B4BD2">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6E678F0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771DE87">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7D7571B">
            <w:pPr>
              <w:widowControl/>
              <w:jc w:val="center"/>
              <w:rPr>
                <w:rFonts w:hint="default"/>
                <w:lang w:val="en-US" w:eastAsia="zh-CN"/>
              </w:rPr>
            </w:pPr>
            <w:r>
              <w:rPr>
                <w:rFonts w:hint="eastAsia" w:ascii="宋体" w:hAnsi="宋体" w:eastAsia="宋体" w:cs="宋体"/>
                <w:kern w:val="0"/>
                <w:sz w:val="22"/>
                <w:lang w:val="en-US" w:eastAsia="zh-CN"/>
              </w:rPr>
              <w:t>13</w:t>
            </w:r>
          </w:p>
        </w:tc>
        <w:tc>
          <w:tcPr>
            <w:tcW w:w="1573" w:type="dxa"/>
            <w:tcBorders>
              <w:top w:val="nil"/>
              <w:left w:val="nil"/>
              <w:bottom w:val="single" w:color="auto" w:sz="4" w:space="0"/>
              <w:right w:val="single" w:color="auto" w:sz="4" w:space="0"/>
            </w:tcBorders>
            <w:shd w:val="clear" w:color="auto" w:fill="auto"/>
            <w:noWrap/>
            <w:vAlign w:val="center"/>
          </w:tcPr>
          <w:p w14:paraId="6B6EF922">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22.72</w:t>
            </w:r>
          </w:p>
        </w:tc>
        <w:tc>
          <w:tcPr>
            <w:tcW w:w="1394" w:type="dxa"/>
            <w:tcBorders>
              <w:top w:val="nil"/>
              <w:left w:val="nil"/>
              <w:bottom w:val="single" w:color="auto" w:sz="4" w:space="0"/>
              <w:right w:val="single" w:color="auto" w:sz="4" w:space="0"/>
            </w:tcBorders>
            <w:shd w:val="clear" w:color="auto" w:fill="auto"/>
            <w:noWrap/>
            <w:vAlign w:val="center"/>
          </w:tcPr>
          <w:p w14:paraId="370B59B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22.72</w:t>
            </w:r>
          </w:p>
        </w:tc>
        <w:tc>
          <w:tcPr>
            <w:tcW w:w="1394" w:type="dxa"/>
            <w:tcBorders>
              <w:top w:val="nil"/>
              <w:left w:val="nil"/>
              <w:bottom w:val="single" w:color="auto" w:sz="4" w:space="0"/>
              <w:right w:val="single" w:color="auto" w:sz="4" w:space="0"/>
            </w:tcBorders>
            <w:shd w:val="clear" w:color="auto" w:fill="auto"/>
            <w:noWrap/>
            <w:vAlign w:val="center"/>
          </w:tcPr>
          <w:p w14:paraId="7EFF7CB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2C5E19EB">
            <w:pPr>
              <w:widowControl/>
              <w:jc w:val="right"/>
              <w:rPr>
                <w:rFonts w:ascii="宋体" w:hAnsi="宋体" w:eastAsia="宋体" w:cs="宋体"/>
                <w:kern w:val="0"/>
                <w:sz w:val="22"/>
              </w:rPr>
            </w:pPr>
            <w:r>
              <w:rPr>
                <w:rFonts w:hint="eastAsia" w:ascii="宋体" w:hAnsi="宋体" w:eastAsia="宋体" w:cs="宋体"/>
                <w:kern w:val="0"/>
                <w:sz w:val="22"/>
              </w:rPr>
              <w:t>　</w:t>
            </w:r>
          </w:p>
        </w:tc>
      </w:tr>
      <w:tr w14:paraId="5A04D1D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996BA2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3C67226">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0B56062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EAD1F24">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FE77CE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573" w:type="dxa"/>
            <w:tcBorders>
              <w:top w:val="nil"/>
              <w:left w:val="nil"/>
              <w:bottom w:val="single" w:color="auto" w:sz="4" w:space="0"/>
              <w:right w:val="single" w:color="auto" w:sz="4" w:space="0"/>
            </w:tcBorders>
            <w:shd w:val="clear" w:color="auto" w:fill="auto"/>
            <w:noWrap/>
            <w:vAlign w:val="center"/>
          </w:tcPr>
          <w:p w14:paraId="77ACDBEB">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3AFBDA2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55AF731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0FD659A5">
            <w:pPr>
              <w:widowControl/>
              <w:jc w:val="right"/>
              <w:rPr>
                <w:rFonts w:ascii="宋体" w:hAnsi="宋体" w:eastAsia="宋体" w:cs="宋体"/>
                <w:kern w:val="0"/>
                <w:sz w:val="22"/>
              </w:rPr>
            </w:pPr>
            <w:r>
              <w:rPr>
                <w:rFonts w:hint="eastAsia" w:ascii="宋体" w:hAnsi="宋体" w:eastAsia="宋体" w:cs="宋体"/>
                <w:kern w:val="0"/>
                <w:sz w:val="22"/>
              </w:rPr>
              <w:t>　</w:t>
            </w:r>
          </w:p>
        </w:tc>
      </w:tr>
      <w:tr w14:paraId="727232D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368665D">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CBB2D7D">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1AAFEF8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5992FD2">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B039F5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573" w:type="dxa"/>
            <w:tcBorders>
              <w:top w:val="nil"/>
              <w:left w:val="nil"/>
              <w:bottom w:val="single" w:color="auto" w:sz="4" w:space="0"/>
              <w:right w:val="single" w:color="auto" w:sz="4" w:space="0"/>
            </w:tcBorders>
            <w:shd w:val="clear" w:color="auto" w:fill="auto"/>
            <w:noWrap/>
            <w:vAlign w:val="center"/>
          </w:tcPr>
          <w:p w14:paraId="2434DAAA">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5E66748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16868D7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1F10835D">
            <w:pPr>
              <w:widowControl/>
              <w:jc w:val="right"/>
              <w:rPr>
                <w:rFonts w:ascii="宋体" w:hAnsi="宋体" w:eastAsia="宋体" w:cs="宋体"/>
                <w:kern w:val="0"/>
                <w:sz w:val="22"/>
              </w:rPr>
            </w:pPr>
            <w:r>
              <w:rPr>
                <w:rFonts w:hint="eastAsia" w:ascii="宋体" w:hAnsi="宋体" w:eastAsia="宋体" w:cs="宋体"/>
                <w:kern w:val="0"/>
                <w:sz w:val="22"/>
              </w:rPr>
              <w:t>　</w:t>
            </w:r>
          </w:p>
        </w:tc>
      </w:tr>
      <w:tr w14:paraId="05678D5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EB5759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7A7EBD7">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0059EC1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EDF77DD">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CC8DCF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573" w:type="dxa"/>
            <w:tcBorders>
              <w:top w:val="nil"/>
              <w:left w:val="nil"/>
              <w:bottom w:val="single" w:color="auto" w:sz="4" w:space="0"/>
              <w:right w:val="single" w:color="auto" w:sz="4" w:space="0"/>
            </w:tcBorders>
            <w:shd w:val="clear" w:color="auto" w:fill="auto"/>
            <w:noWrap/>
            <w:vAlign w:val="center"/>
          </w:tcPr>
          <w:p w14:paraId="25C64BFF">
            <w:pPr>
              <w:keepNext w:val="0"/>
              <w:keepLines w:val="0"/>
              <w:widowControl/>
              <w:suppressLineNumbers w:val="0"/>
              <w:jc w:val="right"/>
              <w:textAlignment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27.00</w:t>
            </w:r>
          </w:p>
        </w:tc>
        <w:tc>
          <w:tcPr>
            <w:tcW w:w="1394" w:type="dxa"/>
            <w:tcBorders>
              <w:top w:val="nil"/>
              <w:left w:val="nil"/>
              <w:bottom w:val="single" w:color="auto" w:sz="4" w:space="0"/>
              <w:right w:val="single" w:color="auto" w:sz="4" w:space="0"/>
            </w:tcBorders>
            <w:shd w:val="clear" w:color="auto" w:fill="auto"/>
            <w:noWrap/>
            <w:vAlign w:val="center"/>
          </w:tcPr>
          <w:p w14:paraId="7E55674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27.00</w:t>
            </w:r>
          </w:p>
        </w:tc>
        <w:tc>
          <w:tcPr>
            <w:tcW w:w="1394" w:type="dxa"/>
            <w:tcBorders>
              <w:top w:val="nil"/>
              <w:left w:val="nil"/>
              <w:bottom w:val="single" w:color="auto" w:sz="4" w:space="0"/>
              <w:right w:val="single" w:color="auto" w:sz="4" w:space="0"/>
            </w:tcBorders>
            <w:shd w:val="clear" w:color="auto" w:fill="auto"/>
            <w:noWrap/>
            <w:vAlign w:val="center"/>
          </w:tcPr>
          <w:p w14:paraId="5224367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7D7C1339">
            <w:pPr>
              <w:widowControl/>
              <w:jc w:val="right"/>
              <w:rPr>
                <w:rFonts w:ascii="宋体" w:hAnsi="宋体" w:eastAsia="宋体" w:cs="宋体"/>
                <w:kern w:val="0"/>
                <w:sz w:val="22"/>
              </w:rPr>
            </w:pPr>
            <w:r>
              <w:rPr>
                <w:rFonts w:hint="eastAsia" w:ascii="宋体" w:hAnsi="宋体" w:eastAsia="宋体" w:cs="宋体"/>
                <w:kern w:val="0"/>
                <w:sz w:val="22"/>
              </w:rPr>
              <w:t>　</w:t>
            </w:r>
          </w:p>
        </w:tc>
      </w:tr>
      <w:tr w14:paraId="6955C5F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4BB62A6">
            <w:pPr>
              <w:widowControl/>
              <w:jc w:val="left"/>
              <w:rPr>
                <w:rFonts w:hint="eastAsia" w:ascii="宋体" w:hAnsi="宋体" w:eastAsia="宋体" w:cs="宋体"/>
                <w:i w:val="0"/>
                <w:iCs w:val="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A3B5D8D">
            <w:pPr>
              <w:widowControl/>
              <w:jc w:val="center"/>
              <w:rPr>
                <w:rFonts w:hint="eastAsia" w:ascii="宋体" w:hAnsi="宋体" w:eastAsia="宋体" w:cs="宋体"/>
                <w:i w:val="0"/>
                <w:iCs w:val="0"/>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259CFF49">
            <w:pPr>
              <w:widowControl/>
              <w:jc w:val="left"/>
              <w:rPr>
                <w:rFonts w:hint="eastAsia" w:ascii="宋体" w:hAnsi="宋体" w:eastAsia="宋体" w:cs="宋体"/>
                <w:i w:val="0"/>
                <w:iCs w:val="0"/>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506B48D">
            <w:pPr>
              <w:widowControl/>
              <w:jc w:val="left"/>
              <w:rPr>
                <w:rFonts w:hint="eastAsia" w:ascii="宋体" w:hAnsi="宋体" w:eastAsia="宋体" w:cs="宋体"/>
                <w:i w:val="0"/>
                <w:iCs w:val="0"/>
                <w:kern w:val="0"/>
                <w:sz w:val="22"/>
              </w:rPr>
            </w:pPr>
            <w:r>
              <w:rPr>
                <w:rFonts w:hint="eastAsia" w:ascii="宋体" w:hAnsi="宋体" w:eastAsia="宋体" w:cs="宋体"/>
                <w:i w:val="0"/>
                <w:iCs w:val="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4D94670">
            <w:pPr>
              <w:widowControl/>
              <w:jc w:val="center"/>
              <w:rPr>
                <w:rFonts w:hint="default" w:ascii="宋体" w:hAnsi="宋体" w:eastAsia="宋体" w:cs="宋体"/>
                <w:i w:val="0"/>
                <w:iCs w:val="0"/>
                <w:kern w:val="0"/>
                <w:sz w:val="22"/>
                <w:lang w:val="en-US" w:eastAsia="zh-CN"/>
              </w:rPr>
            </w:pPr>
            <w:r>
              <w:rPr>
                <w:rFonts w:hint="eastAsia" w:ascii="宋体" w:hAnsi="宋体" w:eastAsia="宋体" w:cs="宋体"/>
                <w:i w:val="0"/>
                <w:iCs w:val="0"/>
                <w:kern w:val="0"/>
                <w:sz w:val="22"/>
                <w:lang w:val="en-US" w:eastAsia="zh-CN"/>
              </w:rPr>
              <w:t>17</w:t>
            </w:r>
          </w:p>
        </w:tc>
        <w:tc>
          <w:tcPr>
            <w:tcW w:w="1573" w:type="dxa"/>
            <w:tcBorders>
              <w:top w:val="nil"/>
              <w:left w:val="nil"/>
              <w:bottom w:val="single" w:color="auto" w:sz="4" w:space="0"/>
              <w:right w:val="single" w:color="auto" w:sz="4" w:space="0"/>
            </w:tcBorders>
            <w:shd w:val="clear" w:color="auto" w:fill="auto"/>
            <w:noWrap/>
            <w:vAlign w:val="center"/>
          </w:tcPr>
          <w:p w14:paraId="22A2CD83">
            <w:pPr>
              <w:keepNext w:val="0"/>
              <w:keepLines w:val="0"/>
              <w:widowControl/>
              <w:suppressLineNumbers w:val="0"/>
              <w:jc w:val="right"/>
              <w:textAlignment w:val="center"/>
              <w:rPr>
                <w:rFonts w:hint="eastAsia" w:ascii="宋体" w:hAnsi="宋体" w:eastAsia="宋体" w:cs="宋体"/>
                <w:i w:val="0"/>
                <w:iCs w:val="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146.27</w:t>
            </w:r>
          </w:p>
        </w:tc>
        <w:tc>
          <w:tcPr>
            <w:tcW w:w="1394" w:type="dxa"/>
            <w:tcBorders>
              <w:top w:val="nil"/>
              <w:left w:val="nil"/>
              <w:bottom w:val="single" w:color="auto" w:sz="4" w:space="0"/>
              <w:right w:val="single" w:color="auto" w:sz="4" w:space="0"/>
            </w:tcBorders>
            <w:shd w:val="clear" w:color="auto" w:fill="auto"/>
            <w:noWrap/>
            <w:vAlign w:val="center"/>
          </w:tcPr>
          <w:p w14:paraId="2ED10BDF">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128.47</w:t>
            </w:r>
          </w:p>
        </w:tc>
        <w:tc>
          <w:tcPr>
            <w:tcW w:w="1394" w:type="dxa"/>
            <w:tcBorders>
              <w:top w:val="nil"/>
              <w:left w:val="nil"/>
              <w:bottom w:val="single" w:color="auto" w:sz="4" w:space="0"/>
              <w:right w:val="single" w:color="auto" w:sz="4" w:space="0"/>
            </w:tcBorders>
            <w:shd w:val="clear" w:color="auto" w:fill="auto"/>
            <w:noWrap/>
            <w:vAlign w:val="center"/>
          </w:tcPr>
          <w:p w14:paraId="2BE996CE">
            <w:pPr>
              <w:keepNext w:val="0"/>
              <w:keepLines w:val="0"/>
              <w:widowControl/>
              <w:suppressLineNumbers w:val="0"/>
              <w:jc w:val="righ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17.80</w:t>
            </w:r>
          </w:p>
        </w:tc>
        <w:tc>
          <w:tcPr>
            <w:tcW w:w="1573" w:type="dxa"/>
            <w:tcBorders>
              <w:top w:val="nil"/>
              <w:left w:val="nil"/>
              <w:bottom w:val="single" w:color="auto" w:sz="4" w:space="0"/>
              <w:right w:val="single" w:color="auto" w:sz="4" w:space="0"/>
            </w:tcBorders>
            <w:shd w:val="clear" w:color="auto" w:fill="auto"/>
            <w:noWrap/>
            <w:vAlign w:val="center"/>
          </w:tcPr>
          <w:p w14:paraId="750E374E">
            <w:pPr>
              <w:widowControl/>
              <w:jc w:val="center"/>
              <w:rPr>
                <w:rFonts w:hint="eastAsia" w:ascii="宋体" w:hAnsi="宋体" w:eastAsia="宋体" w:cs="宋体"/>
                <w:i w:val="0"/>
                <w:iCs w:val="0"/>
                <w:kern w:val="0"/>
                <w:sz w:val="22"/>
              </w:rPr>
            </w:pPr>
          </w:p>
        </w:tc>
      </w:tr>
      <w:tr w14:paraId="7D07D0E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8E10B1C">
            <w:pPr>
              <w:widowControl/>
              <w:jc w:val="left"/>
              <w:rPr>
                <w:rFonts w:hint="eastAsia" w:ascii="宋体" w:hAnsi="宋体" w:eastAsia="宋体" w:cs="宋体"/>
                <w:i w:val="0"/>
                <w:iCs w:val="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7EA0B82">
            <w:pPr>
              <w:widowControl/>
              <w:jc w:val="center"/>
              <w:rPr>
                <w:rFonts w:hint="eastAsia" w:ascii="宋体" w:hAnsi="宋体" w:eastAsia="宋体" w:cs="宋体"/>
                <w:i w:val="0"/>
                <w:iCs w:val="0"/>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44FC1DB3">
            <w:pPr>
              <w:widowControl/>
              <w:jc w:val="left"/>
              <w:rPr>
                <w:rFonts w:hint="eastAsia" w:ascii="宋体" w:hAnsi="宋体" w:eastAsia="宋体" w:cs="宋体"/>
                <w:i w:val="0"/>
                <w:iCs w:val="0"/>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D565708">
            <w:pPr>
              <w:widowControl/>
              <w:jc w:val="left"/>
              <w:rPr>
                <w:rFonts w:hint="eastAsia" w:ascii="宋体" w:hAnsi="宋体" w:eastAsia="宋体" w:cs="宋体"/>
                <w:i w:val="0"/>
                <w:iCs w:val="0"/>
                <w:kern w:val="0"/>
                <w:sz w:val="22"/>
              </w:rPr>
            </w:pPr>
            <w:r>
              <w:rPr>
                <w:rFonts w:hint="eastAsia" w:ascii="宋体" w:hAnsi="宋体" w:eastAsia="宋体" w:cs="宋体"/>
                <w:i w:val="0"/>
                <w:iCs w:val="0"/>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3339093">
            <w:pPr>
              <w:widowControl/>
              <w:jc w:val="center"/>
              <w:rPr>
                <w:rFonts w:hint="default" w:ascii="宋体" w:hAnsi="宋体" w:eastAsia="宋体" w:cs="宋体"/>
                <w:i w:val="0"/>
                <w:iCs w:val="0"/>
                <w:kern w:val="0"/>
                <w:sz w:val="22"/>
                <w:lang w:val="en-US" w:eastAsia="zh-CN"/>
              </w:rPr>
            </w:pPr>
            <w:r>
              <w:rPr>
                <w:rFonts w:hint="eastAsia" w:ascii="宋体" w:hAnsi="宋体" w:eastAsia="宋体" w:cs="宋体"/>
                <w:i w:val="0"/>
                <w:iCs w:val="0"/>
                <w:kern w:val="0"/>
                <w:sz w:val="22"/>
                <w:lang w:val="en-US" w:eastAsia="zh-CN"/>
              </w:rPr>
              <w:t>18</w:t>
            </w:r>
          </w:p>
        </w:tc>
        <w:tc>
          <w:tcPr>
            <w:tcW w:w="1573" w:type="dxa"/>
            <w:tcBorders>
              <w:top w:val="nil"/>
              <w:left w:val="nil"/>
              <w:bottom w:val="single" w:color="auto" w:sz="4" w:space="0"/>
              <w:right w:val="single" w:color="auto" w:sz="4" w:space="0"/>
            </w:tcBorders>
            <w:shd w:val="clear" w:color="auto" w:fill="auto"/>
            <w:noWrap/>
            <w:vAlign w:val="center"/>
          </w:tcPr>
          <w:p w14:paraId="59244C80">
            <w:pPr>
              <w:keepNext w:val="0"/>
              <w:keepLines w:val="0"/>
              <w:widowControl/>
              <w:suppressLineNumbers w:val="0"/>
              <w:jc w:val="right"/>
              <w:textAlignment w:val="center"/>
              <w:rPr>
                <w:rFonts w:hint="eastAsia" w:ascii="宋体" w:hAnsi="宋体" w:eastAsia="宋体" w:cs="宋体"/>
                <w:i w:val="0"/>
                <w:iCs w:val="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51.62</w:t>
            </w:r>
          </w:p>
        </w:tc>
        <w:tc>
          <w:tcPr>
            <w:tcW w:w="1394" w:type="dxa"/>
            <w:tcBorders>
              <w:top w:val="nil"/>
              <w:left w:val="nil"/>
              <w:bottom w:val="single" w:color="auto" w:sz="4" w:space="0"/>
              <w:right w:val="single" w:color="auto" w:sz="4" w:space="0"/>
            </w:tcBorders>
            <w:shd w:val="clear" w:color="auto" w:fill="auto"/>
            <w:noWrap/>
            <w:vAlign w:val="center"/>
          </w:tcPr>
          <w:p w14:paraId="09E7DBEA">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51.62</w:t>
            </w:r>
          </w:p>
        </w:tc>
        <w:tc>
          <w:tcPr>
            <w:tcW w:w="1394" w:type="dxa"/>
            <w:tcBorders>
              <w:top w:val="nil"/>
              <w:left w:val="nil"/>
              <w:bottom w:val="single" w:color="auto" w:sz="4" w:space="0"/>
              <w:right w:val="single" w:color="auto" w:sz="4" w:space="0"/>
            </w:tcBorders>
            <w:shd w:val="clear" w:color="auto" w:fill="auto"/>
            <w:noWrap/>
            <w:vAlign w:val="center"/>
          </w:tcPr>
          <w:p w14:paraId="4B228101">
            <w:pPr>
              <w:keepNext w:val="0"/>
              <w:keepLines w:val="0"/>
              <w:widowControl/>
              <w:suppressLineNumbers w:val="0"/>
              <w:jc w:val="right"/>
              <w:textAlignment w:val="center"/>
              <w:rPr>
                <w:rFonts w:hint="eastAsia" w:ascii="宋体" w:hAnsi="宋体" w:eastAsia="宋体" w:cs="宋体"/>
                <w:i w:val="0"/>
                <w:iCs w:val="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0760C1CC">
            <w:pPr>
              <w:widowControl/>
              <w:jc w:val="center"/>
              <w:rPr>
                <w:rFonts w:hint="eastAsia" w:ascii="宋体" w:hAnsi="宋体" w:eastAsia="宋体" w:cs="宋体"/>
                <w:i w:val="0"/>
                <w:iCs w:val="0"/>
                <w:kern w:val="0"/>
                <w:sz w:val="22"/>
              </w:rPr>
            </w:pPr>
          </w:p>
        </w:tc>
      </w:tr>
      <w:tr w14:paraId="20AFB20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84ED724">
            <w:pPr>
              <w:widowControl/>
              <w:jc w:val="left"/>
              <w:rPr>
                <w:rFonts w:hint="eastAsia" w:ascii="宋体" w:hAnsi="宋体" w:eastAsia="宋体" w:cs="宋体"/>
                <w:i w:val="0"/>
                <w:iCs w:val="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FDEE4CD">
            <w:pPr>
              <w:widowControl/>
              <w:jc w:val="center"/>
              <w:rPr>
                <w:rFonts w:hint="eastAsia" w:ascii="宋体" w:hAnsi="宋体" w:eastAsia="宋体" w:cs="宋体"/>
                <w:i w:val="0"/>
                <w:iCs w:val="0"/>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6AFF0A7F">
            <w:pPr>
              <w:widowControl/>
              <w:jc w:val="left"/>
              <w:rPr>
                <w:rFonts w:hint="eastAsia" w:ascii="宋体" w:hAnsi="宋体" w:eastAsia="宋体" w:cs="宋体"/>
                <w:i w:val="0"/>
                <w:iCs w:val="0"/>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4003FBF">
            <w:pPr>
              <w:widowControl/>
              <w:jc w:val="left"/>
              <w:rPr>
                <w:rFonts w:hint="eastAsia" w:ascii="宋体" w:hAnsi="宋体" w:eastAsia="宋体" w:cs="宋体"/>
                <w:i w:val="0"/>
                <w:iCs w:val="0"/>
                <w:kern w:val="0"/>
                <w:sz w:val="22"/>
              </w:rPr>
            </w:pPr>
            <w:r>
              <w:rPr>
                <w:rFonts w:hint="eastAsia" w:ascii="宋体" w:hAnsi="宋体" w:eastAsia="宋体" w:cs="宋体"/>
                <w:i w:val="0"/>
                <w:iCs w:val="0"/>
                <w:kern w:val="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79F5ED3">
            <w:pPr>
              <w:widowControl/>
              <w:jc w:val="center"/>
              <w:rPr>
                <w:rFonts w:hint="default" w:ascii="宋体" w:hAnsi="宋体" w:eastAsia="宋体" w:cs="宋体"/>
                <w:i w:val="0"/>
                <w:iCs w:val="0"/>
                <w:kern w:val="0"/>
                <w:sz w:val="22"/>
                <w:lang w:val="en-US" w:eastAsia="zh-CN"/>
              </w:rPr>
            </w:pPr>
            <w:r>
              <w:rPr>
                <w:rFonts w:hint="eastAsia" w:ascii="宋体" w:hAnsi="宋体" w:eastAsia="宋体" w:cs="宋体"/>
                <w:i w:val="0"/>
                <w:iCs w:val="0"/>
                <w:kern w:val="0"/>
                <w:sz w:val="22"/>
                <w:lang w:val="en-US" w:eastAsia="zh-CN"/>
              </w:rPr>
              <w:t>19</w:t>
            </w:r>
          </w:p>
        </w:tc>
        <w:tc>
          <w:tcPr>
            <w:tcW w:w="1573" w:type="dxa"/>
            <w:tcBorders>
              <w:top w:val="nil"/>
              <w:left w:val="nil"/>
              <w:bottom w:val="single" w:color="auto" w:sz="4" w:space="0"/>
              <w:right w:val="single" w:color="auto" w:sz="4" w:space="0"/>
            </w:tcBorders>
            <w:shd w:val="clear" w:color="auto" w:fill="auto"/>
            <w:noWrap/>
            <w:vAlign w:val="center"/>
          </w:tcPr>
          <w:p w14:paraId="17CA0BBC">
            <w:pPr>
              <w:keepNext w:val="0"/>
              <w:keepLines w:val="0"/>
              <w:widowControl/>
              <w:suppressLineNumbers w:val="0"/>
              <w:jc w:val="right"/>
              <w:textAlignment w:val="center"/>
              <w:rPr>
                <w:rFonts w:hint="default" w:ascii="宋体" w:hAnsi="宋体" w:eastAsia="宋体" w:cs="宋体"/>
                <w:i w:val="0"/>
                <w:iCs w:val="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394" w:type="dxa"/>
            <w:tcBorders>
              <w:top w:val="nil"/>
              <w:left w:val="nil"/>
              <w:bottom w:val="single" w:color="auto" w:sz="4" w:space="0"/>
              <w:right w:val="single" w:color="auto" w:sz="4" w:space="0"/>
            </w:tcBorders>
            <w:shd w:val="clear" w:color="auto" w:fill="auto"/>
            <w:noWrap/>
            <w:vAlign w:val="center"/>
          </w:tcPr>
          <w:p w14:paraId="44F08050">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394" w:type="dxa"/>
            <w:tcBorders>
              <w:top w:val="nil"/>
              <w:left w:val="nil"/>
              <w:bottom w:val="single" w:color="auto" w:sz="4" w:space="0"/>
              <w:right w:val="single" w:color="auto" w:sz="4" w:space="0"/>
            </w:tcBorders>
            <w:shd w:val="clear" w:color="auto" w:fill="auto"/>
            <w:noWrap/>
            <w:vAlign w:val="center"/>
          </w:tcPr>
          <w:p w14:paraId="5AFFC623">
            <w:pPr>
              <w:keepNext w:val="0"/>
              <w:keepLines w:val="0"/>
              <w:widowControl/>
              <w:suppressLineNumbers w:val="0"/>
              <w:jc w:val="right"/>
              <w:textAlignment w:val="center"/>
              <w:rPr>
                <w:rFonts w:hint="eastAsia" w:ascii="宋体" w:hAnsi="宋体" w:eastAsia="宋体" w:cs="宋体"/>
                <w:i w:val="0"/>
                <w:iCs w:val="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545EA3D7">
            <w:pPr>
              <w:widowControl/>
              <w:jc w:val="center"/>
              <w:rPr>
                <w:rFonts w:hint="eastAsia" w:ascii="宋体" w:hAnsi="宋体" w:eastAsia="宋体" w:cs="宋体"/>
                <w:i w:val="0"/>
                <w:iCs w:val="0"/>
                <w:kern w:val="0"/>
                <w:sz w:val="22"/>
              </w:rPr>
            </w:pPr>
          </w:p>
        </w:tc>
      </w:tr>
      <w:tr w14:paraId="6043FDF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B574A30">
            <w:pPr>
              <w:widowControl/>
              <w:jc w:val="left"/>
              <w:rPr>
                <w:rFonts w:hint="eastAsia" w:ascii="宋体" w:hAnsi="宋体" w:eastAsia="宋体" w:cs="宋体"/>
                <w:i w:val="0"/>
                <w:iCs w:val="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B4F2A42">
            <w:pPr>
              <w:widowControl/>
              <w:jc w:val="center"/>
              <w:rPr>
                <w:rFonts w:hint="eastAsia" w:ascii="宋体" w:hAnsi="宋体" w:eastAsia="宋体" w:cs="宋体"/>
                <w:i w:val="0"/>
                <w:iCs w:val="0"/>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6CF7E274">
            <w:pPr>
              <w:widowControl/>
              <w:jc w:val="left"/>
              <w:rPr>
                <w:rFonts w:hint="eastAsia" w:ascii="宋体" w:hAnsi="宋体" w:eastAsia="宋体" w:cs="宋体"/>
                <w:i w:val="0"/>
                <w:iCs w:val="0"/>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C3C8C01">
            <w:pPr>
              <w:widowControl/>
              <w:jc w:val="left"/>
              <w:rPr>
                <w:rFonts w:hint="eastAsia" w:ascii="宋体" w:hAnsi="宋体" w:eastAsia="宋体" w:cs="宋体"/>
                <w:i w:val="0"/>
                <w:iCs w:val="0"/>
                <w:kern w:val="0"/>
                <w:sz w:val="22"/>
              </w:rPr>
            </w:pPr>
            <w:r>
              <w:rPr>
                <w:rFonts w:hint="eastAsia" w:ascii="宋体" w:hAnsi="宋体" w:eastAsia="宋体" w:cs="宋体"/>
                <w:i w:val="0"/>
                <w:iCs w:val="0"/>
                <w:kern w:val="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3F4B5C5">
            <w:pPr>
              <w:widowControl/>
              <w:jc w:val="center"/>
              <w:rPr>
                <w:rFonts w:hint="default" w:ascii="宋体" w:hAnsi="宋体" w:eastAsia="宋体" w:cs="宋体"/>
                <w:i w:val="0"/>
                <w:iCs w:val="0"/>
                <w:kern w:val="0"/>
                <w:sz w:val="22"/>
                <w:lang w:val="en-US" w:eastAsia="zh-CN"/>
              </w:rPr>
            </w:pPr>
            <w:r>
              <w:rPr>
                <w:rFonts w:hint="eastAsia" w:ascii="宋体" w:hAnsi="宋体" w:eastAsia="宋体" w:cs="宋体"/>
                <w:i w:val="0"/>
                <w:iCs w:val="0"/>
                <w:kern w:val="0"/>
                <w:sz w:val="22"/>
                <w:lang w:val="en-US" w:eastAsia="zh-CN"/>
              </w:rPr>
              <w:t>20</w:t>
            </w:r>
          </w:p>
        </w:tc>
        <w:tc>
          <w:tcPr>
            <w:tcW w:w="1573" w:type="dxa"/>
            <w:tcBorders>
              <w:top w:val="nil"/>
              <w:left w:val="nil"/>
              <w:bottom w:val="single" w:color="auto" w:sz="4" w:space="0"/>
              <w:right w:val="single" w:color="auto" w:sz="4" w:space="0"/>
            </w:tcBorders>
            <w:shd w:val="clear" w:color="auto" w:fill="auto"/>
            <w:noWrap/>
            <w:vAlign w:val="center"/>
          </w:tcPr>
          <w:p w14:paraId="16B8942C">
            <w:pPr>
              <w:keepNext w:val="0"/>
              <w:keepLines w:val="0"/>
              <w:widowControl/>
              <w:suppressLineNumbers w:val="0"/>
              <w:jc w:val="right"/>
              <w:textAlignment w:val="center"/>
              <w:rPr>
                <w:rFonts w:hint="eastAsia" w:ascii="宋体" w:hAnsi="宋体" w:eastAsia="宋体" w:cs="宋体"/>
                <w:i w:val="0"/>
                <w:iCs w:val="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72.90</w:t>
            </w:r>
          </w:p>
        </w:tc>
        <w:tc>
          <w:tcPr>
            <w:tcW w:w="1394" w:type="dxa"/>
            <w:tcBorders>
              <w:top w:val="nil"/>
              <w:left w:val="nil"/>
              <w:bottom w:val="single" w:color="auto" w:sz="4" w:space="0"/>
              <w:right w:val="single" w:color="auto" w:sz="4" w:space="0"/>
            </w:tcBorders>
            <w:shd w:val="clear" w:color="auto" w:fill="auto"/>
            <w:noWrap/>
            <w:vAlign w:val="center"/>
          </w:tcPr>
          <w:p w14:paraId="697D706F">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58.90</w:t>
            </w:r>
          </w:p>
        </w:tc>
        <w:tc>
          <w:tcPr>
            <w:tcW w:w="1394" w:type="dxa"/>
            <w:tcBorders>
              <w:top w:val="nil"/>
              <w:left w:val="nil"/>
              <w:bottom w:val="single" w:color="auto" w:sz="4" w:space="0"/>
              <w:right w:val="single" w:color="auto" w:sz="4" w:space="0"/>
            </w:tcBorders>
            <w:shd w:val="clear" w:color="auto" w:fill="auto"/>
            <w:noWrap/>
            <w:vAlign w:val="center"/>
          </w:tcPr>
          <w:p w14:paraId="4A53ADAB">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14.00</w:t>
            </w:r>
          </w:p>
        </w:tc>
        <w:tc>
          <w:tcPr>
            <w:tcW w:w="1573" w:type="dxa"/>
            <w:tcBorders>
              <w:top w:val="nil"/>
              <w:left w:val="nil"/>
              <w:bottom w:val="single" w:color="auto" w:sz="4" w:space="0"/>
              <w:right w:val="single" w:color="auto" w:sz="4" w:space="0"/>
            </w:tcBorders>
            <w:shd w:val="clear" w:color="auto" w:fill="auto"/>
            <w:noWrap/>
            <w:vAlign w:val="center"/>
          </w:tcPr>
          <w:p w14:paraId="3F0CF4E1">
            <w:pPr>
              <w:widowControl/>
              <w:jc w:val="center"/>
              <w:rPr>
                <w:rFonts w:hint="eastAsia" w:ascii="宋体" w:hAnsi="宋体" w:eastAsia="宋体" w:cs="宋体"/>
                <w:i w:val="0"/>
                <w:iCs w:val="0"/>
                <w:kern w:val="0"/>
                <w:sz w:val="22"/>
              </w:rPr>
            </w:pPr>
          </w:p>
        </w:tc>
      </w:tr>
      <w:tr w14:paraId="6E27C44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EA726EF">
            <w:pPr>
              <w:widowControl/>
              <w:jc w:val="left"/>
              <w:rPr>
                <w:rFonts w:hint="eastAsia" w:ascii="宋体" w:hAnsi="宋体" w:eastAsia="宋体" w:cs="宋体"/>
                <w:i w:val="0"/>
                <w:iCs w:val="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27494CE">
            <w:pPr>
              <w:widowControl/>
              <w:jc w:val="center"/>
              <w:rPr>
                <w:rFonts w:hint="eastAsia" w:ascii="宋体" w:hAnsi="宋体" w:eastAsia="宋体" w:cs="宋体"/>
                <w:i w:val="0"/>
                <w:iCs w:val="0"/>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35CAD2B8">
            <w:pPr>
              <w:widowControl/>
              <w:jc w:val="left"/>
              <w:rPr>
                <w:rFonts w:hint="eastAsia" w:ascii="宋体" w:hAnsi="宋体" w:eastAsia="宋体" w:cs="宋体"/>
                <w:i w:val="0"/>
                <w:iCs w:val="0"/>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1E9B156">
            <w:pPr>
              <w:widowControl/>
              <w:jc w:val="left"/>
              <w:rPr>
                <w:rFonts w:hint="eastAsia" w:ascii="宋体" w:hAnsi="宋体" w:eastAsia="宋体" w:cs="宋体"/>
                <w:i w:val="0"/>
                <w:iCs w:val="0"/>
                <w:kern w:val="0"/>
                <w:sz w:val="22"/>
              </w:rPr>
            </w:pPr>
            <w:r>
              <w:rPr>
                <w:rFonts w:hint="eastAsia" w:ascii="宋体" w:hAnsi="宋体" w:eastAsia="宋体" w:cs="宋体"/>
                <w:i w:val="0"/>
                <w:iCs w:val="0"/>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1665384">
            <w:pPr>
              <w:widowControl/>
              <w:jc w:val="center"/>
              <w:rPr>
                <w:rFonts w:hint="default" w:ascii="宋体" w:hAnsi="宋体" w:eastAsia="宋体" w:cs="宋体"/>
                <w:i w:val="0"/>
                <w:iCs w:val="0"/>
                <w:kern w:val="0"/>
                <w:sz w:val="22"/>
                <w:lang w:val="en-US" w:eastAsia="zh-CN"/>
              </w:rPr>
            </w:pPr>
            <w:r>
              <w:rPr>
                <w:rFonts w:hint="eastAsia" w:ascii="宋体" w:hAnsi="宋体" w:eastAsia="宋体" w:cs="宋体"/>
                <w:i w:val="0"/>
                <w:iCs w:val="0"/>
                <w:kern w:val="0"/>
                <w:sz w:val="22"/>
                <w:lang w:val="en-US" w:eastAsia="zh-CN"/>
              </w:rPr>
              <w:t>21</w:t>
            </w:r>
          </w:p>
        </w:tc>
        <w:tc>
          <w:tcPr>
            <w:tcW w:w="1573" w:type="dxa"/>
            <w:tcBorders>
              <w:top w:val="nil"/>
              <w:left w:val="nil"/>
              <w:bottom w:val="single" w:color="auto" w:sz="4" w:space="0"/>
              <w:right w:val="single" w:color="auto" w:sz="4" w:space="0"/>
            </w:tcBorders>
            <w:shd w:val="clear" w:color="auto" w:fill="auto"/>
            <w:noWrap/>
            <w:vAlign w:val="center"/>
          </w:tcPr>
          <w:p w14:paraId="0B2566AA">
            <w:pPr>
              <w:keepNext w:val="0"/>
              <w:keepLines w:val="0"/>
              <w:widowControl/>
              <w:suppressLineNumbers w:val="0"/>
              <w:jc w:val="right"/>
              <w:textAlignment w:val="center"/>
              <w:rPr>
                <w:rFonts w:hint="eastAsia" w:ascii="宋体" w:hAnsi="宋体" w:eastAsia="宋体" w:cs="宋体"/>
                <w:i w:val="0"/>
                <w:iCs w:val="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950.36</w:t>
            </w:r>
          </w:p>
        </w:tc>
        <w:tc>
          <w:tcPr>
            <w:tcW w:w="1394" w:type="dxa"/>
            <w:tcBorders>
              <w:top w:val="nil"/>
              <w:left w:val="nil"/>
              <w:bottom w:val="single" w:color="auto" w:sz="4" w:space="0"/>
              <w:right w:val="single" w:color="auto" w:sz="4" w:space="0"/>
            </w:tcBorders>
            <w:shd w:val="clear" w:color="auto" w:fill="auto"/>
            <w:noWrap/>
            <w:vAlign w:val="center"/>
          </w:tcPr>
          <w:p w14:paraId="1BC7CE35">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950.36</w:t>
            </w:r>
          </w:p>
        </w:tc>
        <w:tc>
          <w:tcPr>
            <w:tcW w:w="1394" w:type="dxa"/>
            <w:tcBorders>
              <w:top w:val="nil"/>
              <w:left w:val="nil"/>
              <w:bottom w:val="single" w:color="auto" w:sz="4" w:space="0"/>
              <w:right w:val="single" w:color="auto" w:sz="4" w:space="0"/>
            </w:tcBorders>
            <w:shd w:val="clear" w:color="auto" w:fill="auto"/>
            <w:noWrap/>
            <w:vAlign w:val="center"/>
          </w:tcPr>
          <w:p w14:paraId="2D16EE6A">
            <w:pPr>
              <w:keepNext w:val="0"/>
              <w:keepLines w:val="0"/>
              <w:widowControl/>
              <w:suppressLineNumbers w:val="0"/>
              <w:jc w:val="right"/>
              <w:textAlignment w:val="center"/>
              <w:rPr>
                <w:rFonts w:hint="eastAsia" w:ascii="宋体" w:hAnsi="宋体" w:eastAsia="宋体" w:cs="宋体"/>
                <w:i w:val="0"/>
                <w:iCs w:val="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59AC0DD8">
            <w:pPr>
              <w:widowControl/>
              <w:jc w:val="center"/>
              <w:rPr>
                <w:rFonts w:hint="eastAsia" w:ascii="宋体" w:hAnsi="宋体" w:eastAsia="宋体" w:cs="宋体"/>
                <w:i w:val="0"/>
                <w:iCs w:val="0"/>
                <w:kern w:val="0"/>
                <w:sz w:val="22"/>
              </w:rPr>
            </w:pPr>
          </w:p>
        </w:tc>
      </w:tr>
      <w:tr w14:paraId="651F5D5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1411041">
            <w:pPr>
              <w:widowControl/>
              <w:jc w:val="left"/>
              <w:rPr>
                <w:rFonts w:hint="eastAsia" w:ascii="宋体" w:hAnsi="宋体" w:eastAsia="宋体" w:cs="宋体"/>
                <w:i w:val="0"/>
                <w:iCs w:val="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FC8C896">
            <w:pPr>
              <w:widowControl/>
              <w:jc w:val="center"/>
              <w:rPr>
                <w:rFonts w:hint="eastAsia" w:ascii="宋体" w:hAnsi="宋体" w:eastAsia="宋体" w:cs="宋体"/>
                <w:i w:val="0"/>
                <w:iCs w:val="0"/>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1596A10A">
            <w:pPr>
              <w:widowControl/>
              <w:jc w:val="left"/>
              <w:rPr>
                <w:rFonts w:hint="eastAsia" w:ascii="宋体" w:hAnsi="宋体" w:eastAsia="宋体" w:cs="宋体"/>
                <w:i w:val="0"/>
                <w:iCs w:val="0"/>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C67112D">
            <w:pPr>
              <w:widowControl/>
              <w:jc w:val="left"/>
              <w:rPr>
                <w:rFonts w:hint="eastAsia" w:ascii="宋体" w:hAnsi="宋体" w:eastAsia="宋体" w:cs="宋体"/>
                <w:i w:val="0"/>
                <w:iCs w:val="0"/>
                <w:kern w:val="0"/>
                <w:sz w:val="22"/>
              </w:rPr>
            </w:pPr>
            <w:r>
              <w:rPr>
                <w:rFonts w:hint="eastAsia" w:ascii="宋体" w:hAnsi="宋体" w:eastAsia="宋体" w:cs="宋体"/>
                <w:i w:val="0"/>
                <w:iCs w:val="0"/>
                <w:kern w:val="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6E88567">
            <w:pPr>
              <w:widowControl/>
              <w:jc w:val="center"/>
              <w:rPr>
                <w:rFonts w:hint="default" w:ascii="宋体" w:hAnsi="宋体" w:eastAsia="宋体" w:cs="宋体"/>
                <w:i w:val="0"/>
                <w:iCs w:val="0"/>
                <w:kern w:val="0"/>
                <w:sz w:val="22"/>
                <w:lang w:val="en-US" w:eastAsia="zh-CN"/>
              </w:rPr>
            </w:pPr>
            <w:r>
              <w:rPr>
                <w:rFonts w:hint="eastAsia" w:ascii="宋体" w:hAnsi="宋体" w:eastAsia="宋体" w:cs="宋体"/>
                <w:i w:val="0"/>
                <w:iCs w:val="0"/>
                <w:kern w:val="0"/>
                <w:sz w:val="22"/>
                <w:lang w:val="en-US" w:eastAsia="zh-CN"/>
              </w:rPr>
              <w:t>22</w:t>
            </w:r>
          </w:p>
        </w:tc>
        <w:tc>
          <w:tcPr>
            <w:tcW w:w="1573" w:type="dxa"/>
            <w:tcBorders>
              <w:top w:val="nil"/>
              <w:left w:val="nil"/>
              <w:bottom w:val="single" w:color="auto" w:sz="4" w:space="0"/>
              <w:right w:val="single" w:color="auto" w:sz="4" w:space="0"/>
            </w:tcBorders>
            <w:shd w:val="clear" w:color="auto" w:fill="auto"/>
            <w:noWrap/>
            <w:vAlign w:val="center"/>
          </w:tcPr>
          <w:p w14:paraId="3E8AFDC2">
            <w:pPr>
              <w:keepNext w:val="0"/>
              <w:keepLines w:val="0"/>
              <w:widowControl/>
              <w:suppressLineNumbers w:val="0"/>
              <w:jc w:val="right"/>
              <w:textAlignment w:val="center"/>
              <w:rPr>
                <w:rFonts w:hint="eastAsia"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78147E2F">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7BD5E004">
            <w:pPr>
              <w:keepNext w:val="0"/>
              <w:keepLines w:val="0"/>
              <w:widowControl/>
              <w:suppressLineNumbers w:val="0"/>
              <w:jc w:val="right"/>
              <w:textAlignment w:val="center"/>
              <w:rPr>
                <w:rFonts w:hint="eastAsia" w:ascii="宋体" w:hAnsi="宋体" w:eastAsia="宋体" w:cs="宋体"/>
                <w:i w:val="0"/>
                <w:iCs w:val="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27D96762">
            <w:pPr>
              <w:widowControl/>
              <w:jc w:val="center"/>
              <w:rPr>
                <w:rFonts w:hint="eastAsia" w:ascii="宋体" w:hAnsi="宋体" w:eastAsia="宋体" w:cs="宋体"/>
                <w:i w:val="0"/>
                <w:iCs w:val="0"/>
                <w:kern w:val="0"/>
                <w:sz w:val="22"/>
              </w:rPr>
            </w:pPr>
          </w:p>
        </w:tc>
      </w:tr>
      <w:tr w14:paraId="43A842E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A46A790">
            <w:pPr>
              <w:widowControl/>
              <w:jc w:val="left"/>
              <w:rPr>
                <w:rFonts w:hint="eastAsia" w:ascii="宋体" w:hAnsi="宋体" w:eastAsia="宋体" w:cs="宋体"/>
                <w:i w:val="0"/>
                <w:iCs w:val="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32720BE">
            <w:pPr>
              <w:widowControl/>
              <w:jc w:val="center"/>
              <w:rPr>
                <w:rFonts w:hint="eastAsia" w:ascii="宋体" w:hAnsi="宋体" w:eastAsia="宋体" w:cs="宋体"/>
                <w:i w:val="0"/>
                <w:iCs w:val="0"/>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291047FA">
            <w:pPr>
              <w:widowControl/>
              <w:jc w:val="left"/>
              <w:rPr>
                <w:rFonts w:hint="eastAsia" w:ascii="宋体" w:hAnsi="宋体" w:eastAsia="宋体" w:cs="宋体"/>
                <w:i w:val="0"/>
                <w:iCs w:val="0"/>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66F5E83">
            <w:pPr>
              <w:widowControl/>
              <w:tabs>
                <w:tab w:val="left" w:pos="1015"/>
              </w:tabs>
              <w:jc w:val="left"/>
              <w:rPr>
                <w:rFonts w:hint="eastAsia" w:ascii="宋体" w:hAnsi="宋体" w:eastAsia="宋体" w:cs="宋体"/>
                <w:i w:val="0"/>
                <w:iCs w:val="0"/>
                <w:kern w:val="0"/>
                <w:sz w:val="22"/>
                <w:lang w:eastAsia="zh-CN"/>
              </w:rPr>
            </w:pPr>
            <w:r>
              <w:rPr>
                <w:rFonts w:hint="eastAsia" w:ascii="宋体" w:hAnsi="宋体" w:eastAsia="宋体" w:cs="宋体"/>
                <w:i w:val="0"/>
                <w:iCs w:val="0"/>
                <w:kern w:val="0"/>
                <w:sz w:val="22"/>
                <w:lang w:eastAsia="zh-CN"/>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AA1A3EE">
            <w:pPr>
              <w:widowControl/>
              <w:jc w:val="center"/>
              <w:rPr>
                <w:rFonts w:hint="default" w:ascii="宋体" w:hAnsi="宋体" w:eastAsia="宋体" w:cs="宋体"/>
                <w:i w:val="0"/>
                <w:iCs w:val="0"/>
                <w:kern w:val="0"/>
                <w:sz w:val="22"/>
                <w:lang w:val="en-US" w:eastAsia="zh-CN"/>
              </w:rPr>
            </w:pPr>
            <w:r>
              <w:rPr>
                <w:rFonts w:hint="eastAsia" w:ascii="宋体" w:hAnsi="宋体" w:eastAsia="宋体" w:cs="宋体"/>
                <w:i w:val="0"/>
                <w:iCs w:val="0"/>
                <w:kern w:val="0"/>
                <w:sz w:val="22"/>
                <w:lang w:val="en-US" w:eastAsia="zh-CN"/>
              </w:rPr>
              <w:t>23</w:t>
            </w:r>
          </w:p>
        </w:tc>
        <w:tc>
          <w:tcPr>
            <w:tcW w:w="1573" w:type="dxa"/>
            <w:tcBorders>
              <w:top w:val="nil"/>
              <w:left w:val="nil"/>
              <w:bottom w:val="single" w:color="auto" w:sz="4" w:space="0"/>
              <w:right w:val="single" w:color="auto" w:sz="4" w:space="0"/>
            </w:tcBorders>
            <w:shd w:val="clear" w:color="auto" w:fill="auto"/>
            <w:noWrap/>
            <w:vAlign w:val="center"/>
          </w:tcPr>
          <w:p w14:paraId="255D0BD9">
            <w:pPr>
              <w:keepNext w:val="0"/>
              <w:keepLines w:val="0"/>
              <w:widowControl/>
              <w:suppressLineNumbers w:val="0"/>
              <w:jc w:val="right"/>
              <w:textAlignment w:val="center"/>
              <w:rPr>
                <w:rFonts w:hint="eastAsia"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6BB973D8">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5B518A5B">
            <w:pPr>
              <w:keepNext w:val="0"/>
              <w:keepLines w:val="0"/>
              <w:widowControl/>
              <w:suppressLineNumbers w:val="0"/>
              <w:jc w:val="right"/>
              <w:textAlignment w:val="center"/>
              <w:rPr>
                <w:rFonts w:hint="eastAsia" w:ascii="宋体" w:hAnsi="宋体" w:eastAsia="宋体" w:cs="宋体"/>
                <w:i w:val="0"/>
                <w:iCs w:val="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09985EB2">
            <w:pPr>
              <w:widowControl/>
              <w:jc w:val="center"/>
              <w:rPr>
                <w:rFonts w:hint="eastAsia" w:ascii="宋体" w:hAnsi="宋体" w:eastAsia="宋体" w:cs="宋体"/>
                <w:i w:val="0"/>
                <w:iCs w:val="0"/>
                <w:kern w:val="0"/>
                <w:sz w:val="22"/>
              </w:rPr>
            </w:pPr>
          </w:p>
        </w:tc>
      </w:tr>
      <w:tr w14:paraId="235C4D2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82AAF74">
            <w:pPr>
              <w:widowControl/>
              <w:jc w:val="left"/>
              <w:rPr>
                <w:rFonts w:hint="eastAsia" w:ascii="宋体" w:hAnsi="宋体" w:eastAsia="宋体" w:cs="宋体"/>
                <w:i w:val="0"/>
                <w:iCs w:val="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F818BB2">
            <w:pPr>
              <w:widowControl/>
              <w:jc w:val="center"/>
              <w:rPr>
                <w:rFonts w:hint="eastAsia" w:ascii="宋体" w:hAnsi="宋体" w:eastAsia="宋体" w:cs="宋体"/>
                <w:i w:val="0"/>
                <w:iCs w:val="0"/>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46158F25">
            <w:pPr>
              <w:widowControl/>
              <w:jc w:val="left"/>
              <w:rPr>
                <w:rFonts w:hint="eastAsia" w:ascii="宋体" w:hAnsi="宋体" w:eastAsia="宋体" w:cs="宋体"/>
                <w:i w:val="0"/>
                <w:iCs w:val="0"/>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A0029E7">
            <w:pPr>
              <w:widowControl/>
              <w:jc w:val="both"/>
              <w:rPr>
                <w:rFonts w:hint="eastAsia" w:ascii="宋体" w:hAnsi="宋体" w:eastAsia="宋体" w:cs="宋体"/>
                <w:i w:val="0"/>
                <w:iCs w:val="0"/>
                <w:kern w:val="0"/>
                <w:sz w:val="22"/>
              </w:rPr>
            </w:pPr>
            <w:r>
              <w:rPr>
                <w:rFonts w:hint="eastAsia" w:ascii="宋体" w:hAnsi="宋体" w:eastAsia="宋体" w:cs="宋体"/>
                <w:i w:val="0"/>
                <w:iCs w:val="0"/>
                <w:kern w:val="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45DB3C4">
            <w:pPr>
              <w:widowControl/>
              <w:jc w:val="center"/>
              <w:rPr>
                <w:rFonts w:hint="default" w:ascii="宋体" w:hAnsi="宋体" w:eastAsia="宋体" w:cs="宋体"/>
                <w:i w:val="0"/>
                <w:iCs w:val="0"/>
                <w:kern w:val="0"/>
                <w:sz w:val="22"/>
                <w:lang w:val="en-US" w:eastAsia="zh-CN"/>
              </w:rPr>
            </w:pPr>
            <w:r>
              <w:rPr>
                <w:rFonts w:hint="eastAsia" w:ascii="宋体" w:hAnsi="宋体" w:eastAsia="宋体" w:cs="宋体"/>
                <w:i w:val="0"/>
                <w:iCs w:val="0"/>
                <w:kern w:val="0"/>
                <w:sz w:val="22"/>
                <w:lang w:val="en-US" w:eastAsia="zh-CN"/>
              </w:rPr>
              <w:t>24</w:t>
            </w:r>
          </w:p>
        </w:tc>
        <w:tc>
          <w:tcPr>
            <w:tcW w:w="1573" w:type="dxa"/>
            <w:tcBorders>
              <w:top w:val="nil"/>
              <w:left w:val="nil"/>
              <w:bottom w:val="single" w:color="auto" w:sz="4" w:space="0"/>
              <w:right w:val="single" w:color="auto" w:sz="4" w:space="0"/>
            </w:tcBorders>
            <w:shd w:val="clear" w:color="auto" w:fill="auto"/>
            <w:noWrap/>
            <w:vAlign w:val="center"/>
          </w:tcPr>
          <w:p w14:paraId="4066BD82">
            <w:pPr>
              <w:keepNext w:val="0"/>
              <w:keepLines w:val="0"/>
              <w:widowControl/>
              <w:suppressLineNumbers w:val="0"/>
              <w:jc w:val="right"/>
              <w:textAlignment w:val="center"/>
              <w:rPr>
                <w:rFonts w:hint="eastAsia"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4E672CDA">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0C5EE174">
            <w:pPr>
              <w:keepNext w:val="0"/>
              <w:keepLines w:val="0"/>
              <w:widowControl/>
              <w:suppressLineNumbers w:val="0"/>
              <w:jc w:val="right"/>
              <w:textAlignment w:val="center"/>
              <w:rPr>
                <w:rFonts w:hint="eastAsia" w:ascii="宋体" w:hAnsi="宋体" w:eastAsia="宋体" w:cs="宋体"/>
                <w:i w:val="0"/>
                <w:iCs w:val="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047804A8">
            <w:pPr>
              <w:widowControl/>
              <w:jc w:val="center"/>
              <w:rPr>
                <w:rFonts w:hint="eastAsia" w:ascii="宋体" w:hAnsi="宋体" w:eastAsia="宋体" w:cs="宋体"/>
                <w:i w:val="0"/>
                <w:iCs w:val="0"/>
                <w:kern w:val="0"/>
                <w:sz w:val="22"/>
              </w:rPr>
            </w:pPr>
          </w:p>
        </w:tc>
      </w:tr>
      <w:tr w14:paraId="33BDD3E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B799344">
            <w:pPr>
              <w:widowControl/>
              <w:jc w:val="left"/>
              <w:rPr>
                <w:rFonts w:hint="eastAsia" w:ascii="宋体" w:hAnsi="宋体" w:eastAsia="宋体" w:cs="宋体"/>
                <w:i w:val="0"/>
                <w:iCs w:val="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DF51DED">
            <w:pPr>
              <w:widowControl/>
              <w:jc w:val="center"/>
              <w:rPr>
                <w:rFonts w:hint="eastAsia" w:ascii="宋体" w:hAnsi="宋体" w:eastAsia="宋体" w:cs="宋体"/>
                <w:i w:val="0"/>
                <w:iCs w:val="0"/>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21F0B8CE">
            <w:pPr>
              <w:widowControl/>
              <w:jc w:val="left"/>
              <w:rPr>
                <w:rFonts w:hint="eastAsia" w:ascii="宋体" w:hAnsi="宋体" w:eastAsia="宋体" w:cs="宋体"/>
                <w:i w:val="0"/>
                <w:iCs w:val="0"/>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5DFDD3F">
            <w:pPr>
              <w:widowControl/>
              <w:jc w:val="left"/>
              <w:rPr>
                <w:rFonts w:hint="eastAsia" w:ascii="宋体" w:hAnsi="宋体" w:eastAsia="宋体" w:cs="宋体"/>
                <w:i w:val="0"/>
                <w:iCs w:val="0"/>
                <w:kern w:val="0"/>
                <w:sz w:val="22"/>
              </w:rPr>
            </w:pPr>
            <w:r>
              <w:rPr>
                <w:rFonts w:hint="eastAsia" w:ascii="宋体" w:hAnsi="宋体" w:eastAsia="宋体" w:cs="宋体"/>
                <w:i w:val="0"/>
                <w:iCs w:val="0"/>
                <w:kern w:val="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99BBBF7">
            <w:pPr>
              <w:widowControl/>
              <w:jc w:val="center"/>
              <w:rPr>
                <w:rFonts w:hint="default" w:ascii="宋体" w:hAnsi="宋体" w:eastAsia="宋体" w:cs="宋体"/>
                <w:i w:val="0"/>
                <w:iCs w:val="0"/>
                <w:kern w:val="0"/>
                <w:sz w:val="22"/>
                <w:lang w:val="en-US" w:eastAsia="zh-CN"/>
              </w:rPr>
            </w:pPr>
            <w:r>
              <w:rPr>
                <w:rFonts w:hint="eastAsia" w:ascii="宋体" w:hAnsi="宋体" w:eastAsia="宋体" w:cs="宋体"/>
                <w:i w:val="0"/>
                <w:iCs w:val="0"/>
                <w:kern w:val="0"/>
                <w:sz w:val="22"/>
                <w:lang w:val="en-US" w:eastAsia="zh-CN"/>
              </w:rPr>
              <w:t>25</w:t>
            </w:r>
          </w:p>
        </w:tc>
        <w:tc>
          <w:tcPr>
            <w:tcW w:w="1573" w:type="dxa"/>
            <w:tcBorders>
              <w:top w:val="nil"/>
              <w:left w:val="nil"/>
              <w:bottom w:val="single" w:color="auto" w:sz="4" w:space="0"/>
              <w:right w:val="single" w:color="auto" w:sz="4" w:space="0"/>
            </w:tcBorders>
            <w:shd w:val="clear" w:color="auto" w:fill="auto"/>
            <w:noWrap/>
            <w:vAlign w:val="center"/>
          </w:tcPr>
          <w:p w14:paraId="268369DD">
            <w:pPr>
              <w:keepNext w:val="0"/>
              <w:keepLines w:val="0"/>
              <w:widowControl/>
              <w:suppressLineNumbers w:val="0"/>
              <w:jc w:val="right"/>
              <w:textAlignment w:val="center"/>
              <w:rPr>
                <w:rFonts w:hint="eastAsia"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173D3ACA">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3EA12F03">
            <w:pPr>
              <w:keepNext w:val="0"/>
              <w:keepLines w:val="0"/>
              <w:widowControl/>
              <w:suppressLineNumbers w:val="0"/>
              <w:jc w:val="right"/>
              <w:textAlignment w:val="center"/>
              <w:rPr>
                <w:rFonts w:hint="eastAsia" w:ascii="宋体" w:hAnsi="宋体" w:eastAsia="宋体" w:cs="宋体"/>
                <w:i w:val="0"/>
                <w:iCs w:val="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073C0756">
            <w:pPr>
              <w:widowControl/>
              <w:jc w:val="center"/>
              <w:rPr>
                <w:rFonts w:hint="eastAsia" w:ascii="宋体" w:hAnsi="宋体" w:eastAsia="宋体" w:cs="宋体"/>
                <w:i w:val="0"/>
                <w:iCs w:val="0"/>
                <w:kern w:val="0"/>
                <w:sz w:val="22"/>
              </w:rPr>
            </w:pPr>
          </w:p>
        </w:tc>
      </w:tr>
      <w:tr w14:paraId="42BA7B9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523D792">
            <w:pPr>
              <w:widowControl/>
              <w:jc w:val="left"/>
              <w:rPr>
                <w:rFonts w:hint="eastAsia" w:ascii="宋体" w:hAnsi="宋体" w:eastAsia="宋体" w:cs="宋体"/>
                <w:i w:val="0"/>
                <w:iCs w:val="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BDED3E2">
            <w:pPr>
              <w:widowControl/>
              <w:jc w:val="center"/>
              <w:rPr>
                <w:rFonts w:hint="eastAsia" w:ascii="宋体" w:hAnsi="宋体" w:eastAsia="宋体" w:cs="宋体"/>
                <w:i w:val="0"/>
                <w:iCs w:val="0"/>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7DAF893C">
            <w:pPr>
              <w:widowControl/>
              <w:jc w:val="left"/>
              <w:rPr>
                <w:rFonts w:hint="eastAsia" w:ascii="宋体" w:hAnsi="宋体" w:eastAsia="宋体" w:cs="宋体"/>
                <w:i w:val="0"/>
                <w:iCs w:val="0"/>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AFE9ADC">
            <w:pPr>
              <w:widowControl/>
              <w:jc w:val="left"/>
              <w:rPr>
                <w:rFonts w:hint="eastAsia" w:ascii="宋体" w:hAnsi="宋体" w:eastAsia="宋体" w:cs="宋体"/>
                <w:i w:val="0"/>
                <w:iCs w:val="0"/>
                <w:kern w:val="0"/>
                <w:sz w:val="22"/>
              </w:rPr>
            </w:pPr>
            <w:r>
              <w:rPr>
                <w:rFonts w:hint="eastAsia" w:ascii="宋体" w:hAnsi="宋体" w:eastAsia="宋体" w:cs="宋体"/>
                <w:i w:val="0"/>
                <w:iCs w:val="0"/>
                <w:kern w:val="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0633241">
            <w:pPr>
              <w:widowControl/>
              <w:jc w:val="center"/>
              <w:rPr>
                <w:rFonts w:hint="default" w:ascii="宋体" w:hAnsi="宋体" w:eastAsia="宋体" w:cs="宋体"/>
                <w:i w:val="0"/>
                <w:iCs w:val="0"/>
                <w:kern w:val="0"/>
                <w:sz w:val="22"/>
                <w:lang w:val="en-US" w:eastAsia="zh-CN"/>
              </w:rPr>
            </w:pPr>
            <w:r>
              <w:rPr>
                <w:rFonts w:hint="eastAsia" w:ascii="宋体" w:hAnsi="宋体" w:eastAsia="宋体" w:cs="宋体"/>
                <w:i w:val="0"/>
                <w:iCs w:val="0"/>
                <w:kern w:val="0"/>
                <w:sz w:val="22"/>
                <w:lang w:val="en-US" w:eastAsia="zh-CN"/>
              </w:rPr>
              <w:t>26</w:t>
            </w:r>
          </w:p>
        </w:tc>
        <w:tc>
          <w:tcPr>
            <w:tcW w:w="1573" w:type="dxa"/>
            <w:tcBorders>
              <w:top w:val="nil"/>
              <w:left w:val="nil"/>
              <w:bottom w:val="single" w:color="auto" w:sz="4" w:space="0"/>
              <w:right w:val="single" w:color="auto" w:sz="4" w:space="0"/>
            </w:tcBorders>
            <w:shd w:val="clear" w:color="auto" w:fill="auto"/>
            <w:noWrap/>
            <w:vAlign w:val="center"/>
          </w:tcPr>
          <w:p w14:paraId="253711D3">
            <w:pPr>
              <w:keepNext w:val="0"/>
              <w:keepLines w:val="0"/>
              <w:widowControl/>
              <w:suppressLineNumbers w:val="0"/>
              <w:jc w:val="right"/>
              <w:textAlignment w:val="center"/>
              <w:rPr>
                <w:rFonts w:hint="eastAsia"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5D4DDCE3">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6FCA5EAD">
            <w:pPr>
              <w:keepNext w:val="0"/>
              <w:keepLines w:val="0"/>
              <w:widowControl/>
              <w:suppressLineNumbers w:val="0"/>
              <w:jc w:val="right"/>
              <w:textAlignment w:val="center"/>
              <w:rPr>
                <w:rFonts w:hint="eastAsia" w:ascii="宋体" w:hAnsi="宋体" w:eastAsia="宋体" w:cs="宋体"/>
                <w:i w:val="0"/>
                <w:iCs w:val="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4E98A70D">
            <w:pPr>
              <w:widowControl/>
              <w:jc w:val="center"/>
              <w:rPr>
                <w:rFonts w:hint="eastAsia" w:ascii="宋体" w:hAnsi="宋体" w:eastAsia="宋体" w:cs="宋体"/>
                <w:i w:val="0"/>
                <w:iCs w:val="0"/>
                <w:kern w:val="0"/>
                <w:sz w:val="22"/>
              </w:rPr>
            </w:pPr>
          </w:p>
        </w:tc>
      </w:tr>
      <w:tr w14:paraId="481BF03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42F71CC">
            <w:pPr>
              <w:widowControl/>
              <w:jc w:val="left"/>
              <w:rPr>
                <w:rFonts w:hint="eastAsia" w:ascii="宋体" w:hAnsi="宋体" w:eastAsia="宋体" w:cs="宋体"/>
                <w:i w:val="0"/>
                <w:iCs w:val="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4B4467A">
            <w:pPr>
              <w:widowControl/>
              <w:jc w:val="center"/>
              <w:rPr>
                <w:rFonts w:hint="eastAsia" w:ascii="宋体" w:hAnsi="宋体" w:eastAsia="宋体" w:cs="宋体"/>
                <w:i w:val="0"/>
                <w:iCs w:val="0"/>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733A4F6F">
            <w:pPr>
              <w:widowControl/>
              <w:jc w:val="left"/>
              <w:rPr>
                <w:rFonts w:hint="eastAsia" w:ascii="宋体" w:hAnsi="宋体" w:eastAsia="宋体" w:cs="宋体"/>
                <w:i w:val="0"/>
                <w:iCs w:val="0"/>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A32060B">
            <w:pPr>
              <w:widowControl/>
              <w:jc w:val="left"/>
              <w:rPr>
                <w:rFonts w:hint="eastAsia" w:ascii="宋体" w:hAnsi="宋体" w:eastAsia="宋体" w:cs="宋体"/>
                <w:i w:val="0"/>
                <w:iCs w:val="0"/>
                <w:kern w:val="0"/>
                <w:sz w:val="22"/>
              </w:rPr>
            </w:pPr>
            <w:r>
              <w:rPr>
                <w:rFonts w:hint="eastAsia" w:ascii="宋体" w:hAnsi="宋体" w:eastAsia="宋体" w:cs="宋体"/>
                <w:i w:val="0"/>
                <w:iCs w:val="0"/>
                <w:kern w:val="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68804B8">
            <w:pPr>
              <w:widowControl/>
              <w:jc w:val="center"/>
              <w:rPr>
                <w:rFonts w:hint="default" w:ascii="宋体" w:hAnsi="宋体" w:eastAsia="宋体" w:cs="宋体"/>
                <w:i w:val="0"/>
                <w:iCs w:val="0"/>
                <w:kern w:val="0"/>
                <w:sz w:val="22"/>
                <w:lang w:val="en-US" w:eastAsia="zh-CN"/>
              </w:rPr>
            </w:pPr>
            <w:r>
              <w:rPr>
                <w:rFonts w:hint="eastAsia" w:ascii="宋体" w:hAnsi="宋体" w:eastAsia="宋体" w:cs="宋体"/>
                <w:i w:val="0"/>
                <w:iCs w:val="0"/>
                <w:kern w:val="0"/>
                <w:sz w:val="22"/>
                <w:lang w:val="en-US" w:eastAsia="zh-CN"/>
              </w:rPr>
              <w:t>27</w:t>
            </w:r>
          </w:p>
        </w:tc>
        <w:tc>
          <w:tcPr>
            <w:tcW w:w="1573" w:type="dxa"/>
            <w:tcBorders>
              <w:top w:val="nil"/>
              <w:left w:val="nil"/>
              <w:bottom w:val="single" w:color="auto" w:sz="4" w:space="0"/>
              <w:right w:val="single" w:color="auto" w:sz="4" w:space="0"/>
            </w:tcBorders>
            <w:shd w:val="clear" w:color="auto" w:fill="auto"/>
            <w:noWrap/>
            <w:vAlign w:val="center"/>
          </w:tcPr>
          <w:p w14:paraId="5EFC8C8A">
            <w:pPr>
              <w:keepNext w:val="0"/>
              <w:keepLines w:val="0"/>
              <w:widowControl/>
              <w:suppressLineNumbers w:val="0"/>
              <w:jc w:val="right"/>
              <w:textAlignment w:val="center"/>
              <w:rPr>
                <w:rFonts w:hint="eastAsia"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64DB8436">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3DBB4CEE">
            <w:pPr>
              <w:keepNext w:val="0"/>
              <w:keepLines w:val="0"/>
              <w:widowControl/>
              <w:suppressLineNumbers w:val="0"/>
              <w:jc w:val="right"/>
              <w:textAlignment w:val="center"/>
              <w:rPr>
                <w:rFonts w:hint="eastAsia" w:ascii="宋体" w:hAnsi="宋体" w:eastAsia="宋体" w:cs="宋体"/>
                <w:i w:val="0"/>
                <w:iCs w:val="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3A7A3EF3">
            <w:pPr>
              <w:widowControl/>
              <w:jc w:val="center"/>
              <w:rPr>
                <w:rFonts w:hint="eastAsia" w:ascii="宋体" w:hAnsi="宋体" w:eastAsia="宋体" w:cs="宋体"/>
                <w:i w:val="0"/>
                <w:iCs w:val="0"/>
                <w:kern w:val="0"/>
                <w:sz w:val="22"/>
              </w:rPr>
            </w:pPr>
          </w:p>
        </w:tc>
      </w:tr>
      <w:tr w14:paraId="28A2A66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DA5C974">
            <w:pPr>
              <w:widowControl/>
              <w:jc w:val="left"/>
              <w:rPr>
                <w:rFonts w:hint="eastAsia" w:ascii="宋体" w:hAnsi="宋体" w:eastAsia="宋体" w:cs="宋体"/>
                <w:i w:val="0"/>
                <w:iCs w:val="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A0026C4">
            <w:pPr>
              <w:widowControl/>
              <w:jc w:val="center"/>
              <w:rPr>
                <w:rFonts w:hint="eastAsia" w:ascii="宋体" w:hAnsi="宋体" w:eastAsia="宋体" w:cs="宋体"/>
                <w:i w:val="0"/>
                <w:iCs w:val="0"/>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4538F21B">
            <w:pPr>
              <w:widowControl/>
              <w:jc w:val="left"/>
              <w:rPr>
                <w:rFonts w:hint="eastAsia" w:ascii="宋体" w:hAnsi="宋体" w:eastAsia="宋体" w:cs="宋体"/>
                <w:i w:val="0"/>
                <w:iCs w:val="0"/>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9753528">
            <w:pPr>
              <w:widowControl/>
              <w:jc w:val="left"/>
              <w:rPr>
                <w:rFonts w:hint="eastAsia" w:ascii="宋体" w:hAnsi="宋体" w:eastAsia="宋体" w:cs="宋体"/>
                <w:i w:val="0"/>
                <w:iCs w:val="0"/>
                <w:kern w:val="0"/>
                <w:sz w:val="22"/>
              </w:rPr>
            </w:pPr>
            <w:r>
              <w:rPr>
                <w:rFonts w:hint="eastAsia" w:ascii="宋体" w:hAnsi="宋体" w:eastAsia="宋体" w:cs="宋体"/>
                <w:i w:val="0"/>
                <w:iCs w:val="0"/>
                <w:kern w:val="0"/>
                <w:sz w:val="22"/>
              </w:rPr>
              <w:t>十</w:t>
            </w:r>
            <w:r>
              <w:rPr>
                <w:rFonts w:hint="eastAsia" w:ascii="宋体" w:hAnsi="宋体" w:eastAsia="宋体" w:cs="宋体"/>
                <w:i w:val="0"/>
                <w:iCs w:val="0"/>
                <w:kern w:val="0"/>
                <w:sz w:val="22"/>
                <w:lang w:eastAsia="zh-CN"/>
              </w:rPr>
              <w:t>九</w:t>
            </w:r>
            <w:r>
              <w:rPr>
                <w:rFonts w:hint="eastAsia" w:ascii="宋体" w:hAnsi="宋体" w:eastAsia="宋体" w:cs="宋体"/>
                <w:i w:val="0"/>
                <w:iCs w:val="0"/>
                <w:kern w:val="0"/>
                <w:sz w:val="22"/>
              </w:rPr>
              <w:t>、住房保障支出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A9E6D44">
            <w:pPr>
              <w:widowControl/>
              <w:jc w:val="center"/>
              <w:rPr>
                <w:rFonts w:hint="default" w:ascii="宋体" w:hAnsi="宋体" w:eastAsia="宋体" w:cs="宋体"/>
                <w:i w:val="0"/>
                <w:iCs w:val="0"/>
                <w:kern w:val="0"/>
                <w:sz w:val="22"/>
                <w:lang w:val="en-US" w:eastAsia="zh-CN"/>
              </w:rPr>
            </w:pPr>
            <w:r>
              <w:rPr>
                <w:rFonts w:hint="eastAsia" w:ascii="宋体" w:hAnsi="宋体" w:eastAsia="宋体" w:cs="宋体"/>
                <w:i w:val="0"/>
                <w:iCs w:val="0"/>
                <w:kern w:val="0"/>
                <w:sz w:val="22"/>
                <w:lang w:val="en-US" w:eastAsia="zh-CN"/>
              </w:rPr>
              <w:t>28</w:t>
            </w:r>
          </w:p>
        </w:tc>
        <w:tc>
          <w:tcPr>
            <w:tcW w:w="1573" w:type="dxa"/>
            <w:tcBorders>
              <w:top w:val="nil"/>
              <w:left w:val="nil"/>
              <w:bottom w:val="single" w:color="auto" w:sz="4" w:space="0"/>
              <w:right w:val="single" w:color="auto" w:sz="4" w:space="0"/>
            </w:tcBorders>
            <w:shd w:val="clear" w:color="auto" w:fill="auto"/>
            <w:noWrap/>
            <w:vAlign w:val="center"/>
          </w:tcPr>
          <w:p w14:paraId="79613E60">
            <w:pPr>
              <w:keepNext w:val="0"/>
              <w:keepLines w:val="0"/>
              <w:widowControl/>
              <w:suppressLineNumbers w:val="0"/>
              <w:jc w:val="right"/>
              <w:textAlignment w:val="center"/>
              <w:rPr>
                <w:rFonts w:hint="eastAsia" w:ascii="宋体" w:hAnsi="宋体" w:eastAsia="宋体" w:cs="宋体"/>
                <w:i w:val="0"/>
                <w:iCs w:val="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36.94</w:t>
            </w:r>
          </w:p>
        </w:tc>
        <w:tc>
          <w:tcPr>
            <w:tcW w:w="1394" w:type="dxa"/>
            <w:tcBorders>
              <w:top w:val="nil"/>
              <w:left w:val="nil"/>
              <w:bottom w:val="single" w:color="auto" w:sz="4" w:space="0"/>
              <w:right w:val="single" w:color="auto" w:sz="4" w:space="0"/>
            </w:tcBorders>
            <w:shd w:val="clear" w:color="auto" w:fill="auto"/>
            <w:noWrap/>
            <w:vAlign w:val="center"/>
          </w:tcPr>
          <w:p w14:paraId="60AFE9D4">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36.94</w:t>
            </w:r>
          </w:p>
        </w:tc>
        <w:tc>
          <w:tcPr>
            <w:tcW w:w="1394" w:type="dxa"/>
            <w:tcBorders>
              <w:top w:val="nil"/>
              <w:left w:val="nil"/>
              <w:bottom w:val="single" w:color="auto" w:sz="4" w:space="0"/>
              <w:right w:val="single" w:color="auto" w:sz="4" w:space="0"/>
            </w:tcBorders>
            <w:shd w:val="clear" w:color="auto" w:fill="auto"/>
            <w:noWrap/>
            <w:vAlign w:val="center"/>
          </w:tcPr>
          <w:p w14:paraId="128F0AFB">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21E50085">
            <w:pPr>
              <w:widowControl/>
              <w:jc w:val="center"/>
              <w:rPr>
                <w:rFonts w:hint="eastAsia" w:ascii="宋体" w:hAnsi="宋体" w:eastAsia="宋体" w:cs="宋体"/>
                <w:i w:val="0"/>
                <w:iCs w:val="0"/>
                <w:kern w:val="0"/>
                <w:sz w:val="22"/>
              </w:rPr>
            </w:pPr>
          </w:p>
        </w:tc>
      </w:tr>
      <w:tr w14:paraId="6E1C0006">
        <w:tblPrEx>
          <w:tblCellMar>
            <w:top w:w="0" w:type="dxa"/>
            <w:left w:w="108" w:type="dxa"/>
            <w:bottom w:w="0" w:type="dxa"/>
            <w:right w:w="108" w:type="dxa"/>
          </w:tblCellMar>
        </w:tblPrEx>
        <w:trPr>
          <w:trHeight w:val="448"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9F18402">
            <w:pPr>
              <w:widowControl/>
              <w:jc w:val="left"/>
              <w:rPr>
                <w:rFonts w:hint="eastAsia" w:ascii="宋体" w:hAnsi="宋体" w:eastAsia="宋体" w:cs="宋体"/>
                <w:i w:val="0"/>
                <w:iCs w:val="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F6B8356">
            <w:pPr>
              <w:widowControl/>
              <w:jc w:val="center"/>
              <w:rPr>
                <w:rFonts w:hint="eastAsia" w:ascii="宋体" w:hAnsi="宋体" w:eastAsia="宋体" w:cs="宋体"/>
                <w:i w:val="0"/>
                <w:iCs w:val="0"/>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5978987A">
            <w:pPr>
              <w:widowControl/>
              <w:jc w:val="left"/>
              <w:rPr>
                <w:rFonts w:hint="eastAsia" w:ascii="宋体" w:hAnsi="宋体" w:eastAsia="宋体" w:cs="宋体"/>
                <w:i w:val="0"/>
                <w:iCs w:val="0"/>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492D593">
            <w:pPr>
              <w:widowControl/>
              <w:jc w:val="left"/>
              <w:rPr>
                <w:rFonts w:hint="eastAsia" w:ascii="宋体" w:hAnsi="宋体" w:eastAsia="宋体" w:cs="宋体"/>
                <w:i w:val="0"/>
                <w:iCs w:val="0"/>
                <w:kern w:val="0"/>
                <w:sz w:val="22"/>
                <w:lang w:eastAsia="zh-CN"/>
              </w:rPr>
            </w:pPr>
            <w:r>
              <w:rPr>
                <w:rFonts w:hint="eastAsia" w:ascii="宋体" w:hAnsi="宋体" w:eastAsia="宋体" w:cs="宋体"/>
                <w:i w:val="0"/>
                <w:iCs w:val="0"/>
                <w:kern w:val="0"/>
                <w:sz w:val="22"/>
                <w:lang w:eastAsia="zh-CN"/>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E185C63">
            <w:pPr>
              <w:widowControl/>
              <w:jc w:val="center"/>
              <w:rPr>
                <w:rFonts w:hint="default" w:ascii="宋体" w:hAnsi="宋体" w:eastAsia="宋体" w:cs="宋体"/>
                <w:i w:val="0"/>
                <w:iCs w:val="0"/>
                <w:kern w:val="0"/>
                <w:sz w:val="22"/>
                <w:lang w:val="en-US" w:eastAsia="zh-CN"/>
              </w:rPr>
            </w:pPr>
            <w:r>
              <w:rPr>
                <w:rFonts w:hint="eastAsia" w:ascii="宋体" w:hAnsi="宋体" w:eastAsia="宋体" w:cs="宋体"/>
                <w:i w:val="0"/>
                <w:iCs w:val="0"/>
                <w:kern w:val="0"/>
                <w:sz w:val="22"/>
                <w:lang w:val="en-US" w:eastAsia="zh-CN"/>
              </w:rPr>
              <w:t>29</w:t>
            </w:r>
          </w:p>
        </w:tc>
        <w:tc>
          <w:tcPr>
            <w:tcW w:w="1573" w:type="dxa"/>
            <w:tcBorders>
              <w:top w:val="nil"/>
              <w:left w:val="nil"/>
              <w:bottom w:val="single" w:color="auto" w:sz="4" w:space="0"/>
              <w:right w:val="single" w:color="auto" w:sz="4" w:space="0"/>
            </w:tcBorders>
            <w:shd w:val="clear" w:color="auto" w:fill="auto"/>
            <w:noWrap/>
            <w:vAlign w:val="center"/>
          </w:tcPr>
          <w:p w14:paraId="72356962">
            <w:pPr>
              <w:keepNext w:val="0"/>
              <w:keepLines w:val="0"/>
              <w:widowControl/>
              <w:suppressLineNumbers w:val="0"/>
              <w:jc w:val="right"/>
              <w:textAlignment w:val="center"/>
              <w:rPr>
                <w:rFonts w:hint="eastAsia"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49486AA0">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6E93A4B2">
            <w:pPr>
              <w:keepNext w:val="0"/>
              <w:keepLines w:val="0"/>
              <w:widowControl/>
              <w:suppressLineNumbers w:val="0"/>
              <w:jc w:val="right"/>
              <w:textAlignment w:val="center"/>
              <w:rPr>
                <w:rFonts w:hint="eastAsia" w:ascii="宋体" w:hAnsi="宋体" w:eastAsia="宋体" w:cs="宋体"/>
                <w:i w:val="0"/>
                <w:iCs w:val="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57F7C8E5">
            <w:pPr>
              <w:widowControl/>
              <w:jc w:val="center"/>
              <w:rPr>
                <w:rFonts w:hint="eastAsia" w:ascii="宋体" w:hAnsi="宋体" w:eastAsia="宋体" w:cs="宋体"/>
                <w:i w:val="0"/>
                <w:iCs w:val="0"/>
                <w:kern w:val="0"/>
                <w:sz w:val="22"/>
              </w:rPr>
            </w:pPr>
          </w:p>
        </w:tc>
      </w:tr>
      <w:tr w14:paraId="29B71DA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3424F7F">
            <w:pPr>
              <w:widowControl/>
              <w:jc w:val="left"/>
              <w:rPr>
                <w:rFonts w:hint="eastAsia" w:ascii="宋体" w:hAnsi="宋体" w:eastAsia="宋体" w:cs="宋体"/>
                <w:i w:val="0"/>
                <w:iCs w:val="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ABF568A">
            <w:pPr>
              <w:widowControl/>
              <w:jc w:val="center"/>
              <w:rPr>
                <w:rFonts w:hint="eastAsia" w:ascii="宋体" w:hAnsi="宋体" w:eastAsia="宋体" w:cs="宋体"/>
                <w:i w:val="0"/>
                <w:iCs w:val="0"/>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6F29FD52">
            <w:pPr>
              <w:widowControl/>
              <w:jc w:val="left"/>
              <w:rPr>
                <w:rFonts w:hint="eastAsia" w:ascii="宋体" w:hAnsi="宋体" w:eastAsia="宋体" w:cs="宋体"/>
                <w:i w:val="0"/>
                <w:iCs w:val="0"/>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6D49FB0">
            <w:pPr>
              <w:widowControl/>
              <w:jc w:val="left"/>
              <w:rPr>
                <w:rFonts w:hint="eastAsia" w:ascii="宋体" w:hAnsi="宋体" w:eastAsia="宋体" w:cs="宋体"/>
                <w:i w:val="0"/>
                <w:iCs w:val="0"/>
                <w:kern w:val="0"/>
                <w:sz w:val="22"/>
                <w:lang w:eastAsia="zh-CN"/>
              </w:rPr>
            </w:pPr>
            <w:r>
              <w:rPr>
                <w:rFonts w:hint="eastAsia" w:ascii="宋体" w:hAnsi="宋体" w:eastAsia="宋体" w:cs="宋体"/>
                <w:i w:val="0"/>
                <w:iCs w:val="0"/>
                <w:kern w:val="0"/>
                <w:sz w:val="22"/>
                <w:lang w:eastAsia="zh-CN"/>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7645E8A">
            <w:pPr>
              <w:widowControl/>
              <w:jc w:val="center"/>
              <w:rPr>
                <w:rFonts w:hint="default" w:ascii="宋体" w:hAnsi="宋体" w:eastAsia="宋体" w:cs="宋体"/>
                <w:i w:val="0"/>
                <w:iCs w:val="0"/>
                <w:kern w:val="0"/>
                <w:sz w:val="22"/>
                <w:lang w:val="en-US" w:eastAsia="zh-CN"/>
              </w:rPr>
            </w:pPr>
            <w:r>
              <w:rPr>
                <w:rFonts w:hint="eastAsia" w:ascii="宋体" w:hAnsi="宋体" w:eastAsia="宋体" w:cs="宋体"/>
                <w:i w:val="0"/>
                <w:iCs w:val="0"/>
                <w:kern w:val="0"/>
                <w:sz w:val="22"/>
                <w:lang w:val="en-US" w:eastAsia="zh-CN"/>
              </w:rPr>
              <w:t>30</w:t>
            </w:r>
          </w:p>
        </w:tc>
        <w:tc>
          <w:tcPr>
            <w:tcW w:w="1573" w:type="dxa"/>
            <w:tcBorders>
              <w:top w:val="nil"/>
              <w:left w:val="nil"/>
              <w:bottom w:val="single" w:color="auto" w:sz="4" w:space="0"/>
              <w:right w:val="single" w:color="auto" w:sz="4" w:space="0"/>
            </w:tcBorders>
            <w:shd w:val="clear" w:color="auto" w:fill="auto"/>
            <w:noWrap/>
            <w:vAlign w:val="center"/>
          </w:tcPr>
          <w:p w14:paraId="7B64B3EC">
            <w:pPr>
              <w:keepNext w:val="0"/>
              <w:keepLines w:val="0"/>
              <w:widowControl/>
              <w:suppressLineNumbers w:val="0"/>
              <w:jc w:val="right"/>
              <w:textAlignment w:val="center"/>
              <w:rPr>
                <w:rFonts w:hint="eastAsia"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0BCD82CC">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6826E323">
            <w:pPr>
              <w:keepNext w:val="0"/>
              <w:keepLines w:val="0"/>
              <w:widowControl/>
              <w:suppressLineNumbers w:val="0"/>
              <w:jc w:val="right"/>
              <w:textAlignment w:val="center"/>
              <w:rPr>
                <w:rFonts w:hint="eastAsia" w:ascii="宋体" w:hAnsi="宋体" w:eastAsia="宋体" w:cs="宋体"/>
                <w:i w:val="0"/>
                <w:iCs w:val="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1ED23DE1">
            <w:pPr>
              <w:widowControl/>
              <w:jc w:val="center"/>
              <w:rPr>
                <w:rFonts w:hint="eastAsia" w:ascii="宋体" w:hAnsi="宋体" w:eastAsia="宋体" w:cs="宋体"/>
                <w:i w:val="0"/>
                <w:iCs w:val="0"/>
                <w:kern w:val="0"/>
                <w:sz w:val="22"/>
              </w:rPr>
            </w:pPr>
          </w:p>
        </w:tc>
      </w:tr>
      <w:tr w14:paraId="24FAFB6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B00ACF5">
            <w:pPr>
              <w:widowControl/>
              <w:jc w:val="left"/>
              <w:rPr>
                <w:rFonts w:hint="eastAsia" w:ascii="宋体" w:hAnsi="宋体" w:eastAsia="宋体" w:cs="宋体"/>
                <w:i w:val="0"/>
                <w:iCs w:val="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8DB9713">
            <w:pPr>
              <w:widowControl/>
              <w:jc w:val="center"/>
              <w:rPr>
                <w:rFonts w:hint="eastAsia" w:ascii="宋体" w:hAnsi="宋体" w:eastAsia="宋体" w:cs="宋体"/>
                <w:i w:val="0"/>
                <w:iCs w:val="0"/>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3FD97D24">
            <w:pPr>
              <w:widowControl/>
              <w:jc w:val="left"/>
              <w:rPr>
                <w:rFonts w:hint="eastAsia" w:ascii="宋体" w:hAnsi="宋体" w:eastAsia="宋体" w:cs="宋体"/>
                <w:i w:val="0"/>
                <w:iCs w:val="0"/>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9930DBB">
            <w:pPr>
              <w:widowControl/>
              <w:jc w:val="left"/>
              <w:rPr>
                <w:rFonts w:hint="eastAsia" w:ascii="宋体" w:hAnsi="宋体" w:eastAsia="宋体" w:cs="宋体"/>
                <w:i w:val="0"/>
                <w:iCs w:val="0"/>
                <w:kern w:val="0"/>
                <w:sz w:val="22"/>
              </w:rPr>
            </w:pPr>
            <w:r>
              <w:rPr>
                <w:rFonts w:hint="eastAsia" w:ascii="宋体" w:hAnsi="宋体" w:eastAsia="宋体" w:cs="宋体"/>
                <w:i w:val="0"/>
                <w:iCs w:val="0"/>
                <w:kern w:val="0"/>
                <w:sz w:val="22"/>
                <w:lang w:eastAsia="zh-CN"/>
              </w:rPr>
              <w:t>二十二</w:t>
            </w:r>
            <w:r>
              <w:rPr>
                <w:rFonts w:hint="eastAsia" w:ascii="宋体" w:hAnsi="宋体" w:eastAsia="宋体" w:cs="宋体"/>
                <w:i w:val="0"/>
                <w:iCs w:val="0"/>
                <w:kern w:val="0"/>
                <w:sz w:val="22"/>
              </w:rPr>
              <w:t>、灾害防治及应急管理支出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1BED54E">
            <w:pPr>
              <w:widowControl/>
              <w:jc w:val="center"/>
              <w:rPr>
                <w:rFonts w:hint="default" w:ascii="宋体" w:hAnsi="宋体" w:eastAsia="宋体" w:cs="宋体"/>
                <w:i w:val="0"/>
                <w:iCs w:val="0"/>
                <w:kern w:val="0"/>
                <w:sz w:val="22"/>
                <w:lang w:val="en-US" w:eastAsia="zh-CN"/>
              </w:rPr>
            </w:pPr>
            <w:r>
              <w:rPr>
                <w:rFonts w:hint="eastAsia" w:ascii="宋体" w:hAnsi="宋体" w:eastAsia="宋体" w:cs="宋体"/>
                <w:i w:val="0"/>
                <w:iCs w:val="0"/>
                <w:kern w:val="0"/>
                <w:sz w:val="22"/>
                <w:lang w:val="en-US" w:eastAsia="zh-CN"/>
              </w:rPr>
              <w:t>31</w:t>
            </w:r>
          </w:p>
        </w:tc>
        <w:tc>
          <w:tcPr>
            <w:tcW w:w="1573" w:type="dxa"/>
            <w:tcBorders>
              <w:top w:val="nil"/>
              <w:left w:val="nil"/>
              <w:bottom w:val="single" w:color="auto" w:sz="4" w:space="0"/>
              <w:right w:val="single" w:color="auto" w:sz="4" w:space="0"/>
            </w:tcBorders>
            <w:shd w:val="clear" w:color="auto" w:fill="auto"/>
            <w:noWrap/>
            <w:vAlign w:val="center"/>
          </w:tcPr>
          <w:p w14:paraId="3AA38B17">
            <w:pPr>
              <w:keepNext w:val="0"/>
              <w:keepLines w:val="0"/>
              <w:widowControl/>
              <w:suppressLineNumbers w:val="0"/>
              <w:jc w:val="right"/>
              <w:textAlignment w:val="center"/>
              <w:rPr>
                <w:rFonts w:hint="eastAsia" w:ascii="宋体" w:hAnsi="宋体" w:eastAsia="宋体" w:cs="宋体"/>
                <w:i w:val="0"/>
                <w:iCs w:val="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24.50</w:t>
            </w:r>
          </w:p>
        </w:tc>
        <w:tc>
          <w:tcPr>
            <w:tcW w:w="1394" w:type="dxa"/>
            <w:tcBorders>
              <w:top w:val="nil"/>
              <w:left w:val="nil"/>
              <w:bottom w:val="single" w:color="auto" w:sz="4" w:space="0"/>
              <w:right w:val="single" w:color="auto" w:sz="4" w:space="0"/>
            </w:tcBorders>
            <w:shd w:val="clear" w:color="auto" w:fill="auto"/>
            <w:noWrap/>
            <w:vAlign w:val="center"/>
          </w:tcPr>
          <w:p w14:paraId="410460DF">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24.50</w:t>
            </w:r>
          </w:p>
        </w:tc>
        <w:tc>
          <w:tcPr>
            <w:tcW w:w="1394" w:type="dxa"/>
            <w:tcBorders>
              <w:top w:val="nil"/>
              <w:left w:val="nil"/>
              <w:bottom w:val="single" w:color="auto" w:sz="4" w:space="0"/>
              <w:right w:val="single" w:color="auto" w:sz="4" w:space="0"/>
            </w:tcBorders>
            <w:shd w:val="clear" w:color="auto" w:fill="auto"/>
            <w:noWrap/>
            <w:vAlign w:val="center"/>
          </w:tcPr>
          <w:p w14:paraId="36ABC19D">
            <w:pPr>
              <w:keepNext w:val="0"/>
              <w:keepLines w:val="0"/>
              <w:widowControl/>
              <w:suppressLineNumbers w:val="0"/>
              <w:jc w:val="right"/>
              <w:textAlignment w:val="center"/>
              <w:rPr>
                <w:rFonts w:hint="eastAsia" w:ascii="宋体" w:hAnsi="宋体" w:eastAsia="宋体" w:cs="宋体"/>
                <w:i w:val="0"/>
                <w:iCs w:val="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49ADCE91">
            <w:pPr>
              <w:widowControl/>
              <w:jc w:val="center"/>
              <w:rPr>
                <w:rFonts w:hint="eastAsia" w:ascii="宋体" w:hAnsi="宋体" w:eastAsia="宋体" w:cs="宋体"/>
                <w:i w:val="0"/>
                <w:iCs w:val="0"/>
                <w:kern w:val="0"/>
                <w:sz w:val="22"/>
              </w:rPr>
            </w:pPr>
          </w:p>
        </w:tc>
      </w:tr>
      <w:tr w14:paraId="28D8741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37854AB">
            <w:pPr>
              <w:widowControl/>
              <w:jc w:val="left"/>
              <w:rPr>
                <w:rFonts w:hint="eastAsia" w:ascii="宋体" w:hAnsi="宋体" w:eastAsia="宋体" w:cs="宋体"/>
                <w:i w:val="0"/>
                <w:iCs w:val="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18FBA69">
            <w:pPr>
              <w:widowControl/>
              <w:jc w:val="center"/>
              <w:rPr>
                <w:rFonts w:hint="eastAsia" w:ascii="宋体" w:hAnsi="宋体" w:eastAsia="宋体" w:cs="宋体"/>
                <w:i w:val="0"/>
                <w:iCs w:val="0"/>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007F6A76">
            <w:pPr>
              <w:widowControl/>
              <w:jc w:val="left"/>
              <w:rPr>
                <w:rFonts w:hint="eastAsia" w:ascii="宋体" w:hAnsi="宋体" w:eastAsia="宋体" w:cs="宋体"/>
                <w:i w:val="0"/>
                <w:iCs w:val="0"/>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82E877A">
            <w:pPr>
              <w:widowControl/>
              <w:jc w:val="left"/>
              <w:rPr>
                <w:rFonts w:hint="eastAsia" w:ascii="宋体" w:hAnsi="宋体" w:eastAsia="宋体" w:cs="宋体"/>
                <w:i w:val="0"/>
                <w:iCs w:val="0"/>
                <w:kern w:val="0"/>
                <w:sz w:val="22"/>
              </w:rPr>
            </w:pPr>
            <w:r>
              <w:rPr>
                <w:rFonts w:hint="eastAsia" w:ascii="宋体" w:hAnsi="宋体" w:eastAsia="宋体" w:cs="宋体"/>
                <w:i w:val="0"/>
                <w:iCs w:val="0"/>
                <w:kern w:val="0"/>
                <w:sz w:val="22"/>
                <w:lang w:eastAsia="zh-CN"/>
              </w:rPr>
              <w:t>二十三</w:t>
            </w:r>
            <w:r>
              <w:rPr>
                <w:rFonts w:hint="eastAsia" w:ascii="宋体" w:hAnsi="宋体" w:eastAsia="宋体" w:cs="宋体"/>
                <w:i w:val="0"/>
                <w:iCs w:val="0"/>
                <w:kern w:val="0"/>
                <w:sz w:val="22"/>
              </w:rPr>
              <w:t>、其他支出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FAF492D">
            <w:pPr>
              <w:widowControl/>
              <w:jc w:val="center"/>
              <w:rPr>
                <w:rFonts w:hint="default" w:ascii="宋体" w:hAnsi="宋体" w:eastAsia="宋体" w:cs="宋体"/>
                <w:i w:val="0"/>
                <w:iCs w:val="0"/>
                <w:kern w:val="0"/>
                <w:sz w:val="22"/>
                <w:lang w:val="en-US" w:eastAsia="zh-CN"/>
              </w:rPr>
            </w:pPr>
            <w:r>
              <w:rPr>
                <w:rFonts w:hint="eastAsia" w:ascii="宋体" w:hAnsi="宋体" w:eastAsia="宋体" w:cs="宋体"/>
                <w:i w:val="0"/>
                <w:iCs w:val="0"/>
                <w:kern w:val="0"/>
                <w:sz w:val="22"/>
                <w:lang w:val="en-US" w:eastAsia="zh-CN"/>
              </w:rPr>
              <w:t>32</w:t>
            </w:r>
          </w:p>
        </w:tc>
        <w:tc>
          <w:tcPr>
            <w:tcW w:w="1573" w:type="dxa"/>
            <w:tcBorders>
              <w:top w:val="nil"/>
              <w:left w:val="nil"/>
              <w:bottom w:val="single" w:color="auto" w:sz="4" w:space="0"/>
              <w:right w:val="single" w:color="auto" w:sz="4" w:space="0"/>
            </w:tcBorders>
            <w:shd w:val="clear" w:color="auto" w:fill="auto"/>
            <w:noWrap/>
            <w:vAlign w:val="center"/>
          </w:tcPr>
          <w:p w14:paraId="586693EF">
            <w:pPr>
              <w:keepNext w:val="0"/>
              <w:keepLines w:val="0"/>
              <w:widowControl/>
              <w:suppressLineNumbers w:val="0"/>
              <w:jc w:val="right"/>
              <w:textAlignment w:val="center"/>
              <w:rPr>
                <w:rFonts w:hint="default" w:ascii="宋体" w:hAnsi="宋体" w:eastAsia="宋体" w:cs="宋体"/>
                <w:i w:val="0"/>
                <w:iCs w:val="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0.07</w:t>
            </w:r>
          </w:p>
        </w:tc>
        <w:tc>
          <w:tcPr>
            <w:tcW w:w="1394" w:type="dxa"/>
            <w:tcBorders>
              <w:top w:val="nil"/>
              <w:left w:val="nil"/>
              <w:bottom w:val="single" w:color="auto" w:sz="4" w:space="0"/>
              <w:right w:val="single" w:color="auto" w:sz="4" w:space="0"/>
            </w:tcBorders>
            <w:shd w:val="clear" w:color="auto" w:fill="auto"/>
            <w:noWrap/>
            <w:vAlign w:val="center"/>
          </w:tcPr>
          <w:p w14:paraId="220EAED4">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29CB4216">
            <w:pPr>
              <w:keepNext w:val="0"/>
              <w:keepLines w:val="0"/>
              <w:widowControl/>
              <w:suppressLineNumbers w:val="0"/>
              <w:jc w:val="right"/>
              <w:textAlignment w:val="center"/>
              <w:rPr>
                <w:rFonts w:hint="eastAsia" w:ascii="宋体" w:hAnsi="宋体" w:eastAsia="宋体" w:cs="宋体"/>
                <w:i w:val="0"/>
                <w:iCs w:val="0"/>
                <w:kern w:val="0"/>
                <w:sz w:val="22"/>
              </w:rPr>
            </w:pPr>
            <w:r>
              <w:rPr>
                <w:rFonts w:hint="eastAsia" w:ascii="宋体" w:hAnsi="宋体" w:eastAsia="宋体" w:cs="宋体"/>
                <w:i w:val="0"/>
                <w:iCs w:val="0"/>
                <w:color w:val="000000"/>
                <w:kern w:val="0"/>
                <w:sz w:val="22"/>
                <w:szCs w:val="22"/>
                <w:u w:val="none"/>
                <w:lang w:val="en-US" w:eastAsia="zh-CN" w:bidi="ar"/>
              </w:rPr>
              <w:t>0.07</w:t>
            </w:r>
          </w:p>
        </w:tc>
        <w:tc>
          <w:tcPr>
            <w:tcW w:w="1573" w:type="dxa"/>
            <w:tcBorders>
              <w:top w:val="nil"/>
              <w:left w:val="nil"/>
              <w:bottom w:val="single" w:color="auto" w:sz="4" w:space="0"/>
              <w:right w:val="single" w:color="auto" w:sz="4" w:space="0"/>
            </w:tcBorders>
            <w:shd w:val="clear" w:color="auto" w:fill="auto"/>
            <w:noWrap/>
            <w:vAlign w:val="center"/>
          </w:tcPr>
          <w:p w14:paraId="1C9AF633">
            <w:pPr>
              <w:widowControl/>
              <w:jc w:val="center"/>
              <w:rPr>
                <w:rFonts w:hint="eastAsia" w:ascii="宋体" w:hAnsi="宋体" w:eastAsia="宋体" w:cs="宋体"/>
                <w:i w:val="0"/>
                <w:iCs w:val="0"/>
                <w:kern w:val="0"/>
                <w:sz w:val="22"/>
              </w:rPr>
            </w:pPr>
          </w:p>
        </w:tc>
      </w:tr>
      <w:tr w14:paraId="53F5DC3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C619571">
            <w:pPr>
              <w:widowControl/>
              <w:jc w:val="left"/>
              <w:rPr>
                <w:rFonts w:hint="eastAsia" w:ascii="宋体" w:hAnsi="宋体" w:eastAsia="宋体" w:cs="宋体"/>
                <w:i w:val="0"/>
                <w:iCs w:val="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21B2437">
            <w:pPr>
              <w:widowControl/>
              <w:jc w:val="center"/>
              <w:rPr>
                <w:rFonts w:hint="eastAsia" w:ascii="宋体" w:hAnsi="宋体" w:eastAsia="宋体" w:cs="宋体"/>
                <w:i w:val="0"/>
                <w:iCs w:val="0"/>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02BAD46C">
            <w:pPr>
              <w:widowControl/>
              <w:jc w:val="left"/>
              <w:rPr>
                <w:rFonts w:hint="eastAsia" w:ascii="宋体" w:hAnsi="宋体" w:eastAsia="宋体" w:cs="宋体"/>
                <w:i w:val="0"/>
                <w:iCs w:val="0"/>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6B3A7AF">
            <w:pPr>
              <w:widowControl/>
              <w:jc w:val="left"/>
              <w:rPr>
                <w:rFonts w:hint="eastAsia" w:ascii="宋体" w:hAnsi="宋体" w:eastAsia="宋体" w:cs="宋体"/>
                <w:i w:val="0"/>
                <w:iCs w:val="0"/>
                <w:kern w:val="0"/>
                <w:sz w:val="22"/>
                <w:lang w:eastAsia="zh-CN"/>
              </w:rPr>
            </w:pPr>
            <w:r>
              <w:rPr>
                <w:rFonts w:hint="eastAsia"/>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A5EFA5F">
            <w:pPr>
              <w:widowControl/>
              <w:jc w:val="center"/>
              <w:rPr>
                <w:rFonts w:hint="default" w:ascii="宋体" w:hAnsi="宋体" w:eastAsia="宋体" w:cs="宋体"/>
                <w:i w:val="0"/>
                <w:iCs w:val="0"/>
                <w:kern w:val="0"/>
                <w:sz w:val="22"/>
                <w:lang w:val="en-US" w:eastAsia="zh-CN"/>
              </w:rPr>
            </w:pPr>
            <w:r>
              <w:rPr>
                <w:rFonts w:hint="eastAsia" w:ascii="宋体" w:hAnsi="宋体" w:eastAsia="宋体" w:cs="宋体"/>
                <w:i w:val="0"/>
                <w:iCs w:val="0"/>
                <w:kern w:val="0"/>
                <w:sz w:val="22"/>
                <w:lang w:val="en-US" w:eastAsia="zh-CN"/>
              </w:rPr>
              <w:t>33</w:t>
            </w:r>
          </w:p>
        </w:tc>
        <w:tc>
          <w:tcPr>
            <w:tcW w:w="1573" w:type="dxa"/>
            <w:tcBorders>
              <w:top w:val="nil"/>
              <w:left w:val="nil"/>
              <w:bottom w:val="single" w:color="auto" w:sz="4" w:space="0"/>
              <w:right w:val="single" w:color="auto" w:sz="4" w:space="0"/>
            </w:tcBorders>
            <w:shd w:val="clear" w:color="auto" w:fill="auto"/>
            <w:noWrap/>
            <w:vAlign w:val="center"/>
          </w:tcPr>
          <w:p w14:paraId="6CDB3D6B">
            <w:pPr>
              <w:keepNext w:val="0"/>
              <w:keepLines w:val="0"/>
              <w:widowControl/>
              <w:suppressLineNumbers w:val="0"/>
              <w:jc w:val="right"/>
              <w:textAlignment w:val="center"/>
              <w:rPr>
                <w:rFonts w:hint="eastAsia"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5F761AE6">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1FFB09D2">
            <w:pPr>
              <w:keepNext w:val="0"/>
              <w:keepLines w:val="0"/>
              <w:widowControl/>
              <w:suppressLineNumbers w:val="0"/>
              <w:jc w:val="right"/>
              <w:textAlignment w:val="center"/>
              <w:rPr>
                <w:rFonts w:hint="eastAsia" w:ascii="宋体" w:hAnsi="宋体" w:eastAsia="宋体" w:cs="宋体"/>
                <w:i w:val="0"/>
                <w:iCs w:val="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1EC06683">
            <w:pPr>
              <w:widowControl/>
              <w:jc w:val="center"/>
              <w:rPr>
                <w:rFonts w:hint="eastAsia" w:ascii="宋体" w:hAnsi="宋体" w:eastAsia="宋体" w:cs="宋体"/>
                <w:i w:val="0"/>
                <w:iCs w:val="0"/>
                <w:kern w:val="0"/>
                <w:sz w:val="22"/>
              </w:rPr>
            </w:pPr>
          </w:p>
        </w:tc>
      </w:tr>
      <w:tr w14:paraId="4672BA3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FB8140F">
            <w:pPr>
              <w:widowControl/>
              <w:jc w:val="left"/>
              <w:rPr>
                <w:rFonts w:hint="eastAsia" w:ascii="宋体" w:hAnsi="宋体" w:eastAsia="宋体" w:cs="宋体"/>
                <w:i w:val="0"/>
                <w:iCs w:val="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703A557">
            <w:pPr>
              <w:widowControl/>
              <w:jc w:val="center"/>
              <w:rPr>
                <w:rFonts w:hint="eastAsia" w:ascii="宋体" w:hAnsi="宋体" w:eastAsia="宋体" w:cs="宋体"/>
                <w:i w:val="0"/>
                <w:iCs w:val="0"/>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21540E5E">
            <w:pPr>
              <w:widowControl/>
              <w:jc w:val="left"/>
              <w:rPr>
                <w:rFonts w:hint="eastAsia" w:ascii="宋体" w:hAnsi="宋体" w:eastAsia="宋体" w:cs="宋体"/>
                <w:i w:val="0"/>
                <w:iCs w:val="0"/>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8FB1092">
            <w:pPr>
              <w:widowControl/>
              <w:jc w:val="left"/>
              <w:rPr>
                <w:rFonts w:hint="eastAsia" w:ascii="宋体" w:hAnsi="宋体" w:eastAsia="宋体" w:cs="宋体"/>
                <w:i w:val="0"/>
                <w:iCs w:val="0"/>
                <w:kern w:val="0"/>
                <w:sz w:val="22"/>
                <w:lang w:eastAsia="zh-CN"/>
              </w:rPr>
            </w:pPr>
            <w:r>
              <w:rPr>
                <w:rFonts w:hint="eastAsia" w:ascii="宋体" w:hAnsi="宋体" w:eastAsia="宋体" w:cs="宋体"/>
                <w:i w:val="0"/>
                <w:iCs w:val="0"/>
                <w:kern w:val="0"/>
                <w:sz w:val="22"/>
                <w:lang w:eastAsia="zh-CN"/>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E08F73D">
            <w:pPr>
              <w:widowControl/>
              <w:jc w:val="center"/>
              <w:rPr>
                <w:rFonts w:hint="default" w:ascii="宋体" w:hAnsi="宋体" w:eastAsia="宋体" w:cs="宋体"/>
                <w:i w:val="0"/>
                <w:iCs w:val="0"/>
                <w:kern w:val="0"/>
                <w:sz w:val="22"/>
                <w:lang w:val="en-US" w:eastAsia="zh-CN"/>
              </w:rPr>
            </w:pPr>
            <w:r>
              <w:rPr>
                <w:rFonts w:hint="eastAsia" w:ascii="宋体" w:hAnsi="宋体" w:eastAsia="宋体" w:cs="宋体"/>
                <w:i w:val="0"/>
                <w:iCs w:val="0"/>
                <w:kern w:val="0"/>
                <w:sz w:val="22"/>
                <w:lang w:val="en-US" w:eastAsia="zh-CN"/>
              </w:rPr>
              <w:t>34</w:t>
            </w:r>
          </w:p>
        </w:tc>
        <w:tc>
          <w:tcPr>
            <w:tcW w:w="1573" w:type="dxa"/>
            <w:tcBorders>
              <w:top w:val="nil"/>
              <w:left w:val="nil"/>
              <w:bottom w:val="single" w:color="auto" w:sz="4" w:space="0"/>
              <w:right w:val="single" w:color="auto" w:sz="4" w:space="0"/>
            </w:tcBorders>
            <w:shd w:val="clear" w:color="auto" w:fill="auto"/>
            <w:noWrap/>
            <w:vAlign w:val="center"/>
          </w:tcPr>
          <w:p w14:paraId="65A6A81C">
            <w:pPr>
              <w:keepNext w:val="0"/>
              <w:keepLines w:val="0"/>
              <w:widowControl/>
              <w:suppressLineNumbers w:val="0"/>
              <w:jc w:val="right"/>
              <w:textAlignment w:val="center"/>
              <w:rPr>
                <w:rFonts w:hint="eastAsia"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0CD00979">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5CE80D11">
            <w:pPr>
              <w:keepNext w:val="0"/>
              <w:keepLines w:val="0"/>
              <w:widowControl/>
              <w:suppressLineNumbers w:val="0"/>
              <w:jc w:val="right"/>
              <w:textAlignment w:val="center"/>
              <w:rPr>
                <w:rFonts w:hint="eastAsia" w:ascii="宋体" w:hAnsi="宋体" w:eastAsia="宋体" w:cs="宋体"/>
                <w:i w:val="0"/>
                <w:iCs w:val="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0A7E8FF9">
            <w:pPr>
              <w:widowControl/>
              <w:jc w:val="center"/>
              <w:rPr>
                <w:rFonts w:hint="eastAsia" w:ascii="宋体" w:hAnsi="宋体" w:eastAsia="宋体" w:cs="宋体"/>
                <w:i w:val="0"/>
                <w:iCs w:val="0"/>
                <w:kern w:val="0"/>
                <w:sz w:val="22"/>
              </w:rPr>
            </w:pPr>
          </w:p>
        </w:tc>
      </w:tr>
      <w:tr w14:paraId="10F0472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3B522A3">
            <w:pPr>
              <w:widowControl/>
              <w:jc w:val="left"/>
              <w:rPr>
                <w:rFonts w:hint="eastAsia" w:ascii="宋体" w:hAnsi="宋体" w:eastAsia="宋体" w:cs="宋体"/>
                <w:i w:val="0"/>
                <w:iCs w:val="0"/>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BD598E5">
            <w:pPr>
              <w:widowControl/>
              <w:jc w:val="center"/>
              <w:rPr>
                <w:rFonts w:hint="eastAsia" w:ascii="宋体" w:hAnsi="宋体" w:eastAsia="宋体" w:cs="宋体"/>
                <w:i w:val="0"/>
                <w:iCs w:val="0"/>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0BB9046F">
            <w:pPr>
              <w:widowControl/>
              <w:jc w:val="left"/>
              <w:rPr>
                <w:rFonts w:hint="eastAsia" w:ascii="宋体" w:hAnsi="宋体" w:eastAsia="宋体" w:cs="宋体"/>
                <w:i w:val="0"/>
                <w:iCs w:val="0"/>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136959E">
            <w:pPr>
              <w:widowControl/>
              <w:jc w:val="left"/>
              <w:rPr>
                <w:rFonts w:hint="eastAsia" w:ascii="宋体" w:hAnsi="宋体" w:eastAsia="宋体" w:cs="宋体"/>
                <w:i w:val="0"/>
                <w:iCs w:val="0"/>
                <w:kern w:val="0"/>
                <w:sz w:val="22"/>
                <w:lang w:eastAsia="zh-CN"/>
              </w:rPr>
            </w:pPr>
            <w:r>
              <w:rPr>
                <w:rFonts w:hint="eastAsia" w:ascii="宋体" w:hAnsi="宋体" w:eastAsia="宋体" w:cs="宋体"/>
                <w:i w:val="0"/>
                <w:iCs w:val="0"/>
                <w:kern w:val="0"/>
                <w:sz w:val="22"/>
                <w:lang w:eastAsia="zh-CN"/>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357C65B">
            <w:pPr>
              <w:widowControl/>
              <w:jc w:val="center"/>
              <w:rPr>
                <w:rFonts w:hint="default" w:ascii="宋体" w:hAnsi="宋体" w:eastAsia="宋体" w:cs="宋体"/>
                <w:i w:val="0"/>
                <w:iCs w:val="0"/>
                <w:kern w:val="0"/>
                <w:sz w:val="22"/>
                <w:lang w:val="en-US" w:eastAsia="zh-CN"/>
              </w:rPr>
            </w:pPr>
            <w:r>
              <w:rPr>
                <w:rFonts w:hint="eastAsia" w:ascii="宋体" w:hAnsi="宋体" w:eastAsia="宋体" w:cs="宋体"/>
                <w:i w:val="0"/>
                <w:iCs w:val="0"/>
                <w:kern w:val="0"/>
                <w:sz w:val="22"/>
                <w:lang w:val="en-US" w:eastAsia="zh-CN"/>
              </w:rPr>
              <w:t>35</w:t>
            </w:r>
          </w:p>
        </w:tc>
        <w:tc>
          <w:tcPr>
            <w:tcW w:w="1573" w:type="dxa"/>
            <w:tcBorders>
              <w:top w:val="nil"/>
              <w:left w:val="nil"/>
              <w:bottom w:val="single" w:color="auto" w:sz="4" w:space="0"/>
              <w:right w:val="single" w:color="auto" w:sz="4" w:space="0"/>
            </w:tcBorders>
            <w:shd w:val="clear" w:color="auto" w:fill="auto"/>
            <w:noWrap/>
            <w:vAlign w:val="center"/>
          </w:tcPr>
          <w:p w14:paraId="6A5B0C31">
            <w:pPr>
              <w:keepNext w:val="0"/>
              <w:keepLines w:val="0"/>
              <w:widowControl/>
              <w:suppressLineNumbers w:val="0"/>
              <w:jc w:val="right"/>
              <w:textAlignment w:val="center"/>
              <w:rPr>
                <w:rFonts w:hint="eastAsia"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46616D0D">
            <w:pPr>
              <w:keepNext w:val="0"/>
              <w:keepLines w:val="0"/>
              <w:widowControl/>
              <w:suppressLineNumbers w:val="0"/>
              <w:jc w:val="right"/>
              <w:textAlignment w:val="center"/>
              <w:rPr>
                <w:rFonts w:hint="default" w:ascii="宋体" w:hAnsi="宋体" w:eastAsia="宋体" w:cs="宋体"/>
                <w:i w:val="0"/>
                <w:iCs w:val="0"/>
                <w:kern w:val="0"/>
                <w:sz w:val="22"/>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6F5A891C">
            <w:pPr>
              <w:keepNext w:val="0"/>
              <w:keepLines w:val="0"/>
              <w:widowControl/>
              <w:suppressLineNumbers w:val="0"/>
              <w:jc w:val="right"/>
              <w:textAlignment w:val="center"/>
              <w:rPr>
                <w:rFonts w:hint="eastAsia" w:ascii="宋体" w:hAnsi="宋体" w:eastAsia="宋体" w:cs="宋体"/>
                <w:i w:val="0"/>
                <w:iCs w:val="0"/>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3211CCC2">
            <w:pPr>
              <w:widowControl/>
              <w:jc w:val="center"/>
              <w:rPr>
                <w:rFonts w:hint="eastAsia" w:ascii="宋体" w:hAnsi="宋体" w:eastAsia="宋体" w:cs="宋体"/>
                <w:i w:val="0"/>
                <w:iCs w:val="0"/>
                <w:kern w:val="0"/>
                <w:sz w:val="22"/>
              </w:rPr>
            </w:pPr>
          </w:p>
        </w:tc>
      </w:tr>
      <w:tr w14:paraId="7D44372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35144A2">
            <w:pPr>
              <w:widowControl/>
              <w:jc w:val="center"/>
              <w:rPr>
                <w:rFonts w:hint="eastAsia" w:ascii="宋体" w:hAnsi="宋体" w:eastAsia="宋体" w:cs="宋体"/>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2A61D818">
            <w:pPr>
              <w:widowControl/>
              <w:jc w:val="center"/>
              <w:rPr>
                <w:rFonts w:hint="eastAsia" w:ascii="宋体" w:hAnsi="宋体" w:eastAsia="宋体" w:cs="宋体"/>
                <w:kern w:val="0"/>
                <w:sz w:val="22"/>
                <w:lang w:eastAsia="zh-CN"/>
              </w:rPr>
            </w:pPr>
            <w:r>
              <w:rPr>
                <w:rFonts w:hint="eastAsia" w:ascii="宋体" w:hAnsi="宋体" w:eastAsia="宋体" w:cs="宋体"/>
                <w:kern w:val="0"/>
                <w:sz w:val="22"/>
                <w:lang w:val="en-US" w:eastAsia="zh-CN"/>
              </w:rPr>
              <w:t>4</w:t>
            </w:r>
          </w:p>
        </w:tc>
        <w:tc>
          <w:tcPr>
            <w:tcW w:w="1078" w:type="dxa"/>
            <w:tcBorders>
              <w:top w:val="nil"/>
              <w:left w:val="nil"/>
              <w:bottom w:val="single" w:color="auto" w:sz="4" w:space="0"/>
              <w:right w:val="single" w:color="auto" w:sz="4" w:space="0"/>
            </w:tcBorders>
            <w:shd w:val="clear" w:color="auto" w:fill="auto"/>
            <w:noWrap/>
            <w:vAlign w:val="center"/>
          </w:tcPr>
          <w:p w14:paraId="2DF1D9BA">
            <w:pPr>
              <w:widowControl/>
              <w:jc w:val="right"/>
              <w:rPr>
                <w:rFonts w:hint="eastAsia" w:ascii="宋体" w:hAnsi="宋体" w:eastAsia="宋体" w:cs="宋体"/>
                <w:kern w:val="0"/>
                <w:sz w:val="22"/>
              </w:rPr>
            </w:pPr>
            <w:r>
              <w:rPr>
                <w:rFonts w:hint="eastAsia" w:ascii="宋体" w:hAnsi="宋体" w:eastAsia="宋体" w:cs="宋体"/>
                <w:b w:val="0"/>
                <w:bCs w:val="0"/>
                <w:i w:val="0"/>
                <w:color w:val="000000"/>
                <w:sz w:val="22"/>
                <w:szCs w:val="22"/>
                <w:u w:val="none"/>
                <w:lang w:val="en-US" w:eastAsia="zh-CN"/>
              </w:rPr>
              <w:t>2165.4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610F490">
            <w:pPr>
              <w:widowControl/>
              <w:jc w:val="center"/>
              <w:rPr>
                <w:rFonts w:hint="eastAsia"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14:paraId="7F92C340">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0331623">
            <w:pPr>
              <w:widowControl/>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A806F5D">
            <w:pPr>
              <w:widowControl/>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60FC3DF">
            <w:pPr>
              <w:widowControl/>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D93781D">
            <w:pPr>
              <w:widowControl/>
              <w:jc w:val="left"/>
              <w:rPr>
                <w:rFonts w:hint="eastAsia" w:ascii="宋体" w:hAnsi="宋体" w:eastAsia="宋体" w:cs="宋体"/>
                <w:kern w:val="0"/>
                <w:sz w:val="22"/>
              </w:rPr>
            </w:pPr>
            <w:r>
              <w:rPr>
                <w:rFonts w:hint="eastAsia" w:ascii="宋体" w:hAnsi="宋体" w:eastAsia="宋体" w:cs="宋体"/>
                <w:b/>
                <w:bCs/>
                <w:kern w:val="0"/>
                <w:sz w:val="22"/>
              </w:rPr>
              <w:t>　</w:t>
            </w:r>
          </w:p>
        </w:tc>
      </w:tr>
      <w:tr w14:paraId="716205C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3DE7B5A">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0845931C">
            <w:pPr>
              <w:widowControl/>
              <w:jc w:val="center"/>
              <w:rPr>
                <w:rFonts w:hint="eastAsia" w:ascii="宋体" w:hAnsi="宋体" w:eastAsia="宋体" w:cs="宋体"/>
                <w:kern w:val="0"/>
                <w:sz w:val="22"/>
                <w:lang w:eastAsia="zh-CN"/>
              </w:rPr>
            </w:pPr>
            <w:r>
              <w:rPr>
                <w:rFonts w:hint="eastAsia" w:ascii="宋体" w:hAnsi="宋体" w:eastAsia="宋体" w:cs="宋体"/>
                <w:kern w:val="0"/>
                <w:sz w:val="22"/>
                <w:lang w:val="en-US" w:eastAsia="zh-CN"/>
              </w:rPr>
              <w:t>5</w:t>
            </w:r>
          </w:p>
        </w:tc>
        <w:tc>
          <w:tcPr>
            <w:tcW w:w="1078" w:type="dxa"/>
            <w:tcBorders>
              <w:top w:val="nil"/>
              <w:left w:val="nil"/>
              <w:bottom w:val="single" w:color="auto" w:sz="4" w:space="0"/>
              <w:right w:val="single" w:color="auto" w:sz="4" w:space="0"/>
            </w:tcBorders>
            <w:shd w:val="clear" w:color="auto" w:fill="auto"/>
            <w:noWrap/>
            <w:vAlign w:val="center"/>
          </w:tcPr>
          <w:p w14:paraId="52C134BB">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07DFDF2">
            <w:pPr>
              <w:widowControl/>
              <w:jc w:val="center"/>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14:paraId="5A26AC8B">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06BB9C5">
            <w:pPr>
              <w:widowControl/>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8E8577A">
            <w:pPr>
              <w:widowControl/>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61E7030">
            <w:pPr>
              <w:widowControl/>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EA898B5">
            <w:pPr>
              <w:widowControl/>
              <w:jc w:val="left"/>
              <w:rPr>
                <w:rFonts w:ascii="宋体" w:hAnsi="宋体" w:eastAsia="宋体" w:cs="宋体"/>
                <w:kern w:val="0"/>
                <w:sz w:val="22"/>
              </w:rPr>
            </w:pPr>
            <w:r>
              <w:rPr>
                <w:rFonts w:hint="eastAsia" w:ascii="宋体" w:hAnsi="宋体" w:eastAsia="宋体" w:cs="宋体"/>
                <w:kern w:val="0"/>
                <w:sz w:val="22"/>
              </w:rPr>
              <w:t>　</w:t>
            </w:r>
          </w:p>
        </w:tc>
      </w:tr>
      <w:tr w14:paraId="506EE31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2757A4D">
            <w:pPr>
              <w:widowControl/>
              <w:jc w:val="center"/>
              <w:rPr>
                <w:rFonts w:ascii="宋体" w:hAnsi="宋体" w:eastAsia="宋体" w:cs="宋体"/>
                <w:b/>
                <w:bCs/>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B6F1007">
            <w:pPr>
              <w:widowControl/>
              <w:jc w:val="center"/>
              <w:rPr>
                <w:rFonts w:hint="eastAsia" w:ascii="宋体" w:hAnsi="宋体" w:eastAsia="宋体" w:cs="宋体"/>
                <w:kern w:val="0"/>
                <w:sz w:val="22"/>
                <w:lang w:eastAsia="zh-CN"/>
              </w:rPr>
            </w:pPr>
            <w:r>
              <w:rPr>
                <w:rFonts w:hint="eastAsia" w:ascii="宋体" w:hAnsi="宋体" w:eastAsia="宋体" w:cs="宋体"/>
                <w:kern w:val="0"/>
                <w:sz w:val="22"/>
                <w:lang w:val="en-US" w:eastAsia="zh-CN"/>
              </w:rPr>
              <w:t>6</w:t>
            </w:r>
          </w:p>
        </w:tc>
        <w:tc>
          <w:tcPr>
            <w:tcW w:w="1078" w:type="dxa"/>
            <w:tcBorders>
              <w:top w:val="nil"/>
              <w:left w:val="nil"/>
              <w:bottom w:val="single" w:color="auto" w:sz="4" w:space="0"/>
              <w:right w:val="single" w:color="auto" w:sz="4" w:space="0"/>
            </w:tcBorders>
            <w:shd w:val="clear" w:color="auto" w:fill="auto"/>
            <w:noWrap/>
            <w:vAlign w:val="center"/>
          </w:tcPr>
          <w:p w14:paraId="09042F88">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1E5C8A1">
            <w:pPr>
              <w:widowControl/>
              <w:jc w:val="left"/>
              <w:rPr>
                <w:rFonts w:ascii="宋体" w:hAnsi="宋体" w:eastAsia="宋体" w:cs="宋体"/>
                <w:b/>
                <w:bCs/>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224D1A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1573" w:type="dxa"/>
            <w:tcBorders>
              <w:top w:val="nil"/>
              <w:left w:val="nil"/>
              <w:bottom w:val="single" w:color="auto" w:sz="4" w:space="0"/>
              <w:right w:val="single" w:color="auto" w:sz="4" w:space="0"/>
            </w:tcBorders>
            <w:shd w:val="clear" w:color="auto" w:fill="auto"/>
            <w:noWrap/>
            <w:vAlign w:val="center"/>
          </w:tcPr>
          <w:p w14:paraId="7A4961C5">
            <w:pPr>
              <w:widowControl/>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28B67AE">
            <w:pPr>
              <w:widowControl/>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4CA12AF">
            <w:pPr>
              <w:widowControl/>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482E78A">
            <w:pPr>
              <w:widowControl/>
              <w:jc w:val="left"/>
              <w:rPr>
                <w:rFonts w:ascii="宋体" w:hAnsi="宋体" w:eastAsia="宋体" w:cs="宋体"/>
                <w:b/>
                <w:bCs/>
                <w:kern w:val="0"/>
                <w:sz w:val="22"/>
              </w:rPr>
            </w:pPr>
            <w:r>
              <w:rPr>
                <w:rFonts w:hint="eastAsia" w:ascii="宋体" w:hAnsi="宋体" w:eastAsia="宋体" w:cs="宋体"/>
                <w:kern w:val="0"/>
                <w:sz w:val="22"/>
              </w:rPr>
              <w:t>　</w:t>
            </w:r>
          </w:p>
        </w:tc>
      </w:tr>
      <w:tr w14:paraId="3BAB3BA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4DD2537">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5614B4CD">
            <w:pPr>
              <w:widowControl/>
              <w:jc w:val="center"/>
              <w:rPr>
                <w:rFonts w:hint="eastAsia" w:ascii="宋体" w:hAnsi="宋体" w:eastAsia="宋体" w:cs="宋体"/>
                <w:kern w:val="0"/>
                <w:sz w:val="22"/>
                <w:lang w:eastAsia="zh-CN"/>
              </w:rPr>
            </w:pPr>
            <w:r>
              <w:rPr>
                <w:rFonts w:hint="eastAsia" w:ascii="宋体" w:hAnsi="宋体" w:eastAsia="宋体" w:cs="宋体"/>
                <w:kern w:val="0"/>
                <w:sz w:val="22"/>
                <w:lang w:val="en-US" w:eastAsia="zh-CN"/>
              </w:rPr>
              <w:t>7</w:t>
            </w:r>
          </w:p>
        </w:tc>
        <w:tc>
          <w:tcPr>
            <w:tcW w:w="1078" w:type="dxa"/>
            <w:tcBorders>
              <w:top w:val="nil"/>
              <w:left w:val="nil"/>
              <w:bottom w:val="single" w:color="auto" w:sz="4" w:space="0"/>
              <w:right w:val="single" w:color="auto" w:sz="4" w:space="0"/>
            </w:tcBorders>
            <w:shd w:val="clear" w:color="auto" w:fill="auto"/>
            <w:noWrap/>
            <w:vAlign w:val="center"/>
          </w:tcPr>
          <w:p w14:paraId="022E87BC">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F55CCBC">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3E34A8EC">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37</w:t>
            </w:r>
          </w:p>
        </w:tc>
        <w:tc>
          <w:tcPr>
            <w:tcW w:w="1573" w:type="dxa"/>
            <w:tcBorders>
              <w:top w:val="nil"/>
              <w:left w:val="nil"/>
              <w:bottom w:val="single" w:color="auto" w:sz="4" w:space="0"/>
              <w:right w:val="single" w:color="auto" w:sz="4" w:space="0"/>
            </w:tcBorders>
            <w:shd w:val="clear" w:color="auto" w:fill="auto"/>
            <w:noWrap/>
            <w:vAlign w:val="center"/>
          </w:tcPr>
          <w:p w14:paraId="218601DF">
            <w:pPr>
              <w:widowControl/>
              <w:jc w:val="right"/>
              <w:rPr>
                <w:rFonts w:hint="eastAsia" w:ascii="宋体" w:hAnsi="宋体" w:eastAsia="宋体" w:cs="宋体"/>
                <w:kern w:val="0"/>
                <w:sz w:val="22"/>
                <w:szCs w:val="22"/>
                <w:lang w:val="en-US" w:eastAsia="zh-CN" w:bidi="ar-SA"/>
              </w:rPr>
            </w:pPr>
            <w:r>
              <w:rPr>
                <w:rFonts w:hint="eastAsia" w:ascii="宋体" w:hAnsi="宋体" w:eastAsia="宋体" w:cs="宋体"/>
                <w:b w:val="0"/>
                <w:bCs w:val="0"/>
                <w:i w:val="0"/>
                <w:color w:val="000000"/>
                <w:sz w:val="22"/>
                <w:szCs w:val="22"/>
                <w:u w:val="none"/>
                <w:lang w:val="en-US" w:eastAsia="zh-CN"/>
              </w:rPr>
              <w:t>2165.4</w:t>
            </w:r>
          </w:p>
        </w:tc>
        <w:tc>
          <w:tcPr>
            <w:tcW w:w="1394" w:type="dxa"/>
            <w:tcBorders>
              <w:top w:val="nil"/>
              <w:left w:val="nil"/>
              <w:bottom w:val="single" w:color="auto" w:sz="4" w:space="0"/>
              <w:right w:val="single" w:color="auto" w:sz="4" w:space="0"/>
            </w:tcBorders>
            <w:shd w:val="clear" w:color="auto" w:fill="auto"/>
            <w:noWrap/>
            <w:vAlign w:val="center"/>
          </w:tcPr>
          <w:p w14:paraId="279E6C84">
            <w:pPr>
              <w:widowControl/>
              <w:jc w:val="right"/>
              <w:rPr>
                <w:rFonts w:hint="default" w:ascii="宋体" w:hAnsi="宋体" w:eastAsia="宋体" w:cs="宋体"/>
                <w:kern w:val="0"/>
                <w:sz w:val="22"/>
                <w:szCs w:val="22"/>
                <w:lang w:val="en-US" w:eastAsia="zh-CN" w:bidi="ar-SA"/>
              </w:rPr>
            </w:pPr>
            <w:r>
              <w:rPr>
                <w:rFonts w:hint="eastAsia" w:ascii="宋体" w:hAnsi="宋体" w:eastAsia="宋体" w:cs="宋体"/>
                <w:b w:val="0"/>
                <w:bCs w:val="0"/>
                <w:i w:val="0"/>
                <w:color w:val="000000"/>
                <w:sz w:val="22"/>
                <w:szCs w:val="22"/>
                <w:u w:val="none"/>
                <w:lang w:val="en-US" w:eastAsia="zh-CN"/>
              </w:rPr>
              <w:t>2133.53</w:t>
            </w:r>
          </w:p>
        </w:tc>
        <w:tc>
          <w:tcPr>
            <w:tcW w:w="1394" w:type="dxa"/>
            <w:tcBorders>
              <w:top w:val="nil"/>
              <w:left w:val="nil"/>
              <w:bottom w:val="single" w:color="auto" w:sz="4" w:space="0"/>
              <w:right w:val="single" w:color="auto" w:sz="4" w:space="0"/>
            </w:tcBorders>
            <w:shd w:val="clear" w:color="auto" w:fill="auto"/>
            <w:noWrap/>
            <w:vAlign w:val="center"/>
          </w:tcPr>
          <w:p w14:paraId="793DB495">
            <w:pPr>
              <w:widowControl/>
              <w:jc w:val="right"/>
              <w:rPr>
                <w:rFonts w:ascii="宋体" w:hAnsi="宋体" w:eastAsia="宋体" w:cs="宋体"/>
                <w:kern w:val="0"/>
                <w:sz w:val="22"/>
              </w:rPr>
            </w:pPr>
            <w:r>
              <w:rPr>
                <w:rFonts w:hint="eastAsia" w:ascii="宋体" w:hAnsi="宋体" w:eastAsia="宋体" w:cs="宋体"/>
                <w:kern w:val="0"/>
                <w:sz w:val="22"/>
                <w:lang w:val="en-US" w:eastAsia="zh-CN"/>
              </w:rPr>
              <w:t>31.87</w:t>
            </w:r>
          </w:p>
        </w:tc>
        <w:tc>
          <w:tcPr>
            <w:tcW w:w="1573" w:type="dxa"/>
            <w:tcBorders>
              <w:top w:val="nil"/>
              <w:left w:val="nil"/>
              <w:bottom w:val="single" w:color="auto" w:sz="4" w:space="0"/>
              <w:right w:val="single" w:color="auto" w:sz="4" w:space="0"/>
            </w:tcBorders>
            <w:shd w:val="clear" w:color="auto" w:fill="auto"/>
            <w:noWrap/>
            <w:vAlign w:val="center"/>
          </w:tcPr>
          <w:p w14:paraId="3CF87E4C">
            <w:pPr>
              <w:widowControl/>
              <w:jc w:val="left"/>
              <w:rPr>
                <w:rFonts w:ascii="宋体" w:hAnsi="宋体" w:eastAsia="宋体" w:cs="宋体"/>
                <w:kern w:val="0"/>
                <w:sz w:val="22"/>
              </w:rPr>
            </w:pPr>
            <w:r>
              <w:rPr>
                <w:rFonts w:hint="eastAsia" w:ascii="宋体" w:hAnsi="宋体" w:eastAsia="宋体" w:cs="宋体"/>
                <w:kern w:val="0"/>
                <w:sz w:val="22"/>
              </w:rPr>
              <w:t>　</w:t>
            </w:r>
          </w:p>
        </w:tc>
      </w:tr>
      <w:tr w14:paraId="5EC6E1A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329EAA2">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3238C874">
            <w:pPr>
              <w:widowControl/>
              <w:jc w:val="center"/>
              <w:rPr>
                <w:rFonts w:hint="eastAsia" w:ascii="宋体" w:hAnsi="宋体" w:eastAsia="宋体" w:cs="宋体"/>
                <w:kern w:val="0"/>
                <w:sz w:val="22"/>
                <w:lang w:eastAsia="zh-CN"/>
              </w:rPr>
            </w:pPr>
            <w:r>
              <w:rPr>
                <w:rFonts w:hint="eastAsia" w:ascii="宋体" w:hAnsi="宋体" w:eastAsia="宋体" w:cs="宋体"/>
                <w:kern w:val="0"/>
                <w:sz w:val="22"/>
                <w:lang w:val="en-US" w:eastAsia="zh-CN"/>
              </w:rPr>
              <w:t>8</w:t>
            </w:r>
          </w:p>
        </w:tc>
        <w:tc>
          <w:tcPr>
            <w:tcW w:w="1078" w:type="dxa"/>
            <w:tcBorders>
              <w:top w:val="nil"/>
              <w:left w:val="nil"/>
              <w:bottom w:val="single" w:color="auto" w:sz="4" w:space="0"/>
              <w:right w:val="single" w:color="auto" w:sz="4" w:space="0"/>
            </w:tcBorders>
            <w:shd w:val="clear" w:color="auto" w:fill="auto"/>
            <w:noWrap/>
            <w:vAlign w:val="center"/>
          </w:tcPr>
          <w:p w14:paraId="2B95E916">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2FBC988">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1AC94731">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38</w:t>
            </w:r>
          </w:p>
        </w:tc>
        <w:tc>
          <w:tcPr>
            <w:tcW w:w="1573" w:type="dxa"/>
            <w:tcBorders>
              <w:top w:val="nil"/>
              <w:left w:val="nil"/>
              <w:bottom w:val="single" w:color="auto" w:sz="4" w:space="0"/>
              <w:right w:val="single" w:color="auto" w:sz="4" w:space="0"/>
            </w:tcBorders>
            <w:shd w:val="clear" w:color="auto" w:fill="auto"/>
            <w:noWrap/>
            <w:vAlign w:val="center"/>
          </w:tcPr>
          <w:p w14:paraId="6481F11D">
            <w:pPr>
              <w:widowControl/>
              <w:jc w:val="right"/>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08B090FE">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7D4389D3">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2BB5E864">
            <w:pPr>
              <w:widowControl/>
              <w:jc w:val="left"/>
              <w:rPr>
                <w:rFonts w:ascii="宋体" w:hAnsi="宋体" w:eastAsia="宋体" w:cs="宋体"/>
                <w:kern w:val="0"/>
                <w:sz w:val="22"/>
              </w:rPr>
            </w:pPr>
            <w:r>
              <w:rPr>
                <w:rFonts w:hint="eastAsia" w:ascii="宋体" w:hAnsi="宋体" w:eastAsia="宋体" w:cs="宋体"/>
                <w:kern w:val="0"/>
                <w:sz w:val="22"/>
              </w:rPr>
              <w:t>　</w:t>
            </w:r>
          </w:p>
        </w:tc>
      </w:tr>
      <w:tr w14:paraId="370981A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526D93DC">
            <w:pPr>
              <w:widowControl/>
              <w:jc w:val="center"/>
              <w:rPr>
                <w:rFonts w:ascii="宋体" w:hAnsi="宋体" w:eastAsia="宋体" w:cs="宋体"/>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18F74852">
            <w:pPr>
              <w:widowControl/>
              <w:jc w:val="center"/>
              <w:rPr>
                <w:rFonts w:hint="eastAsia" w:ascii="宋体" w:hAnsi="宋体" w:eastAsia="宋体" w:cs="宋体"/>
                <w:kern w:val="0"/>
                <w:sz w:val="22"/>
                <w:lang w:eastAsia="zh-CN"/>
              </w:rPr>
            </w:pPr>
            <w:r>
              <w:rPr>
                <w:rFonts w:hint="eastAsia" w:ascii="宋体" w:hAnsi="宋体" w:eastAsia="宋体" w:cs="宋体"/>
                <w:kern w:val="0"/>
                <w:sz w:val="22"/>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14:paraId="61027AAC">
            <w:pPr>
              <w:widowControl/>
              <w:jc w:val="right"/>
              <w:rPr>
                <w:rFonts w:ascii="宋体" w:hAnsi="宋体" w:eastAsia="宋体" w:cs="宋体"/>
                <w:kern w:val="0"/>
                <w:sz w:val="22"/>
              </w:rPr>
            </w:pPr>
            <w:r>
              <w:rPr>
                <w:rFonts w:hint="eastAsia" w:ascii="宋体" w:hAnsi="宋体" w:eastAsia="宋体" w:cs="宋体"/>
                <w:b w:val="0"/>
                <w:bCs w:val="0"/>
                <w:i w:val="0"/>
                <w:color w:val="000000"/>
                <w:sz w:val="22"/>
                <w:szCs w:val="22"/>
                <w:u w:val="none"/>
                <w:lang w:val="en-US" w:eastAsia="zh-CN"/>
              </w:rPr>
              <w:t>2165.4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6444FFE3">
            <w:pPr>
              <w:widowControl/>
              <w:jc w:val="center"/>
              <w:rPr>
                <w:rFonts w:ascii="宋体" w:hAnsi="宋体" w:eastAsia="宋体" w:cs="宋体"/>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441C086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1573" w:type="dxa"/>
            <w:tcBorders>
              <w:top w:val="nil"/>
              <w:left w:val="nil"/>
              <w:bottom w:val="single" w:color="auto" w:sz="4" w:space="0"/>
              <w:right w:val="single" w:color="auto" w:sz="4" w:space="0"/>
            </w:tcBorders>
            <w:shd w:val="clear" w:color="000000" w:fill="FFFFFF"/>
            <w:noWrap/>
            <w:vAlign w:val="center"/>
          </w:tcPr>
          <w:p w14:paraId="3D3AB167">
            <w:pPr>
              <w:widowControl/>
              <w:jc w:val="right"/>
              <w:rPr>
                <w:rFonts w:ascii="宋体" w:hAnsi="宋体" w:eastAsia="宋体" w:cs="宋体"/>
                <w:kern w:val="0"/>
                <w:sz w:val="22"/>
              </w:rPr>
            </w:pPr>
            <w:r>
              <w:rPr>
                <w:rFonts w:hint="eastAsia" w:ascii="宋体" w:hAnsi="宋体" w:eastAsia="宋体" w:cs="宋体"/>
                <w:b w:val="0"/>
                <w:bCs w:val="0"/>
                <w:i w:val="0"/>
                <w:color w:val="000000"/>
                <w:sz w:val="22"/>
                <w:szCs w:val="22"/>
                <w:u w:val="none"/>
                <w:lang w:val="en-US" w:eastAsia="zh-CN"/>
              </w:rPr>
              <w:t>2165.4</w:t>
            </w:r>
          </w:p>
        </w:tc>
        <w:tc>
          <w:tcPr>
            <w:tcW w:w="1394" w:type="dxa"/>
            <w:tcBorders>
              <w:top w:val="nil"/>
              <w:left w:val="nil"/>
              <w:bottom w:val="single" w:color="auto" w:sz="4" w:space="0"/>
              <w:right w:val="single" w:color="auto" w:sz="4" w:space="0"/>
            </w:tcBorders>
            <w:shd w:val="clear" w:color="000000" w:fill="FFFFFF"/>
            <w:noWrap/>
            <w:vAlign w:val="center"/>
          </w:tcPr>
          <w:p w14:paraId="413A91EE">
            <w:pPr>
              <w:widowControl/>
              <w:jc w:val="right"/>
              <w:rPr>
                <w:rFonts w:ascii="宋体" w:hAnsi="宋体" w:eastAsia="宋体" w:cs="宋体"/>
                <w:kern w:val="0"/>
                <w:sz w:val="22"/>
              </w:rPr>
            </w:pPr>
            <w:r>
              <w:rPr>
                <w:rFonts w:hint="eastAsia" w:ascii="宋体" w:hAnsi="宋体" w:eastAsia="宋体" w:cs="宋体"/>
                <w:b w:val="0"/>
                <w:bCs w:val="0"/>
                <w:i w:val="0"/>
                <w:color w:val="000000"/>
                <w:sz w:val="22"/>
                <w:szCs w:val="22"/>
                <w:u w:val="none"/>
                <w:lang w:val="en-US" w:eastAsia="zh-CN"/>
              </w:rPr>
              <w:t>2133.53</w:t>
            </w:r>
          </w:p>
        </w:tc>
        <w:tc>
          <w:tcPr>
            <w:tcW w:w="1394" w:type="dxa"/>
            <w:tcBorders>
              <w:top w:val="nil"/>
              <w:left w:val="nil"/>
              <w:bottom w:val="single" w:color="auto" w:sz="4" w:space="0"/>
              <w:right w:val="single" w:color="auto" w:sz="4" w:space="0"/>
            </w:tcBorders>
            <w:shd w:val="clear" w:color="auto" w:fill="auto"/>
            <w:noWrap/>
            <w:vAlign w:val="center"/>
          </w:tcPr>
          <w:p w14:paraId="03FC4C1C">
            <w:pPr>
              <w:widowControl/>
              <w:jc w:val="right"/>
              <w:rPr>
                <w:rFonts w:ascii="宋体" w:hAnsi="宋体" w:eastAsia="宋体" w:cs="宋体"/>
                <w:kern w:val="0"/>
                <w:sz w:val="22"/>
              </w:rPr>
            </w:pPr>
            <w:r>
              <w:rPr>
                <w:rFonts w:hint="eastAsia" w:ascii="宋体" w:hAnsi="宋体" w:eastAsia="宋体" w:cs="宋体"/>
                <w:kern w:val="0"/>
                <w:sz w:val="22"/>
                <w:lang w:val="en-US" w:eastAsia="zh-CN"/>
              </w:rPr>
              <w:t>31.87</w:t>
            </w:r>
          </w:p>
        </w:tc>
        <w:tc>
          <w:tcPr>
            <w:tcW w:w="1573" w:type="dxa"/>
            <w:tcBorders>
              <w:top w:val="nil"/>
              <w:left w:val="nil"/>
              <w:bottom w:val="single" w:color="auto" w:sz="4" w:space="0"/>
              <w:right w:val="single" w:color="auto" w:sz="4" w:space="0"/>
            </w:tcBorders>
            <w:shd w:val="clear" w:color="auto" w:fill="auto"/>
            <w:noWrap/>
            <w:vAlign w:val="center"/>
          </w:tcPr>
          <w:p w14:paraId="3B4067AE">
            <w:pPr>
              <w:widowControl/>
              <w:jc w:val="left"/>
              <w:rPr>
                <w:rFonts w:ascii="宋体" w:hAnsi="宋体" w:eastAsia="宋体" w:cs="宋体"/>
                <w:kern w:val="0"/>
                <w:sz w:val="22"/>
              </w:rPr>
            </w:pPr>
            <w:r>
              <w:rPr>
                <w:rFonts w:hint="eastAsia" w:ascii="宋体" w:hAnsi="宋体" w:eastAsia="宋体" w:cs="宋体"/>
                <w:b/>
                <w:bCs/>
                <w:kern w:val="0"/>
                <w:sz w:val="22"/>
              </w:rPr>
              <w:t>　</w:t>
            </w:r>
          </w:p>
        </w:tc>
      </w:tr>
      <w:tr w14:paraId="1B80D40E">
        <w:tblPrEx>
          <w:tblCellMar>
            <w:top w:w="0" w:type="dxa"/>
            <w:left w:w="108" w:type="dxa"/>
            <w:bottom w:w="0" w:type="dxa"/>
            <w:right w:w="108" w:type="dxa"/>
          </w:tblCellMar>
        </w:tblPrEx>
        <w:trPr>
          <w:trHeight w:val="402" w:hRule="atLeast"/>
        </w:trPr>
        <w:tc>
          <w:tcPr>
            <w:tcW w:w="15521" w:type="dxa"/>
            <w:gridSpan w:val="11"/>
            <w:tcBorders>
              <w:top w:val="nil"/>
              <w:left w:val="nil"/>
              <w:bottom w:val="nil"/>
              <w:right w:val="single" w:color="auto" w:sz="4" w:space="0"/>
            </w:tcBorders>
            <w:shd w:val="clear" w:color="auto" w:fill="auto"/>
            <w:vAlign w:val="center"/>
          </w:tcPr>
          <w:p w14:paraId="0374AEDA">
            <w:pPr>
              <w:widowControl/>
              <w:jc w:val="left"/>
              <w:rPr>
                <w:rFonts w:ascii="宋体" w:hAnsi="宋体" w:eastAsia="宋体" w:cs="宋体"/>
                <w:kern w:val="0"/>
                <w:sz w:val="22"/>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r w14:paraId="74FE8AC2">
        <w:tblPrEx>
          <w:tblCellMar>
            <w:top w:w="0" w:type="dxa"/>
            <w:left w:w="108" w:type="dxa"/>
            <w:bottom w:w="0" w:type="dxa"/>
            <w:right w:w="108" w:type="dxa"/>
          </w:tblCellMar>
        </w:tblPrEx>
        <w:trPr>
          <w:trHeight w:val="402" w:hRule="atLeast"/>
        </w:trPr>
        <w:tc>
          <w:tcPr>
            <w:tcW w:w="15521" w:type="dxa"/>
            <w:gridSpan w:val="11"/>
            <w:tcBorders>
              <w:top w:val="nil"/>
              <w:left w:val="nil"/>
              <w:bottom w:val="nil"/>
              <w:right w:val="nil"/>
            </w:tcBorders>
            <w:shd w:val="clear" w:color="auto" w:fill="auto"/>
            <w:vAlign w:val="center"/>
          </w:tcPr>
          <w:p w14:paraId="480CEA1B">
            <w:pPr>
              <w:widowControl/>
              <w:jc w:val="left"/>
              <w:rPr>
                <w:rFonts w:ascii="宋体" w:hAnsi="宋体" w:eastAsia="宋体" w:cs="宋体"/>
                <w:b/>
                <w:bCs/>
                <w:kern w:val="0"/>
                <w:sz w:val="22"/>
              </w:rPr>
            </w:pPr>
          </w:p>
        </w:tc>
      </w:tr>
    </w:tbl>
    <w:p w14:paraId="5E38A94D">
      <w:pPr>
        <w:widowControl/>
        <w:jc w:val="center"/>
        <w:rPr>
          <w:rFonts w:ascii="Times New Roman" w:hAnsi="Times New Roman" w:eastAsia="方正小标宋_GBK" w:cs="Times New Roman"/>
          <w:kern w:val="0"/>
          <w:sz w:val="36"/>
          <w:szCs w:val="36"/>
        </w:rPr>
      </w:pPr>
    </w:p>
    <w:p w14:paraId="1F49A219">
      <w:pPr>
        <w:widowControl/>
        <w:jc w:val="center"/>
        <w:rPr>
          <w:rFonts w:ascii="Times New Roman" w:hAnsi="Times New Roman" w:eastAsia="方正小标宋_GBK" w:cs="Times New Roman"/>
          <w:kern w:val="0"/>
          <w:sz w:val="36"/>
          <w:szCs w:val="36"/>
        </w:rPr>
      </w:pPr>
    </w:p>
    <w:p w14:paraId="0721CA62">
      <w:pPr>
        <w:pStyle w:val="9"/>
        <w:rPr>
          <w:rFonts w:ascii="Times New Roman" w:hAnsi="Times New Roman" w:eastAsia="方正小标宋_GBK" w:cs="Times New Roman"/>
          <w:kern w:val="0"/>
          <w:sz w:val="36"/>
          <w:szCs w:val="36"/>
        </w:rPr>
      </w:pPr>
    </w:p>
    <w:p w14:paraId="7362072A">
      <w:pPr>
        <w:pStyle w:val="5"/>
        <w:rPr>
          <w:rFonts w:ascii="Times New Roman" w:hAnsi="Times New Roman" w:eastAsia="方正小标宋_GBK" w:cs="Times New Roman"/>
          <w:kern w:val="0"/>
          <w:sz w:val="36"/>
          <w:szCs w:val="36"/>
        </w:rPr>
      </w:pPr>
    </w:p>
    <w:p w14:paraId="5D89C61E">
      <w:pPr>
        <w:rPr>
          <w:rFonts w:ascii="Times New Roman" w:hAnsi="Times New Roman" w:eastAsia="方正小标宋_GBK" w:cs="Times New Roman"/>
          <w:kern w:val="0"/>
          <w:sz w:val="36"/>
          <w:szCs w:val="36"/>
        </w:rPr>
      </w:pPr>
    </w:p>
    <w:p w14:paraId="62A1F9CA">
      <w:pPr>
        <w:pStyle w:val="9"/>
      </w:pPr>
    </w:p>
    <w:p w14:paraId="04DC99BA">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6EAF9FF2">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黄茅园镇人民政府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1CF2A785">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2"/>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4F012593">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042B32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31F3257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C1E0FFD">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C99DDC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6A89CAA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1733B0B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7849082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4A0931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EE98055">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F528D0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CEF89E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868BC95">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6726FA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CE828D8">
            <w:pPr>
              <w:widowControl/>
              <w:jc w:val="left"/>
              <w:rPr>
                <w:rFonts w:ascii="Times New Roman" w:hAnsi="Times New Roman" w:eastAsia="仿宋_GB2312" w:cs="Times New Roman"/>
                <w:kern w:val="0"/>
                <w:szCs w:val="21"/>
              </w:rPr>
            </w:pPr>
          </w:p>
        </w:tc>
      </w:tr>
      <w:tr w14:paraId="0835CC7B">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42E2F68">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7CE8EB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0B4C206">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E7D847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7EF7849">
            <w:pPr>
              <w:widowControl/>
              <w:jc w:val="left"/>
              <w:rPr>
                <w:rFonts w:ascii="Times New Roman" w:hAnsi="Times New Roman" w:eastAsia="仿宋_GB2312" w:cs="Times New Roman"/>
                <w:kern w:val="0"/>
                <w:szCs w:val="21"/>
              </w:rPr>
            </w:pPr>
          </w:p>
        </w:tc>
      </w:tr>
      <w:tr w14:paraId="31CF7BC4">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7CBEDB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0A87F56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238ECD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64B3E0A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B5904E2">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18F095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4E71CE40">
            <w:pPr>
              <w:widowControl/>
              <w:jc w:val="right"/>
              <w:rPr>
                <w:rFonts w:hint="default" w:ascii="Times New Roman" w:hAnsi="Times New Roman" w:eastAsia="仿宋_GB2312" w:cs="Times New Roman"/>
                <w:kern w:val="0"/>
                <w:szCs w:val="21"/>
                <w:lang w:val="en-US"/>
              </w:rPr>
            </w:pPr>
            <w:r>
              <w:rPr>
                <w:rFonts w:hint="default" w:ascii="Times New Roman" w:hAnsi="Times New Roman" w:eastAsia="仿宋_GB2312" w:cs="Times New Roman"/>
                <w:kern w:val="0"/>
                <w:szCs w:val="21"/>
                <w:lang w:val="en-US"/>
              </w:rPr>
              <w:t>2133.53</w:t>
            </w:r>
          </w:p>
        </w:tc>
        <w:tc>
          <w:tcPr>
            <w:tcW w:w="3492" w:type="dxa"/>
            <w:tcBorders>
              <w:top w:val="nil"/>
              <w:left w:val="nil"/>
              <w:bottom w:val="single" w:color="auto" w:sz="4" w:space="0"/>
              <w:right w:val="single" w:color="auto" w:sz="4" w:space="0"/>
            </w:tcBorders>
            <w:shd w:val="clear" w:color="auto" w:fill="auto"/>
            <w:vAlign w:val="center"/>
          </w:tcPr>
          <w:p w14:paraId="73FA85DD">
            <w:pPr>
              <w:widowControl/>
              <w:jc w:val="right"/>
              <w:rPr>
                <w:rFonts w:ascii="Times New Roman" w:hAnsi="Times New Roman" w:eastAsia="仿宋_GB2312" w:cs="Times New Roman"/>
                <w:kern w:val="0"/>
                <w:szCs w:val="21"/>
              </w:rPr>
            </w:pPr>
            <w:r>
              <w:rPr>
                <w:rFonts w:hint="default" w:ascii="Times New Roman" w:hAnsi="Times New Roman" w:eastAsia="仿宋_GB2312" w:cs="Times New Roman"/>
                <w:kern w:val="0"/>
                <w:szCs w:val="21"/>
                <w:lang w:val="en-US"/>
              </w:rPr>
              <w:t>1039.98</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A7A7B6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1093.55 </w:t>
            </w:r>
          </w:p>
        </w:tc>
      </w:tr>
      <w:tr w14:paraId="3FBCCFB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F5D7B1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245BE38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6255E37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831.02</w:t>
            </w:r>
          </w:p>
        </w:tc>
        <w:tc>
          <w:tcPr>
            <w:tcW w:w="3492" w:type="dxa"/>
            <w:tcBorders>
              <w:top w:val="nil"/>
              <w:left w:val="nil"/>
              <w:bottom w:val="single" w:color="auto" w:sz="4" w:space="0"/>
              <w:right w:val="single" w:color="auto" w:sz="4" w:space="0"/>
            </w:tcBorders>
            <w:shd w:val="clear" w:color="auto" w:fill="auto"/>
            <w:vAlign w:val="center"/>
          </w:tcPr>
          <w:p w14:paraId="35FB48D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795.95</w:t>
            </w:r>
          </w:p>
        </w:tc>
        <w:tc>
          <w:tcPr>
            <w:tcW w:w="3000" w:type="dxa"/>
            <w:tcBorders>
              <w:top w:val="nil"/>
              <w:left w:val="nil"/>
              <w:bottom w:val="single" w:color="auto" w:sz="4" w:space="0"/>
              <w:right w:val="single" w:color="auto" w:sz="8" w:space="0"/>
            </w:tcBorders>
            <w:shd w:val="clear" w:color="auto" w:fill="auto"/>
            <w:vAlign w:val="center"/>
          </w:tcPr>
          <w:p w14:paraId="20DBABC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35.07</w:t>
            </w:r>
          </w:p>
        </w:tc>
      </w:tr>
      <w:tr w14:paraId="601D4B2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522A06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3527" w:type="dxa"/>
            <w:tcBorders>
              <w:top w:val="nil"/>
              <w:left w:val="nil"/>
              <w:bottom w:val="single" w:color="auto" w:sz="4" w:space="0"/>
              <w:right w:val="single" w:color="auto" w:sz="4" w:space="0"/>
            </w:tcBorders>
            <w:shd w:val="clear" w:color="auto" w:fill="auto"/>
            <w:vAlign w:val="center"/>
          </w:tcPr>
          <w:p w14:paraId="74DD958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3000" w:type="dxa"/>
            <w:tcBorders>
              <w:top w:val="nil"/>
              <w:left w:val="nil"/>
              <w:bottom w:val="single" w:color="auto" w:sz="4" w:space="0"/>
              <w:right w:val="single" w:color="auto" w:sz="4" w:space="0"/>
            </w:tcBorders>
            <w:shd w:val="clear" w:color="auto" w:fill="auto"/>
            <w:vAlign w:val="center"/>
          </w:tcPr>
          <w:p w14:paraId="62AD43A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w:t>
            </w:r>
          </w:p>
        </w:tc>
        <w:tc>
          <w:tcPr>
            <w:tcW w:w="3492" w:type="dxa"/>
            <w:tcBorders>
              <w:top w:val="nil"/>
              <w:left w:val="nil"/>
              <w:bottom w:val="single" w:color="auto" w:sz="4" w:space="0"/>
              <w:right w:val="single" w:color="auto" w:sz="4" w:space="0"/>
            </w:tcBorders>
            <w:shd w:val="clear" w:color="auto" w:fill="auto"/>
            <w:vAlign w:val="center"/>
          </w:tcPr>
          <w:p w14:paraId="23D0682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w:t>
            </w:r>
          </w:p>
        </w:tc>
        <w:tc>
          <w:tcPr>
            <w:tcW w:w="3000" w:type="dxa"/>
            <w:tcBorders>
              <w:top w:val="nil"/>
              <w:left w:val="nil"/>
              <w:bottom w:val="single" w:color="auto" w:sz="4" w:space="0"/>
              <w:right w:val="single" w:color="auto" w:sz="8" w:space="0"/>
            </w:tcBorders>
            <w:shd w:val="clear" w:color="auto" w:fill="auto"/>
            <w:vAlign w:val="center"/>
          </w:tcPr>
          <w:p w14:paraId="682CFF2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8C0D15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8B761D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2010101</w:t>
            </w:r>
          </w:p>
        </w:tc>
        <w:tc>
          <w:tcPr>
            <w:tcW w:w="3527" w:type="dxa"/>
            <w:tcBorders>
              <w:top w:val="nil"/>
              <w:left w:val="nil"/>
              <w:bottom w:val="single" w:color="auto" w:sz="4" w:space="0"/>
              <w:right w:val="single" w:color="auto" w:sz="4" w:space="0"/>
            </w:tcBorders>
            <w:shd w:val="clear" w:color="auto" w:fill="auto"/>
            <w:vAlign w:val="center"/>
          </w:tcPr>
          <w:p w14:paraId="0E7654D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4D7AB4E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w:t>
            </w:r>
          </w:p>
        </w:tc>
        <w:tc>
          <w:tcPr>
            <w:tcW w:w="3492" w:type="dxa"/>
            <w:tcBorders>
              <w:top w:val="nil"/>
              <w:left w:val="nil"/>
              <w:bottom w:val="single" w:color="auto" w:sz="4" w:space="0"/>
              <w:right w:val="single" w:color="auto" w:sz="4" w:space="0"/>
            </w:tcBorders>
            <w:shd w:val="clear" w:color="auto" w:fill="auto"/>
            <w:vAlign w:val="center"/>
          </w:tcPr>
          <w:p w14:paraId="4568EA3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w:t>
            </w:r>
          </w:p>
        </w:tc>
        <w:tc>
          <w:tcPr>
            <w:tcW w:w="3000" w:type="dxa"/>
            <w:tcBorders>
              <w:top w:val="nil"/>
              <w:left w:val="nil"/>
              <w:bottom w:val="single" w:color="auto" w:sz="4" w:space="0"/>
              <w:right w:val="single" w:color="auto" w:sz="8" w:space="0"/>
            </w:tcBorders>
            <w:shd w:val="clear" w:color="auto" w:fill="auto"/>
            <w:vAlign w:val="center"/>
          </w:tcPr>
          <w:p w14:paraId="48C0CCC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D2BCA9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D4861A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3527" w:type="dxa"/>
            <w:tcBorders>
              <w:top w:val="nil"/>
              <w:left w:val="nil"/>
              <w:bottom w:val="single" w:color="auto" w:sz="4" w:space="0"/>
              <w:right w:val="single" w:color="auto" w:sz="4" w:space="0"/>
            </w:tcBorders>
            <w:shd w:val="clear" w:color="auto" w:fill="auto"/>
            <w:vAlign w:val="center"/>
          </w:tcPr>
          <w:p w14:paraId="7EF9BCC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14:paraId="201BA60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778.04</w:t>
            </w:r>
          </w:p>
        </w:tc>
        <w:tc>
          <w:tcPr>
            <w:tcW w:w="3492" w:type="dxa"/>
            <w:tcBorders>
              <w:top w:val="nil"/>
              <w:left w:val="nil"/>
              <w:bottom w:val="single" w:color="auto" w:sz="4" w:space="0"/>
              <w:right w:val="single" w:color="auto" w:sz="4" w:space="0"/>
            </w:tcBorders>
            <w:shd w:val="clear" w:color="auto" w:fill="auto"/>
            <w:vAlign w:val="center"/>
          </w:tcPr>
          <w:p w14:paraId="49DA407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761.40</w:t>
            </w:r>
          </w:p>
        </w:tc>
        <w:tc>
          <w:tcPr>
            <w:tcW w:w="3000" w:type="dxa"/>
            <w:tcBorders>
              <w:top w:val="nil"/>
              <w:left w:val="nil"/>
              <w:bottom w:val="single" w:color="auto" w:sz="4" w:space="0"/>
              <w:right w:val="single" w:color="auto" w:sz="8" w:space="0"/>
            </w:tcBorders>
            <w:shd w:val="clear" w:color="auto" w:fill="auto"/>
            <w:vAlign w:val="center"/>
          </w:tcPr>
          <w:p w14:paraId="7812069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16.64</w:t>
            </w:r>
          </w:p>
        </w:tc>
      </w:tr>
      <w:tr w14:paraId="507681D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B8160B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14:paraId="2D2E488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28C327A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757.85</w:t>
            </w:r>
          </w:p>
        </w:tc>
        <w:tc>
          <w:tcPr>
            <w:tcW w:w="3492" w:type="dxa"/>
            <w:tcBorders>
              <w:top w:val="nil"/>
              <w:left w:val="nil"/>
              <w:bottom w:val="single" w:color="auto" w:sz="4" w:space="0"/>
              <w:right w:val="single" w:color="auto" w:sz="4" w:space="0"/>
            </w:tcBorders>
            <w:shd w:val="clear" w:color="auto" w:fill="auto"/>
            <w:vAlign w:val="center"/>
          </w:tcPr>
          <w:p w14:paraId="27B4D00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757.85</w:t>
            </w:r>
          </w:p>
        </w:tc>
        <w:tc>
          <w:tcPr>
            <w:tcW w:w="3000" w:type="dxa"/>
            <w:tcBorders>
              <w:top w:val="nil"/>
              <w:left w:val="nil"/>
              <w:bottom w:val="single" w:color="auto" w:sz="4" w:space="0"/>
              <w:right w:val="single" w:color="auto" w:sz="8" w:space="0"/>
            </w:tcBorders>
            <w:shd w:val="clear" w:color="auto" w:fill="auto"/>
            <w:vAlign w:val="center"/>
          </w:tcPr>
          <w:p w14:paraId="2163A5B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110B18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8E2C6F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2010302</w:t>
            </w:r>
          </w:p>
        </w:tc>
        <w:tc>
          <w:tcPr>
            <w:tcW w:w="3527" w:type="dxa"/>
            <w:tcBorders>
              <w:top w:val="nil"/>
              <w:left w:val="nil"/>
              <w:bottom w:val="single" w:color="auto" w:sz="4" w:space="0"/>
              <w:right w:val="single" w:color="auto" w:sz="4" w:space="0"/>
            </w:tcBorders>
            <w:shd w:val="clear" w:color="auto" w:fill="auto"/>
            <w:vAlign w:val="center"/>
          </w:tcPr>
          <w:p w14:paraId="49052B2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12AFC29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16.64</w:t>
            </w:r>
          </w:p>
        </w:tc>
        <w:tc>
          <w:tcPr>
            <w:tcW w:w="3492" w:type="dxa"/>
            <w:tcBorders>
              <w:top w:val="nil"/>
              <w:left w:val="nil"/>
              <w:bottom w:val="single" w:color="auto" w:sz="4" w:space="0"/>
              <w:right w:val="single" w:color="auto" w:sz="4" w:space="0"/>
            </w:tcBorders>
            <w:shd w:val="clear" w:color="auto" w:fill="auto"/>
            <w:vAlign w:val="center"/>
          </w:tcPr>
          <w:p w14:paraId="755D24B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FADBDC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16.64</w:t>
            </w:r>
          </w:p>
        </w:tc>
      </w:tr>
      <w:tr w14:paraId="6B39B6A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BA9253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14:paraId="70D3E67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4BE0AF1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3.55</w:t>
            </w:r>
          </w:p>
        </w:tc>
        <w:tc>
          <w:tcPr>
            <w:tcW w:w="3492" w:type="dxa"/>
            <w:tcBorders>
              <w:top w:val="nil"/>
              <w:left w:val="nil"/>
              <w:bottom w:val="single" w:color="auto" w:sz="4" w:space="0"/>
              <w:right w:val="single" w:color="auto" w:sz="4" w:space="0"/>
            </w:tcBorders>
            <w:shd w:val="clear" w:color="auto" w:fill="auto"/>
            <w:vAlign w:val="center"/>
          </w:tcPr>
          <w:p w14:paraId="68A16AB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3.55</w:t>
            </w:r>
          </w:p>
        </w:tc>
        <w:tc>
          <w:tcPr>
            <w:tcW w:w="3000" w:type="dxa"/>
            <w:tcBorders>
              <w:top w:val="nil"/>
              <w:left w:val="nil"/>
              <w:bottom w:val="single" w:color="auto" w:sz="4" w:space="0"/>
              <w:right w:val="single" w:color="auto" w:sz="8" w:space="0"/>
            </w:tcBorders>
            <w:shd w:val="clear" w:color="auto" w:fill="auto"/>
            <w:vAlign w:val="center"/>
          </w:tcPr>
          <w:p w14:paraId="6FCC855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061204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79C0B5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3527" w:type="dxa"/>
            <w:tcBorders>
              <w:top w:val="nil"/>
              <w:left w:val="nil"/>
              <w:bottom w:val="single" w:color="auto" w:sz="4" w:space="0"/>
              <w:right w:val="single" w:color="auto" w:sz="4" w:space="0"/>
            </w:tcBorders>
            <w:shd w:val="clear" w:color="auto" w:fill="auto"/>
            <w:vAlign w:val="center"/>
          </w:tcPr>
          <w:p w14:paraId="581DD28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3000" w:type="dxa"/>
            <w:tcBorders>
              <w:top w:val="nil"/>
              <w:left w:val="nil"/>
              <w:bottom w:val="single" w:color="auto" w:sz="4" w:space="0"/>
              <w:right w:val="single" w:color="auto" w:sz="4" w:space="0"/>
            </w:tcBorders>
            <w:shd w:val="clear" w:color="auto" w:fill="auto"/>
            <w:vAlign w:val="center"/>
          </w:tcPr>
          <w:p w14:paraId="500733D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30.10</w:t>
            </w:r>
          </w:p>
        </w:tc>
        <w:tc>
          <w:tcPr>
            <w:tcW w:w="3492" w:type="dxa"/>
            <w:tcBorders>
              <w:top w:val="nil"/>
              <w:left w:val="nil"/>
              <w:bottom w:val="single" w:color="auto" w:sz="4" w:space="0"/>
              <w:right w:val="single" w:color="auto" w:sz="4" w:space="0"/>
            </w:tcBorders>
            <w:shd w:val="clear" w:color="auto" w:fill="auto"/>
            <w:vAlign w:val="center"/>
          </w:tcPr>
          <w:p w14:paraId="4BF781E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26.50</w:t>
            </w:r>
          </w:p>
        </w:tc>
        <w:tc>
          <w:tcPr>
            <w:tcW w:w="3000" w:type="dxa"/>
            <w:tcBorders>
              <w:top w:val="nil"/>
              <w:left w:val="nil"/>
              <w:bottom w:val="single" w:color="auto" w:sz="4" w:space="0"/>
              <w:right w:val="single" w:color="auto" w:sz="8" w:space="0"/>
            </w:tcBorders>
            <w:shd w:val="clear" w:color="auto" w:fill="auto"/>
            <w:vAlign w:val="center"/>
          </w:tcPr>
          <w:p w14:paraId="0525C47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3.60</w:t>
            </w:r>
          </w:p>
        </w:tc>
      </w:tr>
      <w:tr w14:paraId="38BE073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7B6CB5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3527" w:type="dxa"/>
            <w:tcBorders>
              <w:top w:val="nil"/>
              <w:left w:val="nil"/>
              <w:bottom w:val="single" w:color="auto" w:sz="4" w:space="0"/>
              <w:right w:val="single" w:color="auto" w:sz="4" w:space="0"/>
            </w:tcBorders>
            <w:shd w:val="clear" w:color="auto" w:fill="auto"/>
            <w:vAlign w:val="center"/>
          </w:tcPr>
          <w:p w14:paraId="0AF7D96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055F672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16.50</w:t>
            </w:r>
          </w:p>
        </w:tc>
        <w:tc>
          <w:tcPr>
            <w:tcW w:w="3492" w:type="dxa"/>
            <w:tcBorders>
              <w:top w:val="nil"/>
              <w:left w:val="nil"/>
              <w:bottom w:val="single" w:color="auto" w:sz="4" w:space="0"/>
              <w:right w:val="single" w:color="auto" w:sz="4" w:space="0"/>
            </w:tcBorders>
            <w:shd w:val="clear" w:color="auto" w:fill="auto"/>
            <w:vAlign w:val="center"/>
          </w:tcPr>
          <w:p w14:paraId="5A3E1B2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16.50</w:t>
            </w:r>
          </w:p>
        </w:tc>
        <w:tc>
          <w:tcPr>
            <w:tcW w:w="3000" w:type="dxa"/>
            <w:tcBorders>
              <w:top w:val="nil"/>
              <w:left w:val="nil"/>
              <w:bottom w:val="single" w:color="auto" w:sz="4" w:space="0"/>
              <w:right w:val="single" w:color="auto" w:sz="8" w:space="0"/>
            </w:tcBorders>
            <w:shd w:val="clear" w:color="auto" w:fill="auto"/>
            <w:vAlign w:val="center"/>
          </w:tcPr>
          <w:p w14:paraId="691829C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E9971A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E52AAD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2010602</w:t>
            </w:r>
          </w:p>
        </w:tc>
        <w:tc>
          <w:tcPr>
            <w:tcW w:w="3527" w:type="dxa"/>
            <w:tcBorders>
              <w:top w:val="nil"/>
              <w:left w:val="nil"/>
              <w:bottom w:val="single" w:color="auto" w:sz="4" w:space="0"/>
              <w:right w:val="single" w:color="auto" w:sz="4" w:space="0"/>
            </w:tcBorders>
            <w:shd w:val="clear" w:color="auto" w:fill="auto"/>
            <w:vAlign w:val="center"/>
          </w:tcPr>
          <w:p w14:paraId="38C08A2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278B65D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3.60</w:t>
            </w:r>
          </w:p>
        </w:tc>
        <w:tc>
          <w:tcPr>
            <w:tcW w:w="3492" w:type="dxa"/>
            <w:tcBorders>
              <w:top w:val="nil"/>
              <w:left w:val="nil"/>
              <w:bottom w:val="single" w:color="auto" w:sz="4" w:space="0"/>
              <w:right w:val="single" w:color="auto" w:sz="4" w:space="0"/>
            </w:tcBorders>
            <w:shd w:val="clear" w:color="auto" w:fill="auto"/>
            <w:vAlign w:val="center"/>
          </w:tcPr>
          <w:p w14:paraId="27283B5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01BAD5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3.60</w:t>
            </w:r>
          </w:p>
        </w:tc>
      </w:tr>
      <w:tr w14:paraId="5706656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F71DDE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2010699</w:t>
            </w:r>
          </w:p>
        </w:tc>
        <w:tc>
          <w:tcPr>
            <w:tcW w:w="3527" w:type="dxa"/>
            <w:tcBorders>
              <w:top w:val="nil"/>
              <w:left w:val="nil"/>
              <w:bottom w:val="single" w:color="auto" w:sz="4" w:space="0"/>
              <w:right w:val="single" w:color="auto" w:sz="4" w:space="0"/>
            </w:tcBorders>
            <w:shd w:val="clear" w:color="auto" w:fill="auto"/>
            <w:vAlign w:val="center"/>
          </w:tcPr>
          <w:p w14:paraId="27B590E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其他财政事务支出</w:t>
            </w:r>
          </w:p>
        </w:tc>
        <w:tc>
          <w:tcPr>
            <w:tcW w:w="3000" w:type="dxa"/>
            <w:tcBorders>
              <w:top w:val="nil"/>
              <w:left w:val="nil"/>
              <w:bottom w:val="single" w:color="auto" w:sz="4" w:space="0"/>
              <w:right w:val="single" w:color="auto" w:sz="4" w:space="0"/>
            </w:tcBorders>
            <w:shd w:val="clear" w:color="auto" w:fill="auto"/>
            <w:vAlign w:val="center"/>
          </w:tcPr>
          <w:p w14:paraId="3DFEF6B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14:paraId="7040D44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000" w:type="dxa"/>
            <w:tcBorders>
              <w:top w:val="nil"/>
              <w:left w:val="nil"/>
              <w:bottom w:val="single" w:color="auto" w:sz="4" w:space="0"/>
              <w:right w:val="single" w:color="auto" w:sz="8" w:space="0"/>
            </w:tcBorders>
            <w:shd w:val="clear" w:color="auto" w:fill="auto"/>
            <w:vAlign w:val="center"/>
          </w:tcPr>
          <w:p w14:paraId="68F386D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EA3492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999215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w:t>
            </w:r>
          </w:p>
        </w:tc>
        <w:tc>
          <w:tcPr>
            <w:tcW w:w="3527" w:type="dxa"/>
            <w:tcBorders>
              <w:top w:val="nil"/>
              <w:left w:val="nil"/>
              <w:bottom w:val="single" w:color="auto" w:sz="4" w:space="0"/>
              <w:right w:val="single" w:color="auto" w:sz="4" w:space="0"/>
            </w:tcBorders>
            <w:shd w:val="clear" w:color="auto" w:fill="auto"/>
            <w:vAlign w:val="center"/>
          </w:tcPr>
          <w:p w14:paraId="56E9BBB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3000" w:type="dxa"/>
            <w:tcBorders>
              <w:top w:val="nil"/>
              <w:left w:val="nil"/>
              <w:bottom w:val="single" w:color="auto" w:sz="4" w:space="0"/>
              <w:right w:val="single" w:color="auto" w:sz="4" w:space="0"/>
            </w:tcBorders>
            <w:shd w:val="clear" w:color="auto" w:fill="auto"/>
            <w:vAlign w:val="center"/>
          </w:tcPr>
          <w:p w14:paraId="3A128FA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492" w:type="dxa"/>
            <w:tcBorders>
              <w:top w:val="nil"/>
              <w:left w:val="nil"/>
              <w:bottom w:val="single" w:color="auto" w:sz="4" w:space="0"/>
              <w:right w:val="single" w:color="auto" w:sz="4" w:space="0"/>
            </w:tcBorders>
            <w:shd w:val="clear" w:color="auto" w:fill="auto"/>
            <w:vAlign w:val="center"/>
          </w:tcPr>
          <w:p w14:paraId="1E1B3B4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000" w:type="dxa"/>
            <w:tcBorders>
              <w:top w:val="nil"/>
              <w:left w:val="nil"/>
              <w:bottom w:val="single" w:color="auto" w:sz="4" w:space="0"/>
              <w:right w:val="single" w:color="auto" w:sz="8" w:space="0"/>
            </w:tcBorders>
            <w:shd w:val="clear" w:color="auto" w:fill="auto"/>
            <w:vAlign w:val="center"/>
          </w:tcPr>
          <w:p w14:paraId="0A26AB8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982CA4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63C86E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2013101</w:t>
            </w:r>
          </w:p>
        </w:tc>
        <w:tc>
          <w:tcPr>
            <w:tcW w:w="3527" w:type="dxa"/>
            <w:tcBorders>
              <w:top w:val="nil"/>
              <w:left w:val="nil"/>
              <w:bottom w:val="single" w:color="auto" w:sz="4" w:space="0"/>
              <w:right w:val="single" w:color="auto" w:sz="4" w:space="0"/>
            </w:tcBorders>
            <w:shd w:val="clear" w:color="auto" w:fill="auto"/>
            <w:vAlign w:val="center"/>
          </w:tcPr>
          <w:p w14:paraId="550B502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2853566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4A38B14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14:paraId="061235D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D53590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05BFB5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2013199</w:t>
            </w:r>
          </w:p>
        </w:tc>
        <w:tc>
          <w:tcPr>
            <w:tcW w:w="3527" w:type="dxa"/>
            <w:tcBorders>
              <w:top w:val="nil"/>
              <w:left w:val="nil"/>
              <w:bottom w:val="single" w:color="auto" w:sz="4" w:space="0"/>
              <w:right w:val="single" w:color="auto" w:sz="4" w:space="0"/>
            </w:tcBorders>
            <w:shd w:val="clear" w:color="auto" w:fill="auto"/>
            <w:vAlign w:val="center"/>
          </w:tcPr>
          <w:p w14:paraId="6B029EA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443DD37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6A49DB0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14:paraId="0EF010C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768EA0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C1F851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w:t>
            </w:r>
          </w:p>
        </w:tc>
        <w:tc>
          <w:tcPr>
            <w:tcW w:w="3527" w:type="dxa"/>
            <w:tcBorders>
              <w:top w:val="nil"/>
              <w:left w:val="nil"/>
              <w:bottom w:val="single" w:color="auto" w:sz="4" w:space="0"/>
              <w:right w:val="single" w:color="auto" w:sz="4" w:space="0"/>
            </w:tcBorders>
            <w:shd w:val="clear" w:color="auto" w:fill="auto"/>
            <w:vAlign w:val="center"/>
          </w:tcPr>
          <w:p w14:paraId="3C80343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组织事务</w:t>
            </w:r>
          </w:p>
        </w:tc>
        <w:tc>
          <w:tcPr>
            <w:tcW w:w="3000" w:type="dxa"/>
            <w:tcBorders>
              <w:top w:val="nil"/>
              <w:left w:val="nil"/>
              <w:bottom w:val="single" w:color="auto" w:sz="4" w:space="0"/>
              <w:right w:val="single" w:color="auto" w:sz="4" w:space="0"/>
            </w:tcBorders>
            <w:shd w:val="clear" w:color="auto" w:fill="auto"/>
            <w:vAlign w:val="center"/>
          </w:tcPr>
          <w:p w14:paraId="6E0D618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14.83</w:t>
            </w:r>
          </w:p>
        </w:tc>
        <w:tc>
          <w:tcPr>
            <w:tcW w:w="3492" w:type="dxa"/>
            <w:tcBorders>
              <w:top w:val="nil"/>
              <w:left w:val="nil"/>
              <w:bottom w:val="single" w:color="auto" w:sz="4" w:space="0"/>
              <w:right w:val="single" w:color="auto" w:sz="4" w:space="0"/>
            </w:tcBorders>
            <w:shd w:val="clear" w:color="auto" w:fill="auto"/>
            <w:vAlign w:val="center"/>
          </w:tcPr>
          <w:p w14:paraId="4860647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57D196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14.83</w:t>
            </w:r>
          </w:p>
        </w:tc>
      </w:tr>
      <w:tr w14:paraId="7ECE072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60616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2013202</w:t>
            </w:r>
          </w:p>
        </w:tc>
        <w:tc>
          <w:tcPr>
            <w:tcW w:w="3527" w:type="dxa"/>
            <w:tcBorders>
              <w:top w:val="nil"/>
              <w:left w:val="nil"/>
              <w:bottom w:val="single" w:color="auto" w:sz="4" w:space="0"/>
              <w:right w:val="single" w:color="auto" w:sz="4" w:space="0"/>
            </w:tcBorders>
            <w:shd w:val="clear" w:color="auto" w:fill="auto"/>
            <w:vAlign w:val="center"/>
          </w:tcPr>
          <w:p w14:paraId="21F0F68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3D784B9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14.83</w:t>
            </w:r>
          </w:p>
        </w:tc>
        <w:tc>
          <w:tcPr>
            <w:tcW w:w="3492" w:type="dxa"/>
            <w:tcBorders>
              <w:top w:val="nil"/>
              <w:left w:val="nil"/>
              <w:bottom w:val="single" w:color="auto" w:sz="4" w:space="0"/>
              <w:right w:val="single" w:color="auto" w:sz="4" w:space="0"/>
            </w:tcBorders>
            <w:shd w:val="clear" w:color="auto" w:fill="auto"/>
            <w:vAlign w:val="center"/>
          </w:tcPr>
          <w:p w14:paraId="34CD47B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4870274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14.83</w:t>
            </w:r>
          </w:p>
        </w:tc>
      </w:tr>
      <w:tr w14:paraId="63C26C3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470588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w:t>
            </w:r>
          </w:p>
        </w:tc>
        <w:tc>
          <w:tcPr>
            <w:tcW w:w="3527" w:type="dxa"/>
            <w:tcBorders>
              <w:top w:val="nil"/>
              <w:left w:val="nil"/>
              <w:bottom w:val="single" w:color="auto" w:sz="4" w:space="0"/>
              <w:right w:val="single" w:color="auto" w:sz="4" w:space="0"/>
            </w:tcBorders>
            <w:shd w:val="clear" w:color="auto" w:fill="auto"/>
            <w:vAlign w:val="center"/>
          </w:tcPr>
          <w:p w14:paraId="59D2B9F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12EA533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14:paraId="7AD67B4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14:paraId="21FA80D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875788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18004C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3527" w:type="dxa"/>
            <w:tcBorders>
              <w:top w:val="nil"/>
              <w:left w:val="nil"/>
              <w:bottom w:val="single" w:color="auto" w:sz="4" w:space="0"/>
              <w:right w:val="single" w:color="auto" w:sz="4" w:space="0"/>
            </w:tcBorders>
            <w:shd w:val="clear" w:color="auto" w:fill="auto"/>
            <w:vAlign w:val="center"/>
          </w:tcPr>
          <w:p w14:paraId="68C0C36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4B7731E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14:paraId="3B0220B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14:paraId="1BC1144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B3017E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0D95DE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w:t>
            </w:r>
          </w:p>
        </w:tc>
        <w:tc>
          <w:tcPr>
            <w:tcW w:w="3527" w:type="dxa"/>
            <w:tcBorders>
              <w:top w:val="nil"/>
              <w:left w:val="nil"/>
              <w:bottom w:val="single" w:color="auto" w:sz="4" w:space="0"/>
              <w:right w:val="single" w:color="auto" w:sz="4" w:space="0"/>
            </w:tcBorders>
            <w:shd w:val="clear" w:color="auto" w:fill="auto"/>
            <w:vAlign w:val="center"/>
          </w:tcPr>
          <w:p w14:paraId="5F804DB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公共安全支出</w:t>
            </w:r>
          </w:p>
        </w:tc>
        <w:tc>
          <w:tcPr>
            <w:tcW w:w="3000" w:type="dxa"/>
            <w:tcBorders>
              <w:top w:val="nil"/>
              <w:left w:val="nil"/>
              <w:bottom w:val="single" w:color="auto" w:sz="4" w:space="0"/>
              <w:right w:val="single" w:color="auto" w:sz="4" w:space="0"/>
            </w:tcBorders>
            <w:shd w:val="clear" w:color="auto" w:fill="auto"/>
            <w:vAlign w:val="center"/>
          </w:tcPr>
          <w:p w14:paraId="41ED122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22.72</w:t>
            </w:r>
          </w:p>
        </w:tc>
        <w:tc>
          <w:tcPr>
            <w:tcW w:w="3492" w:type="dxa"/>
            <w:tcBorders>
              <w:top w:val="nil"/>
              <w:left w:val="nil"/>
              <w:bottom w:val="single" w:color="auto" w:sz="4" w:space="0"/>
              <w:right w:val="single" w:color="auto" w:sz="4" w:space="0"/>
            </w:tcBorders>
            <w:shd w:val="clear" w:color="auto" w:fill="auto"/>
            <w:vAlign w:val="center"/>
          </w:tcPr>
          <w:p w14:paraId="1994CAC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155873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22.72</w:t>
            </w:r>
          </w:p>
        </w:tc>
      </w:tr>
      <w:tr w14:paraId="692AF6F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B0E61D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w:t>
            </w:r>
          </w:p>
        </w:tc>
        <w:tc>
          <w:tcPr>
            <w:tcW w:w="3527" w:type="dxa"/>
            <w:tcBorders>
              <w:top w:val="nil"/>
              <w:left w:val="nil"/>
              <w:bottom w:val="single" w:color="auto" w:sz="4" w:space="0"/>
              <w:right w:val="single" w:color="auto" w:sz="4" w:space="0"/>
            </w:tcBorders>
            <w:shd w:val="clear" w:color="auto" w:fill="auto"/>
            <w:vAlign w:val="center"/>
          </w:tcPr>
          <w:p w14:paraId="68B161B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公安</w:t>
            </w:r>
          </w:p>
        </w:tc>
        <w:tc>
          <w:tcPr>
            <w:tcW w:w="3000" w:type="dxa"/>
            <w:tcBorders>
              <w:top w:val="nil"/>
              <w:left w:val="nil"/>
              <w:bottom w:val="single" w:color="auto" w:sz="4" w:space="0"/>
              <w:right w:val="single" w:color="auto" w:sz="4" w:space="0"/>
            </w:tcBorders>
            <w:shd w:val="clear" w:color="auto" w:fill="auto"/>
            <w:vAlign w:val="center"/>
          </w:tcPr>
          <w:p w14:paraId="0B2C191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22.72</w:t>
            </w:r>
          </w:p>
        </w:tc>
        <w:tc>
          <w:tcPr>
            <w:tcW w:w="3492" w:type="dxa"/>
            <w:tcBorders>
              <w:top w:val="nil"/>
              <w:left w:val="nil"/>
              <w:bottom w:val="single" w:color="auto" w:sz="4" w:space="0"/>
              <w:right w:val="single" w:color="auto" w:sz="4" w:space="0"/>
            </w:tcBorders>
            <w:shd w:val="clear" w:color="auto" w:fill="auto"/>
            <w:vAlign w:val="center"/>
          </w:tcPr>
          <w:p w14:paraId="43F5C9D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1ED867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22.72</w:t>
            </w:r>
          </w:p>
        </w:tc>
      </w:tr>
      <w:tr w14:paraId="1FE4B64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0F7BF2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2040202</w:t>
            </w:r>
          </w:p>
        </w:tc>
        <w:tc>
          <w:tcPr>
            <w:tcW w:w="3527" w:type="dxa"/>
            <w:tcBorders>
              <w:top w:val="nil"/>
              <w:left w:val="nil"/>
              <w:bottom w:val="single" w:color="auto" w:sz="4" w:space="0"/>
              <w:right w:val="single" w:color="auto" w:sz="4" w:space="0"/>
            </w:tcBorders>
            <w:shd w:val="clear" w:color="auto" w:fill="auto"/>
            <w:vAlign w:val="center"/>
          </w:tcPr>
          <w:p w14:paraId="541D1E1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22CB640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22.72</w:t>
            </w:r>
          </w:p>
        </w:tc>
        <w:tc>
          <w:tcPr>
            <w:tcW w:w="3492" w:type="dxa"/>
            <w:tcBorders>
              <w:top w:val="nil"/>
              <w:left w:val="nil"/>
              <w:bottom w:val="single" w:color="auto" w:sz="4" w:space="0"/>
              <w:right w:val="single" w:color="auto" w:sz="4" w:space="0"/>
            </w:tcBorders>
            <w:shd w:val="clear" w:color="auto" w:fill="auto"/>
            <w:vAlign w:val="center"/>
          </w:tcPr>
          <w:p w14:paraId="4C1A61B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3F9909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22.72</w:t>
            </w:r>
          </w:p>
        </w:tc>
      </w:tr>
      <w:tr w14:paraId="4351681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FE119C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3527" w:type="dxa"/>
            <w:tcBorders>
              <w:top w:val="nil"/>
              <w:left w:val="nil"/>
              <w:bottom w:val="single" w:color="auto" w:sz="4" w:space="0"/>
              <w:right w:val="single" w:color="auto" w:sz="4" w:space="0"/>
            </w:tcBorders>
            <w:shd w:val="clear" w:color="auto" w:fill="auto"/>
            <w:vAlign w:val="center"/>
          </w:tcPr>
          <w:p w14:paraId="661DAED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627D7C1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27.00</w:t>
            </w:r>
          </w:p>
        </w:tc>
        <w:tc>
          <w:tcPr>
            <w:tcW w:w="3492" w:type="dxa"/>
            <w:tcBorders>
              <w:top w:val="nil"/>
              <w:left w:val="nil"/>
              <w:bottom w:val="single" w:color="auto" w:sz="4" w:space="0"/>
              <w:right w:val="single" w:color="auto" w:sz="4" w:space="0"/>
            </w:tcBorders>
            <w:shd w:val="clear" w:color="auto" w:fill="auto"/>
            <w:vAlign w:val="center"/>
          </w:tcPr>
          <w:p w14:paraId="2A66617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27.00</w:t>
            </w:r>
          </w:p>
        </w:tc>
        <w:tc>
          <w:tcPr>
            <w:tcW w:w="3000" w:type="dxa"/>
            <w:tcBorders>
              <w:top w:val="nil"/>
              <w:left w:val="nil"/>
              <w:bottom w:val="single" w:color="auto" w:sz="4" w:space="0"/>
              <w:right w:val="single" w:color="auto" w:sz="8" w:space="0"/>
            </w:tcBorders>
            <w:shd w:val="clear" w:color="auto" w:fill="auto"/>
            <w:vAlign w:val="center"/>
          </w:tcPr>
          <w:p w14:paraId="7D3E083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444539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74400F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3527" w:type="dxa"/>
            <w:tcBorders>
              <w:top w:val="nil"/>
              <w:left w:val="nil"/>
              <w:bottom w:val="single" w:color="auto" w:sz="4" w:space="0"/>
              <w:right w:val="single" w:color="auto" w:sz="4" w:space="0"/>
            </w:tcBorders>
            <w:shd w:val="clear" w:color="auto" w:fill="auto"/>
            <w:vAlign w:val="center"/>
          </w:tcPr>
          <w:p w14:paraId="3DE46C7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3000" w:type="dxa"/>
            <w:tcBorders>
              <w:top w:val="nil"/>
              <w:left w:val="nil"/>
              <w:bottom w:val="single" w:color="auto" w:sz="4" w:space="0"/>
              <w:right w:val="single" w:color="auto" w:sz="4" w:space="0"/>
            </w:tcBorders>
            <w:shd w:val="clear" w:color="auto" w:fill="auto"/>
            <w:vAlign w:val="center"/>
          </w:tcPr>
          <w:p w14:paraId="6687364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c>
          <w:tcPr>
            <w:tcW w:w="3492" w:type="dxa"/>
            <w:tcBorders>
              <w:top w:val="nil"/>
              <w:left w:val="nil"/>
              <w:bottom w:val="single" w:color="auto" w:sz="4" w:space="0"/>
              <w:right w:val="single" w:color="auto" w:sz="4" w:space="0"/>
            </w:tcBorders>
            <w:shd w:val="clear" w:color="auto" w:fill="auto"/>
            <w:vAlign w:val="center"/>
          </w:tcPr>
          <w:p w14:paraId="0291922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c>
          <w:tcPr>
            <w:tcW w:w="3000" w:type="dxa"/>
            <w:tcBorders>
              <w:top w:val="nil"/>
              <w:left w:val="nil"/>
              <w:bottom w:val="single" w:color="auto" w:sz="4" w:space="0"/>
              <w:right w:val="single" w:color="auto" w:sz="8" w:space="0"/>
            </w:tcBorders>
            <w:shd w:val="clear" w:color="auto" w:fill="auto"/>
            <w:vAlign w:val="center"/>
          </w:tcPr>
          <w:p w14:paraId="6692F13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322133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3D1094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3527" w:type="dxa"/>
            <w:tcBorders>
              <w:top w:val="nil"/>
              <w:left w:val="nil"/>
              <w:bottom w:val="single" w:color="auto" w:sz="4" w:space="0"/>
              <w:right w:val="single" w:color="auto" w:sz="4" w:space="0"/>
            </w:tcBorders>
            <w:shd w:val="clear" w:color="auto" w:fill="auto"/>
            <w:vAlign w:val="center"/>
          </w:tcPr>
          <w:p w14:paraId="620873D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3000" w:type="dxa"/>
            <w:tcBorders>
              <w:top w:val="nil"/>
              <w:left w:val="nil"/>
              <w:bottom w:val="single" w:color="auto" w:sz="4" w:space="0"/>
              <w:right w:val="single" w:color="auto" w:sz="4" w:space="0"/>
            </w:tcBorders>
            <w:shd w:val="clear" w:color="auto" w:fill="auto"/>
            <w:vAlign w:val="center"/>
          </w:tcPr>
          <w:p w14:paraId="71F06A3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c>
          <w:tcPr>
            <w:tcW w:w="3492" w:type="dxa"/>
            <w:tcBorders>
              <w:top w:val="nil"/>
              <w:left w:val="nil"/>
              <w:bottom w:val="single" w:color="auto" w:sz="4" w:space="0"/>
              <w:right w:val="single" w:color="auto" w:sz="4" w:space="0"/>
            </w:tcBorders>
            <w:shd w:val="clear" w:color="auto" w:fill="auto"/>
            <w:vAlign w:val="center"/>
          </w:tcPr>
          <w:p w14:paraId="5749927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w:t>
            </w:r>
          </w:p>
        </w:tc>
        <w:tc>
          <w:tcPr>
            <w:tcW w:w="3000" w:type="dxa"/>
            <w:tcBorders>
              <w:top w:val="nil"/>
              <w:left w:val="nil"/>
              <w:bottom w:val="single" w:color="auto" w:sz="4" w:space="0"/>
              <w:right w:val="single" w:color="auto" w:sz="8" w:space="0"/>
            </w:tcBorders>
            <w:shd w:val="clear" w:color="auto" w:fill="auto"/>
            <w:vAlign w:val="center"/>
          </w:tcPr>
          <w:p w14:paraId="4CC3E0B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C67297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32CC52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w:t>
            </w:r>
          </w:p>
        </w:tc>
        <w:tc>
          <w:tcPr>
            <w:tcW w:w="3527" w:type="dxa"/>
            <w:tcBorders>
              <w:top w:val="nil"/>
              <w:left w:val="nil"/>
              <w:bottom w:val="single" w:color="auto" w:sz="4" w:space="0"/>
              <w:right w:val="single" w:color="auto" w:sz="4" w:space="0"/>
            </w:tcBorders>
            <w:shd w:val="clear" w:color="auto" w:fill="auto"/>
            <w:vAlign w:val="center"/>
          </w:tcPr>
          <w:p w14:paraId="2BA162B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7B2F11C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492" w:type="dxa"/>
            <w:tcBorders>
              <w:top w:val="nil"/>
              <w:left w:val="nil"/>
              <w:bottom w:val="single" w:color="auto" w:sz="4" w:space="0"/>
              <w:right w:val="single" w:color="auto" w:sz="4" w:space="0"/>
            </w:tcBorders>
            <w:shd w:val="clear" w:color="auto" w:fill="auto"/>
            <w:vAlign w:val="center"/>
          </w:tcPr>
          <w:p w14:paraId="58880B0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000" w:type="dxa"/>
            <w:tcBorders>
              <w:top w:val="nil"/>
              <w:left w:val="nil"/>
              <w:bottom w:val="single" w:color="auto" w:sz="4" w:space="0"/>
              <w:right w:val="single" w:color="auto" w:sz="8" w:space="0"/>
            </w:tcBorders>
            <w:shd w:val="clear" w:color="auto" w:fill="auto"/>
            <w:vAlign w:val="center"/>
          </w:tcPr>
          <w:p w14:paraId="219C1AB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0A0CEE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B9552B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2079999</w:t>
            </w:r>
          </w:p>
        </w:tc>
        <w:tc>
          <w:tcPr>
            <w:tcW w:w="3527" w:type="dxa"/>
            <w:tcBorders>
              <w:top w:val="nil"/>
              <w:left w:val="nil"/>
              <w:bottom w:val="single" w:color="auto" w:sz="4" w:space="0"/>
              <w:right w:val="single" w:color="auto" w:sz="4" w:space="0"/>
            </w:tcBorders>
            <w:shd w:val="clear" w:color="auto" w:fill="auto"/>
            <w:vAlign w:val="center"/>
          </w:tcPr>
          <w:p w14:paraId="270B96F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28425BF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492" w:type="dxa"/>
            <w:tcBorders>
              <w:top w:val="nil"/>
              <w:left w:val="nil"/>
              <w:bottom w:val="single" w:color="auto" w:sz="4" w:space="0"/>
              <w:right w:val="single" w:color="auto" w:sz="4" w:space="0"/>
            </w:tcBorders>
            <w:shd w:val="clear" w:color="auto" w:fill="auto"/>
            <w:vAlign w:val="center"/>
          </w:tcPr>
          <w:p w14:paraId="43584D2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000" w:type="dxa"/>
            <w:tcBorders>
              <w:top w:val="nil"/>
              <w:left w:val="nil"/>
              <w:bottom w:val="single" w:color="auto" w:sz="4" w:space="0"/>
              <w:right w:val="single" w:color="auto" w:sz="8" w:space="0"/>
            </w:tcBorders>
            <w:shd w:val="clear" w:color="auto" w:fill="auto"/>
            <w:vAlign w:val="center"/>
          </w:tcPr>
          <w:p w14:paraId="660F540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3C6A68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9D4A70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14:paraId="52FE6B4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046CDCB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128.47</w:t>
            </w:r>
          </w:p>
        </w:tc>
        <w:tc>
          <w:tcPr>
            <w:tcW w:w="3492" w:type="dxa"/>
            <w:tcBorders>
              <w:top w:val="nil"/>
              <w:left w:val="nil"/>
              <w:bottom w:val="single" w:color="auto" w:sz="4" w:space="0"/>
              <w:right w:val="single" w:color="auto" w:sz="4" w:space="0"/>
            </w:tcBorders>
            <w:shd w:val="clear" w:color="auto" w:fill="auto"/>
            <w:vAlign w:val="center"/>
          </w:tcPr>
          <w:p w14:paraId="21BBA97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128.47</w:t>
            </w:r>
          </w:p>
        </w:tc>
        <w:tc>
          <w:tcPr>
            <w:tcW w:w="3000" w:type="dxa"/>
            <w:tcBorders>
              <w:top w:val="nil"/>
              <w:left w:val="nil"/>
              <w:bottom w:val="single" w:color="auto" w:sz="4" w:space="0"/>
              <w:right w:val="single" w:color="auto" w:sz="8" w:space="0"/>
            </w:tcBorders>
            <w:shd w:val="clear" w:color="auto" w:fill="auto"/>
            <w:vAlign w:val="center"/>
          </w:tcPr>
          <w:p w14:paraId="0B5EBFB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3EC20B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D305E3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20802</w:t>
            </w:r>
          </w:p>
        </w:tc>
        <w:tc>
          <w:tcPr>
            <w:tcW w:w="3527" w:type="dxa"/>
            <w:tcBorders>
              <w:top w:val="nil"/>
              <w:left w:val="nil"/>
              <w:bottom w:val="single" w:color="auto" w:sz="4" w:space="0"/>
              <w:right w:val="single" w:color="auto" w:sz="4" w:space="0"/>
            </w:tcBorders>
            <w:shd w:val="clear" w:color="auto" w:fill="auto"/>
            <w:vAlign w:val="center"/>
          </w:tcPr>
          <w:p w14:paraId="15B3FAF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民政管理事务</w:t>
            </w:r>
          </w:p>
        </w:tc>
        <w:tc>
          <w:tcPr>
            <w:tcW w:w="3000" w:type="dxa"/>
            <w:tcBorders>
              <w:top w:val="nil"/>
              <w:left w:val="nil"/>
              <w:bottom w:val="single" w:color="auto" w:sz="4" w:space="0"/>
              <w:right w:val="single" w:color="auto" w:sz="4" w:space="0"/>
            </w:tcBorders>
            <w:shd w:val="clear" w:color="auto" w:fill="auto"/>
            <w:vAlign w:val="center"/>
          </w:tcPr>
          <w:p w14:paraId="4913DFA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c>
          <w:tcPr>
            <w:tcW w:w="3492" w:type="dxa"/>
            <w:tcBorders>
              <w:top w:val="nil"/>
              <w:left w:val="nil"/>
              <w:bottom w:val="single" w:color="auto" w:sz="4" w:space="0"/>
              <w:right w:val="single" w:color="auto" w:sz="4" w:space="0"/>
            </w:tcBorders>
            <w:shd w:val="clear" w:color="auto" w:fill="auto"/>
            <w:vAlign w:val="center"/>
          </w:tcPr>
          <w:p w14:paraId="71515A5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c>
          <w:tcPr>
            <w:tcW w:w="3000" w:type="dxa"/>
            <w:tcBorders>
              <w:top w:val="nil"/>
              <w:left w:val="nil"/>
              <w:bottom w:val="single" w:color="auto" w:sz="4" w:space="0"/>
              <w:right w:val="single" w:color="auto" w:sz="8" w:space="0"/>
            </w:tcBorders>
            <w:shd w:val="clear" w:color="auto" w:fill="auto"/>
            <w:vAlign w:val="center"/>
          </w:tcPr>
          <w:p w14:paraId="2A53CAB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8DB983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C26907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2080299</w:t>
            </w:r>
          </w:p>
        </w:tc>
        <w:tc>
          <w:tcPr>
            <w:tcW w:w="3527" w:type="dxa"/>
            <w:tcBorders>
              <w:top w:val="nil"/>
              <w:left w:val="nil"/>
              <w:bottom w:val="single" w:color="auto" w:sz="4" w:space="0"/>
              <w:right w:val="single" w:color="auto" w:sz="4" w:space="0"/>
            </w:tcBorders>
            <w:shd w:val="clear" w:color="auto" w:fill="auto"/>
            <w:vAlign w:val="center"/>
          </w:tcPr>
          <w:p w14:paraId="565F012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3000" w:type="dxa"/>
            <w:tcBorders>
              <w:top w:val="nil"/>
              <w:left w:val="nil"/>
              <w:bottom w:val="single" w:color="auto" w:sz="4" w:space="0"/>
              <w:right w:val="single" w:color="auto" w:sz="4" w:space="0"/>
            </w:tcBorders>
            <w:shd w:val="clear" w:color="auto" w:fill="auto"/>
            <w:vAlign w:val="center"/>
          </w:tcPr>
          <w:p w14:paraId="2BCD0C5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c>
          <w:tcPr>
            <w:tcW w:w="3492" w:type="dxa"/>
            <w:tcBorders>
              <w:top w:val="nil"/>
              <w:left w:val="nil"/>
              <w:bottom w:val="single" w:color="auto" w:sz="4" w:space="0"/>
              <w:right w:val="single" w:color="auto" w:sz="4" w:space="0"/>
            </w:tcBorders>
            <w:shd w:val="clear" w:color="auto" w:fill="auto"/>
            <w:vAlign w:val="center"/>
          </w:tcPr>
          <w:p w14:paraId="20F3C08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c>
          <w:tcPr>
            <w:tcW w:w="3000" w:type="dxa"/>
            <w:tcBorders>
              <w:top w:val="nil"/>
              <w:left w:val="nil"/>
              <w:bottom w:val="single" w:color="auto" w:sz="4" w:space="0"/>
              <w:right w:val="single" w:color="auto" w:sz="8" w:space="0"/>
            </w:tcBorders>
            <w:shd w:val="clear" w:color="auto" w:fill="auto"/>
            <w:vAlign w:val="center"/>
          </w:tcPr>
          <w:p w14:paraId="3ED9487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8D4E1D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A2B650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14:paraId="6D03BDE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29E1A66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86.65</w:t>
            </w:r>
          </w:p>
        </w:tc>
        <w:tc>
          <w:tcPr>
            <w:tcW w:w="3492" w:type="dxa"/>
            <w:tcBorders>
              <w:top w:val="nil"/>
              <w:left w:val="nil"/>
              <w:bottom w:val="single" w:color="auto" w:sz="4" w:space="0"/>
              <w:right w:val="single" w:color="auto" w:sz="4" w:space="0"/>
            </w:tcBorders>
            <w:shd w:val="clear" w:color="auto" w:fill="auto"/>
            <w:vAlign w:val="center"/>
          </w:tcPr>
          <w:p w14:paraId="0E411C0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86.65</w:t>
            </w:r>
          </w:p>
        </w:tc>
        <w:tc>
          <w:tcPr>
            <w:tcW w:w="3000" w:type="dxa"/>
            <w:tcBorders>
              <w:top w:val="nil"/>
              <w:left w:val="nil"/>
              <w:bottom w:val="single" w:color="auto" w:sz="4" w:space="0"/>
              <w:right w:val="single" w:color="auto" w:sz="8" w:space="0"/>
            </w:tcBorders>
            <w:shd w:val="clear" w:color="auto" w:fill="auto"/>
            <w:vAlign w:val="center"/>
          </w:tcPr>
          <w:p w14:paraId="7BCC3DD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A1C8C5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0024BB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0553DE9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24CA360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86.65</w:t>
            </w:r>
          </w:p>
        </w:tc>
        <w:tc>
          <w:tcPr>
            <w:tcW w:w="3492" w:type="dxa"/>
            <w:tcBorders>
              <w:top w:val="nil"/>
              <w:left w:val="nil"/>
              <w:bottom w:val="single" w:color="auto" w:sz="4" w:space="0"/>
              <w:right w:val="single" w:color="auto" w:sz="4" w:space="0"/>
            </w:tcBorders>
            <w:shd w:val="clear" w:color="auto" w:fill="auto"/>
            <w:vAlign w:val="center"/>
          </w:tcPr>
          <w:p w14:paraId="747944A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86.65</w:t>
            </w:r>
          </w:p>
        </w:tc>
        <w:tc>
          <w:tcPr>
            <w:tcW w:w="3000" w:type="dxa"/>
            <w:tcBorders>
              <w:top w:val="nil"/>
              <w:left w:val="nil"/>
              <w:bottom w:val="single" w:color="auto" w:sz="4" w:space="0"/>
              <w:right w:val="single" w:color="auto" w:sz="8" w:space="0"/>
            </w:tcBorders>
            <w:shd w:val="clear" w:color="auto" w:fill="auto"/>
            <w:vAlign w:val="center"/>
          </w:tcPr>
          <w:p w14:paraId="08E9B23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5ABB99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9C295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3527" w:type="dxa"/>
            <w:tcBorders>
              <w:top w:val="nil"/>
              <w:left w:val="nil"/>
              <w:bottom w:val="single" w:color="auto" w:sz="4" w:space="0"/>
              <w:right w:val="single" w:color="auto" w:sz="4" w:space="0"/>
            </w:tcBorders>
            <w:shd w:val="clear" w:color="auto" w:fill="auto"/>
            <w:vAlign w:val="center"/>
          </w:tcPr>
          <w:p w14:paraId="159D35C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3000" w:type="dxa"/>
            <w:tcBorders>
              <w:top w:val="nil"/>
              <w:left w:val="nil"/>
              <w:bottom w:val="single" w:color="auto" w:sz="4" w:space="0"/>
              <w:right w:val="single" w:color="auto" w:sz="4" w:space="0"/>
            </w:tcBorders>
            <w:shd w:val="clear" w:color="auto" w:fill="auto"/>
            <w:vAlign w:val="center"/>
          </w:tcPr>
          <w:p w14:paraId="2049BC4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20.04</w:t>
            </w:r>
          </w:p>
        </w:tc>
        <w:tc>
          <w:tcPr>
            <w:tcW w:w="3492" w:type="dxa"/>
            <w:tcBorders>
              <w:top w:val="nil"/>
              <w:left w:val="nil"/>
              <w:bottom w:val="single" w:color="auto" w:sz="4" w:space="0"/>
              <w:right w:val="single" w:color="auto" w:sz="4" w:space="0"/>
            </w:tcBorders>
            <w:shd w:val="clear" w:color="auto" w:fill="auto"/>
            <w:vAlign w:val="center"/>
          </w:tcPr>
          <w:p w14:paraId="0464A47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20.04</w:t>
            </w:r>
          </w:p>
        </w:tc>
        <w:tc>
          <w:tcPr>
            <w:tcW w:w="3000" w:type="dxa"/>
            <w:tcBorders>
              <w:top w:val="nil"/>
              <w:left w:val="nil"/>
              <w:bottom w:val="single" w:color="auto" w:sz="4" w:space="0"/>
              <w:right w:val="single" w:color="auto" w:sz="8" w:space="0"/>
            </w:tcBorders>
            <w:shd w:val="clear" w:color="auto" w:fill="auto"/>
            <w:vAlign w:val="center"/>
          </w:tcPr>
          <w:p w14:paraId="5138C75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B8677A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676A8E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14:paraId="393CE58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14:paraId="4732331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11.04</w:t>
            </w:r>
          </w:p>
        </w:tc>
        <w:tc>
          <w:tcPr>
            <w:tcW w:w="3492" w:type="dxa"/>
            <w:tcBorders>
              <w:top w:val="nil"/>
              <w:left w:val="nil"/>
              <w:bottom w:val="single" w:color="auto" w:sz="4" w:space="0"/>
              <w:right w:val="single" w:color="auto" w:sz="4" w:space="0"/>
            </w:tcBorders>
            <w:shd w:val="clear" w:color="auto" w:fill="auto"/>
            <w:vAlign w:val="center"/>
          </w:tcPr>
          <w:p w14:paraId="3E967F3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11.04</w:t>
            </w:r>
          </w:p>
        </w:tc>
        <w:tc>
          <w:tcPr>
            <w:tcW w:w="3000" w:type="dxa"/>
            <w:tcBorders>
              <w:top w:val="nil"/>
              <w:left w:val="nil"/>
              <w:bottom w:val="single" w:color="auto" w:sz="4" w:space="0"/>
              <w:right w:val="single" w:color="auto" w:sz="8" w:space="0"/>
            </w:tcBorders>
            <w:shd w:val="clear" w:color="auto" w:fill="auto"/>
            <w:vAlign w:val="center"/>
          </w:tcPr>
          <w:p w14:paraId="04507EA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758917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C7E273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2080899</w:t>
            </w:r>
          </w:p>
        </w:tc>
        <w:tc>
          <w:tcPr>
            <w:tcW w:w="3527" w:type="dxa"/>
            <w:tcBorders>
              <w:top w:val="nil"/>
              <w:left w:val="nil"/>
              <w:bottom w:val="single" w:color="auto" w:sz="4" w:space="0"/>
              <w:right w:val="single" w:color="auto" w:sz="4" w:space="0"/>
            </w:tcBorders>
            <w:shd w:val="clear" w:color="auto" w:fill="auto"/>
            <w:vAlign w:val="center"/>
          </w:tcPr>
          <w:p w14:paraId="2A740E8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其他优抚支出</w:t>
            </w:r>
          </w:p>
        </w:tc>
        <w:tc>
          <w:tcPr>
            <w:tcW w:w="3000" w:type="dxa"/>
            <w:tcBorders>
              <w:top w:val="nil"/>
              <w:left w:val="nil"/>
              <w:bottom w:val="single" w:color="auto" w:sz="4" w:space="0"/>
              <w:right w:val="single" w:color="auto" w:sz="4" w:space="0"/>
            </w:tcBorders>
            <w:shd w:val="clear" w:color="auto" w:fill="auto"/>
            <w:vAlign w:val="center"/>
          </w:tcPr>
          <w:p w14:paraId="282645A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w:t>
            </w:r>
          </w:p>
        </w:tc>
        <w:tc>
          <w:tcPr>
            <w:tcW w:w="3492" w:type="dxa"/>
            <w:tcBorders>
              <w:top w:val="nil"/>
              <w:left w:val="nil"/>
              <w:bottom w:val="single" w:color="auto" w:sz="4" w:space="0"/>
              <w:right w:val="single" w:color="auto" w:sz="4" w:space="0"/>
            </w:tcBorders>
            <w:shd w:val="clear" w:color="auto" w:fill="auto"/>
            <w:vAlign w:val="center"/>
          </w:tcPr>
          <w:p w14:paraId="710D959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w:t>
            </w:r>
          </w:p>
        </w:tc>
        <w:tc>
          <w:tcPr>
            <w:tcW w:w="3000" w:type="dxa"/>
            <w:tcBorders>
              <w:top w:val="nil"/>
              <w:left w:val="nil"/>
              <w:bottom w:val="single" w:color="auto" w:sz="4" w:space="0"/>
              <w:right w:val="single" w:color="auto" w:sz="8" w:space="0"/>
            </w:tcBorders>
            <w:shd w:val="clear" w:color="auto" w:fill="auto"/>
            <w:vAlign w:val="center"/>
          </w:tcPr>
          <w:p w14:paraId="64FFFB4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7551A3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182CFD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w:t>
            </w:r>
          </w:p>
        </w:tc>
        <w:tc>
          <w:tcPr>
            <w:tcW w:w="3527" w:type="dxa"/>
            <w:tcBorders>
              <w:top w:val="nil"/>
              <w:left w:val="nil"/>
              <w:bottom w:val="single" w:color="auto" w:sz="4" w:space="0"/>
              <w:right w:val="single" w:color="auto" w:sz="4" w:space="0"/>
            </w:tcBorders>
            <w:shd w:val="clear" w:color="auto" w:fill="auto"/>
            <w:vAlign w:val="center"/>
          </w:tcPr>
          <w:p w14:paraId="57B32BE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社会福利</w:t>
            </w:r>
          </w:p>
        </w:tc>
        <w:tc>
          <w:tcPr>
            <w:tcW w:w="3000" w:type="dxa"/>
            <w:tcBorders>
              <w:top w:val="nil"/>
              <w:left w:val="nil"/>
              <w:bottom w:val="single" w:color="auto" w:sz="4" w:space="0"/>
              <w:right w:val="single" w:color="auto" w:sz="4" w:space="0"/>
            </w:tcBorders>
            <w:shd w:val="clear" w:color="auto" w:fill="auto"/>
            <w:vAlign w:val="center"/>
          </w:tcPr>
          <w:p w14:paraId="7393CF2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3262C5B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14:paraId="6D7FFD3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FB097A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ED797D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2081006</w:t>
            </w:r>
          </w:p>
        </w:tc>
        <w:tc>
          <w:tcPr>
            <w:tcW w:w="3527" w:type="dxa"/>
            <w:tcBorders>
              <w:top w:val="nil"/>
              <w:left w:val="nil"/>
              <w:bottom w:val="single" w:color="auto" w:sz="4" w:space="0"/>
              <w:right w:val="single" w:color="auto" w:sz="4" w:space="0"/>
            </w:tcBorders>
            <w:shd w:val="clear" w:color="auto" w:fill="auto"/>
            <w:vAlign w:val="center"/>
          </w:tcPr>
          <w:p w14:paraId="4C416E6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养老服务</w:t>
            </w:r>
          </w:p>
        </w:tc>
        <w:tc>
          <w:tcPr>
            <w:tcW w:w="3000" w:type="dxa"/>
            <w:tcBorders>
              <w:top w:val="nil"/>
              <w:left w:val="nil"/>
              <w:bottom w:val="single" w:color="auto" w:sz="4" w:space="0"/>
              <w:right w:val="single" w:color="auto" w:sz="4" w:space="0"/>
            </w:tcBorders>
            <w:shd w:val="clear" w:color="auto" w:fill="auto"/>
            <w:vAlign w:val="center"/>
          </w:tcPr>
          <w:p w14:paraId="1756ECB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4D91781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14:paraId="441E83C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F6F396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EFBE71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20828</w:t>
            </w:r>
          </w:p>
        </w:tc>
        <w:tc>
          <w:tcPr>
            <w:tcW w:w="3527" w:type="dxa"/>
            <w:tcBorders>
              <w:top w:val="nil"/>
              <w:left w:val="nil"/>
              <w:bottom w:val="single" w:color="auto" w:sz="4" w:space="0"/>
              <w:right w:val="single" w:color="auto" w:sz="4" w:space="0"/>
            </w:tcBorders>
            <w:shd w:val="clear" w:color="auto" w:fill="auto"/>
            <w:vAlign w:val="center"/>
          </w:tcPr>
          <w:p w14:paraId="1EF24C1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退役军人管理事务</w:t>
            </w:r>
          </w:p>
        </w:tc>
        <w:tc>
          <w:tcPr>
            <w:tcW w:w="3000" w:type="dxa"/>
            <w:tcBorders>
              <w:top w:val="nil"/>
              <w:left w:val="nil"/>
              <w:bottom w:val="single" w:color="auto" w:sz="4" w:space="0"/>
              <w:right w:val="single" w:color="auto" w:sz="4" w:space="0"/>
            </w:tcBorders>
            <w:shd w:val="clear" w:color="auto" w:fill="auto"/>
            <w:vAlign w:val="center"/>
          </w:tcPr>
          <w:p w14:paraId="4943F27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9.78</w:t>
            </w:r>
          </w:p>
        </w:tc>
        <w:tc>
          <w:tcPr>
            <w:tcW w:w="3492" w:type="dxa"/>
            <w:tcBorders>
              <w:top w:val="nil"/>
              <w:left w:val="nil"/>
              <w:bottom w:val="single" w:color="auto" w:sz="4" w:space="0"/>
              <w:right w:val="single" w:color="auto" w:sz="4" w:space="0"/>
            </w:tcBorders>
            <w:shd w:val="clear" w:color="auto" w:fill="auto"/>
            <w:vAlign w:val="center"/>
          </w:tcPr>
          <w:p w14:paraId="0D42990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9.78</w:t>
            </w:r>
          </w:p>
        </w:tc>
        <w:tc>
          <w:tcPr>
            <w:tcW w:w="3000" w:type="dxa"/>
            <w:tcBorders>
              <w:top w:val="nil"/>
              <w:left w:val="nil"/>
              <w:bottom w:val="single" w:color="auto" w:sz="4" w:space="0"/>
              <w:right w:val="single" w:color="auto" w:sz="8" w:space="0"/>
            </w:tcBorders>
            <w:shd w:val="clear" w:color="auto" w:fill="auto"/>
            <w:vAlign w:val="center"/>
          </w:tcPr>
          <w:p w14:paraId="4AC5711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135F87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D90873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2082899</w:t>
            </w:r>
          </w:p>
        </w:tc>
        <w:tc>
          <w:tcPr>
            <w:tcW w:w="3527" w:type="dxa"/>
            <w:tcBorders>
              <w:top w:val="nil"/>
              <w:left w:val="nil"/>
              <w:bottom w:val="single" w:color="auto" w:sz="4" w:space="0"/>
              <w:right w:val="single" w:color="auto" w:sz="4" w:space="0"/>
            </w:tcBorders>
            <w:shd w:val="clear" w:color="auto" w:fill="auto"/>
            <w:vAlign w:val="center"/>
          </w:tcPr>
          <w:p w14:paraId="7CB57C3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3000" w:type="dxa"/>
            <w:tcBorders>
              <w:top w:val="nil"/>
              <w:left w:val="nil"/>
              <w:bottom w:val="single" w:color="auto" w:sz="4" w:space="0"/>
              <w:right w:val="single" w:color="auto" w:sz="4" w:space="0"/>
            </w:tcBorders>
            <w:shd w:val="clear" w:color="auto" w:fill="auto"/>
            <w:vAlign w:val="center"/>
          </w:tcPr>
          <w:p w14:paraId="29B327F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9.78</w:t>
            </w:r>
          </w:p>
        </w:tc>
        <w:tc>
          <w:tcPr>
            <w:tcW w:w="3492" w:type="dxa"/>
            <w:tcBorders>
              <w:top w:val="nil"/>
              <w:left w:val="nil"/>
              <w:bottom w:val="single" w:color="auto" w:sz="4" w:space="0"/>
              <w:right w:val="single" w:color="auto" w:sz="4" w:space="0"/>
            </w:tcBorders>
            <w:shd w:val="clear" w:color="auto" w:fill="auto"/>
            <w:vAlign w:val="center"/>
          </w:tcPr>
          <w:p w14:paraId="3E53C6F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9.78</w:t>
            </w:r>
          </w:p>
        </w:tc>
        <w:tc>
          <w:tcPr>
            <w:tcW w:w="3000" w:type="dxa"/>
            <w:tcBorders>
              <w:top w:val="nil"/>
              <w:left w:val="nil"/>
              <w:bottom w:val="single" w:color="auto" w:sz="4" w:space="0"/>
              <w:right w:val="single" w:color="auto" w:sz="8" w:space="0"/>
            </w:tcBorders>
            <w:shd w:val="clear" w:color="auto" w:fill="auto"/>
            <w:vAlign w:val="center"/>
          </w:tcPr>
          <w:p w14:paraId="3F1856F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EBB143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EAED9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w:t>
            </w:r>
          </w:p>
        </w:tc>
        <w:tc>
          <w:tcPr>
            <w:tcW w:w="3527" w:type="dxa"/>
            <w:tcBorders>
              <w:top w:val="nil"/>
              <w:left w:val="nil"/>
              <w:bottom w:val="single" w:color="auto" w:sz="4" w:space="0"/>
              <w:right w:val="single" w:color="auto" w:sz="4" w:space="0"/>
            </w:tcBorders>
            <w:shd w:val="clear" w:color="auto" w:fill="auto"/>
            <w:vAlign w:val="center"/>
          </w:tcPr>
          <w:p w14:paraId="52913C2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14:paraId="6FBF6D7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492" w:type="dxa"/>
            <w:tcBorders>
              <w:top w:val="nil"/>
              <w:left w:val="nil"/>
              <w:bottom w:val="single" w:color="auto" w:sz="4" w:space="0"/>
              <w:right w:val="single" w:color="auto" w:sz="4" w:space="0"/>
            </w:tcBorders>
            <w:shd w:val="clear" w:color="auto" w:fill="auto"/>
            <w:vAlign w:val="center"/>
          </w:tcPr>
          <w:p w14:paraId="66ABBC3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000" w:type="dxa"/>
            <w:tcBorders>
              <w:top w:val="nil"/>
              <w:left w:val="nil"/>
              <w:bottom w:val="single" w:color="auto" w:sz="4" w:space="0"/>
              <w:right w:val="single" w:color="auto" w:sz="8" w:space="0"/>
            </w:tcBorders>
            <w:shd w:val="clear" w:color="auto" w:fill="auto"/>
            <w:vAlign w:val="center"/>
          </w:tcPr>
          <w:p w14:paraId="189AC2F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03EF65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D1641A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3527" w:type="dxa"/>
            <w:tcBorders>
              <w:top w:val="nil"/>
              <w:left w:val="nil"/>
              <w:bottom w:val="single" w:color="auto" w:sz="4" w:space="0"/>
              <w:right w:val="single" w:color="auto" w:sz="4" w:space="0"/>
            </w:tcBorders>
            <w:shd w:val="clear" w:color="auto" w:fill="auto"/>
            <w:vAlign w:val="center"/>
          </w:tcPr>
          <w:p w14:paraId="5A8D08B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14:paraId="2844BAF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492" w:type="dxa"/>
            <w:tcBorders>
              <w:top w:val="nil"/>
              <w:left w:val="nil"/>
              <w:bottom w:val="single" w:color="auto" w:sz="4" w:space="0"/>
              <w:right w:val="single" w:color="auto" w:sz="4" w:space="0"/>
            </w:tcBorders>
            <w:shd w:val="clear" w:color="auto" w:fill="auto"/>
            <w:vAlign w:val="center"/>
          </w:tcPr>
          <w:p w14:paraId="3A7FC95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000" w:type="dxa"/>
            <w:tcBorders>
              <w:top w:val="nil"/>
              <w:left w:val="nil"/>
              <w:bottom w:val="single" w:color="auto" w:sz="4" w:space="0"/>
              <w:right w:val="single" w:color="auto" w:sz="8" w:space="0"/>
            </w:tcBorders>
            <w:shd w:val="clear" w:color="auto" w:fill="auto"/>
            <w:vAlign w:val="center"/>
          </w:tcPr>
          <w:p w14:paraId="5F5E9D2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4213A4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39908A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14:paraId="32F91FB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14:paraId="715AF51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51.62</w:t>
            </w:r>
          </w:p>
        </w:tc>
        <w:tc>
          <w:tcPr>
            <w:tcW w:w="3492" w:type="dxa"/>
            <w:tcBorders>
              <w:top w:val="nil"/>
              <w:left w:val="nil"/>
              <w:bottom w:val="single" w:color="auto" w:sz="4" w:space="0"/>
              <w:right w:val="single" w:color="auto" w:sz="4" w:space="0"/>
            </w:tcBorders>
            <w:shd w:val="clear" w:color="auto" w:fill="auto"/>
            <w:vAlign w:val="center"/>
          </w:tcPr>
          <w:p w14:paraId="1A63C6A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51.62</w:t>
            </w:r>
          </w:p>
        </w:tc>
        <w:tc>
          <w:tcPr>
            <w:tcW w:w="3000" w:type="dxa"/>
            <w:tcBorders>
              <w:top w:val="nil"/>
              <w:left w:val="nil"/>
              <w:bottom w:val="single" w:color="auto" w:sz="4" w:space="0"/>
              <w:right w:val="single" w:color="auto" w:sz="8" w:space="0"/>
            </w:tcBorders>
            <w:shd w:val="clear" w:color="auto" w:fill="auto"/>
            <w:vAlign w:val="center"/>
          </w:tcPr>
          <w:p w14:paraId="5B25E1F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0C4DC3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3B5CC3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3527" w:type="dxa"/>
            <w:tcBorders>
              <w:top w:val="nil"/>
              <w:left w:val="nil"/>
              <w:bottom w:val="single" w:color="auto" w:sz="4" w:space="0"/>
              <w:right w:val="single" w:color="auto" w:sz="4" w:space="0"/>
            </w:tcBorders>
            <w:shd w:val="clear" w:color="auto" w:fill="auto"/>
            <w:vAlign w:val="center"/>
          </w:tcPr>
          <w:p w14:paraId="138B3C8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3000" w:type="dxa"/>
            <w:tcBorders>
              <w:top w:val="nil"/>
              <w:left w:val="nil"/>
              <w:bottom w:val="single" w:color="auto" w:sz="4" w:space="0"/>
              <w:right w:val="single" w:color="auto" w:sz="4" w:space="0"/>
            </w:tcBorders>
            <w:shd w:val="clear" w:color="auto" w:fill="auto"/>
            <w:vAlign w:val="center"/>
          </w:tcPr>
          <w:p w14:paraId="19BD9E3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8.83</w:t>
            </w:r>
          </w:p>
        </w:tc>
        <w:tc>
          <w:tcPr>
            <w:tcW w:w="3492" w:type="dxa"/>
            <w:tcBorders>
              <w:top w:val="nil"/>
              <w:left w:val="nil"/>
              <w:bottom w:val="single" w:color="auto" w:sz="4" w:space="0"/>
              <w:right w:val="single" w:color="auto" w:sz="4" w:space="0"/>
            </w:tcBorders>
            <w:shd w:val="clear" w:color="auto" w:fill="auto"/>
            <w:vAlign w:val="center"/>
          </w:tcPr>
          <w:p w14:paraId="02CCAC4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8.83</w:t>
            </w:r>
          </w:p>
        </w:tc>
        <w:tc>
          <w:tcPr>
            <w:tcW w:w="3000" w:type="dxa"/>
            <w:tcBorders>
              <w:top w:val="nil"/>
              <w:left w:val="nil"/>
              <w:bottom w:val="single" w:color="auto" w:sz="4" w:space="0"/>
              <w:right w:val="single" w:color="auto" w:sz="8" w:space="0"/>
            </w:tcBorders>
            <w:shd w:val="clear" w:color="auto" w:fill="auto"/>
            <w:vAlign w:val="center"/>
          </w:tcPr>
          <w:p w14:paraId="22858D4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9B1647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941261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2100404</w:t>
            </w:r>
          </w:p>
        </w:tc>
        <w:tc>
          <w:tcPr>
            <w:tcW w:w="3527" w:type="dxa"/>
            <w:tcBorders>
              <w:top w:val="nil"/>
              <w:left w:val="nil"/>
              <w:bottom w:val="single" w:color="auto" w:sz="4" w:space="0"/>
              <w:right w:val="single" w:color="auto" w:sz="4" w:space="0"/>
            </w:tcBorders>
            <w:shd w:val="clear" w:color="auto" w:fill="auto"/>
            <w:vAlign w:val="center"/>
          </w:tcPr>
          <w:p w14:paraId="32FD5FE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精神卫生机构</w:t>
            </w:r>
          </w:p>
        </w:tc>
        <w:tc>
          <w:tcPr>
            <w:tcW w:w="3000" w:type="dxa"/>
            <w:tcBorders>
              <w:top w:val="nil"/>
              <w:left w:val="nil"/>
              <w:bottom w:val="single" w:color="auto" w:sz="4" w:space="0"/>
              <w:right w:val="single" w:color="auto" w:sz="4" w:space="0"/>
            </w:tcBorders>
            <w:shd w:val="clear" w:color="auto" w:fill="auto"/>
            <w:vAlign w:val="center"/>
          </w:tcPr>
          <w:p w14:paraId="1741CEA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6.72</w:t>
            </w:r>
          </w:p>
        </w:tc>
        <w:tc>
          <w:tcPr>
            <w:tcW w:w="3492" w:type="dxa"/>
            <w:tcBorders>
              <w:top w:val="nil"/>
              <w:left w:val="nil"/>
              <w:bottom w:val="single" w:color="auto" w:sz="4" w:space="0"/>
              <w:right w:val="single" w:color="auto" w:sz="4" w:space="0"/>
            </w:tcBorders>
            <w:shd w:val="clear" w:color="auto" w:fill="auto"/>
            <w:vAlign w:val="center"/>
          </w:tcPr>
          <w:p w14:paraId="61D57A1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6.72</w:t>
            </w:r>
          </w:p>
        </w:tc>
        <w:tc>
          <w:tcPr>
            <w:tcW w:w="3000" w:type="dxa"/>
            <w:tcBorders>
              <w:top w:val="nil"/>
              <w:left w:val="nil"/>
              <w:bottom w:val="single" w:color="auto" w:sz="4" w:space="0"/>
              <w:right w:val="single" w:color="auto" w:sz="8" w:space="0"/>
            </w:tcBorders>
            <w:shd w:val="clear" w:color="auto" w:fill="auto"/>
            <w:vAlign w:val="center"/>
          </w:tcPr>
          <w:p w14:paraId="442C31C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AE0B2B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330D80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2100408</w:t>
            </w:r>
          </w:p>
        </w:tc>
        <w:tc>
          <w:tcPr>
            <w:tcW w:w="3527" w:type="dxa"/>
            <w:tcBorders>
              <w:top w:val="nil"/>
              <w:left w:val="nil"/>
              <w:bottom w:val="single" w:color="auto" w:sz="4" w:space="0"/>
              <w:right w:val="single" w:color="auto" w:sz="4" w:space="0"/>
            </w:tcBorders>
            <w:shd w:val="clear" w:color="auto" w:fill="auto"/>
            <w:vAlign w:val="center"/>
          </w:tcPr>
          <w:p w14:paraId="4B0E6B9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基本公共卫生服务</w:t>
            </w:r>
          </w:p>
        </w:tc>
        <w:tc>
          <w:tcPr>
            <w:tcW w:w="3000" w:type="dxa"/>
            <w:tcBorders>
              <w:top w:val="nil"/>
              <w:left w:val="nil"/>
              <w:bottom w:val="single" w:color="auto" w:sz="4" w:space="0"/>
              <w:right w:val="single" w:color="auto" w:sz="4" w:space="0"/>
            </w:tcBorders>
            <w:shd w:val="clear" w:color="auto" w:fill="auto"/>
            <w:vAlign w:val="center"/>
          </w:tcPr>
          <w:p w14:paraId="27D2C23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w:t>
            </w:r>
          </w:p>
        </w:tc>
        <w:tc>
          <w:tcPr>
            <w:tcW w:w="3492" w:type="dxa"/>
            <w:tcBorders>
              <w:top w:val="nil"/>
              <w:left w:val="nil"/>
              <w:bottom w:val="single" w:color="auto" w:sz="4" w:space="0"/>
              <w:right w:val="single" w:color="auto" w:sz="4" w:space="0"/>
            </w:tcBorders>
            <w:shd w:val="clear" w:color="auto" w:fill="auto"/>
            <w:vAlign w:val="center"/>
          </w:tcPr>
          <w:p w14:paraId="2A7CC29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w:t>
            </w:r>
          </w:p>
        </w:tc>
        <w:tc>
          <w:tcPr>
            <w:tcW w:w="3000" w:type="dxa"/>
            <w:tcBorders>
              <w:top w:val="nil"/>
              <w:left w:val="nil"/>
              <w:bottom w:val="single" w:color="auto" w:sz="4" w:space="0"/>
              <w:right w:val="single" w:color="auto" w:sz="8" w:space="0"/>
            </w:tcBorders>
            <w:shd w:val="clear" w:color="auto" w:fill="auto"/>
            <w:vAlign w:val="center"/>
          </w:tcPr>
          <w:p w14:paraId="678D1CE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66449B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853F5D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21007</w:t>
            </w:r>
          </w:p>
        </w:tc>
        <w:tc>
          <w:tcPr>
            <w:tcW w:w="3527" w:type="dxa"/>
            <w:tcBorders>
              <w:top w:val="nil"/>
              <w:left w:val="nil"/>
              <w:bottom w:val="single" w:color="auto" w:sz="4" w:space="0"/>
              <w:right w:val="single" w:color="auto" w:sz="4" w:space="0"/>
            </w:tcBorders>
            <w:shd w:val="clear" w:color="auto" w:fill="auto"/>
            <w:vAlign w:val="center"/>
          </w:tcPr>
          <w:p w14:paraId="4401E37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计划生育事务</w:t>
            </w:r>
          </w:p>
        </w:tc>
        <w:tc>
          <w:tcPr>
            <w:tcW w:w="3000" w:type="dxa"/>
            <w:tcBorders>
              <w:top w:val="nil"/>
              <w:left w:val="nil"/>
              <w:bottom w:val="single" w:color="auto" w:sz="4" w:space="0"/>
              <w:right w:val="single" w:color="auto" w:sz="4" w:space="0"/>
            </w:tcBorders>
            <w:shd w:val="clear" w:color="auto" w:fill="auto"/>
            <w:vAlign w:val="center"/>
          </w:tcPr>
          <w:p w14:paraId="65CDAC0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0.84</w:t>
            </w:r>
          </w:p>
        </w:tc>
        <w:tc>
          <w:tcPr>
            <w:tcW w:w="3492" w:type="dxa"/>
            <w:tcBorders>
              <w:top w:val="nil"/>
              <w:left w:val="nil"/>
              <w:bottom w:val="single" w:color="auto" w:sz="4" w:space="0"/>
              <w:right w:val="single" w:color="auto" w:sz="4" w:space="0"/>
            </w:tcBorders>
            <w:shd w:val="clear" w:color="auto" w:fill="auto"/>
            <w:vAlign w:val="center"/>
          </w:tcPr>
          <w:p w14:paraId="2101B31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0.84</w:t>
            </w:r>
          </w:p>
        </w:tc>
        <w:tc>
          <w:tcPr>
            <w:tcW w:w="3000" w:type="dxa"/>
            <w:tcBorders>
              <w:top w:val="nil"/>
              <w:left w:val="nil"/>
              <w:bottom w:val="single" w:color="auto" w:sz="4" w:space="0"/>
              <w:right w:val="single" w:color="auto" w:sz="8" w:space="0"/>
            </w:tcBorders>
            <w:shd w:val="clear" w:color="auto" w:fill="auto"/>
            <w:vAlign w:val="center"/>
          </w:tcPr>
          <w:p w14:paraId="016F953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E0AE2D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1915E0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2100799</w:t>
            </w:r>
          </w:p>
        </w:tc>
        <w:tc>
          <w:tcPr>
            <w:tcW w:w="3527" w:type="dxa"/>
            <w:tcBorders>
              <w:top w:val="nil"/>
              <w:left w:val="nil"/>
              <w:bottom w:val="single" w:color="auto" w:sz="4" w:space="0"/>
              <w:right w:val="single" w:color="auto" w:sz="4" w:space="0"/>
            </w:tcBorders>
            <w:shd w:val="clear" w:color="auto" w:fill="auto"/>
            <w:vAlign w:val="center"/>
          </w:tcPr>
          <w:p w14:paraId="6ABCF4A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3000" w:type="dxa"/>
            <w:tcBorders>
              <w:top w:val="nil"/>
              <w:left w:val="nil"/>
              <w:bottom w:val="single" w:color="auto" w:sz="4" w:space="0"/>
              <w:right w:val="single" w:color="auto" w:sz="4" w:space="0"/>
            </w:tcBorders>
            <w:shd w:val="clear" w:color="auto" w:fill="auto"/>
            <w:vAlign w:val="center"/>
          </w:tcPr>
          <w:p w14:paraId="146FB7E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0.84</w:t>
            </w:r>
          </w:p>
        </w:tc>
        <w:tc>
          <w:tcPr>
            <w:tcW w:w="3492" w:type="dxa"/>
            <w:tcBorders>
              <w:top w:val="nil"/>
              <w:left w:val="nil"/>
              <w:bottom w:val="single" w:color="auto" w:sz="4" w:space="0"/>
              <w:right w:val="single" w:color="auto" w:sz="4" w:space="0"/>
            </w:tcBorders>
            <w:shd w:val="clear" w:color="auto" w:fill="auto"/>
            <w:vAlign w:val="center"/>
          </w:tcPr>
          <w:p w14:paraId="1F9BDB7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0.84</w:t>
            </w:r>
          </w:p>
        </w:tc>
        <w:tc>
          <w:tcPr>
            <w:tcW w:w="3000" w:type="dxa"/>
            <w:tcBorders>
              <w:top w:val="nil"/>
              <w:left w:val="nil"/>
              <w:bottom w:val="single" w:color="auto" w:sz="4" w:space="0"/>
              <w:right w:val="single" w:color="auto" w:sz="8" w:space="0"/>
            </w:tcBorders>
            <w:shd w:val="clear" w:color="auto" w:fill="auto"/>
            <w:vAlign w:val="center"/>
          </w:tcPr>
          <w:p w14:paraId="20402B7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698973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C4E082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14:paraId="70C17CF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4ABA9BC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36.95</w:t>
            </w:r>
          </w:p>
        </w:tc>
        <w:tc>
          <w:tcPr>
            <w:tcW w:w="3492" w:type="dxa"/>
            <w:tcBorders>
              <w:top w:val="nil"/>
              <w:left w:val="nil"/>
              <w:bottom w:val="single" w:color="auto" w:sz="4" w:space="0"/>
              <w:right w:val="single" w:color="auto" w:sz="4" w:space="0"/>
            </w:tcBorders>
            <w:shd w:val="clear" w:color="auto" w:fill="auto"/>
            <w:vAlign w:val="center"/>
          </w:tcPr>
          <w:p w14:paraId="4617DCD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36.95</w:t>
            </w:r>
          </w:p>
        </w:tc>
        <w:tc>
          <w:tcPr>
            <w:tcW w:w="3000" w:type="dxa"/>
            <w:tcBorders>
              <w:top w:val="nil"/>
              <w:left w:val="nil"/>
              <w:bottom w:val="single" w:color="auto" w:sz="4" w:space="0"/>
              <w:right w:val="single" w:color="auto" w:sz="8" w:space="0"/>
            </w:tcBorders>
            <w:shd w:val="clear" w:color="auto" w:fill="auto"/>
            <w:vAlign w:val="center"/>
          </w:tcPr>
          <w:p w14:paraId="61BC022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E99F25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55B1D4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14:paraId="433A5F0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14:paraId="778F173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36.95</w:t>
            </w:r>
          </w:p>
        </w:tc>
        <w:tc>
          <w:tcPr>
            <w:tcW w:w="3492" w:type="dxa"/>
            <w:tcBorders>
              <w:top w:val="nil"/>
              <w:left w:val="nil"/>
              <w:bottom w:val="single" w:color="auto" w:sz="4" w:space="0"/>
              <w:right w:val="single" w:color="auto" w:sz="4" w:space="0"/>
            </w:tcBorders>
            <w:shd w:val="clear" w:color="auto" w:fill="auto"/>
            <w:vAlign w:val="center"/>
          </w:tcPr>
          <w:p w14:paraId="182E10C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36.95</w:t>
            </w:r>
          </w:p>
        </w:tc>
        <w:tc>
          <w:tcPr>
            <w:tcW w:w="3000" w:type="dxa"/>
            <w:tcBorders>
              <w:top w:val="nil"/>
              <w:left w:val="nil"/>
              <w:bottom w:val="single" w:color="auto" w:sz="4" w:space="0"/>
              <w:right w:val="single" w:color="auto" w:sz="8" w:space="0"/>
            </w:tcBorders>
            <w:shd w:val="clear" w:color="auto" w:fill="auto"/>
            <w:vAlign w:val="center"/>
          </w:tcPr>
          <w:p w14:paraId="1650A6E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A15F09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0C7EF9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21099</w:t>
            </w:r>
          </w:p>
        </w:tc>
        <w:tc>
          <w:tcPr>
            <w:tcW w:w="3527" w:type="dxa"/>
            <w:tcBorders>
              <w:top w:val="nil"/>
              <w:left w:val="nil"/>
              <w:bottom w:val="single" w:color="auto" w:sz="4" w:space="0"/>
              <w:right w:val="single" w:color="auto" w:sz="4" w:space="0"/>
            </w:tcBorders>
            <w:shd w:val="clear" w:color="auto" w:fill="auto"/>
            <w:vAlign w:val="center"/>
          </w:tcPr>
          <w:p w14:paraId="4103296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其他卫生健康支出</w:t>
            </w:r>
          </w:p>
        </w:tc>
        <w:tc>
          <w:tcPr>
            <w:tcW w:w="3000" w:type="dxa"/>
            <w:tcBorders>
              <w:top w:val="nil"/>
              <w:left w:val="nil"/>
              <w:bottom w:val="single" w:color="auto" w:sz="4" w:space="0"/>
              <w:right w:val="single" w:color="auto" w:sz="4" w:space="0"/>
            </w:tcBorders>
            <w:shd w:val="clear" w:color="auto" w:fill="auto"/>
            <w:vAlign w:val="center"/>
          </w:tcPr>
          <w:p w14:paraId="16D315B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14:paraId="641B49E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14:paraId="03E2CCE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0EDDA2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618A9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2109999</w:t>
            </w:r>
          </w:p>
        </w:tc>
        <w:tc>
          <w:tcPr>
            <w:tcW w:w="3527" w:type="dxa"/>
            <w:tcBorders>
              <w:top w:val="nil"/>
              <w:left w:val="nil"/>
              <w:bottom w:val="single" w:color="auto" w:sz="4" w:space="0"/>
              <w:right w:val="single" w:color="auto" w:sz="4" w:space="0"/>
            </w:tcBorders>
            <w:shd w:val="clear" w:color="auto" w:fill="auto"/>
            <w:vAlign w:val="center"/>
          </w:tcPr>
          <w:p w14:paraId="477722B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其他卫生健康支出</w:t>
            </w:r>
          </w:p>
        </w:tc>
        <w:tc>
          <w:tcPr>
            <w:tcW w:w="3000" w:type="dxa"/>
            <w:tcBorders>
              <w:top w:val="nil"/>
              <w:left w:val="nil"/>
              <w:bottom w:val="single" w:color="auto" w:sz="4" w:space="0"/>
              <w:right w:val="single" w:color="auto" w:sz="4" w:space="0"/>
            </w:tcBorders>
            <w:shd w:val="clear" w:color="auto" w:fill="auto"/>
            <w:vAlign w:val="center"/>
          </w:tcPr>
          <w:p w14:paraId="4B0FAC6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14:paraId="67815AD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14:paraId="73B2F59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01E18C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23C3DF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w:t>
            </w:r>
          </w:p>
        </w:tc>
        <w:tc>
          <w:tcPr>
            <w:tcW w:w="3527" w:type="dxa"/>
            <w:tcBorders>
              <w:top w:val="nil"/>
              <w:left w:val="nil"/>
              <w:bottom w:val="single" w:color="auto" w:sz="4" w:space="0"/>
              <w:right w:val="single" w:color="auto" w:sz="4" w:space="0"/>
            </w:tcBorders>
            <w:shd w:val="clear" w:color="auto" w:fill="auto"/>
            <w:vAlign w:val="center"/>
          </w:tcPr>
          <w:p w14:paraId="08BD253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节能环保支出</w:t>
            </w:r>
          </w:p>
        </w:tc>
        <w:tc>
          <w:tcPr>
            <w:tcW w:w="3000" w:type="dxa"/>
            <w:tcBorders>
              <w:top w:val="nil"/>
              <w:left w:val="nil"/>
              <w:bottom w:val="single" w:color="auto" w:sz="4" w:space="0"/>
              <w:right w:val="single" w:color="auto" w:sz="4" w:space="0"/>
            </w:tcBorders>
            <w:shd w:val="clear" w:color="auto" w:fill="auto"/>
            <w:vAlign w:val="center"/>
          </w:tcPr>
          <w:p w14:paraId="172A888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541C32A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F8ABA9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60D62B0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4987FC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w:t>
            </w:r>
          </w:p>
        </w:tc>
        <w:tc>
          <w:tcPr>
            <w:tcW w:w="3527" w:type="dxa"/>
            <w:tcBorders>
              <w:top w:val="nil"/>
              <w:left w:val="nil"/>
              <w:bottom w:val="single" w:color="auto" w:sz="4" w:space="0"/>
              <w:right w:val="single" w:color="auto" w:sz="4" w:space="0"/>
            </w:tcBorders>
            <w:shd w:val="clear" w:color="auto" w:fill="auto"/>
            <w:vAlign w:val="center"/>
          </w:tcPr>
          <w:p w14:paraId="3686EF2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自然生态保护</w:t>
            </w:r>
          </w:p>
        </w:tc>
        <w:tc>
          <w:tcPr>
            <w:tcW w:w="3000" w:type="dxa"/>
            <w:tcBorders>
              <w:top w:val="nil"/>
              <w:left w:val="nil"/>
              <w:bottom w:val="single" w:color="auto" w:sz="4" w:space="0"/>
              <w:right w:val="single" w:color="auto" w:sz="4" w:space="0"/>
            </w:tcBorders>
            <w:shd w:val="clear" w:color="auto" w:fill="auto"/>
            <w:vAlign w:val="center"/>
          </w:tcPr>
          <w:p w14:paraId="3658C37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1F7F065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DCF040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1DD9DB9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19A75B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2110402</w:t>
            </w:r>
          </w:p>
        </w:tc>
        <w:tc>
          <w:tcPr>
            <w:tcW w:w="3527" w:type="dxa"/>
            <w:tcBorders>
              <w:top w:val="nil"/>
              <w:left w:val="nil"/>
              <w:bottom w:val="single" w:color="auto" w:sz="4" w:space="0"/>
              <w:right w:val="single" w:color="auto" w:sz="4" w:space="0"/>
            </w:tcBorders>
            <w:shd w:val="clear" w:color="auto" w:fill="auto"/>
            <w:vAlign w:val="center"/>
          </w:tcPr>
          <w:p w14:paraId="0953F87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农村环境保护</w:t>
            </w:r>
          </w:p>
        </w:tc>
        <w:tc>
          <w:tcPr>
            <w:tcW w:w="3000" w:type="dxa"/>
            <w:tcBorders>
              <w:top w:val="nil"/>
              <w:left w:val="nil"/>
              <w:bottom w:val="single" w:color="auto" w:sz="4" w:space="0"/>
              <w:right w:val="single" w:color="auto" w:sz="4" w:space="0"/>
            </w:tcBorders>
            <w:shd w:val="clear" w:color="auto" w:fill="auto"/>
            <w:vAlign w:val="center"/>
          </w:tcPr>
          <w:p w14:paraId="2ACA125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2F2190C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71C44E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3BBBB1A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42879B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3527" w:type="dxa"/>
            <w:tcBorders>
              <w:top w:val="nil"/>
              <w:left w:val="nil"/>
              <w:bottom w:val="single" w:color="auto" w:sz="4" w:space="0"/>
              <w:right w:val="single" w:color="auto" w:sz="4" w:space="0"/>
            </w:tcBorders>
            <w:shd w:val="clear" w:color="auto" w:fill="auto"/>
            <w:vAlign w:val="center"/>
          </w:tcPr>
          <w:p w14:paraId="4F8AB3F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3000" w:type="dxa"/>
            <w:tcBorders>
              <w:top w:val="nil"/>
              <w:left w:val="nil"/>
              <w:bottom w:val="single" w:color="auto" w:sz="4" w:space="0"/>
              <w:right w:val="single" w:color="auto" w:sz="4" w:space="0"/>
            </w:tcBorders>
            <w:shd w:val="clear" w:color="auto" w:fill="auto"/>
            <w:vAlign w:val="center"/>
          </w:tcPr>
          <w:p w14:paraId="349A383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58.90</w:t>
            </w:r>
          </w:p>
        </w:tc>
        <w:tc>
          <w:tcPr>
            <w:tcW w:w="3492" w:type="dxa"/>
            <w:tcBorders>
              <w:top w:val="nil"/>
              <w:left w:val="nil"/>
              <w:bottom w:val="single" w:color="auto" w:sz="4" w:space="0"/>
              <w:right w:val="single" w:color="auto" w:sz="4" w:space="0"/>
            </w:tcBorders>
            <w:shd w:val="clear" w:color="auto" w:fill="auto"/>
            <w:vAlign w:val="center"/>
          </w:tcPr>
          <w:p w14:paraId="058ABEE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D83858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58.90</w:t>
            </w:r>
          </w:p>
        </w:tc>
      </w:tr>
      <w:tr w14:paraId="2665116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347002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w:t>
            </w:r>
          </w:p>
        </w:tc>
        <w:tc>
          <w:tcPr>
            <w:tcW w:w="3527" w:type="dxa"/>
            <w:tcBorders>
              <w:top w:val="nil"/>
              <w:left w:val="nil"/>
              <w:bottom w:val="single" w:color="auto" w:sz="4" w:space="0"/>
              <w:right w:val="single" w:color="auto" w:sz="4" w:space="0"/>
            </w:tcBorders>
            <w:shd w:val="clear" w:color="auto" w:fill="auto"/>
            <w:vAlign w:val="center"/>
          </w:tcPr>
          <w:p w14:paraId="01249C4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城乡社区管理事务</w:t>
            </w:r>
          </w:p>
        </w:tc>
        <w:tc>
          <w:tcPr>
            <w:tcW w:w="3000" w:type="dxa"/>
            <w:tcBorders>
              <w:top w:val="nil"/>
              <w:left w:val="nil"/>
              <w:bottom w:val="single" w:color="auto" w:sz="4" w:space="0"/>
              <w:right w:val="single" w:color="auto" w:sz="4" w:space="0"/>
            </w:tcBorders>
            <w:shd w:val="clear" w:color="auto" w:fill="auto"/>
            <w:vAlign w:val="center"/>
          </w:tcPr>
          <w:p w14:paraId="0FCF666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14:paraId="471F511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8A2891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r>
      <w:tr w14:paraId="4B2C0AE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A313E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2120199</w:t>
            </w:r>
          </w:p>
        </w:tc>
        <w:tc>
          <w:tcPr>
            <w:tcW w:w="3527" w:type="dxa"/>
            <w:tcBorders>
              <w:top w:val="nil"/>
              <w:left w:val="nil"/>
              <w:bottom w:val="single" w:color="auto" w:sz="4" w:space="0"/>
              <w:right w:val="single" w:color="auto" w:sz="4" w:space="0"/>
            </w:tcBorders>
            <w:shd w:val="clear" w:color="auto" w:fill="auto"/>
            <w:vAlign w:val="center"/>
          </w:tcPr>
          <w:p w14:paraId="2FA4B10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3000" w:type="dxa"/>
            <w:tcBorders>
              <w:top w:val="nil"/>
              <w:left w:val="nil"/>
              <w:bottom w:val="single" w:color="auto" w:sz="4" w:space="0"/>
              <w:right w:val="single" w:color="auto" w:sz="4" w:space="0"/>
            </w:tcBorders>
            <w:shd w:val="clear" w:color="auto" w:fill="auto"/>
            <w:vAlign w:val="center"/>
          </w:tcPr>
          <w:p w14:paraId="464E7E4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14:paraId="2D89B25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C4AE36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r>
      <w:tr w14:paraId="44563F4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587837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21203</w:t>
            </w:r>
          </w:p>
        </w:tc>
        <w:tc>
          <w:tcPr>
            <w:tcW w:w="3527" w:type="dxa"/>
            <w:tcBorders>
              <w:top w:val="nil"/>
              <w:left w:val="nil"/>
              <w:bottom w:val="single" w:color="auto" w:sz="4" w:space="0"/>
              <w:right w:val="single" w:color="auto" w:sz="4" w:space="0"/>
            </w:tcBorders>
            <w:shd w:val="clear" w:color="auto" w:fill="auto"/>
            <w:vAlign w:val="center"/>
          </w:tcPr>
          <w:p w14:paraId="2B1D546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城乡社区公共设施</w:t>
            </w:r>
          </w:p>
        </w:tc>
        <w:tc>
          <w:tcPr>
            <w:tcW w:w="3000" w:type="dxa"/>
            <w:tcBorders>
              <w:top w:val="nil"/>
              <w:left w:val="nil"/>
              <w:bottom w:val="single" w:color="auto" w:sz="4" w:space="0"/>
              <w:right w:val="single" w:color="auto" w:sz="4" w:space="0"/>
            </w:tcBorders>
            <w:shd w:val="clear" w:color="auto" w:fill="auto"/>
            <w:vAlign w:val="center"/>
          </w:tcPr>
          <w:p w14:paraId="00B6653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19.90</w:t>
            </w:r>
          </w:p>
        </w:tc>
        <w:tc>
          <w:tcPr>
            <w:tcW w:w="3492" w:type="dxa"/>
            <w:tcBorders>
              <w:top w:val="nil"/>
              <w:left w:val="nil"/>
              <w:bottom w:val="single" w:color="auto" w:sz="4" w:space="0"/>
              <w:right w:val="single" w:color="auto" w:sz="4" w:space="0"/>
            </w:tcBorders>
            <w:shd w:val="clear" w:color="auto" w:fill="auto"/>
            <w:vAlign w:val="center"/>
          </w:tcPr>
          <w:p w14:paraId="42FCAEF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87814C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19.90</w:t>
            </w:r>
          </w:p>
        </w:tc>
      </w:tr>
      <w:tr w14:paraId="7DD82A7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FC4485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2120303</w:t>
            </w:r>
          </w:p>
        </w:tc>
        <w:tc>
          <w:tcPr>
            <w:tcW w:w="3527" w:type="dxa"/>
            <w:tcBorders>
              <w:top w:val="nil"/>
              <w:left w:val="nil"/>
              <w:bottom w:val="single" w:color="auto" w:sz="4" w:space="0"/>
              <w:right w:val="single" w:color="auto" w:sz="4" w:space="0"/>
            </w:tcBorders>
            <w:shd w:val="clear" w:color="auto" w:fill="auto"/>
            <w:vAlign w:val="center"/>
          </w:tcPr>
          <w:p w14:paraId="144010E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3000" w:type="dxa"/>
            <w:tcBorders>
              <w:top w:val="nil"/>
              <w:left w:val="nil"/>
              <w:bottom w:val="single" w:color="auto" w:sz="4" w:space="0"/>
              <w:right w:val="single" w:color="auto" w:sz="4" w:space="0"/>
            </w:tcBorders>
            <w:shd w:val="clear" w:color="auto" w:fill="auto"/>
            <w:vAlign w:val="center"/>
          </w:tcPr>
          <w:p w14:paraId="61CA594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19.90</w:t>
            </w:r>
          </w:p>
        </w:tc>
        <w:tc>
          <w:tcPr>
            <w:tcW w:w="3492" w:type="dxa"/>
            <w:tcBorders>
              <w:top w:val="nil"/>
              <w:left w:val="nil"/>
              <w:bottom w:val="single" w:color="auto" w:sz="4" w:space="0"/>
              <w:right w:val="single" w:color="auto" w:sz="4" w:space="0"/>
            </w:tcBorders>
            <w:shd w:val="clear" w:color="auto" w:fill="auto"/>
            <w:vAlign w:val="center"/>
          </w:tcPr>
          <w:p w14:paraId="0255BB3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C39300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19.90</w:t>
            </w:r>
          </w:p>
        </w:tc>
      </w:tr>
      <w:tr w14:paraId="160D47F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6F3E0B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w:t>
            </w:r>
          </w:p>
        </w:tc>
        <w:tc>
          <w:tcPr>
            <w:tcW w:w="3527" w:type="dxa"/>
            <w:tcBorders>
              <w:top w:val="nil"/>
              <w:left w:val="nil"/>
              <w:bottom w:val="single" w:color="auto" w:sz="4" w:space="0"/>
              <w:right w:val="single" w:color="auto" w:sz="4" w:space="0"/>
            </w:tcBorders>
            <w:shd w:val="clear" w:color="auto" w:fill="auto"/>
            <w:vAlign w:val="center"/>
          </w:tcPr>
          <w:p w14:paraId="681F43A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城乡社区环境卫生</w:t>
            </w:r>
          </w:p>
        </w:tc>
        <w:tc>
          <w:tcPr>
            <w:tcW w:w="3000" w:type="dxa"/>
            <w:tcBorders>
              <w:top w:val="nil"/>
              <w:left w:val="nil"/>
              <w:bottom w:val="single" w:color="auto" w:sz="4" w:space="0"/>
              <w:right w:val="single" w:color="auto" w:sz="4" w:space="0"/>
            </w:tcBorders>
            <w:shd w:val="clear" w:color="auto" w:fill="auto"/>
            <w:vAlign w:val="center"/>
          </w:tcPr>
          <w:p w14:paraId="5836091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38.00</w:t>
            </w:r>
          </w:p>
        </w:tc>
        <w:tc>
          <w:tcPr>
            <w:tcW w:w="3492" w:type="dxa"/>
            <w:tcBorders>
              <w:top w:val="nil"/>
              <w:left w:val="nil"/>
              <w:bottom w:val="single" w:color="auto" w:sz="4" w:space="0"/>
              <w:right w:val="single" w:color="auto" w:sz="4" w:space="0"/>
            </w:tcBorders>
            <w:shd w:val="clear" w:color="auto" w:fill="auto"/>
            <w:vAlign w:val="center"/>
          </w:tcPr>
          <w:p w14:paraId="40074B6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73179C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38.00</w:t>
            </w:r>
          </w:p>
        </w:tc>
      </w:tr>
      <w:tr w14:paraId="785045C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0C57DD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2120501</w:t>
            </w:r>
          </w:p>
        </w:tc>
        <w:tc>
          <w:tcPr>
            <w:tcW w:w="3527" w:type="dxa"/>
            <w:tcBorders>
              <w:top w:val="nil"/>
              <w:left w:val="nil"/>
              <w:bottom w:val="single" w:color="auto" w:sz="4" w:space="0"/>
              <w:right w:val="single" w:color="auto" w:sz="4" w:space="0"/>
            </w:tcBorders>
            <w:shd w:val="clear" w:color="auto" w:fill="auto"/>
            <w:vAlign w:val="center"/>
          </w:tcPr>
          <w:p w14:paraId="3E9F274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城乡社区环境卫生</w:t>
            </w:r>
          </w:p>
        </w:tc>
        <w:tc>
          <w:tcPr>
            <w:tcW w:w="3000" w:type="dxa"/>
            <w:tcBorders>
              <w:top w:val="nil"/>
              <w:left w:val="nil"/>
              <w:bottom w:val="single" w:color="auto" w:sz="4" w:space="0"/>
              <w:right w:val="single" w:color="auto" w:sz="4" w:space="0"/>
            </w:tcBorders>
            <w:shd w:val="clear" w:color="auto" w:fill="auto"/>
            <w:vAlign w:val="center"/>
          </w:tcPr>
          <w:p w14:paraId="784EB5D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38.00</w:t>
            </w:r>
          </w:p>
        </w:tc>
        <w:tc>
          <w:tcPr>
            <w:tcW w:w="3492" w:type="dxa"/>
            <w:tcBorders>
              <w:top w:val="nil"/>
              <w:left w:val="nil"/>
              <w:bottom w:val="single" w:color="auto" w:sz="4" w:space="0"/>
              <w:right w:val="single" w:color="auto" w:sz="4" w:space="0"/>
            </w:tcBorders>
            <w:shd w:val="clear" w:color="auto" w:fill="auto"/>
            <w:vAlign w:val="center"/>
          </w:tcPr>
          <w:p w14:paraId="796C1C0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92C986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38.00</w:t>
            </w:r>
          </w:p>
        </w:tc>
      </w:tr>
      <w:tr w14:paraId="41EF480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2D2D71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3527" w:type="dxa"/>
            <w:tcBorders>
              <w:top w:val="nil"/>
              <w:left w:val="nil"/>
              <w:bottom w:val="single" w:color="auto" w:sz="4" w:space="0"/>
              <w:right w:val="single" w:color="auto" w:sz="4" w:space="0"/>
            </w:tcBorders>
            <w:shd w:val="clear" w:color="auto" w:fill="auto"/>
            <w:vAlign w:val="center"/>
          </w:tcPr>
          <w:p w14:paraId="3F08DB9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3000" w:type="dxa"/>
            <w:tcBorders>
              <w:top w:val="nil"/>
              <w:left w:val="nil"/>
              <w:bottom w:val="single" w:color="auto" w:sz="4" w:space="0"/>
              <w:right w:val="single" w:color="auto" w:sz="4" w:space="0"/>
            </w:tcBorders>
            <w:shd w:val="clear" w:color="auto" w:fill="auto"/>
            <w:vAlign w:val="center"/>
          </w:tcPr>
          <w:p w14:paraId="79EA53F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950.36</w:t>
            </w:r>
          </w:p>
        </w:tc>
        <w:tc>
          <w:tcPr>
            <w:tcW w:w="3492" w:type="dxa"/>
            <w:tcBorders>
              <w:top w:val="nil"/>
              <w:left w:val="nil"/>
              <w:bottom w:val="single" w:color="auto" w:sz="4" w:space="0"/>
              <w:right w:val="single" w:color="auto" w:sz="4" w:space="0"/>
            </w:tcBorders>
            <w:shd w:val="clear" w:color="auto" w:fill="auto"/>
            <w:vAlign w:val="center"/>
          </w:tcPr>
          <w:p w14:paraId="3E591D1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311938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950.36</w:t>
            </w:r>
          </w:p>
        </w:tc>
      </w:tr>
      <w:tr w14:paraId="4FB4358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D4001C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w:t>
            </w:r>
          </w:p>
        </w:tc>
        <w:tc>
          <w:tcPr>
            <w:tcW w:w="3527" w:type="dxa"/>
            <w:tcBorders>
              <w:top w:val="nil"/>
              <w:left w:val="nil"/>
              <w:bottom w:val="single" w:color="auto" w:sz="4" w:space="0"/>
              <w:right w:val="single" w:color="auto" w:sz="4" w:space="0"/>
            </w:tcBorders>
            <w:shd w:val="clear" w:color="auto" w:fill="auto"/>
            <w:vAlign w:val="center"/>
          </w:tcPr>
          <w:p w14:paraId="2FB65A7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农业农村</w:t>
            </w:r>
          </w:p>
        </w:tc>
        <w:tc>
          <w:tcPr>
            <w:tcW w:w="3000" w:type="dxa"/>
            <w:tcBorders>
              <w:top w:val="nil"/>
              <w:left w:val="nil"/>
              <w:bottom w:val="single" w:color="auto" w:sz="4" w:space="0"/>
              <w:right w:val="single" w:color="auto" w:sz="4" w:space="0"/>
            </w:tcBorders>
            <w:shd w:val="clear" w:color="auto" w:fill="auto"/>
            <w:vAlign w:val="center"/>
          </w:tcPr>
          <w:p w14:paraId="6BA600A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51.13</w:t>
            </w:r>
          </w:p>
        </w:tc>
        <w:tc>
          <w:tcPr>
            <w:tcW w:w="3492" w:type="dxa"/>
            <w:tcBorders>
              <w:top w:val="nil"/>
              <w:left w:val="nil"/>
              <w:bottom w:val="single" w:color="auto" w:sz="4" w:space="0"/>
              <w:right w:val="single" w:color="auto" w:sz="4" w:space="0"/>
            </w:tcBorders>
            <w:shd w:val="clear" w:color="auto" w:fill="auto"/>
            <w:vAlign w:val="center"/>
          </w:tcPr>
          <w:p w14:paraId="647F81E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7AA1CC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51.13</w:t>
            </w:r>
          </w:p>
        </w:tc>
      </w:tr>
      <w:tr w14:paraId="1F1B0DD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AF254B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2130119</w:t>
            </w:r>
          </w:p>
        </w:tc>
        <w:tc>
          <w:tcPr>
            <w:tcW w:w="3527" w:type="dxa"/>
            <w:tcBorders>
              <w:top w:val="nil"/>
              <w:left w:val="nil"/>
              <w:bottom w:val="single" w:color="auto" w:sz="4" w:space="0"/>
              <w:right w:val="single" w:color="auto" w:sz="4" w:space="0"/>
            </w:tcBorders>
            <w:shd w:val="clear" w:color="auto" w:fill="auto"/>
            <w:vAlign w:val="center"/>
          </w:tcPr>
          <w:p w14:paraId="17E3E0F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防灾救灾</w:t>
            </w:r>
          </w:p>
        </w:tc>
        <w:tc>
          <w:tcPr>
            <w:tcW w:w="3000" w:type="dxa"/>
            <w:tcBorders>
              <w:top w:val="nil"/>
              <w:left w:val="nil"/>
              <w:bottom w:val="single" w:color="auto" w:sz="4" w:space="0"/>
              <w:right w:val="single" w:color="auto" w:sz="4" w:space="0"/>
            </w:tcBorders>
            <w:shd w:val="clear" w:color="auto" w:fill="auto"/>
            <w:vAlign w:val="center"/>
          </w:tcPr>
          <w:p w14:paraId="33C35EE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14:paraId="45D28F5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4E5CCA8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14:paraId="551BEA3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E48D71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2130124</w:t>
            </w:r>
          </w:p>
        </w:tc>
        <w:tc>
          <w:tcPr>
            <w:tcW w:w="3527" w:type="dxa"/>
            <w:tcBorders>
              <w:top w:val="nil"/>
              <w:left w:val="nil"/>
              <w:bottom w:val="single" w:color="auto" w:sz="4" w:space="0"/>
              <w:right w:val="single" w:color="auto" w:sz="4" w:space="0"/>
            </w:tcBorders>
            <w:shd w:val="clear" w:color="auto" w:fill="auto"/>
            <w:vAlign w:val="center"/>
          </w:tcPr>
          <w:p w14:paraId="4D63E0C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农村合作经济</w:t>
            </w:r>
          </w:p>
        </w:tc>
        <w:tc>
          <w:tcPr>
            <w:tcW w:w="3000" w:type="dxa"/>
            <w:tcBorders>
              <w:top w:val="nil"/>
              <w:left w:val="nil"/>
              <w:bottom w:val="single" w:color="auto" w:sz="4" w:space="0"/>
              <w:right w:val="single" w:color="auto" w:sz="4" w:space="0"/>
            </w:tcBorders>
            <w:shd w:val="clear" w:color="auto" w:fill="auto"/>
            <w:vAlign w:val="center"/>
          </w:tcPr>
          <w:p w14:paraId="1C15D4B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14:paraId="3430DA5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61899A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r>
      <w:tr w14:paraId="1E61ACE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D3177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2130126</w:t>
            </w:r>
          </w:p>
        </w:tc>
        <w:tc>
          <w:tcPr>
            <w:tcW w:w="3527" w:type="dxa"/>
            <w:tcBorders>
              <w:top w:val="nil"/>
              <w:left w:val="nil"/>
              <w:bottom w:val="single" w:color="auto" w:sz="4" w:space="0"/>
              <w:right w:val="single" w:color="auto" w:sz="4" w:space="0"/>
            </w:tcBorders>
            <w:shd w:val="clear" w:color="auto" w:fill="auto"/>
            <w:vAlign w:val="center"/>
          </w:tcPr>
          <w:p w14:paraId="3CDD8A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农村社会事业</w:t>
            </w:r>
          </w:p>
        </w:tc>
        <w:tc>
          <w:tcPr>
            <w:tcW w:w="3000" w:type="dxa"/>
            <w:tcBorders>
              <w:top w:val="nil"/>
              <w:left w:val="nil"/>
              <w:bottom w:val="single" w:color="auto" w:sz="4" w:space="0"/>
              <w:right w:val="single" w:color="auto" w:sz="4" w:space="0"/>
            </w:tcBorders>
            <w:shd w:val="clear" w:color="auto" w:fill="auto"/>
            <w:vAlign w:val="center"/>
          </w:tcPr>
          <w:p w14:paraId="3988AFC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33.35</w:t>
            </w:r>
          </w:p>
        </w:tc>
        <w:tc>
          <w:tcPr>
            <w:tcW w:w="3492" w:type="dxa"/>
            <w:tcBorders>
              <w:top w:val="nil"/>
              <w:left w:val="nil"/>
              <w:bottom w:val="single" w:color="auto" w:sz="4" w:space="0"/>
              <w:right w:val="single" w:color="auto" w:sz="4" w:space="0"/>
            </w:tcBorders>
            <w:shd w:val="clear" w:color="auto" w:fill="auto"/>
            <w:vAlign w:val="center"/>
          </w:tcPr>
          <w:p w14:paraId="373D562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4A50280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33.35</w:t>
            </w:r>
          </w:p>
        </w:tc>
      </w:tr>
      <w:tr w14:paraId="76ECC80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01FDE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2130199</w:t>
            </w:r>
          </w:p>
        </w:tc>
        <w:tc>
          <w:tcPr>
            <w:tcW w:w="3527" w:type="dxa"/>
            <w:tcBorders>
              <w:top w:val="nil"/>
              <w:left w:val="nil"/>
              <w:bottom w:val="single" w:color="auto" w:sz="4" w:space="0"/>
              <w:right w:val="single" w:color="auto" w:sz="4" w:space="0"/>
            </w:tcBorders>
            <w:shd w:val="clear" w:color="auto" w:fill="auto"/>
            <w:vAlign w:val="center"/>
          </w:tcPr>
          <w:p w14:paraId="49BEFF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其他农业农村支出</w:t>
            </w:r>
          </w:p>
        </w:tc>
        <w:tc>
          <w:tcPr>
            <w:tcW w:w="3000" w:type="dxa"/>
            <w:tcBorders>
              <w:top w:val="nil"/>
              <w:left w:val="nil"/>
              <w:bottom w:val="single" w:color="auto" w:sz="4" w:space="0"/>
              <w:right w:val="single" w:color="auto" w:sz="4" w:space="0"/>
            </w:tcBorders>
            <w:shd w:val="clear" w:color="auto" w:fill="auto"/>
            <w:vAlign w:val="center"/>
          </w:tcPr>
          <w:p w14:paraId="46CF7F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6.78</w:t>
            </w:r>
          </w:p>
        </w:tc>
        <w:tc>
          <w:tcPr>
            <w:tcW w:w="3492" w:type="dxa"/>
            <w:tcBorders>
              <w:top w:val="nil"/>
              <w:left w:val="nil"/>
              <w:bottom w:val="single" w:color="auto" w:sz="4" w:space="0"/>
              <w:right w:val="single" w:color="auto" w:sz="4" w:space="0"/>
            </w:tcBorders>
            <w:shd w:val="clear" w:color="auto" w:fill="auto"/>
            <w:vAlign w:val="center"/>
          </w:tcPr>
          <w:p w14:paraId="78A370E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29A50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6.78</w:t>
            </w:r>
          </w:p>
        </w:tc>
      </w:tr>
      <w:tr w14:paraId="3713254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6F18E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w:t>
            </w:r>
          </w:p>
        </w:tc>
        <w:tc>
          <w:tcPr>
            <w:tcW w:w="3527" w:type="dxa"/>
            <w:tcBorders>
              <w:top w:val="nil"/>
              <w:left w:val="nil"/>
              <w:bottom w:val="single" w:color="auto" w:sz="4" w:space="0"/>
              <w:right w:val="single" w:color="auto" w:sz="4" w:space="0"/>
            </w:tcBorders>
            <w:shd w:val="clear" w:color="auto" w:fill="auto"/>
            <w:vAlign w:val="center"/>
          </w:tcPr>
          <w:p w14:paraId="70D277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林业和草原</w:t>
            </w:r>
          </w:p>
        </w:tc>
        <w:tc>
          <w:tcPr>
            <w:tcW w:w="3000" w:type="dxa"/>
            <w:tcBorders>
              <w:top w:val="nil"/>
              <w:left w:val="nil"/>
              <w:bottom w:val="single" w:color="auto" w:sz="4" w:space="0"/>
              <w:right w:val="single" w:color="auto" w:sz="4" w:space="0"/>
            </w:tcBorders>
            <w:shd w:val="clear" w:color="auto" w:fill="auto"/>
            <w:vAlign w:val="center"/>
          </w:tcPr>
          <w:p w14:paraId="74B0350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8.20</w:t>
            </w:r>
          </w:p>
        </w:tc>
        <w:tc>
          <w:tcPr>
            <w:tcW w:w="3492" w:type="dxa"/>
            <w:tcBorders>
              <w:top w:val="nil"/>
              <w:left w:val="nil"/>
              <w:bottom w:val="single" w:color="auto" w:sz="4" w:space="0"/>
              <w:right w:val="single" w:color="auto" w:sz="4" w:space="0"/>
            </w:tcBorders>
            <w:shd w:val="clear" w:color="auto" w:fill="auto"/>
            <w:vAlign w:val="center"/>
          </w:tcPr>
          <w:p w14:paraId="08EE32E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8584D4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8.20</w:t>
            </w:r>
          </w:p>
        </w:tc>
      </w:tr>
      <w:tr w14:paraId="23764A6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A6AA7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2130209</w:t>
            </w:r>
          </w:p>
        </w:tc>
        <w:tc>
          <w:tcPr>
            <w:tcW w:w="3527" w:type="dxa"/>
            <w:tcBorders>
              <w:top w:val="nil"/>
              <w:left w:val="nil"/>
              <w:bottom w:val="single" w:color="auto" w:sz="4" w:space="0"/>
              <w:right w:val="single" w:color="auto" w:sz="4" w:space="0"/>
            </w:tcBorders>
            <w:shd w:val="clear" w:color="auto" w:fill="auto"/>
            <w:vAlign w:val="center"/>
          </w:tcPr>
          <w:p w14:paraId="163604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森林生态效益补偿</w:t>
            </w:r>
          </w:p>
        </w:tc>
        <w:tc>
          <w:tcPr>
            <w:tcW w:w="3000" w:type="dxa"/>
            <w:tcBorders>
              <w:top w:val="nil"/>
              <w:left w:val="nil"/>
              <w:bottom w:val="single" w:color="auto" w:sz="4" w:space="0"/>
              <w:right w:val="single" w:color="auto" w:sz="4" w:space="0"/>
            </w:tcBorders>
            <w:shd w:val="clear" w:color="auto" w:fill="auto"/>
            <w:vAlign w:val="center"/>
          </w:tcPr>
          <w:p w14:paraId="2D5799A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8.20</w:t>
            </w:r>
          </w:p>
        </w:tc>
        <w:tc>
          <w:tcPr>
            <w:tcW w:w="3492" w:type="dxa"/>
            <w:tcBorders>
              <w:top w:val="nil"/>
              <w:left w:val="nil"/>
              <w:bottom w:val="single" w:color="auto" w:sz="4" w:space="0"/>
              <w:right w:val="single" w:color="auto" w:sz="4" w:space="0"/>
            </w:tcBorders>
            <w:shd w:val="clear" w:color="auto" w:fill="auto"/>
            <w:vAlign w:val="center"/>
          </w:tcPr>
          <w:p w14:paraId="7D8DE1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48FC21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8.20</w:t>
            </w:r>
          </w:p>
        </w:tc>
      </w:tr>
      <w:tr w14:paraId="49F04A7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23B60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w:t>
            </w:r>
          </w:p>
        </w:tc>
        <w:tc>
          <w:tcPr>
            <w:tcW w:w="3527" w:type="dxa"/>
            <w:tcBorders>
              <w:top w:val="nil"/>
              <w:left w:val="nil"/>
              <w:bottom w:val="single" w:color="auto" w:sz="4" w:space="0"/>
              <w:right w:val="single" w:color="auto" w:sz="4" w:space="0"/>
            </w:tcBorders>
            <w:shd w:val="clear" w:color="auto" w:fill="auto"/>
            <w:vAlign w:val="center"/>
          </w:tcPr>
          <w:p w14:paraId="61602B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w:t>
            </w:r>
          </w:p>
        </w:tc>
        <w:tc>
          <w:tcPr>
            <w:tcW w:w="3000" w:type="dxa"/>
            <w:tcBorders>
              <w:top w:val="nil"/>
              <w:left w:val="nil"/>
              <w:bottom w:val="single" w:color="auto" w:sz="4" w:space="0"/>
              <w:right w:val="single" w:color="auto" w:sz="4" w:space="0"/>
            </w:tcBorders>
            <w:shd w:val="clear" w:color="auto" w:fill="auto"/>
            <w:vAlign w:val="center"/>
          </w:tcPr>
          <w:p w14:paraId="1FCAE6F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p>
        </w:tc>
        <w:tc>
          <w:tcPr>
            <w:tcW w:w="3492" w:type="dxa"/>
            <w:tcBorders>
              <w:top w:val="nil"/>
              <w:left w:val="nil"/>
              <w:bottom w:val="single" w:color="auto" w:sz="4" w:space="0"/>
              <w:right w:val="single" w:color="auto" w:sz="4" w:space="0"/>
            </w:tcBorders>
            <w:shd w:val="clear" w:color="auto" w:fill="auto"/>
            <w:vAlign w:val="center"/>
          </w:tcPr>
          <w:p w14:paraId="36F00C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16252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p>
        </w:tc>
      </w:tr>
      <w:tr w14:paraId="6371CF9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F842D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2130306</w:t>
            </w:r>
          </w:p>
        </w:tc>
        <w:tc>
          <w:tcPr>
            <w:tcW w:w="3527" w:type="dxa"/>
            <w:tcBorders>
              <w:top w:val="nil"/>
              <w:left w:val="nil"/>
              <w:bottom w:val="single" w:color="auto" w:sz="4" w:space="0"/>
              <w:right w:val="single" w:color="auto" w:sz="4" w:space="0"/>
            </w:tcBorders>
            <w:shd w:val="clear" w:color="auto" w:fill="auto"/>
            <w:vAlign w:val="center"/>
          </w:tcPr>
          <w:p w14:paraId="773895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3000" w:type="dxa"/>
            <w:tcBorders>
              <w:top w:val="nil"/>
              <w:left w:val="nil"/>
              <w:bottom w:val="single" w:color="auto" w:sz="4" w:space="0"/>
              <w:right w:val="single" w:color="auto" w:sz="4" w:space="0"/>
            </w:tcBorders>
            <w:shd w:val="clear" w:color="auto" w:fill="auto"/>
            <w:vAlign w:val="center"/>
          </w:tcPr>
          <w:p w14:paraId="1E7F60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3492" w:type="dxa"/>
            <w:tcBorders>
              <w:top w:val="nil"/>
              <w:left w:val="nil"/>
              <w:bottom w:val="single" w:color="auto" w:sz="4" w:space="0"/>
              <w:right w:val="single" w:color="auto" w:sz="4" w:space="0"/>
            </w:tcBorders>
            <w:shd w:val="clear" w:color="auto" w:fill="auto"/>
            <w:vAlign w:val="center"/>
          </w:tcPr>
          <w:p w14:paraId="0FD7FA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811F74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r>
      <w:tr w14:paraId="332AEEF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A744C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2130335</w:t>
            </w:r>
          </w:p>
        </w:tc>
        <w:tc>
          <w:tcPr>
            <w:tcW w:w="3527" w:type="dxa"/>
            <w:tcBorders>
              <w:top w:val="nil"/>
              <w:left w:val="nil"/>
              <w:bottom w:val="single" w:color="auto" w:sz="4" w:space="0"/>
              <w:right w:val="single" w:color="auto" w:sz="4" w:space="0"/>
            </w:tcBorders>
            <w:shd w:val="clear" w:color="auto" w:fill="auto"/>
            <w:vAlign w:val="center"/>
          </w:tcPr>
          <w:p w14:paraId="4E6BA0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农村供水</w:t>
            </w:r>
          </w:p>
        </w:tc>
        <w:tc>
          <w:tcPr>
            <w:tcW w:w="3000" w:type="dxa"/>
            <w:tcBorders>
              <w:top w:val="nil"/>
              <w:left w:val="nil"/>
              <w:bottom w:val="single" w:color="auto" w:sz="4" w:space="0"/>
              <w:right w:val="single" w:color="auto" w:sz="4" w:space="0"/>
            </w:tcBorders>
            <w:shd w:val="clear" w:color="auto" w:fill="auto"/>
            <w:vAlign w:val="center"/>
          </w:tcPr>
          <w:p w14:paraId="0D2628F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14:paraId="52C3874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419563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r>
      <w:tr w14:paraId="2956425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2E3A7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3527" w:type="dxa"/>
            <w:tcBorders>
              <w:top w:val="nil"/>
              <w:left w:val="nil"/>
              <w:bottom w:val="single" w:color="auto" w:sz="4" w:space="0"/>
              <w:right w:val="single" w:color="auto" w:sz="4" w:space="0"/>
            </w:tcBorders>
            <w:shd w:val="clear" w:color="auto" w:fill="auto"/>
            <w:vAlign w:val="center"/>
          </w:tcPr>
          <w:p w14:paraId="2EB5A2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3000" w:type="dxa"/>
            <w:tcBorders>
              <w:top w:val="nil"/>
              <w:left w:val="nil"/>
              <w:bottom w:val="single" w:color="auto" w:sz="4" w:space="0"/>
              <w:right w:val="single" w:color="auto" w:sz="4" w:space="0"/>
            </w:tcBorders>
            <w:shd w:val="clear" w:color="auto" w:fill="auto"/>
            <w:vAlign w:val="center"/>
          </w:tcPr>
          <w:p w14:paraId="777CC3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346.01</w:t>
            </w:r>
          </w:p>
        </w:tc>
        <w:tc>
          <w:tcPr>
            <w:tcW w:w="3492" w:type="dxa"/>
            <w:tcBorders>
              <w:top w:val="nil"/>
              <w:left w:val="nil"/>
              <w:bottom w:val="single" w:color="auto" w:sz="4" w:space="0"/>
              <w:right w:val="single" w:color="auto" w:sz="4" w:space="0"/>
            </w:tcBorders>
            <w:shd w:val="clear" w:color="auto" w:fill="auto"/>
            <w:vAlign w:val="center"/>
          </w:tcPr>
          <w:p w14:paraId="146F33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102963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346.01</w:t>
            </w:r>
          </w:p>
        </w:tc>
      </w:tr>
      <w:tr w14:paraId="4103F9A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B58C3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2130504</w:t>
            </w:r>
          </w:p>
        </w:tc>
        <w:tc>
          <w:tcPr>
            <w:tcW w:w="3527" w:type="dxa"/>
            <w:tcBorders>
              <w:top w:val="nil"/>
              <w:left w:val="nil"/>
              <w:bottom w:val="single" w:color="auto" w:sz="4" w:space="0"/>
              <w:right w:val="single" w:color="auto" w:sz="4" w:space="0"/>
            </w:tcBorders>
            <w:shd w:val="clear" w:color="auto" w:fill="auto"/>
            <w:vAlign w:val="center"/>
          </w:tcPr>
          <w:p w14:paraId="0AE777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w:t>
            </w:r>
          </w:p>
        </w:tc>
        <w:tc>
          <w:tcPr>
            <w:tcW w:w="3000" w:type="dxa"/>
            <w:tcBorders>
              <w:top w:val="nil"/>
              <w:left w:val="nil"/>
              <w:bottom w:val="single" w:color="auto" w:sz="4" w:space="0"/>
              <w:right w:val="single" w:color="auto" w:sz="4" w:space="0"/>
            </w:tcBorders>
            <w:shd w:val="clear" w:color="auto" w:fill="auto"/>
            <w:vAlign w:val="center"/>
          </w:tcPr>
          <w:p w14:paraId="7066750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151.36</w:t>
            </w:r>
          </w:p>
        </w:tc>
        <w:tc>
          <w:tcPr>
            <w:tcW w:w="3492" w:type="dxa"/>
            <w:tcBorders>
              <w:top w:val="nil"/>
              <w:left w:val="nil"/>
              <w:bottom w:val="single" w:color="auto" w:sz="4" w:space="0"/>
              <w:right w:val="single" w:color="auto" w:sz="4" w:space="0"/>
            </w:tcBorders>
            <w:shd w:val="clear" w:color="auto" w:fill="auto"/>
            <w:vAlign w:val="center"/>
          </w:tcPr>
          <w:p w14:paraId="516304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82F8E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151.36</w:t>
            </w:r>
          </w:p>
        </w:tc>
      </w:tr>
      <w:tr w14:paraId="6A9BCCF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91D92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2130505</w:t>
            </w:r>
          </w:p>
        </w:tc>
        <w:tc>
          <w:tcPr>
            <w:tcW w:w="3527" w:type="dxa"/>
            <w:tcBorders>
              <w:top w:val="nil"/>
              <w:left w:val="nil"/>
              <w:bottom w:val="single" w:color="auto" w:sz="4" w:space="0"/>
              <w:right w:val="single" w:color="auto" w:sz="4" w:space="0"/>
            </w:tcBorders>
            <w:shd w:val="clear" w:color="auto" w:fill="auto"/>
            <w:vAlign w:val="center"/>
          </w:tcPr>
          <w:p w14:paraId="5DAB3E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生产发展</w:t>
            </w:r>
          </w:p>
        </w:tc>
        <w:tc>
          <w:tcPr>
            <w:tcW w:w="3000" w:type="dxa"/>
            <w:tcBorders>
              <w:top w:val="nil"/>
              <w:left w:val="nil"/>
              <w:bottom w:val="single" w:color="auto" w:sz="4" w:space="0"/>
              <w:right w:val="single" w:color="auto" w:sz="4" w:space="0"/>
            </w:tcBorders>
            <w:shd w:val="clear" w:color="auto" w:fill="auto"/>
            <w:vAlign w:val="center"/>
          </w:tcPr>
          <w:p w14:paraId="326AA4D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183.11</w:t>
            </w:r>
          </w:p>
        </w:tc>
        <w:tc>
          <w:tcPr>
            <w:tcW w:w="3492" w:type="dxa"/>
            <w:tcBorders>
              <w:top w:val="nil"/>
              <w:left w:val="nil"/>
              <w:bottom w:val="single" w:color="auto" w:sz="4" w:space="0"/>
              <w:right w:val="single" w:color="auto" w:sz="4" w:space="0"/>
            </w:tcBorders>
            <w:shd w:val="clear" w:color="auto" w:fill="auto"/>
            <w:vAlign w:val="center"/>
          </w:tcPr>
          <w:p w14:paraId="088B971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2DE51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183.11</w:t>
            </w:r>
          </w:p>
        </w:tc>
      </w:tr>
      <w:tr w14:paraId="78C4FDE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E863B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3527" w:type="dxa"/>
            <w:tcBorders>
              <w:top w:val="nil"/>
              <w:left w:val="nil"/>
              <w:bottom w:val="single" w:color="auto" w:sz="4" w:space="0"/>
              <w:right w:val="single" w:color="auto" w:sz="4" w:space="0"/>
            </w:tcBorders>
            <w:shd w:val="clear" w:color="auto" w:fill="auto"/>
            <w:vAlign w:val="center"/>
          </w:tcPr>
          <w:p w14:paraId="21439E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3000" w:type="dxa"/>
            <w:tcBorders>
              <w:top w:val="nil"/>
              <w:left w:val="nil"/>
              <w:bottom w:val="single" w:color="auto" w:sz="4" w:space="0"/>
              <w:right w:val="single" w:color="auto" w:sz="4" w:space="0"/>
            </w:tcBorders>
            <w:shd w:val="clear" w:color="auto" w:fill="auto"/>
            <w:vAlign w:val="center"/>
          </w:tcPr>
          <w:p w14:paraId="7DB3FB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11.54</w:t>
            </w:r>
          </w:p>
        </w:tc>
        <w:tc>
          <w:tcPr>
            <w:tcW w:w="3492" w:type="dxa"/>
            <w:tcBorders>
              <w:top w:val="nil"/>
              <w:left w:val="nil"/>
              <w:bottom w:val="single" w:color="auto" w:sz="4" w:space="0"/>
              <w:right w:val="single" w:color="auto" w:sz="4" w:space="0"/>
            </w:tcBorders>
            <w:shd w:val="clear" w:color="auto" w:fill="auto"/>
            <w:vAlign w:val="center"/>
          </w:tcPr>
          <w:p w14:paraId="3AD7CF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22121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11.54</w:t>
            </w:r>
          </w:p>
        </w:tc>
      </w:tr>
      <w:tr w14:paraId="006AF36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B5074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3527" w:type="dxa"/>
            <w:tcBorders>
              <w:top w:val="nil"/>
              <w:left w:val="nil"/>
              <w:bottom w:val="single" w:color="auto" w:sz="4" w:space="0"/>
              <w:right w:val="single" w:color="auto" w:sz="4" w:space="0"/>
            </w:tcBorders>
            <w:shd w:val="clear" w:color="auto" w:fill="auto"/>
            <w:vAlign w:val="center"/>
          </w:tcPr>
          <w:p w14:paraId="59B16C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农村综合改革</w:t>
            </w:r>
          </w:p>
        </w:tc>
        <w:tc>
          <w:tcPr>
            <w:tcW w:w="3000" w:type="dxa"/>
            <w:tcBorders>
              <w:top w:val="nil"/>
              <w:left w:val="nil"/>
              <w:bottom w:val="single" w:color="auto" w:sz="4" w:space="0"/>
              <w:right w:val="single" w:color="auto" w:sz="4" w:space="0"/>
            </w:tcBorders>
            <w:shd w:val="clear" w:color="auto" w:fill="auto"/>
            <w:vAlign w:val="center"/>
          </w:tcPr>
          <w:p w14:paraId="6C3E6B6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514.03</w:t>
            </w:r>
          </w:p>
        </w:tc>
        <w:tc>
          <w:tcPr>
            <w:tcW w:w="3492" w:type="dxa"/>
            <w:tcBorders>
              <w:top w:val="nil"/>
              <w:left w:val="nil"/>
              <w:bottom w:val="single" w:color="auto" w:sz="4" w:space="0"/>
              <w:right w:val="single" w:color="auto" w:sz="4" w:space="0"/>
            </w:tcBorders>
            <w:shd w:val="clear" w:color="auto" w:fill="auto"/>
            <w:vAlign w:val="center"/>
          </w:tcPr>
          <w:p w14:paraId="5DCF50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37BE49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514.03</w:t>
            </w:r>
          </w:p>
        </w:tc>
      </w:tr>
      <w:tr w14:paraId="7423DB8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DB0A7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3527" w:type="dxa"/>
            <w:tcBorders>
              <w:top w:val="nil"/>
              <w:left w:val="nil"/>
              <w:bottom w:val="single" w:color="auto" w:sz="4" w:space="0"/>
              <w:right w:val="single" w:color="auto" w:sz="4" w:space="0"/>
            </w:tcBorders>
            <w:shd w:val="clear" w:color="auto" w:fill="auto"/>
            <w:vAlign w:val="center"/>
          </w:tcPr>
          <w:p w14:paraId="604679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000" w:type="dxa"/>
            <w:tcBorders>
              <w:top w:val="nil"/>
              <w:left w:val="nil"/>
              <w:bottom w:val="single" w:color="auto" w:sz="4" w:space="0"/>
              <w:right w:val="single" w:color="auto" w:sz="4" w:space="0"/>
            </w:tcBorders>
            <w:shd w:val="clear" w:color="auto" w:fill="auto"/>
            <w:vAlign w:val="center"/>
          </w:tcPr>
          <w:p w14:paraId="3BA02E3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514.03</w:t>
            </w:r>
          </w:p>
        </w:tc>
        <w:tc>
          <w:tcPr>
            <w:tcW w:w="3492" w:type="dxa"/>
            <w:tcBorders>
              <w:top w:val="nil"/>
              <w:left w:val="nil"/>
              <w:bottom w:val="single" w:color="auto" w:sz="4" w:space="0"/>
              <w:right w:val="single" w:color="auto" w:sz="4" w:space="0"/>
            </w:tcBorders>
            <w:shd w:val="clear" w:color="auto" w:fill="auto"/>
            <w:vAlign w:val="center"/>
          </w:tcPr>
          <w:p w14:paraId="6A9A84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F552B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514.03</w:t>
            </w:r>
          </w:p>
        </w:tc>
      </w:tr>
      <w:tr w14:paraId="18B5AF8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DF68F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w:t>
            </w:r>
          </w:p>
        </w:tc>
        <w:tc>
          <w:tcPr>
            <w:tcW w:w="3527" w:type="dxa"/>
            <w:tcBorders>
              <w:top w:val="nil"/>
              <w:left w:val="nil"/>
              <w:bottom w:val="single" w:color="auto" w:sz="4" w:space="0"/>
              <w:right w:val="single" w:color="auto" w:sz="4" w:space="0"/>
            </w:tcBorders>
            <w:shd w:val="clear" w:color="auto" w:fill="auto"/>
            <w:vAlign w:val="center"/>
          </w:tcPr>
          <w:p w14:paraId="5AA13F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3000" w:type="dxa"/>
            <w:tcBorders>
              <w:top w:val="nil"/>
              <w:left w:val="nil"/>
              <w:bottom w:val="single" w:color="auto" w:sz="4" w:space="0"/>
              <w:right w:val="single" w:color="auto" w:sz="4" w:space="0"/>
            </w:tcBorders>
            <w:shd w:val="clear" w:color="auto" w:fill="auto"/>
            <w:vAlign w:val="center"/>
          </w:tcPr>
          <w:p w14:paraId="19477C9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3492" w:type="dxa"/>
            <w:tcBorders>
              <w:top w:val="nil"/>
              <w:left w:val="nil"/>
              <w:bottom w:val="single" w:color="auto" w:sz="4" w:space="0"/>
              <w:right w:val="single" w:color="auto" w:sz="4" w:space="0"/>
            </w:tcBorders>
            <w:shd w:val="clear" w:color="auto" w:fill="auto"/>
            <w:vAlign w:val="center"/>
          </w:tcPr>
          <w:p w14:paraId="271E2A0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C62667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r>
      <w:tr w14:paraId="5DA4A0E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E6642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2139999</w:t>
            </w:r>
          </w:p>
        </w:tc>
        <w:tc>
          <w:tcPr>
            <w:tcW w:w="3527" w:type="dxa"/>
            <w:tcBorders>
              <w:top w:val="nil"/>
              <w:left w:val="nil"/>
              <w:bottom w:val="single" w:color="auto" w:sz="4" w:space="0"/>
              <w:right w:val="single" w:color="auto" w:sz="4" w:space="0"/>
            </w:tcBorders>
            <w:shd w:val="clear" w:color="auto" w:fill="auto"/>
            <w:vAlign w:val="center"/>
          </w:tcPr>
          <w:p w14:paraId="10685E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3000" w:type="dxa"/>
            <w:tcBorders>
              <w:top w:val="nil"/>
              <w:left w:val="nil"/>
              <w:bottom w:val="single" w:color="auto" w:sz="4" w:space="0"/>
              <w:right w:val="single" w:color="auto" w:sz="4" w:space="0"/>
            </w:tcBorders>
            <w:shd w:val="clear" w:color="auto" w:fill="auto"/>
            <w:vAlign w:val="center"/>
          </w:tcPr>
          <w:p w14:paraId="01E5BAC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3492" w:type="dxa"/>
            <w:tcBorders>
              <w:top w:val="nil"/>
              <w:left w:val="nil"/>
              <w:bottom w:val="single" w:color="auto" w:sz="4" w:space="0"/>
              <w:right w:val="single" w:color="auto" w:sz="4" w:space="0"/>
            </w:tcBorders>
            <w:shd w:val="clear" w:color="auto" w:fill="auto"/>
            <w:vAlign w:val="center"/>
          </w:tcPr>
          <w:p w14:paraId="6C34188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034CCF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r>
      <w:tr w14:paraId="3672998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7D277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14:paraId="2CD155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14:paraId="2F97D2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36.94</w:t>
            </w:r>
          </w:p>
        </w:tc>
        <w:tc>
          <w:tcPr>
            <w:tcW w:w="3492" w:type="dxa"/>
            <w:tcBorders>
              <w:top w:val="nil"/>
              <w:left w:val="nil"/>
              <w:bottom w:val="single" w:color="auto" w:sz="4" w:space="0"/>
              <w:right w:val="single" w:color="auto" w:sz="4" w:space="0"/>
            </w:tcBorders>
            <w:shd w:val="clear" w:color="auto" w:fill="auto"/>
            <w:vAlign w:val="center"/>
          </w:tcPr>
          <w:p w14:paraId="526156B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36.94</w:t>
            </w:r>
          </w:p>
        </w:tc>
        <w:tc>
          <w:tcPr>
            <w:tcW w:w="3000" w:type="dxa"/>
            <w:tcBorders>
              <w:top w:val="nil"/>
              <w:left w:val="nil"/>
              <w:bottom w:val="single" w:color="auto" w:sz="4" w:space="0"/>
              <w:right w:val="single" w:color="auto" w:sz="8" w:space="0"/>
            </w:tcBorders>
            <w:shd w:val="clear" w:color="auto" w:fill="auto"/>
            <w:vAlign w:val="center"/>
          </w:tcPr>
          <w:p w14:paraId="0D9B57E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B7CBC3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5142C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4" w:space="0"/>
              <w:right w:val="single" w:color="auto" w:sz="4" w:space="0"/>
            </w:tcBorders>
            <w:shd w:val="clear" w:color="auto" w:fill="auto"/>
            <w:vAlign w:val="center"/>
          </w:tcPr>
          <w:p w14:paraId="64A6C3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14:paraId="771962A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36.94</w:t>
            </w:r>
          </w:p>
        </w:tc>
        <w:tc>
          <w:tcPr>
            <w:tcW w:w="3492" w:type="dxa"/>
            <w:tcBorders>
              <w:top w:val="nil"/>
              <w:left w:val="nil"/>
              <w:bottom w:val="single" w:color="auto" w:sz="4" w:space="0"/>
              <w:right w:val="single" w:color="auto" w:sz="4" w:space="0"/>
            </w:tcBorders>
            <w:shd w:val="clear" w:color="auto" w:fill="auto"/>
            <w:vAlign w:val="center"/>
          </w:tcPr>
          <w:p w14:paraId="4BB9DF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36.94</w:t>
            </w:r>
          </w:p>
        </w:tc>
        <w:tc>
          <w:tcPr>
            <w:tcW w:w="3000" w:type="dxa"/>
            <w:tcBorders>
              <w:top w:val="nil"/>
              <w:left w:val="nil"/>
              <w:bottom w:val="single" w:color="auto" w:sz="4" w:space="0"/>
              <w:right w:val="single" w:color="auto" w:sz="8" w:space="0"/>
            </w:tcBorders>
            <w:shd w:val="clear" w:color="auto" w:fill="auto"/>
            <w:vAlign w:val="center"/>
          </w:tcPr>
          <w:p w14:paraId="1AC303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0C2A3A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32C50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14:paraId="278F15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4" w:space="0"/>
              <w:right w:val="single" w:color="auto" w:sz="4" w:space="0"/>
            </w:tcBorders>
            <w:shd w:val="clear" w:color="auto" w:fill="auto"/>
            <w:vAlign w:val="center"/>
          </w:tcPr>
          <w:p w14:paraId="40A429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36.94</w:t>
            </w:r>
          </w:p>
        </w:tc>
        <w:tc>
          <w:tcPr>
            <w:tcW w:w="3492" w:type="dxa"/>
            <w:tcBorders>
              <w:top w:val="nil"/>
              <w:left w:val="nil"/>
              <w:bottom w:val="single" w:color="auto" w:sz="4" w:space="0"/>
              <w:right w:val="single" w:color="auto" w:sz="4" w:space="0"/>
            </w:tcBorders>
            <w:shd w:val="clear" w:color="auto" w:fill="auto"/>
            <w:vAlign w:val="center"/>
          </w:tcPr>
          <w:p w14:paraId="6EAF0AE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36.94</w:t>
            </w:r>
          </w:p>
        </w:tc>
        <w:tc>
          <w:tcPr>
            <w:tcW w:w="3000" w:type="dxa"/>
            <w:tcBorders>
              <w:top w:val="nil"/>
              <w:left w:val="nil"/>
              <w:bottom w:val="single" w:color="auto" w:sz="4" w:space="0"/>
              <w:right w:val="single" w:color="auto" w:sz="8" w:space="0"/>
            </w:tcBorders>
            <w:shd w:val="clear" w:color="auto" w:fill="auto"/>
            <w:vAlign w:val="center"/>
          </w:tcPr>
          <w:p w14:paraId="363E9E2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E7F389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17B0B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3527" w:type="dxa"/>
            <w:tcBorders>
              <w:top w:val="nil"/>
              <w:left w:val="nil"/>
              <w:bottom w:val="single" w:color="auto" w:sz="4" w:space="0"/>
              <w:right w:val="single" w:color="auto" w:sz="4" w:space="0"/>
            </w:tcBorders>
            <w:shd w:val="clear" w:color="auto" w:fill="auto"/>
            <w:vAlign w:val="center"/>
          </w:tcPr>
          <w:p w14:paraId="340251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3000" w:type="dxa"/>
            <w:tcBorders>
              <w:top w:val="nil"/>
              <w:left w:val="nil"/>
              <w:bottom w:val="single" w:color="auto" w:sz="4" w:space="0"/>
              <w:right w:val="single" w:color="auto" w:sz="4" w:space="0"/>
            </w:tcBorders>
            <w:shd w:val="clear" w:color="auto" w:fill="auto"/>
            <w:vAlign w:val="center"/>
          </w:tcPr>
          <w:p w14:paraId="03C552B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24.50</w:t>
            </w:r>
          </w:p>
        </w:tc>
        <w:tc>
          <w:tcPr>
            <w:tcW w:w="3492" w:type="dxa"/>
            <w:tcBorders>
              <w:top w:val="nil"/>
              <w:left w:val="nil"/>
              <w:bottom w:val="single" w:color="auto" w:sz="4" w:space="0"/>
              <w:right w:val="single" w:color="auto" w:sz="4" w:space="0"/>
            </w:tcBorders>
            <w:shd w:val="clear" w:color="auto" w:fill="auto"/>
            <w:vAlign w:val="center"/>
          </w:tcPr>
          <w:p w14:paraId="4673509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369BC9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24.50</w:t>
            </w:r>
          </w:p>
        </w:tc>
      </w:tr>
      <w:tr w14:paraId="3EA970B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BEAA4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w:t>
            </w:r>
          </w:p>
        </w:tc>
        <w:tc>
          <w:tcPr>
            <w:tcW w:w="3527" w:type="dxa"/>
            <w:tcBorders>
              <w:top w:val="nil"/>
              <w:left w:val="nil"/>
              <w:bottom w:val="single" w:color="auto" w:sz="4" w:space="0"/>
              <w:right w:val="single" w:color="auto" w:sz="4" w:space="0"/>
            </w:tcBorders>
            <w:shd w:val="clear" w:color="auto" w:fill="auto"/>
            <w:vAlign w:val="center"/>
          </w:tcPr>
          <w:p w14:paraId="4AB0CF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消防救援事务</w:t>
            </w:r>
          </w:p>
        </w:tc>
        <w:tc>
          <w:tcPr>
            <w:tcW w:w="3000" w:type="dxa"/>
            <w:tcBorders>
              <w:top w:val="nil"/>
              <w:left w:val="nil"/>
              <w:bottom w:val="single" w:color="auto" w:sz="4" w:space="0"/>
              <w:right w:val="single" w:color="auto" w:sz="4" w:space="0"/>
            </w:tcBorders>
            <w:shd w:val="clear" w:color="auto" w:fill="auto"/>
            <w:vAlign w:val="center"/>
          </w:tcPr>
          <w:p w14:paraId="1BC7657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3492" w:type="dxa"/>
            <w:tcBorders>
              <w:top w:val="nil"/>
              <w:left w:val="nil"/>
              <w:bottom w:val="single" w:color="auto" w:sz="4" w:space="0"/>
              <w:right w:val="single" w:color="auto" w:sz="4" w:space="0"/>
            </w:tcBorders>
            <w:shd w:val="clear" w:color="auto" w:fill="auto"/>
            <w:vAlign w:val="center"/>
          </w:tcPr>
          <w:p w14:paraId="4E990A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FEF212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r>
      <w:tr w14:paraId="0165530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F048B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2240202</w:t>
            </w:r>
          </w:p>
        </w:tc>
        <w:tc>
          <w:tcPr>
            <w:tcW w:w="3527" w:type="dxa"/>
            <w:tcBorders>
              <w:top w:val="nil"/>
              <w:left w:val="nil"/>
              <w:bottom w:val="single" w:color="auto" w:sz="4" w:space="0"/>
              <w:right w:val="single" w:color="auto" w:sz="4" w:space="0"/>
            </w:tcBorders>
            <w:shd w:val="clear" w:color="auto" w:fill="auto"/>
            <w:vAlign w:val="center"/>
          </w:tcPr>
          <w:p w14:paraId="2A01C8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76AE78C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3492" w:type="dxa"/>
            <w:tcBorders>
              <w:top w:val="nil"/>
              <w:left w:val="nil"/>
              <w:bottom w:val="single" w:color="auto" w:sz="4" w:space="0"/>
              <w:right w:val="single" w:color="auto" w:sz="4" w:space="0"/>
            </w:tcBorders>
            <w:shd w:val="clear" w:color="auto" w:fill="auto"/>
            <w:vAlign w:val="center"/>
          </w:tcPr>
          <w:p w14:paraId="720F73E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89078E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r>
      <w:tr w14:paraId="7497D55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55F76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w:t>
            </w:r>
          </w:p>
        </w:tc>
        <w:tc>
          <w:tcPr>
            <w:tcW w:w="3527" w:type="dxa"/>
            <w:tcBorders>
              <w:top w:val="nil"/>
              <w:left w:val="nil"/>
              <w:bottom w:val="single" w:color="auto" w:sz="4" w:space="0"/>
              <w:right w:val="single" w:color="auto" w:sz="4" w:space="0"/>
            </w:tcBorders>
            <w:shd w:val="clear" w:color="auto" w:fill="auto"/>
            <w:vAlign w:val="center"/>
          </w:tcPr>
          <w:p w14:paraId="600330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自然灾害防治</w:t>
            </w:r>
          </w:p>
        </w:tc>
        <w:tc>
          <w:tcPr>
            <w:tcW w:w="3000" w:type="dxa"/>
            <w:tcBorders>
              <w:top w:val="nil"/>
              <w:left w:val="nil"/>
              <w:bottom w:val="single" w:color="auto" w:sz="4" w:space="0"/>
              <w:right w:val="single" w:color="auto" w:sz="4" w:space="0"/>
            </w:tcBorders>
            <w:shd w:val="clear" w:color="auto" w:fill="auto"/>
            <w:vAlign w:val="center"/>
          </w:tcPr>
          <w:p w14:paraId="42B9E1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w:t>
            </w:r>
          </w:p>
        </w:tc>
        <w:tc>
          <w:tcPr>
            <w:tcW w:w="3492" w:type="dxa"/>
            <w:tcBorders>
              <w:top w:val="nil"/>
              <w:left w:val="nil"/>
              <w:bottom w:val="single" w:color="auto" w:sz="4" w:space="0"/>
              <w:right w:val="single" w:color="auto" w:sz="4" w:space="0"/>
            </w:tcBorders>
            <w:shd w:val="clear" w:color="auto" w:fill="auto"/>
            <w:vAlign w:val="center"/>
          </w:tcPr>
          <w:p w14:paraId="4873AFF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D2D1E2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w:t>
            </w:r>
          </w:p>
        </w:tc>
      </w:tr>
      <w:tr w14:paraId="0F724C8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5C38E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2240601</w:t>
            </w:r>
          </w:p>
        </w:tc>
        <w:tc>
          <w:tcPr>
            <w:tcW w:w="3527" w:type="dxa"/>
            <w:tcBorders>
              <w:top w:val="nil"/>
              <w:left w:val="nil"/>
              <w:bottom w:val="single" w:color="auto" w:sz="4" w:space="0"/>
              <w:right w:val="single" w:color="auto" w:sz="4" w:space="0"/>
            </w:tcBorders>
            <w:shd w:val="clear" w:color="auto" w:fill="auto"/>
            <w:vAlign w:val="center"/>
          </w:tcPr>
          <w:p w14:paraId="29F4C2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地质灾害防治</w:t>
            </w:r>
          </w:p>
        </w:tc>
        <w:tc>
          <w:tcPr>
            <w:tcW w:w="3000" w:type="dxa"/>
            <w:tcBorders>
              <w:top w:val="nil"/>
              <w:left w:val="nil"/>
              <w:bottom w:val="single" w:color="auto" w:sz="4" w:space="0"/>
              <w:right w:val="single" w:color="auto" w:sz="4" w:space="0"/>
            </w:tcBorders>
            <w:shd w:val="clear" w:color="auto" w:fill="auto"/>
            <w:vAlign w:val="center"/>
          </w:tcPr>
          <w:p w14:paraId="550EAA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w:t>
            </w:r>
          </w:p>
        </w:tc>
        <w:tc>
          <w:tcPr>
            <w:tcW w:w="3492" w:type="dxa"/>
            <w:tcBorders>
              <w:top w:val="nil"/>
              <w:left w:val="nil"/>
              <w:bottom w:val="single" w:color="auto" w:sz="4" w:space="0"/>
              <w:right w:val="single" w:color="auto" w:sz="4" w:space="0"/>
            </w:tcBorders>
            <w:shd w:val="clear" w:color="auto" w:fill="auto"/>
            <w:vAlign w:val="center"/>
          </w:tcPr>
          <w:p w14:paraId="3C36C41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F9F65F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w:t>
            </w:r>
          </w:p>
        </w:tc>
      </w:tr>
      <w:tr w14:paraId="5F063E6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3102B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w:t>
            </w:r>
          </w:p>
        </w:tc>
        <w:tc>
          <w:tcPr>
            <w:tcW w:w="3527" w:type="dxa"/>
            <w:tcBorders>
              <w:top w:val="nil"/>
              <w:left w:val="nil"/>
              <w:bottom w:val="single" w:color="auto" w:sz="4" w:space="0"/>
              <w:right w:val="single" w:color="auto" w:sz="4" w:space="0"/>
            </w:tcBorders>
            <w:shd w:val="clear" w:color="auto" w:fill="auto"/>
            <w:vAlign w:val="center"/>
          </w:tcPr>
          <w:p w14:paraId="240259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3000" w:type="dxa"/>
            <w:tcBorders>
              <w:top w:val="nil"/>
              <w:left w:val="nil"/>
              <w:bottom w:val="single" w:color="auto" w:sz="4" w:space="0"/>
              <w:right w:val="single" w:color="auto" w:sz="4" w:space="0"/>
            </w:tcBorders>
            <w:shd w:val="clear" w:color="auto" w:fill="auto"/>
            <w:vAlign w:val="center"/>
          </w:tcPr>
          <w:p w14:paraId="3A03B9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14:paraId="5F27755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02A702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r>
      <w:tr w14:paraId="49554B2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EA156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2240703</w:t>
            </w:r>
          </w:p>
        </w:tc>
        <w:tc>
          <w:tcPr>
            <w:tcW w:w="3527" w:type="dxa"/>
            <w:tcBorders>
              <w:top w:val="nil"/>
              <w:left w:val="nil"/>
              <w:bottom w:val="single" w:color="auto" w:sz="4" w:space="0"/>
              <w:right w:val="single" w:color="auto" w:sz="4" w:space="0"/>
            </w:tcBorders>
            <w:shd w:val="clear" w:color="auto" w:fill="auto"/>
            <w:vAlign w:val="center"/>
          </w:tcPr>
          <w:p w14:paraId="2A371F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自然灾害救灾补助</w:t>
            </w:r>
          </w:p>
        </w:tc>
        <w:tc>
          <w:tcPr>
            <w:tcW w:w="3000" w:type="dxa"/>
            <w:tcBorders>
              <w:top w:val="nil"/>
              <w:left w:val="nil"/>
              <w:bottom w:val="single" w:color="auto" w:sz="4" w:space="0"/>
              <w:right w:val="single" w:color="auto" w:sz="4" w:space="0"/>
            </w:tcBorders>
            <w:shd w:val="clear" w:color="auto" w:fill="auto"/>
            <w:vAlign w:val="center"/>
          </w:tcPr>
          <w:p w14:paraId="6D500E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14:paraId="238124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BC845F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r>
      <w:tr w14:paraId="4D24D5B8">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52B7B33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6BA65D11">
      <w:pPr>
        <w:widowControl/>
        <w:jc w:val="left"/>
        <w:rPr>
          <w:rFonts w:ascii="Times New Roman" w:hAnsi="Times New Roman" w:eastAsia="仿宋_GB2312" w:cs="Times New Roman"/>
          <w:bCs/>
          <w:kern w:val="0"/>
          <w:szCs w:val="21"/>
        </w:rPr>
      </w:pPr>
    </w:p>
    <w:p w14:paraId="5E87197F">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2"/>
        <w:tblW w:w="15807" w:type="dxa"/>
        <w:tblInd w:w="0" w:type="dxa"/>
        <w:tblLayout w:type="fixed"/>
        <w:tblCellMar>
          <w:top w:w="0" w:type="dxa"/>
          <w:left w:w="108" w:type="dxa"/>
          <w:bottom w:w="0" w:type="dxa"/>
          <w:right w:w="108" w:type="dxa"/>
        </w:tblCellMar>
      </w:tblPr>
      <w:tblGrid>
        <w:gridCol w:w="988"/>
        <w:gridCol w:w="240"/>
        <w:gridCol w:w="93"/>
        <w:gridCol w:w="1286"/>
        <w:gridCol w:w="2024"/>
        <w:gridCol w:w="83"/>
        <w:gridCol w:w="925"/>
        <w:gridCol w:w="1081"/>
        <w:gridCol w:w="305"/>
        <w:gridCol w:w="1972"/>
        <w:gridCol w:w="112"/>
        <w:gridCol w:w="756"/>
        <w:gridCol w:w="976"/>
        <w:gridCol w:w="354"/>
        <w:gridCol w:w="2083"/>
        <w:gridCol w:w="1695"/>
        <w:gridCol w:w="389"/>
        <w:gridCol w:w="445"/>
      </w:tblGrid>
      <w:tr w14:paraId="344153C9">
        <w:tblPrEx>
          <w:tblCellMar>
            <w:top w:w="0" w:type="dxa"/>
            <w:left w:w="108" w:type="dxa"/>
            <w:bottom w:w="0" w:type="dxa"/>
            <w:right w:w="108" w:type="dxa"/>
          </w:tblCellMar>
        </w:tblPrEx>
        <w:trPr>
          <w:trHeight w:val="113" w:hRule="atLeast"/>
        </w:trPr>
        <w:tc>
          <w:tcPr>
            <w:tcW w:w="15807" w:type="dxa"/>
            <w:gridSpan w:val="18"/>
            <w:tcBorders>
              <w:top w:val="nil"/>
              <w:left w:val="nil"/>
              <w:bottom w:val="nil"/>
              <w:right w:val="nil"/>
            </w:tcBorders>
            <w:shd w:val="clear" w:color="auto" w:fill="auto"/>
            <w:noWrap/>
            <w:vAlign w:val="center"/>
          </w:tcPr>
          <w:p w14:paraId="1F9466CD">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1FC533DD">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黄茅园镇人民政府</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6887A7B4">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D2DC35D">
        <w:tblPrEx>
          <w:tblCellMar>
            <w:top w:w="0" w:type="dxa"/>
            <w:left w:w="108" w:type="dxa"/>
            <w:bottom w:w="0" w:type="dxa"/>
            <w:right w:w="108" w:type="dxa"/>
          </w:tblCellMar>
        </w:tblPrEx>
        <w:trPr>
          <w:trHeight w:val="113" w:hRule="atLeast"/>
        </w:trPr>
        <w:tc>
          <w:tcPr>
            <w:tcW w:w="13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C18846">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10" w:type="dxa"/>
            <w:gridSpan w:val="2"/>
            <w:tcBorders>
              <w:top w:val="single" w:color="auto" w:sz="4" w:space="0"/>
              <w:left w:val="nil"/>
              <w:bottom w:val="single" w:color="auto" w:sz="4" w:space="0"/>
              <w:right w:val="single" w:color="auto" w:sz="4" w:space="0"/>
            </w:tcBorders>
            <w:shd w:val="clear" w:color="auto" w:fill="auto"/>
            <w:vAlign w:val="center"/>
          </w:tcPr>
          <w:p w14:paraId="252A249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08" w:type="dxa"/>
            <w:gridSpan w:val="2"/>
            <w:tcBorders>
              <w:top w:val="single" w:color="auto" w:sz="4" w:space="0"/>
              <w:left w:val="nil"/>
              <w:bottom w:val="single" w:color="auto" w:sz="4" w:space="0"/>
              <w:right w:val="single" w:color="auto" w:sz="4" w:space="0"/>
            </w:tcBorders>
            <w:shd w:val="clear" w:color="auto" w:fill="auto"/>
            <w:vAlign w:val="center"/>
          </w:tcPr>
          <w:p w14:paraId="1F74CD9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81" w:type="dxa"/>
            <w:tcBorders>
              <w:top w:val="single" w:color="auto" w:sz="4" w:space="0"/>
              <w:left w:val="nil"/>
              <w:bottom w:val="single" w:color="auto" w:sz="4" w:space="0"/>
              <w:right w:val="single" w:color="auto" w:sz="4" w:space="0"/>
            </w:tcBorders>
            <w:shd w:val="clear" w:color="auto" w:fill="auto"/>
            <w:vAlign w:val="center"/>
          </w:tcPr>
          <w:p w14:paraId="261436C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77" w:type="dxa"/>
            <w:gridSpan w:val="2"/>
            <w:tcBorders>
              <w:top w:val="single" w:color="auto" w:sz="4" w:space="0"/>
              <w:left w:val="nil"/>
              <w:bottom w:val="single" w:color="auto" w:sz="4" w:space="0"/>
              <w:right w:val="single" w:color="auto" w:sz="4" w:space="0"/>
            </w:tcBorders>
            <w:shd w:val="clear" w:color="auto" w:fill="auto"/>
            <w:vAlign w:val="center"/>
          </w:tcPr>
          <w:p w14:paraId="706DFED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8" w:type="dxa"/>
            <w:gridSpan w:val="2"/>
            <w:tcBorders>
              <w:top w:val="single" w:color="auto" w:sz="4" w:space="0"/>
              <w:left w:val="nil"/>
              <w:bottom w:val="single" w:color="auto" w:sz="4" w:space="0"/>
              <w:right w:val="single" w:color="auto" w:sz="4" w:space="0"/>
            </w:tcBorders>
            <w:shd w:val="clear" w:color="auto" w:fill="auto"/>
            <w:vAlign w:val="center"/>
          </w:tcPr>
          <w:p w14:paraId="7A9C6BB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76" w:type="dxa"/>
            <w:tcBorders>
              <w:top w:val="single" w:color="auto" w:sz="4" w:space="0"/>
              <w:left w:val="nil"/>
              <w:bottom w:val="single" w:color="auto" w:sz="4" w:space="0"/>
              <w:right w:val="single" w:color="auto" w:sz="4" w:space="0"/>
            </w:tcBorders>
            <w:shd w:val="clear" w:color="auto" w:fill="auto"/>
            <w:vAlign w:val="center"/>
          </w:tcPr>
          <w:p w14:paraId="29BB377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32" w:type="dxa"/>
            <w:gridSpan w:val="3"/>
            <w:tcBorders>
              <w:top w:val="single" w:color="auto" w:sz="4" w:space="0"/>
              <w:left w:val="nil"/>
              <w:bottom w:val="single" w:color="auto" w:sz="4" w:space="0"/>
              <w:right w:val="single" w:color="auto" w:sz="4" w:space="0"/>
            </w:tcBorders>
            <w:shd w:val="clear" w:color="auto" w:fill="auto"/>
            <w:vAlign w:val="center"/>
          </w:tcPr>
          <w:p w14:paraId="35F7272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34" w:type="dxa"/>
            <w:gridSpan w:val="2"/>
            <w:tcBorders>
              <w:top w:val="single" w:color="auto" w:sz="4" w:space="0"/>
              <w:left w:val="nil"/>
              <w:bottom w:val="single" w:color="auto" w:sz="4" w:space="0"/>
              <w:right w:val="single" w:color="auto" w:sz="4" w:space="0"/>
            </w:tcBorders>
            <w:shd w:val="clear" w:color="auto" w:fill="auto"/>
            <w:vAlign w:val="center"/>
          </w:tcPr>
          <w:p w14:paraId="1EF16E8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6D07CAAA">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55DBE4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10" w:type="dxa"/>
            <w:gridSpan w:val="2"/>
            <w:tcBorders>
              <w:top w:val="nil"/>
              <w:left w:val="nil"/>
              <w:bottom w:val="single" w:color="auto" w:sz="4" w:space="0"/>
              <w:right w:val="single" w:color="auto" w:sz="4" w:space="0"/>
            </w:tcBorders>
            <w:shd w:val="clear" w:color="auto" w:fill="auto"/>
            <w:noWrap/>
            <w:vAlign w:val="center"/>
          </w:tcPr>
          <w:p w14:paraId="71B03C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08" w:type="dxa"/>
            <w:gridSpan w:val="2"/>
            <w:tcBorders>
              <w:top w:val="nil"/>
              <w:left w:val="nil"/>
              <w:bottom w:val="single" w:color="auto" w:sz="4" w:space="0"/>
              <w:right w:val="single" w:color="auto" w:sz="4" w:space="0"/>
            </w:tcBorders>
            <w:shd w:val="clear" w:color="auto" w:fill="auto"/>
            <w:noWrap/>
            <w:vAlign w:val="center"/>
          </w:tcPr>
          <w:p w14:paraId="1449755A">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805.28</w:t>
            </w:r>
          </w:p>
        </w:tc>
        <w:tc>
          <w:tcPr>
            <w:tcW w:w="1081" w:type="dxa"/>
            <w:tcBorders>
              <w:top w:val="nil"/>
              <w:left w:val="nil"/>
              <w:bottom w:val="single" w:color="auto" w:sz="4" w:space="0"/>
              <w:right w:val="single" w:color="auto" w:sz="4" w:space="0"/>
            </w:tcBorders>
            <w:shd w:val="clear" w:color="auto" w:fill="auto"/>
            <w:noWrap/>
            <w:vAlign w:val="center"/>
          </w:tcPr>
          <w:p w14:paraId="7DFF57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77" w:type="dxa"/>
            <w:gridSpan w:val="2"/>
            <w:tcBorders>
              <w:top w:val="nil"/>
              <w:left w:val="nil"/>
              <w:bottom w:val="single" w:color="auto" w:sz="4" w:space="0"/>
              <w:right w:val="single" w:color="auto" w:sz="4" w:space="0"/>
            </w:tcBorders>
            <w:shd w:val="clear" w:color="auto" w:fill="auto"/>
            <w:noWrap/>
            <w:vAlign w:val="center"/>
          </w:tcPr>
          <w:p w14:paraId="12AE85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68" w:type="dxa"/>
            <w:gridSpan w:val="2"/>
            <w:tcBorders>
              <w:top w:val="nil"/>
              <w:left w:val="nil"/>
              <w:bottom w:val="single" w:color="auto" w:sz="4" w:space="0"/>
              <w:right w:val="single" w:color="auto" w:sz="4" w:space="0"/>
            </w:tcBorders>
            <w:shd w:val="clear" w:color="auto" w:fill="auto"/>
            <w:noWrap/>
            <w:vAlign w:val="center"/>
          </w:tcPr>
          <w:p w14:paraId="4FCC982D">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205.58</w:t>
            </w:r>
          </w:p>
        </w:tc>
        <w:tc>
          <w:tcPr>
            <w:tcW w:w="976" w:type="dxa"/>
            <w:tcBorders>
              <w:top w:val="nil"/>
              <w:left w:val="nil"/>
              <w:bottom w:val="single" w:color="auto" w:sz="4" w:space="0"/>
              <w:right w:val="single" w:color="auto" w:sz="4" w:space="0"/>
            </w:tcBorders>
            <w:shd w:val="clear" w:color="auto" w:fill="auto"/>
            <w:noWrap/>
            <w:vAlign w:val="center"/>
          </w:tcPr>
          <w:p w14:paraId="10C2BF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32" w:type="dxa"/>
            <w:gridSpan w:val="3"/>
            <w:tcBorders>
              <w:top w:val="nil"/>
              <w:left w:val="nil"/>
              <w:bottom w:val="single" w:color="auto" w:sz="4" w:space="0"/>
              <w:right w:val="single" w:color="auto" w:sz="4" w:space="0"/>
            </w:tcBorders>
            <w:shd w:val="clear" w:color="auto" w:fill="auto"/>
            <w:noWrap/>
            <w:vAlign w:val="center"/>
          </w:tcPr>
          <w:p w14:paraId="0FAE2D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34" w:type="dxa"/>
            <w:gridSpan w:val="2"/>
            <w:tcBorders>
              <w:top w:val="nil"/>
              <w:left w:val="nil"/>
              <w:bottom w:val="single" w:color="auto" w:sz="4" w:space="0"/>
              <w:right w:val="single" w:color="auto" w:sz="4" w:space="0"/>
            </w:tcBorders>
            <w:shd w:val="clear" w:color="auto" w:fill="auto"/>
            <w:noWrap/>
            <w:vAlign w:val="center"/>
          </w:tcPr>
          <w:p w14:paraId="2E54E9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FBDA4F5">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5D43D2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10" w:type="dxa"/>
            <w:gridSpan w:val="2"/>
            <w:tcBorders>
              <w:top w:val="nil"/>
              <w:left w:val="nil"/>
              <w:bottom w:val="single" w:color="auto" w:sz="4" w:space="0"/>
              <w:right w:val="single" w:color="auto" w:sz="4" w:space="0"/>
            </w:tcBorders>
            <w:shd w:val="clear" w:color="auto" w:fill="auto"/>
            <w:noWrap/>
            <w:vAlign w:val="center"/>
          </w:tcPr>
          <w:p w14:paraId="0236B1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08" w:type="dxa"/>
            <w:gridSpan w:val="2"/>
            <w:tcBorders>
              <w:top w:val="nil"/>
              <w:left w:val="nil"/>
              <w:bottom w:val="single" w:color="auto" w:sz="4" w:space="0"/>
              <w:right w:val="single" w:color="auto" w:sz="4" w:space="0"/>
            </w:tcBorders>
            <w:shd w:val="clear" w:color="auto" w:fill="auto"/>
            <w:noWrap/>
            <w:vAlign w:val="center"/>
          </w:tcPr>
          <w:p w14:paraId="466B6EB4">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286.39</w:t>
            </w:r>
          </w:p>
        </w:tc>
        <w:tc>
          <w:tcPr>
            <w:tcW w:w="1081" w:type="dxa"/>
            <w:tcBorders>
              <w:top w:val="nil"/>
              <w:left w:val="nil"/>
              <w:bottom w:val="single" w:color="auto" w:sz="4" w:space="0"/>
              <w:right w:val="single" w:color="auto" w:sz="4" w:space="0"/>
            </w:tcBorders>
            <w:shd w:val="clear" w:color="auto" w:fill="auto"/>
            <w:noWrap/>
            <w:vAlign w:val="center"/>
          </w:tcPr>
          <w:p w14:paraId="54245C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77" w:type="dxa"/>
            <w:gridSpan w:val="2"/>
            <w:tcBorders>
              <w:top w:val="nil"/>
              <w:left w:val="nil"/>
              <w:bottom w:val="single" w:color="auto" w:sz="4" w:space="0"/>
              <w:right w:val="single" w:color="auto" w:sz="4" w:space="0"/>
            </w:tcBorders>
            <w:shd w:val="clear" w:color="auto" w:fill="auto"/>
            <w:noWrap/>
            <w:vAlign w:val="center"/>
          </w:tcPr>
          <w:p w14:paraId="1A6251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68" w:type="dxa"/>
            <w:gridSpan w:val="2"/>
            <w:tcBorders>
              <w:top w:val="nil"/>
              <w:left w:val="nil"/>
              <w:bottom w:val="single" w:color="auto" w:sz="4" w:space="0"/>
              <w:right w:val="single" w:color="auto" w:sz="4" w:space="0"/>
            </w:tcBorders>
            <w:shd w:val="clear" w:color="auto" w:fill="auto"/>
            <w:noWrap/>
            <w:vAlign w:val="center"/>
          </w:tcPr>
          <w:p w14:paraId="39DD5A07">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23.78</w:t>
            </w:r>
          </w:p>
        </w:tc>
        <w:tc>
          <w:tcPr>
            <w:tcW w:w="976" w:type="dxa"/>
            <w:tcBorders>
              <w:top w:val="nil"/>
              <w:left w:val="nil"/>
              <w:bottom w:val="single" w:color="auto" w:sz="4" w:space="0"/>
              <w:right w:val="single" w:color="auto" w:sz="4" w:space="0"/>
            </w:tcBorders>
            <w:shd w:val="clear" w:color="auto" w:fill="auto"/>
            <w:noWrap/>
            <w:vAlign w:val="center"/>
          </w:tcPr>
          <w:p w14:paraId="0FBA5C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32" w:type="dxa"/>
            <w:gridSpan w:val="3"/>
            <w:tcBorders>
              <w:top w:val="nil"/>
              <w:left w:val="nil"/>
              <w:bottom w:val="single" w:color="auto" w:sz="4" w:space="0"/>
              <w:right w:val="single" w:color="auto" w:sz="4" w:space="0"/>
            </w:tcBorders>
            <w:shd w:val="clear" w:color="auto" w:fill="auto"/>
            <w:noWrap/>
            <w:vAlign w:val="center"/>
          </w:tcPr>
          <w:p w14:paraId="63E40D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34" w:type="dxa"/>
            <w:gridSpan w:val="2"/>
            <w:tcBorders>
              <w:top w:val="nil"/>
              <w:left w:val="nil"/>
              <w:bottom w:val="single" w:color="auto" w:sz="4" w:space="0"/>
              <w:right w:val="single" w:color="auto" w:sz="4" w:space="0"/>
            </w:tcBorders>
            <w:shd w:val="clear" w:color="auto" w:fill="auto"/>
            <w:noWrap/>
            <w:vAlign w:val="center"/>
          </w:tcPr>
          <w:p w14:paraId="724E38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B9D9114">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04DB1C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10" w:type="dxa"/>
            <w:gridSpan w:val="2"/>
            <w:tcBorders>
              <w:top w:val="nil"/>
              <w:left w:val="nil"/>
              <w:bottom w:val="single" w:color="auto" w:sz="4" w:space="0"/>
              <w:right w:val="single" w:color="auto" w:sz="4" w:space="0"/>
            </w:tcBorders>
            <w:shd w:val="clear" w:color="auto" w:fill="auto"/>
            <w:noWrap/>
            <w:vAlign w:val="center"/>
          </w:tcPr>
          <w:p w14:paraId="7EF1B1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08" w:type="dxa"/>
            <w:gridSpan w:val="2"/>
            <w:tcBorders>
              <w:top w:val="nil"/>
              <w:left w:val="nil"/>
              <w:bottom w:val="single" w:color="auto" w:sz="4" w:space="0"/>
              <w:right w:val="single" w:color="auto" w:sz="4" w:space="0"/>
            </w:tcBorders>
            <w:shd w:val="clear" w:color="auto" w:fill="auto"/>
            <w:noWrap/>
            <w:vAlign w:val="center"/>
          </w:tcPr>
          <w:p w14:paraId="39CF0654">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242.13</w:t>
            </w:r>
          </w:p>
        </w:tc>
        <w:tc>
          <w:tcPr>
            <w:tcW w:w="1081" w:type="dxa"/>
            <w:tcBorders>
              <w:top w:val="nil"/>
              <w:left w:val="nil"/>
              <w:bottom w:val="single" w:color="auto" w:sz="4" w:space="0"/>
              <w:right w:val="single" w:color="auto" w:sz="4" w:space="0"/>
            </w:tcBorders>
            <w:shd w:val="clear" w:color="auto" w:fill="auto"/>
            <w:noWrap/>
            <w:vAlign w:val="center"/>
          </w:tcPr>
          <w:p w14:paraId="67566A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77" w:type="dxa"/>
            <w:gridSpan w:val="2"/>
            <w:tcBorders>
              <w:top w:val="nil"/>
              <w:left w:val="nil"/>
              <w:bottom w:val="single" w:color="auto" w:sz="4" w:space="0"/>
              <w:right w:val="single" w:color="auto" w:sz="4" w:space="0"/>
            </w:tcBorders>
            <w:shd w:val="clear" w:color="auto" w:fill="auto"/>
            <w:noWrap/>
            <w:vAlign w:val="center"/>
          </w:tcPr>
          <w:p w14:paraId="309AD3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68" w:type="dxa"/>
            <w:gridSpan w:val="2"/>
            <w:tcBorders>
              <w:top w:val="nil"/>
              <w:left w:val="nil"/>
              <w:bottom w:val="single" w:color="auto" w:sz="4" w:space="0"/>
              <w:right w:val="single" w:color="auto" w:sz="4" w:space="0"/>
            </w:tcBorders>
            <w:shd w:val="clear" w:color="auto" w:fill="auto"/>
            <w:noWrap/>
            <w:vAlign w:val="center"/>
          </w:tcPr>
          <w:p w14:paraId="62E99D17">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22.73</w:t>
            </w:r>
          </w:p>
        </w:tc>
        <w:tc>
          <w:tcPr>
            <w:tcW w:w="976" w:type="dxa"/>
            <w:tcBorders>
              <w:top w:val="nil"/>
              <w:left w:val="nil"/>
              <w:bottom w:val="single" w:color="auto" w:sz="4" w:space="0"/>
              <w:right w:val="single" w:color="auto" w:sz="4" w:space="0"/>
            </w:tcBorders>
            <w:shd w:val="clear" w:color="auto" w:fill="auto"/>
            <w:noWrap/>
            <w:vAlign w:val="center"/>
          </w:tcPr>
          <w:p w14:paraId="0D176F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32" w:type="dxa"/>
            <w:gridSpan w:val="3"/>
            <w:tcBorders>
              <w:top w:val="nil"/>
              <w:left w:val="nil"/>
              <w:bottom w:val="single" w:color="auto" w:sz="4" w:space="0"/>
              <w:right w:val="single" w:color="auto" w:sz="4" w:space="0"/>
            </w:tcBorders>
            <w:shd w:val="clear" w:color="auto" w:fill="auto"/>
            <w:noWrap/>
            <w:vAlign w:val="center"/>
          </w:tcPr>
          <w:p w14:paraId="0480DE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34" w:type="dxa"/>
            <w:gridSpan w:val="2"/>
            <w:tcBorders>
              <w:top w:val="nil"/>
              <w:left w:val="nil"/>
              <w:bottom w:val="single" w:color="auto" w:sz="4" w:space="0"/>
              <w:right w:val="single" w:color="auto" w:sz="4" w:space="0"/>
            </w:tcBorders>
            <w:shd w:val="clear" w:color="auto" w:fill="auto"/>
            <w:noWrap/>
            <w:vAlign w:val="center"/>
          </w:tcPr>
          <w:p w14:paraId="3266C6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77C6E8D">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5A6C2E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10" w:type="dxa"/>
            <w:gridSpan w:val="2"/>
            <w:tcBorders>
              <w:top w:val="nil"/>
              <w:left w:val="nil"/>
              <w:bottom w:val="single" w:color="auto" w:sz="4" w:space="0"/>
              <w:right w:val="single" w:color="auto" w:sz="4" w:space="0"/>
            </w:tcBorders>
            <w:shd w:val="clear" w:color="auto" w:fill="auto"/>
            <w:noWrap/>
            <w:vAlign w:val="center"/>
          </w:tcPr>
          <w:p w14:paraId="78CF84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08" w:type="dxa"/>
            <w:gridSpan w:val="2"/>
            <w:tcBorders>
              <w:top w:val="nil"/>
              <w:left w:val="nil"/>
              <w:bottom w:val="single" w:color="auto" w:sz="4" w:space="0"/>
              <w:right w:val="single" w:color="auto" w:sz="4" w:space="0"/>
            </w:tcBorders>
            <w:shd w:val="clear" w:color="auto" w:fill="auto"/>
            <w:noWrap/>
            <w:vAlign w:val="center"/>
          </w:tcPr>
          <w:p w14:paraId="6F1AD0C1">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29.43</w:t>
            </w:r>
          </w:p>
        </w:tc>
        <w:tc>
          <w:tcPr>
            <w:tcW w:w="1081" w:type="dxa"/>
            <w:tcBorders>
              <w:top w:val="nil"/>
              <w:left w:val="nil"/>
              <w:bottom w:val="single" w:color="auto" w:sz="4" w:space="0"/>
              <w:right w:val="single" w:color="auto" w:sz="4" w:space="0"/>
            </w:tcBorders>
            <w:shd w:val="clear" w:color="auto" w:fill="auto"/>
            <w:noWrap/>
            <w:vAlign w:val="center"/>
          </w:tcPr>
          <w:p w14:paraId="3044C5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77" w:type="dxa"/>
            <w:gridSpan w:val="2"/>
            <w:tcBorders>
              <w:top w:val="nil"/>
              <w:left w:val="nil"/>
              <w:bottom w:val="single" w:color="auto" w:sz="4" w:space="0"/>
              <w:right w:val="single" w:color="auto" w:sz="4" w:space="0"/>
            </w:tcBorders>
            <w:shd w:val="clear" w:color="auto" w:fill="auto"/>
            <w:noWrap/>
            <w:vAlign w:val="center"/>
          </w:tcPr>
          <w:p w14:paraId="49BCF1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68" w:type="dxa"/>
            <w:gridSpan w:val="2"/>
            <w:tcBorders>
              <w:top w:val="nil"/>
              <w:left w:val="nil"/>
              <w:bottom w:val="single" w:color="auto" w:sz="4" w:space="0"/>
              <w:right w:val="single" w:color="auto" w:sz="4" w:space="0"/>
            </w:tcBorders>
            <w:shd w:val="clear" w:color="auto" w:fill="auto"/>
            <w:noWrap/>
            <w:vAlign w:val="center"/>
          </w:tcPr>
          <w:p w14:paraId="2CF300F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6" w:type="dxa"/>
            <w:tcBorders>
              <w:top w:val="nil"/>
              <w:left w:val="nil"/>
              <w:bottom w:val="single" w:color="auto" w:sz="4" w:space="0"/>
              <w:right w:val="single" w:color="auto" w:sz="4" w:space="0"/>
            </w:tcBorders>
            <w:shd w:val="clear" w:color="auto" w:fill="auto"/>
            <w:noWrap/>
            <w:vAlign w:val="center"/>
          </w:tcPr>
          <w:p w14:paraId="4FF8AE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32" w:type="dxa"/>
            <w:gridSpan w:val="3"/>
            <w:tcBorders>
              <w:top w:val="nil"/>
              <w:left w:val="nil"/>
              <w:bottom w:val="single" w:color="auto" w:sz="4" w:space="0"/>
              <w:right w:val="single" w:color="auto" w:sz="4" w:space="0"/>
            </w:tcBorders>
            <w:shd w:val="clear" w:color="auto" w:fill="auto"/>
            <w:noWrap/>
            <w:vAlign w:val="center"/>
          </w:tcPr>
          <w:p w14:paraId="1D00F5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34" w:type="dxa"/>
            <w:gridSpan w:val="2"/>
            <w:tcBorders>
              <w:top w:val="nil"/>
              <w:left w:val="nil"/>
              <w:bottom w:val="single" w:color="auto" w:sz="4" w:space="0"/>
              <w:right w:val="single" w:color="auto" w:sz="4" w:space="0"/>
            </w:tcBorders>
            <w:shd w:val="clear" w:color="auto" w:fill="auto"/>
            <w:noWrap/>
            <w:vAlign w:val="center"/>
          </w:tcPr>
          <w:p w14:paraId="3A29742D">
            <w:pPr>
              <w:widowControl/>
              <w:jc w:val="right"/>
              <w:rPr>
                <w:rFonts w:hint="default" w:ascii="宋体" w:hAnsi="宋体" w:eastAsia="宋体" w:cs="宋体"/>
                <w:color w:val="000000"/>
                <w:kern w:val="0"/>
                <w:szCs w:val="20"/>
                <w:lang w:val="en-US"/>
              </w:rPr>
            </w:pPr>
          </w:p>
        </w:tc>
      </w:tr>
      <w:tr w14:paraId="4B1D1636">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4A92B1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10" w:type="dxa"/>
            <w:gridSpan w:val="2"/>
            <w:tcBorders>
              <w:top w:val="nil"/>
              <w:left w:val="nil"/>
              <w:bottom w:val="single" w:color="auto" w:sz="4" w:space="0"/>
              <w:right w:val="single" w:color="auto" w:sz="4" w:space="0"/>
            </w:tcBorders>
            <w:shd w:val="clear" w:color="auto" w:fill="auto"/>
            <w:noWrap/>
            <w:vAlign w:val="center"/>
          </w:tcPr>
          <w:p w14:paraId="14DEF5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08" w:type="dxa"/>
            <w:gridSpan w:val="2"/>
            <w:tcBorders>
              <w:top w:val="nil"/>
              <w:left w:val="nil"/>
              <w:bottom w:val="single" w:color="auto" w:sz="4" w:space="0"/>
              <w:right w:val="single" w:color="auto" w:sz="4" w:space="0"/>
            </w:tcBorders>
            <w:shd w:val="clear" w:color="auto" w:fill="auto"/>
            <w:noWrap/>
            <w:vAlign w:val="center"/>
          </w:tcPr>
          <w:p w14:paraId="4F7F0A08">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0444E6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77" w:type="dxa"/>
            <w:gridSpan w:val="2"/>
            <w:tcBorders>
              <w:top w:val="nil"/>
              <w:left w:val="nil"/>
              <w:bottom w:val="single" w:color="auto" w:sz="4" w:space="0"/>
              <w:right w:val="single" w:color="auto" w:sz="4" w:space="0"/>
            </w:tcBorders>
            <w:shd w:val="clear" w:color="auto" w:fill="auto"/>
            <w:noWrap/>
            <w:vAlign w:val="center"/>
          </w:tcPr>
          <w:p w14:paraId="3C59DB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68" w:type="dxa"/>
            <w:gridSpan w:val="2"/>
            <w:tcBorders>
              <w:top w:val="nil"/>
              <w:left w:val="nil"/>
              <w:bottom w:val="single" w:color="auto" w:sz="4" w:space="0"/>
              <w:right w:val="single" w:color="auto" w:sz="4" w:space="0"/>
            </w:tcBorders>
            <w:shd w:val="clear" w:color="auto" w:fill="auto"/>
            <w:noWrap/>
            <w:vAlign w:val="center"/>
          </w:tcPr>
          <w:p w14:paraId="30EDC7E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6" w:type="dxa"/>
            <w:tcBorders>
              <w:top w:val="nil"/>
              <w:left w:val="nil"/>
              <w:bottom w:val="single" w:color="auto" w:sz="4" w:space="0"/>
              <w:right w:val="single" w:color="auto" w:sz="4" w:space="0"/>
            </w:tcBorders>
            <w:shd w:val="clear" w:color="auto" w:fill="auto"/>
            <w:noWrap/>
            <w:vAlign w:val="center"/>
          </w:tcPr>
          <w:p w14:paraId="2C2C3F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32" w:type="dxa"/>
            <w:gridSpan w:val="3"/>
            <w:tcBorders>
              <w:top w:val="nil"/>
              <w:left w:val="nil"/>
              <w:bottom w:val="single" w:color="auto" w:sz="4" w:space="0"/>
              <w:right w:val="single" w:color="auto" w:sz="4" w:space="0"/>
            </w:tcBorders>
            <w:shd w:val="clear" w:color="auto" w:fill="auto"/>
            <w:noWrap/>
            <w:vAlign w:val="center"/>
          </w:tcPr>
          <w:p w14:paraId="069710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34" w:type="dxa"/>
            <w:gridSpan w:val="2"/>
            <w:tcBorders>
              <w:top w:val="nil"/>
              <w:left w:val="nil"/>
              <w:bottom w:val="single" w:color="auto" w:sz="4" w:space="0"/>
              <w:right w:val="single" w:color="auto" w:sz="4" w:space="0"/>
            </w:tcBorders>
            <w:shd w:val="clear" w:color="auto" w:fill="auto"/>
            <w:noWrap/>
            <w:vAlign w:val="center"/>
          </w:tcPr>
          <w:p w14:paraId="4499937F">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B97843D">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2F6C69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10" w:type="dxa"/>
            <w:gridSpan w:val="2"/>
            <w:tcBorders>
              <w:top w:val="nil"/>
              <w:left w:val="nil"/>
              <w:bottom w:val="single" w:color="auto" w:sz="4" w:space="0"/>
              <w:right w:val="single" w:color="auto" w:sz="4" w:space="0"/>
            </w:tcBorders>
            <w:shd w:val="clear" w:color="auto" w:fill="auto"/>
            <w:noWrap/>
            <w:vAlign w:val="center"/>
          </w:tcPr>
          <w:p w14:paraId="4F8428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08" w:type="dxa"/>
            <w:gridSpan w:val="2"/>
            <w:tcBorders>
              <w:top w:val="nil"/>
              <w:left w:val="nil"/>
              <w:bottom w:val="single" w:color="auto" w:sz="4" w:space="0"/>
              <w:right w:val="single" w:color="auto" w:sz="4" w:space="0"/>
            </w:tcBorders>
            <w:shd w:val="clear" w:color="auto" w:fill="auto"/>
            <w:noWrap/>
            <w:vAlign w:val="center"/>
          </w:tcPr>
          <w:p w14:paraId="1EEC7F43">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91.22</w:t>
            </w:r>
          </w:p>
        </w:tc>
        <w:tc>
          <w:tcPr>
            <w:tcW w:w="1081" w:type="dxa"/>
            <w:tcBorders>
              <w:top w:val="nil"/>
              <w:left w:val="nil"/>
              <w:bottom w:val="single" w:color="auto" w:sz="4" w:space="0"/>
              <w:right w:val="single" w:color="auto" w:sz="4" w:space="0"/>
            </w:tcBorders>
            <w:shd w:val="clear" w:color="auto" w:fill="auto"/>
            <w:noWrap/>
            <w:vAlign w:val="center"/>
          </w:tcPr>
          <w:p w14:paraId="120CF3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77" w:type="dxa"/>
            <w:gridSpan w:val="2"/>
            <w:tcBorders>
              <w:top w:val="nil"/>
              <w:left w:val="nil"/>
              <w:bottom w:val="single" w:color="auto" w:sz="4" w:space="0"/>
              <w:right w:val="single" w:color="auto" w:sz="4" w:space="0"/>
            </w:tcBorders>
            <w:shd w:val="clear" w:color="auto" w:fill="auto"/>
            <w:noWrap/>
            <w:vAlign w:val="center"/>
          </w:tcPr>
          <w:p w14:paraId="34755E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68" w:type="dxa"/>
            <w:gridSpan w:val="2"/>
            <w:tcBorders>
              <w:top w:val="nil"/>
              <w:left w:val="nil"/>
              <w:bottom w:val="single" w:color="auto" w:sz="4" w:space="0"/>
              <w:right w:val="single" w:color="auto" w:sz="4" w:space="0"/>
            </w:tcBorders>
            <w:shd w:val="clear" w:color="auto" w:fill="auto"/>
            <w:noWrap/>
            <w:vAlign w:val="center"/>
          </w:tcPr>
          <w:p w14:paraId="5A97A1D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6" w:type="dxa"/>
            <w:tcBorders>
              <w:top w:val="nil"/>
              <w:left w:val="nil"/>
              <w:bottom w:val="single" w:color="auto" w:sz="4" w:space="0"/>
              <w:right w:val="single" w:color="auto" w:sz="4" w:space="0"/>
            </w:tcBorders>
            <w:shd w:val="clear" w:color="auto" w:fill="auto"/>
            <w:noWrap/>
            <w:vAlign w:val="center"/>
          </w:tcPr>
          <w:p w14:paraId="21CC2E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32" w:type="dxa"/>
            <w:gridSpan w:val="3"/>
            <w:tcBorders>
              <w:top w:val="nil"/>
              <w:left w:val="nil"/>
              <w:bottom w:val="single" w:color="auto" w:sz="4" w:space="0"/>
              <w:right w:val="single" w:color="auto" w:sz="4" w:space="0"/>
            </w:tcBorders>
            <w:shd w:val="clear" w:color="auto" w:fill="auto"/>
            <w:noWrap/>
            <w:vAlign w:val="center"/>
          </w:tcPr>
          <w:p w14:paraId="7CA7BC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34" w:type="dxa"/>
            <w:gridSpan w:val="2"/>
            <w:tcBorders>
              <w:top w:val="nil"/>
              <w:left w:val="nil"/>
              <w:bottom w:val="single" w:color="auto" w:sz="4" w:space="0"/>
              <w:right w:val="single" w:color="auto" w:sz="4" w:space="0"/>
            </w:tcBorders>
            <w:shd w:val="clear" w:color="auto" w:fill="auto"/>
            <w:noWrap/>
            <w:vAlign w:val="center"/>
          </w:tcPr>
          <w:p w14:paraId="2F96F06C">
            <w:pPr>
              <w:widowControl/>
              <w:jc w:val="right"/>
              <w:rPr>
                <w:rFonts w:hint="default" w:ascii="宋体" w:hAnsi="宋体" w:eastAsia="宋体" w:cs="宋体"/>
                <w:color w:val="000000"/>
                <w:kern w:val="0"/>
                <w:szCs w:val="20"/>
                <w:lang w:val="en-US"/>
              </w:rPr>
            </w:pPr>
          </w:p>
        </w:tc>
      </w:tr>
      <w:tr w14:paraId="146DA387">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3CA529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10" w:type="dxa"/>
            <w:gridSpan w:val="2"/>
            <w:tcBorders>
              <w:top w:val="nil"/>
              <w:left w:val="nil"/>
              <w:bottom w:val="single" w:color="auto" w:sz="4" w:space="0"/>
              <w:right w:val="single" w:color="auto" w:sz="4" w:space="0"/>
            </w:tcBorders>
            <w:shd w:val="clear" w:color="auto" w:fill="auto"/>
            <w:noWrap/>
            <w:vAlign w:val="center"/>
          </w:tcPr>
          <w:p w14:paraId="58C82C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08" w:type="dxa"/>
            <w:gridSpan w:val="2"/>
            <w:tcBorders>
              <w:top w:val="nil"/>
              <w:left w:val="nil"/>
              <w:bottom w:val="single" w:color="auto" w:sz="4" w:space="0"/>
              <w:right w:val="single" w:color="auto" w:sz="4" w:space="0"/>
            </w:tcBorders>
            <w:shd w:val="clear" w:color="auto" w:fill="auto"/>
            <w:noWrap/>
            <w:vAlign w:val="center"/>
          </w:tcPr>
          <w:p w14:paraId="64602E1A">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78.94</w:t>
            </w:r>
          </w:p>
        </w:tc>
        <w:tc>
          <w:tcPr>
            <w:tcW w:w="1081" w:type="dxa"/>
            <w:tcBorders>
              <w:top w:val="nil"/>
              <w:left w:val="nil"/>
              <w:bottom w:val="single" w:color="auto" w:sz="4" w:space="0"/>
              <w:right w:val="single" w:color="auto" w:sz="4" w:space="0"/>
            </w:tcBorders>
            <w:shd w:val="clear" w:color="auto" w:fill="auto"/>
            <w:noWrap/>
            <w:vAlign w:val="center"/>
          </w:tcPr>
          <w:p w14:paraId="05CFFF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77" w:type="dxa"/>
            <w:gridSpan w:val="2"/>
            <w:tcBorders>
              <w:top w:val="nil"/>
              <w:left w:val="nil"/>
              <w:bottom w:val="single" w:color="auto" w:sz="4" w:space="0"/>
              <w:right w:val="single" w:color="auto" w:sz="4" w:space="0"/>
            </w:tcBorders>
            <w:shd w:val="clear" w:color="auto" w:fill="auto"/>
            <w:noWrap/>
            <w:vAlign w:val="center"/>
          </w:tcPr>
          <w:p w14:paraId="3DADDB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68" w:type="dxa"/>
            <w:gridSpan w:val="2"/>
            <w:tcBorders>
              <w:top w:val="nil"/>
              <w:left w:val="nil"/>
              <w:bottom w:val="single" w:color="auto" w:sz="4" w:space="0"/>
              <w:right w:val="single" w:color="auto" w:sz="4" w:space="0"/>
            </w:tcBorders>
            <w:shd w:val="clear" w:color="auto" w:fill="auto"/>
            <w:noWrap/>
            <w:vAlign w:val="center"/>
          </w:tcPr>
          <w:p w14:paraId="5928FC62">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3.52</w:t>
            </w:r>
          </w:p>
        </w:tc>
        <w:tc>
          <w:tcPr>
            <w:tcW w:w="976" w:type="dxa"/>
            <w:tcBorders>
              <w:top w:val="nil"/>
              <w:left w:val="nil"/>
              <w:bottom w:val="single" w:color="auto" w:sz="4" w:space="0"/>
              <w:right w:val="single" w:color="auto" w:sz="4" w:space="0"/>
            </w:tcBorders>
            <w:shd w:val="clear" w:color="auto" w:fill="auto"/>
            <w:noWrap/>
            <w:vAlign w:val="center"/>
          </w:tcPr>
          <w:p w14:paraId="1F1A6E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32" w:type="dxa"/>
            <w:gridSpan w:val="3"/>
            <w:tcBorders>
              <w:top w:val="nil"/>
              <w:left w:val="nil"/>
              <w:bottom w:val="single" w:color="auto" w:sz="4" w:space="0"/>
              <w:right w:val="single" w:color="auto" w:sz="4" w:space="0"/>
            </w:tcBorders>
            <w:shd w:val="clear" w:color="auto" w:fill="auto"/>
            <w:noWrap/>
            <w:vAlign w:val="center"/>
          </w:tcPr>
          <w:p w14:paraId="08F5F7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34" w:type="dxa"/>
            <w:gridSpan w:val="2"/>
            <w:tcBorders>
              <w:top w:val="nil"/>
              <w:left w:val="nil"/>
              <w:bottom w:val="single" w:color="auto" w:sz="4" w:space="0"/>
              <w:right w:val="single" w:color="auto" w:sz="4" w:space="0"/>
            </w:tcBorders>
            <w:shd w:val="clear" w:color="auto" w:fill="auto"/>
            <w:noWrap/>
            <w:vAlign w:val="center"/>
          </w:tcPr>
          <w:p w14:paraId="6263FBD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0613527">
        <w:tblPrEx>
          <w:tblCellMar>
            <w:top w:w="0" w:type="dxa"/>
            <w:left w:w="108" w:type="dxa"/>
            <w:bottom w:w="0" w:type="dxa"/>
            <w:right w:w="108" w:type="dxa"/>
          </w:tblCellMar>
        </w:tblPrEx>
        <w:trPr>
          <w:trHeight w:val="321"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27F753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10" w:type="dxa"/>
            <w:gridSpan w:val="2"/>
            <w:tcBorders>
              <w:top w:val="nil"/>
              <w:left w:val="nil"/>
              <w:bottom w:val="single" w:color="auto" w:sz="4" w:space="0"/>
              <w:right w:val="single" w:color="auto" w:sz="4" w:space="0"/>
            </w:tcBorders>
            <w:shd w:val="clear" w:color="auto" w:fill="auto"/>
            <w:noWrap/>
            <w:vAlign w:val="center"/>
          </w:tcPr>
          <w:p w14:paraId="582732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08" w:type="dxa"/>
            <w:gridSpan w:val="2"/>
            <w:tcBorders>
              <w:top w:val="nil"/>
              <w:left w:val="nil"/>
              <w:bottom w:val="single" w:color="auto" w:sz="4" w:space="0"/>
              <w:right w:val="single" w:color="auto" w:sz="4" w:space="0"/>
            </w:tcBorders>
            <w:shd w:val="clear" w:color="auto" w:fill="auto"/>
            <w:noWrap/>
            <w:vAlign w:val="center"/>
          </w:tcPr>
          <w:p w14:paraId="0883206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337DB5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77" w:type="dxa"/>
            <w:gridSpan w:val="2"/>
            <w:tcBorders>
              <w:top w:val="nil"/>
              <w:left w:val="nil"/>
              <w:bottom w:val="single" w:color="auto" w:sz="4" w:space="0"/>
              <w:right w:val="single" w:color="auto" w:sz="4" w:space="0"/>
            </w:tcBorders>
            <w:shd w:val="clear" w:color="auto" w:fill="auto"/>
            <w:noWrap/>
            <w:vAlign w:val="center"/>
          </w:tcPr>
          <w:p w14:paraId="1788A9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68" w:type="dxa"/>
            <w:gridSpan w:val="2"/>
            <w:tcBorders>
              <w:top w:val="nil"/>
              <w:left w:val="nil"/>
              <w:bottom w:val="single" w:color="auto" w:sz="4" w:space="0"/>
              <w:right w:val="single" w:color="auto" w:sz="4" w:space="0"/>
            </w:tcBorders>
            <w:shd w:val="clear" w:color="auto" w:fill="auto"/>
            <w:noWrap/>
            <w:vAlign w:val="center"/>
          </w:tcPr>
          <w:p w14:paraId="38FB4700">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1.71</w:t>
            </w:r>
          </w:p>
        </w:tc>
        <w:tc>
          <w:tcPr>
            <w:tcW w:w="976" w:type="dxa"/>
            <w:tcBorders>
              <w:top w:val="nil"/>
              <w:left w:val="nil"/>
              <w:bottom w:val="single" w:color="auto" w:sz="4" w:space="0"/>
              <w:right w:val="single" w:color="auto" w:sz="4" w:space="0"/>
            </w:tcBorders>
            <w:shd w:val="clear" w:color="auto" w:fill="auto"/>
            <w:noWrap/>
            <w:vAlign w:val="center"/>
          </w:tcPr>
          <w:p w14:paraId="1259A9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32" w:type="dxa"/>
            <w:gridSpan w:val="3"/>
            <w:tcBorders>
              <w:top w:val="nil"/>
              <w:left w:val="nil"/>
              <w:bottom w:val="single" w:color="auto" w:sz="4" w:space="0"/>
              <w:right w:val="single" w:color="auto" w:sz="4" w:space="0"/>
            </w:tcBorders>
            <w:shd w:val="clear" w:color="auto" w:fill="auto"/>
            <w:noWrap/>
            <w:vAlign w:val="center"/>
          </w:tcPr>
          <w:p w14:paraId="086A82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34" w:type="dxa"/>
            <w:gridSpan w:val="2"/>
            <w:tcBorders>
              <w:top w:val="nil"/>
              <w:left w:val="nil"/>
              <w:bottom w:val="single" w:color="auto" w:sz="4" w:space="0"/>
              <w:right w:val="single" w:color="auto" w:sz="4" w:space="0"/>
            </w:tcBorders>
            <w:shd w:val="clear" w:color="auto" w:fill="auto"/>
            <w:noWrap/>
            <w:vAlign w:val="center"/>
          </w:tcPr>
          <w:p w14:paraId="766B7C5C">
            <w:pPr>
              <w:widowControl/>
              <w:jc w:val="right"/>
              <w:rPr>
                <w:rFonts w:hint="default" w:ascii="宋体" w:hAnsi="宋体" w:eastAsia="宋体" w:cs="宋体"/>
                <w:color w:val="000000"/>
                <w:kern w:val="0"/>
                <w:szCs w:val="20"/>
                <w:lang w:val="en-US"/>
              </w:rPr>
            </w:pPr>
          </w:p>
        </w:tc>
      </w:tr>
      <w:tr w14:paraId="4533CABA">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36D010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10" w:type="dxa"/>
            <w:gridSpan w:val="2"/>
            <w:tcBorders>
              <w:top w:val="nil"/>
              <w:left w:val="nil"/>
              <w:bottom w:val="single" w:color="auto" w:sz="4" w:space="0"/>
              <w:right w:val="single" w:color="auto" w:sz="4" w:space="0"/>
            </w:tcBorders>
            <w:shd w:val="clear" w:color="auto" w:fill="auto"/>
            <w:noWrap/>
            <w:vAlign w:val="center"/>
          </w:tcPr>
          <w:p w14:paraId="74AF0F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08" w:type="dxa"/>
            <w:gridSpan w:val="2"/>
            <w:tcBorders>
              <w:top w:val="nil"/>
              <w:left w:val="nil"/>
              <w:bottom w:val="single" w:color="auto" w:sz="4" w:space="0"/>
              <w:right w:val="single" w:color="auto" w:sz="4" w:space="0"/>
            </w:tcBorders>
            <w:shd w:val="clear" w:color="auto" w:fill="auto"/>
            <w:noWrap/>
            <w:vAlign w:val="center"/>
          </w:tcPr>
          <w:p w14:paraId="299DF1DF">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37.65</w:t>
            </w:r>
          </w:p>
        </w:tc>
        <w:tc>
          <w:tcPr>
            <w:tcW w:w="1081" w:type="dxa"/>
            <w:tcBorders>
              <w:top w:val="nil"/>
              <w:left w:val="nil"/>
              <w:bottom w:val="single" w:color="auto" w:sz="4" w:space="0"/>
              <w:right w:val="single" w:color="auto" w:sz="4" w:space="0"/>
            </w:tcBorders>
            <w:shd w:val="clear" w:color="auto" w:fill="auto"/>
            <w:noWrap/>
            <w:vAlign w:val="center"/>
          </w:tcPr>
          <w:p w14:paraId="306761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77" w:type="dxa"/>
            <w:gridSpan w:val="2"/>
            <w:tcBorders>
              <w:top w:val="nil"/>
              <w:left w:val="nil"/>
              <w:bottom w:val="single" w:color="auto" w:sz="4" w:space="0"/>
              <w:right w:val="single" w:color="auto" w:sz="4" w:space="0"/>
            </w:tcBorders>
            <w:shd w:val="clear" w:color="auto" w:fill="auto"/>
            <w:noWrap/>
            <w:vAlign w:val="center"/>
          </w:tcPr>
          <w:p w14:paraId="4E0326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68" w:type="dxa"/>
            <w:gridSpan w:val="2"/>
            <w:tcBorders>
              <w:top w:val="nil"/>
              <w:left w:val="nil"/>
              <w:bottom w:val="single" w:color="auto" w:sz="4" w:space="0"/>
              <w:right w:val="single" w:color="auto" w:sz="4" w:space="0"/>
            </w:tcBorders>
            <w:shd w:val="clear" w:color="auto" w:fill="auto"/>
            <w:noWrap/>
            <w:vAlign w:val="center"/>
          </w:tcPr>
          <w:p w14:paraId="261F0482">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3.60</w:t>
            </w:r>
          </w:p>
        </w:tc>
        <w:tc>
          <w:tcPr>
            <w:tcW w:w="976" w:type="dxa"/>
            <w:tcBorders>
              <w:top w:val="nil"/>
              <w:left w:val="nil"/>
              <w:bottom w:val="single" w:color="auto" w:sz="4" w:space="0"/>
              <w:right w:val="single" w:color="auto" w:sz="4" w:space="0"/>
            </w:tcBorders>
            <w:shd w:val="clear" w:color="auto" w:fill="auto"/>
            <w:noWrap/>
            <w:vAlign w:val="center"/>
          </w:tcPr>
          <w:p w14:paraId="52C17A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32" w:type="dxa"/>
            <w:gridSpan w:val="3"/>
            <w:tcBorders>
              <w:top w:val="nil"/>
              <w:left w:val="nil"/>
              <w:bottom w:val="single" w:color="auto" w:sz="4" w:space="0"/>
              <w:right w:val="single" w:color="auto" w:sz="4" w:space="0"/>
            </w:tcBorders>
            <w:shd w:val="clear" w:color="auto" w:fill="auto"/>
            <w:noWrap/>
            <w:vAlign w:val="center"/>
          </w:tcPr>
          <w:p w14:paraId="4C8981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34" w:type="dxa"/>
            <w:gridSpan w:val="2"/>
            <w:tcBorders>
              <w:top w:val="nil"/>
              <w:left w:val="nil"/>
              <w:bottom w:val="single" w:color="auto" w:sz="4" w:space="0"/>
              <w:right w:val="single" w:color="auto" w:sz="4" w:space="0"/>
            </w:tcBorders>
            <w:shd w:val="clear" w:color="auto" w:fill="auto"/>
            <w:noWrap/>
            <w:vAlign w:val="center"/>
          </w:tcPr>
          <w:p w14:paraId="7A835508">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143E8B">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3E935F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10" w:type="dxa"/>
            <w:gridSpan w:val="2"/>
            <w:tcBorders>
              <w:top w:val="nil"/>
              <w:left w:val="nil"/>
              <w:bottom w:val="single" w:color="auto" w:sz="4" w:space="0"/>
              <w:right w:val="single" w:color="auto" w:sz="4" w:space="0"/>
            </w:tcBorders>
            <w:shd w:val="clear" w:color="auto" w:fill="auto"/>
            <w:noWrap/>
            <w:vAlign w:val="center"/>
          </w:tcPr>
          <w:p w14:paraId="7930A0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08" w:type="dxa"/>
            <w:gridSpan w:val="2"/>
            <w:tcBorders>
              <w:top w:val="nil"/>
              <w:left w:val="nil"/>
              <w:bottom w:val="single" w:color="auto" w:sz="4" w:space="0"/>
              <w:right w:val="single" w:color="auto" w:sz="4" w:space="0"/>
            </w:tcBorders>
            <w:shd w:val="clear" w:color="auto" w:fill="auto"/>
            <w:noWrap/>
            <w:vAlign w:val="center"/>
          </w:tcPr>
          <w:p w14:paraId="6C1E1AE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13437D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77" w:type="dxa"/>
            <w:gridSpan w:val="2"/>
            <w:tcBorders>
              <w:top w:val="nil"/>
              <w:left w:val="nil"/>
              <w:bottom w:val="single" w:color="auto" w:sz="4" w:space="0"/>
              <w:right w:val="single" w:color="auto" w:sz="4" w:space="0"/>
            </w:tcBorders>
            <w:shd w:val="clear" w:color="auto" w:fill="auto"/>
            <w:noWrap/>
            <w:vAlign w:val="center"/>
          </w:tcPr>
          <w:p w14:paraId="254967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68" w:type="dxa"/>
            <w:gridSpan w:val="2"/>
            <w:tcBorders>
              <w:top w:val="nil"/>
              <w:left w:val="nil"/>
              <w:bottom w:val="single" w:color="auto" w:sz="4" w:space="0"/>
              <w:right w:val="single" w:color="auto" w:sz="4" w:space="0"/>
            </w:tcBorders>
            <w:shd w:val="clear" w:color="auto" w:fill="auto"/>
            <w:noWrap/>
            <w:vAlign w:val="center"/>
          </w:tcPr>
          <w:p w14:paraId="03D9360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6" w:type="dxa"/>
            <w:tcBorders>
              <w:top w:val="nil"/>
              <w:left w:val="nil"/>
              <w:bottom w:val="single" w:color="auto" w:sz="4" w:space="0"/>
              <w:right w:val="single" w:color="auto" w:sz="4" w:space="0"/>
            </w:tcBorders>
            <w:shd w:val="clear" w:color="auto" w:fill="auto"/>
            <w:noWrap/>
            <w:vAlign w:val="center"/>
          </w:tcPr>
          <w:p w14:paraId="7FDCE8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32" w:type="dxa"/>
            <w:gridSpan w:val="3"/>
            <w:tcBorders>
              <w:top w:val="nil"/>
              <w:left w:val="nil"/>
              <w:bottom w:val="single" w:color="auto" w:sz="4" w:space="0"/>
              <w:right w:val="single" w:color="auto" w:sz="4" w:space="0"/>
            </w:tcBorders>
            <w:shd w:val="clear" w:color="auto" w:fill="auto"/>
            <w:noWrap/>
            <w:vAlign w:val="center"/>
          </w:tcPr>
          <w:p w14:paraId="18FD55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34" w:type="dxa"/>
            <w:gridSpan w:val="2"/>
            <w:tcBorders>
              <w:top w:val="nil"/>
              <w:left w:val="nil"/>
              <w:bottom w:val="single" w:color="auto" w:sz="4" w:space="0"/>
              <w:right w:val="single" w:color="auto" w:sz="4" w:space="0"/>
            </w:tcBorders>
            <w:shd w:val="clear" w:color="auto" w:fill="auto"/>
            <w:noWrap/>
            <w:vAlign w:val="center"/>
          </w:tcPr>
          <w:p w14:paraId="5CCFB3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E56E5D3">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427FD1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10" w:type="dxa"/>
            <w:gridSpan w:val="2"/>
            <w:tcBorders>
              <w:top w:val="nil"/>
              <w:left w:val="nil"/>
              <w:bottom w:val="single" w:color="auto" w:sz="4" w:space="0"/>
              <w:right w:val="single" w:color="auto" w:sz="4" w:space="0"/>
            </w:tcBorders>
            <w:shd w:val="clear" w:color="auto" w:fill="auto"/>
            <w:noWrap/>
            <w:vAlign w:val="center"/>
          </w:tcPr>
          <w:p w14:paraId="581A3D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08" w:type="dxa"/>
            <w:gridSpan w:val="2"/>
            <w:tcBorders>
              <w:top w:val="nil"/>
              <w:left w:val="nil"/>
              <w:bottom w:val="single" w:color="auto" w:sz="4" w:space="0"/>
              <w:right w:val="single" w:color="auto" w:sz="4" w:space="0"/>
            </w:tcBorders>
            <w:shd w:val="clear" w:color="auto" w:fill="auto"/>
            <w:noWrap/>
            <w:vAlign w:val="center"/>
          </w:tcPr>
          <w:p w14:paraId="2E9E5C79">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2.57</w:t>
            </w:r>
          </w:p>
        </w:tc>
        <w:tc>
          <w:tcPr>
            <w:tcW w:w="1081" w:type="dxa"/>
            <w:tcBorders>
              <w:top w:val="nil"/>
              <w:left w:val="nil"/>
              <w:bottom w:val="single" w:color="auto" w:sz="4" w:space="0"/>
              <w:right w:val="single" w:color="auto" w:sz="4" w:space="0"/>
            </w:tcBorders>
            <w:shd w:val="clear" w:color="auto" w:fill="auto"/>
            <w:noWrap/>
            <w:vAlign w:val="center"/>
          </w:tcPr>
          <w:p w14:paraId="3B449F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77" w:type="dxa"/>
            <w:gridSpan w:val="2"/>
            <w:tcBorders>
              <w:top w:val="nil"/>
              <w:left w:val="nil"/>
              <w:bottom w:val="single" w:color="auto" w:sz="4" w:space="0"/>
              <w:right w:val="single" w:color="auto" w:sz="4" w:space="0"/>
            </w:tcBorders>
            <w:shd w:val="clear" w:color="auto" w:fill="auto"/>
            <w:noWrap/>
            <w:vAlign w:val="center"/>
          </w:tcPr>
          <w:p w14:paraId="594A47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68" w:type="dxa"/>
            <w:gridSpan w:val="2"/>
            <w:tcBorders>
              <w:top w:val="nil"/>
              <w:left w:val="nil"/>
              <w:bottom w:val="single" w:color="auto" w:sz="4" w:space="0"/>
              <w:right w:val="single" w:color="auto" w:sz="4" w:space="0"/>
            </w:tcBorders>
            <w:shd w:val="clear" w:color="auto" w:fill="auto"/>
            <w:noWrap/>
            <w:vAlign w:val="center"/>
          </w:tcPr>
          <w:p w14:paraId="78B6D0A7">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65.29</w:t>
            </w:r>
          </w:p>
        </w:tc>
        <w:tc>
          <w:tcPr>
            <w:tcW w:w="976" w:type="dxa"/>
            <w:tcBorders>
              <w:top w:val="nil"/>
              <w:left w:val="nil"/>
              <w:bottom w:val="single" w:color="auto" w:sz="4" w:space="0"/>
              <w:right w:val="single" w:color="auto" w:sz="4" w:space="0"/>
            </w:tcBorders>
            <w:shd w:val="clear" w:color="auto" w:fill="auto"/>
            <w:noWrap/>
            <w:vAlign w:val="center"/>
          </w:tcPr>
          <w:p w14:paraId="024C31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32" w:type="dxa"/>
            <w:gridSpan w:val="3"/>
            <w:tcBorders>
              <w:top w:val="nil"/>
              <w:left w:val="nil"/>
              <w:bottom w:val="single" w:color="auto" w:sz="4" w:space="0"/>
              <w:right w:val="single" w:color="auto" w:sz="4" w:space="0"/>
            </w:tcBorders>
            <w:shd w:val="clear" w:color="auto" w:fill="auto"/>
            <w:noWrap/>
            <w:vAlign w:val="center"/>
          </w:tcPr>
          <w:p w14:paraId="05E188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34" w:type="dxa"/>
            <w:gridSpan w:val="2"/>
            <w:tcBorders>
              <w:top w:val="nil"/>
              <w:left w:val="nil"/>
              <w:bottom w:val="single" w:color="auto" w:sz="4" w:space="0"/>
              <w:right w:val="single" w:color="auto" w:sz="4" w:space="0"/>
            </w:tcBorders>
            <w:shd w:val="clear" w:color="auto" w:fill="auto"/>
            <w:noWrap/>
            <w:vAlign w:val="center"/>
          </w:tcPr>
          <w:p w14:paraId="248085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983AFEB">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46B6C1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10" w:type="dxa"/>
            <w:gridSpan w:val="2"/>
            <w:tcBorders>
              <w:top w:val="nil"/>
              <w:left w:val="nil"/>
              <w:bottom w:val="single" w:color="auto" w:sz="4" w:space="0"/>
              <w:right w:val="single" w:color="auto" w:sz="4" w:space="0"/>
            </w:tcBorders>
            <w:shd w:val="clear" w:color="auto" w:fill="auto"/>
            <w:noWrap/>
            <w:vAlign w:val="center"/>
          </w:tcPr>
          <w:p w14:paraId="01DB71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08" w:type="dxa"/>
            <w:gridSpan w:val="2"/>
            <w:tcBorders>
              <w:top w:val="nil"/>
              <w:left w:val="nil"/>
              <w:bottom w:val="single" w:color="auto" w:sz="4" w:space="0"/>
              <w:right w:val="single" w:color="auto" w:sz="4" w:space="0"/>
            </w:tcBorders>
            <w:shd w:val="clear" w:color="auto" w:fill="auto"/>
            <w:noWrap/>
            <w:vAlign w:val="center"/>
          </w:tcPr>
          <w:p w14:paraId="120D3075">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36.94</w:t>
            </w:r>
          </w:p>
        </w:tc>
        <w:tc>
          <w:tcPr>
            <w:tcW w:w="1081" w:type="dxa"/>
            <w:tcBorders>
              <w:top w:val="nil"/>
              <w:left w:val="nil"/>
              <w:bottom w:val="single" w:color="auto" w:sz="4" w:space="0"/>
              <w:right w:val="single" w:color="auto" w:sz="4" w:space="0"/>
            </w:tcBorders>
            <w:shd w:val="clear" w:color="auto" w:fill="auto"/>
            <w:noWrap/>
            <w:vAlign w:val="center"/>
          </w:tcPr>
          <w:p w14:paraId="12B469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77" w:type="dxa"/>
            <w:gridSpan w:val="2"/>
            <w:tcBorders>
              <w:top w:val="nil"/>
              <w:left w:val="nil"/>
              <w:bottom w:val="single" w:color="auto" w:sz="4" w:space="0"/>
              <w:right w:val="single" w:color="auto" w:sz="4" w:space="0"/>
            </w:tcBorders>
            <w:shd w:val="clear" w:color="auto" w:fill="auto"/>
            <w:noWrap/>
            <w:vAlign w:val="center"/>
          </w:tcPr>
          <w:p w14:paraId="1643F5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68" w:type="dxa"/>
            <w:gridSpan w:val="2"/>
            <w:tcBorders>
              <w:top w:val="nil"/>
              <w:left w:val="nil"/>
              <w:bottom w:val="single" w:color="auto" w:sz="4" w:space="0"/>
              <w:right w:val="single" w:color="auto" w:sz="4" w:space="0"/>
            </w:tcBorders>
            <w:shd w:val="clear" w:color="auto" w:fill="auto"/>
            <w:noWrap/>
            <w:vAlign w:val="center"/>
          </w:tcPr>
          <w:p w14:paraId="056B8EA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6" w:type="dxa"/>
            <w:tcBorders>
              <w:top w:val="nil"/>
              <w:left w:val="nil"/>
              <w:bottom w:val="single" w:color="auto" w:sz="4" w:space="0"/>
              <w:right w:val="single" w:color="auto" w:sz="4" w:space="0"/>
            </w:tcBorders>
            <w:shd w:val="clear" w:color="auto" w:fill="auto"/>
            <w:noWrap/>
            <w:vAlign w:val="center"/>
          </w:tcPr>
          <w:p w14:paraId="121E90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32" w:type="dxa"/>
            <w:gridSpan w:val="3"/>
            <w:tcBorders>
              <w:top w:val="nil"/>
              <w:left w:val="nil"/>
              <w:bottom w:val="single" w:color="auto" w:sz="4" w:space="0"/>
              <w:right w:val="single" w:color="auto" w:sz="4" w:space="0"/>
            </w:tcBorders>
            <w:shd w:val="clear" w:color="auto" w:fill="auto"/>
            <w:noWrap/>
            <w:vAlign w:val="center"/>
          </w:tcPr>
          <w:p w14:paraId="046C6E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34" w:type="dxa"/>
            <w:gridSpan w:val="2"/>
            <w:tcBorders>
              <w:top w:val="nil"/>
              <w:left w:val="nil"/>
              <w:bottom w:val="single" w:color="auto" w:sz="4" w:space="0"/>
              <w:right w:val="single" w:color="auto" w:sz="4" w:space="0"/>
            </w:tcBorders>
            <w:shd w:val="clear" w:color="auto" w:fill="auto"/>
            <w:noWrap/>
            <w:vAlign w:val="center"/>
          </w:tcPr>
          <w:p w14:paraId="108C4D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95C0106">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038256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10" w:type="dxa"/>
            <w:gridSpan w:val="2"/>
            <w:tcBorders>
              <w:top w:val="nil"/>
              <w:left w:val="nil"/>
              <w:bottom w:val="single" w:color="auto" w:sz="4" w:space="0"/>
              <w:right w:val="single" w:color="auto" w:sz="4" w:space="0"/>
            </w:tcBorders>
            <w:shd w:val="clear" w:color="auto" w:fill="auto"/>
            <w:noWrap/>
            <w:vAlign w:val="center"/>
          </w:tcPr>
          <w:p w14:paraId="3F0F54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08" w:type="dxa"/>
            <w:gridSpan w:val="2"/>
            <w:tcBorders>
              <w:top w:val="nil"/>
              <w:left w:val="nil"/>
              <w:bottom w:val="single" w:color="auto" w:sz="4" w:space="0"/>
              <w:right w:val="single" w:color="auto" w:sz="4" w:space="0"/>
            </w:tcBorders>
            <w:shd w:val="clear" w:color="auto" w:fill="auto"/>
            <w:noWrap/>
            <w:vAlign w:val="center"/>
          </w:tcPr>
          <w:p w14:paraId="6ABAA69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074836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77" w:type="dxa"/>
            <w:gridSpan w:val="2"/>
            <w:tcBorders>
              <w:top w:val="nil"/>
              <w:left w:val="nil"/>
              <w:bottom w:val="single" w:color="auto" w:sz="4" w:space="0"/>
              <w:right w:val="single" w:color="auto" w:sz="4" w:space="0"/>
            </w:tcBorders>
            <w:shd w:val="clear" w:color="auto" w:fill="auto"/>
            <w:noWrap/>
            <w:vAlign w:val="center"/>
          </w:tcPr>
          <w:p w14:paraId="0D36ED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68" w:type="dxa"/>
            <w:gridSpan w:val="2"/>
            <w:tcBorders>
              <w:top w:val="nil"/>
              <w:left w:val="nil"/>
              <w:bottom w:val="single" w:color="auto" w:sz="4" w:space="0"/>
              <w:right w:val="single" w:color="auto" w:sz="4" w:space="0"/>
            </w:tcBorders>
            <w:shd w:val="clear" w:color="auto" w:fill="auto"/>
            <w:noWrap/>
            <w:vAlign w:val="center"/>
          </w:tcPr>
          <w:p w14:paraId="018BD1DC">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32.75</w:t>
            </w:r>
          </w:p>
        </w:tc>
        <w:tc>
          <w:tcPr>
            <w:tcW w:w="976" w:type="dxa"/>
            <w:tcBorders>
              <w:top w:val="nil"/>
              <w:left w:val="nil"/>
              <w:bottom w:val="single" w:color="auto" w:sz="4" w:space="0"/>
              <w:right w:val="single" w:color="auto" w:sz="4" w:space="0"/>
            </w:tcBorders>
            <w:shd w:val="clear" w:color="auto" w:fill="auto"/>
            <w:noWrap/>
            <w:vAlign w:val="center"/>
          </w:tcPr>
          <w:p w14:paraId="731962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32" w:type="dxa"/>
            <w:gridSpan w:val="3"/>
            <w:tcBorders>
              <w:top w:val="nil"/>
              <w:left w:val="nil"/>
              <w:bottom w:val="single" w:color="auto" w:sz="4" w:space="0"/>
              <w:right w:val="single" w:color="auto" w:sz="4" w:space="0"/>
            </w:tcBorders>
            <w:shd w:val="clear" w:color="auto" w:fill="auto"/>
            <w:noWrap/>
            <w:vAlign w:val="center"/>
          </w:tcPr>
          <w:p w14:paraId="0BB507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34" w:type="dxa"/>
            <w:gridSpan w:val="2"/>
            <w:tcBorders>
              <w:top w:val="nil"/>
              <w:left w:val="nil"/>
              <w:bottom w:val="single" w:color="auto" w:sz="4" w:space="0"/>
              <w:right w:val="single" w:color="auto" w:sz="4" w:space="0"/>
            </w:tcBorders>
            <w:shd w:val="clear" w:color="auto" w:fill="auto"/>
            <w:noWrap/>
            <w:vAlign w:val="center"/>
          </w:tcPr>
          <w:p w14:paraId="47704F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5A01440">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073DD6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10" w:type="dxa"/>
            <w:gridSpan w:val="2"/>
            <w:tcBorders>
              <w:top w:val="nil"/>
              <w:left w:val="nil"/>
              <w:bottom w:val="single" w:color="auto" w:sz="4" w:space="0"/>
              <w:right w:val="single" w:color="auto" w:sz="4" w:space="0"/>
            </w:tcBorders>
            <w:shd w:val="clear" w:color="auto" w:fill="auto"/>
            <w:noWrap/>
            <w:vAlign w:val="center"/>
          </w:tcPr>
          <w:p w14:paraId="068646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08" w:type="dxa"/>
            <w:gridSpan w:val="2"/>
            <w:tcBorders>
              <w:top w:val="nil"/>
              <w:left w:val="nil"/>
              <w:bottom w:val="single" w:color="auto" w:sz="4" w:space="0"/>
              <w:right w:val="single" w:color="auto" w:sz="4" w:space="0"/>
            </w:tcBorders>
            <w:shd w:val="clear" w:color="auto" w:fill="auto"/>
            <w:noWrap/>
            <w:vAlign w:val="center"/>
          </w:tcPr>
          <w:p w14:paraId="6A466AC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5860CE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77" w:type="dxa"/>
            <w:gridSpan w:val="2"/>
            <w:tcBorders>
              <w:top w:val="nil"/>
              <w:left w:val="nil"/>
              <w:bottom w:val="single" w:color="auto" w:sz="4" w:space="0"/>
              <w:right w:val="single" w:color="auto" w:sz="4" w:space="0"/>
            </w:tcBorders>
            <w:shd w:val="clear" w:color="auto" w:fill="auto"/>
            <w:noWrap/>
            <w:vAlign w:val="center"/>
          </w:tcPr>
          <w:p w14:paraId="0A3268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68" w:type="dxa"/>
            <w:gridSpan w:val="2"/>
            <w:tcBorders>
              <w:top w:val="nil"/>
              <w:left w:val="nil"/>
              <w:bottom w:val="single" w:color="auto" w:sz="4" w:space="0"/>
              <w:right w:val="single" w:color="auto" w:sz="4" w:space="0"/>
            </w:tcBorders>
            <w:shd w:val="clear" w:color="auto" w:fill="auto"/>
            <w:noWrap/>
            <w:vAlign w:val="center"/>
          </w:tcPr>
          <w:p w14:paraId="62C1A05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6" w:type="dxa"/>
            <w:tcBorders>
              <w:top w:val="nil"/>
              <w:left w:val="nil"/>
              <w:bottom w:val="single" w:color="auto" w:sz="4" w:space="0"/>
              <w:right w:val="single" w:color="auto" w:sz="4" w:space="0"/>
            </w:tcBorders>
            <w:shd w:val="clear" w:color="auto" w:fill="auto"/>
            <w:noWrap/>
            <w:vAlign w:val="center"/>
          </w:tcPr>
          <w:p w14:paraId="606ED2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32" w:type="dxa"/>
            <w:gridSpan w:val="3"/>
            <w:tcBorders>
              <w:top w:val="nil"/>
              <w:left w:val="nil"/>
              <w:bottom w:val="single" w:color="auto" w:sz="4" w:space="0"/>
              <w:right w:val="single" w:color="auto" w:sz="4" w:space="0"/>
            </w:tcBorders>
            <w:shd w:val="clear" w:color="auto" w:fill="auto"/>
            <w:noWrap/>
            <w:vAlign w:val="center"/>
          </w:tcPr>
          <w:p w14:paraId="129E84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34" w:type="dxa"/>
            <w:gridSpan w:val="2"/>
            <w:tcBorders>
              <w:top w:val="nil"/>
              <w:left w:val="nil"/>
              <w:bottom w:val="single" w:color="auto" w:sz="4" w:space="0"/>
              <w:right w:val="single" w:color="auto" w:sz="4" w:space="0"/>
            </w:tcBorders>
            <w:shd w:val="clear" w:color="auto" w:fill="auto"/>
            <w:noWrap/>
            <w:vAlign w:val="center"/>
          </w:tcPr>
          <w:p w14:paraId="554072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E64A606">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12F82F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10" w:type="dxa"/>
            <w:gridSpan w:val="2"/>
            <w:tcBorders>
              <w:top w:val="nil"/>
              <w:left w:val="nil"/>
              <w:bottom w:val="single" w:color="auto" w:sz="4" w:space="0"/>
              <w:right w:val="single" w:color="auto" w:sz="4" w:space="0"/>
            </w:tcBorders>
            <w:shd w:val="clear" w:color="auto" w:fill="auto"/>
            <w:noWrap/>
            <w:vAlign w:val="center"/>
          </w:tcPr>
          <w:p w14:paraId="40FAF9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08" w:type="dxa"/>
            <w:gridSpan w:val="2"/>
            <w:tcBorders>
              <w:top w:val="nil"/>
              <w:left w:val="nil"/>
              <w:bottom w:val="single" w:color="auto" w:sz="4" w:space="0"/>
              <w:right w:val="single" w:color="auto" w:sz="4" w:space="0"/>
            </w:tcBorders>
            <w:shd w:val="clear" w:color="auto" w:fill="auto"/>
            <w:noWrap/>
            <w:vAlign w:val="center"/>
          </w:tcPr>
          <w:p w14:paraId="5FB55D2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29.13</w:t>
            </w:r>
          </w:p>
        </w:tc>
        <w:tc>
          <w:tcPr>
            <w:tcW w:w="1081" w:type="dxa"/>
            <w:tcBorders>
              <w:top w:val="nil"/>
              <w:left w:val="nil"/>
              <w:bottom w:val="single" w:color="auto" w:sz="4" w:space="0"/>
              <w:right w:val="single" w:color="auto" w:sz="4" w:space="0"/>
            </w:tcBorders>
            <w:shd w:val="clear" w:color="auto" w:fill="auto"/>
            <w:noWrap/>
            <w:vAlign w:val="center"/>
          </w:tcPr>
          <w:p w14:paraId="692054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77" w:type="dxa"/>
            <w:gridSpan w:val="2"/>
            <w:tcBorders>
              <w:top w:val="nil"/>
              <w:left w:val="nil"/>
              <w:bottom w:val="single" w:color="auto" w:sz="4" w:space="0"/>
              <w:right w:val="single" w:color="auto" w:sz="4" w:space="0"/>
            </w:tcBorders>
            <w:shd w:val="clear" w:color="auto" w:fill="auto"/>
            <w:noWrap/>
            <w:vAlign w:val="center"/>
          </w:tcPr>
          <w:p w14:paraId="6D1263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68" w:type="dxa"/>
            <w:gridSpan w:val="2"/>
            <w:tcBorders>
              <w:top w:val="nil"/>
              <w:left w:val="nil"/>
              <w:bottom w:val="single" w:color="auto" w:sz="4" w:space="0"/>
              <w:right w:val="single" w:color="auto" w:sz="4" w:space="0"/>
            </w:tcBorders>
            <w:shd w:val="clear" w:color="auto" w:fill="auto"/>
            <w:noWrap/>
            <w:vAlign w:val="center"/>
          </w:tcPr>
          <w:p w14:paraId="3A7791E1">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8.25</w:t>
            </w:r>
          </w:p>
        </w:tc>
        <w:tc>
          <w:tcPr>
            <w:tcW w:w="976" w:type="dxa"/>
            <w:tcBorders>
              <w:top w:val="nil"/>
              <w:left w:val="nil"/>
              <w:bottom w:val="single" w:color="auto" w:sz="4" w:space="0"/>
              <w:right w:val="single" w:color="auto" w:sz="4" w:space="0"/>
            </w:tcBorders>
            <w:shd w:val="clear" w:color="auto" w:fill="auto"/>
            <w:noWrap/>
            <w:vAlign w:val="center"/>
          </w:tcPr>
          <w:p w14:paraId="34ADD7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32" w:type="dxa"/>
            <w:gridSpan w:val="3"/>
            <w:tcBorders>
              <w:top w:val="nil"/>
              <w:left w:val="nil"/>
              <w:bottom w:val="single" w:color="auto" w:sz="4" w:space="0"/>
              <w:right w:val="single" w:color="auto" w:sz="4" w:space="0"/>
            </w:tcBorders>
            <w:shd w:val="clear" w:color="auto" w:fill="auto"/>
            <w:noWrap/>
            <w:vAlign w:val="center"/>
          </w:tcPr>
          <w:p w14:paraId="1BE722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34" w:type="dxa"/>
            <w:gridSpan w:val="2"/>
            <w:tcBorders>
              <w:top w:val="nil"/>
              <w:left w:val="nil"/>
              <w:bottom w:val="single" w:color="auto" w:sz="4" w:space="0"/>
              <w:right w:val="single" w:color="auto" w:sz="4" w:space="0"/>
            </w:tcBorders>
            <w:shd w:val="clear" w:color="auto" w:fill="auto"/>
            <w:noWrap/>
            <w:vAlign w:val="center"/>
          </w:tcPr>
          <w:p w14:paraId="20B0E2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9CC3D94">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3B73AA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10" w:type="dxa"/>
            <w:gridSpan w:val="2"/>
            <w:tcBorders>
              <w:top w:val="nil"/>
              <w:left w:val="nil"/>
              <w:bottom w:val="single" w:color="auto" w:sz="4" w:space="0"/>
              <w:right w:val="single" w:color="auto" w:sz="4" w:space="0"/>
            </w:tcBorders>
            <w:shd w:val="clear" w:color="auto" w:fill="auto"/>
            <w:noWrap/>
            <w:vAlign w:val="center"/>
          </w:tcPr>
          <w:p w14:paraId="2B445F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08" w:type="dxa"/>
            <w:gridSpan w:val="2"/>
            <w:tcBorders>
              <w:top w:val="nil"/>
              <w:left w:val="nil"/>
              <w:bottom w:val="single" w:color="auto" w:sz="4" w:space="0"/>
              <w:right w:val="single" w:color="auto" w:sz="4" w:space="0"/>
            </w:tcBorders>
            <w:shd w:val="clear" w:color="auto" w:fill="auto"/>
            <w:noWrap/>
            <w:vAlign w:val="center"/>
          </w:tcPr>
          <w:p w14:paraId="78F074C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319700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77" w:type="dxa"/>
            <w:gridSpan w:val="2"/>
            <w:tcBorders>
              <w:top w:val="nil"/>
              <w:left w:val="nil"/>
              <w:bottom w:val="single" w:color="auto" w:sz="4" w:space="0"/>
              <w:right w:val="single" w:color="auto" w:sz="4" w:space="0"/>
            </w:tcBorders>
            <w:shd w:val="clear" w:color="auto" w:fill="auto"/>
            <w:noWrap/>
            <w:vAlign w:val="center"/>
          </w:tcPr>
          <w:p w14:paraId="5B1C69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68" w:type="dxa"/>
            <w:gridSpan w:val="2"/>
            <w:tcBorders>
              <w:top w:val="nil"/>
              <w:left w:val="nil"/>
              <w:bottom w:val="single" w:color="auto" w:sz="4" w:space="0"/>
              <w:right w:val="single" w:color="auto" w:sz="4" w:space="0"/>
            </w:tcBorders>
            <w:shd w:val="clear" w:color="auto" w:fill="auto"/>
            <w:noWrap/>
            <w:vAlign w:val="center"/>
          </w:tcPr>
          <w:p w14:paraId="08769582">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0.46</w:t>
            </w:r>
          </w:p>
        </w:tc>
        <w:tc>
          <w:tcPr>
            <w:tcW w:w="976" w:type="dxa"/>
            <w:tcBorders>
              <w:top w:val="nil"/>
              <w:left w:val="nil"/>
              <w:bottom w:val="single" w:color="auto" w:sz="4" w:space="0"/>
              <w:right w:val="single" w:color="auto" w:sz="4" w:space="0"/>
            </w:tcBorders>
            <w:shd w:val="clear" w:color="auto" w:fill="auto"/>
            <w:noWrap/>
            <w:vAlign w:val="center"/>
          </w:tcPr>
          <w:p w14:paraId="08C84F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32" w:type="dxa"/>
            <w:gridSpan w:val="3"/>
            <w:tcBorders>
              <w:top w:val="nil"/>
              <w:left w:val="nil"/>
              <w:bottom w:val="single" w:color="auto" w:sz="4" w:space="0"/>
              <w:right w:val="single" w:color="auto" w:sz="4" w:space="0"/>
            </w:tcBorders>
            <w:shd w:val="clear" w:color="auto" w:fill="auto"/>
            <w:noWrap/>
            <w:vAlign w:val="center"/>
          </w:tcPr>
          <w:p w14:paraId="72B5C8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34" w:type="dxa"/>
            <w:gridSpan w:val="2"/>
            <w:tcBorders>
              <w:top w:val="nil"/>
              <w:left w:val="nil"/>
              <w:bottom w:val="single" w:color="auto" w:sz="4" w:space="0"/>
              <w:right w:val="single" w:color="auto" w:sz="4" w:space="0"/>
            </w:tcBorders>
            <w:shd w:val="clear" w:color="auto" w:fill="auto"/>
            <w:noWrap/>
            <w:vAlign w:val="center"/>
          </w:tcPr>
          <w:p w14:paraId="20E243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70B3777">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112B61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10" w:type="dxa"/>
            <w:gridSpan w:val="2"/>
            <w:tcBorders>
              <w:top w:val="nil"/>
              <w:left w:val="nil"/>
              <w:bottom w:val="single" w:color="auto" w:sz="4" w:space="0"/>
              <w:right w:val="single" w:color="auto" w:sz="4" w:space="0"/>
            </w:tcBorders>
            <w:shd w:val="clear" w:color="auto" w:fill="auto"/>
            <w:noWrap/>
            <w:vAlign w:val="center"/>
          </w:tcPr>
          <w:p w14:paraId="415028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08" w:type="dxa"/>
            <w:gridSpan w:val="2"/>
            <w:tcBorders>
              <w:top w:val="nil"/>
              <w:left w:val="nil"/>
              <w:bottom w:val="single" w:color="auto" w:sz="4" w:space="0"/>
              <w:right w:val="single" w:color="auto" w:sz="4" w:space="0"/>
            </w:tcBorders>
            <w:shd w:val="clear" w:color="auto" w:fill="auto"/>
            <w:noWrap/>
            <w:vAlign w:val="center"/>
          </w:tcPr>
          <w:p w14:paraId="6606DBC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55B656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77" w:type="dxa"/>
            <w:gridSpan w:val="2"/>
            <w:tcBorders>
              <w:top w:val="nil"/>
              <w:left w:val="nil"/>
              <w:bottom w:val="single" w:color="auto" w:sz="4" w:space="0"/>
              <w:right w:val="single" w:color="auto" w:sz="4" w:space="0"/>
            </w:tcBorders>
            <w:shd w:val="clear" w:color="auto" w:fill="auto"/>
            <w:noWrap/>
            <w:vAlign w:val="center"/>
          </w:tcPr>
          <w:p w14:paraId="0AE5D6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68" w:type="dxa"/>
            <w:gridSpan w:val="2"/>
            <w:tcBorders>
              <w:top w:val="nil"/>
              <w:left w:val="nil"/>
              <w:bottom w:val="single" w:color="auto" w:sz="4" w:space="0"/>
              <w:right w:val="single" w:color="auto" w:sz="4" w:space="0"/>
            </w:tcBorders>
            <w:shd w:val="clear" w:color="auto" w:fill="auto"/>
            <w:noWrap/>
            <w:vAlign w:val="center"/>
          </w:tcPr>
          <w:p w14:paraId="19D4987D">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5.00</w:t>
            </w:r>
          </w:p>
        </w:tc>
        <w:tc>
          <w:tcPr>
            <w:tcW w:w="976" w:type="dxa"/>
            <w:tcBorders>
              <w:top w:val="nil"/>
              <w:left w:val="nil"/>
              <w:bottom w:val="single" w:color="auto" w:sz="4" w:space="0"/>
              <w:right w:val="single" w:color="auto" w:sz="4" w:space="0"/>
            </w:tcBorders>
            <w:shd w:val="clear" w:color="auto" w:fill="auto"/>
            <w:noWrap/>
            <w:vAlign w:val="center"/>
          </w:tcPr>
          <w:p w14:paraId="64DC96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32" w:type="dxa"/>
            <w:gridSpan w:val="3"/>
            <w:tcBorders>
              <w:top w:val="nil"/>
              <w:left w:val="nil"/>
              <w:bottom w:val="single" w:color="auto" w:sz="4" w:space="0"/>
              <w:right w:val="single" w:color="auto" w:sz="4" w:space="0"/>
            </w:tcBorders>
            <w:shd w:val="clear" w:color="auto" w:fill="auto"/>
            <w:noWrap/>
            <w:vAlign w:val="center"/>
          </w:tcPr>
          <w:p w14:paraId="673C25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34" w:type="dxa"/>
            <w:gridSpan w:val="2"/>
            <w:tcBorders>
              <w:top w:val="nil"/>
              <w:left w:val="nil"/>
              <w:bottom w:val="single" w:color="auto" w:sz="4" w:space="0"/>
              <w:right w:val="single" w:color="auto" w:sz="4" w:space="0"/>
            </w:tcBorders>
            <w:shd w:val="clear" w:color="auto" w:fill="auto"/>
            <w:noWrap/>
            <w:vAlign w:val="center"/>
          </w:tcPr>
          <w:p w14:paraId="0E4FC2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2046E0">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22C180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10" w:type="dxa"/>
            <w:gridSpan w:val="2"/>
            <w:tcBorders>
              <w:top w:val="nil"/>
              <w:left w:val="nil"/>
              <w:bottom w:val="single" w:color="auto" w:sz="4" w:space="0"/>
              <w:right w:val="single" w:color="auto" w:sz="4" w:space="0"/>
            </w:tcBorders>
            <w:shd w:val="clear" w:color="auto" w:fill="auto"/>
            <w:noWrap/>
            <w:vAlign w:val="center"/>
          </w:tcPr>
          <w:p w14:paraId="7CC076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08" w:type="dxa"/>
            <w:gridSpan w:val="2"/>
            <w:tcBorders>
              <w:top w:val="nil"/>
              <w:left w:val="nil"/>
              <w:bottom w:val="single" w:color="auto" w:sz="4" w:space="0"/>
              <w:right w:val="single" w:color="auto" w:sz="4" w:space="0"/>
            </w:tcBorders>
            <w:shd w:val="clear" w:color="auto" w:fill="auto"/>
            <w:noWrap/>
            <w:vAlign w:val="center"/>
          </w:tcPr>
          <w:p w14:paraId="7B12D40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1D041A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77" w:type="dxa"/>
            <w:gridSpan w:val="2"/>
            <w:tcBorders>
              <w:top w:val="nil"/>
              <w:left w:val="nil"/>
              <w:bottom w:val="single" w:color="auto" w:sz="4" w:space="0"/>
              <w:right w:val="single" w:color="auto" w:sz="4" w:space="0"/>
            </w:tcBorders>
            <w:shd w:val="clear" w:color="auto" w:fill="auto"/>
            <w:noWrap/>
            <w:vAlign w:val="center"/>
          </w:tcPr>
          <w:p w14:paraId="1BAAB0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68" w:type="dxa"/>
            <w:gridSpan w:val="2"/>
            <w:tcBorders>
              <w:top w:val="nil"/>
              <w:left w:val="nil"/>
              <w:bottom w:val="single" w:color="auto" w:sz="4" w:space="0"/>
              <w:right w:val="single" w:color="auto" w:sz="4" w:space="0"/>
            </w:tcBorders>
            <w:shd w:val="clear" w:color="auto" w:fill="auto"/>
            <w:noWrap/>
            <w:vAlign w:val="center"/>
          </w:tcPr>
          <w:p w14:paraId="1F2B483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6" w:type="dxa"/>
            <w:tcBorders>
              <w:top w:val="nil"/>
              <w:left w:val="nil"/>
              <w:bottom w:val="single" w:color="auto" w:sz="4" w:space="0"/>
              <w:right w:val="single" w:color="auto" w:sz="4" w:space="0"/>
            </w:tcBorders>
            <w:shd w:val="clear" w:color="auto" w:fill="auto"/>
            <w:noWrap/>
            <w:vAlign w:val="center"/>
          </w:tcPr>
          <w:p w14:paraId="55D25E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32" w:type="dxa"/>
            <w:gridSpan w:val="3"/>
            <w:tcBorders>
              <w:top w:val="nil"/>
              <w:left w:val="nil"/>
              <w:bottom w:val="single" w:color="auto" w:sz="4" w:space="0"/>
              <w:right w:val="single" w:color="auto" w:sz="4" w:space="0"/>
            </w:tcBorders>
            <w:shd w:val="clear" w:color="auto" w:fill="auto"/>
            <w:noWrap/>
            <w:vAlign w:val="center"/>
          </w:tcPr>
          <w:p w14:paraId="3E8B28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34" w:type="dxa"/>
            <w:gridSpan w:val="2"/>
            <w:tcBorders>
              <w:top w:val="nil"/>
              <w:left w:val="nil"/>
              <w:bottom w:val="single" w:color="auto" w:sz="4" w:space="0"/>
              <w:right w:val="single" w:color="auto" w:sz="4" w:space="0"/>
            </w:tcBorders>
            <w:shd w:val="clear" w:color="auto" w:fill="auto"/>
            <w:noWrap/>
            <w:vAlign w:val="center"/>
          </w:tcPr>
          <w:p w14:paraId="238747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8CA2C4E">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54A030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10" w:type="dxa"/>
            <w:gridSpan w:val="2"/>
            <w:tcBorders>
              <w:top w:val="nil"/>
              <w:left w:val="nil"/>
              <w:bottom w:val="single" w:color="auto" w:sz="4" w:space="0"/>
              <w:right w:val="single" w:color="auto" w:sz="4" w:space="0"/>
            </w:tcBorders>
            <w:shd w:val="clear" w:color="auto" w:fill="auto"/>
            <w:noWrap/>
            <w:vAlign w:val="center"/>
          </w:tcPr>
          <w:p w14:paraId="2AA6B0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08" w:type="dxa"/>
            <w:gridSpan w:val="2"/>
            <w:tcBorders>
              <w:top w:val="nil"/>
              <w:left w:val="nil"/>
              <w:bottom w:val="single" w:color="auto" w:sz="4" w:space="0"/>
              <w:right w:val="single" w:color="auto" w:sz="4" w:space="0"/>
            </w:tcBorders>
            <w:shd w:val="clear" w:color="auto" w:fill="auto"/>
            <w:noWrap/>
            <w:vAlign w:val="center"/>
          </w:tcPr>
          <w:p w14:paraId="2743798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3F9D09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77" w:type="dxa"/>
            <w:gridSpan w:val="2"/>
            <w:tcBorders>
              <w:top w:val="nil"/>
              <w:left w:val="nil"/>
              <w:bottom w:val="single" w:color="auto" w:sz="4" w:space="0"/>
              <w:right w:val="single" w:color="auto" w:sz="4" w:space="0"/>
            </w:tcBorders>
            <w:shd w:val="clear" w:color="auto" w:fill="auto"/>
            <w:noWrap/>
            <w:vAlign w:val="center"/>
          </w:tcPr>
          <w:p w14:paraId="56B960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68" w:type="dxa"/>
            <w:gridSpan w:val="2"/>
            <w:tcBorders>
              <w:top w:val="nil"/>
              <w:left w:val="nil"/>
              <w:bottom w:val="single" w:color="auto" w:sz="4" w:space="0"/>
              <w:right w:val="single" w:color="auto" w:sz="4" w:space="0"/>
            </w:tcBorders>
            <w:shd w:val="clear" w:color="auto" w:fill="auto"/>
            <w:noWrap/>
            <w:vAlign w:val="center"/>
          </w:tcPr>
          <w:p w14:paraId="3879134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6" w:type="dxa"/>
            <w:tcBorders>
              <w:top w:val="nil"/>
              <w:left w:val="nil"/>
              <w:bottom w:val="single" w:color="auto" w:sz="4" w:space="0"/>
              <w:right w:val="single" w:color="auto" w:sz="4" w:space="0"/>
            </w:tcBorders>
            <w:shd w:val="clear" w:color="auto" w:fill="auto"/>
            <w:noWrap/>
            <w:vAlign w:val="center"/>
          </w:tcPr>
          <w:p w14:paraId="2AA8B9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32" w:type="dxa"/>
            <w:gridSpan w:val="3"/>
            <w:tcBorders>
              <w:top w:val="nil"/>
              <w:left w:val="nil"/>
              <w:bottom w:val="single" w:color="auto" w:sz="4" w:space="0"/>
              <w:right w:val="single" w:color="auto" w:sz="4" w:space="0"/>
            </w:tcBorders>
            <w:shd w:val="clear" w:color="auto" w:fill="auto"/>
            <w:noWrap/>
            <w:vAlign w:val="center"/>
          </w:tcPr>
          <w:p w14:paraId="4ED977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34" w:type="dxa"/>
            <w:gridSpan w:val="2"/>
            <w:tcBorders>
              <w:top w:val="nil"/>
              <w:left w:val="nil"/>
              <w:bottom w:val="single" w:color="auto" w:sz="4" w:space="0"/>
              <w:right w:val="single" w:color="auto" w:sz="4" w:space="0"/>
            </w:tcBorders>
            <w:shd w:val="clear" w:color="auto" w:fill="auto"/>
            <w:noWrap/>
            <w:vAlign w:val="center"/>
          </w:tcPr>
          <w:p w14:paraId="37926F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D38E56A">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38A3A6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10" w:type="dxa"/>
            <w:gridSpan w:val="2"/>
            <w:tcBorders>
              <w:top w:val="nil"/>
              <w:left w:val="nil"/>
              <w:bottom w:val="single" w:color="auto" w:sz="4" w:space="0"/>
              <w:right w:val="single" w:color="auto" w:sz="4" w:space="0"/>
            </w:tcBorders>
            <w:shd w:val="clear" w:color="auto" w:fill="auto"/>
            <w:noWrap/>
            <w:vAlign w:val="center"/>
          </w:tcPr>
          <w:p w14:paraId="20C4B3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08" w:type="dxa"/>
            <w:gridSpan w:val="2"/>
            <w:tcBorders>
              <w:top w:val="nil"/>
              <w:left w:val="nil"/>
              <w:bottom w:val="single" w:color="auto" w:sz="4" w:space="0"/>
              <w:right w:val="single" w:color="auto" w:sz="4" w:space="0"/>
            </w:tcBorders>
            <w:shd w:val="clear" w:color="auto" w:fill="auto"/>
            <w:noWrap/>
            <w:vAlign w:val="center"/>
          </w:tcPr>
          <w:p w14:paraId="038881C5">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24.87</w:t>
            </w:r>
          </w:p>
        </w:tc>
        <w:tc>
          <w:tcPr>
            <w:tcW w:w="1081" w:type="dxa"/>
            <w:tcBorders>
              <w:top w:val="nil"/>
              <w:left w:val="nil"/>
              <w:bottom w:val="single" w:color="auto" w:sz="4" w:space="0"/>
              <w:right w:val="single" w:color="auto" w:sz="4" w:space="0"/>
            </w:tcBorders>
            <w:shd w:val="clear" w:color="auto" w:fill="auto"/>
            <w:noWrap/>
            <w:vAlign w:val="center"/>
          </w:tcPr>
          <w:p w14:paraId="2708DD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77" w:type="dxa"/>
            <w:gridSpan w:val="2"/>
            <w:tcBorders>
              <w:top w:val="nil"/>
              <w:left w:val="nil"/>
              <w:bottom w:val="single" w:color="auto" w:sz="4" w:space="0"/>
              <w:right w:val="single" w:color="auto" w:sz="4" w:space="0"/>
            </w:tcBorders>
            <w:shd w:val="clear" w:color="auto" w:fill="auto"/>
            <w:noWrap/>
            <w:vAlign w:val="center"/>
          </w:tcPr>
          <w:p w14:paraId="608E27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68" w:type="dxa"/>
            <w:gridSpan w:val="2"/>
            <w:tcBorders>
              <w:top w:val="nil"/>
              <w:left w:val="nil"/>
              <w:bottom w:val="single" w:color="auto" w:sz="4" w:space="0"/>
              <w:right w:val="single" w:color="auto" w:sz="4" w:space="0"/>
            </w:tcBorders>
            <w:shd w:val="clear" w:color="auto" w:fill="auto"/>
            <w:noWrap/>
            <w:vAlign w:val="center"/>
          </w:tcPr>
          <w:p w14:paraId="6F23A24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6" w:type="dxa"/>
            <w:tcBorders>
              <w:top w:val="nil"/>
              <w:left w:val="nil"/>
              <w:bottom w:val="single" w:color="auto" w:sz="4" w:space="0"/>
              <w:right w:val="single" w:color="auto" w:sz="4" w:space="0"/>
            </w:tcBorders>
            <w:shd w:val="clear" w:color="auto" w:fill="auto"/>
            <w:noWrap/>
            <w:vAlign w:val="center"/>
          </w:tcPr>
          <w:p w14:paraId="2BCF19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32" w:type="dxa"/>
            <w:gridSpan w:val="3"/>
            <w:tcBorders>
              <w:top w:val="nil"/>
              <w:left w:val="nil"/>
              <w:bottom w:val="single" w:color="auto" w:sz="4" w:space="0"/>
              <w:right w:val="single" w:color="auto" w:sz="4" w:space="0"/>
            </w:tcBorders>
            <w:shd w:val="clear" w:color="auto" w:fill="auto"/>
            <w:noWrap/>
            <w:vAlign w:val="center"/>
          </w:tcPr>
          <w:p w14:paraId="10E098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34" w:type="dxa"/>
            <w:gridSpan w:val="2"/>
            <w:tcBorders>
              <w:top w:val="nil"/>
              <w:left w:val="nil"/>
              <w:bottom w:val="single" w:color="auto" w:sz="4" w:space="0"/>
              <w:right w:val="single" w:color="auto" w:sz="4" w:space="0"/>
            </w:tcBorders>
            <w:shd w:val="clear" w:color="auto" w:fill="auto"/>
            <w:noWrap/>
            <w:vAlign w:val="center"/>
          </w:tcPr>
          <w:p w14:paraId="4A7EE7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7D11852">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42BFD7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10" w:type="dxa"/>
            <w:gridSpan w:val="2"/>
            <w:tcBorders>
              <w:top w:val="nil"/>
              <w:left w:val="nil"/>
              <w:bottom w:val="single" w:color="auto" w:sz="4" w:space="0"/>
              <w:right w:val="single" w:color="auto" w:sz="4" w:space="0"/>
            </w:tcBorders>
            <w:shd w:val="clear" w:color="auto" w:fill="auto"/>
            <w:noWrap/>
            <w:vAlign w:val="center"/>
          </w:tcPr>
          <w:p w14:paraId="2F72ED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08" w:type="dxa"/>
            <w:gridSpan w:val="2"/>
            <w:tcBorders>
              <w:top w:val="nil"/>
              <w:left w:val="nil"/>
              <w:bottom w:val="single" w:color="auto" w:sz="4" w:space="0"/>
              <w:right w:val="single" w:color="auto" w:sz="4" w:space="0"/>
            </w:tcBorders>
            <w:shd w:val="clear" w:color="auto" w:fill="auto"/>
            <w:noWrap/>
            <w:vAlign w:val="center"/>
          </w:tcPr>
          <w:p w14:paraId="6AC95DA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641934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77" w:type="dxa"/>
            <w:gridSpan w:val="2"/>
            <w:tcBorders>
              <w:top w:val="nil"/>
              <w:left w:val="nil"/>
              <w:bottom w:val="single" w:color="auto" w:sz="4" w:space="0"/>
              <w:right w:val="single" w:color="auto" w:sz="4" w:space="0"/>
            </w:tcBorders>
            <w:shd w:val="clear" w:color="auto" w:fill="auto"/>
            <w:noWrap/>
            <w:vAlign w:val="center"/>
          </w:tcPr>
          <w:p w14:paraId="3B3CCA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68" w:type="dxa"/>
            <w:gridSpan w:val="2"/>
            <w:tcBorders>
              <w:top w:val="nil"/>
              <w:left w:val="nil"/>
              <w:bottom w:val="single" w:color="auto" w:sz="4" w:space="0"/>
              <w:right w:val="single" w:color="auto" w:sz="4" w:space="0"/>
            </w:tcBorders>
            <w:shd w:val="clear" w:color="auto" w:fill="auto"/>
            <w:noWrap/>
            <w:vAlign w:val="center"/>
          </w:tcPr>
          <w:p w14:paraId="71CD3183">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5.93</w:t>
            </w:r>
          </w:p>
        </w:tc>
        <w:tc>
          <w:tcPr>
            <w:tcW w:w="976" w:type="dxa"/>
            <w:tcBorders>
              <w:top w:val="nil"/>
              <w:left w:val="nil"/>
              <w:bottom w:val="single" w:color="auto" w:sz="4" w:space="0"/>
              <w:right w:val="single" w:color="auto" w:sz="4" w:space="0"/>
            </w:tcBorders>
            <w:shd w:val="clear" w:color="auto" w:fill="auto"/>
            <w:noWrap/>
            <w:vAlign w:val="center"/>
          </w:tcPr>
          <w:p w14:paraId="494A78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32" w:type="dxa"/>
            <w:gridSpan w:val="3"/>
            <w:tcBorders>
              <w:top w:val="nil"/>
              <w:left w:val="nil"/>
              <w:bottom w:val="single" w:color="auto" w:sz="4" w:space="0"/>
              <w:right w:val="single" w:color="auto" w:sz="4" w:space="0"/>
            </w:tcBorders>
            <w:shd w:val="clear" w:color="auto" w:fill="auto"/>
            <w:noWrap/>
            <w:vAlign w:val="center"/>
          </w:tcPr>
          <w:p w14:paraId="69D3CC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34" w:type="dxa"/>
            <w:gridSpan w:val="2"/>
            <w:tcBorders>
              <w:top w:val="nil"/>
              <w:left w:val="nil"/>
              <w:bottom w:val="single" w:color="auto" w:sz="4" w:space="0"/>
              <w:right w:val="single" w:color="auto" w:sz="4" w:space="0"/>
            </w:tcBorders>
            <w:shd w:val="clear" w:color="auto" w:fill="auto"/>
            <w:noWrap/>
            <w:vAlign w:val="center"/>
          </w:tcPr>
          <w:p w14:paraId="22756D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3950C41">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1C7A63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10" w:type="dxa"/>
            <w:gridSpan w:val="2"/>
            <w:tcBorders>
              <w:top w:val="nil"/>
              <w:left w:val="nil"/>
              <w:bottom w:val="single" w:color="auto" w:sz="4" w:space="0"/>
              <w:right w:val="single" w:color="auto" w:sz="4" w:space="0"/>
            </w:tcBorders>
            <w:shd w:val="clear" w:color="auto" w:fill="auto"/>
            <w:noWrap/>
            <w:vAlign w:val="center"/>
          </w:tcPr>
          <w:p w14:paraId="4E6C12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08" w:type="dxa"/>
            <w:gridSpan w:val="2"/>
            <w:tcBorders>
              <w:top w:val="nil"/>
              <w:left w:val="nil"/>
              <w:bottom w:val="single" w:color="auto" w:sz="4" w:space="0"/>
              <w:right w:val="single" w:color="auto" w:sz="4" w:space="0"/>
            </w:tcBorders>
            <w:shd w:val="clear" w:color="auto" w:fill="auto"/>
            <w:noWrap/>
            <w:vAlign w:val="center"/>
          </w:tcPr>
          <w:p w14:paraId="7ED4088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1D56B3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77" w:type="dxa"/>
            <w:gridSpan w:val="2"/>
            <w:tcBorders>
              <w:top w:val="nil"/>
              <w:left w:val="nil"/>
              <w:bottom w:val="single" w:color="auto" w:sz="4" w:space="0"/>
              <w:right w:val="single" w:color="auto" w:sz="4" w:space="0"/>
            </w:tcBorders>
            <w:shd w:val="clear" w:color="auto" w:fill="auto"/>
            <w:noWrap/>
            <w:vAlign w:val="center"/>
          </w:tcPr>
          <w:p w14:paraId="282908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68" w:type="dxa"/>
            <w:gridSpan w:val="2"/>
            <w:tcBorders>
              <w:top w:val="nil"/>
              <w:left w:val="nil"/>
              <w:bottom w:val="single" w:color="auto" w:sz="4" w:space="0"/>
              <w:right w:val="single" w:color="auto" w:sz="4" w:space="0"/>
            </w:tcBorders>
            <w:shd w:val="clear" w:color="auto" w:fill="auto"/>
            <w:noWrap/>
            <w:vAlign w:val="center"/>
          </w:tcPr>
          <w:p w14:paraId="3251ABA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6" w:type="dxa"/>
            <w:tcBorders>
              <w:top w:val="nil"/>
              <w:left w:val="nil"/>
              <w:bottom w:val="single" w:color="auto" w:sz="4" w:space="0"/>
              <w:right w:val="single" w:color="auto" w:sz="4" w:space="0"/>
            </w:tcBorders>
            <w:shd w:val="clear" w:color="auto" w:fill="auto"/>
            <w:noWrap/>
            <w:vAlign w:val="center"/>
          </w:tcPr>
          <w:p w14:paraId="6EC15D6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132" w:type="dxa"/>
            <w:gridSpan w:val="3"/>
            <w:tcBorders>
              <w:top w:val="nil"/>
              <w:left w:val="nil"/>
              <w:bottom w:val="single" w:color="auto" w:sz="4" w:space="0"/>
              <w:right w:val="single" w:color="auto" w:sz="4" w:space="0"/>
            </w:tcBorders>
            <w:shd w:val="clear" w:color="auto" w:fill="auto"/>
            <w:noWrap/>
            <w:vAlign w:val="center"/>
          </w:tcPr>
          <w:p w14:paraId="6568E7F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34" w:type="dxa"/>
            <w:gridSpan w:val="2"/>
            <w:tcBorders>
              <w:top w:val="nil"/>
              <w:left w:val="nil"/>
              <w:bottom w:val="single" w:color="auto" w:sz="4" w:space="0"/>
              <w:right w:val="single" w:color="auto" w:sz="4" w:space="0"/>
            </w:tcBorders>
            <w:shd w:val="clear" w:color="auto" w:fill="auto"/>
            <w:noWrap/>
            <w:vAlign w:val="center"/>
          </w:tcPr>
          <w:p w14:paraId="097764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B9F6146">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62491C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10" w:type="dxa"/>
            <w:gridSpan w:val="2"/>
            <w:tcBorders>
              <w:top w:val="nil"/>
              <w:left w:val="nil"/>
              <w:bottom w:val="single" w:color="auto" w:sz="4" w:space="0"/>
              <w:right w:val="single" w:color="auto" w:sz="4" w:space="0"/>
            </w:tcBorders>
            <w:shd w:val="clear" w:color="auto" w:fill="auto"/>
            <w:noWrap/>
            <w:vAlign w:val="center"/>
          </w:tcPr>
          <w:p w14:paraId="24EE37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08" w:type="dxa"/>
            <w:gridSpan w:val="2"/>
            <w:tcBorders>
              <w:top w:val="nil"/>
              <w:left w:val="nil"/>
              <w:bottom w:val="single" w:color="auto" w:sz="4" w:space="0"/>
              <w:right w:val="single" w:color="auto" w:sz="4" w:space="0"/>
            </w:tcBorders>
            <w:shd w:val="clear" w:color="auto" w:fill="auto"/>
            <w:noWrap/>
            <w:vAlign w:val="center"/>
          </w:tcPr>
          <w:p w14:paraId="25811E9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59EB19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77" w:type="dxa"/>
            <w:gridSpan w:val="2"/>
            <w:tcBorders>
              <w:top w:val="nil"/>
              <w:left w:val="nil"/>
              <w:bottom w:val="single" w:color="auto" w:sz="4" w:space="0"/>
              <w:right w:val="single" w:color="auto" w:sz="4" w:space="0"/>
            </w:tcBorders>
            <w:shd w:val="clear" w:color="auto" w:fill="auto"/>
            <w:noWrap/>
            <w:vAlign w:val="center"/>
          </w:tcPr>
          <w:p w14:paraId="5642F3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68" w:type="dxa"/>
            <w:gridSpan w:val="2"/>
            <w:tcBorders>
              <w:top w:val="nil"/>
              <w:left w:val="nil"/>
              <w:bottom w:val="single" w:color="auto" w:sz="4" w:space="0"/>
              <w:right w:val="single" w:color="auto" w:sz="4" w:space="0"/>
            </w:tcBorders>
            <w:shd w:val="clear" w:color="auto" w:fill="auto"/>
            <w:noWrap/>
            <w:vAlign w:val="center"/>
          </w:tcPr>
          <w:p w14:paraId="386DA8CD">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13.14</w:t>
            </w:r>
          </w:p>
        </w:tc>
        <w:tc>
          <w:tcPr>
            <w:tcW w:w="976" w:type="dxa"/>
            <w:tcBorders>
              <w:top w:val="nil"/>
              <w:left w:val="nil"/>
              <w:bottom w:val="single" w:color="auto" w:sz="4" w:space="0"/>
              <w:right w:val="single" w:color="auto" w:sz="4" w:space="0"/>
            </w:tcBorders>
            <w:shd w:val="clear" w:color="auto" w:fill="auto"/>
            <w:noWrap/>
            <w:vAlign w:val="center"/>
          </w:tcPr>
          <w:p w14:paraId="13DC4A2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132" w:type="dxa"/>
            <w:gridSpan w:val="3"/>
            <w:tcBorders>
              <w:top w:val="nil"/>
              <w:left w:val="nil"/>
              <w:bottom w:val="single" w:color="auto" w:sz="4" w:space="0"/>
              <w:right w:val="single" w:color="auto" w:sz="4" w:space="0"/>
            </w:tcBorders>
            <w:shd w:val="clear" w:color="auto" w:fill="auto"/>
            <w:noWrap/>
            <w:vAlign w:val="center"/>
          </w:tcPr>
          <w:p w14:paraId="1EC9E82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34" w:type="dxa"/>
            <w:gridSpan w:val="2"/>
            <w:tcBorders>
              <w:top w:val="nil"/>
              <w:left w:val="nil"/>
              <w:bottom w:val="single" w:color="auto" w:sz="4" w:space="0"/>
              <w:right w:val="single" w:color="auto" w:sz="4" w:space="0"/>
            </w:tcBorders>
            <w:shd w:val="clear" w:color="auto" w:fill="auto"/>
            <w:noWrap/>
            <w:vAlign w:val="center"/>
          </w:tcPr>
          <w:p w14:paraId="22BAB1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4F0F2E3">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6DC398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10" w:type="dxa"/>
            <w:gridSpan w:val="2"/>
            <w:tcBorders>
              <w:top w:val="nil"/>
              <w:left w:val="nil"/>
              <w:bottom w:val="single" w:color="auto" w:sz="4" w:space="0"/>
              <w:right w:val="single" w:color="auto" w:sz="4" w:space="0"/>
            </w:tcBorders>
            <w:shd w:val="clear" w:color="auto" w:fill="auto"/>
            <w:noWrap/>
            <w:vAlign w:val="center"/>
          </w:tcPr>
          <w:p w14:paraId="0399A3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08" w:type="dxa"/>
            <w:gridSpan w:val="2"/>
            <w:tcBorders>
              <w:top w:val="nil"/>
              <w:left w:val="nil"/>
              <w:bottom w:val="single" w:color="auto" w:sz="4" w:space="0"/>
              <w:right w:val="single" w:color="auto" w:sz="4" w:space="0"/>
            </w:tcBorders>
            <w:shd w:val="clear" w:color="auto" w:fill="auto"/>
            <w:noWrap/>
            <w:vAlign w:val="center"/>
          </w:tcPr>
          <w:p w14:paraId="618AEEBE">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0.38</w:t>
            </w:r>
          </w:p>
        </w:tc>
        <w:tc>
          <w:tcPr>
            <w:tcW w:w="1081" w:type="dxa"/>
            <w:tcBorders>
              <w:top w:val="nil"/>
              <w:left w:val="nil"/>
              <w:bottom w:val="single" w:color="auto" w:sz="4" w:space="0"/>
              <w:right w:val="single" w:color="auto" w:sz="4" w:space="0"/>
            </w:tcBorders>
            <w:shd w:val="clear" w:color="auto" w:fill="auto"/>
            <w:noWrap/>
            <w:vAlign w:val="center"/>
          </w:tcPr>
          <w:p w14:paraId="575DA6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77" w:type="dxa"/>
            <w:gridSpan w:val="2"/>
            <w:tcBorders>
              <w:top w:val="nil"/>
              <w:left w:val="nil"/>
              <w:bottom w:val="single" w:color="auto" w:sz="4" w:space="0"/>
              <w:right w:val="single" w:color="auto" w:sz="4" w:space="0"/>
            </w:tcBorders>
            <w:shd w:val="clear" w:color="auto" w:fill="auto"/>
            <w:noWrap/>
            <w:vAlign w:val="center"/>
          </w:tcPr>
          <w:p w14:paraId="562CE3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68" w:type="dxa"/>
            <w:gridSpan w:val="2"/>
            <w:tcBorders>
              <w:top w:val="nil"/>
              <w:left w:val="nil"/>
              <w:bottom w:val="single" w:color="auto" w:sz="4" w:space="0"/>
              <w:right w:val="single" w:color="auto" w:sz="4" w:space="0"/>
            </w:tcBorders>
            <w:shd w:val="clear" w:color="auto" w:fill="auto"/>
            <w:noWrap/>
            <w:vAlign w:val="center"/>
          </w:tcPr>
          <w:p w14:paraId="0B4D4D0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6" w:type="dxa"/>
            <w:tcBorders>
              <w:top w:val="nil"/>
              <w:left w:val="nil"/>
              <w:bottom w:val="single" w:color="auto" w:sz="4" w:space="0"/>
              <w:right w:val="single" w:color="auto" w:sz="4" w:space="0"/>
            </w:tcBorders>
            <w:shd w:val="clear" w:color="auto" w:fill="auto"/>
            <w:noWrap/>
            <w:vAlign w:val="center"/>
          </w:tcPr>
          <w:p w14:paraId="748F2A6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132" w:type="dxa"/>
            <w:gridSpan w:val="3"/>
            <w:tcBorders>
              <w:top w:val="nil"/>
              <w:left w:val="nil"/>
              <w:bottom w:val="single" w:color="auto" w:sz="4" w:space="0"/>
              <w:right w:val="single" w:color="auto" w:sz="4" w:space="0"/>
            </w:tcBorders>
            <w:shd w:val="clear" w:color="auto" w:fill="auto"/>
            <w:noWrap/>
            <w:vAlign w:val="center"/>
          </w:tcPr>
          <w:p w14:paraId="3D8F9EE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26EC540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731A8437">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16"/>
            </w:tblGrid>
            <w:tr w14:paraId="55B64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7A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05DEA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26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604E397">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16"/>
            </w:tblGrid>
            <w:tr w14:paraId="61FDD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36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AEB7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83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20E4303">
            <w:pPr>
              <w:widowControl/>
              <w:jc w:val="left"/>
              <w:rPr>
                <w:rFonts w:ascii="宋体" w:hAnsi="宋体" w:eastAsia="宋体" w:cs="宋体"/>
                <w:color w:val="000000"/>
                <w:kern w:val="0"/>
                <w:szCs w:val="20"/>
              </w:rPr>
            </w:pPr>
          </w:p>
        </w:tc>
        <w:tc>
          <w:tcPr>
            <w:tcW w:w="834" w:type="dxa"/>
            <w:gridSpan w:val="2"/>
            <w:tcBorders>
              <w:top w:val="nil"/>
              <w:left w:val="nil"/>
              <w:bottom w:val="single" w:color="auto" w:sz="4" w:space="0"/>
              <w:right w:val="single" w:color="auto" w:sz="4" w:space="0"/>
            </w:tcBorders>
            <w:shd w:val="clear" w:color="auto" w:fill="auto"/>
            <w:noWrap/>
            <w:vAlign w:val="center"/>
          </w:tcPr>
          <w:p w14:paraId="017276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0200870">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784F27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10" w:type="dxa"/>
            <w:gridSpan w:val="2"/>
            <w:tcBorders>
              <w:top w:val="nil"/>
              <w:left w:val="nil"/>
              <w:bottom w:val="single" w:color="auto" w:sz="4" w:space="0"/>
              <w:right w:val="single" w:color="auto" w:sz="4" w:space="0"/>
            </w:tcBorders>
            <w:shd w:val="clear" w:color="auto" w:fill="auto"/>
            <w:noWrap/>
            <w:vAlign w:val="center"/>
          </w:tcPr>
          <w:p w14:paraId="72315A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08" w:type="dxa"/>
            <w:gridSpan w:val="2"/>
            <w:tcBorders>
              <w:top w:val="nil"/>
              <w:left w:val="nil"/>
              <w:bottom w:val="single" w:color="auto" w:sz="4" w:space="0"/>
              <w:right w:val="single" w:color="auto" w:sz="4" w:space="0"/>
            </w:tcBorders>
            <w:shd w:val="clear" w:color="auto" w:fill="auto"/>
            <w:noWrap/>
            <w:vAlign w:val="center"/>
          </w:tcPr>
          <w:p w14:paraId="4F641AC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0AC8C0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77" w:type="dxa"/>
            <w:gridSpan w:val="2"/>
            <w:tcBorders>
              <w:top w:val="nil"/>
              <w:left w:val="nil"/>
              <w:bottom w:val="single" w:color="auto" w:sz="4" w:space="0"/>
              <w:right w:val="single" w:color="auto" w:sz="4" w:space="0"/>
            </w:tcBorders>
            <w:shd w:val="clear" w:color="auto" w:fill="auto"/>
            <w:noWrap/>
            <w:vAlign w:val="center"/>
          </w:tcPr>
          <w:p w14:paraId="1AA454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68" w:type="dxa"/>
            <w:gridSpan w:val="2"/>
            <w:tcBorders>
              <w:top w:val="nil"/>
              <w:left w:val="nil"/>
              <w:bottom w:val="single" w:color="auto" w:sz="4" w:space="0"/>
              <w:right w:val="single" w:color="auto" w:sz="4" w:space="0"/>
            </w:tcBorders>
            <w:shd w:val="clear" w:color="auto" w:fill="auto"/>
            <w:noWrap/>
            <w:vAlign w:val="center"/>
          </w:tcPr>
          <w:p w14:paraId="452E6D26">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10.59</w:t>
            </w:r>
          </w:p>
        </w:tc>
        <w:tc>
          <w:tcPr>
            <w:tcW w:w="976" w:type="dxa"/>
            <w:tcBorders>
              <w:top w:val="nil"/>
              <w:left w:val="nil"/>
              <w:bottom w:val="single" w:color="auto" w:sz="4" w:space="0"/>
              <w:right w:val="single" w:color="auto" w:sz="4" w:space="0"/>
            </w:tcBorders>
            <w:shd w:val="clear" w:color="auto" w:fill="auto"/>
            <w:noWrap/>
            <w:vAlign w:val="center"/>
          </w:tcPr>
          <w:p w14:paraId="33484DB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132" w:type="dxa"/>
            <w:gridSpan w:val="3"/>
            <w:tcBorders>
              <w:top w:val="nil"/>
              <w:left w:val="nil"/>
              <w:bottom w:val="single" w:color="auto" w:sz="4" w:space="0"/>
              <w:right w:val="single" w:color="auto" w:sz="4" w:space="0"/>
            </w:tcBorders>
            <w:shd w:val="clear" w:color="auto" w:fill="auto"/>
            <w:noWrap/>
            <w:vAlign w:val="center"/>
          </w:tcPr>
          <w:p w14:paraId="5FA68D7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34" w:type="dxa"/>
            <w:gridSpan w:val="2"/>
            <w:tcBorders>
              <w:top w:val="nil"/>
              <w:left w:val="nil"/>
              <w:bottom w:val="single" w:color="auto" w:sz="4" w:space="0"/>
              <w:right w:val="single" w:color="auto" w:sz="4" w:space="0"/>
            </w:tcBorders>
            <w:shd w:val="clear" w:color="auto" w:fill="auto"/>
            <w:noWrap/>
            <w:vAlign w:val="center"/>
          </w:tcPr>
          <w:p w14:paraId="4450CF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56F0AD">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4EF1E1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10" w:type="dxa"/>
            <w:gridSpan w:val="2"/>
            <w:tcBorders>
              <w:top w:val="nil"/>
              <w:left w:val="nil"/>
              <w:bottom w:val="single" w:color="auto" w:sz="4" w:space="0"/>
              <w:right w:val="single" w:color="auto" w:sz="4" w:space="0"/>
            </w:tcBorders>
            <w:shd w:val="clear" w:color="auto" w:fill="auto"/>
            <w:noWrap/>
            <w:vAlign w:val="center"/>
          </w:tcPr>
          <w:p w14:paraId="1DA119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08" w:type="dxa"/>
            <w:gridSpan w:val="2"/>
            <w:tcBorders>
              <w:top w:val="nil"/>
              <w:left w:val="nil"/>
              <w:bottom w:val="single" w:color="auto" w:sz="4" w:space="0"/>
              <w:right w:val="single" w:color="auto" w:sz="4" w:space="0"/>
            </w:tcBorders>
            <w:shd w:val="clear" w:color="auto" w:fill="auto"/>
            <w:noWrap/>
            <w:vAlign w:val="center"/>
          </w:tcPr>
          <w:p w14:paraId="0023D67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1" w:type="dxa"/>
            <w:tcBorders>
              <w:top w:val="nil"/>
              <w:left w:val="nil"/>
              <w:bottom w:val="single" w:color="auto" w:sz="4" w:space="0"/>
              <w:right w:val="single" w:color="auto" w:sz="4" w:space="0"/>
            </w:tcBorders>
            <w:shd w:val="clear" w:color="auto" w:fill="auto"/>
            <w:noWrap/>
            <w:vAlign w:val="center"/>
          </w:tcPr>
          <w:p w14:paraId="447743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77" w:type="dxa"/>
            <w:gridSpan w:val="2"/>
            <w:tcBorders>
              <w:top w:val="nil"/>
              <w:left w:val="nil"/>
              <w:bottom w:val="single" w:color="auto" w:sz="4" w:space="0"/>
              <w:right w:val="single" w:color="auto" w:sz="4" w:space="0"/>
            </w:tcBorders>
            <w:shd w:val="clear" w:color="auto" w:fill="auto"/>
            <w:noWrap/>
            <w:vAlign w:val="center"/>
          </w:tcPr>
          <w:p w14:paraId="0F3CD7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68" w:type="dxa"/>
            <w:gridSpan w:val="2"/>
            <w:tcBorders>
              <w:top w:val="nil"/>
              <w:left w:val="nil"/>
              <w:bottom w:val="single" w:color="auto" w:sz="4" w:space="0"/>
              <w:right w:val="single" w:color="auto" w:sz="4" w:space="0"/>
            </w:tcBorders>
            <w:shd w:val="clear" w:color="auto" w:fill="auto"/>
            <w:noWrap/>
            <w:vAlign w:val="center"/>
          </w:tcPr>
          <w:p w14:paraId="5AE2FA9E">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3.60</w:t>
            </w:r>
          </w:p>
        </w:tc>
        <w:tc>
          <w:tcPr>
            <w:tcW w:w="976" w:type="dxa"/>
            <w:tcBorders>
              <w:top w:val="nil"/>
              <w:left w:val="nil"/>
              <w:bottom w:val="single" w:color="auto" w:sz="4" w:space="0"/>
              <w:right w:val="single" w:color="auto" w:sz="4" w:space="0"/>
            </w:tcBorders>
            <w:shd w:val="clear" w:color="auto" w:fill="auto"/>
            <w:noWrap/>
            <w:vAlign w:val="center"/>
          </w:tcPr>
          <w:p w14:paraId="04F2200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132" w:type="dxa"/>
            <w:gridSpan w:val="3"/>
            <w:tcBorders>
              <w:top w:val="nil"/>
              <w:left w:val="nil"/>
              <w:bottom w:val="single" w:color="auto" w:sz="4" w:space="0"/>
              <w:right w:val="single" w:color="auto" w:sz="4" w:space="0"/>
            </w:tcBorders>
            <w:shd w:val="clear" w:color="auto" w:fill="auto"/>
            <w:noWrap/>
            <w:vAlign w:val="center"/>
          </w:tcPr>
          <w:p w14:paraId="58971CF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34" w:type="dxa"/>
            <w:gridSpan w:val="2"/>
            <w:tcBorders>
              <w:top w:val="nil"/>
              <w:left w:val="nil"/>
              <w:bottom w:val="single" w:color="auto" w:sz="4" w:space="0"/>
              <w:right w:val="single" w:color="auto" w:sz="4" w:space="0"/>
            </w:tcBorders>
            <w:shd w:val="clear" w:color="auto" w:fill="auto"/>
            <w:noWrap/>
            <w:vAlign w:val="center"/>
          </w:tcPr>
          <w:p w14:paraId="0F5987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95CF227">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09F634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10" w:type="dxa"/>
            <w:gridSpan w:val="2"/>
            <w:tcBorders>
              <w:top w:val="nil"/>
              <w:left w:val="nil"/>
              <w:bottom w:val="single" w:color="auto" w:sz="4" w:space="0"/>
              <w:right w:val="single" w:color="auto" w:sz="4" w:space="0"/>
            </w:tcBorders>
            <w:shd w:val="clear" w:color="auto" w:fill="auto"/>
            <w:noWrap/>
            <w:vAlign w:val="center"/>
          </w:tcPr>
          <w:p w14:paraId="648AA9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08" w:type="dxa"/>
            <w:gridSpan w:val="2"/>
            <w:tcBorders>
              <w:top w:val="nil"/>
              <w:left w:val="nil"/>
              <w:bottom w:val="single" w:color="auto" w:sz="4" w:space="0"/>
              <w:right w:val="single" w:color="auto" w:sz="4" w:space="0"/>
            </w:tcBorders>
            <w:shd w:val="clear" w:color="auto" w:fill="auto"/>
            <w:noWrap/>
            <w:vAlign w:val="center"/>
          </w:tcPr>
          <w:p w14:paraId="2975A871">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3.87</w:t>
            </w:r>
          </w:p>
        </w:tc>
        <w:tc>
          <w:tcPr>
            <w:tcW w:w="1081" w:type="dxa"/>
            <w:tcBorders>
              <w:top w:val="nil"/>
              <w:left w:val="nil"/>
              <w:bottom w:val="single" w:color="auto" w:sz="4" w:space="0"/>
              <w:right w:val="single" w:color="auto" w:sz="4" w:space="0"/>
            </w:tcBorders>
            <w:shd w:val="clear" w:color="auto" w:fill="auto"/>
            <w:noWrap/>
            <w:vAlign w:val="center"/>
          </w:tcPr>
          <w:p w14:paraId="632797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77" w:type="dxa"/>
            <w:gridSpan w:val="2"/>
            <w:tcBorders>
              <w:top w:val="nil"/>
              <w:left w:val="nil"/>
              <w:bottom w:val="single" w:color="auto" w:sz="4" w:space="0"/>
              <w:right w:val="single" w:color="auto" w:sz="4" w:space="0"/>
            </w:tcBorders>
            <w:shd w:val="clear" w:color="auto" w:fill="auto"/>
            <w:noWrap/>
            <w:vAlign w:val="center"/>
          </w:tcPr>
          <w:p w14:paraId="518C72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68" w:type="dxa"/>
            <w:gridSpan w:val="2"/>
            <w:tcBorders>
              <w:top w:val="nil"/>
              <w:left w:val="nil"/>
              <w:bottom w:val="single" w:color="auto" w:sz="4" w:space="0"/>
              <w:right w:val="single" w:color="auto" w:sz="4" w:space="0"/>
            </w:tcBorders>
            <w:shd w:val="clear" w:color="auto" w:fill="auto"/>
            <w:noWrap/>
            <w:vAlign w:val="center"/>
          </w:tcPr>
          <w:p w14:paraId="44622EF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6" w:type="dxa"/>
            <w:tcBorders>
              <w:top w:val="nil"/>
              <w:left w:val="nil"/>
              <w:bottom w:val="single" w:color="auto" w:sz="4" w:space="0"/>
              <w:right w:val="single" w:color="auto" w:sz="4" w:space="0"/>
            </w:tcBorders>
            <w:shd w:val="clear" w:color="auto" w:fill="auto"/>
            <w:noWrap/>
            <w:vAlign w:val="center"/>
          </w:tcPr>
          <w:p w14:paraId="7F34AE4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32" w:type="dxa"/>
            <w:gridSpan w:val="3"/>
            <w:tcBorders>
              <w:top w:val="nil"/>
              <w:left w:val="nil"/>
              <w:bottom w:val="single" w:color="auto" w:sz="4" w:space="0"/>
              <w:right w:val="single" w:color="auto" w:sz="4" w:space="0"/>
            </w:tcBorders>
            <w:shd w:val="clear" w:color="auto" w:fill="auto"/>
            <w:noWrap/>
            <w:vAlign w:val="center"/>
          </w:tcPr>
          <w:p w14:paraId="7079F40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34" w:type="dxa"/>
            <w:gridSpan w:val="2"/>
            <w:tcBorders>
              <w:top w:val="nil"/>
              <w:left w:val="nil"/>
              <w:bottom w:val="single" w:color="auto" w:sz="4" w:space="0"/>
              <w:right w:val="single" w:color="auto" w:sz="4" w:space="0"/>
            </w:tcBorders>
            <w:shd w:val="clear" w:color="auto" w:fill="auto"/>
            <w:noWrap/>
            <w:vAlign w:val="center"/>
          </w:tcPr>
          <w:p w14:paraId="1D64CB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FAB7E9F">
        <w:tblPrEx>
          <w:tblCellMar>
            <w:top w:w="0" w:type="dxa"/>
            <w:left w:w="108" w:type="dxa"/>
            <w:bottom w:w="0" w:type="dxa"/>
            <w:right w:w="108" w:type="dxa"/>
          </w:tblCellMar>
        </w:tblPrEx>
        <w:trPr>
          <w:trHeight w:val="284" w:hRule="exact"/>
        </w:trPr>
        <w:tc>
          <w:tcPr>
            <w:tcW w:w="1321" w:type="dxa"/>
            <w:gridSpan w:val="3"/>
            <w:tcBorders>
              <w:top w:val="nil"/>
              <w:left w:val="single" w:color="auto" w:sz="4" w:space="0"/>
              <w:bottom w:val="single" w:color="auto" w:sz="4" w:space="0"/>
              <w:right w:val="single" w:color="auto" w:sz="4" w:space="0"/>
            </w:tcBorders>
            <w:shd w:val="clear" w:color="auto" w:fill="auto"/>
            <w:noWrap/>
            <w:vAlign w:val="center"/>
          </w:tcPr>
          <w:p w14:paraId="4A8958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10" w:type="dxa"/>
            <w:gridSpan w:val="2"/>
            <w:tcBorders>
              <w:top w:val="nil"/>
              <w:left w:val="nil"/>
              <w:bottom w:val="single" w:color="auto" w:sz="4" w:space="0"/>
              <w:right w:val="single" w:color="auto" w:sz="4" w:space="0"/>
            </w:tcBorders>
            <w:shd w:val="clear" w:color="auto" w:fill="auto"/>
            <w:noWrap/>
            <w:vAlign w:val="center"/>
          </w:tcPr>
          <w:p w14:paraId="37728E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08" w:type="dxa"/>
            <w:gridSpan w:val="2"/>
            <w:tcBorders>
              <w:top w:val="nil"/>
              <w:left w:val="nil"/>
              <w:bottom w:val="single" w:color="auto" w:sz="4" w:space="0"/>
              <w:right w:val="single" w:color="auto" w:sz="4" w:space="0"/>
            </w:tcBorders>
            <w:shd w:val="clear" w:color="auto" w:fill="auto"/>
            <w:noWrap/>
            <w:vAlign w:val="center"/>
          </w:tcPr>
          <w:p w14:paraId="67133D3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1" w:type="dxa"/>
            <w:tcBorders>
              <w:top w:val="nil"/>
              <w:left w:val="nil"/>
              <w:bottom w:val="single" w:color="auto" w:sz="4" w:space="0"/>
              <w:right w:val="single" w:color="auto" w:sz="4" w:space="0"/>
            </w:tcBorders>
            <w:shd w:val="clear" w:color="auto" w:fill="auto"/>
            <w:noWrap/>
            <w:vAlign w:val="center"/>
          </w:tcPr>
          <w:p w14:paraId="24B968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77" w:type="dxa"/>
            <w:gridSpan w:val="2"/>
            <w:tcBorders>
              <w:top w:val="nil"/>
              <w:left w:val="nil"/>
              <w:bottom w:val="single" w:color="auto" w:sz="4" w:space="0"/>
              <w:right w:val="single" w:color="auto" w:sz="4" w:space="0"/>
            </w:tcBorders>
            <w:shd w:val="clear" w:color="auto" w:fill="auto"/>
            <w:noWrap/>
            <w:vAlign w:val="center"/>
          </w:tcPr>
          <w:p w14:paraId="6DAD4E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68" w:type="dxa"/>
            <w:gridSpan w:val="2"/>
            <w:tcBorders>
              <w:top w:val="nil"/>
              <w:left w:val="nil"/>
              <w:bottom w:val="single" w:color="auto" w:sz="4" w:space="0"/>
              <w:right w:val="single" w:color="auto" w:sz="4" w:space="0"/>
            </w:tcBorders>
            <w:shd w:val="clear" w:color="auto" w:fill="auto"/>
            <w:noWrap/>
            <w:vAlign w:val="center"/>
          </w:tcPr>
          <w:p w14:paraId="5E661929">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5.23</w:t>
            </w:r>
          </w:p>
        </w:tc>
        <w:tc>
          <w:tcPr>
            <w:tcW w:w="976" w:type="dxa"/>
            <w:tcBorders>
              <w:top w:val="nil"/>
              <w:left w:val="nil"/>
              <w:bottom w:val="single" w:color="auto" w:sz="4" w:space="0"/>
              <w:right w:val="single" w:color="auto" w:sz="4" w:space="0"/>
            </w:tcBorders>
            <w:shd w:val="clear" w:color="auto" w:fill="auto"/>
            <w:noWrap/>
            <w:vAlign w:val="center"/>
          </w:tcPr>
          <w:p w14:paraId="3D9DFE3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32" w:type="dxa"/>
            <w:gridSpan w:val="3"/>
            <w:tcBorders>
              <w:top w:val="nil"/>
              <w:left w:val="nil"/>
              <w:bottom w:val="single" w:color="auto" w:sz="4" w:space="0"/>
              <w:right w:val="single" w:color="auto" w:sz="4" w:space="0"/>
            </w:tcBorders>
            <w:shd w:val="clear" w:color="auto" w:fill="auto"/>
            <w:noWrap/>
            <w:vAlign w:val="center"/>
          </w:tcPr>
          <w:p w14:paraId="680D2EA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34" w:type="dxa"/>
            <w:gridSpan w:val="2"/>
            <w:tcBorders>
              <w:top w:val="nil"/>
              <w:left w:val="nil"/>
              <w:bottom w:val="single" w:color="auto" w:sz="4" w:space="0"/>
              <w:right w:val="single" w:color="auto" w:sz="4" w:space="0"/>
            </w:tcBorders>
            <w:shd w:val="clear" w:color="auto" w:fill="auto"/>
            <w:noWrap/>
            <w:vAlign w:val="center"/>
          </w:tcPr>
          <w:p w14:paraId="6D4163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C1DB81">
        <w:tblPrEx>
          <w:tblCellMar>
            <w:top w:w="0" w:type="dxa"/>
            <w:left w:w="108" w:type="dxa"/>
            <w:bottom w:w="0" w:type="dxa"/>
            <w:right w:w="108" w:type="dxa"/>
          </w:tblCellMar>
        </w:tblPrEx>
        <w:trPr>
          <w:trHeight w:val="284" w:hRule="exact"/>
        </w:trPr>
        <w:tc>
          <w:tcPr>
            <w:tcW w:w="46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5C98CF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08" w:type="dxa"/>
            <w:gridSpan w:val="2"/>
            <w:tcBorders>
              <w:top w:val="nil"/>
              <w:left w:val="nil"/>
              <w:bottom w:val="single" w:color="auto" w:sz="4" w:space="0"/>
              <w:right w:val="single" w:color="auto" w:sz="4" w:space="0"/>
            </w:tcBorders>
            <w:shd w:val="clear" w:color="auto" w:fill="auto"/>
            <w:noWrap/>
            <w:vAlign w:val="center"/>
          </w:tcPr>
          <w:p w14:paraId="0B2824FF">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834.4</w:t>
            </w:r>
            <w:r>
              <w:rPr>
                <w:rFonts w:hint="eastAsia" w:ascii="宋体" w:hAnsi="宋体" w:eastAsia="宋体" w:cs="宋体"/>
                <w:color w:val="000000"/>
                <w:kern w:val="0"/>
                <w:szCs w:val="20"/>
              </w:rPr>
              <w:t>　</w:t>
            </w:r>
          </w:p>
        </w:tc>
        <w:tc>
          <w:tcPr>
            <w:tcW w:w="9334" w:type="dxa"/>
            <w:gridSpan w:val="9"/>
            <w:tcBorders>
              <w:top w:val="single" w:color="auto" w:sz="4" w:space="0"/>
              <w:left w:val="nil"/>
              <w:bottom w:val="single" w:color="auto" w:sz="4" w:space="0"/>
              <w:right w:val="single" w:color="auto" w:sz="4" w:space="0"/>
            </w:tcBorders>
            <w:shd w:val="clear" w:color="auto" w:fill="auto"/>
            <w:noWrap/>
            <w:vAlign w:val="center"/>
          </w:tcPr>
          <w:p w14:paraId="067F18C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34" w:type="dxa"/>
            <w:gridSpan w:val="2"/>
            <w:tcBorders>
              <w:top w:val="nil"/>
              <w:left w:val="nil"/>
              <w:bottom w:val="single" w:color="auto" w:sz="4" w:space="0"/>
              <w:right w:val="single" w:color="auto" w:sz="4" w:space="0"/>
            </w:tcBorders>
            <w:shd w:val="clear" w:color="auto" w:fill="auto"/>
            <w:noWrap/>
            <w:vAlign w:val="center"/>
          </w:tcPr>
          <w:p w14:paraId="06D9E21E">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205.58</w:t>
            </w:r>
          </w:p>
        </w:tc>
      </w:tr>
      <w:tr w14:paraId="31F24B8B">
        <w:tblPrEx>
          <w:tblCellMar>
            <w:top w:w="0" w:type="dxa"/>
            <w:left w:w="108" w:type="dxa"/>
            <w:bottom w:w="0" w:type="dxa"/>
            <w:right w:w="108" w:type="dxa"/>
          </w:tblCellMar>
        </w:tblPrEx>
        <w:trPr>
          <w:trHeight w:val="284" w:hRule="exact"/>
        </w:trPr>
        <w:tc>
          <w:tcPr>
            <w:tcW w:w="15807" w:type="dxa"/>
            <w:gridSpan w:val="18"/>
            <w:tcBorders>
              <w:top w:val="nil"/>
              <w:left w:val="nil"/>
              <w:bottom w:val="nil"/>
              <w:right w:val="nil"/>
            </w:tcBorders>
            <w:shd w:val="clear" w:color="auto" w:fill="auto"/>
            <w:noWrap/>
            <w:vAlign w:val="center"/>
          </w:tcPr>
          <w:p w14:paraId="52CB5C1B">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09AB9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690" w:hRule="atLeast"/>
        </w:trPr>
        <w:tc>
          <w:tcPr>
            <w:tcW w:w="15362" w:type="dxa"/>
            <w:gridSpan w:val="17"/>
            <w:tcBorders>
              <w:top w:val="nil"/>
              <w:left w:val="nil"/>
              <w:bottom w:val="nil"/>
              <w:right w:val="nil"/>
            </w:tcBorders>
            <w:shd w:val="clear" w:color="auto" w:fill="FFFFFF"/>
            <w:vAlign w:val="center"/>
          </w:tcPr>
          <w:p w14:paraId="54491B68">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p>
          <w:p w14:paraId="7C16ED9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46757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345" w:hRule="atLeast"/>
        </w:trPr>
        <w:tc>
          <w:tcPr>
            <w:tcW w:w="988" w:type="dxa"/>
            <w:tcBorders>
              <w:top w:val="nil"/>
              <w:left w:val="nil"/>
              <w:bottom w:val="nil"/>
              <w:right w:val="nil"/>
            </w:tcBorders>
            <w:shd w:val="clear" w:color="auto" w:fill="FFFFFF"/>
            <w:vAlign w:val="center"/>
          </w:tcPr>
          <w:p w14:paraId="7C0014C4">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11BFB3DE">
            <w:pPr>
              <w:jc w:val="center"/>
              <w:rPr>
                <w:rFonts w:hint="eastAsia" w:ascii="宋体" w:hAnsi="宋体" w:eastAsia="宋体" w:cs="宋体"/>
                <w:i w:val="0"/>
                <w:color w:val="000000"/>
                <w:sz w:val="20"/>
                <w:szCs w:val="20"/>
                <w:u w:val="none"/>
              </w:rPr>
            </w:pPr>
          </w:p>
        </w:tc>
        <w:tc>
          <w:tcPr>
            <w:tcW w:w="1379" w:type="dxa"/>
            <w:gridSpan w:val="2"/>
            <w:tcBorders>
              <w:top w:val="nil"/>
              <w:left w:val="nil"/>
              <w:bottom w:val="nil"/>
              <w:right w:val="nil"/>
            </w:tcBorders>
            <w:shd w:val="clear" w:color="auto" w:fill="FFFFFF"/>
            <w:vAlign w:val="center"/>
          </w:tcPr>
          <w:p w14:paraId="10958561">
            <w:pPr>
              <w:jc w:val="center"/>
              <w:rPr>
                <w:rFonts w:hint="eastAsia" w:ascii="宋体" w:hAnsi="宋体" w:eastAsia="宋体" w:cs="宋体"/>
                <w:i w:val="0"/>
                <w:color w:val="000000"/>
                <w:sz w:val="20"/>
                <w:szCs w:val="20"/>
                <w:u w:val="none"/>
              </w:rPr>
            </w:pPr>
          </w:p>
        </w:tc>
        <w:tc>
          <w:tcPr>
            <w:tcW w:w="2107" w:type="dxa"/>
            <w:gridSpan w:val="2"/>
            <w:tcBorders>
              <w:top w:val="nil"/>
              <w:left w:val="nil"/>
              <w:bottom w:val="nil"/>
              <w:right w:val="nil"/>
            </w:tcBorders>
            <w:shd w:val="clear" w:color="auto" w:fill="FFFFFF"/>
            <w:vAlign w:val="center"/>
          </w:tcPr>
          <w:p w14:paraId="76DB83A5">
            <w:pPr>
              <w:rPr>
                <w:rFonts w:hint="eastAsia" w:ascii="宋体" w:hAnsi="宋体" w:eastAsia="宋体" w:cs="宋体"/>
                <w:i w:val="0"/>
                <w:color w:val="000000"/>
                <w:sz w:val="20"/>
                <w:szCs w:val="20"/>
                <w:u w:val="none"/>
              </w:rPr>
            </w:pPr>
          </w:p>
        </w:tc>
        <w:tc>
          <w:tcPr>
            <w:tcW w:w="2311" w:type="dxa"/>
            <w:gridSpan w:val="3"/>
            <w:tcBorders>
              <w:top w:val="nil"/>
              <w:left w:val="nil"/>
              <w:bottom w:val="nil"/>
              <w:right w:val="nil"/>
            </w:tcBorders>
            <w:shd w:val="clear" w:color="auto" w:fill="FFFFFF"/>
            <w:vAlign w:val="center"/>
          </w:tcPr>
          <w:p w14:paraId="5FE77901">
            <w:pPr>
              <w:rPr>
                <w:rFonts w:hint="eastAsia" w:ascii="宋体" w:hAnsi="宋体" w:eastAsia="宋体" w:cs="宋体"/>
                <w:i w:val="0"/>
                <w:color w:val="000000"/>
                <w:sz w:val="20"/>
                <w:szCs w:val="20"/>
                <w:u w:val="none"/>
              </w:rPr>
            </w:pPr>
          </w:p>
        </w:tc>
        <w:tc>
          <w:tcPr>
            <w:tcW w:w="2084" w:type="dxa"/>
            <w:gridSpan w:val="2"/>
            <w:tcBorders>
              <w:top w:val="nil"/>
              <w:left w:val="nil"/>
              <w:bottom w:val="nil"/>
              <w:right w:val="nil"/>
            </w:tcBorders>
            <w:shd w:val="clear" w:color="auto" w:fill="FFFFFF"/>
            <w:vAlign w:val="center"/>
          </w:tcPr>
          <w:p w14:paraId="7280105E">
            <w:pPr>
              <w:rPr>
                <w:rFonts w:hint="eastAsia" w:ascii="宋体" w:hAnsi="宋体" w:eastAsia="宋体" w:cs="宋体"/>
                <w:i w:val="0"/>
                <w:color w:val="000000"/>
                <w:sz w:val="20"/>
                <w:szCs w:val="20"/>
                <w:u w:val="none"/>
              </w:rPr>
            </w:pPr>
          </w:p>
        </w:tc>
        <w:tc>
          <w:tcPr>
            <w:tcW w:w="2086" w:type="dxa"/>
            <w:gridSpan w:val="3"/>
            <w:tcBorders>
              <w:top w:val="nil"/>
              <w:left w:val="nil"/>
              <w:bottom w:val="nil"/>
              <w:right w:val="nil"/>
            </w:tcBorders>
            <w:shd w:val="clear" w:color="auto" w:fill="FFFFFF"/>
            <w:vAlign w:val="center"/>
          </w:tcPr>
          <w:p w14:paraId="726C635D">
            <w:pPr>
              <w:rPr>
                <w:rFonts w:hint="eastAsia" w:ascii="宋体" w:hAnsi="宋体" w:eastAsia="宋体" w:cs="宋体"/>
                <w:i w:val="0"/>
                <w:color w:val="000000"/>
                <w:sz w:val="20"/>
                <w:szCs w:val="20"/>
                <w:u w:val="none"/>
              </w:rPr>
            </w:pPr>
          </w:p>
        </w:tc>
        <w:tc>
          <w:tcPr>
            <w:tcW w:w="2083" w:type="dxa"/>
            <w:tcBorders>
              <w:top w:val="nil"/>
              <w:left w:val="nil"/>
              <w:bottom w:val="nil"/>
              <w:right w:val="nil"/>
            </w:tcBorders>
            <w:shd w:val="clear" w:color="auto" w:fill="FFFFFF"/>
            <w:vAlign w:val="center"/>
          </w:tcPr>
          <w:p w14:paraId="1798040D">
            <w:pPr>
              <w:rPr>
                <w:rFonts w:hint="eastAsia" w:ascii="宋体" w:hAnsi="宋体" w:eastAsia="宋体" w:cs="宋体"/>
                <w:i w:val="0"/>
                <w:color w:val="000000"/>
                <w:sz w:val="20"/>
                <w:szCs w:val="20"/>
                <w:u w:val="none"/>
              </w:rPr>
            </w:pPr>
          </w:p>
        </w:tc>
        <w:tc>
          <w:tcPr>
            <w:tcW w:w="2084" w:type="dxa"/>
            <w:gridSpan w:val="2"/>
            <w:tcBorders>
              <w:top w:val="nil"/>
              <w:left w:val="nil"/>
              <w:bottom w:val="nil"/>
              <w:right w:val="nil"/>
            </w:tcBorders>
            <w:shd w:val="clear" w:color="auto" w:fill="FFFFFF"/>
            <w:noWrap/>
            <w:vAlign w:val="center"/>
          </w:tcPr>
          <w:p w14:paraId="1B4692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77E6D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690" w:hRule="atLeast"/>
        </w:trPr>
        <w:tc>
          <w:tcPr>
            <w:tcW w:w="4714" w:type="dxa"/>
            <w:gridSpan w:val="6"/>
            <w:tcBorders>
              <w:top w:val="nil"/>
              <w:left w:val="nil"/>
              <w:bottom w:val="nil"/>
              <w:right w:val="nil"/>
            </w:tcBorders>
            <w:shd w:val="clear" w:color="auto" w:fill="FFFFFF"/>
            <w:noWrap/>
            <w:vAlign w:val="center"/>
          </w:tcPr>
          <w:p w14:paraId="055DAEA9">
            <w:pP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部门：黄茅园镇人民政府</w:t>
            </w:r>
          </w:p>
        </w:tc>
        <w:tc>
          <w:tcPr>
            <w:tcW w:w="2311" w:type="dxa"/>
            <w:gridSpan w:val="3"/>
            <w:tcBorders>
              <w:top w:val="nil"/>
              <w:left w:val="nil"/>
              <w:bottom w:val="nil"/>
              <w:right w:val="nil"/>
            </w:tcBorders>
            <w:shd w:val="clear" w:color="auto" w:fill="FFFFFF"/>
            <w:vAlign w:val="center"/>
          </w:tcPr>
          <w:p w14:paraId="052BF969">
            <w:pPr>
              <w:rPr>
                <w:rFonts w:hint="eastAsia" w:ascii="宋体" w:hAnsi="宋体" w:eastAsia="宋体" w:cs="宋体"/>
                <w:i w:val="0"/>
                <w:color w:val="000000"/>
                <w:sz w:val="20"/>
                <w:szCs w:val="20"/>
                <w:u w:val="none"/>
              </w:rPr>
            </w:pPr>
          </w:p>
        </w:tc>
        <w:tc>
          <w:tcPr>
            <w:tcW w:w="2084" w:type="dxa"/>
            <w:gridSpan w:val="2"/>
            <w:tcBorders>
              <w:top w:val="nil"/>
              <w:left w:val="nil"/>
              <w:bottom w:val="nil"/>
              <w:right w:val="nil"/>
            </w:tcBorders>
            <w:shd w:val="clear" w:color="auto" w:fill="FFFFFF"/>
            <w:vAlign w:val="center"/>
          </w:tcPr>
          <w:p w14:paraId="23122916">
            <w:pPr>
              <w:rPr>
                <w:rFonts w:hint="eastAsia" w:ascii="宋体" w:hAnsi="宋体" w:eastAsia="宋体" w:cs="宋体"/>
                <w:i w:val="0"/>
                <w:color w:val="000000"/>
                <w:sz w:val="20"/>
                <w:szCs w:val="20"/>
                <w:u w:val="none"/>
              </w:rPr>
            </w:pPr>
          </w:p>
        </w:tc>
        <w:tc>
          <w:tcPr>
            <w:tcW w:w="2086" w:type="dxa"/>
            <w:gridSpan w:val="3"/>
            <w:tcBorders>
              <w:top w:val="nil"/>
              <w:left w:val="nil"/>
              <w:bottom w:val="nil"/>
              <w:right w:val="nil"/>
            </w:tcBorders>
            <w:shd w:val="clear" w:color="auto" w:fill="FFFFFF"/>
            <w:vAlign w:val="center"/>
          </w:tcPr>
          <w:p w14:paraId="6F8DA5AD">
            <w:pPr>
              <w:rPr>
                <w:rFonts w:hint="eastAsia" w:ascii="宋体" w:hAnsi="宋体" w:eastAsia="宋体" w:cs="宋体"/>
                <w:i w:val="0"/>
                <w:color w:val="000000"/>
                <w:sz w:val="20"/>
                <w:szCs w:val="20"/>
                <w:u w:val="none"/>
              </w:rPr>
            </w:pPr>
          </w:p>
        </w:tc>
        <w:tc>
          <w:tcPr>
            <w:tcW w:w="2083" w:type="dxa"/>
            <w:tcBorders>
              <w:top w:val="nil"/>
              <w:left w:val="nil"/>
              <w:bottom w:val="nil"/>
              <w:right w:val="nil"/>
            </w:tcBorders>
            <w:shd w:val="clear" w:color="auto" w:fill="FFFFFF"/>
            <w:vAlign w:val="center"/>
          </w:tcPr>
          <w:p w14:paraId="24D7357E">
            <w:pPr>
              <w:rPr>
                <w:rFonts w:hint="eastAsia" w:ascii="宋体" w:hAnsi="宋体" w:eastAsia="宋体" w:cs="宋体"/>
                <w:i w:val="0"/>
                <w:color w:val="000000"/>
                <w:sz w:val="20"/>
                <w:szCs w:val="20"/>
                <w:u w:val="none"/>
              </w:rPr>
            </w:pPr>
          </w:p>
        </w:tc>
        <w:tc>
          <w:tcPr>
            <w:tcW w:w="2084" w:type="dxa"/>
            <w:gridSpan w:val="2"/>
            <w:tcBorders>
              <w:top w:val="nil"/>
              <w:left w:val="nil"/>
              <w:bottom w:val="nil"/>
              <w:right w:val="nil"/>
            </w:tcBorders>
            <w:shd w:val="clear" w:color="auto" w:fill="FFFFFF"/>
            <w:noWrap/>
            <w:vAlign w:val="center"/>
          </w:tcPr>
          <w:p w14:paraId="71CA69B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D87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459" w:hRule="atLeast"/>
        </w:trPr>
        <w:tc>
          <w:tcPr>
            <w:tcW w:w="26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B070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20"/>
                <w:lang w:val="en-US" w:eastAsia="zh-CN" w:bidi="ar"/>
              </w:rPr>
              <w:t xml:space="preserve">   </w:t>
            </w:r>
            <w:r>
              <w:rPr>
                <w:rStyle w:val="21"/>
                <w:lang w:val="en-US" w:eastAsia="zh-CN" w:bidi="ar"/>
              </w:rPr>
              <w:t>目</w:t>
            </w:r>
          </w:p>
        </w:tc>
        <w:tc>
          <w:tcPr>
            <w:tcW w:w="21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AC4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CBF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2B8F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CFA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77E74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609" w:hRule="atLeast"/>
        </w:trPr>
        <w:tc>
          <w:tcPr>
            <w:tcW w:w="12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C8D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F85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8ACCC">
            <w:pPr>
              <w:jc w:val="center"/>
              <w:rPr>
                <w:rFonts w:hint="eastAsia" w:ascii="宋体" w:hAnsi="宋体" w:eastAsia="宋体" w:cs="宋体"/>
                <w:i w:val="0"/>
                <w:color w:val="000000"/>
                <w:sz w:val="24"/>
                <w:szCs w:val="24"/>
                <w:u w:val="none"/>
              </w:rPr>
            </w:pPr>
          </w:p>
        </w:tc>
        <w:tc>
          <w:tcPr>
            <w:tcW w:w="23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FBD4E">
            <w:pPr>
              <w:jc w:val="center"/>
              <w:rPr>
                <w:rFonts w:hint="eastAsia" w:ascii="宋体" w:hAnsi="宋体" w:eastAsia="宋体" w:cs="宋体"/>
                <w:i w:val="0"/>
                <w:color w:val="000000"/>
                <w:sz w:val="24"/>
                <w:szCs w:val="24"/>
                <w:u w:val="none"/>
              </w:rPr>
            </w:pPr>
          </w:p>
        </w:tc>
        <w:tc>
          <w:tcPr>
            <w:tcW w:w="20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46F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12F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F80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E4E32">
            <w:pPr>
              <w:jc w:val="center"/>
              <w:rPr>
                <w:rFonts w:hint="eastAsia" w:ascii="宋体" w:hAnsi="宋体" w:eastAsia="宋体" w:cs="宋体"/>
                <w:i w:val="0"/>
                <w:color w:val="000000"/>
                <w:sz w:val="24"/>
                <w:szCs w:val="24"/>
                <w:u w:val="none"/>
              </w:rPr>
            </w:pPr>
          </w:p>
        </w:tc>
      </w:tr>
      <w:tr w14:paraId="4650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409" w:hRule="atLeast"/>
        </w:trPr>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AB6A8">
            <w:pPr>
              <w:jc w:val="center"/>
              <w:rPr>
                <w:rFonts w:hint="eastAsia" w:ascii="宋体" w:hAnsi="宋体" w:eastAsia="宋体" w:cs="宋体"/>
                <w:i w:val="0"/>
                <w:color w:val="000000"/>
                <w:sz w:val="24"/>
                <w:szCs w:val="24"/>
                <w:u w:val="none"/>
              </w:rPr>
            </w:pPr>
          </w:p>
        </w:tc>
        <w:tc>
          <w:tcPr>
            <w:tcW w:w="13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8883A">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875AA">
            <w:pPr>
              <w:jc w:val="center"/>
              <w:rPr>
                <w:rFonts w:hint="eastAsia" w:ascii="宋体" w:hAnsi="宋体" w:eastAsia="宋体" w:cs="宋体"/>
                <w:i w:val="0"/>
                <w:color w:val="000000"/>
                <w:sz w:val="24"/>
                <w:szCs w:val="24"/>
                <w:u w:val="none"/>
              </w:rPr>
            </w:pPr>
          </w:p>
        </w:tc>
        <w:tc>
          <w:tcPr>
            <w:tcW w:w="23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39944">
            <w:pPr>
              <w:jc w:val="center"/>
              <w:rPr>
                <w:rFonts w:hint="eastAsia" w:ascii="宋体" w:hAnsi="宋体" w:eastAsia="宋体" w:cs="宋体"/>
                <w:i w:val="0"/>
                <w:color w:val="000000"/>
                <w:sz w:val="24"/>
                <w:szCs w:val="24"/>
                <w:u w:val="none"/>
              </w:rPr>
            </w:pP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89794">
            <w:pPr>
              <w:jc w:val="center"/>
              <w:rPr>
                <w:rFonts w:hint="eastAsia" w:ascii="宋体" w:hAnsi="宋体" w:eastAsia="宋体" w:cs="宋体"/>
                <w:i w:val="0"/>
                <w:color w:val="000000"/>
                <w:sz w:val="24"/>
                <w:szCs w:val="24"/>
                <w:u w:val="none"/>
              </w:rPr>
            </w:pPr>
          </w:p>
        </w:tc>
        <w:tc>
          <w:tcPr>
            <w:tcW w:w="20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64FE4">
            <w:pPr>
              <w:jc w:val="center"/>
              <w:rPr>
                <w:rFonts w:hint="eastAsia" w:ascii="宋体" w:hAnsi="宋体" w:eastAsia="宋体" w:cs="宋体"/>
                <w:i w:val="0"/>
                <w:color w:val="000000"/>
                <w:sz w:val="24"/>
                <w:szCs w:val="24"/>
                <w:u w:val="none"/>
              </w:rPr>
            </w:pPr>
          </w:p>
        </w:tc>
        <w:tc>
          <w:tcPr>
            <w:tcW w:w="2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7D589">
            <w:pPr>
              <w:jc w:val="center"/>
              <w:rPr>
                <w:rFonts w:hint="eastAsia" w:ascii="宋体" w:hAnsi="宋体" w:eastAsia="宋体" w:cs="宋体"/>
                <w:i w:val="0"/>
                <w:color w:val="000000"/>
                <w:sz w:val="24"/>
                <w:szCs w:val="24"/>
                <w:u w:val="none"/>
              </w:rPr>
            </w:pP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D040C">
            <w:pPr>
              <w:jc w:val="center"/>
              <w:rPr>
                <w:rFonts w:hint="eastAsia" w:ascii="宋体" w:hAnsi="宋体" w:eastAsia="宋体" w:cs="宋体"/>
                <w:i w:val="0"/>
                <w:color w:val="000000"/>
                <w:sz w:val="24"/>
                <w:szCs w:val="24"/>
                <w:u w:val="none"/>
              </w:rPr>
            </w:pPr>
          </w:p>
        </w:tc>
      </w:tr>
      <w:tr w14:paraId="121BA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509" w:hRule="atLeast"/>
        </w:trPr>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FE476">
            <w:pPr>
              <w:jc w:val="center"/>
              <w:rPr>
                <w:rFonts w:hint="eastAsia" w:ascii="宋体" w:hAnsi="宋体" w:eastAsia="宋体" w:cs="宋体"/>
                <w:i w:val="0"/>
                <w:color w:val="000000"/>
                <w:sz w:val="24"/>
                <w:szCs w:val="24"/>
                <w:u w:val="none"/>
              </w:rPr>
            </w:pPr>
          </w:p>
        </w:tc>
        <w:tc>
          <w:tcPr>
            <w:tcW w:w="13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7D644">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46074">
            <w:pPr>
              <w:jc w:val="center"/>
              <w:rPr>
                <w:rFonts w:hint="eastAsia" w:ascii="宋体" w:hAnsi="宋体" w:eastAsia="宋体" w:cs="宋体"/>
                <w:i w:val="0"/>
                <w:color w:val="000000"/>
                <w:sz w:val="24"/>
                <w:szCs w:val="24"/>
                <w:u w:val="none"/>
              </w:rPr>
            </w:pPr>
          </w:p>
        </w:tc>
        <w:tc>
          <w:tcPr>
            <w:tcW w:w="23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6F653">
            <w:pPr>
              <w:jc w:val="center"/>
              <w:rPr>
                <w:rFonts w:hint="eastAsia" w:ascii="宋体" w:hAnsi="宋体" w:eastAsia="宋体" w:cs="宋体"/>
                <w:i w:val="0"/>
                <w:color w:val="000000"/>
                <w:sz w:val="24"/>
                <w:szCs w:val="24"/>
                <w:u w:val="none"/>
              </w:rPr>
            </w:pP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D84A2">
            <w:pPr>
              <w:jc w:val="center"/>
              <w:rPr>
                <w:rFonts w:hint="eastAsia" w:ascii="宋体" w:hAnsi="宋体" w:eastAsia="宋体" w:cs="宋体"/>
                <w:i w:val="0"/>
                <w:color w:val="000000"/>
                <w:sz w:val="24"/>
                <w:szCs w:val="24"/>
                <w:u w:val="none"/>
              </w:rPr>
            </w:pPr>
          </w:p>
        </w:tc>
        <w:tc>
          <w:tcPr>
            <w:tcW w:w="20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258A6">
            <w:pPr>
              <w:jc w:val="center"/>
              <w:rPr>
                <w:rFonts w:hint="eastAsia" w:ascii="宋体" w:hAnsi="宋体" w:eastAsia="宋体" w:cs="宋体"/>
                <w:i w:val="0"/>
                <w:color w:val="000000"/>
                <w:sz w:val="24"/>
                <w:szCs w:val="24"/>
                <w:u w:val="none"/>
              </w:rPr>
            </w:pPr>
          </w:p>
        </w:tc>
        <w:tc>
          <w:tcPr>
            <w:tcW w:w="2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E5E07">
            <w:pPr>
              <w:jc w:val="center"/>
              <w:rPr>
                <w:rFonts w:hint="eastAsia" w:ascii="宋体" w:hAnsi="宋体" w:eastAsia="宋体" w:cs="宋体"/>
                <w:i w:val="0"/>
                <w:color w:val="000000"/>
                <w:sz w:val="24"/>
                <w:szCs w:val="24"/>
                <w:u w:val="none"/>
              </w:rPr>
            </w:pP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F4E84">
            <w:pPr>
              <w:jc w:val="center"/>
              <w:rPr>
                <w:rFonts w:hint="eastAsia" w:ascii="宋体" w:hAnsi="宋体" w:eastAsia="宋体" w:cs="宋体"/>
                <w:i w:val="0"/>
                <w:color w:val="000000"/>
                <w:sz w:val="24"/>
                <w:szCs w:val="24"/>
                <w:u w:val="none"/>
              </w:rPr>
            </w:pPr>
          </w:p>
        </w:tc>
      </w:tr>
      <w:tr w14:paraId="7888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509" w:hRule="atLeast"/>
        </w:trPr>
        <w:tc>
          <w:tcPr>
            <w:tcW w:w="26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27D0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7EE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85EB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714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05D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0F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B74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3944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509" w:hRule="atLeast"/>
        </w:trPr>
        <w:tc>
          <w:tcPr>
            <w:tcW w:w="26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0BD2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54EED">
            <w:pPr>
              <w:jc w:val="center"/>
              <w:rPr>
                <w:rFonts w:hint="eastAsia" w:ascii="宋体" w:hAnsi="宋体" w:eastAsia="宋体" w:cs="宋体"/>
                <w:i w:val="0"/>
                <w:color w:val="000000"/>
                <w:sz w:val="24"/>
                <w:szCs w:val="24"/>
                <w:u w:val="none"/>
              </w:rPr>
            </w:pP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37D14">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b/>
                <w:bCs/>
                <w:i w:val="0"/>
                <w:iCs w:val="0"/>
                <w:color w:val="000000"/>
                <w:kern w:val="0"/>
                <w:sz w:val="22"/>
                <w:szCs w:val="22"/>
                <w:u w:val="none"/>
                <w:lang w:val="en-US" w:eastAsia="zh-CN" w:bidi="ar"/>
              </w:rPr>
              <w:t>31.87</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04BB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31.87</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1248A5">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b/>
                <w:bCs/>
                <w:i w:val="0"/>
                <w:iCs w:val="0"/>
                <w:color w:val="000000"/>
                <w:kern w:val="0"/>
                <w:sz w:val="22"/>
                <w:szCs w:val="22"/>
                <w:u w:val="none"/>
                <w:lang w:val="en-US" w:eastAsia="zh-CN" w:bidi="ar"/>
              </w:rPr>
              <w:t>0.00</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3C2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31.87</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6ED3C">
            <w:pPr>
              <w:jc w:val="center"/>
              <w:rPr>
                <w:rFonts w:hint="eastAsia" w:ascii="宋体" w:hAnsi="宋体" w:eastAsia="宋体" w:cs="宋体"/>
                <w:i w:val="0"/>
                <w:color w:val="000000"/>
                <w:sz w:val="24"/>
                <w:szCs w:val="24"/>
                <w:u w:val="none"/>
              </w:rPr>
            </w:pPr>
          </w:p>
        </w:tc>
      </w:tr>
      <w:tr w14:paraId="08A2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70BE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D6D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0E37B">
            <w:pPr>
              <w:rPr>
                <w:rFonts w:hint="eastAsia" w:ascii="宋体" w:hAnsi="宋体" w:eastAsia="宋体" w:cs="宋体"/>
                <w:i w:val="0"/>
                <w:color w:val="000000"/>
                <w:sz w:val="24"/>
                <w:szCs w:val="24"/>
                <w:u w:val="none"/>
              </w:rPr>
            </w:pP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F8B98C">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17.80</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88091">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17.80</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464BD">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752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17.80</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A86FD">
            <w:pPr>
              <w:rPr>
                <w:rFonts w:hint="eastAsia" w:ascii="宋体" w:hAnsi="宋体" w:eastAsia="宋体" w:cs="宋体"/>
                <w:i w:val="0"/>
                <w:color w:val="000000"/>
                <w:sz w:val="24"/>
                <w:szCs w:val="24"/>
                <w:u w:val="none"/>
              </w:rPr>
            </w:pPr>
          </w:p>
        </w:tc>
      </w:tr>
      <w:tr w14:paraId="2AED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72E8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20822</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4929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10B2E">
            <w:pPr>
              <w:rPr>
                <w:rFonts w:hint="eastAsia" w:ascii="宋体" w:hAnsi="宋体" w:eastAsia="宋体" w:cs="宋体"/>
                <w:i w:val="0"/>
                <w:color w:val="000000"/>
                <w:sz w:val="24"/>
                <w:szCs w:val="24"/>
                <w:u w:val="none"/>
              </w:rPr>
            </w:pP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11FB76">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16.80</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FD9D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16.80</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9FF8A">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2FA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16.80</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C0B61">
            <w:pPr>
              <w:rPr>
                <w:rFonts w:hint="eastAsia" w:ascii="宋体" w:hAnsi="宋体" w:eastAsia="宋体" w:cs="宋体"/>
                <w:i w:val="0"/>
                <w:color w:val="000000"/>
                <w:sz w:val="24"/>
                <w:szCs w:val="24"/>
                <w:u w:val="none"/>
              </w:rPr>
            </w:pPr>
          </w:p>
        </w:tc>
      </w:tr>
      <w:tr w14:paraId="02FE8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9A59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2082202</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E1C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1C254">
            <w:pPr>
              <w:rPr>
                <w:rFonts w:hint="eastAsia" w:ascii="宋体" w:hAnsi="宋体" w:eastAsia="宋体" w:cs="宋体"/>
                <w:i w:val="0"/>
                <w:color w:val="000000"/>
                <w:sz w:val="24"/>
                <w:szCs w:val="24"/>
                <w:u w:val="none"/>
              </w:rPr>
            </w:pP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69ECF3">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16.80</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A6BA3">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16.80</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269390">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06F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16.80</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D80CE">
            <w:pPr>
              <w:rPr>
                <w:rFonts w:hint="eastAsia" w:ascii="宋体" w:hAnsi="宋体" w:eastAsia="宋体" w:cs="宋体"/>
                <w:i w:val="0"/>
                <w:color w:val="000000"/>
                <w:sz w:val="24"/>
                <w:szCs w:val="24"/>
                <w:u w:val="none"/>
              </w:rPr>
            </w:pPr>
          </w:p>
        </w:tc>
      </w:tr>
      <w:tr w14:paraId="77C7F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943"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E700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20823</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8A80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小型水库移民扶助基金安排的支出</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FC62D">
            <w:pPr>
              <w:rPr>
                <w:rFonts w:hint="eastAsia" w:ascii="宋体" w:hAnsi="宋体" w:eastAsia="宋体" w:cs="宋体"/>
                <w:i w:val="0"/>
                <w:color w:val="000000"/>
                <w:sz w:val="24"/>
                <w:szCs w:val="24"/>
                <w:u w:val="none"/>
              </w:rPr>
            </w:pP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8160F7">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739B6">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9ED164">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D49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7BF5F">
            <w:pPr>
              <w:rPr>
                <w:rFonts w:hint="eastAsia" w:ascii="宋体" w:hAnsi="宋体" w:eastAsia="宋体" w:cs="宋体"/>
                <w:i w:val="0"/>
                <w:color w:val="000000"/>
                <w:sz w:val="24"/>
                <w:szCs w:val="24"/>
                <w:u w:val="none"/>
              </w:rPr>
            </w:pPr>
          </w:p>
        </w:tc>
      </w:tr>
      <w:tr w14:paraId="2976D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10B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2082302</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84F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25830">
            <w:pPr>
              <w:rPr>
                <w:rFonts w:hint="eastAsia" w:ascii="宋体" w:hAnsi="宋体" w:eastAsia="宋体" w:cs="宋体"/>
                <w:i w:val="0"/>
                <w:color w:val="000000"/>
                <w:sz w:val="24"/>
                <w:szCs w:val="24"/>
                <w:u w:val="none"/>
              </w:rPr>
            </w:pP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4044B">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F581F">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2CF996">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15EC">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C0F49">
            <w:pPr>
              <w:rPr>
                <w:rFonts w:hint="eastAsia" w:ascii="宋体" w:hAnsi="宋体" w:eastAsia="宋体" w:cs="宋体"/>
                <w:i w:val="0"/>
                <w:color w:val="000000"/>
                <w:sz w:val="24"/>
                <w:szCs w:val="24"/>
                <w:u w:val="none"/>
              </w:rPr>
            </w:pPr>
          </w:p>
        </w:tc>
      </w:tr>
      <w:tr w14:paraId="5E50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423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CBA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0E60C">
            <w:pPr>
              <w:rPr>
                <w:rFonts w:hint="eastAsia" w:ascii="宋体" w:hAnsi="宋体" w:eastAsia="宋体" w:cs="宋体"/>
                <w:i w:val="0"/>
                <w:color w:val="000000"/>
                <w:sz w:val="24"/>
                <w:szCs w:val="24"/>
                <w:u w:val="none"/>
              </w:rPr>
            </w:pP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871FF">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14.00</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651F6">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14.00</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8BCFB">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63A8">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14.00</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4C2DC">
            <w:pPr>
              <w:rPr>
                <w:rFonts w:hint="eastAsia" w:ascii="宋体" w:hAnsi="宋体" w:eastAsia="宋体" w:cs="宋体"/>
                <w:i w:val="0"/>
                <w:color w:val="000000"/>
                <w:sz w:val="24"/>
                <w:szCs w:val="24"/>
                <w:u w:val="none"/>
              </w:rPr>
            </w:pPr>
          </w:p>
        </w:tc>
      </w:tr>
      <w:tr w14:paraId="5604E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AA7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B74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30E63">
            <w:pPr>
              <w:rPr>
                <w:rFonts w:hint="eastAsia" w:ascii="宋体" w:hAnsi="宋体" w:eastAsia="宋体" w:cs="宋体"/>
                <w:i w:val="0"/>
                <w:color w:val="000000"/>
                <w:sz w:val="24"/>
                <w:szCs w:val="24"/>
                <w:u w:val="none"/>
              </w:rPr>
            </w:pP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9717B">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14.00</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76FB5">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14.00</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0F9A4E">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FDEA">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14.00</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30ADC">
            <w:pPr>
              <w:rPr>
                <w:rFonts w:hint="eastAsia" w:ascii="宋体" w:hAnsi="宋体" w:eastAsia="宋体" w:cs="宋体"/>
                <w:i w:val="0"/>
                <w:color w:val="000000"/>
                <w:sz w:val="24"/>
                <w:szCs w:val="24"/>
                <w:u w:val="none"/>
              </w:rPr>
            </w:pPr>
          </w:p>
        </w:tc>
      </w:tr>
      <w:tr w14:paraId="6C42C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332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2120804</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337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026F9">
            <w:pPr>
              <w:rPr>
                <w:rFonts w:hint="eastAsia" w:ascii="宋体" w:hAnsi="宋体" w:eastAsia="宋体" w:cs="宋体"/>
                <w:i w:val="0"/>
                <w:color w:val="000000"/>
                <w:sz w:val="24"/>
                <w:szCs w:val="24"/>
                <w:u w:val="none"/>
              </w:rPr>
            </w:pP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10DD2">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14.00</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15448">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14.00</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5B63BA">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A332">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14.00</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AF882">
            <w:pPr>
              <w:rPr>
                <w:rFonts w:hint="eastAsia" w:ascii="宋体" w:hAnsi="宋体" w:eastAsia="宋体" w:cs="宋体"/>
                <w:i w:val="0"/>
                <w:color w:val="000000"/>
                <w:sz w:val="24"/>
                <w:szCs w:val="24"/>
                <w:u w:val="none"/>
              </w:rPr>
            </w:pPr>
          </w:p>
        </w:tc>
      </w:tr>
      <w:tr w14:paraId="0976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CFB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590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5381D">
            <w:pPr>
              <w:rPr>
                <w:rFonts w:hint="eastAsia" w:ascii="宋体" w:hAnsi="宋体" w:eastAsia="宋体" w:cs="宋体"/>
                <w:i w:val="0"/>
                <w:color w:val="000000"/>
                <w:sz w:val="24"/>
                <w:szCs w:val="24"/>
                <w:u w:val="none"/>
              </w:rPr>
            </w:pP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3D713">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0.07</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FE009">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0.07</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383F25">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1592">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0.07</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E938E">
            <w:pPr>
              <w:rPr>
                <w:rFonts w:hint="eastAsia" w:ascii="宋体" w:hAnsi="宋体" w:eastAsia="宋体" w:cs="宋体"/>
                <w:i w:val="0"/>
                <w:color w:val="000000"/>
                <w:sz w:val="24"/>
                <w:szCs w:val="24"/>
                <w:u w:val="none"/>
              </w:rPr>
            </w:pPr>
          </w:p>
        </w:tc>
      </w:tr>
      <w:tr w14:paraId="6CD93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5C5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1FC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A95B7">
            <w:pPr>
              <w:rPr>
                <w:rFonts w:hint="eastAsia" w:ascii="宋体" w:hAnsi="宋体" w:eastAsia="宋体" w:cs="宋体"/>
                <w:i w:val="0"/>
                <w:color w:val="000000"/>
                <w:sz w:val="24"/>
                <w:szCs w:val="24"/>
                <w:u w:val="none"/>
              </w:rPr>
            </w:pP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9D6FC6">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0.07</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44EC7">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0.07</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B004E">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7AB2">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0.07</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1ADEE">
            <w:pPr>
              <w:rPr>
                <w:rFonts w:hint="eastAsia" w:ascii="宋体" w:hAnsi="宋体" w:eastAsia="宋体" w:cs="宋体"/>
                <w:i w:val="0"/>
                <w:color w:val="000000"/>
                <w:sz w:val="24"/>
                <w:szCs w:val="24"/>
                <w:u w:val="none"/>
              </w:rPr>
            </w:pPr>
          </w:p>
        </w:tc>
      </w:tr>
      <w:tr w14:paraId="3B23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626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2290401</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3BE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其他政府性基金安排的支出</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20881">
            <w:pPr>
              <w:rPr>
                <w:rFonts w:hint="eastAsia" w:ascii="宋体" w:hAnsi="宋体" w:eastAsia="宋体" w:cs="宋体"/>
                <w:i w:val="0"/>
                <w:color w:val="000000"/>
                <w:sz w:val="24"/>
                <w:szCs w:val="24"/>
                <w:u w:val="none"/>
              </w:rPr>
            </w:pPr>
          </w:p>
        </w:tc>
        <w:tc>
          <w:tcPr>
            <w:tcW w:w="2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A04CB">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0.07</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C388D">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0.07</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F17F8F">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465A">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0.07</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F37B0">
            <w:pPr>
              <w:rPr>
                <w:rFonts w:hint="eastAsia" w:ascii="宋体" w:hAnsi="宋体" w:eastAsia="宋体" w:cs="宋体"/>
                <w:i w:val="0"/>
                <w:color w:val="000000"/>
                <w:sz w:val="24"/>
                <w:szCs w:val="24"/>
                <w:u w:val="none"/>
              </w:rPr>
            </w:pPr>
          </w:p>
        </w:tc>
      </w:tr>
      <w:tr w14:paraId="4EDBF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dxa"/>
          <w:trHeight w:val="725" w:hRule="atLeast"/>
        </w:trPr>
        <w:tc>
          <w:tcPr>
            <w:tcW w:w="15362" w:type="dxa"/>
            <w:gridSpan w:val="17"/>
            <w:tcBorders>
              <w:top w:val="nil"/>
              <w:left w:val="nil"/>
              <w:bottom w:val="nil"/>
              <w:right w:val="nil"/>
            </w:tcBorders>
            <w:shd w:val="clear" w:color="auto" w:fill="auto"/>
            <w:vAlign w:val="center"/>
          </w:tcPr>
          <w:p w14:paraId="2066366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1123E89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8CA8B3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2A01C13A">
      <w:pPr>
        <w:widowControl/>
        <w:jc w:val="center"/>
        <w:rPr>
          <w:rFonts w:hint="eastAsia" w:ascii="Times New Roman" w:hAnsi="Times New Roman" w:eastAsia="方正小标宋_GBK" w:cs="Times New Roman"/>
          <w:color w:val="000000"/>
          <w:kern w:val="0"/>
          <w:sz w:val="36"/>
          <w:szCs w:val="36"/>
        </w:rPr>
      </w:pPr>
    </w:p>
    <w:p w14:paraId="04664C1A">
      <w:pPr>
        <w:widowControl/>
        <w:jc w:val="center"/>
        <w:rPr>
          <w:rFonts w:hint="eastAsia" w:ascii="Times New Roman" w:hAnsi="Times New Roman" w:eastAsia="方正小标宋_GBK" w:cs="Times New Roman"/>
          <w:color w:val="000000"/>
          <w:kern w:val="0"/>
          <w:sz w:val="36"/>
          <w:szCs w:val="36"/>
        </w:rPr>
      </w:pPr>
    </w:p>
    <w:p w14:paraId="0A8916AC">
      <w:pPr>
        <w:widowControl/>
        <w:jc w:val="center"/>
        <w:rPr>
          <w:rFonts w:hint="eastAsia" w:ascii="Times New Roman" w:hAnsi="Times New Roman" w:eastAsia="方正小标宋_GBK" w:cs="Times New Roman"/>
          <w:color w:val="000000"/>
          <w:kern w:val="0"/>
          <w:sz w:val="36"/>
          <w:szCs w:val="36"/>
        </w:rPr>
      </w:pPr>
    </w:p>
    <w:p w14:paraId="1FFA0BD4">
      <w:pPr>
        <w:widowControl/>
        <w:jc w:val="center"/>
        <w:rPr>
          <w:rFonts w:hint="eastAsia" w:ascii="Times New Roman" w:hAnsi="Times New Roman" w:eastAsia="方正小标宋_GBK" w:cs="Times New Roman"/>
          <w:color w:val="000000"/>
          <w:kern w:val="0"/>
          <w:sz w:val="36"/>
          <w:szCs w:val="36"/>
        </w:rPr>
      </w:pPr>
    </w:p>
    <w:p w14:paraId="2D7B9DA6">
      <w:pPr>
        <w:widowControl/>
        <w:jc w:val="center"/>
        <w:rPr>
          <w:rFonts w:hint="eastAsia" w:ascii="Times New Roman" w:hAnsi="Times New Roman" w:eastAsia="方正小标宋_GBK" w:cs="Times New Roman"/>
          <w:color w:val="000000"/>
          <w:kern w:val="0"/>
          <w:sz w:val="36"/>
          <w:szCs w:val="36"/>
        </w:rPr>
      </w:pPr>
    </w:p>
    <w:p w14:paraId="2F5BBBF1">
      <w:pPr>
        <w:widowControl/>
        <w:jc w:val="center"/>
        <w:rPr>
          <w:rFonts w:hint="eastAsia" w:ascii="Times New Roman" w:hAnsi="Times New Roman" w:eastAsia="方正小标宋_GBK" w:cs="Times New Roman"/>
          <w:color w:val="000000"/>
          <w:kern w:val="0"/>
          <w:sz w:val="36"/>
          <w:szCs w:val="36"/>
        </w:rPr>
      </w:pPr>
    </w:p>
    <w:tbl>
      <w:tblPr>
        <w:tblStyle w:val="12"/>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77E20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141150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308D6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17C3C7FF">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7DD06338">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7A220CAB">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F382568">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C6EBBA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BE9EC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6F854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5733DCB2">
            <w:pPr>
              <w:jc w:val="left"/>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部门：黄茅园镇人民政府</w:t>
            </w:r>
          </w:p>
        </w:tc>
        <w:tc>
          <w:tcPr>
            <w:tcW w:w="3315" w:type="dxa"/>
            <w:tcBorders>
              <w:top w:val="nil"/>
              <w:left w:val="nil"/>
              <w:bottom w:val="nil"/>
              <w:right w:val="nil"/>
            </w:tcBorders>
            <w:shd w:val="clear" w:color="auto" w:fill="FFFFFF"/>
            <w:vAlign w:val="center"/>
          </w:tcPr>
          <w:p w14:paraId="56F6585C">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C224FF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DBB10D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1238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D101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2"/>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6D06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78DAB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7C1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FB1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259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BDA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4F2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361D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97E45">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E716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49D9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215E8">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7A9A5">
            <w:pPr>
              <w:jc w:val="center"/>
              <w:rPr>
                <w:rFonts w:hint="eastAsia" w:ascii="宋体" w:hAnsi="宋体" w:eastAsia="宋体" w:cs="宋体"/>
                <w:i w:val="0"/>
                <w:color w:val="000000"/>
                <w:sz w:val="24"/>
                <w:szCs w:val="24"/>
                <w:u w:val="none"/>
              </w:rPr>
            </w:pPr>
          </w:p>
        </w:tc>
      </w:tr>
      <w:tr w14:paraId="15AB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A1BC9">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D39D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768F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4774B">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58C25">
            <w:pPr>
              <w:jc w:val="center"/>
              <w:rPr>
                <w:rFonts w:hint="eastAsia" w:ascii="宋体" w:hAnsi="宋体" w:eastAsia="宋体" w:cs="宋体"/>
                <w:i w:val="0"/>
                <w:color w:val="000000"/>
                <w:sz w:val="24"/>
                <w:szCs w:val="24"/>
                <w:u w:val="none"/>
              </w:rPr>
            </w:pPr>
          </w:p>
        </w:tc>
      </w:tr>
      <w:tr w14:paraId="2AD4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DA09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DC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EF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ED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306FD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BD26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A80F">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73AA">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541D">
            <w:pPr>
              <w:jc w:val="center"/>
              <w:rPr>
                <w:rFonts w:hint="eastAsia" w:ascii="宋体" w:hAnsi="宋体" w:eastAsia="宋体" w:cs="宋体"/>
                <w:i w:val="0"/>
                <w:color w:val="000000"/>
                <w:sz w:val="24"/>
                <w:szCs w:val="24"/>
                <w:u w:val="none"/>
              </w:rPr>
            </w:pPr>
          </w:p>
        </w:tc>
      </w:tr>
      <w:tr w14:paraId="3899F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C30F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8817">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FA7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94F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4BE1">
            <w:pPr>
              <w:rPr>
                <w:rFonts w:hint="eastAsia" w:ascii="宋体" w:hAnsi="宋体" w:eastAsia="宋体" w:cs="宋体"/>
                <w:i w:val="0"/>
                <w:color w:val="000000"/>
                <w:sz w:val="24"/>
                <w:szCs w:val="24"/>
                <w:u w:val="none"/>
              </w:rPr>
            </w:pPr>
          </w:p>
        </w:tc>
      </w:tr>
      <w:tr w14:paraId="11EB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75C8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D5E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368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334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4F65">
            <w:pPr>
              <w:rPr>
                <w:rFonts w:hint="eastAsia" w:ascii="宋体" w:hAnsi="宋体" w:eastAsia="宋体" w:cs="宋体"/>
                <w:i w:val="0"/>
                <w:color w:val="000000"/>
                <w:sz w:val="24"/>
                <w:szCs w:val="24"/>
                <w:u w:val="none"/>
              </w:rPr>
            </w:pPr>
          </w:p>
        </w:tc>
      </w:tr>
      <w:tr w14:paraId="58B4C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0F72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BA76">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C81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E2E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DAEB">
            <w:pPr>
              <w:rPr>
                <w:rFonts w:hint="eastAsia" w:ascii="宋体" w:hAnsi="宋体" w:eastAsia="宋体" w:cs="宋体"/>
                <w:i w:val="0"/>
                <w:color w:val="000000"/>
                <w:sz w:val="24"/>
                <w:szCs w:val="24"/>
                <w:u w:val="none"/>
              </w:rPr>
            </w:pPr>
          </w:p>
        </w:tc>
      </w:tr>
      <w:tr w14:paraId="1BE3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90FD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1C6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EA3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124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8390">
            <w:pPr>
              <w:rPr>
                <w:rFonts w:hint="eastAsia" w:ascii="宋体" w:hAnsi="宋体" w:eastAsia="宋体" w:cs="宋体"/>
                <w:i w:val="0"/>
                <w:color w:val="000000"/>
                <w:sz w:val="24"/>
                <w:szCs w:val="24"/>
                <w:u w:val="none"/>
              </w:rPr>
            </w:pPr>
          </w:p>
        </w:tc>
      </w:tr>
      <w:tr w14:paraId="3180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8D83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350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6AD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985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226B">
            <w:pPr>
              <w:rPr>
                <w:rFonts w:hint="eastAsia" w:ascii="宋体" w:hAnsi="宋体" w:eastAsia="宋体" w:cs="宋体"/>
                <w:i w:val="0"/>
                <w:color w:val="000000"/>
                <w:sz w:val="24"/>
                <w:szCs w:val="24"/>
                <w:u w:val="none"/>
              </w:rPr>
            </w:pPr>
          </w:p>
        </w:tc>
      </w:tr>
      <w:tr w14:paraId="6A47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9C7D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8FF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20A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372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7171">
            <w:pPr>
              <w:rPr>
                <w:rFonts w:hint="eastAsia" w:ascii="宋体" w:hAnsi="宋体" w:eastAsia="宋体" w:cs="宋体"/>
                <w:i w:val="0"/>
                <w:color w:val="000000"/>
                <w:sz w:val="24"/>
                <w:szCs w:val="24"/>
                <w:u w:val="none"/>
              </w:rPr>
            </w:pPr>
          </w:p>
        </w:tc>
      </w:tr>
      <w:tr w14:paraId="3BB4E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03DAB4C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4AC58E6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717A8A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3DAC50DF">
      <w:pPr>
        <w:widowControl/>
        <w:jc w:val="center"/>
        <w:rPr>
          <w:rFonts w:hint="eastAsia" w:ascii="Times New Roman" w:hAnsi="Times New Roman" w:eastAsia="方正小标宋_GBK" w:cs="Times New Roman"/>
          <w:color w:val="000000"/>
          <w:kern w:val="0"/>
          <w:sz w:val="36"/>
          <w:szCs w:val="36"/>
        </w:rPr>
      </w:pPr>
    </w:p>
    <w:tbl>
      <w:tblPr>
        <w:tblStyle w:val="12"/>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3F91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79130F4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BE7136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5871A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5CF46D3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F5F5EF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4381CA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B49AD1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5AE9FE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7DC22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BD8A9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31D52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7916EC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B7663A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B61D87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C5D7B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00C1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14:paraId="743C8AF8">
            <w:pP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部门：黄茅园镇人民政府</w:t>
            </w:r>
          </w:p>
        </w:tc>
        <w:tc>
          <w:tcPr>
            <w:tcW w:w="1261" w:type="dxa"/>
            <w:tcBorders>
              <w:top w:val="nil"/>
              <w:left w:val="nil"/>
              <w:bottom w:val="nil"/>
              <w:right w:val="nil"/>
            </w:tcBorders>
            <w:shd w:val="clear" w:color="auto" w:fill="FFFFFF"/>
            <w:vAlign w:val="center"/>
          </w:tcPr>
          <w:p w14:paraId="271B6F4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511132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83C13C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6279DE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66768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230114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25AF72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4AE664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7BEAE3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5AED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0A23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F871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62AD8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5B6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5FA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F7F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B19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AA7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0C5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5B8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028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38C56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5DFC5">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F05F7">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AB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E5B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176F78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C31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42A0F5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E1C8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8A405">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FF7A2">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97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05A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5942BA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B7F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365202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5E582">
            <w:pPr>
              <w:jc w:val="center"/>
              <w:rPr>
                <w:rFonts w:hint="eastAsia" w:ascii="宋体" w:hAnsi="宋体" w:eastAsia="宋体" w:cs="宋体"/>
                <w:i w:val="0"/>
                <w:color w:val="000000"/>
                <w:sz w:val="22"/>
                <w:szCs w:val="22"/>
                <w:u w:val="none"/>
              </w:rPr>
            </w:pPr>
          </w:p>
        </w:tc>
      </w:tr>
      <w:tr w14:paraId="67E90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66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AF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39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B0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D0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E7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A2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28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A7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32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F0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9B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893A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F6B9">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15.59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8A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2C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BF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6E49">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10.59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9E28">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30BE">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15.59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D3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76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C6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8965">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10.59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8445">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5.00</w:t>
            </w:r>
          </w:p>
        </w:tc>
      </w:tr>
      <w:tr w14:paraId="70D4E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4F998E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90834D8">
      <w:pPr>
        <w:autoSpaceDE w:val="0"/>
        <w:autoSpaceDN w:val="0"/>
        <w:adjustRightInd w:val="0"/>
        <w:ind w:left="315" w:leftChars="150"/>
        <w:jc w:val="left"/>
        <w:rPr>
          <w:rFonts w:ascii="宋体" w:eastAsia="宋体" w:cs="宋体"/>
          <w:kern w:val="0"/>
          <w:sz w:val="24"/>
          <w:szCs w:val="24"/>
        </w:rPr>
      </w:pPr>
    </w:p>
    <w:p w14:paraId="2BC173D8">
      <w:pPr>
        <w:autoSpaceDE w:val="0"/>
        <w:autoSpaceDN w:val="0"/>
        <w:adjustRightInd w:val="0"/>
        <w:ind w:left="315" w:leftChars="150"/>
        <w:jc w:val="left"/>
        <w:rPr>
          <w:rFonts w:ascii="宋体" w:eastAsia="宋体" w:cs="宋体"/>
          <w:kern w:val="0"/>
          <w:sz w:val="24"/>
          <w:szCs w:val="24"/>
        </w:rPr>
      </w:pPr>
    </w:p>
    <w:p w14:paraId="64B5BA71">
      <w:pPr>
        <w:autoSpaceDE w:val="0"/>
        <w:autoSpaceDN w:val="0"/>
        <w:adjustRightInd w:val="0"/>
        <w:ind w:left="315" w:leftChars="150"/>
        <w:jc w:val="left"/>
        <w:rPr>
          <w:rFonts w:ascii="宋体" w:eastAsia="宋体" w:cs="宋体"/>
          <w:kern w:val="0"/>
          <w:sz w:val="24"/>
          <w:szCs w:val="24"/>
        </w:rPr>
      </w:pPr>
    </w:p>
    <w:p w14:paraId="27502494">
      <w:pPr>
        <w:autoSpaceDE w:val="0"/>
        <w:autoSpaceDN w:val="0"/>
        <w:adjustRightInd w:val="0"/>
        <w:ind w:left="315" w:leftChars="150"/>
        <w:jc w:val="left"/>
        <w:rPr>
          <w:rFonts w:ascii="宋体" w:eastAsia="宋体" w:cs="宋体"/>
          <w:kern w:val="0"/>
          <w:sz w:val="24"/>
          <w:szCs w:val="24"/>
        </w:rPr>
      </w:pPr>
    </w:p>
    <w:p w14:paraId="408B2AD2">
      <w:pPr>
        <w:autoSpaceDE w:val="0"/>
        <w:autoSpaceDN w:val="0"/>
        <w:adjustRightInd w:val="0"/>
        <w:ind w:left="315" w:leftChars="150"/>
        <w:jc w:val="left"/>
        <w:rPr>
          <w:rFonts w:ascii="宋体" w:eastAsia="宋体" w:cs="宋体"/>
          <w:kern w:val="0"/>
          <w:sz w:val="24"/>
          <w:szCs w:val="24"/>
        </w:rPr>
      </w:pPr>
    </w:p>
    <w:p w14:paraId="59F2A763">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24DB33F8">
      <w:pPr>
        <w:pStyle w:val="17"/>
        <w:rPr>
          <w:sz w:val="72"/>
          <w:szCs w:val="72"/>
        </w:rPr>
      </w:pPr>
    </w:p>
    <w:p w14:paraId="36DDCDEB">
      <w:pPr>
        <w:pStyle w:val="17"/>
        <w:rPr>
          <w:sz w:val="72"/>
          <w:szCs w:val="72"/>
        </w:rPr>
      </w:pPr>
    </w:p>
    <w:p w14:paraId="43DA2546">
      <w:pPr>
        <w:pStyle w:val="17"/>
        <w:rPr>
          <w:sz w:val="72"/>
          <w:szCs w:val="72"/>
        </w:rPr>
      </w:pPr>
    </w:p>
    <w:p w14:paraId="11127E7B">
      <w:pPr>
        <w:pStyle w:val="17"/>
        <w:rPr>
          <w:sz w:val="72"/>
          <w:szCs w:val="72"/>
        </w:rPr>
      </w:pPr>
    </w:p>
    <w:p w14:paraId="50E63150">
      <w:pPr>
        <w:pStyle w:val="17"/>
        <w:jc w:val="center"/>
        <w:rPr>
          <w:sz w:val="72"/>
          <w:szCs w:val="72"/>
        </w:rPr>
      </w:pPr>
    </w:p>
    <w:p w14:paraId="6D3AE76E">
      <w:pPr>
        <w:pStyle w:val="17"/>
        <w:jc w:val="center"/>
        <w:rPr>
          <w:rFonts w:hint="eastAsia" w:ascii="方正小标宋_GBK" w:hAnsi="方正小标宋_GBK" w:eastAsia="方正小标宋_GBK" w:cs="方正小标宋_GBK"/>
          <w:sz w:val="72"/>
          <w:szCs w:val="72"/>
        </w:rPr>
      </w:pPr>
    </w:p>
    <w:p w14:paraId="1F9DF85B">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3F92B67">
      <w:pPr>
        <w:pStyle w:val="17"/>
        <w:jc w:val="center"/>
        <w:rPr>
          <w:rFonts w:hint="eastAsia" w:ascii="方正小标宋_GBK" w:hAnsi="方正小标宋_GBK" w:eastAsia="方正小标宋_GBK" w:cs="方正小标宋_GBK"/>
          <w:sz w:val="70"/>
          <w:szCs w:val="70"/>
        </w:rPr>
      </w:pPr>
    </w:p>
    <w:p w14:paraId="78F7387E">
      <w:pPr>
        <w:pStyle w:val="17"/>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098E00E3">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23B521A4">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231DB2C6">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2165.4</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增加了64.96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增加了3</w:t>
      </w:r>
      <w:r>
        <w:rPr>
          <w:rFonts w:hint="eastAsia" w:ascii="Times New Roman" w:hAnsi="Times New Roman" w:eastAsia="仿宋_GB2312"/>
          <w:sz w:val="32"/>
          <w:szCs w:val="32"/>
        </w:rPr>
        <w:t>%，主要是</w:t>
      </w:r>
      <w:r>
        <w:rPr>
          <w:rFonts w:hint="eastAsia" w:ascii="Times New Roman" w:hAnsi="Times New Roman" w:eastAsia="仿宋_GB2312"/>
          <w:sz w:val="32"/>
          <w:szCs w:val="32"/>
          <w:lang w:val="en-US" w:eastAsia="zh-CN"/>
        </w:rPr>
        <w:t>项目比去年有所增加，项目资金增加。</w:t>
      </w:r>
    </w:p>
    <w:p w14:paraId="688FB6A2">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DFBB3EA">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2165.4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2165.4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35CDD2C4">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581F47A3">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2165.4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1039.98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48.03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1125.42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51.97</w:t>
      </w:r>
      <w:r>
        <w:rPr>
          <w:rFonts w:hint="eastAsia" w:ascii="Times New Roman" w:hAnsi="Times New Roman" w:eastAsia="仿宋_GB2312"/>
          <w:sz w:val="32"/>
          <w:szCs w:val="32"/>
        </w:rPr>
        <w:t>%。</w:t>
      </w:r>
    </w:p>
    <w:p w14:paraId="44717CEF">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D6093C6">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2165.4</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增加了64.96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增加了3</w:t>
      </w:r>
      <w:r>
        <w:rPr>
          <w:rFonts w:hint="eastAsia" w:ascii="Times New Roman" w:hAnsi="Times New Roman" w:eastAsia="仿宋_GB2312"/>
          <w:sz w:val="32"/>
          <w:szCs w:val="32"/>
        </w:rPr>
        <w:t>%，主要是</w:t>
      </w:r>
      <w:r>
        <w:rPr>
          <w:rFonts w:hint="eastAsia" w:ascii="Times New Roman" w:hAnsi="Times New Roman" w:eastAsia="仿宋_GB2312"/>
          <w:sz w:val="32"/>
          <w:szCs w:val="32"/>
          <w:lang w:val="en-US" w:eastAsia="zh-CN"/>
        </w:rPr>
        <w:t>项目比去年有所增加，项目资金增加。</w:t>
      </w:r>
    </w:p>
    <w:p w14:paraId="0E318693">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593F01C">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05CBDAA8">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2133.53</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了64.96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增加了3</w:t>
      </w:r>
      <w:r>
        <w:rPr>
          <w:rFonts w:hint="eastAsia" w:ascii="Times New Roman" w:hAnsi="Times New Roman" w:eastAsia="仿宋_GB2312"/>
          <w:sz w:val="32"/>
          <w:szCs w:val="32"/>
        </w:rPr>
        <w:t>%，主要是</w:t>
      </w:r>
      <w:r>
        <w:rPr>
          <w:rFonts w:hint="eastAsia" w:ascii="Times New Roman" w:hAnsi="Times New Roman" w:eastAsia="仿宋_GB2312"/>
          <w:sz w:val="32"/>
          <w:szCs w:val="32"/>
          <w:lang w:val="en-US" w:eastAsia="zh-CN"/>
        </w:rPr>
        <w:t>项目比去年有所增加，项目资金增加。</w:t>
      </w:r>
      <w:r>
        <w:rPr>
          <w:rFonts w:hint="eastAsia" w:ascii="Times New Roman" w:hAnsi="Times New Roman" w:eastAsia="仿宋_GB2312"/>
          <w:color w:val="FF0000"/>
          <w:sz w:val="32"/>
          <w:szCs w:val="32"/>
          <w:lang w:val="en-US" w:eastAsia="zh-CN"/>
        </w:rPr>
        <w:t xml:space="preserve"> </w:t>
      </w:r>
    </w:p>
    <w:p w14:paraId="5BE05DC1">
      <w:pPr>
        <w:pStyle w:val="17"/>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1EAFC307">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2133.53</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831.02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38.38</w:t>
      </w:r>
      <w:r>
        <w:rPr>
          <w:rFonts w:hint="eastAsia" w:ascii="Times New Roman" w:hAnsi="Times New Roman" w:eastAsia="仿宋_GB2312"/>
          <w:sz w:val="32"/>
          <w:szCs w:val="32"/>
        </w:rPr>
        <w:t>%；公共安全支出</w:t>
      </w:r>
      <w:r>
        <w:rPr>
          <w:rFonts w:hint="eastAsia" w:ascii="Times New Roman" w:hAnsi="Times New Roman" w:eastAsia="仿宋_GB2312"/>
          <w:sz w:val="32"/>
          <w:szCs w:val="32"/>
          <w:lang w:val="en-US" w:eastAsia="zh-CN"/>
        </w:rPr>
        <w:t>22.72万元，占比1.04%；</w:t>
      </w:r>
      <w:r>
        <w:rPr>
          <w:rFonts w:hint="eastAsia" w:ascii="Times New Roman" w:hAnsi="Times New Roman" w:eastAsia="仿宋_GB2312"/>
          <w:sz w:val="32"/>
          <w:szCs w:val="32"/>
          <w:lang w:eastAsia="zh-CN"/>
        </w:rPr>
        <w:t>文化旅游体育与传媒支出</w:t>
      </w:r>
      <w:r>
        <w:rPr>
          <w:rFonts w:hint="eastAsia" w:ascii="Times New Roman" w:hAnsi="Times New Roman" w:eastAsia="仿宋_GB2312"/>
          <w:sz w:val="32"/>
          <w:szCs w:val="32"/>
          <w:lang w:val="en-US" w:eastAsia="zh-CN"/>
        </w:rPr>
        <w:t>27万元，占比1.24%；社会保障和就业支出146.27万元，占比6.8%；卫生健康支出51.62万元，占比2.4%；节能环保支出2万元，占比0.09%；城乡社区支出72.9万元，占比3.4%；农林水支出950.36万元，占比43.89%；住房保障支出36.94万元，占比1</w:t>
      </w:r>
      <w:r>
        <w:rPr>
          <w:rFonts w:hint="default" w:ascii="Times New Roman" w:hAnsi="Times New Roman" w:eastAsia="仿宋_GB2312"/>
          <w:sz w:val="32"/>
          <w:szCs w:val="32"/>
          <w:lang w:val="en-US" w:eastAsia="zh-CN"/>
        </w:rPr>
        <w:t>.7</w:t>
      </w:r>
      <w:r>
        <w:rPr>
          <w:rFonts w:hint="eastAsia" w:ascii="Times New Roman" w:hAnsi="Times New Roman" w:eastAsia="仿宋_GB2312"/>
          <w:sz w:val="32"/>
          <w:szCs w:val="32"/>
          <w:lang w:val="en-US" w:eastAsia="zh-CN"/>
        </w:rPr>
        <w:t>%；灾害防治及应急管理支出24.5万元，占比1.13%；其他支出0.07万元，占比0.003%。</w:t>
      </w:r>
    </w:p>
    <w:p w14:paraId="4D533144">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1AFFDC55">
      <w:pPr>
        <w:pStyle w:val="17"/>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879.33</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2165.4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246.26</w:t>
      </w:r>
      <w:r>
        <w:rPr>
          <w:rFonts w:hint="eastAsia" w:ascii="Times New Roman" w:hAnsi="Times New Roman" w:eastAsia="仿宋_GB2312"/>
          <w:sz w:val="32"/>
          <w:szCs w:val="32"/>
        </w:rPr>
        <w:t>%，其中：</w:t>
      </w:r>
    </w:p>
    <w:p w14:paraId="5D80EA42">
      <w:pPr>
        <w:keepNext w:val="0"/>
        <w:keepLines w:val="0"/>
        <w:pageBreakBefore w:val="0"/>
        <w:widowControl/>
        <w:numPr>
          <w:numId w:val="0"/>
        </w:numPr>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1、一般公共服务支出（类）人大事务（款）行政运行（项）。</w:t>
      </w:r>
    </w:p>
    <w:p w14:paraId="055AC8C9">
      <w:pPr>
        <w:keepNext w:val="0"/>
        <w:keepLines w:val="0"/>
        <w:pageBreakBefore w:val="0"/>
        <w:widowControl/>
        <w:numPr>
          <w:numId w:val="0"/>
        </w:numPr>
        <w:kinsoku/>
        <w:wordWrap/>
        <w:overflowPunct/>
        <w:topLinePunct w:val="0"/>
        <w:bidi w:val="0"/>
        <w:snapToGrid/>
        <w:ind w:firstLine="640" w:firstLineChars="200"/>
        <w:jc w:val="both"/>
        <w:textAlignment w:val="auto"/>
        <w:rPr>
          <w:rFonts w:hint="default"/>
          <w:lang w:val="en-US" w:eastAsia="zh-CN"/>
        </w:rPr>
      </w:pPr>
      <w:r>
        <w:rPr>
          <w:rFonts w:hint="eastAsia" w:ascii="Times New Roman" w:hAnsi="Times New Roman" w:eastAsia="仿宋_GB2312"/>
          <w:sz w:val="32"/>
          <w:szCs w:val="32"/>
          <w:lang w:val="en-US" w:eastAsia="zh-CN"/>
        </w:rPr>
        <w:t>年初预算为3.05万元，支出决算为3.05万元，完成年初预算的100%。</w:t>
      </w:r>
    </w:p>
    <w:p w14:paraId="55972833">
      <w:pPr>
        <w:keepNext w:val="0"/>
        <w:keepLines w:val="0"/>
        <w:pageBreakBefore w:val="0"/>
        <w:widowControl/>
        <w:numPr>
          <w:numId w:val="0"/>
        </w:numPr>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s="黑体"/>
          <w:color w:val="000000"/>
          <w:kern w:val="0"/>
          <w:sz w:val="32"/>
          <w:szCs w:val="32"/>
          <w:lang w:val="en-US" w:eastAsia="zh-CN" w:bidi="ar-SA"/>
        </w:rPr>
        <w:t>2、一般公共服务支出（类）政府办公厅（室）及相关机构事务（款）行政运行（项）。</w:t>
      </w:r>
    </w:p>
    <w:p w14:paraId="718E0321">
      <w:pPr>
        <w:keepNext w:val="0"/>
        <w:keepLines w:val="0"/>
        <w:pageBreakBefore w:val="0"/>
        <w:widowControl/>
        <w:numPr>
          <w:ilvl w:val="0"/>
          <w:numId w:val="0"/>
        </w:numPr>
        <w:kinsoku/>
        <w:wordWrap/>
        <w:overflowPunct/>
        <w:topLinePunct w:val="0"/>
        <w:bidi w:val="0"/>
        <w:snapToGrid/>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757.85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757.85</w:t>
      </w:r>
      <w:r>
        <w:rPr>
          <w:rFonts w:hint="eastAsia" w:ascii="Times New Roman" w:hAnsi="Times New Roman" w:eastAsia="仿宋_GB2312"/>
          <w:sz w:val="32"/>
          <w:szCs w:val="32"/>
        </w:rPr>
        <w:t>万元，完成年初预算</w:t>
      </w:r>
      <w:r>
        <w:rPr>
          <w:rFonts w:hint="eastAsia" w:ascii="Times New Roman" w:hAnsi="Times New Roman" w:eastAsia="仿宋_GB2312"/>
          <w:sz w:val="32"/>
          <w:szCs w:val="32"/>
          <w:lang w:val="en-US" w:eastAsia="zh-CN"/>
        </w:rPr>
        <w:t>的100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5078820">
      <w:pPr>
        <w:keepNext w:val="0"/>
        <w:keepLines w:val="0"/>
        <w:pageBreakBefore w:val="0"/>
        <w:widowControl/>
        <w:numPr>
          <w:ilvl w:val="0"/>
          <w:numId w:val="0"/>
        </w:numPr>
        <w:kinsoku/>
        <w:wordWrap/>
        <w:overflowPunct/>
        <w:topLinePunct w:val="0"/>
        <w:bidi w:val="0"/>
        <w:snapToGrid/>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s="黑体"/>
          <w:color w:val="000000"/>
          <w:kern w:val="0"/>
          <w:sz w:val="32"/>
          <w:szCs w:val="32"/>
          <w:lang w:val="en-US" w:eastAsia="zh-CN" w:bidi="ar-SA"/>
        </w:rPr>
        <w:t>3、一般公共服务支出（类）政府办公厅（室）及相关机构事务（款）一般行政管理事务（项）。</w:t>
      </w:r>
    </w:p>
    <w:p w14:paraId="554F7093">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16.64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16.64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2D1A0FA5">
      <w:pPr>
        <w:pStyle w:val="17"/>
        <w:keepNext w:val="0"/>
        <w:keepLines w:val="0"/>
        <w:pageBreakBefore w:val="0"/>
        <w:numPr>
          <w:ilvl w:val="0"/>
          <w:numId w:val="0"/>
        </w:numPr>
        <w:kinsoku/>
        <w:wordWrap/>
        <w:overflowPunct/>
        <w:topLinePunct w:val="0"/>
        <w:bidi w:val="0"/>
        <w:snapToGrid/>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4、一般公共服务支出（类）政府办公厅（室）及相关机构事务（款）其他政府办公厅（室）及相关机构事务（项）</w:t>
      </w:r>
    </w:p>
    <w:p w14:paraId="222639C7">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3.55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A44D7ED">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5、一般公共服务支出（类）财政事务（款）行政运行（项）</w:t>
      </w:r>
    </w:p>
    <w:p w14:paraId="65295E47">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1EEDE90">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6、一般公共服务支出（类）财政事务（款）一般行政管理事务（项）</w:t>
      </w:r>
    </w:p>
    <w:p w14:paraId="1F3465BA">
      <w:pPr>
        <w:pStyle w:val="17"/>
        <w:keepNext w:val="0"/>
        <w:keepLines w:val="0"/>
        <w:pageBreakBefore w:val="0"/>
        <w:numPr>
          <w:ilvl w:val="0"/>
          <w:numId w:val="0"/>
        </w:numPr>
        <w:kinsoku/>
        <w:wordWrap/>
        <w:overflowPunct/>
        <w:topLinePunct w:val="0"/>
        <w:bidi w:val="0"/>
        <w:snapToGrid/>
        <w:ind w:firstLine="0" w:firstLineChars="0"/>
        <w:jc w:val="both"/>
        <w:textAlignment w:val="auto"/>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    年初预算为3.6万元，支出决算为3.6万元，完成年初预算的100%。</w:t>
      </w:r>
    </w:p>
    <w:p w14:paraId="19C1E60B">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7、一般公共服务支出（类）财政事务（款）其他财政事务支出（项）</w:t>
      </w:r>
    </w:p>
    <w:p w14:paraId="3A245093">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年初预算为10万元，支出决算为10万元，完成年初预算的100%。</w:t>
      </w:r>
    </w:p>
    <w:p w14:paraId="75A47049">
      <w:pPr>
        <w:pStyle w:val="17"/>
        <w:keepNext w:val="0"/>
        <w:keepLines w:val="0"/>
        <w:pageBreakBefore w:val="0"/>
        <w:numPr>
          <w:numId w:val="0"/>
        </w:numPr>
        <w:kinsoku/>
        <w:wordWrap/>
        <w:overflowPunct/>
        <w:topLinePunct w:val="0"/>
        <w:bidi w:val="0"/>
        <w:snapToGrid/>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8、一般公共服务支出（类）党委办公厅（室）及相关机构事务（款）行政运行（项）</w:t>
      </w:r>
    </w:p>
    <w:p w14:paraId="6515666F">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年初预算为2万元，支出决算为2万元，完成年初预算的100%。</w:t>
      </w:r>
    </w:p>
    <w:p w14:paraId="7CFFFEB1">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9、一般公共服务支出（类）党委办公厅（室）及相关机构事务（款）其他党委办公厅（室）及相关机构事务（项）</w:t>
      </w:r>
    </w:p>
    <w:p w14:paraId="35ED9357">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年初预算为2万元，支出决算为2万元，完成年初预算的100%。</w:t>
      </w:r>
    </w:p>
    <w:p w14:paraId="07C60F08">
      <w:pPr>
        <w:pStyle w:val="17"/>
        <w:keepNext w:val="0"/>
        <w:keepLines w:val="0"/>
        <w:pageBreakBefore w:val="0"/>
        <w:numPr>
          <w:numId w:val="0"/>
        </w:numPr>
        <w:kinsoku/>
        <w:wordWrap/>
        <w:overflowPunct/>
        <w:topLinePunct w:val="0"/>
        <w:bidi w:val="0"/>
        <w:snapToGrid/>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10、一般公共服务支出（类）组织事务（款）一般行政管理事务（项）</w:t>
      </w:r>
    </w:p>
    <w:p w14:paraId="79DD2887">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年初预算为14.83万元，支出决算为14.83万元，完成年初预算的100%。</w:t>
      </w:r>
    </w:p>
    <w:p w14:paraId="54210B03">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11、一般公共服务支出（类）其他一般公共服务支出（款）其他一般公共服务支出（项）</w:t>
      </w:r>
    </w:p>
    <w:p w14:paraId="4120A8D4">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年初预算为1万元，支出决算为1万元，完成年初预算的100%。</w:t>
      </w:r>
    </w:p>
    <w:p w14:paraId="0C03FA06">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12、公共安全支出（类）公安（款）一般行政管理事务（项）</w:t>
      </w:r>
    </w:p>
    <w:p w14:paraId="78AB3F22">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年初预算为22.72万元，支出决算为22.72万元，完成年初预算的100%。</w:t>
      </w:r>
    </w:p>
    <w:p w14:paraId="6D1FA28E">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13、文化旅游体育与传媒支出（类）文化和旅游（款）其他文化和旅游支出（项）</w:t>
      </w:r>
    </w:p>
    <w:p w14:paraId="4740E01B">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年初预算为12万元，支出决算为12万元，完成年初预算的100%。</w:t>
      </w:r>
    </w:p>
    <w:p w14:paraId="589AF76F">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14、文化旅游体育与传媒支出（类）其他文化旅游体育与传媒支出（款）其他文化旅游体育与传媒支出（项）</w:t>
      </w:r>
    </w:p>
    <w:p w14:paraId="1436CF77">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年初预算为15万元，支出决算为15万元，完成年初预算的100%。</w:t>
      </w:r>
    </w:p>
    <w:p w14:paraId="7EEDE664">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15、社会保障和就业支出（类）民政管理事务（款）其他民政事务支出（项）</w:t>
      </w:r>
    </w:p>
    <w:p w14:paraId="140F9C32">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年初预算为6万元，支出决算为6万元，完成年初预算的100%。</w:t>
      </w:r>
    </w:p>
    <w:p w14:paraId="6617C9BB">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16、社会保障和就业支出（类）行政事业单位养老支出（款）机关事业单位基本养老保险缴费支出（项）</w:t>
      </w:r>
    </w:p>
    <w:p w14:paraId="7A8EEF91">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年初预算为86.65万元，支出决算为86.65万元，完成年初预算的100%。</w:t>
      </w:r>
    </w:p>
    <w:p w14:paraId="42D39A7D">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17、社会保障和就业支出（类）抚恤（款）死亡抚恤（项）</w:t>
      </w:r>
    </w:p>
    <w:p w14:paraId="30CF3576">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年初预算为11.04万元，支出决算为11.04万元，完成年初预算的100%。</w:t>
      </w:r>
    </w:p>
    <w:p w14:paraId="45B3DB5A">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18、社会保障和就业支出（类）抚恤（款）其他优抚支出（项）</w:t>
      </w:r>
    </w:p>
    <w:p w14:paraId="71743CC5">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年初预算为9万元，支出决算为9万元，完成年初预算的100%。</w:t>
      </w:r>
    </w:p>
    <w:p w14:paraId="3F736D81">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19、社会保障和就业支出（类）社会福利（款）养老服务（项）</w:t>
      </w:r>
    </w:p>
    <w:p w14:paraId="53FD595F">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年初预算为2万元，支出决算为2万元，完成年初预算的100%。</w:t>
      </w:r>
    </w:p>
    <w:p w14:paraId="36D3B9D3">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20、社会保障和就业支出（类）退役军人管理事务（款）其他退役军人事务管理支出（项）</w:t>
      </w:r>
    </w:p>
    <w:p w14:paraId="2F333E10">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年初预算为9.78万元，支出决算为9.78万元，完成年初预算的100%。</w:t>
      </w:r>
    </w:p>
    <w:p w14:paraId="4E4DF2D5">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21、社会保障和就业支出（类）其他社会保障和就业支出（款）其他社会保障和就业支出（项）</w:t>
      </w:r>
    </w:p>
    <w:p w14:paraId="0ED586FF">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年初预算为4万元，支出决算为4万元，完成年初预算的100%。</w:t>
      </w:r>
    </w:p>
    <w:p w14:paraId="27FE224D">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22、卫生健康支出（类）公共卫生（款）精神卫生机构（项）</w:t>
      </w:r>
    </w:p>
    <w:p w14:paraId="3A7A8DA1">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年初预算为6.72万元，支出决算为6.72万元，完成年初预算的100%。</w:t>
      </w:r>
    </w:p>
    <w:p w14:paraId="2773D84A">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23、卫生健康支出（类）公共卫生（款）基本公共卫生服务（项）</w:t>
      </w:r>
    </w:p>
    <w:p w14:paraId="3AC61405">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年初预算为2.11万元，支出决算为2.11万元，完成年初预算的100%。</w:t>
      </w:r>
    </w:p>
    <w:p w14:paraId="692DC10A">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24、卫生健康支出（类）计划生育事务（款）其他计划生育事务支出（项）</w:t>
      </w:r>
    </w:p>
    <w:p w14:paraId="7DC86C01">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年初预算为0.84万元，支出决算为0.84万元，完成年初预算的100%。</w:t>
      </w:r>
    </w:p>
    <w:p w14:paraId="5F5B7135">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25、卫生健康支出（类）行政事业单位医疗（款）行政单位医疗（项）</w:t>
      </w:r>
    </w:p>
    <w:p w14:paraId="531075D8">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年初预算为36.95万元，支出决算为36.95万元，完成年初预算的100%。</w:t>
      </w:r>
    </w:p>
    <w:p w14:paraId="3F45CBAF">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26、卫生健康支出（类）其他卫生健康支出（款）其他卫生健康支出（项）</w:t>
      </w:r>
    </w:p>
    <w:p w14:paraId="45583BAD">
      <w:pPr>
        <w:pStyle w:val="17"/>
        <w:keepNext w:val="0"/>
        <w:keepLines w:val="0"/>
        <w:pageBreakBefore w:val="0"/>
        <w:numPr>
          <w:ilvl w:val="0"/>
          <w:numId w:val="0"/>
        </w:numPr>
        <w:kinsoku/>
        <w:wordWrap/>
        <w:overflowPunct/>
        <w:topLinePunct w:val="0"/>
        <w:bidi w:val="0"/>
        <w:snapToGrid/>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年初预算为5万元，支出决算为5万元，完成年初预算的100%。</w:t>
      </w:r>
    </w:p>
    <w:p w14:paraId="13D81CD1">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27、节能环保支出（类）自然生态保护（款）农村环境保护（项）</w:t>
      </w:r>
    </w:p>
    <w:p w14:paraId="1108E858">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年初预算为2万元，支出决算为2万元，完成年初预算的100%。</w:t>
      </w:r>
    </w:p>
    <w:p w14:paraId="0CB51A7B">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28、城乡社区支出（类）城乡社区支出管理事务（款）其他城乡社区管理事务支出（项）</w:t>
      </w:r>
    </w:p>
    <w:p w14:paraId="0D916C0A">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年初预算为1万元，支出决算为1万元，完成年初预算的100%。</w:t>
      </w:r>
    </w:p>
    <w:p w14:paraId="056D6FDC">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29、城乡社区支出（类）城乡社区公共设施（款）小城镇基础设施建设（项）</w:t>
      </w:r>
    </w:p>
    <w:p w14:paraId="5B55B915">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年初预算为19.9万元，支出决算为19.9万元，完成年初预算的100%。</w:t>
      </w:r>
    </w:p>
    <w:p w14:paraId="3A00BFAC">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30、城乡社区支出（类）城乡社区环境卫生（款）城乡社区环境卫生（项）</w:t>
      </w:r>
    </w:p>
    <w:p w14:paraId="51DDEF01">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年初预算为38万元，支出决算为38万元，完成年初预算的100%。</w:t>
      </w:r>
    </w:p>
    <w:p w14:paraId="72A8AA49">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31、农林水支出（类）农业农村（款）防灾救灾（项）</w:t>
      </w:r>
    </w:p>
    <w:p w14:paraId="52C096E1">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年初预算为10万元，支出决算为10万元，完成年初预算的100%。</w:t>
      </w:r>
    </w:p>
    <w:p w14:paraId="6AA1D27D">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32、农林水支出（类）农业农村（款）农村合作经济（项）</w:t>
      </w:r>
    </w:p>
    <w:p w14:paraId="5118A77F">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年初预算为1万元，支出决算为1万元，完成年初预算的100%。</w:t>
      </w:r>
    </w:p>
    <w:p w14:paraId="6CE6AAF8">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33、农林水支出（类）农业农村（款）农村社会事业（项）</w:t>
      </w:r>
    </w:p>
    <w:p w14:paraId="5A613C18">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年初预算为33.35万元，支出决算为33.35万元，完成年初预算的100%。</w:t>
      </w:r>
    </w:p>
    <w:p w14:paraId="1A29DB4A">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34、农林水支出（类）农业农村（款）其他农业农村支出（项）</w:t>
      </w:r>
    </w:p>
    <w:p w14:paraId="7C5143E2">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年初预算为6.78万元，支出决算为6.78万元，完成年初预算的100%。</w:t>
      </w:r>
    </w:p>
    <w:p w14:paraId="1BD75C8E">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35、农林水支出（类）林业和草原（款）森林生态效益补偿（项）</w:t>
      </w:r>
    </w:p>
    <w:p w14:paraId="7D25086D">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年初预算为8.2万元，支出决算为8.2万元，完成年初预算的100%。</w:t>
      </w:r>
    </w:p>
    <w:p w14:paraId="2B0F6812">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36、农林水支出（类）水利（款）水利工程运行与维护（项）</w:t>
      </w:r>
    </w:p>
    <w:p w14:paraId="5D78ECE4">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年初预算为20万元，支出决算为20万元，完成年初预算的100%。</w:t>
      </w:r>
    </w:p>
    <w:p w14:paraId="7DDFAC46">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37、农林水支出（类）水利（款）农村供水（项）</w:t>
      </w:r>
    </w:p>
    <w:p w14:paraId="0AEC2817">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年初预算为5万元，支出决算为5万元，完成年初预算的100%。</w:t>
      </w:r>
    </w:p>
    <w:p w14:paraId="17CDD586">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38、农林水支出（类）巩固脱贫共建成果衔接乡村振兴（款）农村基础设施建设（项）</w:t>
      </w:r>
    </w:p>
    <w:p w14:paraId="5C92B678">
      <w:pPr>
        <w:pStyle w:val="17"/>
        <w:keepNext w:val="0"/>
        <w:keepLines w:val="0"/>
        <w:pageBreakBefore w:val="0"/>
        <w:numPr>
          <w:ilvl w:val="0"/>
          <w:numId w:val="0"/>
        </w:numPr>
        <w:kinsoku/>
        <w:wordWrap/>
        <w:overflowPunct/>
        <w:topLinePunct w:val="0"/>
        <w:bidi w:val="0"/>
        <w:snapToGrid/>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年初预算为151.36万元，支出决算为151.36万元，完成年初预算的100%。</w:t>
      </w:r>
    </w:p>
    <w:p w14:paraId="76D88EF9">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39、农林水支出（类）巩固脱贫共建成果衔接乡村振兴（款）生产发展（项）</w:t>
      </w:r>
    </w:p>
    <w:p w14:paraId="53671B6C">
      <w:pPr>
        <w:pStyle w:val="17"/>
        <w:keepNext w:val="0"/>
        <w:keepLines w:val="0"/>
        <w:pageBreakBefore w:val="0"/>
        <w:numPr>
          <w:ilvl w:val="0"/>
          <w:numId w:val="0"/>
        </w:numPr>
        <w:kinsoku/>
        <w:wordWrap/>
        <w:overflowPunct/>
        <w:topLinePunct w:val="0"/>
        <w:bidi w:val="0"/>
        <w:snapToGrid/>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年初预算为183.11万元，支出决算为183.11万元，完成年初预算的100%。</w:t>
      </w:r>
    </w:p>
    <w:p w14:paraId="2A1749F3">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40、农林水支出（类）巩固脱贫共建成果衔接乡村振兴（款）其他巩固脱贫共建成果衔接乡村振兴（项）</w:t>
      </w:r>
    </w:p>
    <w:p w14:paraId="40D99829">
      <w:pPr>
        <w:pStyle w:val="17"/>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年初预算为11.54万元，支出决算为11.54万元，完成年初预算的100%。</w:t>
      </w:r>
    </w:p>
    <w:p w14:paraId="0920D154">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41、农林水支出（类）农村综合改革（款）对村民居委会和村党支部的补助（项）</w:t>
      </w:r>
    </w:p>
    <w:p w14:paraId="0D22398C">
      <w:pPr>
        <w:pStyle w:val="17"/>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年初预算为514.03万元，支出决算为514.03万元，完成年初预算的100%。</w:t>
      </w:r>
    </w:p>
    <w:p w14:paraId="454ECEC8">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42、农林水支出（类）其他农林水支出（款）其他农林水支出（项）</w:t>
      </w:r>
    </w:p>
    <w:p w14:paraId="6E9C9C0D">
      <w:pPr>
        <w:pStyle w:val="17"/>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年初预算为6万元，支出决算为6万元，完成年初预算的100%。</w:t>
      </w:r>
    </w:p>
    <w:p w14:paraId="76E6487B">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43、住房保障支出（类）住房改革支出（款）住房公积金（项）。</w:t>
      </w:r>
    </w:p>
    <w:p w14:paraId="771BBBCE">
      <w:pPr>
        <w:pStyle w:val="17"/>
        <w:keepNext w:val="0"/>
        <w:keepLines w:val="0"/>
        <w:pageBreakBefore w:val="0"/>
        <w:numPr>
          <w:ilvl w:val="0"/>
          <w:numId w:val="0"/>
        </w:numPr>
        <w:kinsoku/>
        <w:wordWrap/>
        <w:overflowPunct/>
        <w:topLinePunct w:val="0"/>
        <w:bidi w:val="0"/>
        <w:snapToGrid/>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年初预算为36.95万元，支出决算为36.95万元，完成年初预算的100%。</w:t>
      </w:r>
    </w:p>
    <w:p w14:paraId="122216F0">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44、灾害防治及应急管理支出（类）消防救援事务（款）一般行政管理事务（项）。</w:t>
      </w:r>
    </w:p>
    <w:p w14:paraId="531CE002">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年初预算为3.5万元，支出决算为3.5万元，完成年初预算的100%。</w:t>
      </w:r>
    </w:p>
    <w:p w14:paraId="3AA80668">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45、灾害防治及应急管理支出（类）自然灾害防治（款）地质灾害防治（项）。</w:t>
      </w:r>
    </w:p>
    <w:p w14:paraId="77AFBBD0">
      <w:pPr>
        <w:pStyle w:val="17"/>
        <w:keepNext w:val="0"/>
        <w:keepLines w:val="0"/>
        <w:pageBreakBefore w:val="0"/>
        <w:numPr>
          <w:ilvl w:val="0"/>
          <w:numId w:val="0"/>
        </w:numPr>
        <w:kinsoku/>
        <w:wordWrap/>
        <w:overflowPunct/>
        <w:topLinePunct w:val="0"/>
        <w:bidi w:val="0"/>
        <w:snapToGrid/>
        <w:ind w:left="630" w:leftChars="0" w:firstLine="0" w:firstLineChars="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年初预算为11万元，支出决算为11万元，完成年初预算的100%。</w:t>
      </w:r>
    </w:p>
    <w:p w14:paraId="5E03D8F8">
      <w:pPr>
        <w:pStyle w:val="17"/>
        <w:keepNext w:val="0"/>
        <w:keepLines w:val="0"/>
        <w:pageBreakBefore w:val="0"/>
        <w:numPr>
          <w:numId w:val="0"/>
        </w:numPr>
        <w:kinsoku/>
        <w:wordWrap/>
        <w:overflowPunct/>
        <w:topLinePunct w:val="0"/>
        <w:bidi w:val="0"/>
        <w:snapToGrid/>
        <w:ind w:leftChars="0"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46、灾害防治及应急管理支出（类）自然灾害救灾及恢复重建支出（款）自然灾害救灾补助（项）。</w:t>
      </w:r>
    </w:p>
    <w:p w14:paraId="0461449C">
      <w:pPr>
        <w:pStyle w:val="17"/>
        <w:keepNext w:val="0"/>
        <w:keepLines w:val="0"/>
        <w:pageBreakBefore w:val="0"/>
        <w:numPr>
          <w:ilvl w:val="0"/>
          <w:numId w:val="0"/>
        </w:numPr>
        <w:kinsoku/>
        <w:wordWrap/>
        <w:overflowPunct/>
        <w:topLinePunct w:val="0"/>
        <w:bidi w:val="0"/>
        <w:snapToGrid/>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年初预算为10万元，支出决算为10万元，完成年初预算的100%。</w:t>
      </w:r>
    </w:p>
    <w:p w14:paraId="1B134DA0">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AEB6928">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1039.89</w:t>
      </w:r>
      <w:r>
        <w:rPr>
          <w:rFonts w:hint="eastAsia" w:ascii="Times New Roman" w:hAnsi="Times New Roman" w:eastAsia="仿宋_GB2312"/>
          <w:sz w:val="32"/>
          <w:szCs w:val="32"/>
        </w:rPr>
        <w:t>万元，其中：</w:t>
      </w:r>
    </w:p>
    <w:p w14:paraId="17A9C362">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b/>
          <w:bCs/>
          <w:sz w:val="32"/>
          <w:szCs w:val="32"/>
          <w:highlight w:val="none"/>
        </w:rPr>
        <w:t>人员经费</w:t>
      </w:r>
      <w:r>
        <w:rPr>
          <w:rFonts w:hint="eastAsia" w:ascii="Times New Roman" w:hAnsi="Times New Roman" w:eastAsia="仿宋_GB2312"/>
          <w:b w:val="0"/>
          <w:bCs w:val="0"/>
          <w:sz w:val="32"/>
          <w:szCs w:val="32"/>
          <w:highlight w:val="none"/>
          <w:lang w:val="en-US" w:eastAsia="zh-CN"/>
        </w:rPr>
        <w:t>834.4</w:t>
      </w:r>
      <w:r>
        <w:rPr>
          <w:rFonts w:hint="eastAsia" w:ascii="Times New Roman" w:hAnsi="Times New Roman" w:eastAsia="仿宋_GB2312"/>
          <w:sz w:val="32"/>
          <w:szCs w:val="32"/>
          <w:highlight w:val="none"/>
        </w:rPr>
        <w:t>万元，占基本支出的</w:t>
      </w:r>
      <w:r>
        <w:rPr>
          <w:rFonts w:hint="eastAsia" w:ascii="Times New Roman" w:hAnsi="Times New Roman" w:eastAsia="仿宋_GB2312"/>
          <w:sz w:val="32"/>
          <w:szCs w:val="32"/>
          <w:highlight w:val="none"/>
          <w:lang w:val="en-US" w:eastAsia="zh-CN"/>
        </w:rPr>
        <w:t>80.23</w:t>
      </w:r>
      <w:r>
        <w:rPr>
          <w:rFonts w:hint="eastAsia" w:ascii="Times New Roman" w:hAnsi="Times New Roman" w:eastAsia="仿宋_GB2312"/>
          <w:sz w:val="32"/>
          <w:szCs w:val="32"/>
          <w:highlight w:val="none"/>
        </w:rPr>
        <w:t>%,主要包括基本工资</w:t>
      </w:r>
      <w:r>
        <w:rPr>
          <w:rFonts w:hint="eastAsia" w:ascii="Times New Roman" w:hAnsi="Times New Roman" w:eastAsia="仿宋_GB2312"/>
          <w:sz w:val="32"/>
          <w:szCs w:val="32"/>
          <w:highlight w:val="none"/>
          <w:lang w:val="en-US" w:eastAsia="zh-CN"/>
        </w:rPr>
        <w:t>286.39万元</w:t>
      </w:r>
      <w:r>
        <w:rPr>
          <w:rFonts w:hint="eastAsia" w:ascii="Times New Roman" w:hAnsi="Times New Roman" w:eastAsia="仿宋_GB2312"/>
          <w:sz w:val="32"/>
          <w:szCs w:val="32"/>
          <w:highlight w:val="none"/>
        </w:rPr>
        <w:t>、津贴补贴</w:t>
      </w:r>
      <w:r>
        <w:rPr>
          <w:rFonts w:hint="eastAsia" w:ascii="Times New Roman" w:hAnsi="Times New Roman" w:eastAsia="仿宋_GB2312"/>
          <w:sz w:val="32"/>
          <w:szCs w:val="32"/>
          <w:highlight w:val="none"/>
          <w:lang w:val="en-US" w:eastAsia="zh-CN"/>
        </w:rPr>
        <w:t>242.13万元</w:t>
      </w:r>
      <w:r>
        <w:rPr>
          <w:rFonts w:hint="eastAsia" w:ascii="Times New Roman" w:hAnsi="Times New Roman" w:eastAsia="仿宋_GB2312"/>
          <w:sz w:val="32"/>
          <w:szCs w:val="32"/>
          <w:highlight w:val="none"/>
        </w:rPr>
        <w:t>、奖金</w:t>
      </w:r>
      <w:r>
        <w:rPr>
          <w:rFonts w:hint="eastAsia" w:ascii="Times New Roman" w:hAnsi="Times New Roman" w:eastAsia="仿宋_GB2312"/>
          <w:sz w:val="32"/>
          <w:szCs w:val="32"/>
          <w:highlight w:val="none"/>
          <w:lang w:val="en-US" w:eastAsia="zh-CN"/>
        </w:rPr>
        <w:t>29.43万元</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绩效工资91.22万元、机关事业单位基本养老保险78.93万元、职工基本医疗37.65万元、其他社保缴费2.57万元、住房公积金36.94万元、生活补助24.87万元、奖励金0.38万元、其他对个人和家庭的补助3.87万元。</w:t>
      </w:r>
    </w:p>
    <w:p w14:paraId="39254337">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b/>
          <w:sz w:val="32"/>
          <w:szCs w:val="32"/>
          <w:highlight w:val="none"/>
          <w:lang w:val="en-US" w:eastAsia="zh-CN"/>
        </w:rPr>
      </w:pPr>
      <w:r>
        <w:rPr>
          <w:rFonts w:hint="eastAsia" w:ascii="Times New Roman" w:hAnsi="Times New Roman" w:eastAsia="仿宋_GB2312"/>
          <w:b/>
          <w:bCs/>
          <w:sz w:val="32"/>
          <w:szCs w:val="32"/>
          <w:highlight w:val="none"/>
        </w:rPr>
        <w:t>公用经费</w:t>
      </w:r>
      <w:r>
        <w:rPr>
          <w:rFonts w:hint="eastAsia" w:ascii="Times New Roman" w:hAnsi="Times New Roman" w:eastAsia="仿宋_GB2312"/>
          <w:sz w:val="32"/>
          <w:szCs w:val="32"/>
          <w:highlight w:val="none"/>
          <w:lang w:val="en-US" w:eastAsia="zh-CN"/>
        </w:rPr>
        <w:t>205.58</w:t>
      </w:r>
      <w:r>
        <w:rPr>
          <w:rFonts w:hint="eastAsia" w:ascii="Times New Roman" w:hAnsi="Times New Roman" w:eastAsia="仿宋_GB2312"/>
          <w:sz w:val="32"/>
          <w:szCs w:val="32"/>
          <w:highlight w:val="none"/>
        </w:rPr>
        <w:t>万元，占基本支出的</w:t>
      </w:r>
      <w:r>
        <w:rPr>
          <w:rFonts w:hint="eastAsia" w:ascii="Times New Roman" w:hAnsi="Times New Roman" w:eastAsia="仿宋_GB2312"/>
          <w:sz w:val="32"/>
          <w:szCs w:val="32"/>
          <w:highlight w:val="none"/>
          <w:lang w:val="en-US" w:eastAsia="zh-CN"/>
        </w:rPr>
        <w:t>19.77</w:t>
      </w:r>
      <w:r>
        <w:rPr>
          <w:rFonts w:hint="eastAsia" w:ascii="Times New Roman" w:hAnsi="Times New Roman" w:eastAsia="仿宋_GB2312"/>
          <w:sz w:val="32"/>
          <w:szCs w:val="32"/>
          <w:highlight w:val="none"/>
        </w:rPr>
        <w:t>%，主要包括</w:t>
      </w:r>
      <w:r>
        <w:rPr>
          <w:rFonts w:hint="eastAsia" w:ascii="Times New Roman" w:hAnsi="Times New Roman" w:eastAsia="仿宋_GB2312"/>
          <w:sz w:val="32"/>
          <w:szCs w:val="32"/>
          <w:highlight w:val="none"/>
          <w:lang w:val="en-US" w:eastAsia="zh-CN"/>
        </w:rPr>
        <w:t>办公费23，78万元、印刷费22.73万元、电费3.52万元、邮电费1.71万元、取暖费3.6万元、差旅费65.29万元、维修（护）费32.75万元、会议费8.25万元、培训费0.46万元、公务接待费5万元、劳务费5.93万元、工会经费13.14万元、公务用车运行维护费10.59万元、其他交通费用3.6万元、其他商品和服务支出5.23万元。</w:t>
      </w:r>
    </w:p>
    <w:p w14:paraId="6694EBE1">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17150A33">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249BB31">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13.11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15.59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118.91</w:t>
      </w:r>
      <w:r>
        <w:rPr>
          <w:rFonts w:hint="eastAsia" w:ascii="Times New Roman" w:hAnsi="Times New Roman" w:eastAsia="仿宋_GB2312"/>
          <w:sz w:val="32"/>
          <w:szCs w:val="32"/>
        </w:rPr>
        <w:t>%，决算数大于预算数的主要原因是</w:t>
      </w:r>
      <w:r>
        <w:rPr>
          <w:rFonts w:hint="eastAsia" w:ascii="Times New Roman" w:hAnsi="Times New Roman" w:eastAsia="仿宋_GB2312"/>
          <w:sz w:val="32"/>
          <w:szCs w:val="32"/>
          <w:lang w:val="en-US" w:eastAsia="zh-CN"/>
        </w:rPr>
        <w:t>增加了消防车的使用成本</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4.17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21.1</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贯彻落实节约开支政策</w:t>
      </w:r>
      <w:r>
        <w:rPr>
          <w:rFonts w:hint="eastAsia" w:ascii="Times New Roman" w:hAnsi="Times New Roman" w:eastAsia="仿宋_GB2312"/>
          <w:sz w:val="32"/>
          <w:szCs w:val="32"/>
        </w:rPr>
        <w:t>。其中：</w:t>
      </w:r>
    </w:p>
    <w:p w14:paraId="5C439C4B">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3B9ED57A">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5.71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87.57</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贯彻落实节约开支政策</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1.64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24.7</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贯彻落实节约开支政策</w:t>
      </w:r>
      <w:r>
        <w:rPr>
          <w:rFonts w:hint="eastAsia" w:ascii="Times New Roman" w:hAnsi="Times New Roman" w:eastAsia="仿宋_GB2312"/>
          <w:sz w:val="32"/>
          <w:szCs w:val="32"/>
        </w:rPr>
        <w:t>。</w:t>
      </w:r>
    </w:p>
    <w:p w14:paraId="05EF53CF">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2030D630">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7.4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10.59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143.1</w:t>
      </w:r>
      <w:r>
        <w:rPr>
          <w:rFonts w:hint="eastAsia" w:ascii="Times New Roman" w:hAnsi="Times New Roman" w:eastAsia="仿宋_GB2312"/>
          <w:sz w:val="32"/>
          <w:szCs w:val="32"/>
        </w:rPr>
        <w:t>%，决算数大于预算数的主要原因是</w:t>
      </w:r>
      <w:r>
        <w:rPr>
          <w:rFonts w:hint="eastAsia" w:ascii="Times New Roman" w:hAnsi="Times New Roman" w:eastAsia="仿宋_GB2312"/>
          <w:sz w:val="32"/>
          <w:szCs w:val="32"/>
          <w:lang w:val="en-US" w:eastAsia="zh-CN"/>
        </w:rPr>
        <w:t>增加了消防车的使用成本</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7.29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49.62</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贯彻落实节约开支政策</w:t>
      </w:r>
      <w:r>
        <w:rPr>
          <w:rFonts w:hint="eastAsia" w:ascii="Times New Roman" w:hAnsi="Times New Roman" w:eastAsia="仿宋_GB2312"/>
          <w:sz w:val="32"/>
          <w:szCs w:val="32"/>
        </w:rPr>
        <w:t>。</w:t>
      </w:r>
    </w:p>
    <w:p w14:paraId="52E94BF9">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467CDE46">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32.07</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万元,公务用车购置费及运行维护费支出决算</w:t>
      </w:r>
      <w:r>
        <w:rPr>
          <w:rFonts w:hint="eastAsia" w:ascii="Times New Roman" w:hAnsi="Times New Roman" w:eastAsia="仿宋_GB2312"/>
          <w:sz w:val="32"/>
          <w:szCs w:val="32"/>
          <w:lang w:val="en-US" w:eastAsia="zh-CN"/>
        </w:rPr>
        <w:t>10.59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67.92</w:t>
      </w:r>
      <w:r>
        <w:rPr>
          <w:rFonts w:hint="eastAsia" w:ascii="Times New Roman" w:hAnsi="Times New Roman" w:eastAsia="仿宋_GB2312"/>
          <w:sz w:val="32"/>
          <w:szCs w:val="32"/>
        </w:rPr>
        <w:t>%。其中：</w:t>
      </w:r>
    </w:p>
    <w:p w14:paraId="79D243C8">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127B7F0D">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345人次</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工作检查、工作指导等</w:t>
      </w:r>
      <w:r>
        <w:rPr>
          <w:rFonts w:hint="eastAsia" w:ascii="Times New Roman" w:hAnsi="Times New Roman" w:eastAsia="仿宋_GB2312"/>
          <w:sz w:val="32"/>
          <w:szCs w:val="32"/>
        </w:rPr>
        <w:t>发生的接待支出。</w:t>
      </w:r>
    </w:p>
    <w:p w14:paraId="194FFAF4">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10.59</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10.59</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油费、保险费、维修费等</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w:t>
      </w:r>
    </w:p>
    <w:p w14:paraId="50A97047">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2DD1525">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31.87</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31.87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31.87</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41B15D76">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社会保障和就业支出中大中型水库移民后期扶持基金支出下的基础设施建设和经济发展</w:t>
      </w:r>
      <w:r>
        <w:rPr>
          <w:rFonts w:hint="eastAsia" w:ascii="Times New Roman" w:hAnsi="Times New Roman" w:eastAsia="仿宋_GB2312"/>
          <w:sz w:val="32"/>
          <w:szCs w:val="32"/>
        </w:rPr>
        <w:t>。</w:t>
      </w:r>
    </w:p>
    <w:p w14:paraId="3AE713B1">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16.8</w:t>
      </w:r>
      <w:r>
        <w:rPr>
          <w:rFonts w:hint="eastAsia" w:ascii="Times New Roman" w:hAnsi="Times New Roman" w:eastAsia="仿宋_GB2312"/>
          <w:sz w:val="32"/>
          <w:szCs w:val="32"/>
        </w:rPr>
        <w:t>万元，决算数大于年初预算数的主要原因是：上级安排的资金</w:t>
      </w:r>
      <w:r>
        <w:rPr>
          <w:rFonts w:hint="eastAsia" w:ascii="Times New Roman" w:hAnsi="Times New Roman" w:eastAsia="仿宋_GB2312"/>
          <w:sz w:val="32"/>
          <w:szCs w:val="32"/>
          <w:lang w:eastAsia="zh-CN"/>
        </w:rPr>
        <w:t>，未纳入预算。</w:t>
      </w:r>
    </w:p>
    <w:p w14:paraId="36D517EE">
      <w:pPr>
        <w:pStyle w:val="17"/>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社会保障和就业支出中小型水库移民腐竹基金安排的支出下的基础设施建设和经济发展。</w:t>
      </w:r>
    </w:p>
    <w:p w14:paraId="57B25585">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万元，决算数大于年初预算数的主要原因是：上级安排的资金</w:t>
      </w:r>
      <w:r>
        <w:rPr>
          <w:rFonts w:hint="eastAsia" w:ascii="Times New Roman" w:hAnsi="Times New Roman" w:eastAsia="仿宋_GB2312"/>
          <w:sz w:val="32"/>
          <w:szCs w:val="32"/>
          <w:lang w:eastAsia="zh-CN"/>
        </w:rPr>
        <w:t>，未纳入预算。</w:t>
      </w:r>
    </w:p>
    <w:p w14:paraId="0D3A437C">
      <w:pPr>
        <w:pStyle w:val="17"/>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城乡社区支出中国有土地使用权出让收入安排的支出下的农村基础设施建设支出。</w:t>
      </w:r>
    </w:p>
    <w:p w14:paraId="7ABE5D65">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万元，决算数大于年初预算数的主要原因是：上级安排的资金</w:t>
      </w:r>
      <w:r>
        <w:rPr>
          <w:rFonts w:hint="eastAsia" w:ascii="Times New Roman" w:hAnsi="Times New Roman" w:eastAsia="仿宋_GB2312"/>
          <w:sz w:val="32"/>
          <w:szCs w:val="32"/>
          <w:lang w:eastAsia="zh-CN"/>
        </w:rPr>
        <w:t>，未纳入预算。</w:t>
      </w:r>
    </w:p>
    <w:p w14:paraId="19029A6F">
      <w:pPr>
        <w:pStyle w:val="17"/>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其他支出中其他政府性基金及对应专项债务收入下的其他政府性基金安排的支出。</w:t>
      </w:r>
    </w:p>
    <w:p w14:paraId="23919FA8">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0.07</w:t>
      </w:r>
      <w:r>
        <w:rPr>
          <w:rFonts w:hint="eastAsia" w:ascii="Times New Roman" w:hAnsi="Times New Roman" w:eastAsia="仿宋_GB2312"/>
          <w:sz w:val="32"/>
          <w:szCs w:val="32"/>
        </w:rPr>
        <w:t>万元，决算数大于年初预算数的主要原因是：上级安排的资金</w:t>
      </w:r>
      <w:r>
        <w:rPr>
          <w:rFonts w:hint="eastAsia" w:ascii="Times New Roman" w:hAnsi="Times New Roman" w:eastAsia="仿宋_GB2312"/>
          <w:sz w:val="32"/>
          <w:szCs w:val="32"/>
          <w:lang w:eastAsia="zh-CN"/>
        </w:rPr>
        <w:t>，未纳入预算。</w:t>
      </w:r>
    </w:p>
    <w:p w14:paraId="76E765D6">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4716E55E">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205.58</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125.61</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37.92</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贯彻落实节约开支政策</w:t>
      </w:r>
      <w:r>
        <w:rPr>
          <w:rFonts w:hint="eastAsia" w:ascii="Times New Roman" w:hAnsi="Times New Roman" w:eastAsia="仿宋_GB2312"/>
          <w:sz w:val="32"/>
          <w:szCs w:val="32"/>
        </w:rPr>
        <w:t>。</w:t>
      </w:r>
    </w:p>
    <w:p w14:paraId="69777E41">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37C09217">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8.25</w:t>
      </w:r>
      <w:r>
        <w:rPr>
          <w:rFonts w:hint="eastAsia" w:ascii="Times New Roman" w:hAnsi="Times New Roman" w:eastAsia="仿宋_GB2312"/>
          <w:sz w:val="32"/>
          <w:szCs w:val="32"/>
        </w:rPr>
        <w:t>万元，用于召开乡村振兴、党建、安全，综合治理、</w:t>
      </w:r>
      <w:r>
        <w:rPr>
          <w:rFonts w:hint="eastAsia" w:ascii="Times New Roman" w:hAnsi="Times New Roman" w:eastAsia="仿宋_GB2312"/>
          <w:sz w:val="32"/>
          <w:szCs w:val="32"/>
          <w:lang w:val="en-US" w:eastAsia="zh-CN"/>
        </w:rPr>
        <w:t>森林防火</w:t>
      </w:r>
      <w:r>
        <w:rPr>
          <w:rFonts w:hint="eastAsia" w:ascii="Times New Roman" w:hAnsi="Times New Roman" w:eastAsia="仿宋_GB2312"/>
          <w:sz w:val="32"/>
          <w:szCs w:val="32"/>
        </w:rPr>
        <w:t>、排查等会议，人数</w:t>
      </w:r>
      <w:r>
        <w:rPr>
          <w:rFonts w:hint="eastAsia" w:ascii="Times New Roman" w:hAnsi="Times New Roman" w:eastAsia="仿宋_GB2312"/>
          <w:sz w:val="32"/>
          <w:szCs w:val="32"/>
          <w:lang w:val="en-US" w:eastAsia="zh-CN"/>
        </w:rPr>
        <w:t>1167</w:t>
      </w:r>
      <w:r>
        <w:rPr>
          <w:rFonts w:hint="eastAsia" w:ascii="Times New Roman" w:hAnsi="Times New Roman" w:eastAsia="仿宋_GB2312"/>
          <w:sz w:val="32"/>
          <w:szCs w:val="32"/>
        </w:rPr>
        <w:t>人，内容为政府安排的各项工作。；开支培训费</w:t>
      </w:r>
      <w:r>
        <w:rPr>
          <w:rFonts w:hint="eastAsia" w:ascii="Times New Roman" w:hAnsi="Times New Roman" w:eastAsia="仿宋_GB2312"/>
          <w:sz w:val="32"/>
          <w:szCs w:val="32"/>
          <w:lang w:val="en-US" w:eastAsia="zh-CN"/>
        </w:rPr>
        <w:t>0.46</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劳动就业</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454</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劳动就业的相关事项</w:t>
      </w:r>
      <w:r>
        <w:rPr>
          <w:rFonts w:hint="eastAsia" w:ascii="Times New Roman" w:hAnsi="Times New Roman" w:eastAsia="仿宋_GB2312"/>
          <w:sz w:val="32"/>
          <w:szCs w:val="32"/>
        </w:rPr>
        <w:t>。</w:t>
      </w:r>
    </w:p>
    <w:p w14:paraId="31D90D91">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3988E806">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w:t>
      </w:r>
    </w:p>
    <w:p w14:paraId="22D9C7F1">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04F0421F">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辆，其他用车主要是</w:t>
      </w:r>
      <w:r>
        <w:rPr>
          <w:rFonts w:hint="eastAsia" w:ascii="Times New Roman" w:hAnsi="Times New Roman" w:eastAsia="仿宋_GB2312"/>
          <w:sz w:val="32"/>
          <w:szCs w:val="32"/>
          <w:lang w:eastAsia="zh-CN"/>
        </w:rPr>
        <w:t>垃圾车和洒水车</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5A1A899D">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027BCBF8">
      <w:pPr>
        <w:pStyle w:val="17"/>
        <w:keepNext w:val="0"/>
        <w:keepLines w:val="0"/>
        <w:pageBreakBefore w:val="0"/>
        <w:widowControl w:val="0"/>
        <w:numPr>
          <w:ilvl w:val="0"/>
          <w:numId w:val="3"/>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绩效管理工作开展情况</w:t>
      </w:r>
    </w:p>
    <w:p w14:paraId="3FF10BA2">
      <w:pPr>
        <w:autoSpaceDE w:val="0"/>
        <w:autoSpaceDN w:val="0"/>
        <w:adjustRightInd w:val="0"/>
        <w:ind w:firstLine="640" w:firstLineChars="200"/>
        <w:jc w:val="left"/>
        <w:rPr>
          <w:rFonts w:hint="eastAsia" w:ascii="Times New Roman" w:hAnsi="Times New Roman" w:eastAsia="仿宋_GB2312" w:cs="黑体"/>
          <w:b/>
          <w:bCs/>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预算绩效管理要求，我单位根据专项绩效评定指标对各项目量化评价，自评指标得分98分。将项目支出后的实际状况与项目申报的绩效目标进行对比分析。按项目实际支出和项目申报绩效目标进行对比分析自评得分98分，所有项目均与批复下达相符。</w:t>
      </w:r>
    </w:p>
    <w:p w14:paraId="7FCF6A0E">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DE37B07">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根据镇年初工作规划和重点性工作，我镇较好的完成了年度工作目标。通过加强预算收支管理，不断建立健全内部管理制度，梳理内部管理流程，部门整体支出管理情况得到提升。根据2023年度部门整体支出状况的概述和分析，部门整体支出绩效情况如下：</w:t>
      </w:r>
    </w:p>
    <w:p w14:paraId="651B337A">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（一）经济效益分析</w:t>
      </w:r>
    </w:p>
    <w:p w14:paraId="345242E7">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1、本年预算配置控制较好。财政供养人员控制在预算编制以内，编制内在职人员控制率小于100%。</w:t>
      </w:r>
    </w:p>
    <w:p w14:paraId="66E97F1F">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2、预算执行方面。支出总额控制在预算总额以内，本年部门预算未进行预算相关事项的调整；“三公”经费总体控制较好，未超本年预算。</w:t>
      </w:r>
    </w:p>
    <w:p w14:paraId="19BFAFDC">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3、预算管理方面，制度执行总体较为有效，仍需进一步强化；资金使用管理需进一步加强。</w:t>
      </w:r>
    </w:p>
    <w:p w14:paraId="52D7CB49">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4、资产管理方面，建立了资产管理制度，定期进行了盘点和资产清理，总体执行较好。</w:t>
      </w:r>
    </w:p>
    <w:p w14:paraId="12FF2839">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（二）效率性分析、有效性分析及可持续分析</w:t>
      </w:r>
    </w:p>
    <w:p w14:paraId="22B12D9E">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我镇预算安排的基本支出保障了正常的工作运转，在执行上是严格遵守各项财经纪律的。根据各项工作要求制定不同的规章制度，专项工作安排专人管理，特别是对专项支出进行全程监管，严格质量要求。在以下方面取得了显著成效。</w:t>
      </w:r>
    </w:p>
    <w:p w14:paraId="6E6974C6">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农业方面，全面完成粮食播种面积任务45400亩，其中水稻种植面积31200亩，旱粮种植面积14200亩。扎实开展耕地恢复，共复耕500余亩，为全年的粮食安全提供了切实保障。全力抗旱救灾保丰收，投入抗旱资金50余万元，发动2200人次，油、电抽水设施100余台，水管1万余米，确保无一人因旱情缺水断水，农作物实现了稳产增收，平均亩产增收100斤。</w:t>
      </w:r>
    </w:p>
    <w:p w14:paraId="1A0302A2">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乡村振兴方面，主动对接上级部门，加大产业扶持力度，统筹用好乡村公益岗位和生态护林员、光伏特岗等政策，提高脱贫人口家庭经营性收入。截止目前全镇监测对象共148户405人，其中未消除风险对象75户199人。充分发挥资源优势、资产优势和政策优势，全力支持大埠村集体经济项目冷链仓储建设，大力扶持中药材、猕猴桃、白丝糯等特色产业，持续推动村集体经济增产增收。2023年我镇村集体经济总收入230万元，其实金中村集体经济突破50万元，大埠村集体经济突破30万元,12个村集体经济突破10万元。</w:t>
      </w:r>
    </w:p>
    <w:p w14:paraId="734ACA67">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民生方面，实施困难老年人居家适老化改造60户，实施困难残疾人家庭无障碍改造3户，完成孕产妇免费产前筛查135人次，完成两癌筛查1262人次，康复救助残疾儿童7人，新建农村户用厕所60个，新建停车位30个，安装农村公路安防设备15公里,农村新增基站2个，完成农村新增千兆光纤端口。</w:t>
      </w:r>
    </w:p>
    <w:p w14:paraId="33B5C468">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在资金的管理和使用上，严守法律底线、纪律底线、道德底线。看重预算支出的可持续性发展，制定了后续管护制度，保证资金得到有效利用。</w:t>
      </w:r>
    </w:p>
    <w:p w14:paraId="490DCDF3">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39230F44">
      <w:pPr>
        <w:pStyle w:val="17"/>
        <w:ind w:firstLine="640" w:firstLineChars="200"/>
        <w:jc w:val="both"/>
        <w:rPr>
          <w:rFonts w:hint="default" w:eastAsia="仿宋_GB2312"/>
          <w:sz w:val="72"/>
          <w:szCs w:val="72"/>
          <w:lang w:val="en-US" w:eastAsia="zh-CN"/>
        </w:rPr>
      </w:pPr>
      <w:r>
        <w:rPr>
          <w:rFonts w:hint="eastAsia" w:ascii="Times New Roman" w:hAnsi="Times New Roman" w:eastAsia="仿宋_GB2312"/>
          <w:sz w:val="32"/>
          <w:szCs w:val="32"/>
        </w:rPr>
        <w:t>通过前述对我镇整体支出情况的分析，目前在资产管理完整性上存在欠缺，虽然有设立专人负责该板块，但资产信息的更新存在滞后性，不能及时对资产的最新情况进行整理。</w:t>
      </w:r>
      <w:r>
        <w:rPr>
          <w:rFonts w:hint="eastAsia" w:ascii="Times New Roman" w:hAnsi="Times New Roman" w:eastAsia="仿宋_GB2312"/>
          <w:sz w:val="32"/>
          <w:szCs w:val="32"/>
          <w:lang w:val="en-US" w:eastAsia="zh-CN"/>
        </w:rPr>
        <w:t>原因在于未设立专业人员进行资产监管。</w:t>
      </w:r>
    </w:p>
    <w:p w14:paraId="4FF4CA6A">
      <w:pPr>
        <w:pStyle w:val="17"/>
        <w:jc w:val="center"/>
        <w:rPr>
          <w:sz w:val="72"/>
          <w:szCs w:val="72"/>
        </w:rPr>
      </w:pPr>
    </w:p>
    <w:p w14:paraId="67EB6653">
      <w:pPr>
        <w:pStyle w:val="17"/>
        <w:jc w:val="center"/>
        <w:rPr>
          <w:sz w:val="72"/>
          <w:szCs w:val="72"/>
        </w:rPr>
      </w:pPr>
    </w:p>
    <w:p w14:paraId="55AC9FDE">
      <w:pPr>
        <w:pStyle w:val="17"/>
        <w:jc w:val="center"/>
        <w:rPr>
          <w:sz w:val="72"/>
          <w:szCs w:val="72"/>
        </w:rPr>
      </w:pPr>
    </w:p>
    <w:p w14:paraId="5B1F7B82">
      <w:pPr>
        <w:pStyle w:val="17"/>
        <w:jc w:val="center"/>
        <w:rPr>
          <w:sz w:val="72"/>
          <w:szCs w:val="72"/>
        </w:rPr>
      </w:pPr>
    </w:p>
    <w:p w14:paraId="327AA4A6">
      <w:pPr>
        <w:pStyle w:val="17"/>
        <w:jc w:val="center"/>
        <w:rPr>
          <w:sz w:val="72"/>
          <w:szCs w:val="72"/>
        </w:rPr>
      </w:pPr>
    </w:p>
    <w:p w14:paraId="4F7A7126">
      <w:pPr>
        <w:pStyle w:val="17"/>
        <w:jc w:val="center"/>
        <w:rPr>
          <w:sz w:val="72"/>
          <w:szCs w:val="72"/>
        </w:rPr>
      </w:pPr>
    </w:p>
    <w:p w14:paraId="3E325579">
      <w:pPr>
        <w:pStyle w:val="17"/>
        <w:jc w:val="center"/>
        <w:rPr>
          <w:sz w:val="72"/>
          <w:szCs w:val="72"/>
        </w:rPr>
      </w:pPr>
    </w:p>
    <w:p w14:paraId="2DF3BD70">
      <w:pPr>
        <w:pStyle w:val="17"/>
        <w:jc w:val="center"/>
        <w:rPr>
          <w:sz w:val="72"/>
          <w:szCs w:val="72"/>
        </w:rPr>
      </w:pPr>
    </w:p>
    <w:p w14:paraId="1DEB1458">
      <w:pPr>
        <w:pStyle w:val="17"/>
        <w:jc w:val="both"/>
        <w:rPr>
          <w:rFonts w:hint="eastAsia" w:ascii="方正小标宋_GBK" w:hAnsi="方正小标宋_GBK" w:eastAsia="方正小标宋_GBK" w:cs="方正小标宋_GBK"/>
          <w:sz w:val="72"/>
          <w:szCs w:val="72"/>
        </w:rPr>
      </w:pPr>
    </w:p>
    <w:p w14:paraId="0216E32A">
      <w:pPr>
        <w:pStyle w:val="17"/>
        <w:jc w:val="center"/>
        <w:rPr>
          <w:rFonts w:hint="eastAsia" w:ascii="方正小标宋_GBK" w:hAnsi="方正小标宋_GBK" w:eastAsia="方正小标宋_GBK" w:cs="方正小标宋_GBK"/>
          <w:sz w:val="72"/>
          <w:szCs w:val="72"/>
        </w:rPr>
      </w:pPr>
    </w:p>
    <w:p w14:paraId="598BA9C7">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A59132B">
      <w:pPr>
        <w:jc w:val="center"/>
        <w:rPr>
          <w:rFonts w:hint="eastAsia" w:ascii="方正小标宋_GBK" w:hAnsi="方正小标宋_GBK" w:eastAsia="方正小标宋_GBK" w:cs="方正小标宋_GBK"/>
          <w:color w:val="000000"/>
          <w:kern w:val="0"/>
          <w:sz w:val="70"/>
          <w:szCs w:val="70"/>
        </w:rPr>
      </w:pPr>
    </w:p>
    <w:p w14:paraId="243932D3">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61A45A93">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726CC151">
      <w:pPr>
        <w:pStyle w:val="17"/>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一、财政拨款收入：指县财政当年拨付的资金。</w:t>
      </w:r>
    </w:p>
    <w:p w14:paraId="4E084544">
      <w:pPr>
        <w:pStyle w:val="17"/>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二、基本支出：指部门为保障其机构正常运转、完成日常工作任务的年度基本支出，包括人员经费和公用经费两部分。</w:t>
      </w:r>
    </w:p>
    <w:p w14:paraId="2F8B1E6B">
      <w:pPr>
        <w:pStyle w:val="17"/>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14:paraId="79718B06">
      <w:pPr>
        <w:widowControl/>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785ABF1">
      <w:pPr>
        <w:pStyle w:val="17"/>
        <w:jc w:val="center"/>
        <w:rPr>
          <w:sz w:val="72"/>
          <w:szCs w:val="72"/>
        </w:rPr>
      </w:pPr>
    </w:p>
    <w:p w14:paraId="750B2091">
      <w:pPr>
        <w:pStyle w:val="17"/>
        <w:jc w:val="center"/>
        <w:rPr>
          <w:sz w:val="72"/>
          <w:szCs w:val="72"/>
        </w:rPr>
      </w:pPr>
    </w:p>
    <w:p w14:paraId="384E56F8">
      <w:pPr>
        <w:pStyle w:val="17"/>
        <w:jc w:val="center"/>
        <w:rPr>
          <w:sz w:val="72"/>
          <w:szCs w:val="72"/>
        </w:rPr>
      </w:pPr>
    </w:p>
    <w:p w14:paraId="6C6512BF">
      <w:pPr>
        <w:pStyle w:val="17"/>
        <w:jc w:val="center"/>
        <w:rPr>
          <w:sz w:val="72"/>
          <w:szCs w:val="72"/>
        </w:rPr>
      </w:pPr>
    </w:p>
    <w:p w14:paraId="433F090B">
      <w:pPr>
        <w:pStyle w:val="17"/>
        <w:jc w:val="center"/>
        <w:rPr>
          <w:sz w:val="72"/>
          <w:szCs w:val="72"/>
        </w:rPr>
      </w:pPr>
    </w:p>
    <w:p w14:paraId="462F9A30">
      <w:pPr>
        <w:pStyle w:val="17"/>
        <w:jc w:val="center"/>
        <w:rPr>
          <w:sz w:val="72"/>
          <w:szCs w:val="72"/>
        </w:rPr>
      </w:pPr>
    </w:p>
    <w:p w14:paraId="6E262D83">
      <w:pPr>
        <w:pStyle w:val="17"/>
        <w:jc w:val="center"/>
        <w:rPr>
          <w:sz w:val="72"/>
          <w:szCs w:val="72"/>
        </w:rPr>
      </w:pPr>
    </w:p>
    <w:p w14:paraId="4E3530AF">
      <w:pPr>
        <w:rPr>
          <w:sz w:val="72"/>
          <w:szCs w:val="72"/>
        </w:rPr>
      </w:pPr>
    </w:p>
    <w:p w14:paraId="7E5CB2B1">
      <w:pPr>
        <w:pStyle w:val="17"/>
        <w:jc w:val="center"/>
        <w:rPr>
          <w:rFonts w:hint="eastAsia" w:ascii="方正小标宋_GBK" w:hAnsi="方正小标宋_GBK" w:eastAsia="方正小标宋_GBK" w:cs="方正小标宋_GBK"/>
          <w:sz w:val="72"/>
          <w:szCs w:val="72"/>
        </w:rPr>
      </w:pPr>
    </w:p>
    <w:p w14:paraId="44077515">
      <w:pPr>
        <w:pStyle w:val="17"/>
        <w:jc w:val="center"/>
        <w:rPr>
          <w:rFonts w:hint="eastAsia" w:ascii="方正小标宋_GBK" w:hAnsi="方正小标宋_GBK" w:eastAsia="方正小标宋_GBK" w:cs="方正小标宋_GBK"/>
          <w:sz w:val="72"/>
          <w:szCs w:val="72"/>
        </w:rPr>
      </w:pPr>
    </w:p>
    <w:p w14:paraId="4DB27A99">
      <w:pPr>
        <w:pStyle w:val="17"/>
        <w:jc w:val="center"/>
        <w:rPr>
          <w:rFonts w:hint="eastAsia" w:ascii="方正小标宋_GBK" w:hAnsi="方正小标宋_GBK" w:eastAsia="方正小标宋_GBK" w:cs="方正小标宋_GBK"/>
          <w:sz w:val="72"/>
          <w:szCs w:val="72"/>
        </w:rPr>
      </w:pPr>
    </w:p>
    <w:p w14:paraId="46E8BFCC">
      <w:pPr>
        <w:pStyle w:val="17"/>
        <w:jc w:val="center"/>
        <w:rPr>
          <w:rFonts w:hint="eastAsia" w:ascii="方正小标宋_GBK" w:hAnsi="方正小标宋_GBK" w:eastAsia="方正小标宋_GBK" w:cs="方正小标宋_GBK"/>
          <w:sz w:val="72"/>
          <w:szCs w:val="72"/>
        </w:rPr>
      </w:pPr>
    </w:p>
    <w:p w14:paraId="3B8D137C">
      <w:pPr>
        <w:pStyle w:val="17"/>
        <w:jc w:val="center"/>
        <w:rPr>
          <w:rFonts w:hint="eastAsia" w:ascii="方正小标宋_GBK" w:hAnsi="方正小标宋_GBK" w:eastAsia="方正小标宋_GBK" w:cs="方正小标宋_GBK"/>
          <w:sz w:val="72"/>
          <w:szCs w:val="72"/>
        </w:rPr>
      </w:pPr>
    </w:p>
    <w:p w14:paraId="1DBFB12A">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12F9509A">
      <w:pPr>
        <w:pStyle w:val="17"/>
        <w:jc w:val="center"/>
        <w:rPr>
          <w:rFonts w:hint="eastAsia" w:ascii="方正小标宋_GBK" w:hAnsi="方正小标宋_GBK" w:eastAsia="方正小标宋_GBK" w:cs="方正小标宋_GBK"/>
          <w:sz w:val="70"/>
          <w:szCs w:val="70"/>
        </w:rPr>
      </w:pPr>
    </w:p>
    <w:p w14:paraId="0CE9BB5F">
      <w:pPr>
        <w:pStyle w:val="17"/>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4FE502E8">
      <w:pPr>
        <w:rPr>
          <w:sz w:val="72"/>
          <w:szCs w:val="72"/>
        </w:rPr>
      </w:pPr>
      <w:r>
        <w:rPr>
          <w:sz w:val="72"/>
          <w:szCs w:val="72"/>
        </w:rPr>
        <w:br w:type="page"/>
      </w:r>
    </w:p>
    <w:p w14:paraId="5FDBB303">
      <w:pPr>
        <w:widowControl/>
        <w:shd w:val="clear" w:color="auto" w:fill="FFFFFF"/>
        <w:spacing w:line="600" w:lineRule="atLeast"/>
        <w:jc w:val="center"/>
        <w:rPr>
          <w:rFonts w:hint="eastAsia" w:ascii="方正大标宋简体" w:eastAsia="方正大标宋简体"/>
          <w:sz w:val="44"/>
          <w:szCs w:val="44"/>
        </w:rPr>
      </w:pPr>
      <w:r>
        <w:rPr>
          <w:rFonts w:hint="eastAsia" w:ascii="方正大标宋简体" w:eastAsia="方正大标宋简体"/>
          <w:sz w:val="44"/>
          <w:szCs w:val="44"/>
          <w:lang w:eastAsia="zh-CN"/>
        </w:rPr>
        <w:t>黄茅园镇人民政府</w:t>
      </w:r>
      <w:r>
        <w:rPr>
          <w:rFonts w:hint="eastAsia" w:ascii="方正大标宋简体" w:eastAsia="方正大标宋简体"/>
          <w:sz w:val="44"/>
          <w:szCs w:val="44"/>
          <w:lang w:val="en-US" w:eastAsia="zh-CN"/>
        </w:rPr>
        <w:t>2023年</w:t>
      </w:r>
      <w:r>
        <w:rPr>
          <w:rFonts w:hint="eastAsia" w:ascii="方正大标宋简体" w:eastAsia="方正大标宋简体"/>
          <w:sz w:val="44"/>
          <w:szCs w:val="44"/>
        </w:rPr>
        <w:t>部门整体支出</w:t>
      </w:r>
    </w:p>
    <w:p w14:paraId="3EB22EC6">
      <w:pPr>
        <w:spacing w:line="640" w:lineRule="exact"/>
        <w:jc w:val="center"/>
        <w:rPr>
          <w:rFonts w:hint="eastAsia" w:ascii="方正大标宋简体" w:eastAsia="方正大标宋简体"/>
          <w:sz w:val="44"/>
          <w:szCs w:val="44"/>
        </w:rPr>
      </w:pPr>
      <w:r>
        <w:rPr>
          <w:rFonts w:hint="eastAsia" w:ascii="方正大标宋简体" w:eastAsia="方正大标宋简体"/>
          <w:sz w:val="44"/>
          <w:szCs w:val="44"/>
        </w:rPr>
        <w:t>绩效自评报告</w:t>
      </w:r>
    </w:p>
    <w:p w14:paraId="38AFEEDC">
      <w:pPr>
        <w:widowControl/>
        <w:shd w:val="clear" w:color="auto" w:fill="FFFFFF"/>
        <w:spacing w:line="600" w:lineRule="atLeast"/>
        <w:ind w:firstLine="640"/>
        <w:rPr>
          <w:rFonts w:hint="eastAsia" w:ascii="楷体" w:hAnsi="楷体" w:eastAsia="楷体"/>
          <w:b/>
          <w:spacing w:val="-2"/>
          <w:sz w:val="32"/>
          <w:szCs w:val="32"/>
        </w:rPr>
      </w:pPr>
    </w:p>
    <w:p w14:paraId="6FF1C3EB">
      <w:pPr>
        <w:shd w:val="clear" w:color="auto" w:fill="FFFFFF"/>
        <w:spacing w:line="640" w:lineRule="exact"/>
        <w:ind w:firstLine="640"/>
        <w:rPr>
          <w:rFonts w:hint="eastAsia" w:ascii="黑体" w:hAnsi="黑体" w:eastAsia="黑体"/>
          <w:spacing w:val="-2"/>
          <w:sz w:val="32"/>
          <w:szCs w:val="21"/>
        </w:rPr>
      </w:pPr>
      <w:r>
        <w:rPr>
          <w:rFonts w:hint="eastAsia" w:ascii="黑体" w:hAnsi="黑体" w:eastAsia="黑体"/>
          <w:spacing w:val="-2"/>
          <w:sz w:val="32"/>
          <w:szCs w:val="32"/>
        </w:rPr>
        <w:t>一、部门概况</w:t>
      </w:r>
    </w:p>
    <w:p w14:paraId="38F66F1B">
      <w:pPr>
        <w:shd w:val="clear" w:color="auto" w:fill="FFFFFF"/>
        <w:spacing w:line="640" w:lineRule="exact"/>
        <w:ind w:firstLine="640"/>
        <w:rPr>
          <w:rFonts w:hint="eastAsia" w:ascii="仿宋_GB2312" w:hAnsi="仿宋" w:eastAsia="仿宋_GB2312"/>
          <w:spacing w:val="-2"/>
          <w:sz w:val="32"/>
          <w:szCs w:val="32"/>
        </w:rPr>
      </w:pPr>
      <w:r>
        <w:rPr>
          <w:rFonts w:hint="eastAsia" w:ascii="仿宋_GB2312" w:hAnsi="仿宋" w:eastAsia="仿宋_GB2312"/>
          <w:spacing w:val="-2"/>
          <w:sz w:val="32"/>
          <w:szCs w:val="32"/>
        </w:rPr>
        <w:t>（一）部门基本情况</w:t>
      </w:r>
    </w:p>
    <w:p w14:paraId="7955F4B3">
      <w:pPr>
        <w:shd w:val="clear" w:color="auto" w:fill="FFFFFF"/>
        <w:spacing w:line="640" w:lineRule="exact"/>
        <w:ind w:firstLine="640"/>
        <w:rPr>
          <w:rFonts w:hint="eastAsia" w:ascii="仿宋" w:hAnsi="仿宋" w:eastAsia="仿宋" w:cs="仿宋"/>
          <w:sz w:val="32"/>
          <w:szCs w:val="32"/>
        </w:rPr>
      </w:pPr>
      <w:r>
        <w:rPr>
          <w:rFonts w:hint="eastAsia" w:ascii="仿宋" w:hAnsi="仿宋" w:eastAsia="仿宋" w:cs="仿宋"/>
          <w:sz w:val="32"/>
          <w:szCs w:val="32"/>
        </w:rPr>
        <w:t>黄茅园镇人民政府隶属溆浦县人民政府，行政单位，全额拨款单位。编制数76人，年末在职人员</w:t>
      </w:r>
      <w:r>
        <w:rPr>
          <w:rFonts w:hint="eastAsia" w:ascii="仿宋" w:hAnsi="仿宋" w:eastAsia="仿宋" w:cs="仿宋"/>
          <w:sz w:val="32"/>
          <w:szCs w:val="32"/>
          <w:lang w:val="en-US" w:eastAsia="zh-CN"/>
        </w:rPr>
        <w:t>65</w:t>
      </w:r>
      <w:r>
        <w:rPr>
          <w:rFonts w:hint="eastAsia" w:ascii="仿宋" w:hAnsi="仿宋" w:eastAsia="仿宋" w:cs="仿宋"/>
          <w:sz w:val="32"/>
          <w:szCs w:val="32"/>
        </w:rPr>
        <w:t>人。现有内设机构如下：</w:t>
      </w:r>
      <w:r>
        <w:rPr>
          <w:rFonts w:hint="eastAsia" w:ascii="仿宋" w:hAnsi="仿宋" w:eastAsia="仿宋" w:cs="仿宋"/>
          <w:sz w:val="32"/>
        </w:rPr>
        <w:t>党政办公室、党建办公室、纪检监察室、经济发展办公室、</w:t>
      </w:r>
      <w:r>
        <w:rPr>
          <w:rFonts w:hint="eastAsia" w:ascii="仿宋" w:hAnsi="仿宋" w:eastAsia="仿宋" w:cs="仿宋"/>
          <w:sz w:val="32"/>
          <w:szCs w:val="32"/>
        </w:rPr>
        <w:t>社会事务办公室、自然资源和生态环境办公室、</w:t>
      </w:r>
      <w:r>
        <w:rPr>
          <w:rFonts w:hint="eastAsia" w:ascii="仿宋" w:hAnsi="仿宋" w:eastAsia="仿宋" w:cs="仿宋"/>
          <w:sz w:val="32"/>
        </w:rPr>
        <w:t>社会治安和应急管理办公室、</w:t>
      </w:r>
      <w:r>
        <w:rPr>
          <w:rFonts w:hint="eastAsia" w:ascii="仿宋" w:hAnsi="仿宋" w:eastAsia="仿宋" w:cs="仿宋"/>
          <w:sz w:val="32"/>
          <w:szCs w:val="32"/>
        </w:rPr>
        <w:t>农业综合服务中心、社会事务综合服务中心、政务服务中心、</w:t>
      </w:r>
      <w:r>
        <w:rPr>
          <w:rFonts w:hint="eastAsia" w:ascii="仿宋" w:hAnsi="仿宋" w:eastAsia="仿宋" w:cs="仿宋"/>
          <w:sz w:val="32"/>
        </w:rPr>
        <w:t>执法大队、敬老院、自然资源所、住房和城乡建设管理所、财政所</w:t>
      </w:r>
      <w:r>
        <w:rPr>
          <w:rFonts w:eastAsia="楷体_GB2312"/>
          <w:sz w:val="32"/>
        </w:rPr>
        <w:t xml:space="preserve"> </w:t>
      </w:r>
      <w:r>
        <w:rPr>
          <w:rFonts w:hint="eastAsia" w:ascii="仿宋" w:hAnsi="仿宋" w:eastAsia="仿宋" w:cs="仿宋"/>
          <w:sz w:val="32"/>
          <w:szCs w:val="32"/>
        </w:rPr>
        <w:t>。</w:t>
      </w:r>
    </w:p>
    <w:p w14:paraId="47D0B052">
      <w:pPr>
        <w:shd w:val="clear" w:color="auto" w:fill="FFFFFF"/>
        <w:ind w:firstLine="640"/>
        <w:rPr>
          <w:rFonts w:hint="eastAsia" w:ascii="仿宋" w:hAnsi="仿宋" w:eastAsia="仿宋" w:cs="仿宋"/>
          <w:kern w:val="0"/>
          <w:sz w:val="32"/>
          <w:szCs w:val="32"/>
        </w:rPr>
      </w:pPr>
      <w:r>
        <w:rPr>
          <w:rFonts w:hint="eastAsia" w:ascii="仿宋" w:hAnsi="仿宋" w:eastAsia="仿宋" w:cs="仿宋"/>
          <w:sz w:val="32"/>
          <w:szCs w:val="32"/>
        </w:rPr>
        <w:t>主要职能是：</w:t>
      </w:r>
      <w:r>
        <w:rPr>
          <w:rFonts w:hint="eastAsia" w:ascii="仿宋" w:hAnsi="仿宋" w:eastAsia="仿宋" w:cs="仿宋"/>
          <w:kern w:val="0"/>
          <w:sz w:val="32"/>
          <w:szCs w:val="32"/>
        </w:rPr>
        <w:t>1、</w:t>
      </w:r>
      <w:r>
        <w:rPr>
          <w:rFonts w:hint="eastAsia" w:eastAsia="仿宋_GB2312"/>
          <w:sz w:val="32"/>
          <w:szCs w:val="22"/>
        </w:rPr>
        <w:t>主要负责经济发展规划的制订和落实，负责第一、二、三产业的指导、管理和发展；负责城镇发展和公共基础设施建设有关工作；负责招商引资、公共资产管理和发展乡镇企业；负责减轻农民负担的监督管理、农村土地承包管理、集体资产管理、统计等工作；负责贯彻执行乡村振兴、精准扶贫等方针、政策；指导农村专业合作社组织发展。</w:t>
      </w:r>
      <w:r>
        <w:rPr>
          <w:rFonts w:hint="eastAsia" w:ascii="仿宋" w:hAnsi="仿宋" w:eastAsia="仿宋" w:cs="仿宋"/>
          <w:kern w:val="0"/>
          <w:sz w:val="32"/>
          <w:szCs w:val="32"/>
        </w:rPr>
        <w:t>2、</w:t>
      </w:r>
      <w:r>
        <w:rPr>
          <w:rFonts w:hint="eastAsia" w:eastAsia="仿宋_GB2312"/>
          <w:sz w:val="32"/>
          <w:szCs w:val="22"/>
        </w:rPr>
        <w:t>主要负责社会劳动保障、民政优抚、基层政权建设、社会救助、慈善、民族宗教、劳动力就业、劳动争议、残疾人、退役军人事务和城乡居民基本养老、社会保障、医疗保障、工伤失业保障、最低生活保障等相关服务性工作；负责协调职业技能培训和劳务输出、社会保障服务等。</w:t>
      </w:r>
      <w:r>
        <w:rPr>
          <w:rFonts w:hint="eastAsia" w:ascii="仿宋" w:hAnsi="仿宋" w:eastAsia="仿宋" w:cs="仿宋"/>
          <w:kern w:val="0"/>
          <w:sz w:val="32"/>
          <w:szCs w:val="32"/>
        </w:rPr>
        <w:t>3、</w:t>
      </w:r>
      <w:r>
        <w:rPr>
          <w:rFonts w:hint="eastAsia" w:eastAsia="仿宋_GB2312"/>
          <w:sz w:val="32"/>
          <w:szCs w:val="22"/>
        </w:rPr>
        <w:t>主要负责上级有关规划的落实；负责职责范围内的自然资源、规划、生态环境保护、河长制等工作；负责辖区环卫、农村改厕工作；负责自然资源节能保护与开发利用，推进建设“两型”社会。</w:t>
      </w:r>
      <w:r>
        <w:rPr>
          <w:rFonts w:hint="eastAsia" w:ascii="仿宋" w:hAnsi="仿宋" w:eastAsia="仿宋" w:cs="仿宋"/>
          <w:kern w:val="0"/>
          <w:sz w:val="32"/>
          <w:szCs w:val="32"/>
        </w:rPr>
        <w:t>4、</w:t>
      </w:r>
      <w:r>
        <w:rPr>
          <w:rFonts w:hint="eastAsia" w:eastAsia="仿宋_GB2312"/>
          <w:sz w:val="32"/>
          <w:szCs w:val="22"/>
        </w:rPr>
        <w:t>主要负责社会治安综合治理、信访维稳、治安联防、交通治理等工作；指导协调民事纠纷调解和社区矫正工作；负责应急管理、安全生产综合监管、防汛抗旱、救灾和物资保障、参与抗震减灾、森林火灾救火工作。</w:t>
      </w:r>
      <w:r>
        <w:rPr>
          <w:rFonts w:hint="eastAsia" w:ascii="仿宋" w:hAnsi="仿宋" w:eastAsia="仿宋" w:cs="仿宋"/>
          <w:kern w:val="0"/>
          <w:sz w:val="32"/>
          <w:szCs w:val="32"/>
        </w:rPr>
        <w:t>5、</w:t>
      </w:r>
      <w:r>
        <w:rPr>
          <w:rFonts w:hint="eastAsia" w:eastAsia="仿宋_GB2312"/>
          <w:sz w:val="32"/>
          <w:szCs w:val="22"/>
        </w:rPr>
        <w:t>主要负责为辖区农村、农业发展和提高农民科技文化水平提高保障服务；宣传和贯彻相关法律、法规、政策；负责农业、畜牧水产、动物防疫、农机技术推广应用与指导，负责农作物病虫害监测与防治、农产品质量监管服务；负责辖区水利基本建设规划与实施、辖区水利设施防洪保安与开发利用、防汛抗旱；负责保护森林资源、推广林业科学技术、加强林区生态建设、森林防火与病虫害防治；参与各种自然灾害应对预案的制定和执行；做好其他相关社会服务工作</w:t>
      </w:r>
      <w:r>
        <w:rPr>
          <w:rFonts w:hint="eastAsia" w:ascii="仿宋" w:hAnsi="仿宋" w:eastAsia="仿宋" w:cs="仿宋"/>
          <w:kern w:val="0"/>
          <w:sz w:val="32"/>
          <w:szCs w:val="32"/>
        </w:rPr>
        <w:t>。6、</w:t>
      </w:r>
      <w:r>
        <w:rPr>
          <w:rFonts w:hint="eastAsia" w:eastAsia="仿宋_GB2312"/>
          <w:sz w:val="32"/>
          <w:szCs w:val="22"/>
        </w:rPr>
        <w:t>主要负责辖区文体、卫生健康、计划生育工作；承担文化宣传、旅游开发、广播影视、文艺演出、群众体育等公益服务职责。7、主要负责协调优化营商环境事务，集中受理和办理权限内与群众、企业密切相关的行政许可（审批）服务、公共服务、便民服务等事项；加强政务服务大厅及网上服务平台建设，指导辖区村级便民服务站点建设，充分发挥综合便民作用。8、</w:t>
      </w:r>
      <w:r>
        <w:rPr>
          <w:rFonts w:hint="eastAsia" w:ascii="仿宋" w:hAnsi="仿宋" w:eastAsia="仿宋" w:cs="仿宋"/>
          <w:kern w:val="0"/>
          <w:sz w:val="32"/>
          <w:szCs w:val="32"/>
        </w:rPr>
        <w:t>完成上级政府交办的其它事项。</w:t>
      </w:r>
    </w:p>
    <w:p w14:paraId="3C95A390">
      <w:pPr>
        <w:spacing w:line="6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shd w:val="clear" w:color="auto" w:fill="FFFFFF"/>
        </w:rPr>
        <w:t>重点工作计划：</w:t>
      </w:r>
      <w:r>
        <w:rPr>
          <w:rFonts w:hint="eastAsia" w:ascii="仿宋" w:hAnsi="仿宋" w:eastAsia="仿宋" w:cs="仿宋"/>
          <w:sz w:val="32"/>
          <w:szCs w:val="32"/>
        </w:rPr>
        <w:t>1、突出政治建设统领地位，抓好基层组织建设。加强政治建设，提高政治站位，扎实开展“不忘初心，牢记使命”的主题教育，用习近平新时代中国特色社会主义思想理论武装头脑。 2、牢牢掌握意识工作领导权。坚持党管意识形态工作，严格落实网络意识形态工作责任制，加强阵地建设和管理，旗帜鲜明反对和抵制各种错误观点，不信谣、不传谣，及时处置舆论事件。  3、加强党风廉政建设，改进工作作风。强化党员干部廉洁自律意识。“宣战慵懒散、提振精气神”，大力弘扬“马上办、钉钉子”精神，改变一些干部干事精气神不足，不作为、慢作为，乱作为的问题。4、突出抓好脱贫攻坚工作。瞄准总体目标，紧扣“两不愁、三保障”，按照“四支队伍集村部 干群同心攻脱贫”要求，抓好“所有干部联农户 所有农户见干部”网格化服务，确保全面脱贫摘帽。 5、进一步加大年轻干部培养力度。坚持引才、育才、用才的体制机制，建立优秀年轻干部“成长档案”，做好村级年轻后备干部储备工作。 6、认真抓好其他各项工作。（1）切实加强基础设施建设，确保农田水利等基本建设资金保障，（2）全面落实各项强农惠农政策，认真贯彻落实好各项惠农政策，大力推进产业扶贫开发进程，加大对特色农业和优势产业的投资。（3）构建和谐社会，高度重视社会稳定工作，扎实推进“扫黑除恶”专项斗争，突出抓好安全生产工作，切实抓好特困群众、特殊群体的社会救济、救助工作。</w:t>
      </w:r>
    </w:p>
    <w:p w14:paraId="67499096">
      <w:pPr>
        <w:shd w:val="clear" w:color="auto" w:fill="FFFFFF"/>
        <w:spacing w:line="640" w:lineRule="exact"/>
        <w:ind w:firstLine="640"/>
        <w:rPr>
          <w:rFonts w:hint="eastAsia" w:ascii="仿宋_GB2312" w:hAnsi="仿宋" w:eastAsia="仿宋_GB2312"/>
          <w:spacing w:val="-2"/>
          <w:sz w:val="32"/>
          <w:szCs w:val="32"/>
        </w:rPr>
      </w:pPr>
      <w:r>
        <w:rPr>
          <w:rFonts w:hint="eastAsia" w:ascii="仿宋_GB2312" w:hAnsi="仿宋" w:eastAsia="仿宋_GB2312"/>
          <w:spacing w:val="-2"/>
          <w:sz w:val="32"/>
          <w:szCs w:val="32"/>
        </w:rPr>
        <w:t>（二）部门整体支出规模、使用方向和主要内容、涉及范围等。</w:t>
      </w:r>
    </w:p>
    <w:p w14:paraId="7FBEB8B6">
      <w:pPr>
        <w:shd w:val="clear" w:color="auto" w:fill="FFFFFF"/>
        <w:spacing w:line="640" w:lineRule="exact"/>
        <w:ind w:firstLine="640" w:firstLineChars="200"/>
        <w:rPr>
          <w:rFonts w:hint="eastAsia" w:ascii="仿宋_GB2312" w:hAnsi="仿宋" w:eastAsia="仿宋"/>
          <w:spacing w:val="-2"/>
          <w:sz w:val="32"/>
          <w:szCs w:val="21"/>
          <w:lang w:eastAsia="zh-CN"/>
        </w:rPr>
      </w:pPr>
      <w:r>
        <w:rPr>
          <w:rFonts w:hint="eastAsia" w:ascii="仿宋" w:hAnsi="仿宋" w:eastAsia="仿宋" w:cs="仿宋"/>
          <w:sz w:val="32"/>
          <w:szCs w:val="32"/>
          <w:lang w:eastAsia="zh-CN"/>
        </w:rPr>
        <w:t>2023</w:t>
      </w:r>
      <w:r>
        <w:rPr>
          <w:rFonts w:hint="eastAsia" w:ascii="仿宋" w:hAnsi="仿宋" w:eastAsia="仿宋" w:cs="仿宋"/>
          <w:sz w:val="32"/>
          <w:szCs w:val="32"/>
        </w:rPr>
        <w:t>年本年收入</w:t>
      </w:r>
      <w:r>
        <w:rPr>
          <w:rFonts w:hint="eastAsia" w:ascii="仿宋" w:hAnsi="仿宋" w:eastAsia="仿宋" w:cs="仿宋"/>
          <w:sz w:val="32"/>
          <w:szCs w:val="32"/>
          <w:lang w:val="en-US" w:eastAsia="zh-CN"/>
        </w:rPr>
        <w:t>2219.5</w:t>
      </w:r>
      <w:r>
        <w:rPr>
          <w:rFonts w:hint="eastAsia" w:ascii="仿宋" w:hAnsi="仿宋" w:eastAsia="仿宋" w:cs="仿宋"/>
          <w:sz w:val="32"/>
          <w:szCs w:val="32"/>
        </w:rPr>
        <w:t>万元，本年支出</w:t>
      </w:r>
      <w:r>
        <w:rPr>
          <w:rFonts w:hint="eastAsia" w:ascii="仿宋" w:hAnsi="仿宋" w:eastAsia="仿宋" w:cs="仿宋"/>
          <w:sz w:val="32"/>
          <w:szCs w:val="32"/>
          <w:lang w:val="en-US" w:eastAsia="zh-CN"/>
        </w:rPr>
        <w:t>2219.5</w:t>
      </w:r>
      <w:r>
        <w:rPr>
          <w:rFonts w:hint="eastAsia" w:ascii="仿宋" w:hAnsi="仿宋" w:eastAsia="仿宋" w:cs="仿宋"/>
          <w:sz w:val="32"/>
          <w:szCs w:val="32"/>
        </w:rPr>
        <w:t>万元，收支保持平衡。</w:t>
      </w:r>
      <w:r>
        <w:rPr>
          <w:rFonts w:hint="eastAsia" w:ascii="仿宋" w:hAnsi="仿宋" w:eastAsia="仿宋" w:cs="仿宋"/>
          <w:sz w:val="32"/>
          <w:szCs w:val="32"/>
          <w:lang w:eastAsia="zh-CN"/>
        </w:rPr>
        <w:t>主要使用在运转经费以及项目经费。</w:t>
      </w:r>
    </w:p>
    <w:p w14:paraId="7AF87256">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二、</w:t>
      </w:r>
      <w:r>
        <w:rPr>
          <w:rFonts w:hint="eastAsia" w:ascii="黑体" w:hAnsi="黑体" w:eastAsia="黑体"/>
          <w:spacing w:val="-2"/>
          <w:sz w:val="32"/>
          <w:szCs w:val="32"/>
          <w:lang w:eastAsia="zh-CN"/>
        </w:rPr>
        <w:t>一般公共预算支出</w:t>
      </w:r>
      <w:r>
        <w:rPr>
          <w:rFonts w:hint="eastAsia" w:ascii="黑体" w:hAnsi="黑体" w:eastAsia="黑体"/>
          <w:spacing w:val="-2"/>
          <w:sz w:val="32"/>
          <w:szCs w:val="32"/>
        </w:rPr>
        <w:t>情况</w:t>
      </w:r>
    </w:p>
    <w:p w14:paraId="369AA5C5">
      <w:pPr>
        <w:shd w:val="clear" w:color="auto" w:fill="FFFFFF"/>
        <w:spacing w:line="640" w:lineRule="exact"/>
        <w:ind w:firstLine="643"/>
        <w:rPr>
          <w:rFonts w:hint="eastAsia" w:ascii="楷体_GB2312" w:hAnsi="楷体_GB2312" w:eastAsia="楷体_GB2312" w:cs="楷体_GB2312"/>
          <w:b/>
          <w:spacing w:val="-2"/>
          <w:sz w:val="32"/>
          <w:szCs w:val="21"/>
        </w:rPr>
      </w:pPr>
      <w:r>
        <w:rPr>
          <w:rFonts w:hint="eastAsia" w:ascii="楷体_GB2312" w:hAnsi="楷体_GB2312" w:eastAsia="楷体_GB2312" w:cs="楷体_GB2312"/>
          <w:b/>
          <w:spacing w:val="-2"/>
          <w:sz w:val="32"/>
          <w:szCs w:val="32"/>
        </w:rPr>
        <w:t>（一）基本支出</w:t>
      </w:r>
    </w:p>
    <w:p w14:paraId="23B4A7D8">
      <w:pPr>
        <w:ind w:firstLine="800" w:firstLineChars="250"/>
        <w:rPr>
          <w:rFonts w:hint="eastAsia" w:ascii="仿宋_GB2312" w:hAnsi="仿宋" w:eastAsia="仿宋_GB2312"/>
          <w:spacing w:val="-2"/>
          <w:sz w:val="32"/>
          <w:szCs w:val="32"/>
        </w:rPr>
      </w:pPr>
      <w:r>
        <w:rPr>
          <w:rFonts w:hint="eastAsia" w:ascii="仿宋" w:hAnsi="仿宋" w:eastAsia="仿宋" w:cs="仿宋"/>
          <w:bCs/>
          <w:sz w:val="32"/>
          <w:szCs w:val="32"/>
          <w:lang w:eastAsia="zh-CN"/>
        </w:rPr>
        <w:t>2023</w:t>
      </w:r>
      <w:r>
        <w:rPr>
          <w:rFonts w:hint="eastAsia" w:ascii="仿宋" w:hAnsi="仿宋" w:eastAsia="仿宋" w:cs="仿宋"/>
          <w:bCs/>
          <w:sz w:val="32"/>
          <w:szCs w:val="32"/>
        </w:rPr>
        <w:t>年基本支出</w:t>
      </w:r>
      <w:r>
        <w:rPr>
          <w:rFonts w:hint="eastAsia" w:ascii="仿宋" w:hAnsi="仿宋" w:eastAsia="仿宋" w:cs="仿宋"/>
          <w:bCs/>
          <w:sz w:val="32"/>
          <w:szCs w:val="32"/>
          <w:lang w:eastAsia="zh-CN"/>
        </w:rPr>
        <w:t>1093.9</w:t>
      </w:r>
      <w:r>
        <w:rPr>
          <w:rFonts w:hint="eastAsia" w:ascii="仿宋" w:hAnsi="仿宋" w:eastAsia="仿宋" w:cs="仿宋"/>
          <w:bCs/>
          <w:sz w:val="32"/>
          <w:szCs w:val="32"/>
        </w:rPr>
        <w:t>万元</w:t>
      </w:r>
      <w:r>
        <w:rPr>
          <w:rFonts w:hint="eastAsia" w:ascii="仿宋" w:hAnsi="仿宋" w:eastAsia="仿宋" w:cs="仿宋"/>
          <w:bCs/>
          <w:sz w:val="32"/>
          <w:szCs w:val="32"/>
          <w:lang w:eastAsia="zh-CN"/>
        </w:rPr>
        <w:t>，比</w:t>
      </w:r>
      <w:r>
        <w:rPr>
          <w:rFonts w:hint="eastAsia" w:ascii="仿宋" w:hAnsi="仿宋" w:eastAsia="仿宋" w:cs="仿宋"/>
          <w:bCs/>
          <w:sz w:val="32"/>
          <w:szCs w:val="32"/>
        </w:rPr>
        <w:t>2022年1643.1万元</w:t>
      </w:r>
      <w:r>
        <w:rPr>
          <w:rFonts w:hint="eastAsia" w:ascii="仿宋" w:hAnsi="仿宋" w:eastAsia="仿宋" w:cs="仿宋"/>
          <w:bCs/>
          <w:sz w:val="32"/>
          <w:szCs w:val="32"/>
          <w:lang w:eastAsia="zh-CN"/>
        </w:rPr>
        <w:t>减少</w:t>
      </w:r>
      <w:r>
        <w:rPr>
          <w:rFonts w:hint="eastAsia" w:ascii="仿宋" w:hAnsi="仿宋" w:eastAsia="仿宋" w:cs="仿宋"/>
          <w:bCs/>
          <w:sz w:val="32"/>
          <w:szCs w:val="32"/>
          <w:lang w:val="en-US" w:eastAsia="zh-CN"/>
        </w:rPr>
        <w:t>33%，厉行节约有明显成效</w:t>
      </w:r>
      <w:r>
        <w:rPr>
          <w:rFonts w:hint="eastAsia" w:ascii="仿宋" w:hAnsi="仿宋" w:eastAsia="仿宋" w:cs="仿宋"/>
          <w:bCs/>
          <w:sz w:val="32"/>
          <w:szCs w:val="32"/>
        </w:rPr>
        <w:t>。1、</w:t>
      </w:r>
      <w:r>
        <w:rPr>
          <w:rFonts w:hint="eastAsia" w:ascii="仿宋" w:hAnsi="仿宋" w:eastAsia="仿宋" w:cs="仿宋"/>
          <w:bCs/>
          <w:sz w:val="32"/>
          <w:szCs w:val="32"/>
          <w:lang w:eastAsia="zh-CN"/>
        </w:rPr>
        <w:t>具体明细为：</w:t>
      </w:r>
      <w:r>
        <w:rPr>
          <w:rFonts w:hint="eastAsia" w:ascii="仿宋" w:hAnsi="仿宋" w:eastAsia="仿宋" w:cs="仿宋"/>
          <w:sz w:val="32"/>
          <w:szCs w:val="32"/>
        </w:rPr>
        <w:t>工资福利支出805.2万元</w:t>
      </w:r>
      <w:r>
        <w:rPr>
          <w:rFonts w:hint="eastAsia" w:ascii="仿宋" w:hAnsi="仿宋" w:eastAsia="仿宋" w:cs="仿宋"/>
          <w:sz w:val="32"/>
          <w:szCs w:val="32"/>
          <w:lang w:eastAsia="zh-CN"/>
        </w:rPr>
        <w:t>，</w:t>
      </w:r>
      <w:r>
        <w:rPr>
          <w:rFonts w:hint="eastAsia" w:ascii="仿宋_GB2312" w:hAnsi="仿宋" w:eastAsia="仿宋_GB2312" w:cs="Times New Roman"/>
          <w:spacing w:val="-2"/>
          <w:sz w:val="32"/>
          <w:szCs w:val="32"/>
          <w:lang w:val="en-US" w:eastAsia="zh-CN"/>
        </w:rPr>
        <w:t>主要用于人员工资及社会保障缴纳等；</w:t>
      </w:r>
      <w:r>
        <w:rPr>
          <w:rFonts w:hint="eastAsia" w:ascii="仿宋" w:hAnsi="仿宋" w:eastAsia="仿宋" w:cs="仿宋"/>
          <w:sz w:val="32"/>
          <w:szCs w:val="32"/>
        </w:rPr>
        <w:t>商品服务支出205.5万元</w:t>
      </w:r>
      <w:r>
        <w:rPr>
          <w:rFonts w:hint="eastAsia" w:ascii="仿宋" w:hAnsi="仿宋" w:eastAsia="仿宋" w:cs="仿宋"/>
          <w:sz w:val="32"/>
          <w:szCs w:val="32"/>
          <w:lang w:eastAsia="zh-CN"/>
        </w:rPr>
        <w:t>，</w:t>
      </w:r>
      <w:r>
        <w:rPr>
          <w:rFonts w:hint="eastAsia" w:ascii="仿宋_GB2312" w:hAnsi="仿宋" w:eastAsia="仿宋_GB2312" w:cs="Times New Roman"/>
          <w:spacing w:val="-2"/>
          <w:sz w:val="32"/>
          <w:szCs w:val="32"/>
          <w:lang w:val="en-US" w:eastAsia="zh-CN"/>
        </w:rPr>
        <w:t>主要用于日常办公开支；</w:t>
      </w:r>
      <w:r>
        <w:rPr>
          <w:rFonts w:hint="eastAsia" w:ascii="仿宋" w:hAnsi="仿宋" w:eastAsia="仿宋" w:cs="仿宋"/>
          <w:sz w:val="32"/>
          <w:szCs w:val="32"/>
        </w:rPr>
        <w:t>对个人和家庭补助支出29.1万元</w:t>
      </w:r>
      <w:r>
        <w:rPr>
          <w:rFonts w:hint="eastAsia" w:ascii="仿宋" w:hAnsi="仿宋" w:eastAsia="仿宋" w:cs="仿宋"/>
          <w:sz w:val="32"/>
          <w:szCs w:val="32"/>
          <w:lang w:eastAsia="zh-CN"/>
        </w:rPr>
        <w:t>，</w:t>
      </w:r>
      <w:r>
        <w:rPr>
          <w:rFonts w:hint="eastAsia" w:ascii="仿宋_GB2312" w:hAnsi="仿宋" w:eastAsia="仿宋_GB2312" w:cs="Times New Roman"/>
          <w:spacing w:val="-2"/>
          <w:sz w:val="32"/>
          <w:szCs w:val="32"/>
          <w:lang w:val="en-US" w:eastAsia="zh-CN"/>
        </w:rPr>
        <w:t>主要用于遗属生活补助及困难群众救济</w:t>
      </w:r>
      <w:r>
        <w:rPr>
          <w:rFonts w:hint="eastAsia" w:ascii="仿宋_GB2312" w:hAnsi="仿宋" w:eastAsia="仿宋_GB2312" w:cs="Times New Roman"/>
          <w:spacing w:val="-2"/>
          <w:sz w:val="32"/>
          <w:szCs w:val="32"/>
        </w:rPr>
        <w:t>。</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2023</w:t>
      </w:r>
      <w:r>
        <w:rPr>
          <w:rFonts w:hint="eastAsia" w:ascii="仿宋" w:hAnsi="仿宋" w:eastAsia="仿宋" w:cs="仿宋"/>
          <w:sz w:val="32"/>
          <w:szCs w:val="32"/>
        </w:rPr>
        <w:t>年“三公”支出15.5万元</w:t>
      </w:r>
      <w:r>
        <w:rPr>
          <w:rFonts w:hint="eastAsia" w:ascii="仿宋" w:hAnsi="仿宋" w:eastAsia="仿宋" w:cs="仿宋"/>
          <w:sz w:val="32"/>
          <w:szCs w:val="32"/>
          <w:lang w:eastAsia="zh-CN"/>
        </w:rPr>
        <w:t>，</w:t>
      </w:r>
      <w:r>
        <w:rPr>
          <w:rFonts w:hint="eastAsia" w:ascii="仿宋" w:hAnsi="仿宋" w:eastAsia="仿宋" w:cs="仿宋"/>
          <w:sz w:val="32"/>
          <w:szCs w:val="32"/>
        </w:rPr>
        <w:t>其中公务接待费5万元、公车运行费</w:t>
      </w:r>
      <w:r>
        <w:rPr>
          <w:rFonts w:hint="eastAsia" w:ascii="仿宋" w:hAnsi="仿宋" w:eastAsia="仿宋" w:cs="仿宋"/>
          <w:sz w:val="32"/>
          <w:szCs w:val="32"/>
          <w:lang w:val="en-US" w:eastAsia="zh-CN"/>
        </w:rPr>
        <w:t>10.5</w:t>
      </w:r>
      <w:r>
        <w:rPr>
          <w:rFonts w:hint="eastAsia" w:ascii="仿宋" w:hAnsi="仿宋" w:eastAsia="仿宋" w:cs="仿宋"/>
          <w:sz w:val="32"/>
          <w:szCs w:val="32"/>
        </w:rPr>
        <w:t>万元。</w:t>
      </w:r>
      <w:r>
        <w:rPr>
          <w:rFonts w:hint="eastAsia" w:ascii="仿宋" w:hAnsi="仿宋" w:eastAsia="仿宋" w:cs="仿宋"/>
          <w:sz w:val="32"/>
          <w:szCs w:val="32"/>
          <w:lang w:eastAsia="zh-CN"/>
        </w:rPr>
        <w:t>比</w:t>
      </w:r>
      <w:r>
        <w:rPr>
          <w:rFonts w:hint="eastAsia" w:ascii="仿宋" w:hAnsi="仿宋" w:eastAsia="仿宋" w:cs="仿宋"/>
          <w:sz w:val="32"/>
          <w:szCs w:val="32"/>
        </w:rPr>
        <w:t>2022</w:t>
      </w:r>
      <w:r>
        <w:rPr>
          <w:rFonts w:hint="eastAsia" w:ascii="仿宋" w:hAnsi="仿宋" w:eastAsia="仿宋" w:cs="仿宋"/>
          <w:sz w:val="32"/>
          <w:szCs w:val="32"/>
          <w:lang w:eastAsia="zh-CN"/>
        </w:rPr>
        <w:t>年</w:t>
      </w:r>
      <w:r>
        <w:rPr>
          <w:rFonts w:hint="eastAsia" w:ascii="仿宋" w:hAnsi="仿宋" w:eastAsia="仿宋" w:cs="仿宋"/>
          <w:sz w:val="32"/>
          <w:szCs w:val="32"/>
        </w:rPr>
        <w:t>支出19.75万元</w:t>
      </w:r>
      <w:r>
        <w:rPr>
          <w:rFonts w:hint="eastAsia" w:ascii="仿宋" w:hAnsi="仿宋" w:eastAsia="仿宋" w:cs="仿宋"/>
          <w:sz w:val="32"/>
          <w:szCs w:val="32"/>
          <w:lang w:eastAsia="zh-CN"/>
        </w:rPr>
        <w:t>，减少了</w:t>
      </w:r>
      <w:r>
        <w:rPr>
          <w:rFonts w:hint="eastAsia" w:ascii="仿宋" w:hAnsi="仿宋" w:eastAsia="仿宋" w:cs="仿宋"/>
          <w:sz w:val="32"/>
          <w:szCs w:val="32"/>
          <w:lang w:val="en-US" w:eastAsia="zh-CN"/>
        </w:rPr>
        <w:t>21%，公车运行开支较上年减少4.18万元，</w:t>
      </w:r>
    </w:p>
    <w:p w14:paraId="61B47640">
      <w:pPr>
        <w:shd w:val="clear" w:color="auto" w:fill="FFFFFF"/>
        <w:spacing w:line="640" w:lineRule="exact"/>
        <w:ind w:firstLine="643"/>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（二）专项支出</w:t>
      </w:r>
    </w:p>
    <w:p w14:paraId="6F6DC716">
      <w:pPr>
        <w:shd w:val="clear" w:color="auto" w:fill="FFFFFF"/>
        <w:spacing w:line="640" w:lineRule="exact"/>
        <w:ind w:firstLine="640"/>
        <w:rPr>
          <w:rFonts w:hint="default" w:ascii="仿宋_GB2312" w:hAnsi="仿宋" w:eastAsia="仿宋"/>
          <w:spacing w:val="-2"/>
          <w:sz w:val="32"/>
          <w:szCs w:val="21"/>
          <w:lang w:val="en-US" w:eastAsia="zh-CN"/>
        </w:rPr>
      </w:pPr>
      <w:r>
        <w:rPr>
          <w:rFonts w:hint="eastAsia" w:ascii="仿宋_GB2312" w:hAnsi="仿宋" w:eastAsia="仿宋_GB2312"/>
          <w:spacing w:val="-2"/>
          <w:sz w:val="32"/>
          <w:szCs w:val="32"/>
        </w:rPr>
        <w:t>1、</w:t>
      </w:r>
      <w:r>
        <w:rPr>
          <w:rFonts w:hint="eastAsia" w:ascii="仿宋" w:hAnsi="仿宋" w:eastAsia="仿宋" w:cs="仿宋"/>
          <w:spacing w:val="-2"/>
          <w:sz w:val="32"/>
          <w:szCs w:val="32"/>
          <w:lang w:eastAsia="zh-CN"/>
        </w:rPr>
        <w:t>2023</w:t>
      </w:r>
      <w:r>
        <w:rPr>
          <w:rFonts w:hint="eastAsia" w:ascii="仿宋" w:hAnsi="仿宋" w:eastAsia="仿宋" w:cs="仿宋"/>
          <w:spacing w:val="-2"/>
          <w:sz w:val="32"/>
          <w:szCs w:val="32"/>
        </w:rPr>
        <w:t>年上级拨付专项资金</w:t>
      </w:r>
      <w:r>
        <w:rPr>
          <w:rFonts w:hint="eastAsia" w:ascii="仿宋" w:hAnsi="仿宋" w:eastAsia="仿宋" w:cs="仿宋"/>
          <w:sz w:val="32"/>
          <w:szCs w:val="32"/>
        </w:rPr>
        <w:t>1125.6万元</w:t>
      </w:r>
      <w:r>
        <w:rPr>
          <w:rFonts w:hint="eastAsia" w:ascii="仿宋" w:hAnsi="仿宋" w:eastAsia="仿宋" w:cs="仿宋"/>
          <w:spacing w:val="-2"/>
          <w:sz w:val="32"/>
          <w:szCs w:val="32"/>
        </w:rPr>
        <w:t>。</w:t>
      </w:r>
      <w:r>
        <w:rPr>
          <w:rFonts w:hint="eastAsia" w:ascii="仿宋" w:hAnsi="仿宋" w:eastAsia="仿宋" w:cs="仿宋"/>
          <w:sz w:val="32"/>
          <w:szCs w:val="32"/>
        </w:rPr>
        <w:t>主要用扶贫专项资金、农村道路、</w:t>
      </w:r>
      <w:r>
        <w:rPr>
          <w:rFonts w:hint="eastAsia" w:ascii="仿宋" w:hAnsi="仿宋" w:eastAsia="仿宋" w:cs="仿宋"/>
          <w:spacing w:val="-2"/>
          <w:sz w:val="32"/>
          <w:szCs w:val="32"/>
        </w:rPr>
        <w:t>城乡社区公共设施、农业、水利等项目支出。</w:t>
      </w:r>
      <w:r>
        <w:rPr>
          <w:rFonts w:hint="eastAsia" w:ascii="仿宋" w:hAnsi="仿宋" w:eastAsia="仿宋" w:cs="仿宋"/>
          <w:spacing w:val="-2"/>
          <w:sz w:val="32"/>
          <w:szCs w:val="32"/>
          <w:lang w:eastAsia="zh-CN"/>
        </w:rPr>
        <w:t>较</w:t>
      </w:r>
      <w:r>
        <w:rPr>
          <w:rFonts w:hint="eastAsia" w:ascii="仿宋" w:hAnsi="仿宋" w:eastAsia="仿宋" w:cs="仿宋"/>
          <w:spacing w:val="-2"/>
          <w:sz w:val="32"/>
          <w:szCs w:val="32"/>
        </w:rPr>
        <w:t>2022年</w:t>
      </w:r>
      <w:r>
        <w:rPr>
          <w:rFonts w:hint="eastAsia" w:ascii="仿宋" w:hAnsi="仿宋" w:eastAsia="仿宋" w:cs="仿宋"/>
          <w:sz w:val="32"/>
          <w:szCs w:val="32"/>
        </w:rPr>
        <w:t>449.33万元</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150%，其原因是乡村振兴项目有所增加。</w:t>
      </w:r>
    </w:p>
    <w:p w14:paraId="045EEA30">
      <w:pPr>
        <w:numPr>
          <w:ilvl w:val="0"/>
          <w:numId w:val="4"/>
        </w:numPr>
        <w:shd w:val="clear" w:color="auto" w:fill="FFFFFF"/>
        <w:spacing w:line="640" w:lineRule="exact"/>
        <w:ind w:firstLine="640"/>
        <w:rPr>
          <w:rFonts w:hint="eastAsia" w:ascii="仿宋" w:hAnsi="仿宋" w:eastAsia="仿宋" w:cs="仿宋"/>
          <w:sz w:val="32"/>
          <w:szCs w:val="32"/>
        </w:rPr>
      </w:pPr>
      <w:r>
        <w:rPr>
          <w:rFonts w:hint="eastAsia" w:ascii="仿宋" w:hAnsi="仿宋" w:eastAsia="仿宋" w:cs="仿宋"/>
          <w:spacing w:val="-2"/>
          <w:sz w:val="32"/>
          <w:szCs w:val="32"/>
        </w:rPr>
        <w:t>专项资金实际使用情况分析。</w:t>
      </w:r>
      <w:r>
        <w:rPr>
          <w:rFonts w:hint="eastAsia" w:ascii="仿宋" w:hAnsi="仿宋" w:eastAsia="仿宋" w:cs="仿宋"/>
          <w:sz w:val="32"/>
          <w:szCs w:val="32"/>
          <w:lang w:eastAsia="zh-CN"/>
        </w:rPr>
        <w:t>具体明细为</w:t>
      </w:r>
      <w:r>
        <w:rPr>
          <w:rFonts w:hint="eastAsia" w:ascii="仿宋" w:hAnsi="仿宋" w:eastAsia="仿宋" w:cs="仿宋"/>
          <w:bCs/>
          <w:sz w:val="32"/>
          <w:szCs w:val="32"/>
        </w:rPr>
        <w:t>：</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w:t>
      </w:r>
      <w:r>
        <w:rPr>
          <w:rFonts w:hint="eastAsia" w:ascii="仿宋" w:hAnsi="仿宋" w:eastAsia="仿宋" w:cs="仿宋"/>
          <w:bCs/>
          <w:sz w:val="32"/>
          <w:szCs w:val="32"/>
        </w:rPr>
        <w:t>工资福利支出38万元，</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w:t>
      </w:r>
      <w:r>
        <w:rPr>
          <w:rFonts w:hint="eastAsia" w:ascii="仿宋" w:hAnsi="仿宋" w:eastAsia="仿宋" w:cs="仿宋"/>
          <w:bCs/>
          <w:sz w:val="32"/>
          <w:szCs w:val="32"/>
        </w:rPr>
        <w:t>商品和服务支出62.3万元,</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w:t>
      </w:r>
      <w:r>
        <w:rPr>
          <w:rFonts w:hint="eastAsia" w:ascii="仿宋" w:hAnsi="仿宋" w:eastAsia="仿宋" w:cs="仿宋"/>
          <w:bCs/>
          <w:sz w:val="32"/>
          <w:szCs w:val="32"/>
        </w:rPr>
        <w:t>个人及家庭的补助支出523.5万元，</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w:t>
      </w:r>
      <w:r>
        <w:rPr>
          <w:rFonts w:hint="eastAsia" w:ascii="仿宋" w:hAnsi="仿宋" w:eastAsia="仿宋" w:cs="仿宋"/>
          <w:bCs/>
          <w:sz w:val="32"/>
          <w:szCs w:val="32"/>
        </w:rPr>
        <w:t>基础设施建设支出</w:t>
      </w:r>
      <w:r>
        <w:rPr>
          <w:rFonts w:hint="eastAsia" w:ascii="仿宋" w:hAnsi="仿宋" w:eastAsia="仿宋" w:cs="仿宋"/>
          <w:sz w:val="32"/>
          <w:szCs w:val="32"/>
        </w:rPr>
        <w:t>501.8万元。</w:t>
      </w:r>
    </w:p>
    <w:p w14:paraId="108F8953">
      <w:pPr>
        <w:numPr>
          <w:ilvl w:val="0"/>
          <w:numId w:val="4"/>
        </w:numPr>
        <w:shd w:val="clear" w:color="auto" w:fill="FFFFFF"/>
        <w:spacing w:line="640" w:lineRule="exact"/>
        <w:ind w:firstLine="640"/>
        <w:rPr>
          <w:rFonts w:ascii="仿宋_GB2312" w:hAnsi="仿宋" w:eastAsia="仿宋_GB2312"/>
          <w:spacing w:val="-2"/>
          <w:sz w:val="32"/>
          <w:szCs w:val="21"/>
        </w:rPr>
      </w:pPr>
      <w:r>
        <w:rPr>
          <w:rFonts w:hint="eastAsia" w:ascii="仿宋_GB2312" w:hAnsi="仿宋" w:eastAsia="仿宋_GB2312"/>
          <w:spacing w:val="-2"/>
          <w:sz w:val="32"/>
          <w:szCs w:val="32"/>
        </w:rPr>
        <w:t>专项资金管理情况分析：（1）完善专项资金财务管理等控制制度。严格财务管理制度，建立健全内部控制制度，财务预算制度、财务开支审批制度。首先，对每一笔支出都严格审核，核对金额及原始票据的合法性，在保证原始票据真实、准确、合理、合法后，才予以付款。其次，为保证项目资金的安全运行和工程质量，杜绝工程腐败，项目实行招投标，坚决杜绝"人情标”和“关系标″。再次，实行监理制，选定有资质、负责任的监理单位实施监理，控制项目建设进度和质量。第四，工程实施釆取合同管理制，项目建设单位和施工单位、监理公司分别签订签订项目施工责任书和项目施工合同书，明确各方责任，强化合同约束力；第五，实行公告制，在项目实施前在项目所在地张贴公告，提高工程透明度。（2）建立、健全项目会计核算体系。要规范会计核算，各部门拨入的专项资金全部纳入专账专户管理。实行报账制可以规范财务手续、工程验收手续、资金拨付手续，做到各部门之间互相监督、互相制约。严格区分拔出专款和专款支出，防止以拨列支。（3）严管资金拨付资金管理是项目顺利实施的重要手段，是项目管理的核心。按照资金管理的有关规定，按项目资金设立专户，实行专人管理、单独核算、专款专用。</w:t>
      </w:r>
    </w:p>
    <w:p w14:paraId="4D0AA989">
      <w:pPr>
        <w:numPr>
          <w:ilvl w:val="0"/>
          <w:numId w:val="5"/>
        </w:numPr>
        <w:shd w:val="clear" w:color="auto" w:fill="FFFFFF"/>
        <w:spacing w:line="640" w:lineRule="exact"/>
        <w:ind w:firstLine="640"/>
        <w:rPr>
          <w:rFonts w:hint="eastAsia" w:ascii="黑体" w:hAnsi="黑体" w:eastAsia="黑体"/>
          <w:spacing w:val="-2"/>
          <w:sz w:val="32"/>
          <w:szCs w:val="32"/>
          <w:lang w:eastAsia="zh-CN"/>
        </w:rPr>
      </w:pPr>
      <w:r>
        <w:rPr>
          <w:rFonts w:hint="eastAsia" w:ascii="黑体" w:hAnsi="黑体" w:eastAsia="黑体"/>
          <w:spacing w:val="-2"/>
          <w:sz w:val="32"/>
          <w:szCs w:val="32"/>
          <w:lang w:eastAsia="zh-CN"/>
        </w:rPr>
        <w:t>政府性基金预算支出情况</w:t>
      </w:r>
    </w:p>
    <w:p w14:paraId="01FBB109">
      <w:pPr>
        <w:ind w:firstLine="790" w:firstLineChars="250"/>
        <w:rPr>
          <w:rFonts w:hint="default" w:ascii="黑体" w:hAnsi="黑体" w:eastAsia="黑体"/>
          <w:spacing w:val="-2"/>
          <w:sz w:val="32"/>
          <w:szCs w:val="32"/>
          <w:lang w:val="en-US" w:eastAsia="zh-CN"/>
        </w:rPr>
      </w:pPr>
      <w:r>
        <w:rPr>
          <w:rFonts w:hint="eastAsia" w:ascii="仿宋_GB2312" w:hAnsi="仿宋" w:eastAsia="仿宋_GB2312" w:cs="Times New Roman"/>
          <w:spacing w:val="-2"/>
          <w:sz w:val="32"/>
          <w:szCs w:val="32"/>
          <w:lang w:val="en-US" w:eastAsia="zh-CN"/>
        </w:rPr>
        <w:t>2023年政府性基金预算支出31.87万元。其中农村基础设施建设支出17万元、基础设施建设和经济发展16.8万元、其他政府性基金安排的支出0.07万元、基础设施建设和经济发展1万元</w:t>
      </w:r>
      <w:r>
        <w:rPr>
          <w:rFonts w:hint="eastAsia" w:ascii="仿宋_GB2312" w:hAnsi="仿宋" w:eastAsia="仿宋_GB2312" w:cs="Times New Roman"/>
          <w:spacing w:val="-2"/>
          <w:sz w:val="32"/>
          <w:szCs w:val="32"/>
        </w:rPr>
        <w:t>。</w:t>
      </w:r>
    </w:p>
    <w:p w14:paraId="6D68DACB">
      <w:pPr>
        <w:numPr>
          <w:ilvl w:val="0"/>
          <w:numId w:val="5"/>
        </w:numPr>
        <w:shd w:val="clear" w:color="auto" w:fill="FFFFFF"/>
        <w:spacing w:line="640" w:lineRule="exact"/>
        <w:ind w:left="0" w:leftChars="0" w:firstLine="640" w:firstLineChars="0"/>
        <w:rPr>
          <w:rFonts w:hint="eastAsia" w:ascii="黑体" w:hAnsi="黑体" w:eastAsia="黑体"/>
          <w:spacing w:val="-2"/>
          <w:sz w:val="32"/>
          <w:szCs w:val="32"/>
          <w:lang w:eastAsia="zh-CN"/>
        </w:rPr>
      </w:pPr>
      <w:r>
        <w:rPr>
          <w:rFonts w:hint="eastAsia" w:ascii="黑体" w:hAnsi="黑体" w:eastAsia="黑体"/>
          <w:spacing w:val="-2"/>
          <w:sz w:val="32"/>
          <w:szCs w:val="32"/>
          <w:lang w:eastAsia="zh-CN"/>
        </w:rPr>
        <w:t>国有资本经营预算支出情况</w:t>
      </w:r>
    </w:p>
    <w:p w14:paraId="5135CB9D">
      <w:pPr>
        <w:numPr>
          <w:ilvl w:val="0"/>
          <w:numId w:val="0"/>
        </w:numPr>
        <w:shd w:val="clear" w:color="auto" w:fill="FFFFFF"/>
        <w:spacing w:line="640" w:lineRule="exact"/>
        <w:ind w:left="640" w:leftChars="0"/>
        <w:rPr>
          <w:rFonts w:hint="eastAsia" w:ascii="黑体" w:hAnsi="黑体" w:eastAsia="黑体"/>
          <w:spacing w:val="-2"/>
          <w:sz w:val="32"/>
          <w:szCs w:val="32"/>
          <w:lang w:eastAsia="zh-CN"/>
        </w:rPr>
      </w:pPr>
      <w:r>
        <w:rPr>
          <w:rFonts w:hint="eastAsia" w:ascii="黑体" w:hAnsi="黑体" w:eastAsia="黑体"/>
          <w:spacing w:val="-2"/>
          <w:sz w:val="32"/>
          <w:szCs w:val="32"/>
          <w:lang w:eastAsia="zh-CN"/>
        </w:rPr>
        <w:t>无、</w:t>
      </w:r>
    </w:p>
    <w:p w14:paraId="12D7C50D">
      <w:pPr>
        <w:numPr>
          <w:ilvl w:val="0"/>
          <w:numId w:val="5"/>
        </w:numPr>
        <w:shd w:val="clear" w:color="auto" w:fill="FFFFFF"/>
        <w:spacing w:line="640" w:lineRule="exact"/>
        <w:ind w:left="0" w:leftChars="0" w:firstLine="640" w:firstLineChars="0"/>
        <w:rPr>
          <w:rFonts w:hint="eastAsia" w:ascii="黑体" w:hAnsi="黑体" w:eastAsia="黑体"/>
          <w:spacing w:val="-2"/>
          <w:sz w:val="32"/>
          <w:szCs w:val="32"/>
          <w:lang w:eastAsia="zh-CN"/>
        </w:rPr>
      </w:pPr>
      <w:r>
        <w:rPr>
          <w:rFonts w:hint="eastAsia" w:ascii="黑体" w:hAnsi="黑体" w:eastAsia="黑体"/>
          <w:spacing w:val="-2"/>
          <w:sz w:val="32"/>
          <w:szCs w:val="32"/>
          <w:lang w:eastAsia="zh-CN"/>
        </w:rPr>
        <w:t>社会保险基金预算支出情况</w:t>
      </w:r>
    </w:p>
    <w:p w14:paraId="1A380270">
      <w:pPr>
        <w:numPr>
          <w:ilvl w:val="0"/>
          <w:numId w:val="0"/>
        </w:numPr>
        <w:shd w:val="clear" w:color="auto" w:fill="FFFFFF"/>
        <w:spacing w:line="640" w:lineRule="exact"/>
        <w:ind w:left="640" w:leftChars="0"/>
        <w:rPr>
          <w:rFonts w:hint="eastAsia" w:ascii="黑体" w:hAnsi="黑体" w:eastAsia="黑体"/>
          <w:spacing w:val="-2"/>
          <w:sz w:val="32"/>
          <w:szCs w:val="32"/>
          <w:lang w:eastAsia="zh-CN"/>
        </w:rPr>
      </w:pPr>
      <w:r>
        <w:rPr>
          <w:rFonts w:hint="eastAsia" w:ascii="黑体" w:hAnsi="黑体" w:eastAsia="黑体"/>
          <w:spacing w:val="-2"/>
          <w:sz w:val="32"/>
          <w:szCs w:val="32"/>
          <w:lang w:eastAsia="zh-CN"/>
        </w:rPr>
        <w:t>无</w:t>
      </w:r>
    </w:p>
    <w:p w14:paraId="28C9E0CB">
      <w:pPr>
        <w:numPr>
          <w:ilvl w:val="0"/>
          <w:numId w:val="0"/>
        </w:numPr>
        <w:shd w:val="clear" w:color="auto" w:fill="FFFFFF"/>
        <w:spacing w:line="640" w:lineRule="exact"/>
        <w:ind w:left="640" w:leftChars="0"/>
        <w:rPr>
          <w:rFonts w:hint="eastAsia" w:ascii="黑体" w:hAnsi="黑体" w:eastAsia="黑体"/>
          <w:spacing w:val="-2"/>
          <w:sz w:val="32"/>
          <w:szCs w:val="32"/>
        </w:rPr>
      </w:pPr>
      <w:r>
        <w:rPr>
          <w:rFonts w:hint="eastAsia" w:ascii="黑体" w:hAnsi="黑体" w:eastAsia="黑体"/>
          <w:spacing w:val="-2"/>
          <w:sz w:val="32"/>
          <w:szCs w:val="32"/>
          <w:lang w:eastAsia="zh-CN"/>
        </w:rPr>
        <w:t>六</w:t>
      </w:r>
      <w:r>
        <w:rPr>
          <w:rFonts w:hint="eastAsia" w:ascii="黑体" w:hAnsi="黑体" w:eastAsia="黑体"/>
          <w:spacing w:val="-2"/>
          <w:sz w:val="32"/>
          <w:szCs w:val="32"/>
        </w:rPr>
        <w:t>、资产管理情况</w:t>
      </w:r>
    </w:p>
    <w:p w14:paraId="4943159E">
      <w:pPr>
        <w:ind w:firstLine="640" w:firstLineChars="200"/>
        <w:rPr>
          <w:rFonts w:hint="eastAsia" w:ascii="仿宋" w:hAnsi="仿宋" w:eastAsia="仿宋" w:cs="仿宋"/>
          <w:spacing w:val="-2"/>
          <w:sz w:val="32"/>
          <w:szCs w:val="32"/>
        </w:rPr>
      </w:pPr>
      <w:r>
        <w:rPr>
          <w:rFonts w:hint="eastAsia" w:ascii="仿宋" w:hAnsi="仿宋" w:eastAsia="仿宋" w:cs="仿宋"/>
          <w:sz w:val="32"/>
          <w:szCs w:val="32"/>
        </w:rPr>
        <w:t>本单位在用固定资产原值822.13万元，其中房屋481.84万元；其他通用设备资产37.43万元；专用设备292.6万元；家具、用具、装具及动植物10.26万元。采用专人管理，分类登记，建立固定资产台账。</w:t>
      </w:r>
    </w:p>
    <w:p w14:paraId="4880BEA8">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七</w:t>
      </w:r>
      <w:r>
        <w:rPr>
          <w:rFonts w:hint="eastAsia" w:ascii="黑体" w:hAnsi="黑体" w:eastAsia="黑体"/>
          <w:spacing w:val="-2"/>
          <w:sz w:val="32"/>
          <w:szCs w:val="32"/>
        </w:rPr>
        <w:t>、部门整体支出绩效情况</w:t>
      </w:r>
    </w:p>
    <w:p w14:paraId="08A007D0">
      <w:pPr>
        <w:pStyle w:val="10"/>
        <w:widowControl/>
        <w:shd w:val="clear" w:color="auto" w:fill="FFFFFF"/>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年，根据镇年初工作规划和重点性工作，我镇较好的完成了年度工作目标。通过加强预算收支管理，不断建立健全内部管理制度，梳理内部管理流程，部门整体支出管理情况得到提升。根据</w:t>
      </w:r>
      <w:r>
        <w:rPr>
          <w:rFonts w:hint="eastAsia" w:ascii="仿宋" w:hAnsi="仿宋" w:eastAsia="仿宋" w:cs="仿宋"/>
          <w:sz w:val="32"/>
          <w:szCs w:val="32"/>
          <w:lang w:eastAsia="zh-CN"/>
        </w:rPr>
        <w:t>2023</w:t>
      </w:r>
      <w:r>
        <w:rPr>
          <w:rFonts w:hint="eastAsia" w:ascii="仿宋" w:hAnsi="仿宋" w:eastAsia="仿宋" w:cs="仿宋"/>
          <w:sz w:val="32"/>
          <w:szCs w:val="32"/>
        </w:rPr>
        <w:t>年度部门整体支出状况的概述和分析，部门整体支出绩效情况如下：</w:t>
      </w:r>
    </w:p>
    <w:p w14:paraId="751A6911">
      <w:pPr>
        <w:pStyle w:val="10"/>
        <w:widowControl/>
        <w:shd w:val="clear" w:color="auto" w:fill="FFFFFF"/>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（一）经济效益分析</w:t>
      </w:r>
    </w:p>
    <w:p w14:paraId="77AB78D1">
      <w:pPr>
        <w:pStyle w:val="10"/>
        <w:widowControl/>
        <w:shd w:val="clear" w:color="auto" w:fill="FFFFFF"/>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1、本年预算配置控制较好。财政供养人员控制在预算编制以内，编制内在职人员控制率小于100%。</w:t>
      </w:r>
    </w:p>
    <w:p w14:paraId="5464B312">
      <w:pPr>
        <w:pStyle w:val="10"/>
        <w:widowControl/>
        <w:shd w:val="clear" w:color="auto" w:fill="FFFFFF"/>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2、预算执行方面。支出总额控制在预算总额以内，本年部门预算未进行预算相关事项的调整；“三公”经费总体控制较好，未超本年预算。</w:t>
      </w:r>
    </w:p>
    <w:p w14:paraId="3E323EB4">
      <w:pPr>
        <w:pStyle w:val="10"/>
        <w:widowControl/>
        <w:shd w:val="clear" w:color="auto" w:fill="FFFFFF"/>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3、预算管理方面，制度执行总体较为有效，仍需进一步强化；资金使用管理需进一步加强。</w:t>
      </w:r>
    </w:p>
    <w:p w14:paraId="1D622A86">
      <w:pPr>
        <w:pStyle w:val="10"/>
        <w:widowControl/>
        <w:shd w:val="clear" w:color="auto" w:fill="FFFFFF"/>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4、资产管理方面，建立了资产管理制度，定期进行了盘点和资产清理，总体执行较好。</w:t>
      </w:r>
    </w:p>
    <w:p w14:paraId="0143CF8B">
      <w:pPr>
        <w:pStyle w:val="10"/>
        <w:widowControl/>
        <w:shd w:val="clear" w:color="auto" w:fill="FFFFFF"/>
        <w:spacing w:before="0" w:beforeAutospacing="0" w:after="0" w:afterAutospacing="0"/>
        <w:ind w:firstLine="640" w:firstLineChars="200"/>
        <w:rPr>
          <w:rFonts w:hint="eastAsia" w:ascii="仿宋" w:hAnsi="仿宋" w:eastAsia="仿宋" w:cs="仿宋"/>
          <w:sz w:val="32"/>
          <w:szCs w:val="32"/>
        </w:rPr>
      </w:pPr>
      <w:r>
        <w:rPr>
          <w:rFonts w:hint="eastAsia" w:ascii="仿宋" w:hAnsi="仿宋" w:eastAsia="仿宋" w:cs="仿宋"/>
          <w:sz w:val="32"/>
          <w:szCs w:val="32"/>
        </w:rPr>
        <w:t>（二）效率性分析、有效性分析及可持续分析</w:t>
      </w:r>
    </w:p>
    <w:p w14:paraId="712A4321">
      <w:pPr>
        <w:shd w:val="clear" w:color="auto" w:fill="FFFFFF"/>
        <w:spacing w:line="640" w:lineRule="exact"/>
        <w:ind w:firstLine="640"/>
        <w:rPr>
          <w:rFonts w:hint="eastAsia" w:ascii="仿宋" w:hAnsi="仿宋" w:eastAsia="仿宋" w:cs="仿宋"/>
          <w:sz w:val="32"/>
          <w:szCs w:val="32"/>
          <w:lang w:eastAsia="zh-CN"/>
        </w:rPr>
      </w:pPr>
      <w:r>
        <w:rPr>
          <w:rFonts w:hint="eastAsia" w:ascii="仿宋" w:hAnsi="仿宋" w:eastAsia="仿宋" w:cs="仿宋"/>
          <w:sz w:val="32"/>
          <w:szCs w:val="32"/>
        </w:rPr>
        <w:t>我镇预算安排的基本支出保障了正常的工作运转，在执行上是严格遵守各项财经纪律的。根据各项工作要求制定不同的规章制度，专项工作安排专人管理，特别是对专项支出进行全程监管，严格质量要求。</w:t>
      </w:r>
      <w:r>
        <w:rPr>
          <w:rFonts w:hint="eastAsia" w:ascii="仿宋" w:hAnsi="仿宋" w:eastAsia="仿宋" w:cs="仿宋"/>
          <w:sz w:val="32"/>
          <w:szCs w:val="32"/>
          <w:lang w:eastAsia="zh-CN"/>
        </w:rPr>
        <w:t>在以下方面取得了显著成效。</w:t>
      </w:r>
    </w:p>
    <w:p w14:paraId="5C0DC2B3">
      <w:pPr>
        <w:keepNext w:val="0"/>
        <w:keepLines w:val="0"/>
        <w:pageBreakBefore w:val="0"/>
        <w:widowControl w:val="0"/>
        <w:kinsoku/>
        <w:wordWrap/>
        <w:overflowPunct/>
        <w:topLinePunct w:val="0"/>
        <w:autoSpaceDE/>
        <w:autoSpaceDN/>
        <w:bidi w:val="0"/>
        <w:adjustRightInd/>
        <w:spacing w:line="600" w:lineRule="exact"/>
        <w:ind w:firstLine="624" w:firstLineChars="200"/>
        <w:textAlignment w:val="auto"/>
        <w:rPr>
          <w:rFonts w:hint="eastAsia" w:ascii="仿宋_GB2312" w:hAnsi="仿宋_GB2312" w:eastAsia="仿宋_GB2312" w:cs="仿宋_GB2312"/>
          <w:b w:val="0"/>
          <w:bCs/>
          <w:spacing w:val="-4"/>
          <w:kern w:val="2"/>
          <w:sz w:val="32"/>
          <w:szCs w:val="32"/>
          <w:highlight w:val="none"/>
          <w:lang w:val="en-US" w:eastAsia="zh-CN" w:bidi="ar-SA"/>
        </w:rPr>
      </w:pPr>
      <w:r>
        <w:rPr>
          <w:rFonts w:hint="eastAsia" w:ascii="仿宋_GB2312" w:hAnsi="仿宋_GB2312" w:eastAsia="仿宋_GB2312" w:cs="仿宋_GB2312"/>
          <w:b w:val="0"/>
          <w:bCs/>
          <w:spacing w:val="-4"/>
          <w:kern w:val="2"/>
          <w:sz w:val="32"/>
          <w:szCs w:val="32"/>
          <w:highlight w:val="none"/>
          <w:lang w:val="en-US" w:eastAsia="zh-CN" w:bidi="ar-SA"/>
        </w:rPr>
        <w:t>农业方面，全面完成粮食播种面积任务45400亩，其中水稻种植面积31200亩，旱粮种植面积14200亩。扎实开展耕地恢复，共复耕500余亩，为全年的粮食安全提供了切实保障。全力抗旱救灾保丰收，投入抗旱资金50余万元，发动2200人次，油、电抽水设施100余台，水管1万余米，确保无一人因旱情缺水断水，农作物实现了稳产增收，平均亩产增收100斤。</w:t>
      </w:r>
    </w:p>
    <w:p w14:paraId="7608ED72">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right="0" w:rightChars="0" w:firstLine="624" w:firstLineChars="200"/>
        <w:jc w:val="left"/>
        <w:textAlignment w:val="auto"/>
        <w:outlineLvl w:val="9"/>
        <w:rPr>
          <w:rFonts w:hint="eastAsia" w:ascii="仿宋_GB2312" w:hAnsi="仿宋_GB2312" w:eastAsia="仿宋_GB2312" w:cs="仿宋_GB2312"/>
          <w:b w:val="0"/>
          <w:bCs/>
          <w:spacing w:val="-4"/>
          <w:kern w:val="2"/>
          <w:sz w:val="32"/>
          <w:szCs w:val="32"/>
          <w:highlight w:val="none"/>
          <w:lang w:val="en-US" w:eastAsia="zh-CN" w:bidi="ar-SA"/>
        </w:rPr>
      </w:pPr>
      <w:r>
        <w:rPr>
          <w:rFonts w:hint="eastAsia" w:ascii="仿宋_GB2312" w:hAnsi="仿宋_GB2312" w:eastAsia="仿宋_GB2312" w:cs="仿宋_GB2312"/>
          <w:b w:val="0"/>
          <w:bCs/>
          <w:spacing w:val="-4"/>
          <w:kern w:val="2"/>
          <w:sz w:val="32"/>
          <w:szCs w:val="32"/>
          <w:highlight w:val="none"/>
          <w:lang w:val="en-US" w:eastAsia="zh-CN" w:bidi="ar-SA"/>
        </w:rPr>
        <w:t>乡村振兴方面，主动对接上级部门，加大产业扶持力度，统筹用好乡村公益岗位和生态护林员、光伏特岗等政策，提高脱贫人口家庭经营性收入。截止目前全镇监测对象共148户405人，其中未消除风险对象75户199人。充分发挥资源优势、资产优势和政策优势，全力支持大埠村集体经济项目冷链仓储建设，大力扶持中药材、猕猴桃、白丝糯等特色产业，持续推动村集体经济增产增收。2023年我镇村集体经济总收入230万元，其实金中村集体经济突破50万元，大埠村集体经济突破30万元,12个村集体经济突破10万元。</w:t>
      </w:r>
    </w:p>
    <w:p w14:paraId="1EEA3AFF">
      <w:pPr>
        <w:pStyle w:val="2"/>
        <w:keepNext w:val="0"/>
        <w:keepLines w:val="0"/>
        <w:pageBreakBefore w:val="0"/>
        <w:kinsoku/>
        <w:wordWrap/>
        <w:overflowPunct/>
        <w:topLinePunct w:val="0"/>
        <w:autoSpaceDE/>
        <w:autoSpaceDN/>
        <w:bidi w:val="0"/>
        <w:adjustRightInd/>
        <w:spacing w:line="600" w:lineRule="exact"/>
        <w:ind w:left="0" w:leftChars="0" w:firstLine="624" w:firstLineChars="200"/>
        <w:textAlignment w:val="auto"/>
        <w:rPr>
          <w:rFonts w:hint="eastAsia" w:ascii="仿宋_GB2312" w:hAnsi="仿宋_GB2312" w:eastAsia="仿宋_GB2312" w:cs="仿宋_GB2312"/>
          <w:b w:val="0"/>
          <w:bCs/>
          <w:spacing w:val="-4"/>
          <w:kern w:val="2"/>
          <w:sz w:val="32"/>
          <w:szCs w:val="32"/>
          <w:highlight w:val="none"/>
          <w:lang w:val="en-US" w:eastAsia="zh-CN" w:bidi="ar-SA"/>
        </w:rPr>
      </w:pPr>
      <w:r>
        <w:rPr>
          <w:rFonts w:hint="eastAsia" w:ascii="仿宋_GB2312" w:hAnsi="仿宋_GB2312" w:eastAsia="仿宋_GB2312" w:cs="仿宋_GB2312"/>
          <w:b w:val="0"/>
          <w:bCs/>
          <w:spacing w:val="-4"/>
          <w:kern w:val="2"/>
          <w:sz w:val="32"/>
          <w:szCs w:val="32"/>
          <w:highlight w:val="none"/>
          <w:lang w:val="en-US" w:eastAsia="zh-CN" w:bidi="ar-SA"/>
        </w:rPr>
        <w:t>民生方面，实施困难老年人居家适老化改造60户，实施困难残疾人家庭无障碍改造3户，完成孕产妇免费产前筛查135人次，完成两癌筛查1262人次，康复救助残疾儿童7人，新建农村户用厕所60个，新建停车位30个，安装农村公路安防设备15公里,农村新增基站2个，完成农村新增千兆光纤端口。</w:t>
      </w:r>
    </w:p>
    <w:p w14:paraId="4B4BABD4">
      <w:pPr>
        <w:shd w:val="clear" w:color="auto" w:fill="FFFFFF"/>
        <w:spacing w:line="640" w:lineRule="exact"/>
        <w:ind w:firstLine="640"/>
        <w:rPr>
          <w:rFonts w:hint="eastAsia" w:ascii="宋体" w:hAnsi="宋体" w:cs="宋体"/>
          <w:sz w:val="32"/>
          <w:szCs w:val="32"/>
        </w:rPr>
      </w:pPr>
      <w:r>
        <w:rPr>
          <w:rFonts w:hint="eastAsia" w:ascii="仿宋" w:hAnsi="仿宋" w:eastAsia="仿宋" w:cs="仿宋"/>
          <w:sz w:val="32"/>
          <w:szCs w:val="32"/>
        </w:rPr>
        <w:t>在资金的管理和使用上，严守法律底线、纪律底线、道德底线。看重预算支出的可持续性发展，制定了后续管护制度，保证资金得到有效利用。</w:t>
      </w:r>
    </w:p>
    <w:p w14:paraId="7C5F7C98">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八</w:t>
      </w:r>
      <w:r>
        <w:rPr>
          <w:rFonts w:hint="eastAsia" w:ascii="黑体" w:hAnsi="黑体" w:eastAsia="黑体"/>
          <w:spacing w:val="-2"/>
          <w:sz w:val="32"/>
          <w:szCs w:val="32"/>
        </w:rPr>
        <w:t>、存在的主要问题</w:t>
      </w:r>
    </w:p>
    <w:p w14:paraId="1C5E3ABD">
      <w:pPr>
        <w:shd w:val="clear" w:color="auto" w:fill="FFFFFF"/>
        <w:spacing w:line="640" w:lineRule="exact"/>
        <w:ind w:firstLine="64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通过前述对我镇整体支出情况的分析，目前在</w:t>
      </w:r>
      <w:r>
        <w:rPr>
          <w:rFonts w:hint="eastAsia" w:ascii="仿宋" w:hAnsi="仿宋" w:eastAsia="仿宋" w:cs="仿宋"/>
          <w:sz w:val="32"/>
          <w:szCs w:val="32"/>
          <w:shd w:val="clear" w:color="auto" w:fill="FFFFFF"/>
          <w:lang w:eastAsia="zh-CN"/>
        </w:rPr>
        <w:t>资产管理完整性上存在欠缺，虽然有设立专人负责该板块，但资产信息的更新存在滞后性，不能及时对资产的最新情况进行整理。</w:t>
      </w:r>
    </w:p>
    <w:p w14:paraId="1AA09C5F">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九</w:t>
      </w:r>
      <w:r>
        <w:rPr>
          <w:rFonts w:hint="eastAsia" w:ascii="黑体" w:hAnsi="黑体" w:eastAsia="黑体"/>
          <w:spacing w:val="-2"/>
          <w:sz w:val="32"/>
          <w:szCs w:val="32"/>
        </w:rPr>
        <w:t>、改进措施和有关建议</w:t>
      </w:r>
    </w:p>
    <w:p w14:paraId="4CDCE8C9">
      <w:pPr>
        <w:pStyle w:val="10"/>
        <w:widowControl/>
        <w:shd w:val="clear" w:color="auto" w:fill="FFFFFF"/>
        <w:spacing w:before="0" w:beforeAutospacing="0" w:after="0" w:afterAutospacing="0"/>
        <w:ind w:firstLine="640" w:firstLineChars="200"/>
        <w:jc w:val="both"/>
        <w:rPr>
          <w:rFonts w:hint="eastAsia" w:ascii="仿宋" w:hAnsi="仿宋" w:eastAsia="仿宋" w:cs="仿宋"/>
          <w:sz w:val="32"/>
          <w:szCs w:val="32"/>
        </w:rPr>
      </w:pPr>
      <w:r>
        <w:rPr>
          <w:rFonts w:hint="eastAsia" w:ascii="仿宋" w:hAnsi="仿宋" w:eastAsia="仿宋" w:cs="仿宋"/>
          <w:sz w:val="32"/>
          <w:szCs w:val="32"/>
          <w:shd w:val="clear" w:color="auto" w:fill="FFFFFF"/>
        </w:rPr>
        <w:t>针对上述存在的问题及我镇整体支出管理工作的需要，拟实施的改进措施如下：</w:t>
      </w:r>
    </w:p>
    <w:p w14:paraId="48A8486F">
      <w:pPr>
        <w:pStyle w:val="10"/>
        <w:widowControl/>
        <w:shd w:val="clear" w:color="auto" w:fill="FFFFFF"/>
        <w:spacing w:before="0" w:beforeAutospacing="0" w:after="0" w:afterAutospacing="0"/>
        <w:ind w:firstLine="640" w:firstLineChars="200"/>
        <w:jc w:val="both"/>
        <w:rPr>
          <w:rFonts w:hint="eastAsia" w:ascii="仿宋" w:hAnsi="仿宋" w:eastAsia="仿宋" w:cs="仿宋"/>
          <w:sz w:val="32"/>
          <w:szCs w:val="32"/>
        </w:rPr>
      </w:pPr>
      <w:r>
        <w:rPr>
          <w:rFonts w:hint="eastAsia" w:ascii="仿宋" w:hAnsi="仿宋" w:eastAsia="仿宋" w:cs="仿宋"/>
          <w:sz w:val="32"/>
          <w:szCs w:val="32"/>
          <w:shd w:val="clear" w:color="auto" w:fill="FFFFFF"/>
        </w:rPr>
        <w:t>1、细化预算编制工作，认真做好预算的编制。进一步加强政府机关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14:paraId="3CF2B6F0">
      <w:pPr>
        <w:pStyle w:val="10"/>
        <w:widowControl/>
        <w:shd w:val="clear" w:color="auto" w:fill="FFFFFF"/>
        <w:spacing w:before="0" w:beforeAutospacing="0" w:after="0" w:afterAutospacing="0"/>
        <w:ind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14:paraId="16199D1D">
      <w:pPr>
        <w:pStyle w:val="10"/>
        <w:widowControl/>
        <w:shd w:val="clear" w:color="auto" w:fill="FFFFFF"/>
        <w:spacing w:before="0" w:beforeAutospacing="0" w:after="0" w:afterAutospacing="0"/>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遵循预算管理办法，对于年度无法预计的临时追加的相关工作所需费用，按照预算调整追加程序，逐级申报报批；对结余资金需调整用途的同样按照预算调整追加程序逐级申报报批，做到资金支付，预算现行。</w:t>
      </w:r>
    </w:p>
    <w:p w14:paraId="30EBC42F">
      <w:pPr>
        <w:pStyle w:val="10"/>
        <w:widowControl/>
        <w:shd w:val="clear" w:color="auto" w:fill="FFFFFF"/>
        <w:spacing w:before="0" w:beforeAutospacing="0" w:after="0" w:afterAutospacing="0"/>
        <w:ind w:firstLine="640" w:firstLineChars="200"/>
        <w:jc w:val="both"/>
        <w:rPr>
          <w:rFonts w:hint="eastAsia" w:ascii="仿宋" w:hAnsi="仿宋" w:eastAsia="仿宋" w:cs="仿宋"/>
          <w:sz w:val="32"/>
          <w:szCs w:val="32"/>
        </w:rPr>
      </w:pPr>
      <w:r>
        <w:rPr>
          <w:rFonts w:hint="eastAsia" w:ascii="仿宋" w:hAnsi="仿宋" w:eastAsia="仿宋" w:cs="仿宋"/>
          <w:sz w:val="32"/>
          <w:szCs w:val="32"/>
          <w:shd w:val="clear" w:color="auto" w:fill="FFFFFF"/>
        </w:rPr>
        <w:t>4、尽管目前三公经费的预算执行情况较好，根据县委县政府关于做好党政机关厉行节约工作的通知精神，仍需进一步严控三公经费支出，严格控制三公经费的规模和比例，严格三公经费支出的审核审批流程，杜绝挪用和挤占其他预算资金行为；进一步细化三公经费的管理，抓好公车的节能降耗工作，控制公务出国费用支出，进一步压缩三公经费支出。</w:t>
      </w:r>
    </w:p>
    <w:p w14:paraId="4295AE24">
      <w:pPr>
        <w:pStyle w:val="10"/>
        <w:widowControl/>
        <w:shd w:val="clear" w:color="auto" w:fill="FFFFFF"/>
        <w:spacing w:before="0" w:beforeAutospacing="0" w:after="0" w:afterAutospacing="0"/>
        <w:ind w:firstLine="640" w:firstLineChars="200"/>
        <w:jc w:val="both"/>
        <w:rPr>
          <w:rFonts w:hint="eastAsia" w:ascii="仿宋" w:hAnsi="仿宋" w:eastAsia="仿宋" w:cs="仿宋"/>
          <w:sz w:val="32"/>
          <w:szCs w:val="32"/>
        </w:rPr>
      </w:pPr>
      <w:r>
        <w:rPr>
          <w:rFonts w:hint="eastAsia" w:ascii="仿宋" w:hAnsi="仿宋" w:eastAsia="仿宋" w:cs="仿宋"/>
          <w:sz w:val="32"/>
          <w:szCs w:val="32"/>
          <w:shd w:val="clear" w:color="auto" w:fill="FFFFFF"/>
        </w:rPr>
        <w:t>5、预算财务分析常态化。定期做好支出预算财务分析，及时对费用预算执行情况进行通报和预警，做好部门整体支出预算评价工作。</w:t>
      </w:r>
    </w:p>
    <w:p w14:paraId="55D082E5">
      <w:pPr>
        <w:pStyle w:val="10"/>
        <w:widowControl/>
        <w:shd w:val="clear" w:color="auto" w:fill="FFFFFF"/>
        <w:spacing w:before="0" w:beforeAutospacing="0" w:after="0" w:afterAutospacing="0"/>
        <w:ind w:firstLine="640" w:firstLineChars="200"/>
        <w:jc w:val="both"/>
        <w:rPr>
          <w:rFonts w:hint="eastAsia" w:ascii="仿宋" w:hAnsi="仿宋" w:eastAsia="仿宋" w:cs="仿宋"/>
          <w:sz w:val="32"/>
          <w:szCs w:val="32"/>
        </w:rPr>
      </w:pPr>
      <w:r>
        <w:rPr>
          <w:rFonts w:hint="eastAsia" w:ascii="仿宋" w:hAnsi="仿宋" w:eastAsia="仿宋" w:cs="仿宋"/>
          <w:sz w:val="32"/>
          <w:szCs w:val="32"/>
          <w:shd w:val="clear" w:color="auto" w:fill="FFFFFF"/>
        </w:rPr>
        <w:t>6、针对指标文件下达工作，尽早计划和开展年度专项的申报，加强报批工作的沟通和跟踪，及时落实指标文的下达；对财政资金下达时间滞后的项目，加强与财政部门的沟通联系，尽早取得资金的拨付，保障项目资金的投入进度，发挥资金的使用效益。</w:t>
      </w:r>
    </w:p>
    <w:p w14:paraId="4851AAC8">
      <w:pPr>
        <w:pStyle w:val="10"/>
        <w:widowControl/>
        <w:shd w:val="clear" w:color="auto" w:fill="FFFFFF"/>
        <w:spacing w:before="0" w:beforeAutospacing="0" w:after="0" w:afterAutospacing="0"/>
        <w:ind w:firstLine="640" w:firstLineChars="200"/>
        <w:jc w:val="both"/>
        <w:rPr>
          <w:rFonts w:hint="eastAsia" w:ascii="仿宋" w:hAnsi="仿宋" w:eastAsia="仿宋" w:cs="仿宋"/>
          <w:sz w:val="32"/>
          <w:szCs w:val="32"/>
        </w:rPr>
      </w:pPr>
      <w:r>
        <w:rPr>
          <w:rFonts w:hint="eastAsia" w:ascii="仿宋" w:hAnsi="仿宋" w:eastAsia="仿宋" w:cs="仿宋"/>
          <w:sz w:val="32"/>
          <w:szCs w:val="32"/>
          <w:shd w:val="clear" w:color="auto" w:fill="FFFFFF"/>
        </w:rPr>
        <w:t>7、及时开展和财政的年度结余资金的对账工作，加强和财政的沟通，尽早取得上年结余资金结转的指标批复，以便年初相关工作的开展。</w:t>
      </w:r>
    </w:p>
    <w:p w14:paraId="17DF88AA">
      <w:pPr>
        <w:spacing w:line="640" w:lineRule="exact"/>
        <w:ind w:firstLine="640" w:firstLineChars="200"/>
        <w:rPr>
          <w:rFonts w:hint="eastAsia" w:ascii="仿宋_GB2312" w:hAnsi="仿宋" w:eastAsia="仿宋_GB2312"/>
          <w:spacing w:val="-2"/>
          <w:sz w:val="32"/>
          <w:szCs w:val="21"/>
        </w:rPr>
      </w:pPr>
      <w:r>
        <w:rPr>
          <w:rFonts w:hint="eastAsia" w:ascii="仿宋" w:hAnsi="仿宋" w:eastAsia="仿宋" w:cs="仿宋"/>
          <w:sz w:val="32"/>
          <w:szCs w:val="32"/>
          <w:shd w:val="clear" w:color="auto" w:fill="FFFFFF"/>
        </w:rPr>
        <w:t>8、加强财务核算工作，提高财务的精细化管理，确保财务核算的真实、及时、准确、完整。</w:t>
      </w:r>
    </w:p>
    <w:p w14:paraId="239253F2">
      <w:pPr>
        <w:numPr>
          <w:ilvl w:val="0"/>
          <w:numId w:val="0"/>
        </w:numPr>
        <w:shd w:val="clear" w:color="auto" w:fill="FFFFFF"/>
        <w:spacing w:line="640" w:lineRule="exact"/>
        <w:ind w:firstLine="632" w:firstLineChars="200"/>
        <w:rPr>
          <w:rFonts w:hint="eastAsia" w:ascii="黑体" w:hAnsi="黑体" w:eastAsia="黑体" w:cs="黑体"/>
          <w:b w:val="0"/>
          <w:bCs w:val="0"/>
          <w:spacing w:val="-2"/>
          <w:sz w:val="32"/>
          <w:szCs w:val="32"/>
          <w:lang w:val="en-US" w:eastAsia="zh-CN"/>
        </w:rPr>
      </w:pPr>
      <w:r>
        <w:rPr>
          <w:rFonts w:hint="eastAsia" w:ascii="黑体" w:hAnsi="黑体" w:eastAsia="黑体" w:cs="黑体"/>
          <w:b w:val="0"/>
          <w:bCs w:val="0"/>
          <w:spacing w:val="-2"/>
          <w:sz w:val="32"/>
          <w:szCs w:val="32"/>
          <w:lang w:val="en-US" w:eastAsia="zh-CN"/>
        </w:rPr>
        <w:t>十、部门整体支出绩效自评结果拟应用和公开情况</w:t>
      </w:r>
    </w:p>
    <w:p w14:paraId="57F96670">
      <w:pPr>
        <w:numPr>
          <w:ilvl w:val="0"/>
          <w:numId w:val="0"/>
        </w:numPr>
        <w:shd w:val="clear" w:color="auto" w:fill="FFFFFF"/>
        <w:spacing w:line="640" w:lineRule="exact"/>
        <w:ind w:firstLine="632"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（一）绩效自评结果拟应用情况</w:t>
      </w:r>
    </w:p>
    <w:p w14:paraId="3F62D7C0">
      <w:pPr>
        <w:numPr>
          <w:ilvl w:val="0"/>
          <w:numId w:val="0"/>
        </w:numPr>
        <w:shd w:val="clear" w:color="auto" w:fill="FFFFFF"/>
        <w:spacing w:line="640" w:lineRule="exact"/>
        <w:ind w:firstLine="632"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1、我单位根据专项绩效评定指标对各项目量化评价，自评指标得分98分。</w:t>
      </w:r>
    </w:p>
    <w:p w14:paraId="3B9DF9BE">
      <w:pPr>
        <w:numPr>
          <w:ilvl w:val="0"/>
          <w:numId w:val="0"/>
        </w:numPr>
        <w:shd w:val="clear" w:color="auto" w:fill="FFFFFF"/>
        <w:spacing w:line="640" w:lineRule="exact"/>
        <w:ind w:firstLine="632"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2、将项目支出后的实际状况与项目申报的绩效目</w:t>
      </w:r>
      <w:bookmarkStart w:id="3" w:name="_GoBack"/>
      <w:bookmarkEnd w:id="3"/>
      <w:r>
        <w:rPr>
          <w:rFonts w:hint="eastAsia" w:ascii="仿宋" w:hAnsi="仿宋" w:eastAsia="仿宋" w:cs="仿宋"/>
          <w:b w:val="0"/>
          <w:bCs w:val="0"/>
          <w:spacing w:val="-2"/>
          <w:sz w:val="32"/>
          <w:szCs w:val="32"/>
          <w:lang w:val="en-US" w:eastAsia="zh-CN"/>
        </w:rPr>
        <w:t>标进行对比分析。按项目实际支出和项目申报绩效目标进行对比分析自评得分98分，所有项目均与批复下达相符。</w:t>
      </w:r>
    </w:p>
    <w:p w14:paraId="12313C2B">
      <w:pPr>
        <w:ind w:firstLine="790" w:firstLineChars="250"/>
        <w:rPr>
          <w:rFonts w:hint="eastAsia"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lang w:val="en-US" w:eastAsia="zh-CN"/>
        </w:rPr>
        <w:t>（二）绩效自评公开情况</w:t>
      </w:r>
    </w:p>
    <w:p w14:paraId="04221DE6">
      <w:pPr>
        <w:ind w:firstLine="790" w:firstLineChars="250"/>
        <w:rPr>
          <w:rFonts w:hint="eastAsia" w:ascii="仿宋_GB2312" w:hAnsi="仿宋" w:eastAsia="仿宋_GB2312" w:cs="Times New Roman"/>
          <w:spacing w:val="-2"/>
          <w:sz w:val="32"/>
          <w:szCs w:val="32"/>
          <w:lang w:val="en-US" w:eastAsia="zh-CN"/>
        </w:rPr>
      </w:pPr>
      <w:r>
        <w:rPr>
          <w:rFonts w:hint="eastAsia" w:ascii="仿宋_GB2312" w:hAnsi="仿宋" w:eastAsia="仿宋_GB2312" w:cs="Times New Roman"/>
          <w:spacing w:val="-2"/>
          <w:sz w:val="32"/>
          <w:szCs w:val="32"/>
          <w:lang w:val="en-US" w:eastAsia="zh-CN"/>
        </w:rPr>
        <w:t>绩效自评公开后，由我单位承担公开主体责任，负责解释和说明。</w:t>
      </w:r>
    </w:p>
    <w:p w14:paraId="4BE915DB">
      <w:pPr>
        <w:shd w:val="clear" w:color="auto" w:fill="FFFFFF"/>
        <w:spacing w:line="640" w:lineRule="exact"/>
        <w:ind w:firstLine="640"/>
        <w:jc w:val="right"/>
        <w:rPr>
          <w:rFonts w:hint="eastAsia" w:ascii="仿宋_GB2312" w:hAnsi="仿宋" w:eastAsia="仿宋_GB2312"/>
          <w:spacing w:val="-2"/>
          <w:sz w:val="32"/>
          <w:szCs w:val="21"/>
        </w:rPr>
      </w:pPr>
      <w:r>
        <w:rPr>
          <w:rFonts w:hint="eastAsia" w:ascii="仿宋_GB2312" w:hAnsi="仿宋" w:eastAsia="仿宋_GB2312"/>
          <w:spacing w:val="-2"/>
          <w:sz w:val="32"/>
          <w:szCs w:val="21"/>
        </w:rPr>
        <w:t>黄茅园镇人民政府</w:t>
      </w:r>
    </w:p>
    <w:p w14:paraId="3CCBB8AA">
      <w:pPr>
        <w:shd w:val="clear" w:color="auto" w:fill="FFFFFF"/>
        <w:spacing w:line="640" w:lineRule="exact"/>
        <w:ind w:firstLine="640"/>
        <w:jc w:val="right"/>
        <w:rPr>
          <w:rFonts w:hint="eastAsia" w:ascii="仿宋_GB2312" w:eastAsia="仿宋_GB2312"/>
        </w:rPr>
      </w:pPr>
      <w:r>
        <w:rPr>
          <w:rFonts w:hint="eastAsia" w:ascii="仿宋_GB2312" w:hAnsi="仿宋" w:eastAsia="仿宋_GB2312"/>
          <w:spacing w:val="-2"/>
          <w:sz w:val="32"/>
          <w:szCs w:val="21"/>
          <w:lang w:eastAsia="zh-CN"/>
        </w:rPr>
        <w:t>202</w:t>
      </w:r>
      <w:r>
        <w:rPr>
          <w:rFonts w:hint="eastAsia" w:ascii="仿宋_GB2312" w:hAnsi="仿宋" w:eastAsia="仿宋_GB2312"/>
          <w:spacing w:val="-2"/>
          <w:sz w:val="32"/>
          <w:szCs w:val="21"/>
          <w:lang w:val="en-US" w:eastAsia="zh-CN"/>
        </w:rPr>
        <w:t>4</w:t>
      </w:r>
      <w:r>
        <w:rPr>
          <w:rFonts w:hint="eastAsia" w:ascii="仿宋_GB2312" w:hAnsi="仿宋" w:eastAsia="仿宋_GB2312"/>
          <w:spacing w:val="-2"/>
          <w:sz w:val="32"/>
          <w:szCs w:val="21"/>
        </w:rPr>
        <w:t>年</w:t>
      </w:r>
      <w:r>
        <w:rPr>
          <w:rFonts w:hint="eastAsia" w:ascii="仿宋_GB2312" w:hAnsi="仿宋" w:eastAsia="仿宋_GB2312"/>
          <w:spacing w:val="-2"/>
          <w:sz w:val="32"/>
          <w:szCs w:val="21"/>
          <w:lang w:val="en-US" w:eastAsia="zh-CN"/>
        </w:rPr>
        <w:t>4</w:t>
      </w:r>
      <w:r>
        <w:rPr>
          <w:rFonts w:hint="eastAsia" w:ascii="仿宋_GB2312" w:hAnsi="仿宋" w:eastAsia="仿宋_GB2312"/>
          <w:spacing w:val="-2"/>
          <w:sz w:val="32"/>
          <w:szCs w:val="21"/>
        </w:rPr>
        <w:t>月</w:t>
      </w:r>
      <w:r>
        <w:rPr>
          <w:rFonts w:hint="eastAsia" w:ascii="仿宋_GB2312" w:hAnsi="仿宋" w:eastAsia="仿宋_GB2312"/>
          <w:spacing w:val="-2"/>
          <w:sz w:val="32"/>
          <w:szCs w:val="21"/>
          <w:lang w:val="en-US" w:eastAsia="zh-CN"/>
        </w:rPr>
        <w:t>5</w:t>
      </w:r>
      <w:r>
        <w:rPr>
          <w:rFonts w:hint="eastAsia" w:ascii="仿宋_GB2312" w:hAnsi="仿宋" w:eastAsia="仿宋_GB2312"/>
          <w:spacing w:val="-2"/>
          <w:sz w:val="32"/>
          <w:szCs w:val="21"/>
        </w:rPr>
        <w:t>日</w:t>
      </w:r>
    </w:p>
    <w:p w14:paraId="45034D68">
      <w:pPr>
        <w:pStyle w:val="7"/>
        <w:rPr>
          <w:rFonts w:hint="eastAsia"/>
        </w:rPr>
      </w:pPr>
    </w:p>
    <w:p w14:paraId="4A8FDA3D">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大标宋简体">
    <w:altName w:val="微软雅黑"/>
    <w:panose1 w:val="03000509000000000000"/>
    <w:charset w:val="00"/>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35450"/>
    <w:multiLevelType w:val="singleLevel"/>
    <w:tmpl w:val="8DC35450"/>
    <w:lvl w:ilvl="0" w:tentative="0">
      <w:start w:val="3"/>
      <w:numFmt w:val="chineseCounting"/>
      <w:suff w:val="nothing"/>
      <w:lvlText w:val="%1、"/>
      <w:lvlJc w:val="left"/>
      <w:rPr>
        <w:rFonts w:hint="eastAsia"/>
      </w:rPr>
    </w:lvl>
  </w:abstractNum>
  <w:abstractNum w:abstractNumId="1">
    <w:nsid w:val="CCA18B64"/>
    <w:multiLevelType w:val="singleLevel"/>
    <w:tmpl w:val="CCA18B64"/>
    <w:lvl w:ilvl="0" w:tentative="0">
      <w:start w:val="2"/>
      <w:numFmt w:val="decimal"/>
      <w:suff w:val="nothing"/>
      <w:lvlText w:val="%1、"/>
      <w:lvlJc w:val="left"/>
    </w:lvl>
  </w:abstractNum>
  <w:abstractNum w:abstractNumId="2">
    <w:nsid w:val="DDBA98D9"/>
    <w:multiLevelType w:val="singleLevel"/>
    <w:tmpl w:val="DDBA98D9"/>
    <w:lvl w:ilvl="0" w:tentative="0">
      <w:start w:val="1"/>
      <w:numFmt w:val="chineseCounting"/>
      <w:suff w:val="nothing"/>
      <w:lvlText w:val="（%1）"/>
      <w:lvlJc w:val="left"/>
      <w:rPr>
        <w:rFonts w:hint="eastAsia"/>
      </w:rPr>
    </w:lvl>
  </w:abstractNum>
  <w:abstractNum w:abstractNumId="3">
    <w:nsid w:val="FF3F0EE8"/>
    <w:multiLevelType w:val="singleLevel"/>
    <w:tmpl w:val="FF3F0EE8"/>
    <w:lvl w:ilvl="0" w:tentative="0">
      <w:start w:val="2"/>
      <w:numFmt w:val="decimal"/>
      <w:suff w:val="nothing"/>
      <w:lvlText w:val="%1、"/>
      <w:lvlJc w:val="left"/>
    </w:lvl>
  </w:abstractNum>
  <w:abstractNum w:abstractNumId="4">
    <w:nsid w:val="5F7B3547"/>
    <w:multiLevelType w:val="singleLevel"/>
    <w:tmpl w:val="5F7B3547"/>
    <w:lvl w:ilvl="0" w:tentative="0">
      <w:start w:val="2"/>
      <w:numFmt w:val="decimal"/>
      <w:lvlText w:val="%1."/>
      <w:lvlJc w:val="left"/>
      <w:pPr>
        <w:tabs>
          <w:tab w:val="left" w:pos="312"/>
        </w:tabs>
        <w:ind w:left="480" w:leftChars="0" w:firstLine="0" w:firstLineChars="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DZkNmQyMThlYWZjYTA1ZTBmMDcyMzQ1MTkyMG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CAE7216"/>
    <w:rsid w:val="1D97DEFF"/>
    <w:rsid w:val="1DFF72E5"/>
    <w:rsid w:val="1EFC6F07"/>
    <w:rsid w:val="29421A27"/>
    <w:rsid w:val="2EFE1BDC"/>
    <w:rsid w:val="2FDF85B8"/>
    <w:rsid w:val="2FFFEE04"/>
    <w:rsid w:val="34DF85B0"/>
    <w:rsid w:val="3B8F36BC"/>
    <w:rsid w:val="3E7C7F2F"/>
    <w:rsid w:val="45BC5CF7"/>
    <w:rsid w:val="491FF225"/>
    <w:rsid w:val="4F7582CF"/>
    <w:rsid w:val="4FFD214C"/>
    <w:rsid w:val="5777D4F5"/>
    <w:rsid w:val="59DD8326"/>
    <w:rsid w:val="5DEF592A"/>
    <w:rsid w:val="5FC6BB1E"/>
    <w:rsid w:val="5FF720F1"/>
    <w:rsid w:val="67FF5C0B"/>
    <w:rsid w:val="6EC856F3"/>
    <w:rsid w:val="6EFC0924"/>
    <w:rsid w:val="6FB74722"/>
    <w:rsid w:val="6FEF8B7E"/>
    <w:rsid w:val="71A6591B"/>
    <w:rsid w:val="737D59BA"/>
    <w:rsid w:val="77C37683"/>
    <w:rsid w:val="79FF515B"/>
    <w:rsid w:val="7AFD6168"/>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3FD32FE"/>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9"/>
    <w:semiHidden/>
    <w:unhideWhenUsed/>
    <w:qFormat/>
    <w:uiPriority w:val="99"/>
    <w:rPr>
      <w:sz w:val="18"/>
      <w:szCs w:val="18"/>
    </w:rPr>
  </w:style>
  <w:style w:type="paragraph" w:styleId="7">
    <w:name w:val="footer"/>
    <w:basedOn w:val="1"/>
    <w:next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w:basedOn w:val="3"/>
    <w:qFormat/>
    <w:uiPriority w:val="0"/>
    <w:pPr>
      <w:ind w:firstLine="420" w:firstLineChars="100"/>
    </w:pPr>
  </w:style>
  <w:style w:type="character" w:styleId="14">
    <w:name w:val="page number"/>
    <w:basedOn w:val="13"/>
    <w:qFormat/>
    <w:uiPriority w:val="0"/>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3"/>
    <w:link w:val="6"/>
    <w:semiHidden/>
    <w:qFormat/>
    <w:uiPriority w:val="99"/>
    <w:rPr>
      <w:sz w:val="18"/>
      <w:szCs w:val="18"/>
    </w:rPr>
  </w:style>
  <w:style w:type="character" w:customStyle="1" w:styleId="20">
    <w:name w:val="font01"/>
    <w:basedOn w:val="13"/>
    <w:qFormat/>
    <w:uiPriority w:val="0"/>
    <w:rPr>
      <w:rFonts w:hint="eastAsia" w:ascii="宋体" w:hAnsi="宋体" w:eastAsia="宋体" w:cs="宋体"/>
      <w:color w:val="000000"/>
      <w:sz w:val="22"/>
      <w:szCs w:val="22"/>
      <w:u w:val="none"/>
    </w:rPr>
  </w:style>
  <w:style w:type="character" w:customStyle="1" w:styleId="21">
    <w:name w:val="font21"/>
    <w:basedOn w:val="13"/>
    <w:qFormat/>
    <w:uiPriority w:val="0"/>
    <w:rPr>
      <w:rFonts w:hint="eastAsia" w:ascii="宋体" w:hAnsi="宋体" w:eastAsia="宋体" w:cs="宋体"/>
      <w:color w:val="000000"/>
      <w:sz w:val="24"/>
      <w:szCs w:val="24"/>
      <w:u w:val="none"/>
    </w:rPr>
  </w:style>
  <w:style w:type="character" w:customStyle="1" w:styleId="22">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19272</Words>
  <Characters>25718</Characters>
  <Lines>63</Lines>
  <Paragraphs>18</Paragraphs>
  <TotalTime>175</TotalTime>
  <ScaleCrop>false</ScaleCrop>
  <LinksUpToDate>false</LinksUpToDate>
  <CharactersWithSpaces>26583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2020-07-09T10:32:00Z</dcterms:created>
  <dc:creator>李航 null</dc:creator>
  <cp:lastModifiedBy>_</cp:lastModifiedBy>
  <cp:lastPrinted>2024-08-09T18:20:00Z</cp:lastPrinted>
  <dcterms:modified xsi:type="dcterms:W3CDTF">2024-10-14T09:18:48Z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9DD79838CA8F4122AC479787C5295892_13</vt:lpwstr>
  </property>
</Properties>
</file>