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240" w:lineRule="exact"/>
        <w:ind w:firstLine="320" w:firstLineChars="100"/>
        <w:rPr>
          <w:rFonts w:hint="eastAsia" w:ascii="仿宋_GB2312" w:eastAsia="仿宋_GB2312"/>
          <w:sz w:val="32"/>
          <w:szCs w:val="32"/>
        </w:rPr>
      </w:pPr>
    </w:p>
    <w:p>
      <w:pPr>
        <w:spacing w:line="320" w:lineRule="exact"/>
        <w:rPr>
          <w:rFonts w:hint="eastAsia"/>
        </w:rPr>
      </w:pPr>
      <w:r>
        <w:rPr>
          <w:rFonts w:hint="eastAsia" w:ascii="仿宋_GB2312" w:eastAsia="仿宋_GB2312"/>
          <w:sz w:val="32"/>
          <w:szCs w:val="32"/>
        </w:rPr>
        <w:t xml:space="preserve">               </w:t>
      </w:r>
    </w:p>
    <w:p>
      <w:pPr>
        <w:spacing w:line="440" w:lineRule="exact"/>
        <w:jc w:val="center"/>
        <w:rPr>
          <w:rFonts w:hint="eastAsia" w:eastAsia="仿宋_GB2312"/>
          <w:lang w:eastAsia="zh-CN"/>
        </w:rPr>
      </w:pPr>
      <w:r>
        <w:rPr>
          <w:rFonts w:hint="eastAsia" w:ascii="仿宋_GB2312" w:eastAsia="仿宋_GB2312"/>
          <w:sz w:val="32"/>
          <w:szCs w:val="32"/>
          <w:lang w:eastAsia="zh-CN"/>
        </w:rPr>
        <w:t>黄</w:t>
      </w:r>
      <w:r>
        <w:rPr>
          <w:rFonts w:hint="eastAsia" w:ascii="仿宋_GB2312" w:eastAsia="仿宋_GB2312"/>
          <w:sz w:val="32"/>
          <w:szCs w:val="32"/>
        </w:rPr>
        <w:t>委</w:t>
      </w:r>
      <w:r>
        <w:rPr>
          <w:rFonts w:hint="eastAsia" w:ascii="仿宋_GB2312" w:eastAsia="仿宋_GB2312"/>
          <w:sz w:val="32"/>
          <w:szCs w:val="32"/>
          <w:lang w:val="en-US" w:eastAsia="zh-CN"/>
        </w:rPr>
        <w:t>报</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号                         签发人：</w:t>
      </w:r>
      <w:r>
        <w:rPr>
          <w:rFonts w:hint="eastAsia" w:ascii="仿宋_GB2312" w:eastAsia="仿宋_GB2312"/>
          <w:sz w:val="32"/>
          <w:szCs w:val="32"/>
          <w:lang w:val="en-US" w:eastAsia="zh-CN"/>
        </w:rPr>
        <w:t>刘中华</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Cs/>
          <w:spacing w:val="-11"/>
          <w:w w:val="9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Cs/>
          <w:spacing w:val="-11"/>
          <w:w w:val="100"/>
          <w:sz w:val="44"/>
          <w:szCs w:val="44"/>
        </w:rPr>
      </w:pPr>
      <w:r>
        <w:rPr>
          <w:rFonts w:hint="eastAsia" w:ascii="方正小标宋简体" w:hAnsi="方正小标宋简体" w:eastAsia="方正小标宋简体" w:cs="方正小标宋简体"/>
          <w:bCs/>
          <w:spacing w:val="-11"/>
          <w:w w:val="100"/>
          <w:sz w:val="44"/>
          <w:szCs w:val="44"/>
        </w:rPr>
        <w:t>关于20</w:t>
      </w:r>
      <w:r>
        <w:rPr>
          <w:rFonts w:hint="eastAsia" w:ascii="方正小标宋简体" w:hAnsi="方正小标宋简体" w:eastAsia="方正小标宋简体" w:cs="方正小标宋简体"/>
          <w:bCs/>
          <w:spacing w:val="-11"/>
          <w:w w:val="100"/>
          <w:sz w:val="44"/>
          <w:szCs w:val="44"/>
          <w:lang w:val="en-US" w:eastAsia="zh-CN"/>
        </w:rPr>
        <w:t>21</w:t>
      </w:r>
      <w:r>
        <w:rPr>
          <w:rFonts w:hint="eastAsia" w:ascii="方正小标宋简体" w:hAnsi="方正小标宋简体" w:eastAsia="方正小标宋简体" w:cs="方正小标宋简体"/>
          <w:bCs/>
          <w:spacing w:val="-11"/>
          <w:w w:val="100"/>
          <w:sz w:val="44"/>
          <w:szCs w:val="44"/>
        </w:rPr>
        <w:t>年上半年工作情况和下半年工作打算的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Cs/>
          <w:spacing w:val="-11"/>
          <w:w w:val="100"/>
          <w:sz w:val="44"/>
          <w:szCs w:val="44"/>
        </w:rPr>
      </w:pPr>
      <w:r>
        <w:rPr>
          <w:rFonts w:hint="eastAsia" w:ascii="方正小标宋简体" w:hAnsi="方正小标宋简体" w:eastAsia="方正小标宋简体" w:cs="方正小标宋简体"/>
          <w:bCs/>
          <w:spacing w:val="-11"/>
          <w:w w:val="100"/>
          <w:sz w:val="44"/>
          <w:szCs w:val="44"/>
        </w:rPr>
        <w:t>报    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both"/>
        <w:textAlignment w:val="auto"/>
        <w:outlineLvl w:val="9"/>
        <w:rPr>
          <w:rFonts w:hint="default" w:ascii="仿宋_GB2312" w:hAnsi="仿宋_GB2312" w:eastAsia="仿宋_GB2312" w:cs="仿宋_GB2312"/>
          <w:b w:val="0"/>
          <w:bCs/>
          <w:color w:val="000000"/>
          <w:spacing w:val="4"/>
          <w:sz w:val="32"/>
          <w:szCs w:val="32"/>
        </w:rPr>
      </w:pPr>
      <w:r>
        <w:rPr>
          <w:rFonts w:hint="default" w:ascii="仿宋_GB2312" w:hAnsi="仿宋_GB2312" w:eastAsia="仿宋_GB2312" w:cs="仿宋_GB2312"/>
          <w:b w:val="0"/>
          <w:bCs/>
          <w:color w:val="000000"/>
          <w:spacing w:val="4"/>
          <w:sz w:val="32"/>
          <w:szCs w:val="32"/>
          <w:lang w:eastAsia="zh-CN"/>
        </w:rPr>
        <w:t>县</w:t>
      </w:r>
      <w:r>
        <w:rPr>
          <w:rFonts w:hint="default" w:ascii="仿宋_GB2312" w:hAnsi="仿宋_GB2312" w:eastAsia="仿宋_GB2312" w:cs="仿宋_GB2312"/>
          <w:b w:val="0"/>
          <w:bCs/>
          <w:color w:val="000000"/>
          <w:spacing w:val="4"/>
          <w:sz w:val="32"/>
          <w:szCs w:val="32"/>
        </w:rPr>
        <w:t>委：</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jc w:val="both"/>
        <w:textAlignment w:val="auto"/>
        <w:outlineLvl w:val="9"/>
        <w:rPr>
          <w:rFonts w:hint="default" w:ascii="仿宋_GB2312" w:hAnsi="仿宋_GB2312" w:eastAsia="仿宋_GB2312" w:cs="仿宋_GB2312"/>
          <w:b w:val="0"/>
          <w:bCs/>
          <w:color w:val="000000"/>
          <w:spacing w:val="4"/>
          <w:sz w:val="32"/>
          <w:szCs w:val="32"/>
        </w:rPr>
      </w:pPr>
      <w:r>
        <w:rPr>
          <w:rFonts w:hint="default" w:ascii="仿宋_GB2312" w:hAnsi="仿宋_GB2312" w:eastAsia="仿宋_GB2312" w:cs="仿宋_GB2312"/>
          <w:b w:val="0"/>
          <w:bCs/>
          <w:color w:val="000000"/>
          <w:spacing w:val="4"/>
          <w:sz w:val="32"/>
          <w:szCs w:val="32"/>
        </w:rPr>
        <w:t>根据《中国共产党地方委员会工作条例》的规定，现就我</w:t>
      </w:r>
      <w:r>
        <w:rPr>
          <w:rFonts w:hint="default" w:ascii="仿宋_GB2312" w:hAnsi="仿宋_GB2312" w:eastAsia="仿宋_GB2312" w:cs="仿宋_GB2312"/>
          <w:b w:val="0"/>
          <w:bCs/>
          <w:color w:val="000000"/>
          <w:spacing w:val="4"/>
          <w:sz w:val="32"/>
          <w:szCs w:val="32"/>
          <w:lang w:val="en-US" w:eastAsia="zh-CN"/>
        </w:rPr>
        <w:t>镇</w:t>
      </w:r>
      <w:r>
        <w:rPr>
          <w:rFonts w:hint="default" w:ascii="仿宋_GB2312" w:hAnsi="仿宋_GB2312" w:eastAsia="仿宋_GB2312" w:cs="仿宋_GB2312"/>
          <w:b w:val="0"/>
          <w:bCs/>
          <w:color w:val="000000"/>
          <w:spacing w:val="4"/>
          <w:sz w:val="32"/>
          <w:szCs w:val="32"/>
        </w:rPr>
        <w:t>20</w:t>
      </w:r>
      <w:r>
        <w:rPr>
          <w:rFonts w:hint="eastAsia" w:ascii="仿宋_GB2312" w:hAnsi="仿宋_GB2312" w:eastAsia="仿宋_GB2312" w:cs="仿宋_GB2312"/>
          <w:b w:val="0"/>
          <w:bCs/>
          <w:color w:val="000000"/>
          <w:spacing w:val="4"/>
          <w:sz w:val="32"/>
          <w:szCs w:val="32"/>
          <w:lang w:val="en-US" w:eastAsia="zh-CN"/>
        </w:rPr>
        <w:t>21</w:t>
      </w:r>
      <w:r>
        <w:rPr>
          <w:rFonts w:hint="default" w:ascii="仿宋_GB2312" w:hAnsi="仿宋_GB2312" w:eastAsia="仿宋_GB2312" w:cs="仿宋_GB2312"/>
          <w:b w:val="0"/>
          <w:bCs/>
          <w:color w:val="000000"/>
          <w:spacing w:val="4"/>
          <w:sz w:val="32"/>
          <w:szCs w:val="32"/>
        </w:rPr>
        <w:t>年上半年工作情况和下半年工作打算报告如下：</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jc w:val="left"/>
        <w:textAlignment w:val="auto"/>
        <w:outlineLvl w:val="9"/>
        <w:rPr>
          <w:rFonts w:hint="default" w:ascii="Times New Roman" w:hAnsi="Times New Roman" w:eastAsia="黑体" w:cs="Times New Roman"/>
          <w:b w:val="0"/>
          <w:bCs/>
          <w:color w:val="000000"/>
          <w:sz w:val="32"/>
          <w:szCs w:val="32"/>
          <w:shd w:val="clear" w:color="auto" w:fill="FFFFFF"/>
          <w:lang w:val="en-US" w:eastAsia="zh-CN"/>
        </w:rPr>
      </w:pPr>
      <w:r>
        <w:rPr>
          <w:rFonts w:hint="default" w:ascii="Times New Roman" w:hAnsi="Times New Roman" w:eastAsia="黑体" w:cs="Times New Roman"/>
          <w:b w:val="0"/>
          <w:bCs/>
          <w:color w:val="000000"/>
          <w:sz w:val="32"/>
          <w:szCs w:val="32"/>
          <w:shd w:val="clear" w:color="auto" w:fill="FFFFFF"/>
          <w:lang w:val="en-US" w:eastAsia="zh-CN"/>
        </w:rPr>
        <w:t>一、上半年工作情况</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jc w:val="left"/>
        <w:textAlignment w:val="auto"/>
        <w:outlineLvl w:val="9"/>
        <w:rPr>
          <w:rFonts w:hint="default" w:ascii="Times New Roman" w:hAnsi="Times New Roman" w:eastAsia="仿宋_GB2312" w:cs="Times New Roman"/>
          <w:b w:val="0"/>
          <w:bCs/>
          <w:color w:val="000000"/>
          <w:spacing w:val="4"/>
          <w:sz w:val="36"/>
          <w:szCs w:val="36"/>
          <w:lang w:val="en-US" w:eastAsia="zh-CN"/>
        </w:rPr>
      </w:pPr>
      <w:r>
        <w:rPr>
          <w:rFonts w:hint="default" w:ascii="仿宋_GB2312" w:hAnsi="仿宋_GB2312" w:eastAsia="仿宋_GB2312" w:cs="仿宋_GB2312"/>
          <w:b w:val="0"/>
          <w:bCs/>
          <w:color w:val="000000"/>
          <w:spacing w:val="4"/>
          <w:sz w:val="32"/>
          <w:szCs w:val="32"/>
          <w:lang w:val="en-US" w:eastAsia="zh-CN"/>
        </w:rPr>
        <w:t>镇党委</w:t>
      </w:r>
      <w:r>
        <w:rPr>
          <w:rFonts w:hint="default" w:ascii="仿宋_GB2312" w:hAnsi="仿宋_GB2312" w:eastAsia="仿宋_GB2312" w:cs="仿宋_GB2312"/>
          <w:b w:val="0"/>
          <w:bCs/>
          <w:color w:val="000000"/>
          <w:spacing w:val="4"/>
          <w:sz w:val="32"/>
          <w:szCs w:val="32"/>
        </w:rPr>
        <w:t>始终坚持以习近平新时代中国特色社会主义思想为指导，以政治建设为统领，切实履行管党治党政治责任，常抓不懈，久久为功，推动发展的凝聚力和战斗力显著增强。</w:t>
      </w:r>
      <w:r>
        <w:rPr>
          <w:rFonts w:hint="eastAsia" w:ascii="仿宋_GB2312" w:hAnsi="仿宋_GB2312" w:eastAsia="仿宋_GB2312" w:cs="仿宋_GB2312"/>
          <w:b w:val="0"/>
          <w:bCs/>
          <w:color w:val="000000"/>
          <w:spacing w:val="4"/>
          <w:sz w:val="32"/>
          <w:szCs w:val="32"/>
          <w:lang w:val="en-US" w:eastAsia="zh-CN"/>
        </w:rPr>
        <w:t>现将工作汇报如下</w:t>
      </w:r>
      <w:r>
        <w:rPr>
          <w:rFonts w:hint="default" w:ascii="仿宋_GB2312" w:hAnsi="仿宋_GB2312" w:eastAsia="仿宋_GB2312" w:cs="仿宋_GB2312"/>
          <w:b w:val="0"/>
          <w:bCs/>
          <w:color w:val="000000"/>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rPr>
        <w:t>（一）</w:t>
      </w:r>
      <w:r>
        <w:rPr>
          <w:rFonts w:hint="default" w:ascii="Times New Roman" w:hAnsi="Times New Roman" w:eastAsia="楷体_GB2312" w:cs="Times New Roman"/>
          <w:b/>
          <w:bCs w:val="0"/>
          <w:sz w:val="32"/>
          <w:szCs w:val="32"/>
          <w:lang w:val="en-US" w:eastAsia="zh-CN"/>
        </w:rPr>
        <w:t>始终把</w:t>
      </w:r>
      <w:r>
        <w:rPr>
          <w:rFonts w:hint="eastAsia" w:ascii="Times New Roman" w:hAnsi="Times New Roman" w:eastAsia="楷体_GB2312" w:cs="Times New Roman"/>
          <w:b/>
          <w:bCs w:val="0"/>
          <w:sz w:val="32"/>
          <w:szCs w:val="32"/>
          <w:lang w:val="en-US" w:eastAsia="zh-CN"/>
        </w:rPr>
        <w:t>党的</w:t>
      </w:r>
      <w:r>
        <w:rPr>
          <w:rFonts w:hint="default" w:ascii="Times New Roman" w:hAnsi="Times New Roman" w:eastAsia="楷体_GB2312" w:cs="Times New Roman"/>
          <w:b/>
          <w:bCs w:val="0"/>
          <w:sz w:val="32"/>
          <w:szCs w:val="32"/>
          <w:lang w:val="en-US" w:eastAsia="zh-CN"/>
        </w:rPr>
        <w:t>政治建设</w:t>
      </w:r>
      <w:r>
        <w:rPr>
          <w:rFonts w:hint="eastAsia" w:ascii="Times New Roman" w:hAnsi="Times New Roman" w:eastAsia="楷体_GB2312" w:cs="Times New Roman"/>
          <w:b/>
          <w:bCs w:val="0"/>
          <w:sz w:val="32"/>
          <w:szCs w:val="32"/>
          <w:lang w:val="en-US" w:eastAsia="zh-CN"/>
        </w:rPr>
        <w:t>作为基础性工作来抓</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9" w:firstLineChars="200"/>
        <w:jc w:val="both"/>
        <w:textAlignment w:val="auto"/>
        <w:outlineLvl w:val="9"/>
        <w:rPr>
          <w:rFonts w:hint="eastAsia" w:ascii="仿宋_GB2312" w:hAnsi="仿宋_GB2312" w:eastAsia="仿宋_GB2312" w:cs="仿宋_GB2312"/>
          <w:b w:val="0"/>
          <w:bCs/>
          <w:color w:val="000000"/>
          <w:spacing w:val="4"/>
          <w:sz w:val="32"/>
          <w:szCs w:val="32"/>
        </w:rPr>
      </w:pPr>
      <w:r>
        <w:rPr>
          <w:rFonts w:hint="eastAsia" w:ascii="仿宋_GB2312" w:hAnsi="仿宋_GB2312" w:eastAsia="仿宋_GB2312" w:cs="仿宋_GB2312"/>
          <w:b/>
          <w:bCs w:val="0"/>
          <w:color w:val="000000"/>
          <w:spacing w:val="4"/>
          <w:sz w:val="32"/>
          <w:szCs w:val="32"/>
          <w:lang w:val="en-US" w:eastAsia="zh-CN"/>
        </w:rPr>
        <w:t>1.严守政治规矩</w:t>
      </w:r>
      <w:r>
        <w:rPr>
          <w:rFonts w:hint="eastAsia" w:ascii="仿宋_GB2312" w:hAnsi="仿宋_GB2312" w:eastAsia="仿宋_GB2312" w:cs="仿宋_GB2312"/>
          <w:b/>
          <w:bCs w:val="0"/>
          <w:color w:val="000000"/>
          <w:spacing w:val="4"/>
          <w:sz w:val="32"/>
          <w:szCs w:val="32"/>
        </w:rPr>
        <w:t>，提高政治站位</w:t>
      </w:r>
      <w:r>
        <w:rPr>
          <w:rFonts w:hint="eastAsia" w:ascii="仿宋_GB2312" w:hAnsi="仿宋_GB2312" w:eastAsia="仿宋_GB2312" w:cs="仿宋_GB2312"/>
          <w:b/>
          <w:bCs w:val="0"/>
          <w:color w:val="000000"/>
          <w:spacing w:val="4"/>
          <w:sz w:val="32"/>
          <w:szCs w:val="32"/>
          <w:lang w:eastAsia="zh-CN"/>
        </w:rPr>
        <w:t>。</w:t>
      </w:r>
      <w:r>
        <w:rPr>
          <w:rFonts w:hint="eastAsia" w:ascii="仿宋_GB2312" w:hAnsi="仿宋_GB2312" w:eastAsia="仿宋_GB2312" w:cs="仿宋_GB2312"/>
          <w:b w:val="0"/>
          <w:bCs/>
          <w:color w:val="000000"/>
          <w:spacing w:val="4"/>
          <w:sz w:val="32"/>
          <w:szCs w:val="32"/>
        </w:rPr>
        <w:t>严守党的政治纪律和政治规矩，严格执行重大问题请示报告制度，</w:t>
      </w:r>
      <w:r>
        <w:rPr>
          <w:rFonts w:hint="eastAsia" w:ascii="仿宋_GB2312" w:hAnsi="仿宋_GB2312" w:eastAsia="仿宋_GB2312" w:cs="仿宋_GB2312"/>
          <w:b w:val="0"/>
          <w:bCs/>
          <w:color w:val="000000"/>
          <w:spacing w:val="4"/>
          <w:sz w:val="32"/>
          <w:szCs w:val="32"/>
          <w:lang w:val="en-US" w:eastAsia="zh-CN"/>
        </w:rPr>
        <w:t>镇党委</w:t>
      </w:r>
      <w:r>
        <w:rPr>
          <w:rFonts w:hint="eastAsia" w:ascii="仿宋_GB2312" w:hAnsi="仿宋_GB2312" w:eastAsia="仿宋_GB2312" w:cs="仿宋_GB2312"/>
          <w:b w:val="0"/>
          <w:bCs/>
          <w:color w:val="000000"/>
          <w:spacing w:val="4"/>
          <w:sz w:val="32"/>
          <w:szCs w:val="32"/>
        </w:rPr>
        <w:t>半年向</w:t>
      </w:r>
      <w:r>
        <w:rPr>
          <w:rFonts w:hint="eastAsia" w:ascii="仿宋_GB2312" w:hAnsi="仿宋_GB2312" w:eastAsia="仿宋_GB2312" w:cs="仿宋_GB2312"/>
          <w:b w:val="0"/>
          <w:bCs/>
          <w:color w:val="000000"/>
          <w:spacing w:val="4"/>
          <w:sz w:val="32"/>
          <w:szCs w:val="32"/>
          <w:lang w:val="en-US" w:eastAsia="zh-CN"/>
        </w:rPr>
        <w:t>县</w:t>
      </w:r>
      <w:r>
        <w:rPr>
          <w:rFonts w:hint="eastAsia" w:ascii="仿宋_GB2312" w:hAnsi="仿宋_GB2312" w:eastAsia="仿宋_GB2312" w:cs="仿宋_GB2312"/>
          <w:b w:val="0"/>
          <w:bCs/>
          <w:color w:val="000000"/>
          <w:spacing w:val="4"/>
          <w:sz w:val="32"/>
          <w:szCs w:val="32"/>
        </w:rPr>
        <w:t>委作一次全面工作情况报告，重要情况及时向</w:t>
      </w:r>
      <w:r>
        <w:rPr>
          <w:rFonts w:hint="eastAsia" w:ascii="仿宋_GB2312" w:hAnsi="仿宋_GB2312" w:eastAsia="仿宋_GB2312" w:cs="仿宋_GB2312"/>
          <w:b w:val="0"/>
          <w:bCs/>
          <w:color w:val="000000"/>
          <w:spacing w:val="4"/>
          <w:sz w:val="32"/>
          <w:szCs w:val="32"/>
          <w:lang w:val="en-US" w:eastAsia="zh-CN"/>
        </w:rPr>
        <w:t>县</w:t>
      </w:r>
      <w:r>
        <w:rPr>
          <w:rFonts w:hint="eastAsia" w:ascii="仿宋_GB2312" w:hAnsi="仿宋_GB2312" w:eastAsia="仿宋_GB2312" w:cs="仿宋_GB2312"/>
          <w:b w:val="0"/>
          <w:bCs/>
          <w:color w:val="000000"/>
          <w:spacing w:val="4"/>
          <w:sz w:val="32"/>
          <w:szCs w:val="32"/>
        </w:rPr>
        <w:t>委请示报告；严格执行新形势下党内政治生活若干准则</w:t>
      </w:r>
      <w:r>
        <w:rPr>
          <w:rFonts w:hint="eastAsia" w:ascii="仿宋_GB2312" w:hAnsi="仿宋_GB2312" w:eastAsia="仿宋_GB2312" w:cs="仿宋_GB2312"/>
          <w:b w:val="0"/>
          <w:bCs/>
          <w:color w:val="000000"/>
          <w:spacing w:val="4"/>
          <w:sz w:val="32"/>
          <w:szCs w:val="32"/>
          <w:lang w:val="en-US" w:eastAsia="zh-CN"/>
        </w:rPr>
        <w:t>和</w:t>
      </w:r>
      <w:r>
        <w:rPr>
          <w:rFonts w:hint="eastAsia" w:ascii="仿宋_GB2312" w:hAnsi="仿宋_GB2312" w:eastAsia="仿宋_GB2312" w:cs="仿宋_GB2312"/>
          <w:b w:val="0"/>
          <w:bCs/>
          <w:color w:val="000000"/>
          <w:spacing w:val="4"/>
          <w:sz w:val="32"/>
          <w:szCs w:val="32"/>
        </w:rPr>
        <w:t>党内民主生活会制度，</w:t>
      </w:r>
      <w:r>
        <w:rPr>
          <w:rFonts w:hint="eastAsia" w:ascii="仿宋_GB2312" w:hAnsi="仿宋_GB2312" w:eastAsia="仿宋_GB2312" w:cs="仿宋_GB2312"/>
          <w:b w:val="0"/>
          <w:bCs/>
          <w:color w:val="000000"/>
          <w:spacing w:val="4"/>
          <w:sz w:val="32"/>
          <w:szCs w:val="32"/>
          <w:lang w:val="en-US" w:eastAsia="zh-CN"/>
        </w:rPr>
        <w:t>党政领导班子</w:t>
      </w:r>
      <w:r>
        <w:rPr>
          <w:rFonts w:hint="eastAsia" w:ascii="仿宋_GB2312" w:hAnsi="仿宋_GB2312" w:eastAsia="仿宋_GB2312" w:cs="仿宋_GB2312"/>
          <w:b w:val="0"/>
          <w:bCs/>
          <w:color w:val="000000"/>
          <w:spacing w:val="4"/>
          <w:sz w:val="32"/>
          <w:szCs w:val="32"/>
        </w:rPr>
        <w:t>带头以“双重身份”过组织生活。</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2.旗帜鲜明坚持党管宣传、党管意识形态。</w:t>
      </w:r>
      <w:r>
        <w:rPr>
          <w:rFonts w:hint="eastAsia" w:ascii="仿宋_GB2312" w:hAnsi="仿宋_GB2312" w:eastAsia="仿宋_GB2312" w:cs="仿宋_GB2312"/>
          <w:b w:val="0"/>
          <w:bCs/>
          <w:color w:val="000000"/>
          <w:spacing w:val="4"/>
          <w:sz w:val="32"/>
          <w:szCs w:val="32"/>
          <w:lang w:val="en-US" w:eastAsia="zh-CN"/>
        </w:rPr>
        <w:t>镇党委牢固树立“四个意识”、增强“四个自信”，牢牢把握正确的政治方向，严</w:t>
      </w:r>
      <w:r>
        <w:rPr>
          <w:rFonts w:hint="eastAsia" w:ascii="仿宋_GB2312" w:hAnsi="仿宋_GB2312" w:eastAsia="仿宋_GB2312" w:cs="仿宋_GB2312"/>
          <w:b w:val="0"/>
          <w:bCs/>
          <w:sz w:val="32"/>
          <w:szCs w:val="32"/>
          <w:lang w:val="en-US" w:eastAsia="zh-CN"/>
        </w:rPr>
        <w:t>守组织纪律和宣传工作纪律。上半年，镇党委专题研究意识形态工作1次，网络舆情分析研判1次。严格落实意识形态工作“一岗双责”。</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both"/>
        <w:textAlignment w:val="auto"/>
        <w:outlineLvl w:val="9"/>
        <w:rPr>
          <w:rFonts w:hint="eastAsia"/>
          <w:lang w:val="en-US" w:eastAsia="zh-CN"/>
        </w:rPr>
      </w:pPr>
      <w:r>
        <w:rPr>
          <w:rFonts w:hint="eastAsia" w:ascii="仿宋_GB2312" w:hAnsi="仿宋_GB2312" w:eastAsia="仿宋_GB2312" w:cs="仿宋_GB2312"/>
          <w:b/>
          <w:bCs w:val="0"/>
          <w:sz w:val="32"/>
          <w:szCs w:val="32"/>
          <w:lang w:val="en-US" w:eastAsia="zh-CN"/>
        </w:rPr>
        <w:t>3.扎实开展党史学习教育。</w:t>
      </w:r>
      <w:r>
        <w:rPr>
          <w:rFonts w:hint="eastAsia" w:ascii="仿宋_GB2312" w:hAnsi="仿宋_GB2312" w:eastAsia="仿宋_GB2312" w:cs="仿宋_GB2312"/>
          <w:sz w:val="32"/>
          <w:szCs w:val="32"/>
          <w:lang w:val="en-US" w:eastAsia="zh-CN"/>
        </w:rPr>
        <w:t>全镇各级党委、党组织扎实开展“学史明理”、“学史增信”、“学史崇德”、“学史力行”主题教育，</w:t>
      </w:r>
      <w:r>
        <w:rPr>
          <w:rFonts w:hint="eastAsia" w:ascii="仿宋_GB2312" w:hAnsi="仿宋_GB2312" w:eastAsia="仿宋_GB2312" w:cs="仿宋_GB2312"/>
          <w:b w:val="0"/>
          <w:bCs/>
          <w:sz w:val="32"/>
          <w:szCs w:val="32"/>
          <w:lang w:val="en-US" w:eastAsia="zh-CN"/>
        </w:rPr>
        <w:t>个人自学与集体研讨、理论学习与调查研究、专项学习与工作推进“三结合”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i w:val="0"/>
          <w:caps w:val="0"/>
          <w:color w:val="333333"/>
          <w:spacing w:val="0"/>
          <w:sz w:val="32"/>
          <w:szCs w:val="32"/>
        </w:rPr>
        <w:t>党员领导干部俯下身子,迈开步子,积极参与</w:t>
      </w:r>
      <w:r>
        <w:rPr>
          <w:rFonts w:hint="eastAsia" w:ascii="仿宋_GB2312" w:hAnsi="仿宋_GB2312" w:eastAsia="仿宋_GB2312" w:cs="仿宋_GB2312"/>
          <w:b w:val="0"/>
          <w:i w:val="0"/>
          <w:caps w:val="0"/>
          <w:color w:val="333333"/>
          <w:spacing w:val="0"/>
          <w:sz w:val="32"/>
          <w:szCs w:val="32"/>
          <w:lang w:val="en-US" w:eastAsia="zh-CN"/>
        </w:rPr>
        <w:t>安全隐患排查</w:t>
      </w:r>
      <w:r>
        <w:rPr>
          <w:rFonts w:hint="eastAsia" w:ascii="仿宋_GB2312" w:hAnsi="仿宋_GB2312" w:eastAsia="仿宋_GB2312" w:cs="仿宋_GB2312"/>
          <w:b w:val="0"/>
          <w:i w:val="0"/>
          <w:caps w:val="0"/>
          <w:color w:val="333333"/>
          <w:spacing w:val="0"/>
          <w:sz w:val="32"/>
          <w:szCs w:val="32"/>
        </w:rPr>
        <w:t>、</w:t>
      </w:r>
      <w:r>
        <w:rPr>
          <w:rFonts w:hint="eastAsia" w:ascii="仿宋_GB2312" w:hAnsi="仿宋_GB2312" w:eastAsia="仿宋_GB2312" w:cs="仿宋_GB2312"/>
          <w:b w:val="0"/>
          <w:i w:val="0"/>
          <w:caps w:val="0"/>
          <w:color w:val="333333"/>
          <w:spacing w:val="0"/>
          <w:sz w:val="32"/>
          <w:szCs w:val="32"/>
          <w:lang w:val="en-US" w:eastAsia="zh-CN"/>
        </w:rPr>
        <w:t>疫情防控、耕地抛荒治理</w:t>
      </w:r>
      <w:r>
        <w:rPr>
          <w:rFonts w:hint="eastAsia" w:ascii="仿宋_GB2312" w:hAnsi="仿宋_GB2312" w:eastAsia="仿宋_GB2312" w:cs="仿宋_GB2312"/>
          <w:b w:val="0"/>
          <w:i w:val="0"/>
          <w:caps w:val="0"/>
          <w:color w:val="333333"/>
          <w:spacing w:val="0"/>
          <w:sz w:val="32"/>
          <w:szCs w:val="32"/>
        </w:rPr>
        <w:t>等</w:t>
      </w:r>
      <w:r>
        <w:rPr>
          <w:rFonts w:hint="eastAsia" w:ascii="仿宋_GB2312" w:hAnsi="仿宋_GB2312" w:eastAsia="仿宋_GB2312" w:cs="仿宋_GB2312"/>
          <w:b w:val="0"/>
          <w:i w:val="0"/>
          <w:caps w:val="0"/>
          <w:color w:val="333333"/>
          <w:spacing w:val="0"/>
          <w:sz w:val="32"/>
          <w:szCs w:val="32"/>
          <w:lang w:val="en-US" w:eastAsia="zh-CN"/>
        </w:rPr>
        <w:t>各项工作</w:t>
      </w:r>
      <w:r>
        <w:rPr>
          <w:rFonts w:hint="eastAsia" w:ascii="仿宋_GB2312" w:hAnsi="仿宋_GB2312" w:eastAsia="仿宋_GB2312" w:cs="仿宋_GB2312"/>
          <w:b w:val="0"/>
          <w:i w:val="0"/>
          <w:caps w:val="0"/>
          <w:color w:val="333333"/>
          <w:spacing w:val="0"/>
          <w:sz w:val="32"/>
          <w:szCs w:val="32"/>
        </w:rPr>
        <w:t>，不断推动</w:t>
      </w:r>
      <w:r>
        <w:rPr>
          <w:rFonts w:hint="eastAsia" w:ascii="仿宋_GB2312" w:hAnsi="仿宋_GB2312" w:eastAsia="仿宋_GB2312" w:cs="仿宋_GB2312"/>
          <w:b w:val="0"/>
          <w:i w:val="0"/>
          <w:caps w:val="0"/>
          <w:color w:val="333333"/>
          <w:spacing w:val="0"/>
          <w:sz w:val="32"/>
          <w:szCs w:val="32"/>
          <w:lang w:val="en-US" w:eastAsia="zh-CN"/>
        </w:rPr>
        <w:t>党史学</w:t>
      </w:r>
      <w:r>
        <w:rPr>
          <w:rFonts w:hint="eastAsia" w:ascii="仿宋_GB2312" w:hAnsi="仿宋_GB2312" w:eastAsia="仿宋_GB2312" w:cs="仿宋_GB2312"/>
          <w:b w:val="0"/>
          <w:i w:val="0"/>
          <w:caps w:val="0"/>
          <w:color w:val="333333"/>
          <w:spacing w:val="0"/>
          <w:sz w:val="32"/>
          <w:szCs w:val="32"/>
        </w:rPr>
        <w:t>习教育往深里走、往心里走、往实里走</w:t>
      </w:r>
      <w:r>
        <w:rPr>
          <w:rFonts w:hint="eastAsia" w:ascii="仿宋_GB2312" w:hAnsi="仿宋_GB2312" w:eastAsia="仿宋_GB2312" w:cs="仿宋_GB2312"/>
          <w:b w:val="0"/>
          <w:i w:val="0"/>
          <w:caps w:val="0"/>
          <w:color w:val="333333"/>
          <w:spacing w:val="0"/>
          <w:sz w:val="32"/>
          <w:szCs w:val="32"/>
          <w:lang w:eastAsia="zh-CN"/>
        </w:rPr>
        <w:t>，</w:t>
      </w:r>
      <w:r>
        <w:rPr>
          <w:rFonts w:hint="eastAsia" w:ascii="仿宋_GB2312" w:hAnsi="仿宋_GB2312" w:eastAsia="仿宋_GB2312" w:cs="仿宋_GB2312"/>
          <w:b w:val="0"/>
          <w:bCs/>
          <w:sz w:val="32"/>
          <w:szCs w:val="32"/>
          <w:lang w:val="en-US" w:eastAsia="zh-CN"/>
        </w:rPr>
        <w:t>为全镇统一思想、狠抓工作落实保驾护航。上半年，镇党委理论中心组集体学习5次。</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4.坚</w:t>
      </w:r>
      <w:r>
        <w:rPr>
          <w:rFonts w:hint="eastAsia" w:ascii="仿宋_GB2312" w:hAnsi="仿宋_GB2312" w:eastAsia="仿宋_GB2312" w:cs="仿宋_GB2312"/>
          <w:b/>
          <w:bCs w:val="0"/>
          <w:sz w:val="32"/>
          <w:szCs w:val="32"/>
        </w:rPr>
        <w:t>决贯彻</w:t>
      </w:r>
      <w:r>
        <w:rPr>
          <w:rFonts w:hint="eastAsia" w:ascii="仿宋_GB2312" w:hAnsi="仿宋_GB2312" w:eastAsia="仿宋_GB2312" w:cs="仿宋_GB2312"/>
          <w:b/>
          <w:bCs w:val="0"/>
          <w:sz w:val="32"/>
          <w:szCs w:val="32"/>
          <w:lang w:val="en-US" w:eastAsia="zh-CN"/>
        </w:rPr>
        <w:t>落实</w:t>
      </w:r>
      <w:r>
        <w:rPr>
          <w:rFonts w:hint="eastAsia" w:ascii="仿宋_GB2312" w:hAnsi="仿宋_GB2312" w:eastAsia="仿宋_GB2312" w:cs="仿宋_GB2312"/>
          <w:b/>
          <w:bCs w:val="0"/>
          <w:sz w:val="32"/>
          <w:szCs w:val="32"/>
        </w:rPr>
        <w:t>中央、省委</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市委和县委的</w:t>
      </w:r>
      <w:r>
        <w:rPr>
          <w:rFonts w:hint="eastAsia" w:ascii="仿宋_GB2312" w:hAnsi="仿宋_GB2312" w:eastAsia="仿宋_GB2312" w:cs="仿宋_GB2312"/>
          <w:b/>
          <w:bCs w:val="0"/>
          <w:sz w:val="32"/>
          <w:szCs w:val="32"/>
        </w:rPr>
        <w:t>决策部署</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val="0"/>
          <w:bCs/>
          <w:sz w:val="32"/>
          <w:szCs w:val="32"/>
          <w:lang w:val="en-US" w:eastAsia="zh-CN"/>
        </w:rPr>
        <w:t>上半年，镇党委组织召开会议20余次，</w:t>
      </w:r>
      <w:r>
        <w:rPr>
          <w:rFonts w:hint="eastAsia" w:ascii="仿宋_GB2312" w:hAnsi="仿宋_GB2312" w:eastAsia="仿宋_GB2312" w:cs="仿宋_GB2312"/>
          <w:b w:val="0"/>
          <w:bCs/>
          <w:sz w:val="32"/>
          <w:szCs w:val="32"/>
        </w:rPr>
        <w:t>传达贯彻中央、省委</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市委和县委</w:t>
      </w:r>
      <w:r>
        <w:rPr>
          <w:rFonts w:hint="eastAsia" w:ascii="仿宋_GB2312" w:hAnsi="仿宋_GB2312" w:eastAsia="仿宋_GB2312" w:cs="仿宋_GB2312"/>
          <w:b w:val="0"/>
          <w:bCs/>
          <w:sz w:val="32"/>
          <w:szCs w:val="32"/>
        </w:rPr>
        <w:t>重要会议精神</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研究部署我</w:t>
      </w:r>
      <w:r>
        <w:rPr>
          <w:rFonts w:hint="eastAsia" w:ascii="仿宋_GB2312" w:hAnsi="仿宋_GB2312" w:eastAsia="仿宋_GB2312" w:cs="仿宋_GB2312"/>
          <w:b w:val="0"/>
          <w:bCs/>
          <w:sz w:val="32"/>
          <w:szCs w:val="32"/>
          <w:lang w:val="en-US" w:eastAsia="zh-CN"/>
        </w:rPr>
        <w:t>镇</w:t>
      </w:r>
      <w:r>
        <w:rPr>
          <w:rFonts w:hint="eastAsia" w:ascii="仿宋_GB2312" w:hAnsi="仿宋_GB2312" w:eastAsia="仿宋_GB2312" w:cs="仿宋_GB2312"/>
          <w:b w:val="0"/>
          <w:bCs/>
          <w:sz w:val="32"/>
          <w:szCs w:val="32"/>
        </w:rPr>
        <w:t>贯彻</w:t>
      </w:r>
      <w:r>
        <w:rPr>
          <w:rFonts w:hint="eastAsia" w:ascii="仿宋_GB2312" w:hAnsi="仿宋_GB2312" w:eastAsia="仿宋_GB2312" w:cs="仿宋_GB2312"/>
          <w:b w:val="0"/>
          <w:bCs/>
          <w:sz w:val="32"/>
          <w:szCs w:val="32"/>
          <w:lang w:val="en-US" w:eastAsia="zh-CN"/>
        </w:rPr>
        <w:t>落实</w:t>
      </w:r>
      <w:r>
        <w:rPr>
          <w:rFonts w:hint="eastAsia" w:ascii="仿宋_GB2312" w:hAnsi="仿宋_GB2312" w:eastAsia="仿宋_GB2312" w:cs="仿宋_GB2312"/>
          <w:b w:val="0"/>
          <w:bCs/>
          <w:sz w:val="32"/>
          <w:szCs w:val="32"/>
        </w:rPr>
        <w:t>意见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以“马上办、钉钉子”精神坚决把中央大政方针、省委</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市委和县委</w:t>
      </w:r>
      <w:r>
        <w:rPr>
          <w:rFonts w:hint="eastAsia" w:ascii="仿宋_GB2312" w:hAnsi="仿宋_GB2312" w:eastAsia="仿宋_GB2312" w:cs="仿宋_GB2312"/>
          <w:b w:val="0"/>
          <w:bCs/>
          <w:sz w:val="32"/>
          <w:szCs w:val="32"/>
        </w:rPr>
        <w:t>决策部署落到实处。</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eastAsia="zh-CN"/>
        </w:rPr>
        <w:t>（</w:t>
      </w:r>
      <w:r>
        <w:rPr>
          <w:rFonts w:hint="default" w:ascii="Times New Roman" w:hAnsi="Times New Roman" w:eastAsia="楷体_GB2312" w:cs="Times New Roman"/>
          <w:b/>
          <w:bCs w:val="0"/>
          <w:sz w:val="32"/>
          <w:szCs w:val="32"/>
          <w:lang w:val="en-US" w:eastAsia="zh-CN"/>
        </w:rPr>
        <w:t>二</w:t>
      </w:r>
      <w:r>
        <w:rPr>
          <w:rFonts w:hint="default" w:ascii="Times New Roman" w:hAnsi="Times New Roman" w:eastAsia="楷体_GB2312" w:cs="Times New Roman"/>
          <w:b/>
          <w:bCs w:val="0"/>
          <w:sz w:val="32"/>
          <w:szCs w:val="32"/>
          <w:lang w:eastAsia="zh-CN"/>
        </w:rPr>
        <w:t>）</w:t>
      </w:r>
      <w:r>
        <w:rPr>
          <w:rFonts w:hint="eastAsia" w:ascii="Times New Roman" w:hAnsi="Times New Roman" w:eastAsia="楷体_GB2312" w:cs="Times New Roman"/>
          <w:b/>
          <w:bCs w:val="0"/>
          <w:sz w:val="32"/>
          <w:szCs w:val="32"/>
          <w:lang w:val="en-US" w:eastAsia="zh-CN"/>
        </w:rPr>
        <w:t>认真履行</w:t>
      </w:r>
      <w:r>
        <w:rPr>
          <w:rFonts w:hint="default" w:ascii="Times New Roman" w:hAnsi="Times New Roman" w:eastAsia="楷体_GB2312" w:cs="Times New Roman"/>
          <w:b/>
          <w:bCs w:val="0"/>
          <w:sz w:val="32"/>
          <w:szCs w:val="32"/>
          <w:lang w:val="en-US" w:eastAsia="zh-CN"/>
        </w:rPr>
        <w:t>党要管党，全面从严治党</w:t>
      </w:r>
      <w:r>
        <w:rPr>
          <w:rFonts w:hint="eastAsia" w:ascii="Times New Roman" w:hAnsi="Times New Roman" w:eastAsia="楷体_GB2312" w:cs="Times New Roman"/>
          <w:b/>
          <w:bCs w:val="0"/>
          <w:sz w:val="32"/>
          <w:szCs w:val="32"/>
          <w:lang w:val="en-US" w:eastAsia="zh-CN"/>
        </w:rPr>
        <w:t>责任</w:t>
      </w:r>
    </w:p>
    <w:p>
      <w:pPr>
        <w:spacing w:line="560" w:lineRule="exact"/>
        <w:ind w:firstLine="645"/>
        <w:rPr>
          <w:rFonts w:ascii="仿宋_GB2312" w:hAnsi="仿宋_GB2312" w:eastAsia="仿宋_GB2312" w:cs="仿宋_GB2312"/>
          <w:color w:val="000000"/>
          <w:sz w:val="32"/>
          <w:shd w:val="clear" w:color="auto" w:fill="FFFFFF"/>
        </w:rPr>
      </w:pPr>
      <w:r>
        <w:rPr>
          <w:rFonts w:hint="eastAsia" w:ascii="仿宋_GB2312" w:hAnsi="宋体" w:eastAsia="仿宋_GB2312" w:cs="宋体"/>
          <w:b/>
          <w:color w:val="000000"/>
          <w:sz w:val="32"/>
          <w:shd w:val="clear" w:color="auto" w:fill="FFFFFF"/>
        </w:rPr>
        <w:t>严肃换届纪律，党委换届风清气正。</w:t>
      </w:r>
      <w:r>
        <w:rPr>
          <w:rFonts w:hint="eastAsia" w:ascii="仿宋_GB2312" w:hAnsi="仿宋_GB2312" w:eastAsia="仿宋_GB2312" w:cs="仿宋_GB2312"/>
          <w:color w:val="000000"/>
          <w:sz w:val="32"/>
          <w:shd w:val="clear" w:color="auto" w:fill="FFFFFF"/>
        </w:rPr>
        <w:t>今年是换届之年，根据县委的部署，在联镇县领导</w:t>
      </w:r>
      <w:r>
        <w:rPr>
          <w:rFonts w:hint="eastAsia" w:ascii="仿宋_GB2312" w:hAnsi="仿宋_GB2312" w:eastAsia="仿宋_GB2312" w:cs="仿宋_GB2312"/>
          <w:color w:val="000000"/>
          <w:sz w:val="32"/>
          <w:shd w:val="clear" w:color="auto" w:fill="FFFFFF"/>
          <w:lang w:val="en-US" w:eastAsia="zh-CN"/>
        </w:rPr>
        <w:t>杨日培部长</w:t>
      </w:r>
      <w:r>
        <w:rPr>
          <w:rFonts w:hint="eastAsia" w:ascii="仿宋_GB2312" w:hAnsi="仿宋_GB2312" w:eastAsia="仿宋_GB2312" w:cs="仿宋_GB2312"/>
          <w:color w:val="000000"/>
          <w:sz w:val="32"/>
          <w:shd w:val="clear" w:color="auto" w:fill="FFFFFF"/>
        </w:rPr>
        <w:t>的精心指导下，镇党委多次召开专题会议，学习换届文件精神，严明换届纪律，观看警示教育片，签订换届纪律承诺书，</w:t>
      </w:r>
      <w:r>
        <w:rPr>
          <w:rFonts w:hint="eastAsia" w:ascii="仿宋_GB2312" w:hAnsi="仿宋_GB2312" w:eastAsia="仿宋_GB2312" w:cs="仿宋_GB2312"/>
          <w:color w:val="000000"/>
          <w:sz w:val="32"/>
          <w:shd w:val="clear" w:color="auto" w:fill="FFFFFF"/>
          <w:lang w:val="en-US" w:eastAsia="zh-CN"/>
        </w:rPr>
        <w:t>顺利召开了中共黄茅园镇第七次代表大会，选出了新一届镇党委领导班子。</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9" w:firstLineChars="200"/>
        <w:jc w:val="both"/>
        <w:textAlignment w:val="auto"/>
        <w:outlineLvl w:val="9"/>
        <w:rPr>
          <w:rFonts w:hint="default" w:ascii="仿宋_GB2312" w:hAnsi="仿宋_GB2312" w:eastAsia="仿宋_GB2312" w:cs="仿宋_GB2312"/>
          <w:b w:val="0"/>
          <w:bCs/>
          <w:color w:val="000000"/>
          <w:spacing w:val="4"/>
          <w:sz w:val="32"/>
          <w:szCs w:val="32"/>
          <w:lang w:eastAsia="zh-CN"/>
        </w:rPr>
      </w:pPr>
      <w:r>
        <w:rPr>
          <w:rFonts w:hint="default" w:ascii="仿宋_GB2312" w:hAnsi="仿宋_GB2312" w:eastAsia="仿宋_GB2312" w:cs="仿宋_GB2312"/>
          <w:b/>
          <w:bCs w:val="0"/>
          <w:color w:val="000000"/>
          <w:spacing w:val="4"/>
          <w:sz w:val="32"/>
          <w:szCs w:val="32"/>
        </w:rPr>
        <w:t>以政治建设为统领</w:t>
      </w:r>
      <w:r>
        <w:rPr>
          <w:rFonts w:hint="default" w:ascii="仿宋_GB2312" w:hAnsi="仿宋_GB2312" w:eastAsia="仿宋_GB2312" w:cs="仿宋_GB2312"/>
          <w:b/>
          <w:bCs w:val="0"/>
          <w:color w:val="000000"/>
          <w:spacing w:val="4"/>
          <w:sz w:val="32"/>
          <w:szCs w:val="32"/>
          <w:lang w:eastAsia="zh-CN"/>
        </w:rPr>
        <w:t>，</w:t>
      </w:r>
      <w:r>
        <w:rPr>
          <w:rFonts w:hint="eastAsia" w:ascii="仿宋_GB2312" w:hAnsi="仿宋_GB2312" w:eastAsia="仿宋_GB2312" w:cs="仿宋_GB2312"/>
          <w:b/>
          <w:bCs w:val="0"/>
          <w:color w:val="000000"/>
          <w:spacing w:val="4"/>
          <w:sz w:val="32"/>
          <w:szCs w:val="32"/>
          <w:lang w:val="en-US" w:eastAsia="zh-CN"/>
        </w:rPr>
        <w:t>强化纪律作风建设</w:t>
      </w:r>
      <w:r>
        <w:rPr>
          <w:rFonts w:hint="default" w:ascii="仿宋_GB2312" w:hAnsi="仿宋_GB2312" w:eastAsia="仿宋_GB2312" w:cs="仿宋_GB2312"/>
          <w:b/>
          <w:bCs w:val="0"/>
          <w:color w:val="000000"/>
          <w:spacing w:val="4"/>
          <w:sz w:val="32"/>
          <w:szCs w:val="32"/>
          <w:lang w:val="en-US" w:eastAsia="zh-CN"/>
        </w:rPr>
        <w:t>。</w:t>
      </w:r>
      <w:r>
        <w:rPr>
          <w:rFonts w:hint="default" w:ascii="仿宋_GB2312" w:hAnsi="仿宋_GB2312" w:eastAsia="仿宋_GB2312" w:cs="仿宋_GB2312"/>
          <w:b w:val="0"/>
          <w:bCs/>
          <w:color w:val="000000"/>
          <w:spacing w:val="4"/>
          <w:sz w:val="32"/>
          <w:szCs w:val="32"/>
        </w:rPr>
        <w:t>党</w:t>
      </w:r>
      <w:r>
        <w:rPr>
          <w:rFonts w:hint="eastAsia" w:ascii="仿宋_GB2312" w:hAnsi="仿宋_GB2312" w:eastAsia="仿宋_GB2312" w:cs="仿宋_GB2312"/>
          <w:b w:val="0"/>
          <w:bCs/>
          <w:color w:val="000000"/>
          <w:spacing w:val="4"/>
          <w:sz w:val="32"/>
          <w:szCs w:val="32"/>
          <w:lang w:val="en-US" w:eastAsia="zh-CN"/>
        </w:rPr>
        <w:t>委</w:t>
      </w:r>
      <w:r>
        <w:rPr>
          <w:rFonts w:hint="default" w:ascii="仿宋_GB2312" w:hAnsi="仿宋_GB2312" w:eastAsia="仿宋_GB2312" w:cs="仿宋_GB2312"/>
          <w:b w:val="0"/>
          <w:bCs/>
          <w:color w:val="000000"/>
          <w:spacing w:val="4"/>
          <w:sz w:val="32"/>
          <w:szCs w:val="32"/>
        </w:rPr>
        <w:t>专题研究党建工作</w:t>
      </w:r>
      <w:r>
        <w:rPr>
          <w:rFonts w:hint="eastAsia" w:ascii="仿宋_GB2312" w:hAnsi="仿宋_GB2312" w:eastAsia="仿宋_GB2312" w:cs="仿宋_GB2312"/>
          <w:b w:val="0"/>
          <w:bCs/>
          <w:color w:val="000000"/>
          <w:spacing w:val="4"/>
          <w:sz w:val="32"/>
          <w:szCs w:val="32"/>
          <w:lang w:val="en-US" w:eastAsia="zh-CN"/>
        </w:rPr>
        <w:t>6</w:t>
      </w:r>
      <w:r>
        <w:rPr>
          <w:rFonts w:hint="default" w:ascii="仿宋_GB2312" w:hAnsi="仿宋_GB2312" w:eastAsia="仿宋_GB2312" w:cs="仿宋_GB2312"/>
          <w:b w:val="0"/>
          <w:bCs/>
          <w:color w:val="000000"/>
          <w:spacing w:val="4"/>
          <w:sz w:val="32"/>
          <w:szCs w:val="32"/>
        </w:rPr>
        <w:t>次，党委成员每月到</w:t>
      </w:r>
      <w:r>
        <w:rPr>
          <w:rFonts w:hint="eastAsia" w:ascii="仿宋_GB2312" w:hAnsi="仿宋_GB2312" w:eastAsia="仿宋_GB2312" w:cs="仿宋_GB2312"/>
          <w:b w:val="0"/>
          <w:bCs/>
          <w:color w:val="000000"/>
          <w:spacing w:val="4"/>
          <w:sz w:val="32"/>
          <w:szCs w:val="32"/>
          <w:lang w:val="en-US" w:eastAsia="zh-CN"/>
        </w:rPr>
        <w:t>村</w:t>
      </w:r>
      <w:r>
        <w:rPr>
          <w:rFonts w:hint="default" w:ascii="仿宋_GB2312" w:hAnsi="仿宋_GB2312" w:eastAsia="仿宋_GB2312" w:cs="仿宋_GB2312"/>
          <w:b w:val="0"/>
          <w:bCs/>
          <w:color w:val="000000"/>
          <w:spacing w:val="4"/>
          <w:sz w:val="32"/>
          <w:szCs w:val="32"/>
        </w:rPr>
        <w:t>指导工作不少于</w:t>
      </w:r>
      <w:r>
        <w:rPr>
          <w:rFonts w:hint="eastAsia" w:ascii="仿宋_GB2312" w:hAnsi="仿宋_GB2312" w:eastAsia="仿宋_GB2312" w:cs="仿宋_GB2312"/>
          <w:b w:val="0"/>
          <w:bCs/>
          <w:color w:val="000000"/>
          <w:spacing w:val="4"/>
          <w:sz w:val="32"/>
          <w:szCs w:val="32"/>
          <w:lang w:val="en-US" w:eastAsia="zh-CN"/>
        </w:rPr>
        <w:t>4</w:t>
      </w:r>
      <w:r>
        <w:rPr>
          <w:rFonts w:hint="default" w:ascii="仿宋_GB2312" w:hAnsi="仿宋_GB2312" w:eastAsia="仿宋_GB2312" w:cs="仿宋_GB2312"/>
          <w:b w:val="0"/>
          <w:bCs/>
          <w:color w:val="000000"/>
          <w:spacing w:val="4"/>
          <w:sz w:val="32"/>
          <w:szCs w:val="32"/>
        </w:rPr>
        <w:t>次</w:t>
      </w:r>
      <w:r>
        <w:rPr>
          <w:rFonts w:hint="eastAsia" w:ascii="仿宋_GB2312" w:hAnsi="仿宋_GB2312" w:eastAsia="仿宋_GB2312" w:cs="仿宋_GB2312"/>
          <w:b w:val="0"/>
          <w:bCs/>
          <w:color w:val="000000"/>
          <w:spacing w:val="4"/>
          <w:sz w:val="32"/>
          <w:szCs w:val="32"/>
          <w:lang w:eastAsia="zh-CN"/>
        </w:rPr>
        <w:t>，</w:t>
      </w:r>
      <w:r>
        <w:rPr>
          <w:rFonts w:hint="eastAsia" w:ascii="仿宋_GB2312" w:hAnsi="仿宋_GB2312" w:eastAsia="仿宋_GB2312" w:cs="仿宋_GB2312"/>
          <w:b w:val="0"/>
          <w:bCs/>
          <w:color w:val="000000"/>
          <w:spacing w:val="4"/>
          <w:sz w:val="32"/>
          <w:szCs w:val="32"/>
          <w:lang w:val="en-US" w:eastAsia="zh-CN"/>
        </w:rPr>
        <w:t>扎实</w:t>
      </w:r>
      <w:r>
        <w:rPr>
          <w:rFonts w:hint="default" w:ascii="仿宋_GB2312" w:hAnsi="仿宋_GB2312" w:eastAsia="仿宋_GB2312" w:cs="仿宋_GB2312"/>
          <w:b w:val="0"/>
          <w:bCs/>
          <w:color w:val="000000"/>
          <w:spacing w:val="4"/>
          <w:sz w:val="32"/>
          <w:szCs w:val="32"/>
        </w:rPr>
        <w:t>开展</w:t>
      </w:r>
      <w:r>
        <w:rPr>
          <w:rFonts w:hint="eastAsia" w:ascii="仿宋_GB2312" w:hAnsi="仿宋_GB2312" w:eastAsia="仿宋_GB2312" w:cs="仿宋_GB2312"/>
          <w:b w:val="0"/>
          <w:bCs/>
          <w:color w:val="000000"/>
          <w:spacing w:val="4"/>
          <w:sz w:val="32"/>
          <w:szCs w:val="32"/>
          <w:lang w:val="en-US" w:eastAsia="zh-CN"/>
        </w:rPr>
        <w:t>基层</w:t>
      </w:r>
      <w:r>
        <w:rPr>
          <w:rFonts w:hint="default" w:ascii="仿宋_GB2312" w:hAnsi="仿宋_GB2312" w:eastAsia="仿宋_GB2312" w:cs="仿宋_GB2312"/>
          <w:b w:val="0"/>
          <w:bCs/>
          <w:color w:val="000000"/>
          <w:spacing w:val="4"/>
          <w:sz w:val="32"/>
          <w:szCs w:val="32"/>
        </w:rPr>
        <w:t>党组织整顿、严格</w:t>
      </w:r>
      <w:r>
        <w:rPr>
          <w:rFonts w:hint="eastAsia" w:ascii="仿宋_GB2312" w:hAnsi="仿宋_GB2312" w:eastAsia="仿宋_GB2312" w:cs="仿宋_GB2312"/>
          <w:b w:val="0"/>
          <w:bCs/>
          <w:color w:val="000000"/>
          <w:spacing w:val="4"/>
          <w:sz w:val="32"/>
          <w:szCs w:val="32"/>
          <w:lang w:val="en-US" w:eastAsia="zh-CN"/>
        </w:rPr>
        <w:t>管理乡村振兴</w:t>
      </w:r>
      <w:r>
        <w:rPr>
          <w:rFonts w:hint="default" w:ascii="仿宋_GB2312" w:hAnsi="仿宋_GB2312" w:eastAsia="仿宋_GB2312" w:cs="仿宋_GB2312"/>
          <w:b w:val="0"/>
          <w:bCs/>
          <w:color w:val="000000"/>
          <w:spacing w:val="4"/>
          <w:sz w:val="32"/>
          <w:szCs w:val="32"/>
        </w:rPr>
        <w:t>工作队，进一步</w:t>
      </w:r>
      <w:r>
        <w:rPr>
          <w:rFonts w:hint="eastAsia" w:ascii="仿宋_GB2312" w:hAnsi="仿宋_GB2312" w:eastAsia="仿宋_GB2312" w:cs="仿宋_GB2312"/>
          <w:b w:val="0"/>
          <w:bCs/>
          <w:color w:val="000000"/>
          <w:spacing w:val="4"/>
          <w:sz w:val="32"/>
          <w:szCs w:val="32"/>
          <w:lang w:val="en-US" w:eastAsia="zh-CN"/>
        </w:rPr>
        <w:t>夯实基层党建工作，为乡村振兴打造坚强的基层党组织战斗堡垒</w:t>
      </w:r>
      <w:r>
        <w:rPr>
          <w:rFonts w:hint="default" w:ascii="仿宋_GB2312" w:hAnsi="仿宋_GB2312" w:eastAsia="仿宋_GB2312" w:cs="仿宋_GB2312"/>
          <w:b w:val="0"/>
          <w:bCs/>
          <w:color w:val="000000"/>
          <w:spacing w:val="4"/>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Chars="200" w:right="0" w:rightChars="0"/>
        <w:jc w:val="left"/>
        <w:textAlignment w:val="auto"/>
        <w:outlineLvl w:val="9"/>
        <w:rPr>
          <w:rFonts w:hint="default"/>
          <w:lang w:val="en-US" w:eastAsia="zh-CN"/>
        </w:rPr>
      </w:pPr>
      <w:r>
        <w:rPr>
          <w:rFonts w:hint="eastAsia" w:ascii="Times New Roman" w:hAnsi="Times New Roman" w:eastAsia="楷体_GB2312" w:cs="Times New Roman"/>
          <w:b/>
          <w:bCs w:val="0"/>
          <w:sz w:val="32"/>
          <w:szCs w:val="32"/>
          <w:lang w:val="en-US" w:eastAsia="zh-CN"/>
        </w:rPr>
        <w:t>（三）</w:t>
      </w:r>
      <w:r>
        <w:rPr>
          <w:rFonts w:hint="default" w:ascii="Times New Roman" w:hAnsi="Times New Roman" w:eastAsia="楷体_GB2312" w:cs="Times New Roman"/>
          <w:b/>
          <w:bCs w:val="0"/>
          <w:sz w:val="32"/>
          <w:szCs w:val="32"/>
          <w:lang w:val="en-US" w:eastAsia="zh-CN"/>
        </w:rPr>
        <w:t>扎实开展党性党风党纪</w:t>
      </w:r>
      <w:r>
        <w:rPr>
          <w:rFonts w:hint="eastAsia" w:ascii="Times New Roman" w:hAnsi="Times New Roman" w:eastAsia="楷体_GB2312" w:cs="Times New Roman"/>
          <w:b/>
          <w:bCs w:val="0"/>
          <w:sz w:val="32"/>
          <w:szCs w:val="32"/>
          <w:lang w:val="en-US" w:eastAsia="zh-CN"/>
        </w:rPr>
        <w:t>方面</w:t>
      </w:r>
      <w:r>
        <w:rPr>
          <w:rFonts w:hint="default" w:ascii="Times New Roman" w:hAnsi="Times New Roman" w:eastAsia="楷体_GB2312" w:cs="Times New Roman"/>
          <w:b/>
          <w:bCs w:val="0"/>
          <w:sz w:val="32"/>
          <w:szCs w:val="32"/>
          <w:lang w:val="en-US" w:eastAsia="zh-CN"/>
        </w:rPr>
        <w:t>专题教育</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jc w:val="both"/>
        <w:textAlignment w:val="auto"/>
        <w:outlineLvl w:val="9"/>
        <w:rPr>
          <w:rFonts w:hint="default" w:ascii="仿宋_GB2312" w:hAnsi="仿宋_GB2312" w:eastAsia="仿宋_GB2312" w:cs="仿宋_GB2312"/>
          <w:b w:val="0"/>
          <w:bCs/>
          <w:color w:val="FF0000"/>
          <w:spacing w:val="4"/>
          <w:sz w:val="32"/>
          <w:szCs w:val="32"/>
          <w:lang w:val="en-US" w:eastAsia="zh-CN"/>
        </w:rPr>
      </w:pPr>
      <w:r>
        <w:rPr>
          <w:rFonts w:hint="default" w:ascii="仿宋_GB2312" w:hAnsi="仿宋_GB2312" w:eastAsia="仿宋_GB2312" w:cs="仿宋_GB2312"/>
          <w:b w:val="0"/>
          <w:bCs/>
          <w:color w:val="000000"/>
          <w:spacing w:val="4"/>
          <w:sz w:val="32"/>
          <w:szCs w:val="32"/>
          <w:lang w:eastAsia="zh-CN"/>
        </w:rPr>
        <w:t>坚持</w:t>
      </w:r>
      <w:r>
        <w:rPr>
          <w:rFonts w:hint="default" w:ascii="仿宋_GB2312" w:hAnsi="仿宋_GB2312" w:eastAsia="仿宋_GB2312" w:cs="仿宋_GB2312"/>
          <w:b w:val="0"/>
          <w:bCs/>
          <w:color w:val="000000"/>
          <w:spacing w:val="4"/>
          <w:sz w:val="32"/>
          <w:szCs w:val="32"/>
        </w:rPr>
        <w:t>挺纪在前、不越禁区、不触底线</w:t>
      </w:r>
      <w:r>
        <w:rPr>
          <w:rFonts w:hint="default" w:ascii="仿宋_GB2312" w:hAnsi="仿宋_GB2312" w:eastAsia="仿宋_GB2312" w:cs="仿宋_GB2312"/>
          <w:b w:val="0"/>
          <w:bCs/>
          <w:color w:val="000000"/>
          <w:spacing w:val="4"/>
          <w:sz w:val="32"/>
          <w:szCs w:val="32"/>
          <w:lang w:eastAsia="zh-CN"/>
        </w:rPr>
        <w:t>，</w:t>
      </w:r>
      <w:r>
        <w:rPr>
          <w:rFonts w:hint="default" w:ascii="仿宋_GB2312" w:hAnsi="仿宋_GB2312" w:eastAsia="仿宋_GB2312" w:cs="仿宋_GB2312"/>
          <w:b w:val="0"/>
          <w:bCs/>
          <w:color w:val="000000"/>
          <w:spacing w:val="4"/>
          <w:sz w:val="32"/>
          <w:szCs w:val="32"/>
          <w:lang w:val="en-US" w:eastAsia="zh-CN"/>
        </w:rPr>
        <w:t>集中整治“四风”突出问题，推动作风建设</w:t>
      </w:r>
      <w:r>
        <w:rPr>
          <w:rFonts w:hint="eastAsia" w:ascii="仿宋_GB2312" w:hAnsi="仿宋_GB2312" w:eastAsia="仿宋_GB2312" w:cs="仿宋_GB2312"/>
          <w:b w:val="0"/>
          <w:bCs/>
          <w:color w:val="000000"/>
          <w:spacing w:val="4"/>
          <w:sz w:val="32"/>
          <w:szCs w:val="32"/>
          <w:lang w:val="en-US" w:eastAsia="zh-CN"/>
        </w:rPr>
        <w:t>向纵深</w:t>
      </w:r>
      <w:r>
        <w:rPr>
          <w:rFonts w:hint="default" w:ascii="仿宋_GB2312" w:hAnsi="仿宋_GB2312" w:eastAsia="仿宋_GB2312" w:cs="仿宋_GB2312"/>
          <w:b w:val="0"/>
          <w:bCs/>
          <w:color w:val="000000"/>
          <w:spacing w:val="4"/>
          <w:sz w:val="32"/>
          <w:szCs w:val="32"/>
          <w:lang w:val="en-US" w:eastAsia="zh-CN"/>
        </w:rPr>
        <w:t>发展。</w:t>
      </w:r>
      <w:r>
        <w:rPr>
          <w:rFonts w:hint="eastAsia" w:ascii="仿宋_GB2312" w:hAnsi="仿宋_GB2312" w:eastAsia="仿宋_GB2312" w:cs="仿宋_GB2312"/>
          <w:b w:val="0"/>
          <w:bCs/>
          <w:color w:val="000000"/>
          <w:spacing w:val="4"/>
          <w:sz w:val="32"/>
          <w:szCs w:val="32"/>
          <w:lang w:val="en-US" w:eastAsia="zh-CN"/>
        </w:rPr>
        <w:t>通过观看专题警示教育片，以震慑人心的案例教育全镇党员领导干部筑牢拒腐防变的思想防线；党政主要领导干部讲廉政党课，进一步提高党员领导干部的政治素质和思想素质；组织党员干部开展廉政文化建设活动，进一步提高基层干部依法依规行使公权力的意识。</w:t>
      </w:r>
      <w:r>
        <w:rPr>
          <w:rFonts w:hint="default" w:ascii="仿宋_GB2312" w:hAnsi="仿宋_GB2312" w:eastAsia="仿宋_GB2312" w:cs="仿宋_GB2312"/>
          <w:b w:val="0"/>
          <w:bCs/>
          <w:color w:val="000000"/>
          <w:spacing w:val="4"/>
          <w:sz w:val="32"/>
          <w:szCs w:val="32"/>
          <w:lang w:val="en-US" w:eastAsia="zh-CN"/>
        </w:rPr>
        <w:t>半年来，</w:t>
      </w:r>
      <w:r>
        <w:rPr>
          <w:rFonts w:hint="eastAsia" w:ascii="仿宋_GB2312" w:hAnsi="仿宋_GB2312" w:eastAsia="仿宋_GB2312" w:cs="仿宋_GB2312"/>
          <w:b w:val="0"/>
          <w:bCs/>
          <w:color w:val="000000"/>
          <w:spacing w:val="4"/>
          <w:sz w:val="32"/>
          <w:szCs w:val="32"/>
          <w:lang w:val="en-US" w:eastAsia="zh-CN"/>
        </w:rPr>
        <w:t>全镇开展廉政谈话3场次，提醒谈话5人次，约谈1人次，书面检讨1人次，诫勉谈话1人次。立案审查3件，1人给予党内严重警告处分、1人免予党纪处理、1人尚在审理中。</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（四）压紧压实党风廉政建设主体责任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left="0" w:leftChars="0" w:right="0" w:rightChars="0"/>
        <w:jc w:val="left"/>
        <w:textAlignment w:val="auto"/>
        <w:rPr>
          <w:rFonts w:hint="default" w:ascii="仿宋_GB2312" w:hAnsi="仿宋_GB2312" w:eastAsia="仿宋_GB2312" w:cs="仿宋_GB2312"/>
          <w:b w:val="0"/>
          <w:bCs/>
          <w:color w:val="000000"/>
          <w:spacing w:val="4"/>
          <w:kern w:val="2"/>
          <w:sz w:val="32"/>
          <w:szCs w:val="32"/>
          <w:lang w:val="en-US" w:eastAsia="zh-CN" w:bidi="ar-SA"/>
        </w:rPr>
      </w:pPr>
      <w:r>
        <w:rPr>
          <w:rFonts w:hint="eastAsia" w:ascii="仿宋_GB2312" w:hAnsi="仿宋_GB2312" w:eastAsia="仿宋_GB2312" w:cs="仿宋_GB2312"/>
          <w:b w:val="0"/>
          <w:bCs/>
          <w:color w:val="000000"/>
          <w:spacing w:val="4"/>
          <w:kern w:val="2"/>
          <w:sz w:val="32"/>
          <w:szCs w:val="32"/>
          <w:lang w:val="en-US" w:eastAsia="zh-CN" w:bidi="ar-SA"/>
        </w:rPr>
        <w:t xml:space="preserve">    镇党委切实担负起党风廉政建设主体责任，党委书记履行第一责任人责任，领导班子成员履行“一岗双责”，纪委监委履行监督责任，严格落实中央八项规定和省市县廉政规定、“三公”经费管理制度、培训会议、办公面积等方面工作管理规定，进一步完善了《财务管理制度》《食堂管理办法》《办公用房管理办法》等规章制度，自觉接受和主动配合上级部门和社会各界监督检查。大力开展廉政风险防控机制建设，加强风险点收集分析和研判，及时发出预警信息，做到舆情动态及时掌握。</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（五）</w:t>
      </w:r>
      <w:r>
        <w:rPr>
          <w:rFonts w:hint="eastAsia" w:ascii="Times New Roman" w:hAnsi="Times New Roman" w:eastAsia="楷体_GB2312" w:cs="Times New Roman"/>
          <w:b/>
          <w:bCs w:val="0"/>
          <w:sz w:val="32"/>
          <w:szCs w:val="32"/>
          <w:lang w:val="en-US" w:eastAsia="zh-CN"/>
        </w:rPr>
        <w:t>加强干部队伍和人才队伍建设</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jc w:val="left"/>
        <w:textAlignment w:val="auto"/>
        <w:outlineLvl w:val="9"/>
        <w:rPr>
          <w:rFonts w:hint="default" w:ascii="Times New Roman" w:hAnsi="Times New Roman" w:eastAsia="仿宋_GB2312" w:cs="Times New Roman"/>
          <w:b w:val="0"/>
          <w:bCs/>
          <w:sz w:val="36"/>
          <w:szCs w:val="36"/>
          <w:lang w:val="en-US" w:eastAsia="zh-CN"/>
        </w:rPr>
      </w:pPr>
      <w:r>
        <w:rPr>
          <w:rFonts w:hint="default" w:ascii="仿宋_GB2312" w:hAnsi="仿宋_GB2312" w:eastAsia="仿宋_GB2312" w:cs="仿宋_GB2312"/>
          <w:b w:val="0"/>
          <w:bCs/>
          <w:color w:val="000000"/>
          <w:spacing w:val="4"/>
          <w:sz w:val="32"/>
          <w:szCs w:val="32"/>
        </w:rPr>
        <w:t>坚持忠诚、干净、担当和业绩导向，突出政治标准</w:t>
      </w:r>
      <w:r>
        <w:rPr>
          <w:rFonts w:hint="eastAsia" w:ascii="仿宋_GB2312" w:hAnsi="仿宋_GB2312" w:eastAsia="仿宋_GB2312" w:cs="仿宋_GB2312"/>
          <w:b w:val="0"/>
          <w:bCs/>
          <w:color w:val="000000"/>
          <w:spacing w:val="4"/>
          <w:sz w:val="32"/>
          <w:szCs w:val="32"/>
          <w:lang w:eastAsia="zh-CN"/>
        </w:rPr>
        <w:t>，</w:t>
      </w:r>
      <w:r>
        <w:rPr>
          <w:rFonts w:hint="eastAsia" w:ascii="仿宋_GB2312" w:hAnsi="仿宋_GB2312" w:eastAsia="仿宋_GB2312" w:cs="仿宋_GB2312"/>
          <w:b w:val="0"/>
          <w:bCs/>
          <w:color w:val="000000"/>
          <w:spacing w:val="4"/>
          <w:sz w:val="32"/>
          <w:szCs w:val="32"/>
          <w:lang w:val="en-US" w:eastAsia="zh-CN"/>
        </w:rPr>
        <w:t>在政治上、工作上、生活上关心干部</w:t>
      </w:r>
      <w:r>
        <w:rPr>
          <w:rFonts w:hint="eastAsia" w:ascii="PingFang SC" w:hAnsi="PingFang SC" w:eastAsia="宋体" w:cs="PingFang SC"/>
          <w:i w:val="0"/>
          <w:caps w:val="0"/>
          <w:color w:val="333333"/>
          <w:spacing w:val="0"/>
          <w:sz w:val="24"/>
          <w:szCs w:val="24"/>
          <w:shd w:val="clear" w:color="auto" w:fill="FFFFFF"/>
          <w:lang w:eastAsia="zh-CN"/>
        </w:rPr>
        <w:t>。</w:t>
      </w:r>
      <w:r>
        <w:rPr>
          <w:rFonts w:hint="default" w:ascii="仿宋_GB2312" w:hAnsi="仿宋_GB2312" w:eastAsia="仿宋_GB2312" w:cs="仿宋_GB2312"/>
          <w:b w:val="0"/>
          <w:bCs/>
          <w:color w:val="000000"/>
          <w:spacing w:val="4"/>
          <w:sz w:val="32"/>
          <w:szCs w:val="32"/>
        </w:rPr>
        <w:t>按照“树尽其材、材尽其用”的用人原则，大胆使用</w:t>
      </w:r>
      <w:r>
        <w:rPr>
          <w:rFonts w:hint="eastAsia" w:ascii="仿宋_GB2312" w:hAnsi="仿宋_GB2312" w:eastAsia="仿宋_GB2312" w:cs="仿宋_GB2312"/>
          <w:b w:val="0"/>
          <w:bCs/>
          <w:color w:val="000000"/>
          <w:spacing w:val="4"/>
          <w:sz w:val="32"/>
          <w:szCs w:val="32"/>
          <w:lang w:val="en-US" w:eastAsia="zh-CN"/>
        </w:rPr>
        <w:t>优秀政府</w:t>
      </w:r>
      <w:r>
        <w:rPr>
          <w:rFonts w:hint="default" w:ascii="仿宋_GB2312" w:hAnsi="仿宋_GB2312" w:eastAsia="仿宋_GB2312" w:cs="仿宋_GB2312"/>
          <w:b w:val="0"/>
          <w:bCs/>
          <w:color w:val="000000"/>
          <w:spacing w:val="4"/>
          <w:sz w:val="32"/>
          <w:szCs w:val="32"/>
        </w:rPr>
        <w:t>干部，让能干事、肯干事、会干事的干部有舞台，选拔</w:t>
      </w:r>
      <w:r>
        <w:rPr>
          <w:rFonts w:hint="eastAsia" w:ascii="仿宋_GB2312" w:hAnsi="仿宋_GB2312" w:eastAsia="仿宋_GB2312" w:cs="仿宋_GB2312"/>
          <w:b w:val="0"/>
          <w:bCs/>
          <w:color w:val="000000"/>
          <w:spacing w:val="4"/>
          <w:sz w:val="32"/>
          <w:szCs w:val="32"/>
          <w:lang w:val="en-US" w:eastAsia="zh-CN"/>
        </w:rPr>
        <w:t>3</w:t>
      </w:r>
      <w:r>
        <w:rPr>
          <w:rFonts w:hint="default" w:ascii="仿宋_GB2312" w:hAnsi="仿宋_GB2312" w:eastAsia="仿宋_GB2312" w:cs="仿宋_GB2312"/>
          <w:b w:val="0"/>
          <w:bCs/>
          <w:color w:val="000000"/>
          <w:spacing w:val="4"/>
          <w:sz w:val="32"/>
          <w:szCs w:val="32"/>
        </w:rPr>
        <w:t>名</w:t>
      </w:r>
      <w:r>
        <w:rPr>
          <w:rFonts w:hint="eastAsia" w:ascii="仿宋_GB2312" w:hAnsi="仿宋_GB2312" w:eastAsia="仿宋_GB2312" w:cs="仿宋_GB2312"/>
          <w:b w:val="0"/>
          <w:bCs/>
          <w:color w:val="000000"/>
          <w:spacing w:val="4"/>
          <w:sz w:val="32"/>
          <w:szCs w:val="32"/>
          <w:lang w:val="en-US" w:eastAsia="zh-CN"/>
        </w:rPr>
        <w:t>年轻</w:t>
      </w:r>
      <w:r>
        <w:rPr>
          <w:rFonts w:hint="default" w:ascii="仿宋_GB2312" w:hAnsi="仿宋_GB2312" w:eastAsia="仿宋_GB2312" w:cs="仿宋_GB2312"/>
          <w:b w:val="0"/>
          <w:bCs/>
          <w:color w:val="000000"/>
          <w:spacing w:val="4"/>
          <w:sz w:val="32"/>
          <w:szCs w:val="32"/>
        </w:rPr>
        <w:t>干部担任正副片长</w:t>
      </w:r>
      <w:r>
        <w:rPr>
          <w:rFonts w:hint="eastAsia" w:ascii="仿宋_GB2312" w:hAnsi="仿宋_GB2312" w:eastAsia="仿宋_GB2312" w:cs="仿宋_GB2312"/>
          <w:b w:val="0"/>
          <w:bCs/>
          <w:color w:val="000000"/>
          <w:spacing w:val="4"/>
          <w:sz w:val="32"/>
          <w:szCs w:val="32"/>
          <w:lang w:eastAsia="zh-CN"/>
        </w:rPr>
        <w:t>、</w:t>
      </w:r>
      <w:r>
        <w:rPr>
          <w:rFonts w:hint="eastAsia" w:ascii="仿宋_GB2312" w:hAnsi="仿宋_GB2312" w:eastAsia="仿宋_GB2312" w:cs="仿宋_GB2312"/>
          <w:b w:val="0"/>
          <w:bCs/>
          <w:color w:val="000000"/>
          <w:spacing w:val="4"/>
          <w:sz w:val="32"/>
          <w:szCs w:val="32"/>
          <w:lang w:val="en-US" w:eastAsia="zh-CN"/>
        </w:rPr>
        <w:t>选拔4名年轻干部担任部门负责人。</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（六）深入贯彻执行民主集中制原则</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jc w:val="both"/>
        <w:textAlignment w:val="auto"/>
        <w:outlineLvl w:val="9"/>
        <w:rPr>
          <w:rFonts w:hint="default" w:ascii="仿宋_GB2312" w:hAnsi="仿宋_GB2312" w:eastAsia="仿宋_GB2312" w:cs="仿宋_GB2312"/>
          <w:b w:val="0"/>
          <w:bCs/>
          <w:color w:val="000000"/>
          <w:spacing w:val="4"/>
          <w:sz w:val="32"/>
          <w:szCs w:val="32"/>
          <w:lang w:eastAsia="zh-CN"/>
        </w:rPr>
      </w:pPr>
      <w:r>
        <w:rPr>
          <w:rFonts w:hint="default" w:ascii="仿宋_GB2312" w:hAnsi="仿宋_GB2312" w:eastAsia="仿宋_GB2312" w:cs="仿宋_GB2312"/>
          <w:b w:val="0"/>
          <w:bCs/>
          <w:color w:val="000000"/>
          <w:spacing w:val="4"/>
          <w:sz w:val="32"/>
          <w:szCs w:val="32"/>
        </w:rPr>
        <w:t>认真贯彻落实《中国共产党地方委员会工作条例》等党内法规，贯彻落实“三重一大”事项集体决策制度</w:t>
      </w:r>
      <w:r>
        <w:rPr>
          <w:rFonts w:hint="default" w:ascii="仿宋_GB2312" w:hAnsi="仿宋_GB2312" w:eastAsia="仿宋_GB2312" w:cs="仿宋_GB2312"/>
          <w:b w:val="0"/>
          <w:bCs/>
          <w:color w:val="000000"/>
          <w:spacing w:val="4"/>
          <w:sz w:val="32"/>
          <w:szCs w:val="32"/>
          <w:lang w:eastAsia="zh-CN"/>
        </w:rPr>
        <w:t>，</w:t>
      </w:r>
      <w:r>
        <w:rPr>
          <w:rFonts w:hint="default" w:ascii="仿宋_GB2312" w:hAnsi="仿宋_GB2312" w:eastAsia="仿宋_GB2312" w:cs="仿宋_GB2312"/>
          <w:b w:val="0"/>
          <w:bCs/>
          <w:color w:val="000000"/>
          <w:spacing w:val="4"/>
          <w:sz w:val="32"/>
          <w:szCs w:val="32"/>
        </w:rPr>
        <w:t>健全集体领导与个人分工负责相结合的工作机制，严格按制度办事、按程序办事、按规矩办事，做到科学民主依法决策。</w:t>
      </w:r>
      <w:r>
        <w:rPr>
          <w:rFonts w:hint="default" w:ascii="仿宋_GB2312" w:hAnsi="仿宋_GB2312" w:eastAsia="仿宋_GB2312" w:cs="仿宋_GB2312"/>
          <w:b w:val="0"/>
          <w:bCs/>
          <w:color w:val="000000"/>
          <w:spacing w:val="4"/>
          <w:sz w:val="32"/>
          <w:szCs w:val="32"/>
          <w:lang w:eastAsia="zh-CN"/>
        </w:rPr>
        <w:t>上半年，召开党政领导会</w:t>
      </w:r>
      <w:r>
        <w:rPr>
          <w:rFonts w:hint="eastAsia" w:ascii="仿宋_GB2312" w:hAnsi="仿宋_GB2312" w:eastAsia="仿宋_GB2312" w:cs="仿宋_GB2312"/>
          <w:b w:val="0"/>
          <w:bCs/>
          <w:color w:val="000000"/>
          <w:spacing w:val="4"/>
          <w:sz w:val="32"/>
          <w:szCs w:val="32"/>
          <w:lang w:val="en-US" w:eastAsia="zh-CN"/>
        </w:rPr>
        <w:t>20</w:t>
      </w:r>
      <w:r>
        <w:rPr>
          <w:rFonts w:hint="default" w:ascii="仿宋_GB2312" w:hAnsi="仿宋_GB2312" w:eastAsia="仿宋_GB2312" w:cs="仿宋_GB2312"/>
          <w:b w:val="0"/>
          <w:bCs/>
          <w:color w:val="000000"/>
          <w:spacing w:val="4"/>
          <w:sz w:val="32"/>
          <w:szCs w:val="32"/>
          <w:lang w:val="en-US" w:eastAsia="zh-CN"/>
        </w:rPr>
        <w:t>余次，召开镇村干部座谈会</w:t>
      </w:r>
      <w:r>
        <w:rPr>
          <w:rFonts w:hint="eastAsia" w:ascii="仿宋_GB2312" w:hAnsi="仿宋_GB2312" w:eastAsia="仿宋_GB2312" w:cs="仿宋_GB2312"/>
          <w:b w:val="0"/>
          <w:bCs/>
          <w:color w:val="000000"/>
          <w:spacing w:val="4"/>
          <w:sz w:val="32"/>
          <w:szCs w:val="32"/>
          <w:lang w:val="en-US" w:eastAsia="zh-CN"/>
        </w:rPr>
        <w:t>3</w:t>
      </w:r>
      <w:r>
        <w:rPr>
          <w:rFonts w:hint="default" w:ascii="仿宋_GB2312" w:hAnsi="仿宋_GB2312" w:eastAsia="仿宋_GB2312" w:cs="仿宋_GB2312"/>
          <w:b w:val="0"/>
          <w:bCs/>
          <w:color w:val="000000"/>
          <w:spacing w:val="4"/>
          <w:sz w:val="32"/>
          <w:szCs w:val="32"/>
          <w:lang w:val="en-US" w:eastAsia="zh-CN"/>
        </w:rPr>
        <w:t>次，</w:t>
      </w:r>
      <w:r>
        <w:rPr>
          <w:rFonts w:hint="eastAsia" w:ascii="仿宋_GB2312" w:hAnsi="仿宋_GB2312" w:eastAsia="仿宋_GB2312" w:cs="仿宋_GB2312"/>
          <w:b w:val="0"/>
          <w:bCs/>
          <w:color w:val="000000"/>
          <w:spacing w:val="4"/>
          <w:sz w:val="32"/>
          <w:szCs w:val="32"/>
          <w:lang w:val="en-US" w:eastAsia="zh-CN"/>
        </w:rPr>
        <w:t>会商</w:t>
      </w:r>
      <w:r>
        <w:rPr>
          <w:rFonts w:hint="default" w:ascii="仿宋_GB2312" w:hAnsi="仿宋_GB2312" w:eastAsia="仿宋_GB2312" w:cs="仿宋_GB2312"/>
          <w:b w:val="0"/>
          <w:bCs/>
          <w:color w:val="000000"/>
          <w:spacing w:val="4"/>
          <w:sz w:val="32"/>
          <w:szCs w:val="32"/>
          <w:lang w:val="en-US" w:eastAsia="zh-CN"/>
        </w:rPr>
        <w:t>全镇</w:t>
      </w:r>
      <w:r>
        <w:rPr>
          <w:rFonts w:hint="default" w:ascii="仿宋_GB2312" w:hAnsi="仿宋_GB2312" w:eastAsia="仿宋_GB2312" w:cs="仿宋_GB2312"/>
          <w:b w:val="0"/>
          <w:bCs/>
          <w:color w:val="000000"/>
          <w:spacing w:val="4"/>
          <w:sz w:val="32"/>
          <w:szCs w:val="32"/>
        </w:rPr>
        <w:t>经济社会发展、</w:t>
      </w:r>
      <w:r>
        <w:rPr>
          <w:rFonts w:hint="eastAsia" w:ascii="仿宋_GB2312" w:hAnsi="仿宋_GB2312" w:eastAsia="仿宋_GB2312" w:cs="仿宋_GB2312"/>
          <w:b w:val="0"/>
          <w:bCs/>
          <w:color w:val="000000"/>
          <w:spacing w:val="4"/>
          <w:sz w:val="32"/>
          <w:szCs w:val="32"/>
          <w:lang w:val="en-US" w:eastAsia="zh-CN"/>
        </w:rPr>
        <w:t>疫情防控、乡村振兴</w:t>
      </w:r>
      <w:r>
        <w:rPr>
          <w:rFonts w:hint="default" w:ascii="仿宋_GB2312" w:hAnsi="仿宋_GB2312" w:eastAsia="仿宋_GB2312" w:cs="仿宋_GB2312"/>
          <w:b w:val="0"/>
          <w:bCs/>
          <w:color w:val="000000"/>
          <w:spacing w:val="4"/>
          <w:sz w:val="32"/>
          <w:szCs w:val="32"/>
        </w:rPr>
        <w:t>、</w:t>
      </w:r>
      <w:r>
        <w:rPr>
          <w:rFonts w:hint="default" w:ascii="仿宋_GB2312" w:hAnsi="仿宋_GB2312" w:eastAsia="仿宋_GB2312" w:cs="仿宋_GB2312"/>
          <w:b w:val="0"/>
          <w:bCs/>
          <w:color w:val="000000"/>
          <w:spacing w:val="4"/>
          <w:sz w:val="32"/>
          <w:szCs w:val="32"/>
          <w:lang w:eastAsia="zh-CN"/>
        </w:rPr>
        <w:t>绩效考核</w:t>
      </w:r>
      <w:r>
        <w:rPr>
          <w:rFonts w:hint="default" w:ascii="仿宋_GB2312" w:hAnsi="仿宋_GB2312" w:eastAsia="仿宋_GB2312" w:cs="仿宋_GB2312"/>
          <w:b w:val="0"/>
          <w:bCs/>
          <w:color w:val="000000"/>
          <w:spacing w:val="4"/>
          <w:sz w:val="32"/>
          <w:szCs w:val="32"/>
        </w:rPr>
        <w:t>、产业发展等大事要事，</w:t>
      </w:r>
      <w:r>
        <w:rPr>
          <w:rFonts w:hint="eastAsia" w:ascii="仿宋_GB2312" w:hAnsi="仿宋_GB2312" w:eastAsia="仿宋_GB2312" w:cs="仿宋_GB2312"/>
          <w:b w:val="0"/>
          <w:bCs/>
          <w:color w:val="000000"/>
          <w:spacing w:val="4"/>
          <w:sz w:val="32"/>
          <w:szCs w:val="32"/>
          <w:lang w:val="en-US" w:eastAsia="zh-CN"/>
        </w:rPr>
        <w:t>制定了一系列行之有效的措施，</w:t>
      </w:r>
      <w:r>
        <w:rPr>
          <w:rFonts w:hint="default" w:ascii="仿宋_GB2312" w:hAnsi="仿宋_GB2312" w:eastAsia="仿宋_GB2312" w:cs="仿宋_GB2312"/>
          <w:b w:val="0"/>
          <w:bCs/>
          <w:color w:val="000000"/>
          <w:spacing w:val="4"/>
          <w:sz w:val="32"/>
          <w:szCs w:val="32"/>
        </w:rPr>
        <w:t>为</w:t>
      </w:r>
      <w:r>
        <w:rPr>
          <w:rFonts w:hint="default" w:ascii="仿宋_GB2312" w:hAnsi="仿宋_GB2312" w:eastAsia="仿宋_GB2312" w:cs="仿宋_GB2312"/>
          <w:b w:val="0"/>
          <w:bCs/>
          <w:color w:val="000000"/>
          <w:spacing w:val="4"/>
          <w:sz w:val="32"/>
          <w:szCs w:val="32"/>
          <w:lang w:eastAsia="zh-CN"/>
        </w:rPr>
        <w:t>黄茅园</w:t>
      </w:r>
      <w:r>
        <w:rPr>
          <w:rFonts w:hint="eastAsia" w:ascii="仿宋_GB2312" w:hAnsi="仿宋_GB2312" w:eastAsia="仿宋_GB2312" w:cs="仿宋_GB2312"/>
          <w:b w:val="0"/>
          <w:bCs/>
          <w:color w:val="000000"/>
          <w:spacing w:val="4"/>
          <w:sz w:val="32"/>
          <w:szCs w:val="32"/>
          <w:lang w:val="en-US" w:eastAsia="zh-CN"/>
        </w:rPr>
        <w:t>全面开展乡村振兴建设汇聚</w:t>
      </w:r>
      <w:r>
        <w:rPr>
          <w:rFonts w:hint="default" w:ascii="仿宋_GB2312" w:hAnsi="仿宋_GB2312" w:eastAsia="仿宋_GB2312" w:cs="仿宋_GB2312"/>
          <w:b w:val="0"/>
          <w:bCs/>
          <w:color w:val="000000"/>
          <w:spacing w:val="4"/>
          <w:sz w:val="32"/>
          <w:szCs w:val="32"/>
          <w:lang w:eastAsia="zh-CN"/>
        </w:rPr>
        <w:t>了</w:t>
      </w:r>
      <w:r>
        <w:rPr>
          <w:rFonts w:hint="default" w:ascii="仿宋_GB2312" w:hAnsi="仿宋_GB2312" w:eastAsia="仿宋_GB2312" w:cs="仿宋_GB2312"/>
          <w:b w:val="0"/>
          <w:bCs/>
          <w:color w:val="000000"/>
          <w:spacing w:val="4"/>
          <w:sz w:val="32"/>
          <w:szCs w:val="32"/>
        </w:rPr>
        <w:t>磅礴力量。</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（七）坚持党对一切工作的领导，统筹推进群团工作</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textAlignment w:val="auto"/>
        <w:outlineLvl w:val="9"/>
        <w:rPr>
          <w:rFonts w:hint="default" w:ascii="Times New Roman" w:hAnsi="Times New Roman" w:eastAsia="仿宋_GB2312" w:cs="Times New Roman"/>
          <w:b w:val="0"/>
          <w:bCs/>
          <w:color w:val="FF0000"/>
          <w:sz w:val="36"/>
          <w:szCs w:val="36"/>
        </w:rPr>
      </w:pPr>
      <w:r>
        <w:rPr>
          <w:rFonts w:hint="default" w:ascii="仿宋_GB2312" w:hAnsi="仿宋_GB2312" w:eastAsia="仿宋_GB2312" w:cs="仿宋_GB2312"/>
          <w:b w:val="0"/>
          <w:bCs/>
          <w:color w:val="auto"/>
          <w:spacing w:val="4"/>
          <w:sz w:val="32"/>
          <w:szCs w:val="32"/>
          <w:lang w:eastAsia="zh-CN"/>
        </w:rPr>
        <w:t>坚持党总揽全局、协调各方的领导核心地位，</w:t>
      </w:r>
      <w:r>
        <w:rPr>
          <w:rFonts w:hint="eastAsia" w:ascii="仿宋_GB2312" w:hAnsi="仿宋_GB2312" w:eastAsia="仿宋_GB2312" w:cs="仿宋_GB2312"/>
          <w:b w:val="0"/>
          <w:bCs/>
          <w:color w:val="auto"/>
          <w:spacing w:val="4"/>
          <w:sz w:val="32"/>
          <w:szCs w:val="32"/>
          <w:lang w:val="en-US" w:eastAsia="zh-CN"/>
        </w:rPr>
        <w:t>镇党委引导</w:t>
      </w:r>
      <w:r>
        <w:rPr>
          <w:rFonts w:hint="default" w:ascii="仿宋_GB2312" w:hAnsi="仿宋_GB2312" w:eastAsia="仿宋_GB2312" w:cs="仿宋_GB2312"/>
          <w:b w:val="0"/>
          <w:bCs/>
          <w:color w:val="auto"/>
          <w:spacing w:val="4"/>
          <w:sz w:val="32"/>
          <w:szCs w:val="32"/>
        </w:rPr>
        <w:t>工会</w:t>
      </w:r>
      <w:r>
        <w:rPr>
          <w:rFonts w:hint="eastAsia" w:ascii="仿宋_GB2312" w:hAnsi="仿宋_GB2312" w:eastAsia="仿宋_GB2312" w:cs="仿宋_GB2312"/>
          <w:b w:val="0"/>
          <w:bCs/>
          <w:color w:val="auto"/>
          <w:spacing w:val="4"/>
          <w:sz w:val="32"/>
          <w:szCs w:val="32"/>
          <w:lang w:eastAsia="zh-CN"/>
        </w:rPr>
        <w:t>、</w:t>
      </w:r>
      <w:r>
        <w:rPr>
          <w:rFonts w:hint="default" w:ascii="仿宋_GB2312" w:hAnsi="仿宋_GB2312" w:eastAsia="仿宋_GB2312" w:cs="仿宋_GB2312"/>
          <w:b w:val="0"/>
          <w:bCs/>
          <w:color w:val="auto"/>
          <w:spacing w:val="4"/>
          <w:sz w:val="32"/>
          <w:szCs w:val="32"/>
        </w:rPr>
        <w:t>共青团</w:t>
      </w:r>
      <w:r>
        <w:rPr>
          <w:rFonts w:hint="default" w:ascii="仿宋_GB2312" w:hAnsi="仿宋_GB2312" w:eastAsia="仿宋_GB2312" w:cs="仿宋_GB2312"/>
          <w:b w:val="0"/>
          <w:bCs/>
          <w:color w:val="auto"/>
          <w:spacing w:val="4"/>
          <w:sz w:val="32"/>
          <w:szCs w:val="32"/>
          <w:lang w:eastAsia="zh-CN"/>
        </w:rPr>
        <w:t>、</w:t>
      </w:r>
      <w:r>
        <w:rPr>
          <w:rFonts w:hint="default" w:ascii="仿宋_GB2312" w:hAnsi="仿宋_GB2312" w:eastAsia="仿宋_GB2312" w:cs="仿宋_GB2312"/>
          <w:b w:val="0"/>
          <w:bCs/>
          <w:color w:val="auto"/>
          <w:spacing w:val="4"/>
          <w:sz w:val="32"/>
          <w:szCs w:val="32"/>
        </w:rPr>
        <w:t>妇联积极开展</w:t>
      </w:r>
      <w:r>
        <w:rPr>
          <w:rFonts w:hint="eastAsia" w:ascii="仿宋_GB2312" w:hAnsi="仿宋_GB2312" w:eastAsia="仿宋_GB2312" w:cs="仿宋_GB2312"/>
          <w:b w:val="0"/>
          <w:bCs/>
          <w:color w:val="auto"/>
          <w:spacing w:val="4"/>
          <w:sz w:val="32"/>
          <w:szCs w:val="32"/>
          <w:lang w:val="en-US" w:eastAsia="zh-CN"/>
        </w:rPr>
        <w:t>公</w:t>
      </w:r>
      <w:r>
        <w:rPr>
          <w:rFonts w:hint="default" w:ascii="仿宋_GB2312" w:hAnsi="仿宋_GB2312" w:eastAsia="仿宋_GB2312" w:cs="仿宋_GB2312"/>
          <w:b w:val="0"/>
          <w:bCs/>
          <w:color w:val="auto"/>
          <w:spacing w:val="4"/>
          <w:sz w:val="32"/>
          <w:szCs w:val="32"/>
        </w:rPr>
        <w:t>益活动，对全镇留守儿童</w:t>
      </w:r>
      <w:r>
        <w:rPr>
          <w:rFonts w:hint="eastAsia" w:ascii="仿宋_GB2312" w:hAnsi="仿宋_GB2312" w:eastAsia="仿宋_GB2312" w:cs="仿宋_GB2312"/>
          <w:b w:val="0"/>
          <w:bCs/>
          <w:color w:val="auto"/>
          <w:spacing w:val="4"/>
          <w:sz w:val="32"/>
          <w:szCs w:val="32"/>
          <w:lang w:eastAsia="zh-CN"/>
        </w:rPr>
        <w:t>、</w:t>
      </w:r>
      <w:r>
        <w:rPr>
          <w:rFonts w:hint="eastAsia" w:ascii="仿宋_GB2312" w:hAnsi="仿宋_GB2312" w:eastAsia="仿宋_GB2312" w:cs="仿宋_GB2312"/>
          <w:b w:val="0"/>
          <w:bCs/>
          <w:color w:val="auto"/>
          <w:spacing w:val="4"/>
          <w:sz w:val="32"/>
          <w:szCs w:val="32"/>
          <w:lang w:val="en-US" w:eastAsia="zh-CN"/>
        </w:rPr>
        <w:t>孤寡老人、困难群众</w:t>
      </w:r>
      <w:r>
        <w:rPr>
          <w:rFonts w:hint="default" w:ascii="仿宋_GB2312" w:hAnsi="仿宋_GB2312" w:eastAsia="仿宋_GB2312" w:cs="仿宋_GB2312"/>
          <w:b w:val="0"/>
          <w:bCs/>
          <w:color w:val="auto"/>
          <w:spacing w:val="4"/>
          <w:sz w:val="32"/>
          <w:szCs w:val="32"/>
        </w:rPr>
        <w:t>开展</w:t>
      </w:r>
      <w:r>
        <w:rPr>
          <w:rFonts w:hint="eastAsia" w:ascii="仿宋_GB2312" w:hAnsi="仿宋_GB2312" w:eastAsia="仿宋_GB2312" w:cs="仿宋_GB2312"/>
          <w:b w:val="0"/>
          <w:bCs/>
          <w:color w:val="auto"/>
          <w:spacing w:val="4"/>
          <w:sz w:val="32"/>
          <w:szCs w:val="32"/>
          <w:lang w:val="en-US" w:eastAsia="zh-CN"/>
        </w:rPr>
        <w:t>了</w:t>
      </w:r>
      <w:r>
        <w:rPr>
          <w:rFonts w:hint="default" w:ascii="仿宋_GB2312" w:hAnsi="仿宋_GB2312" w:eastAsia="仿宋_GB2312" w:cs="仿宋_GB2312"/>
          <w:b w:val="0"/>
          <w:bCs/>
          <w:color w:val="auto"/>
          <w:spacing w:val="4"/>
          <w:sz w:val="32"/>
          <w:szCs w:val="32"/>
        </w:rPr>
        <w:t>“</w:t>
      </w:r>
      <w:r>
        <w:rPr>
          <w:rFonts w:hint="eastAsia" w:ascii="仿宋_GB2312" w:hAnsi="仿宋_GB2312" w:eastAsia="仿宋_GB2312" w:cs="仿宋_GB2312"/>
          <w:b w:val="0"/>
          <w:bCs/>
          <w:color w:val="auto"/>
          <w:spacing w:val="4"/>
          <w:sz w:val="32"/>
          <w:szCs w:val="32"/>
          <w:lang w:val="en-US" w:eastAsia="zh-CN"/>
        </w:rPr>
        <w:t>心贴心</w:t>
      </w:r>
      <w:r>
        <w:rPr>
          <w:rFonts w:hint="default" w:ascii="仿宋_GB2312" w:hAnsi="仿宋_GB2312" w:eastAsia="仿宋_GB2312" w:cs="仿宋_GB2312"/>
          <w:b w:val="0"/>
          <w:bCs/>
          <w:color w:val="auto"/>
          <w:spacing w:val="4"/>
          <w:sz w:val="32"/>
          <w:szCs w:val="32"/>
        </w:rPr>
        <w:t>送温暖”活动。</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（八）不断加强班子自身建设</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9" w:firstLineChars="200"/>
        <w:jc w:val="both"/>
        <w:textAlignment w:val="auto"/>
        <w:outlineLvl w:val="9"/>
        <w:rPr>
          <w:rFonts w:hint="eastAsia" w:ascii="仿宋_GB2312" w:hAnsi="仿宋_GB2312" w:eastAsia="仿宋_GB2312" w:cs="仿宋_GB2312"/>
          <w:b/>
          <w:bCs w:val="0"/>
          <w:color w:val="000000"/>
          <w:spacing w:val="4"/>
          <w:sz w:val="32"/>
          <w:szCs w:val="32"/>
          <w:lang w:eastAsia="zh-CN"/>
        </w:rPr>
      </w:pPr>
      <w:r>
        <w:rPr>
          <w:rFonts w:hint="default" w:ascii="仿宋_GB2312" w:hAnsi="仿宋_GB2312" w:eastAsia="仿宋_GB2312" w:cs="仿宋_GB2312"/>
          <w:b/>
          <w:bCs w:val="0"/>
          <w:color w:val="000000"/>
          <w:spacing w:val="4"/>
          <w:sz w:val="32"/>
          <w:szCs w:val="32"/>
        </w:rPr>
        <w:t>1</w:t>
      </w:r>
      <w:r>
        <w:rPr>
          <w:rFonts w:hint="default" w:ascii="仿宋_GB2312" w:hAnsi="仿宋_GB2312" w:eastAsia="仿宋_GB2312" w:cs="仿宋_GB2312"/>
          <w:b/>
          <w:bCs w:val="0"/>
          <w:color w:val="000000"/>
          <w:spacing w:val="4"/>
          <w:sz w:val="32"/>
          <w:szCs w:val="32"/>
          <w:lang w:val="en-US" w:eastAsia="zh-CN"/>
        </w:rPr>
        <w:t>.</w:t>
      </w:r>
      <w:r>
        <w:rPr>
          <w:rFonts w:hint="eastAsia" w:ascii="仿宋_GB2312" w:hAnsi="仿宋_GB2312" w:eastAsia="仿宋_GB2312" w:cs="仿宋_GB2312"/>
          <w:b/>
          <w:bCs w:val="0"/>
          <w:color w:val="000000"/>
          <w:spacing w:val="4"/>
          <w:sz w:val="32"/>
          <w:szCs w:val="32"/>
          <w:lang w:val="en-US" w:eastAsia="zh-CN"/>
        </w:rPr>
        <w:t>积极</w:t>
      </w:r>
      <w:r>
        <w:rPr>
          <w:rFonts w:hint="eastAsia" w:ascii="仿宋_GB2312" w:hAnsi="仿宋_GB2312" w:eastAsia="仿宋_GB2312" w:cs="仿宋_GB2312"/>
          <w:b/>
          <w:bCs w:val="0"/>
          <w:color w:val="000000"/>
          <w:spacing w:val="4"/>
          <w:sz w:val="32"/>
          <w:szCs w:val="32"/>
        </w:rPr>
        <w:t>开展作风大检查大整顿行动</w:t>
      </w:r>
      <w:r>
        <w:rPr>
          <w:rFonts w:hint="eastAsia" w:ascii="仿宋_GB2312" w:hAnsi="仿宋_GB2312" w:eastAsia="仿宋_GB2312" w:cs="仿宋_GB2312"/>
          <w:b/>
          <w:bCs w:val="0"/>
          <w:color w:val="000000"/>
          <w:spacing w:val="4"/>
          <w:sz w:val="32"/>
          <w:szCs w:val="32"/>
          <w:lang w:eastAsia="zh-CN"/>
        </w:rPr>
        <w:t>。</w:t>
      </w:r>
      <w:r>
        <w:rPr>
          <w:rFonts w:hint="eastAsia" w:ascii="仿宋_GB2312" w:hAnsi="仿宋_GB2312" w:eastAsia="仿宋_GB2312" w:cs="仿宋_GB2312"/>
          <w:color w:val="auto"/>
          <w:sz w:val="32"/>
          <w:szCs w:val="32"/>
          <w:lang w:val="en-US" w:eastAsia="zh-CN"/>
        </w:rPr>
        <w:t>为推动形式主义、官僚主义整治，持之以恒落实中央八项规定精神，根据市、县要求，镇党委组织</w:t>
      </w:r>
      <w:r>
        <w:rPr>
          <w:rFonts w:hint="eastAsia" w:ascii="仿宋_GB2312" w:hAnsi="仿宋_GB2312" w:eastAsia="仿宋_GB2312" w:cs="仿宋_GB2312"/>
          <w:color w:val="auto"/>
          <w:sz w:val="32"/>
          <w:szCs w:val="32"/>
        </w:rPr>
        <w:t>开展作风大检查大整顿行动，</w:t>
      </w:r>
      <w:r>
        <w:rPr>
          <w:rFonts w:hint="eastAsia" w:ascii="仿宋_GB2312" w:hAnsi="仿宋_GB2312" w:eastAsia="仿宋_GB2312" w:cs="仿宋_GB2312"/>
          <w:color w:val="auto"/>
          <w:sz w:val="32"/>
          <w:szCs w:val="32"/>
          <w:lang w:val="en-US" w:eastAsia="zh-CN"/>
        </w:rPr>
        <w:t>认真排查整顿突出问题，及时总结经验，强化成果运用，干部职工思想观念、工作作风发生明显</w:t>
      </w:r>
      <w:r>
        <w:rPr>
          <w:rFonts w:hint="eastAsia" w:ascii="仿宋_GB2312" w:hAnsi="仿宋_GB2312" w:eastAsia="仿宋_GB2312" w:cs="仿宋_GB2312"/>
          <w:color w:val="auto"/>
          <w:sz w:val="32"/>
          <w:szCs w:val="32"/>
        </w:rPr>
        <w:t>转变</w:t>
      </w:r>
      <w:r>
        <w:rPr>
          <w:rFonts w:hint="eastAsia" w:ascii="仿宋_GB2312" w:hAnsi="仿宋_GB2312" w:eastAsia="仿宋_GB2312" w:cs="仿宋_GB2312"/>
          <w:color w:val="auto"/>
          <w:sz w:val="32"/>
          <w:szCs w:val="32"/>
          <w:lang w:eastAsia="zh-CN"/>
        </w:rPr>
        <w:t>，</w:t>
      </w:r>
      <w:r>
        <w:rPr>
          <w:rFonts w:hint="eastAsia" w:ascii="仿宋" w:hAnsi="仿宋" w:eastAsia="仿宋" w:cs="仿宋"/>
          <w:color w:val="auto"/>
          <w:sz w:val="32"/>
          <w:szCs w:val="32"/>
          <w:lang w:eastAsia="zh-CN"/>
        </w:rPr>
        <w:t>为推动</w:t>
      </w:r>
      <w:r>
        <w:rPr>
          <w:rFonts w:hint="eastAsia" w:ascii="仿宋" w:hAnsi="仿宋" w:eastAsia="仿宋" w:cs="仿宋"/>
          <w:color w:val="auto"/>
          <w:sz w:val="32"/>
          <w:szCs w:val="32"/>
          <w:lang w:val="en-US" w:eastAsia="zh-CN"/>
        </w:rPr>
        <w:t>黄茅园</w:t>
      </w:r>
      <w:r>
        <w:rPr>
          <w:rFonts w:hint="eastAsia" w:ascii="仿宋" w:hAnsi="仿宋" w:eastAsia="仿宋" w:cs="仿宋"/>
          <w:color w:val="auto"/>
          <w:sz w:val="32"/>
          <w:szCs w:val="32"/>
          <w:lang w:eastAsia="zh-CN"/>
        </w:rPr>
        <w:t>镇各项事业发展</w:t>
      </w:r>
      <w:r>
        <w:rPr>
          <w:rFonts w:hint="eastAsia" w:ascii="仿宋" w:hAnsi="仿宋" w:eastAsia="仿宋" w:cs="仿宋"/>
          <w:color w:val="auto"/>
          <w:sz w:val="32"/>
          <w:szCs w:val="32"/>
          <w:lang w:val="en-US" w:eastAsia="zh-CN"/>
        </w:rPr>
        <w:t>筑牢了</w:t>
      </w:r>
      <w:r>
        <w:rPr>
          <w:rFonts w:hint="eastAsia" w:ascii="仿宋" w:hAnsi="仿宋" w:eastAsia="仿宋" w:cs="仿宋"/>
          <w:color w:val="auto"/>
          <w:sz w:val="32"/>
          <w:szCs w:val="32"/>
        </w:rPr>
        <w:t>屏障。</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9" w:firstLineChars="200"/>
        <w:jc w:val="both"/>
        <w:textAlignment w:val="auto"/>
        <w:outlineLvl w:val="9"/>
        <w:rPr>
          <w:rFonts w:hint="default" w:ascii="仿宋_GB2312" w:hAnsi="仿宋_GB2312" w:eastAsia="仿宋_GB2312" w:cs="仿宋_GB2312"/>
          <w:b w:val="0"/>
          <w:bCs/>
          <w:color w:val="000000"/>
          <w:spacing w:val="4"/>
          <w:sz w:val="32"/>
          <w:szCs w:val="32"/>
        </w:rPr>
      </w:pPr>
      <w:r>
        <w:rPr>
          <w:rFonts w:hint="eastAsia" w:ascii="仿宋_GB2312" w:hAnsi="仿宋_GB2312" w:eastAsia="仿宋_GB2312" w:cs="仿宋_GB2312"/>
          <w:b/>
          <w:bCs w:val="0"/>
          <w:color w:val="000000"/>
          <w:spacing w:val="4"/>
          <w:sz w:val="32"/>
          <w:szCs w:val="32"/>
          <w:lang w:val="en-US" w:eastAsia="zh-CN"/>
        </w:rPr>
        <w:t>2</w:t>
      </w:r>
      <w:r>
        <w:rPr>
          <w:rFonts w:hint="default" w:ascii="仿宋_GB2312" w:hAnsi="仿宋_GB2312" w:eastAsia="仿宋_GB2312" w:cs="仿宋_GB2312"/>
          <w:b/>
          <w:bCs w:val="0"/>
          <w:color w:val="000000"/>
          <w:spacing w:val="4"/>
          <w:sz w:val="32"/>
          <w:szCs w:val="32"/>
          <w:lang w:val="en-US" w:eastAsia="zh-CN"/>
        </w:rPr>
        <w:t>.</w:t>
      </w:r>
      <w:r>
        <w:rPr>
          <w:rFonts w:hint="default" w:ascii="仿宋_GB2312" w:hAnsi="仿宋_GB2312" w:eastAsia="仿宋_GB2312" w:cs="仿宋_GB2312"/>
          <w:b/>
          <w:bCs w:val="0"/>
          <w:color w:val="000000"/>
          <w:spacing w:val="4"/>
          <w:sz w:val="32"/>
          <w:szCs w:val="32"/>
        </w:rPr>
        <w:t>建立</w:t>
      </w:r>
      <w:r>
        <w:rPr>
          <w:rFonts w:hint="eastAsia" w:ascii="仿宋_GB2312" w:hAnsi="仿宋_GB2312" w:eastAsia="仿宋_GB2312" w:cs="仿宋_GB2312"/>
          <w:b/>
          <w:bCs w:val="0"/>
          <w:color w:val="000000"/>
          <w:spacing w:val="4"/>
          <w:sz w:val="32"/>
          <w:szCs w:val="32"/>
          <w:lang w:val="en-US" w:eastAsia="zh-CN"/>
        </w:rPr>
        <w:t>党员</w:t>
      </w:r>
      <w:r>
        <w:rPr>
          <w:rFonts w:hint="default" w:ascii="仿宋_GB2312" w:hAnsi="仿宋_GB2312" w:eastAsia="仿宋_GB2312" w:cs="仿宋_GB2312"/>
          <w:b/>
          <w:bCs w:val="0"/>
          <w:color w:val="000000"/>
          <w:spacing w:val="4"/>
          <w:sz w:val="32"/>
          <w:szCs w:val="32"/>
        </w:rPr>
        <w:t>干部</w:t>
      </w:r>
      <w:r>
        <w:rPr>
          <w:rFonts w:hint="eastAsia" w:ascii="仿宋_GB2312" w:hAnsi="仿宋_GB2312" w:eastAsia="仿宋_GB2312" w:cs="仿宋_GB2312"/>
          <w:b/>
          <w:bCs w:val="0"/>
          <w:color w:val="000000"/>
          <w:spacing w:val="4"/>
          <w:sz w:val="32"/>
          <w:szCs w:val="32"/>
          <w:lang w:val="en-US" w:eastAsia="zh-CN"/>
        </w:rPr>
        <w:t>驻</w:t>
      </w:r>
      <w:r>
        <w:rPr>
          <w:rFonts w:hint="default" w:ascii="仿宋_GB2312" w:hAnsi="仿宋_GB2312" w:eastAsia="仿宋_GB2312" w:cs="仿宋_GB2312"/>
          <w:b/>
          <w:bCs w:val="0"/>
          <w:color w:val="000000"/>
          <w:spacing w:val="4"/>
          <w:sz w:val="32"/>
          <w:szCs w:val="32"/>
        </w:rPr>
        <w:t>村联系群众制度</w:t>
      </w:r>
      <w:r>
        <w:rPr>
          <w:rFonts w:hint="default" w:ascii="仿宋_GB2312" w:hAnsi="仿宋_GB2312" w:eastAsia="仿宋_GB2312" w:cs="仿宋_GB2312"/>
          <w:b/>
          <w:bCs w:val="0"/>
          <w:color w:val="000000"/>
          <w:spacing w:val="4"/>
          <w:sz w:val="32"/>
          <w:szCs w:val="32"/>
          <w:lang w:eastAsia="zh-CN"/>
        </w:rPr>
        <w:t>。</w:t>
      </w:r>
      <w:r>
        <w:rPr>
          <w:rFonts w:hint="default" w:ascii="仿宋_GB2312" w:hAnsi="仿宋_GB2312" w:eastAsia="仿宋_GB2312" w:cs="仿宋_GB2312"/>
          <w:b w:val="0"/>
          <w:bCs/>
          <w:color w:val="000000"/>
          <w:spacing w:val="4"/>
          <w:sz w:val="32"/>
          <w:szCs w:val="32"/>
        </w:rPr>
        <w:t>认真践行“一线工作法“，</w:t>
      </w:r>
      <w:r>
        <w:rPr>
          <w:rFonts w:hint="eastAsia" w:ascii="仿宋_GB2312" w:hAnsi="仿宋_GB2312" w:eastAsia="仿宋_GB2312" w:cs="仿宋_GB2312"/>
          <w:b w:val="0"/>
          <w:bCs/>
          <w:color w:val="000000"/>
          <w:spacing w:val="4"/>
          <w:sz w:val="32"/>
          <w:szCs w:val="32"/>
          <w:lang w:val="en-US" w:eastAsia="zh-CN"/>
        </w:rPr>
        <w:t>开展</w:t>
      </w:r>
      <w:r>
        <w:rPr>
          <w:rFonts w:hint="default" w:ascii="Times New Roman" w:hAnsi="Times New Roman" w:eastAsia="仿宋_GB2312" w:cs="Times New Roman"/>
          <w:b w:val="0"/>
          <w:bCs w:val="0"/>
          <w:color w:val="auto"/>
          <w:spacing w:val="6"/>
          <w:sz w:val="32"/>
          <w:szCs w:val="32"/>
        </w:rPr>
        <w:t>“所有干部联农户·所有农户见干部”</w:t>
      </w:r>
      <w:r>
        <w:rPr>
          <w:rFonts w:hint="eastAsia" w:ascii="Times New Roman" w:hAnsi="Times New Roman" w:eastAsia="仿宋_GB2312" w:cs="Times New Roman"/>
          <w:b w:val="0"/>
          <w:bCs w:val="0"/>
          <w:color w:val="auto"/>
          <w:spacing w:val="6"/>
          <w:sz w:val="32"/>
          <w:szCs w:val="32"/>
          <w:lang w:val="en-US" w:eastAsia="zh-CN"/>
        </w:rPr>
        <w:t>活动，搭起了干部服务群众的桥梁，党员干部走进田间地头，与群众面对面话家常、谈政策，</w:t>
      </w:r>
      <w:r>
        <w:rPr>
          <w:rFonts w:hint="default" w:ascii="Times New Roman" w:hAnsi="Times New Roman" w:eastAsia="仿宋_GB2312" w:cs="Times New Roman"/>
          <w:sz w:val="32"/>
          <w:szCs w:val="32"/>
        </w:rPr>
        <w:t>融洽</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干群关系。</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9" w:firstLineChars="200"/>
        <w:jc w:val="both"/>
        <w:textAlignment w:val="auto"/>
        <w:outlineLvl w:val="9"/>
        <w:rPr>
          <w:rFonts w:hint="default" w:ascii="仿宋_GB2312" w:hAnsi="仿宋_GB2312" w:eastAsia="仿宋_GB2312" w:cs="仿宋_GB2312"/>
          <w:b w:val="0"/>
          <w:bCs/>
          <w:color w:val="000000"/>
          <w:spacing w:val="4"/>
          <w:sz w:val="32"/>
          <w:szCs w:val="32"/>
        </w:rPr>
      </w:pPr>
      <w:r>
        <w:rPr>
          <w:rFonts w:hint="eastAsia" w:ascii="仿宋_GB2312" w:hAnsi="仿宋_GB2312" w:eastAsia="仿宋_GB2312" w:cs="仿宋_GB2312"/>
          <w:b/>
          <w:bCs w:val="0"/>
          <w:color w:val="000000"/>
          <w:spacing w:val="4"/>
          <w:sz w:val="32"/>
          <w:szCs w:val="32"/>
          <w:lang w:val="en-US" w:eastAsia="zh-CN"/>
        </w:rPr>
        <w:t>3</w:t>
      </w:r>
      <w:r>
        <w:rPr>
          <w:rFonts w:hint="default" w:ascii="仿宋_GB2312" w:hAnsi="仿宋_GB2312" w:eastAsia="仿宋_GB2312" w:cs="仿宋_GB2312"/>
          <w:b/>
          <w:bCs w:val="0"/>
          <w:color w:val="000000"/>
          <w:spacing w:val="4"/>
          <w:sz w:val="32"/>
          <w:szCs w:val="32"/>
          <w:lang w:val="en-US" w:eastAsia="zh-CN"/>
        </w:rPr>
        <w:t>.党政领导班子</w:t>
      </w:r>
      <w:r>
        <w:rPr>
          <w:rFonts w:hint="default" w:ascii="仿宋_GB2312" w:hAnsi="仿宋_GB2312" w:eastAsia="仿宋_GB2312" w:cs="仿宋_GB2312"/>
          <w:b/>
          <w:bCs w:val="0"/>
          <w:color w:val="000000"/>
          <w:spacing w:val="4"/>
          <w:sz w:val="32"/>
          <w:szCs w:val="32"/>
        </w:rPr>
        <w:t>坚持廉洁从政干净干事</w:t>
      </w:r>
      <w:r>
        <w:rPr>
          <w:rFonts w:hint="default" w:ascii="仿宋_GB2312" w:hAnsi="仿宋_GB2312" w:eastAsia="仿宋_GB2312" w:cs="仿宋_GB2312"/>
          <w:b/>
          <w:bCs w:val="0"/>
          <w:color w:val="000000"/>
          <w:spacing w:val="4"/>
          <w:sz w:val="32"/>
          <w:szCs w:val="32"/>
          <w:lang w:eastAsia="zh-CN"/>
        </w:rPr>
        <w:t>。</w:t>
      </w:r>
      <w:r>
        <w:rPr>
          <w:rFonts w:hint="default" w:ascii="仿宋_GB2312" w:hAnsi="仿宋_GB2312" w:eastAsia="仿宋_GB2312" w:cs="仿宋_GB2312"/>
          <w:b w:val="0"/>
          <w:bCs/>
          <w:color w:val="000000"/>
          <w:spacing w:val="4"/>
          <w:sz w:val="32"/>
          <w:szCs w:val="32"/>
        </w:rPr>
        <w:t>带头遵守《中国共产党廉洁自律准则》，严格落实党风廉政建设“一岗双责”要求，执行领导干部报告个人有关事项制度，</w:t>
      </w:r>
      <w:r>
        <w:rPr>
          <w:rFonts w:hint="eastAsia" w:ascii="Times New Roman" w:hAnsi="Times New Roman" w:eastAsia="仿宋_GB2312" w:cs="Times New Roman"/>
          <w:b w:val="0"/>
          <w:bCs w:val="0"/>
          <w:color w:val="auto"/>
          <w:sz w:val="32"/>
          <w:szCs w:val="32"/>
          <w:lang w:val="en-US" w:eastAsia="zh-CN"/>
        </w:rPr>
        <w:t>注重个人德行修养，做到八小时外与八小时内一样，行廉政之事，做廉洁之人，</w:t>
      </w:r>
      <w:r>
        <w:rPr>
          <w:rFonts w:hint="default" w:ascii="仿宋_GB2312" w:hAnsi="仿宋_GB2312" w:eastAsia="仿宋_GB2312" w:cs="仿宋_GB2312"/>
          <w:b w:val="0"/>
          <w:bCs/>
          <w:color w:val="000000"/>
          <w:spacing w:val="4"/>
          <w:sz w:val="32"/>
          <w:szCs w:val="32"/>
        </w:rPr>
        <w:t>树立</w:t>
      </w:r>
      <w:r>
        <w:rPr>
          <w:rFonts w:hint="eastAsia" w:ascii="仿宋_GB2312" w:hAnsi="仿宋_GB2312" w:eastAsia="仿宋_GB2312" w:cs="仿宋_GB2312"/>
          <w:b w:val="0"/>
          <w:bCs/>
          <w:color w:val="000000"/>
          <w:spacing w:val="4"/>
          <w:sz w:val="32"/>
          <w:szCs w:val="32"/>
          <w:lang w:val="en-US" w:eastAsia="zh-CN"/>
        </w:rPr>
        <w:t>了</w:t>
      </w:r>
      <w:r>
        <w:rPr>
          <w:rFonts w:hint="default" w:ascii="仿宋_GB2312" w:hAnsi="仿宋_GB2312" w:eastAsia="仿宋_GB2312" w:cs="仿宋_GB2312"/>
          <w:b w:val="0"/>
          <w:bCs/>
          <w:color w:val="000000"/>
          <w:spacing w:val="4"/>
          <w:sz w:val="32"/>
          <w:szCs w:val="32"/>
        </w:rPr>
        <w:t>忠诚干净担当的良好形象。</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lang w:eastAsia="zh-CN"/>
        </w:rPr>
        <w:t>（九）其他工作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27"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val="0"/>
          <w:spacing w:val="-4"/>
          <w:sz w:val="32"/>
          <w:szCs w:val="32"/>
          <w:lang w:val="en-US" w:eastAsia="zh-CN"/>
        </w:rPr>
        <w:t>1.竭尽全力抓好党的建设。</w:t>
      </w:r>
      <w:r>
        <w:rPr>
          <w:rFonts w:hint="eastAsia" w:ascii="仿宋_GB2312" w:hAnsi="仿宋_GB2312" w:eastAsia="仿宋_GB2312" w:cs="仿宋_GB2312"/>
          <w:b w:val="0"/>
          <w:bCs/>
          <w:spacing w:val="-4"/>
          <w:sz w:val="32"/>
          <w:szCs w:val="32"/>
          <w:lang w:val="en-US" w:eastAsia="zh-CN"/>
        </w:rPr>
        <w:t>顺利</w:t>
      </w:r>
      <w:r>
        <w:rPr>
          <w:rFonts w:hint="eastAsia" w:ascii="Times New Roman" w:hAnsi="Times New Roman" w:eastAsia="仿宋_GB2312" w:cs="Times New Roman"/>
          <w:b w:val="0"/>
          <w:bCs/>
          <w:sz w:val="32"/>
          <w:szCs w:val="32"/>
          <w:lang w:val="en-US" w:eastAsia="zh-CN"/>
        </w:rPr>
        <w:t>完</w:t>
      </w:r>
      <w:r>
        <w:rPr>
          <w:rFonts w:hint="eastAsia" w:ascii="Times New Roman" w:hAnsi="Times New Roman" w:eastAsia="仿宋_GB2312" w:cs="Times New Roman"/>
          <w:sz w:val="32"/>
          <w:szCs w:val="32"/>
          <w:lang w:val="en-US" w:eastAsia="zh-CN"/>
        </w:rPr>
        <w:t>成</w:t>
      </w:r>
      <w:r>
        <w:rPr>
          <w:rFonts w:hint="eastAsia" w:ascii="仿宋_GB2312" w:hAnsi="仿宋_GB2312" w:eastAsia="仿宋_GB2312" w:cs="仿宋_GB2312"/>
          <w:sz w:val="32"/>
          <w:szCs w:val="32"/>
          <w:lang w:val="en-US" w:eastAsia="zh-CN"/>
        </w:rPr>
        <w:t>19个</w:t>
      </w:r>
      <w:r>
        <w:rPr>
          <w:rFonts w:hint="default" w:ascii="Times New Roman" w:hAnsi="Times New Roman" w:eastAsia="仿宋_GB2312" w:cs="Times New Roman"/>
          <w:sz w:val="32"/>
          <w:szCs w:val="32"/>
          <w:lang w:val="en-US" w:eastAsia="zh-CN"/>
        </w:rPr>
        <w:t>村（社区）</w:t>
      </w:r>
      <w:r>
        <w:rPr>
          <w:rFonts w:hint="eastAsia" w:ascii="Times New Roman" w:hAnsi="Times New Roman" w:eastAsia="仿宋_GB2312" w:cs="Times New Roman"/>
          <w:sz w:val="32"/>
          <w:szCs w:val="32"/>
          <w:lang w:val="en-US" w:eastAsia="zh-CN"/>
        </w:rPr>
        <w:t>“两委”</w:t>
      </w:r>
      <w:r>
        <w:rPr>
          <w:rFonts w:hint="default" w:ascii="Times New Roman" w:hAnsi="Times New Roman" w:eastAsia="仿宋_GB2312" w:cs="Times New Roman"/>
          <w:sz w:val="32"/>
          <w:szCs w:val="32"/>
          <w:lang w:val="en-US" w:eastAsia="zh-CN"/>
        </w:rPr>
        <w:t>班子</w:t>
      </w:r>
      <w:r>
        <w:rPr>
          <w:rFonts w:hint="eastAsia" w:ascii="Times New Roman" w:hAnsi="Times New Roman" w:eastAsia="仿宋_GB2312" w:cs="Times New Roman"/>
          <w:sz w:val="32"/>
          <w:szCs w:val="32"/>
          <w:lang w:val="en-US" w:eastAsia="zh-CN"/>
        </w:rPr>
        <w:t>换届，选出了一批勇于担当、敢于作为的村（社区）“两委”干部；</w:t>
      </w:r>
      <w:r>
        <w:rPr>
          <w:rFonts w:hint="eastAsia" w:ascii="仿宋_GB2312" w:hAnsi="仿宋_GB2312" w:eastAsia="仿宋_GB2312" w:cs="仿宋_GB2312"/>
          <w:sz w:val="32"/>
          <w:szCs w:val="32"/>
          <w:lang w:val="en-US" w:eastAsia="zh-CN"/>
        </w:rPr>
        <w:t>落实党管人才工作，</w:t>
      </w:r>
      <w:r>
        <w:rPr>
          <w:rFonts w:hint="default" w:ascii="仿宋_GB2312" w:hAnsi="仿宋_GB2312" w:eastAsia="仿宋_GB2312" w:cs="仿宋_GB2312"/>
          <w:b w:val="0"/>
          <w:bCs/>
          <w:color w:val="000000"/>
          <w:spacing w:val="4"/>
          <w:sz w:val="32"/>
          <w:szCs w:val="32"/>
        </w:rPr>
        <w:t>储备</w:t>
      </w:r>
      <w:r>
        <w:rPr>
          <w:rFonts w:hint="default" w:ascii="仿宋_GB2312" w:hAnsi="仿宋_GB2312" w:eastAsia="仿宋_GB2312" w:cs="仿宋_GB2312"/>
          <w:b w:val="0"/>
          <w:bCs/>
          <w:color w:val="000000"/>
          <w:spacing w:val="4"/>
          <w:sz w:val="32"/>
          <w:szCs w:val="32"/>
          <w:lang w:eastAsia="zh-CN"/>
        </w:rPr>
        <w:t>年轻后备</w:t>
      </w:r>
      <w:r>
        <w:rPr>
          <w:rFonts w:hint="default" w:ascii="仿宋_GB2312" w:hAnsi="仿宋_GB2312" w:eastAsia="仿宋_GB2312" w:cs="仿宋_GB2312"/>
          <w:b w:val="0"/>
          <w:bCs/>
          <w:color w:val="000000"/>
          <w:spacing w:val="4"/>
          <w:sz w:val="32"/>
          <w:szCs w:val="32"/>
        </w:rPr>
        <w:t>村干部</w:t>
      </w:r>
      <w:r>
        <w:rPr>
          <w:rFonts w:hint="eastAsia" w:ascii="仿宋_GB2312" w:hAnsi="仿宋_GB2312" w:eastAsia="仿宋_GB2312" w:cs="仿宋_GB2312"/>
          <w:b w:val="0"/>
          <w:bCs/>
          <w:color w:val="000000"/>
          <w:spacing w:val="4"/>
          <w:sz w:val="32"/>
          <w:szCs w:val="32"/>
          <w:lang w:val="en-US" w:eastAsia="zh-CN"/>
        </w:rPr>
        <w:t>58</w:t>
      </w:r>
      <w:r>
        <w:rPr>
          <w:rFonts w:hint="default" w:ascii="仿宋_GB2312" w:hAnsi="仿宋_GB2312" w:eastAsia="仿宋_GB2312" w:cs="仿宋_GB2312"/>
          <w:b w:val="0"/>
          <w:bCs/>
          <w:color w:val="000000"/>
          <w:spacing w:val="4"/>
          <w:sz w:val="32"/>
          <w:szCs w:val="32"/>
        </w:rPr>
        <w:t>人</w:t>
      </w:r>
      <w:r>
        <w:rPr>
          <w:rFonts w:hint="eastAsia" w:ascii="仿宋_GB2312" w:hAnsi="仿宋_GB2312" w:eastAsia="仿宋_GB2312" w:cs="仿宋_GB2312"/>
          <w:b w:val="0"/>
          <w:bCs/>
          <w:color w:val="000000"/>
          <w:spacing w:val="4"/>
          <w:sz w:val="32"/>
          <w:szCs w:val="32"/>
          <w:lang w:eastAsia="zh-CN"/>
        </w:rPr>
        <w:t>；</w:t>
      </w:r>
      <w:r>
        <w:rPr>
          <w:rFonts w:hint="eastAsia" w:ascii="仿宋_GB2312" w:hAnsi="仿宋_GB2312" w:eastAsia="仿宋_GB2312" w:cs="仿宋_GB2312"/>
          <w:b w:val="0"/>
          <w:bCs/>
          <w:color w:val="auto"/>
          <w:spacing w:val="4"/>
          <w:sz w:val="32"/>
          <w:szCs w:val="32"/>
          <w:lang w:val="en-US" w:eastAsia="zh-CN"/>
        </w:rPr>
        <w:t>按程序发展党员30名，培养入党积极分子42名；</w:t>
      </w:r>
      <w:r>
        <w:rPr>
          <w:rFonts w:hint="eastAsia" w:ascii="仿宋_GB2312" w:hAnsi="仿宋_GB2312" w:eastAsia="仿宋_GB2312" w:cs="仿宋_GB2312"/>
          <w:sz w:val="32"/>
          <w:szCs w:val="32"/>
          <w:highlight w:val="none"/>
          <w:lang w:val="en-US" w:eastAsia="zh-CN"/>
        </w:rPr>
        <w:t>以20个新时代文明实践站所为阵地，</w:t>
      </w:r>
      <w:r>
        <w:rPr>
          <w:rFonts w:hint="eastAsia" w:ascii="仿宋_GB2312" w:hAnsi="仿宋_GB2312" w:eastAsia="仿宋_GB2312" w:cs="仿宋_GB2312"/>
          <w:b w:val="0"/>
          <w:bCs w:val="0"/>
          <w:sz w:val="32"/>
          <w:szCs w:val="32"/>
        </w:rPr>
        <w:t>38支党员志愿服务队和</w:t>
      </w:r>
      <w:r>
        <w:rPr>
          <w:rFonts w:hint="eastAsia" w:ascii="仿宋_GB2312" w:hAnsi="仿宋_GB2312" w:eastAsia="仿宋_GB2312" w:cs="仿宋_GB2312"/>
          <w:b w:val="0"/>
          <w:bCs w:val="0"/>
          <w:sz w:val="32"/>
          <w:szCs w:val="32"/>
          <w:lang w:val="en-US" w:eastAsia="zh-CN"/>
        </w:rPr>
        <w:t>乡风</w:t>
      </w:r>
      <w:r>
        <w:rPr>
          <w:rFonts w:hint="eastAsia" w:ascii="仿宋_GB2312" w:hAnsi="仿宋_GB2312" w:eastAsia="仿宋_GB2312" w:cs="仿宋_GB2312"/>
          <w:b w:val="0"/>
          <w:bCs w:val="0"/>
          <w:sz w:val="32"/>
          <w:szCs w:val="32"/>
        </w:rPr>
        <w:t>文明志愿服务队</w:t>
      </w:r>
      <w:r>
        <w:rPr>
          <w:rFonts w:hint="eastAsia" w:ascii="仿宋_GB2312" w:hAnsi="仿宋_GB2312" w:eastAsia="仿宋_GB2312" w:cs="仿宋_GB2312"/>
          <w:b w:val="0"/>
          <w:bCs w:val="0"/>
          <w:sz w:val="32"/>
          <w:szCs w:val="32"/>
          <w:lang w:val="en-US" w:eastAsia="zh-CN"/>
        </w:rPr>
        <w:t>积极开展“美化家园”“爱满四方”等志愿活动；</w:t>
      </w:r>
      <w:r>
        <w:rPr>
          <w:rFonts w:hint="eastAsia" w:ascii="Times New Roman" w:hAnsi="Times New Roman" w:eastAsia="仿宋_GB2312" w:cs="Times New Roman"/>
          <w:color w:val="auto"/>
          <w:sz w:val="32"/>
          <w:szCs w:val="32"/>
          <w:lang w:val="en-US" w:eastAsia="zh-CN"/>
        </w:rPr>
        <w:t>开展了“</w:t>
      </w:r>
      <w:r>
        <w:rPr>
          <w:rFonts w:hint="eastAsia" w:ascii="Times New Roman" w:hAnsi="Times New Roman" w:eastAsia="仿宋_GB2312" w:cs="Times New Roman"/>
          <w:sz w:val="32"/>
          <w:szCs w:val="32"/>
          <w:lang w:val="en-US" w:eastAsia="zh-CN"/>
        </w:rPr>
        <w:t>抓党建、带产业、促发展”主题春训活动；</w:t>
      </w:r>
      <w:r>
        <w:rPr>
          <w:rFonts w:hint="eastAsia" w:ascii="仿宋_GB2312" w:hAnsi="仿宋_GB2312" w:eastAsia="仿宋_GB2312" w:cs="仿宋_GB2312"/>
          <w:b w:val="0"/>
          <w:bCs w:val="0"/>
          <w:sz w:val="32"/>
          <w:szCs w:val="32"/>
          <w:lang w:val="en-US" w:eastAsia="zh-CN"/>
        </w:rPr>
        <w:t>大力推广学习强国平台使用，全镇党员使用学习强国</w:t>
      </w:r>
      <w:r>
        <w:rPr>
          <w:rFonts w:hint="eastAsia" w:ascii="仿宋_GB2312" w:hAnsi="仿宋_GB2312" w:eastAsia="仿宋_GB2312" w:cs="仿宋_GB2312"/>
          <w:b w:val="0"/>
          <w:bCs w:val="0"/>
          <w:sz w:val="32"/>
          <w:szCs w:val="32"/>
          <w:highlight w:val="none"/>
          <w:lang w:val="en-US" w:eastAsia="zh-CN"/>
        </w:rPr>
        <w:t>788人，</w:t>
      </w:r>
      <w:r>
        <w:rPr>
          <w:rFonts w:hint="eastAsia" w:ascii="仿宋_GB2312" w:hAnsi="仿宋_GB2312" w:eastAsia="仿宋_GB2312" w:cs="仿宋_GB2312"/>
          <w:b w:val="0"/>
          <w:bCs w:val="0"/>
          <w:color w:val="auto"/>
          <w:sz w:val="32"/>
          <w:szCs w:val="32"/>
          <w:highlight w:val="none"/>
          <w:lang w:val="en-US" w:eastAsia="zh-CN"/>
        </w:rPr>
        <w:t>参学率50%，日人均积分22分，</w:t>
      </w:r>
      <w:r>
        <w:rPr>
          <w:rFonts w:hint="eastAsia" w:ascii="仿宋_GB2312" w:hAnsi="仿宋_GB2312" w:eastAsia="仿宋_GB2312" w:cs="仿宋_GB2312"/>
          <w:b w:val="0"/>
          <w:bCs w:val="0"/>
          <w:color w:val="auto"/>
          <w:sz w:val="32"/>
          <w:szCs w:val="32"/>
          <w:lang w:val="en-US" w:eastAsia="zh-CN"/>
        </w:rPr>
        <w:t>在全县25个乡镇中排名第一。</w:t>
      </w:r>
    </w:p>
    <w:p>
      <w:pPr>
        <w:pStyle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2.精准施策化解返贫风险。</w:t>
      </w:r>
      <w:r>
        <w:rPr>
          <w:rFonts w:hint="eastAsia" w:ascii="仿宋_GB2312" w:hAnsi="仿宋_GB2312" w:eastAsia="仿宋_GB2312" w:cs="仿宋_GB2312"/>
          <w:b w:val="0"/>
          <w:bCs w:val="0"/>
          <w:color w:val="auto"/>
          <w:sz w:val="32"/>
          <w:szCs w:val="32"/>
          <w:lang w:val="en-US" w:eastAsia="zh-CN"/>
        </w:rPr>
        <w:t>对脱贫不稳定户、边缘易致贫户以及因疫情或其他原因收入骤减或支出骤增户加强监测，采取针对性的帮扶措施。以脱贫攻坚领域“十看十排查”专项行动为抓手，深入排查，发现问题12个，其中突发严重困难户2户，防返贫监测整户无劳力7户7人，其他监测类型9户16人，对各类不同对象采取了有效帮扶措施，确保不发生返贫现象。</w:t>
      </w:r>
    </w:p>
    <w:p>
      <w:pPr>
        <w:pStyle w:val="2"/>
        <w:rPr>
          <w:rFonts w:hint="default" w:ascii="Times New Roman" w:hAnsi="Times New Roman" w:eastAsia="仿宋_GB2312" w:cs="Times New Roman"/>
          <w:b w:val="0"/>
          <w:bCs/>
          <w:color w:val="auto"/>
          <w:spacing w:val="-4"/>
          <w:sz w:val="32"/>
          <w:szCs w:val="32"/>
          <w:lang w:val="en-US" w:eastAsia="zh-CN"/>
        </w:rPr>
      </w:pPr>
      <w:r>
        <w:rPr>
          <w:rFonts w:hint="eastAsia" w:ascii="仿宋_GB2312" w:hAnsi="仿宋_GB2312" w:eastAsia="仿宋_GB2312" w:cs="仿宋_GB2312"/>
          <w:b/>
          <w:bCs/>
          <w:color w:val="auto"/>
          <w:sz w:val="32"/>
          <w:szCs w:val="32"/>
          <w:lang w:val="en-US" w:eastAsia="zh-CN"/>
        </w:rPr>
        <w:t>3.真抓实干</w:t>
      </w:r>
      <w:r>
        <w:rPr>
          <w:rFonts w:hint="default" w:ascii="Times New Roman" w:hAnsi="Times New Roman" w:eastAsia="仿宋_GB2312" w:cs="Times New Roman"/>
          <w:b/>
          <w:bCs/>
          <w:spacing w:val="-4"/>
          <w:sz w:val="32"/>
          <w:szCs w:val="32"/>
          <w:lang w:val="en-US" w:eastAsia="zh-CN"/>
        </w:rPr>
        <w:t>打好污染防治战</w:t>
      </w:r>
      <w:r>
        <w:rPr>
          <w:rFonts w:hint="eastAsia" w:ascii="Times New Roman" w:hAnsi="Times New Roman" w:eastAsia="仿宋_GB2312" w:cs="Times New Roman"/>
          <w:b/>
          <w:bCs/>
          <w:spacing w:val="-4"/>
          <w:sz w:val="32"/>
          <w:szCs w:val="32"/>
          <w:lang w:val="en-US" w:eastAsia="zh-CN"/>
        </w:rPr>
        <w:t>。</w:t>
      </w:r>
      <w:r>
        <w:rPr>
          <w:rFonts w:hint="default" w:ascii="Times New Roman" w:hAnsi="Times New Roman" w:eastAsia="仿宋_GB2312" w:cs="Times New Roman"/>
          <w:b w:val="0"/>
          <w:bCs/>
          <w:spacing w:val="-4"/>
          <w:sz w:val="32"/>
          <w:szCs w:val="32"/>
          <w:lang w:val="en-US" w:eastAsia="zh-CN"/>
        </w:rPr>
        <w:t>坚定不移贯彻绿色发展理念，着力解决环境突出问</w:t>
      </w:r>
      <w:r>
        <w:rPr>
          <w:rFonts w:hint="eastAsia" w:ascii="仿宋_GB2312" w:hAnsi="仿宋_GB2312" w:eastAsia="仿宋_GB2312" w:cs="仿宋_GB2312"/>
          <w:b w:val="0"/>
          <w:bCs/>
          <w:spacing w:val="-4"/>
          <w:sz w:val="32"/>
          <w:szCs w:val="32"/>
          <w:lang w:val="en-US" w:eastAsia="zh-CN"/>
        </w:rPr>
        <w:t>题，</w:t>
      </w:r>
      <w:r>
        <w:rPr>
          <w:rFonts w:hint="default" w:ascii="Times New Roman" w:hAnsi="Times New Roman" w:eastAsia="仿宋_GB2312" w:cs="Times New Roman"/>
          <w:sz w:val="32"/>
          <w:szCs w:val="32"/>
          <w:lang w:val="en-US" w:eastAsia="zh-CN"/>
        </w:rPr>
        <w:t>严格落实河长制，杜绝河道采砂、石材厂排污</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完成裸露山体复绿栽种树木8200棵，</w:t>
      </w:r>
      <w:r>
        <w:rPr>
          <w:rFonts w:hint="default" w:ascii="Times New Roman" w:hAnsi="Times New Roman" w:eastAsia="仿宋_GB2312" w:cs="Times New Roman"/>
          <w:b w:val="0"/>
          <w:bCs/>
          <w:color w:val="auto"/>
          <w:spacing w:val="-4"/>
          <w:sz w:val="32"/>
          <w:szCs w:val="32"/>
          <w:lang w:val="en-US" w:eastAsia="zh-CN"/>
        </w:rPr>
        <w:t>生态黄茅园建设迈出新步伐</w:t>
      </w:r>
      <w:r>
        <w:rPr>
          <w:rFonts w:hint="eastAsia" w:ascii="Times New Roman" w:hAnsi="Times New Roman" w:eastAsia="仿宋_GB2312" w:cs="Times New Roman"/>
          <w:b w:val="0"/>
          <w:bCs/>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27"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spacing w:val="-4"/>
          <w:sz w:val="32"/>
          <w:szCs w:val="32"/>
          <w:lang w:val="en-US" w:eastAsia="zh-CN"/>
        </w:rPr>
        <w:t>4.精准发力</w:t>
      </w:r>
      <w:r>
        <w:rPr>
          <w:rFonts w:hint="default" w:ascii="仿宋_GB2312" w:hAnsi="仿宋_GB2312" w:eastAsia="仿宋_GB2312" w:cs="仿宋_GB2312"/>
          <w:b/>
          <w:bCs w:val="0"/>
          <w:spacing w:val="-4"/>
          <w:sz w:val="32"/>
          <w:szCs w:val="32"/>
          <w:lang w:val="en-US" w:eastAsia="zh-CN"/>
        </w:rPr>
        <w:t>抓好社会稳定和安全生产工作。</w:t>
      </w:r>
      <w:r>
        <w:rPr>
          <w:rFonts w:hint="default" w:ascii="Times New Roman" w:hAnsi="Times New Roman" w:eastAsia="仿宋_GB2312" w:cs="Times New Roman"/>
          <w:sz w:val="32"/>
          <w:szCs w:val="32"/>
          <w:lang w:val="en-US" w:eastAsia="zh-CN"/>
        </w:rPr>
        <w:t>高度重视信访</w:t>
      </w:r>
      <w:r>
        <w:rPr>
          <w:rFonts w:hint="eastAsia" w:ascii="Times New Roman" w:hAnsi="Times New Roman" w:eastAsia="仿宋_GB2312" w:cs="Times New Roman"/>
          <w:sz w:val="32"/>
          <w:szCs w:val="32"/>
          <w:lang w:val="en-US" w:eastAsia="zh-CN"/>
        </w:rPr>
        <w:t>维稳</w:t>
      </w:r>
      <w:r>
        <w:rPr>
          <w:rFonts w:hint="default" w:ascii="Times New Roman" w:hAnsi="Times New Roman" w:eastAsia="仿宋_GB2312" w:cs="Times New Roman"/>
          <w:sz w:val="32"/>
          <w:szCs w:val="32"/>
          <w:lang w:val="en-US" w:eastAsia="zh-CN"/>
        </w:rPr>
        <w:t>工作，严格落实首问责任制，要求接待人员作好笔录，形成台帐，定期研究处理，对已有定论的问题要求负责人员必须在限定时间内办结。变群众上访为干部下访，及时了解群众的心态变化，及时疏导，确保了“大事不出镇、小事不出村”。深入排查化解矛盾纠纷，</w:t>
      </w:r>
      <w:r>
        <w:rPr>
          <w:rFonts w:hint="eastAsia" w:ascii="Times New Roman" w:hAnsi="Times New Roman" w:eastAsia="仿宋_GB2312" w:cs="Times New Roman"/>
          <w:sz w:val="32"/>
          <w:szCs w:val="32"/>
          <w:lang w:val="en-US" w:eastAsia="zh-CN"/>
        </w:rPr>
        <w:t>上半年</w:t>
      </w:r>
      <w:r>
        <w:rPr>
          <w:rFonts w:hint="default" w:ascii="Times New Roman" w:hAnsi="Times New Roman" w:eastAsia="仿宋_GB2312" w:cs="Times New Roman"/>
          <w:sz w:val="32"/>
          <w:szCs w:val="32"/>
          <w:lang w:val="en-US" w:eastAsia="zh-CN"/>
        </w:rPr>
        <w:t>有效化解纠</w:t>
      </w:r>
      <w:r>
        <w:rPr>
          <w:rFonts w:hint="eastAsia" w:ascii="仿宋_GB2312" w:hAnsi="仿宋_GB2312" w:eastAsia="仿宋_GB2312" w:cs="仿宋_GB2312"/>
          <w:sz w:val="32"/>
          <w:szCs w:val="32"/>
          <w:lang w:val="en-US" w:eastAsia="zh-CN"/>
        </w:rPr>
        <w:t>纷问题100余起，成功率达95.2%。大力宣传禁毒知识，深入开展</w:t>
      </w:r>
      <w:r>
        <w:rPr>
          <w:rFonts w:hint="eastAsia" w:ascii="仿宋_GB2312" w:hAnsi="仿宋_GB2312" w:eastAsia="仿宋_GB2312" w:cs="仿宋_GB2312"/>
          <w:color w:val="auto"/>
          <w:sz w:val="32"/>
          <w:szCs w:val="32"/>
          <w:lang w:val="en-US" w:eastAsia="zh-CN"/>
        </w:rPr>
        <w:t>吸毒人员摸底排查工作，上半年毛发检测145人，走访排查吸毒人员223名，查处贩毒人员1名。</w:t>
      </w:r>
      <w:r>
        <w:rPr>
          <w:rFonts w:hint="eastAsia" w:ascii="仿宋_GB2312" w:hAnsi="仿宋_GB2312" w:eastAsia="仿宋_GB2312" w:cs="仿宋_GB2312"/>
          <w:sz w:val="32"/>
          <w:szCs w:val="32"/>
          <w:lang w:val="en-US" w:eastAsia="zh-CN"/>
        </w:rPr>
        <w:t>安全生产工作常抓不懈，发动各村群防、自防，按照“党政同责、一岗双责”的要求，</w:t>
      </w:r>
      <w:r>
        <w:rPr>
          <w:rFonts w:hint="eastAsia" w:ascii="仿宋_GB2312" w:hAnsi="仿宋_GB2312" w:eastAsia="仿宋_GB2312" w:cs="仿宋_GB2312"/>
          <w:color w:val="auto"/>
          <w:sz w:val="32"/>
          <w:szCs w:val="32"/>
          <w:lang w:val="en-US" w:eastAsia="zh-CN"/>
        </w:rPr>
        <w:t>加强对加油站、液化气站、石材厂等企业日常巡查，</w:t>
      </w:r>
      <w:r>
        <w:rPr>
          <w:rFonts w:hint="eastAsia" w:ascii="仿宋_GB2312" w:hAnsi="仿宋_GB2312" w:eastAsia="仿宋_GB2312" w:cs="仿宋_GB2312"/>
          <w:sz w:val="32"/>
          <w:szCs w:val="32"/>
          <w:lang w:val="en-US" w:eastAsia="zh-CN"/>
        </w:rPr>
        <w:t>定期组织开展安全生产大检查大整治，上半年，共发放各类安全宣传资料8000余份，</w:t>
      </w:r>
      <w:r>
        <w:rPr>
          <w:rFonts w:hint="eastAsia" w:ascii="仿宋_GB2312" w:hAnsi="仿宋_GB2312" w:eastAsia="仿宋_GB2312" w:cs="仿宋"/>
          <w:sz w:val="32"/>
          <w:szCs w:val="32"/>
        </w:rPr>
        <w:t>开展安全生产检查</w:t>
      </w:r>
      <w:r>
        <w:rPr>
          <w:rFonts w:hint="eastAsia" w:ascii="仿宋_GB2312" w:hAnsi="仿宋_GB2312" w:eastAsia="仿宋_GB2312" w:cs="仿宋"/>
          <w:sz w:val="32"/>
          <w:szCs w:val="32"/>
          <w:lang w:val="en-US" w:eastAsia="zh-CN"/>
        </w:rPr>
        <w:t>25</w:t>
      </w:r>
      <w:r>
        <w:rPr>
          <w:rFonts w:hint="eastAsia" w:ascii="仿宋_GB2312" w:hAnsi="仿宋_GB2312" w:eastAsia="仿宋_GB2312" w:cs="仿宋"/>
          <w:sz w:val="32"/>
          <w:szCs w:val="32"/>
        </w:rPr>
        <w:t>次，排查安全隐患</w:t>
      </w:r>
      <w:r>
        <w:rPr>
          <w:rFonts w:hint="eastAsia" w:ascii="仿宋_GB2312" w:hAnsi="仿宋_GB2312" w:eastAsia="仿宋_GB2312" w:cs="仿宋"/>
          <w:sz w:val="32"/>
          <w:szCs w:val="32"/>
          <w:lang w:val="en-US" w:eastAsia="zh-CN"/>
        </w:rPr>
        <w:t>60</w:t>
      </w:r>
      <w:r>
        <w:rPr>
          <w:rFonts w:hint="eastAsia" w:ascii="仿宋_GB2312" w:hAnsi="仿宋_GB2312" w:eastAsia="仿宋_GB2312" w:cs="仿宋"/>
          <w:sz w:val="32"/>
          <w:szCs w:val="32"/>
        </w:rPr>
        <w:t>条，整改落实6</w:t>
      </w:r>
      <w:r>
        <w:rPr>
          <w:rFonts w:hint="eastAsia" w:ascii="仿宋_GB2312" w:hAnsi="仿宋_GB2312" w:eastAsia="仿宋_GB2312" w:cs="仿宋"/>
          <w:sz w:val="32"/>
          <w:szCs w:val="32"/>
          <w:lang w:val="en-US" w:eastAsia="zh-CN"/>
        </w:rPr>
        <w:t>0</w:t>
      </w:r>
      <w:r>
        <w:rPr>
          <w:rFonts w:hint="eastAsia" w:ascii="仿宋_GB2312" w:hAnsi="仿宋_GB2312" w:eastAsia="仿宋_GB2312" w:cs="仿宋"/>
          <w:sz w:val="32"/>
          <w:szCs w:val="32"/>
        </w:rPr>
        <w:t>条</w:t>
      </w:r>
      <w:r>
        <w:rPr>
          <w:rFonts w:hint="eastAsia" w:ascii="仿宋_GB2312" w:hAnsi="仿宋_GB2312" w:eastAsia="仿宋_GB2312" w:cs="仿宋"/>
          <w:sz w:val="32"/>
          <w:szCs w:val="32"/>
          <w:lang w:eastAsia="zh-CN"/>
        </w:rPr>
        <w:t>，</w:t>
      </w:r>
      <w:r>
        <w:rPr>
          <w:rFonts w:hint="default" w:ascii="Times New Roman" w:hAnsi="Times New Roman" w:eastAsia="仿宋_GB2312" w:cs="Times New Roman"/>
          <w:sz w:val="32"/>
          <w:szCs w:val="32"/>
          <w:lang w:val="en-US" w:eastAsia="zh-CN"/>
        </w:rPr>
        <w:t>无重大安全事故发生</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color w:val="auto"/>
          <w:sz w:val="32"/>
          <w:szCs w:val="32"/>
          <w:lang w:val="en-US" w:eastAsia="zh-CN"/>
        </w:rPr>
        <w:t>常态化开展“一盔一带”守护行动，</w:t>
      </w:r>
      <w:r>
        <w:rPr>
          <w:rFonts w:hint="default" w:ascii="Times New Roman" w:hAnsi="Times New Roman" w:eastAsia="仿宋_GB2312" w:cs="Times New Roman"/>
          <w:sz w:val="32"/>
          <w:szCs w:val="32"/>
          <w:lang w:val="en-US" w:eastAsia="zh-CN"/>
        </w:rPr>
        <w:t>安排专人在十字路口、市场执勤，维护交通秩序</w:t>
      </w:r>
      <w:r>
        <w:rPr>
          <w:rFonts w:hint="eastAsia" w:ascii="仿宋_GB2312" w:hAnsi="仿宋_GB2312" w:eastAsia="仿宋_GB2312" w:cs="仿宋_GB2312"/>
          <w:color w:val="auto"/>
          <w:sz w:val="32"/>
          <w:szCs w:val="32"/>
          <w:lang w:val="en-US" w:eastAsia="zh-CN"/>
        </w:rPr>
        <w:t>，查处未戴安全头盔骑行摩托车32台次。</w:t>
      </w:r>
    </w:p>
    <w:p>
      <w:pPr>
        <w:keepNext w:val="0"/>
        <w:keepLines w:val="0"/>
        <w:pageBreakBefore w:val="0"/>
        <w:kinsoku/>
        <w:wordWrap/>
        <w:overflowPunct/>
        <w:topLinePunct w:val="0"/>
        <w:autoSpaceDE/>
        <w:autoSpaceDN/>
        <w:bidi w:val="0"/>
        <w:adjustRightInd/>
        <w:snapToGrid/>
        <w:spacing w:line="610" w:lineRule="exact"/>
        <w:ind w:left="0" w:leftChars="0" w:right="0" w:rightChars="0" w:firstLine="627" w:firstLineChars="200"/>
        <w:textAlignment w:val="auto"/>
        <w:rPr>
          <w:rFonts w:hint="default" w:ascii="Times New Roman" w:hAnsi="Times New Roman" w:eastAsia="仿宋_GB2312" w:cs="Times New Roman"/>
          <w:b w:val="0"/>
          <w:bCs/>
          <w:spacing w:val="-4"/>
          <w:sz w:val="32"/>
          <w:szCs w:val="32"/>
          <w:lang w:val="en-US" w:eastAsia="zh-CN"/>
        </w:rPr>
      </w:pPr>
      <w:r>
        <w:rPr>
          <w:rFonts w:hint="eastAsia" w:ascii="仿宋_GB2312" w:hAnsi="仿宋_GB2312" w:eastAsia="仿宋_GB2312" w:cs="仿宋_GB2312"/>
          <w:b/>
          <w:bCs w:val="0"/>
          <w:spacing w:val="-4"/>
          <w:sz w:val="32"/>
          <w:szCs w:val="32"/>
          <w:lang w:val="en-US" w:eastAsia="zh-CN"/>
        </w:rPr>
        <w:t>5.全力以赴</w:t>
      </w:r>
      <w:r>
        <w:rPr>
          <w:rFonts w:hint="default" w:ascii="仿宋_GB2312" w:hAnsi="仿宋_GB2312" w:eastAsia="仿宋_GB2312" w:cs="仿宋_GB2312"/>
          <w:b/>
          <w:bCs w:val="0"/>
          <w:spacing w:val="-4"/>
          <w:sz w:val="32"/>
          <w:szCs w:val="32"/>
          <w:lang w:val="en-US" w:eastAsia="zh-CN"/>
        </w:rPr>
        <w:t>抓好</w:t>
      </w:r>
      <w:r>
        <w:rPr>
          <w:rFonts w:hint="eastAsia" w:ascii="仿宋_GB2312" w:hAnsi="仿宋_GB2312" w:eastAsia="仿宋_GB2312" w:cs="仿宋_GB2312"/>
          <w:b/>
          <w:bCs w:val="0"/>
          <w:spacing w:val="-4"/>
          <w:sz w:val="32"/>
          <w:szCs w:val="32"/>
          <w:lang w:val="en-US" w:eastAsia="zh-CN"/>
        </w:rPr>
        <w:t>“四防”工作</w:t>
      </w:r>
      <w:r>
        <w:rPr>
          <w:rFonts w:hint="default" w:ascii="仿宋_GB2312" w:hAnsi="仿宋_GB2312" w:eastAsia="仿宋_GB2312" w:cs="仿宋_GB2312"/>
          <w:b/>
          <w:bCs w:val="0"/>
          <w:spacing w:val="-4"/>
          <w:sz w:val="32"/>
          <w:szCs w:val="32"/>
          <w:lang w:val="en-US" w:eastAsia="zh-CN"/>
        </w:rPr>
        <w:t>。</w:t>
      </w:r>
      <w:r>
        <w:rPr>
          <w:rFonts w:hint="eastAsia" w:ascii="楷体_GB2312" w:hAnsi="楷体_GB2312" w:eastAsia="楷体_GB2312" w:cs="楷体_GB2312"/>
          <w:b w:val="0"/>
          <w:bCs/>
          <w:spacing w:val="-4"/>
          <w:sz w:val="32"/>
          <w:szCs w:val="32"/>
          <w:lang w:val="en-US" w:eastAsia="zh-CN"/>
        </w:rPr>
        <w:t>防疫：</w:t>
      </w:r>
      <w:r>
        <w:rPr>
          <w:rFonts w:hint="eastAsia" w:ascii="仿宋_GB2312" w:hAnsi="仿宋_GB2312" w:eastAsia="仿宋_GB2312" w:cs="仿宋_GB2312"/>
          <w:b w:val="0"/>
          <w:bCs/>
          <w:spacing w:val="-4"/>
          <w:sz w:val="32"/>
          <w:szCs w:val="32"/>
          <w:lang w:val="en-US" w:eastAsia="zh-CN"/>
        </w:rPr>
        <w:t>全体镇村干部进村入组摸排重点地区返回人员、滞留境外人员，劝导村民及时接种新冠疫苗，上半年共完成新冠疫苗接种12927人；</w:t>
      </w:r>
      <w:r>
        <w:rPr>
          <w:rFonts w:hint="eastAsia" w:ascii="楷体_GB2312" w:hAnsi="楷体_GB2312" w:eastAsia="楷体_GB2312" w:cs="楷体_GB2312"/>
          <w:b w:val="0"/>
          <w:bCs/>
          <w:spacing w:val="-4"/>
          <w:sz w:val="32"/>
          <w:szCs w:val="32"/>
          <w:lang w:val="en-US" w:eastAsia="zh-CN"/>
        </w:rPr>
        <w:t>防火：</w:t>
      </w:r>
      <w:r>
        <w:rPr>
          <w:rFonts w:hint="eastAsia" w:ascii="仿宋_GB2312" w:hAnsi="仿宋_GB2312" w:eastAsia="仿宋_GB2312" w:cs="仿宋_GB2312"/>
          <w:sz w:val="32"/>
          <w:szCs w:val="32"/>
          <w:lang w:val="en-US" w:eastAsia="zh-CN"/>
        </w:rPr>
        <w:t>利用流动宣传车在辖区巡回宣传，张贴宣传标语200余幅，督促各村护林员上山巡逻，制止村民违规野外用火160余人次，组织镇、村应急队伍上山成功扑火救援5次。</w:t>
      </w:r>
      <w:r>
        <w:rPr>
          <w:rFonts w:hint="eastAsia" w:ascii="楷体_GB2312" w:hAnsi="楷体_GB2312" w:eastAsia="楷体_GB2312" w:cs="楷体_GB2312"/>
          <w:b w:val="0"/>
          <w:bCs/>
          <w:spacing w:val="-4"/>
          <w:sz w:val="32"/>
          <w:szCs w:val="32"/>
          <w:lang w:val="en-US" w:eastAsia="zh-CN"/>
        </w:rPr>
        <w:t>防汛：</w:t>
      </w:r>
      <w:r>
        <w:rPr>
          <w:rFonts w:hint="default" w:ascii="Times New Roman" w:hAnsi="Times New Roman" w:eastAsia="仿宋_GB2312" w:cs="Times New Roman"/>
          <w:sz w:val="32"/>
          <w:szCs w:val="32"/>
          <w:lang w:val="en-US" w:eastAsia="zh-CN"/>
        </w:rPr>
        <w:t>对骨干山塘、小型水库、地质灾害点进行拉网式检查，</w:t>
      </w:r>
      <w:r>
        <w:rPr>
          <w:rFonts w:hint="eastAsia" w:ascii="Times New Roman" w:hAnsi="Times New Roman" w:eastAsia="仿宋_GB2312" w:cs="Times New Roman"/>
          <w:sz w:val="32"/>
          <w:szCs w:val="32"/>
          <w:lang w:val="en-US" w:eastAsia="zh-CN"/>
        </w:rPr>
        <w:t>主汛期，全体镇村干部用生命赴使命，深入地质灾害点防汛一线，及时转移安置群众，汛期共转移安置群众</w:t>
      </w:r>
      <w:r>
        <w:rPr>
          <w:rFonts w:hint="eastAsia" w:ascii="Times New Roman" w:hAnsi="Times New Roman" w:eastAsia="仿宋_GB2312" w:cs="Times New Roman"/>
          <w:sz w:val="32"/>
          <w:szCs w:val="32"/>
          <w:highlight w:val="none"/>
          <w:lang w:val="en-US" w:eastAsia="zh-CN"/>
        </w:rPr>
        <w:t>4户8人，</w:t>
      </w:r>
      <w:r>
        <w:rPr>
          <w:rFonts w:hint="eastAsia" w:ascii="Times New Roman" w:hAnsi="Times New Roman" w:eastAsia="仿宋_GB2312" w:cs="Times New Roman"/>
          <w:sz w:val="32"/>
          <w:szCs w:val="32"/>
          <w:lang w:val="en-US" w:eastAsia="zh-CN"/>
        </w:rPr>
        <w:t>保障了群众生命财产安全</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b w:val="0"/>
          <w:bCs/>
          <w:spacing w:val="-4"/>
          <w:sz w:val="32"/>
          <w:szCs w:val="32"/>
          <w:lang w:val="en-US" w:eastAsia="zh-CN"/>
        </w:rPr>
        <w:t>防地质灾害：</w:t>
      </w:r>
      <w:r>
        <w:rPr>
          <w:rFonts w:hint="eastAsia" w:ascii="仿宋_GB2312" w:hAnsi="仿宋_GB2312" w:eastAsia="仿宋_GB2312" w:cs="仿宋_GB2312"/>
          <w:color w:val="auto"/>
          <w:sz w:val="32"/>
          <w:szCs w:val="32"/>
          <w:lang w:val="en-US" w:eastAsia="zh-CN"/>
        </w:rPr>
        <w:t>对全镇地质灾害点进行全覆盖隐患排查，</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应急演练</w:t>
      </w:r>
      <w:r>
        <w:rPr>
          <w:rFonts w:hint="eastAsia" w:ascii="仿宋_GB2312" w:hAnsi="仿宋_GB2312" w:eastAsia="仿宋_GB2312" w:cs="仿宋_GB2312"/>
          <w:sz w:val="32"/>
          <w:szCs w:val="32"/>
          <w:lang w:val="en-US" w:eastAsia="zh-CN"/>
        </w:rPr>
        <w:t>1次</w:t>
      </w:r>
      <w:r>
        <w:rPr>
          <w:rFonts w:hint="default" w:ascii="Times New Roman" w:hAnsi="Times New Roman" w:eastAsia="仿宋_GB2312" w:cs="Times New Roman"/>
          <w:sz w:val="32"/>
          <w:szCs w:val="32"/>
          <w:lang w:val="en-US" w:eastAsia="zh-CN"/>
        </w:rPr>
        <w:t>，吸纳农村基干民兵，充实抢险救援力量，落实救援器材装备。夯实镇、村、组、户层级防治责任，彻底杜绝</w:t>
      </w:r>
      <w:r>
        <w:rPr>
          <w:rFonts w:hint="eastAsia" w:ascii="Times New Roman" w:hAnsi="Times New Roman" w:eastAsia="仿宋_GB2312" w:cs="Times New Roman"/>
          <w:sz w:val="32"/>
          <w:szCs w:val="32"/>
          <w:lang w:val="en-US" w:eastAsia="zh-CN"/>
        </w:rPr>
        <w:t>地质灾害点发生人员伤亡事故</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jc w:val="both"/>
        <w:textAlignment w:val="auto"/>
        <w:outlineLvl w:val="9"/>
        <w:rPr>
          <w:rFonts w:hint="default" w:ascii="仿宋_GB2312" w:hAnsi="仿宋_GB2312" w:eastAsia="仿宋_GB2312" w:cs="仿宋_GB2312"/>
          <w:b w:val="0"/>
          <w:bCs w:val="0"/>
          <w:color w:val="000000"/>
          <w:spacing w:val="4"/>
          <w:sz w:val="32"/>
          <w:szCs w:val="32"/>
        </w:rPr>
      </w:pPr>
      <w:r>
        <w:rPr>
          <w:rFonts w:hint="default" w:ascii="仿宋_GB2312" w:hAnsi="仿宋_GB2312" w:eastAsia="仿宋_GB2312" w:cs="仿宋_GB2312"/>
          <w:b w:val="0"/>
          <w:bCs/>
          <w:color w:val="000000"/>
          <w:spacing w:val="4"/>
          <w:sz w:val="32"/>
          <w:szCs w:val="32"/>
          <w:lang w:eastAsia="zh-CN"/>
        </w:rPr>
        <w:t>虽然上半年镇党委工作取得了一定的成绩，但也还存在一定的问题。</w:t>
      </w:r>
      <w:r>
        <w:rPr>
          <w:rFonts w:hint="eastAsia" w:ascii="Times New Roman" w:hAnsi="Times New Roman" w:eastAsia="仿宋_GB2312" w:cs="Times New Roman"/>
          <w:b/>
          <w:bCs/>
          <w:sz w:val="32"/>
          <w:szCs w:val="32"/>
          <w:lang w:val="en-US" w:eastAsia="zh-CN"/>
        </w:rPr>
        <w:t>一是思想觉悟有待提高。</w:t>
      </w:r>
      <w:r>
        <w:rPr>
          <w:rFonts w:hint="eastAsia" w:ascii="Times New Roman" w:hAnsi="Times New Roman" w:eastAsia="仿宋_GB2312" w:cs="Times New Roman"/>
          <w:b w:val="0"/>
          <w:bCs w:val="0"/>
          <w:sz w:val="32"/>
          <w:szCs w:val="32"/>
          <w:lang w:val="en-US" w:eastAsia="zh-CN"/>
        </w:rPr>
        <w:t>部分党员干部思想解放程度不够，创新意识不强，一定程度上影响到工作效率；</w:t>
      </w:r>
      <w:r>
        <w:rPr>
          <w:rFonts w:hint="eastAsia" w:ascii="楷体_GB2312" w:hAnsi="楷体_GB2312" w:eastAsia="楷体_GB2312" w:cs="楷体_GB2312"/>
          <w:b/>
          <w:bCs/>
          <w:sz w:val="32"/>
          <w:szCs w:val="32"/>
        </w:rPr>
        <w:t>二是农业产</w:t>
      </w:r>
      <w:bookmarkStart w:id="0" w:name="_GoBack"/>
      <w:bookmarkEnd w:id="0"/>
      <w:r>
        <w:rPr>
          <w:rFonts w:hint="eastAsia" w:ascii="楷体_GB2312" w:hAnsi="楷体_GB2312" w:eastAsia="楷体_GB2312" w:cs="楷体_GB2312"/>
          <w:b/>
          <w:bCs/>
          <w:sz w:val="32"/>
          <w:szCs w:val="32"/>
        </w:rPr>
        <w:t>业化水平不高。</w:t>
      </w:r>
      <w:r>
        <w:rPr>
          <w:rFonts w:hint="eastAsia" w:ascii="Times New Roman" w:hAnsi="Times New Roman" w:eastAsia="仿宋_GB2312"/>
          <w:sz w:val="32"/>
          <w:szCs w:val="32"/>
        </w:rPr>
        <w:t>我镇产业发展正处于关键时期，前期投入大，产出低，部分群众发展积极性不高</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lang w:val="en-US" w:eastAsia="zh-CN"/>
        </w:rPr>
        <w:t>三是基础设施建设有待进一步完善。</w:t>
      </w:r>
      <w:r>
        <w:rPr>
          <w:rFonts w:hint="eastAsia" w:ascii="Times New Roman" w:hAnsi="Times New Roman" w:eastAsia="仿宋_GB2312"/>
          <w:b w:val="0"/>
          <w:bCs w:val="0"/>
          <w:sz w:val="32"/>
          <w:szCs w:val="32"/>
          <w:lang w:val="en-US" w:eastAsia="zh-CN"/>
        </w:rPr>
        <w:t>部分路段在主汛期被雨水冲毁，由于镇村财政困难，目前仍在争取资金修复桥梁、公路等基础设施。</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jc w:val="left"/>
        <w:textAlignment w:val="auto"/>
        <w:outlineLvl w:val="9"/>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二</w:t>
      </w:r>
      <w:r>
        <w:rPr>
          <w:rFonts w:hint="default" w:ascii="Times New Roman" w:hAnsi="Times New Roman" w:eastAsia="黑体" w:cs="Times New Roman"/>
          <w:b w:val="0"/>
          <w:bCs/>
          <w:sz w:val="32"/>
          <w:szCs w:val="32"/>
        </w:rPr>
        <w:t>、</w:t>
      </w:r>
      <w:r>
        <w:rPr>
          <w:rFonts w:hint="default" w:ascii="Times New Roman" w:hAnsi="Times New Roman" w:eastAsia="黑体" w:cs="Times New Roman"/>
          <w:b w:val="0"/>
          <w:bCs/>
          <w:sz w:val="32"/>
          <w:szCs w:val="32"/>
          <w:lang w:val="en-US" w:eastAsia="zh-CN"/>
        </w:rPr>
        <w:t>下半年</w:t>
      </w:r>
      <w:r>
        <w:rPr>
          <w:rFonts w:hint="default" w:ascii="Times New Roman" w:hAnsi="Times New Roman" w:eastAsia="黑体" w:cs="Times New Roman"/>
          <w:b w:val="0"/>
          <w:bCs/>
          <w:sz w:val="32"/>
          <w:szCs w:val="32"/>
        </w:rPr>
        <w:t>工作</w:t>
      </w:r>
      <w:r>
        <w:rPr>
          <w:rFonts w:hint="default" w:ascii="Times New Roman" w:hAnsi="Times New Roman" w:eastAsia="黑体" w:cs="Times New Roman"/>
          <w:b w:val="0"/>
          <w:bCs/>
          <w:sz w:val="32"/>
          <w:szCs w:val="32"/>
          <w:lang w:eastAsia="zh-CN"/>
        </w:rPr>
        <w:t>打算</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bCs/>
          <w:sz w:val="32"/>
          <w:szCs w:val="32"/>
        </w:rPr>
        <w:t>（一）狠抓基层组织建设。</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jc w:val="left"/>
        <w:textAlignment w:val="auto"/>
        <w:outlineLvl w:val="9"/>
        <w:rPr>
          <w:rFonts w:hint="default" w:ascii="Times New Roman" w:hAnsi="Times New Roman" w:eastAsia="楷体_GB2312" w:cs="Times New Roman"/>
          <w:b/>
          <w:bCs w:val="0"/>
          <w:sz w:val="32"/>
          <w:szCs w:val="32"/>
        </w:rPr>
      </w:pPr>
      <w:r>
        <w:rPr>
          <w:rFonts w:hint="eastAsia" w:ascii="Times New Roman" w:hAnsi="Times New Roman" w:eastAsia="仿宋_GB2312"/>
          <w:sz w:val="32"/>
          <w:szCs w:val="32"/>
        </w:rPr>
        <w:t>围绕“</w:t>
      </w:r>
      <w:r>
        <w:rPr>
          <w:rFonts w:hint="eastAsia" w:ascii="Times New Roman" w:hAnsi="Times New Roman" w:eastAsia="仿宋_GB2312"/>
          <w:sz w:val="32"/>
          <w:szCs w:val="32"/>
          <w:lang w:val="en-US" w:eastAsia="zh-CN"/>
        </w:rPr>
        <w:t>党史学习</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教育，将理论学习与现实工作相结合，激发干部干事创业的激情，提高镇村干部工作效能</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lang w:val="en-US" w:eastAsia="zh-CN"/>
        </w:rPr>
      </w:pP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val="en-US" w:eastAsia="zh-CN"/>
        </w:rPr>
        <w:t>二</w:t>
      </w: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eastAsia="zh-CN"/>
        </w:rPr>
        <w:t>突出政治建设统领地位</w:t>
      </w:r>
      <w:r>
        <w:rPr>
          <w:rFonts w:hint="eastAsia" w:ascii="Times New Roman" w:hAnsi="Times New Roman" w:eastAsia="楷体_GB2312" w:cs="Times New Roman"/>
          <w:b/>
          <w:bCs w:val="0"/>
          <w:sz w:val="32"/>
          <w:szCs w:val="32"/>
          <w:lang w:eastAsia="zh-CN"/>
        </w:rPr>
        <w:t>，牢牢掌握意识工作领导权。</w:t>
      </w:r>
      <w:r>
        <w:rPr>
          <w:rFonts w:hint="default" w:ascii="仿宋_GB2312" w:eastAsia="仿宋_GB2312"/>
          <w:sz w:val="32"/>
          <w:szCs w:val="32"/>
          <w:lang w:val="en-US" w:eastAsia="zh-CN"/>
        </w:rPr>
        <w:t>把</w:t>
      </w:r>
      <w:r>
        <w:rPr>
          <w:rFonts w:hint="eastAsia" w:ascii="仿宋_GB2312" w:eastAsia="仿宋_GB2312"/>
          <w:sz w:val="32"/>
          <w:szCs w:val="32"/>
          <w:lang w:val="en-US" w:eastAsia="zh-CN"/>
        </w:rPr>
        <w:t>党的</w:t>
      </w:r>
      <w:r>
        <w:rPr>
          <w:rFonts w:hint="default" w:ascii="仿宋_GB2312" w:eastAsia="仿宋_GB2312"/>
          <w:sz w:val="32"/>
          <w:szCs w:val="32"/>
          <w:lang w:val="en-US" w:eastAsia="zh-CN"/>
        </w:rPr>
        <w:t>政治建设</w:t>
      </w:r>
      <w:r>
        <w:rPr>
          <w:rFonts w:hint="eastAsia" w:ascii="仿宋_GB2312" w:eastAsia="仿宋_GB2312"/>
          <w:sz w:val="32"/>
          <w:szCs w:val="32"/>
          <w:lang w:val="en-US" w:eastAsia="zh-CN"/>
        </w:rPr>
        <w:t>作为基础性工作来抓，</w:t>
      </w:r>
      <w:r>
        <w:rPr>
          <w:rFonts w:hint="eastAsia" w:ascii="仿宋_GB2312" w:eastAsia="仿宋_GB2312"/>
          <w:sz w:val="32"/>
          <w:szCs w:val="32"/>
        </w:rPr>
        <w:t>学习宣传、贯彻执行党的理论和路线方针政策，</w:t>
      </w:r>
      <w:r>
        <w:rPr>
          <w:rFonts w:hint="default" w:ascii="仿宋_GB2312" w:hAnsi="仿宋_GB2312" w:eastAsia="仿宋_GB2312" w:cs="仿宋_GB2312"/>
          <w:b w:val="0"/>
          <w:bCs/>
          <w:color w:val="000000"/>
          <w:spacing w:val="4"/>
          <w:sz w:val="32"/>
          <w:szCs w:val="32"/>
        </w:rPr>
        <w:t>用</w:t>
      </w:r>
      <w:r>
        <w:rPr>
          <w:rFonts w:hint="default" w:ascii="仿宋_GB2312" w:hAnsi="仿宋_GB2312" w:eastAsia="仿宋_GB2312" w:cs="仿宋_GB2312"/>
          <w:b w:val="0"/>
          <w:bCs/>
          <w:color w:val="000000"/>
          <w:spacing w:val="4"/>
          <w:sz w:val="32"/>
          <w:szCs w:val="32"/>
          <w:lang w:eastAsia="zh-CN"/>
        </w:rPr>
        <w:t>习近平</w:t>
      </w:r>
      <w:r>
        <w:rPr>
          <w:rFonts w:hint="default" w:ascii="仿宋_GB2312" w:hAnsi="仿宋_GB2312" w:eastAsia="仿宋_GB2312" w:cs="仿宋_GB2312"/>
          <w:b w:val="0"/>
          <w:bCs/>
          <w:color w:val="000000"/>
          <w:spacing w:val="4"/>
          <w:sz w:val="32"/>
          <w:szCs w:val="32"/>
        </w:rPr>
        <w:t>新时代中国特色社会主义思想理论武装头脑</w:t>
      </w:r>
      <w:r>
        <w:rPr>
          <w:rFonts w:hint="eastAsia" w:ascii="仿宋_GB2312" w:hAnsi="仿宋_GB2312" w:eastAsia="仿宋_GB2312" w:cs="仿宋_GB2312"/>
          <w:b w:val="0"/>
          <w:bCs/>
          <w:color w:val="000000"/>
          <w:spacing w:val="4"/>
          <w:sz w:val="32"/>
          <w:szCs w:val="32"/>
          <w:lang w:eastAsia="zh-CN"/>
        </w:rPr>
        <w:t>，</w:t>
      </w:r>
      <w:r>
        <w:rPr>
          <w:rFonts w:hint="eastAsia" w:ascii="仿宋_GB2312" w:hAnsi="仿宋_GB2312" w:eastAsia="仿宋_GB2312" w:cs="仿宋_GB2312"/>
          <w:b w:val="0"/>
          <w:bCs/>
          <w:color w:val="000000"/>
          <w:spacing w:val="4"/>
          <w:sz w:val="32"/>
          <w:szCs w:val="32"/>
          <w:lang w:val="en-US" w:eastAsia="zh-CN"/>
        </w:rPr>
        <w:t>认真</w:t>
      </w:r>
      <w:r>
        <w:rPr>
          <w:rFonts w:hint="eastAsia" w:ascii="仿宋_GB2312" w:eastAsia="仿宋_GB2312"/>
          <w:sz w:val="32"/>
          <w:szCs w:val="32"/>
        </w:rPr>
        <w:t>贯彻落实党中央、省委、市委和县委的决策部署</w:t>
      </w:r>
      <w:r>
        <w:rPr>
          <w:rFonts w:hint="eastAsia" w:ascii="仿宋_GB2312" w:eastAsia="仿宋_GB2312"/>
          <w:sz w:val="32"/>
          <w:szCs w:val="32"/>
          <w:lang w:eastAsia="zh-CN"/>
        </w:rPr>
        <w:t>。</w:t>
      </w:r>
      <w:r>
        <w:rPr>
          <w:rFonts w:hint="default" w:ascii="仿宋_GB2312" w:hAnsi="仿宋_GB2312" w:eastAsia="仿宋_GB2312" w:cs="仿宋_GB2312"/>
          <w:b w:val="0"/>
          <w:bCs/>
          <w:color w:val="000000"/>
          <w:spacing w:val="4"/>
          <w:sz w:val="32"/>
          <w:szCs w:val="32"/>
          <w:lang w:val="en-US" w:eastAsia="zh-CN"/>
        </w:rPr>
        <w:t>坚持党管意识形态，严格落实网络意识形态工作责任制，旗帜鲜明反对和抵制各种错误观点，不信谣、不传谣，及时处置舆论事件。</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eastAsia" w:ascii="Times New Roman" w:hAnsi="Times New Roman" w:eastAsia="楷体_GB2312" w:cs="Times New Roman"/>
          <w:b/>
          <w:bCs w:val="0"/>
          <w:sz w:val="32"/>
          <w:szCs w:val="32"/>
          <w:lang w:eastAsia="zh-CN"/>
        </w:rPr>
      </w:pPr>
      <w:r>
        <w:rPr>
          <w:rFonts w:hint="eastAsia" w:ascii="Times New Roman" w:hAnsi="Times New Roman" w:eastAsia="楷体_GB2312" w:cs="Times New Roman"/>
          <w:b/>
          <w:bCs w:val="0"/>
          <w:sz w:val="32"/>
          <w:szCs w:val="32"/>
          <w:lang w:eastAsia="zh-CN"/>
        </w:rPr>
        <w:t>（</w:t>
      </w:r>
      <w:r>
        <w:rPr>
          <w:rFonts w:hint="eastAsia" w:ascii="Times New Roman" w:hAnsi="Times New Roman" w:eastAsia="楷体_GB2312" w:cs="Times New Roman"/>
          <w:b/>
          <w:bCs w:val="0"/>
          <w:sz w:val="32"/>
          <w:szCs w:val="32"/>
          <w:lang w:val="en-US" w:eastAsia="zh-CN"/>
        </w:rPr>
        <w:t>三</w:t>
      </w:r>
      <w:r>
        <w:rPr>
          <w:rFonts w:hint="eastAsia" w:ascii="Times New Roman" w:hAnsi="Times New Roman" w:eastAsia="楷体_GB2312" w:cs="Times New Roman"/>
          <w:b/>
          <w:bCs w:val="0"/>
          <w:sz w:val="32"/>
          <w:szCs w:val="32"/>
          <w:lang w:eastAsia="zh-CN"/>
        </w:rPr>
        <w:t>）</w:t>
      </w:r>
      <w:r>
        <w:rPr>
          <w:rFonts w:hint="eastAsia" w:ascii="Times New Roman" w:hAnsi="Times New Roman" w:eastAsia="楷体_GB2312" w:cs="Times New Roman"/>
          <w:b/>
          <w:bCs w:val="0"/>
          <w:sz w:val="32"/>
          <w:szCs w:val="32"/>
          <w:lang w:val="en-US" w:eastAsia="zh-CN"/>
        </w:rPr>
        <w:t>织密廉政网，切实</w:t>
      </w:r>
      <w:r>
        <w:rPr>
          <w:rFonts w:hint="eastAsia" w:ascii="Times New Roman" w:hAnsi="Times New Roman" w:eastAsia="楷体_GB2312" w:cs="Times New Roman"/>
          <w:b/>
          <w:bCs w:val="0"/>
          <w:sz w:val="32"/>
          <w:szCs w:val="32"/>
          <w:lang w:eastAsia="zh-CN"/>
        </w:rPr>
        <w:t>改进</w:t>
      </w:r>
      <w:r>
        <w:rPr>
          <w:rFonts w:hint="eastAsia" w:ascii="Times New Roman" w:hAnsi="Times New Roman" w:eastAsia="楷体_GB2312" w:cs="Times New Roman"/>
          <w:b/>
          <w:bCs w:val="0"/>
          <w:sz w:val="32"/>
          <w:szCs w:val="32"/>
          <w:lang w:val="en-US" w:eastAsia="zh-CN"/>
        </w:rPr>
        <w:t>干部</w:t>
      </w:r>
      <w:r>
        <w:rPr>
          <w:rFonts w:hint="eastAsia" w:ascii="Times New Roman" w:hAnsi="Times New Roman" w:eastAsia="楷体_GB2312" w:cs="Times New Roman"/>
          <w:b/>
          <w:bCs w:val="0"/>
          <w:sz w:val="32"/>
          <w:szCs w:val="32"/>
          <w:lang w:eastAsia="zh-CN"/>
        </w:rPr>
        <w:t>工作作风</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jc w:val="both"/>
        <w:textAlignment w:val="auto"/>
        <w:outlineLvl w:val="9"/>
        <w:rPr>
          <w:rFonts w:hint="default" w:ascii="仿宋_GB2312" w:hAnsi="仿宋_GB2312" w:eastAsia="仿宋_GB2312" w:cs="仿宋_GB2312"/>
          <w:b w:val="0"/>
          <w:bCs/>
          <w:color w:val="000000"/>
          <w:spacing w:val="4"/>
          <w:sz w:val="32"/>
          <w:szCs w:val="32"/>
          <w:lang w:eastAsia="zh-CN"/>
        </w:rPr>
      </w:pPr>
      <w:r>
        <w:rPr>
          <w:rFonts w:hint="eastAsia" w:ascii="仿宋_GB2312" w:hAnsi="仿宋_GB2312" w:eastAsia="仿宋_GB2312" w:cs="仿宋_GB2312"/>
          <w:b w:val="0"/>
          <w:bCs/>
          <w:color w:val="000000"/>
          <w:spacing w:val="4"/>
          <w:sz w:val="32"/>
          <w:szCs w:val="32"/>
          <w:lang w:val="en-US" w:eastAsia="zh-CN"/>
        </w:rPr>
        <w:t>进一步</w:t>
      </w:r>
      <w:r>
        <w:rPr>
          <w:rFonts w:hint="eastAsia" w:ascii="仿宋_GB2312" w:hAnsi="仿宋_GB2312" w:eastAsia="仿宋_GB2312" w:cs="仿宋_GB2312"/>
          <w:b w:val="0"/>
          <w:bCs/>
          <w:color w:val="000000"/>
          <w:spacing w:val="4"/>
          <w:sz w:val="32"/>
          <w:szCs w:val="32"/>
          <w:lang w:eastAsia="zh-CN"/>
        </w:rPr>
        <w:t>加强党风廉政建设，</w:t>
      </w:r>
      <w:r>
        <w:rPr>
          <w:rFonts w:hint="default" w:ascii="仿宋_GB2312" w:hAnsi="仿宋_GB2312" w:eastAsia="仿宋_GB2312" w:cs="仿宋_GB2312"/>
          <w:b w:val="0"/>
          <w:bCs/>
          <w:color w:val="000000"/>
          <w:spacing w:val="4"/>
          <w:sz w:val="32"/>
          <w:szCs w:val="32"/>
          <w:lang w:eastAsia="zh-CN"/>
        </w:rPr>
        <w:t>强化党员</w:t>
      </w:r>
      <w:r>
        <w:rPr>
          <w:rFonts w:hint="default" w:ascii="仿宋_GB2312" w:hAnsi="仿宋_GB2312" w:eastAsia="仿宋_GB2312" w:cs="仿宋_GB2312"/>
          <w:b w:val="0"/>
          <w:bCs/>
          <w:color w:val="000000"/>
          <w:spacing w:val="4"/>
          <w:sz w:val="32"/>
          <w:szCs w:val="32"/>
        </w:rPr>
        <w:t>干部廉洁自律意识</w:t>
      </w:r>
      <w:r>
        <w:rPr>
          <w:rFonts w:hint="eastAsia" w:ascii="仿宋_GB2312" w:hAnsi="仿宋_GB2312" w:eastAsia="仿宋_GB2312" w:cs="仿宋_GB2312"/>
          <w:b w:val="0"/>
          <w:bCs/>
          <w:color w:val="000000"/>
          <w:spacing w:val="4"/>
          <w:sz w:val="32"/>
          <w:szCs w:val="32"/>
          <w:lang w:eastAsia="zh-CN"/>
        </w:rPr>
        <w:t>，</w:t>
      </w:r>
      <w:r>
        <w:rPr>
          <w:rFonts w:hint="default" w:ascii="仿宋_GB2312" w:hAnsi="仿宋_GB2312" w:eastAsia="仿宋_GB2312" w:cs="仿宋_GB2312"/>
          <w:b w:val="0"/>
          <w:bCs/>
          <w:color w:val="000000"/>
          <w:spacing w:val="4"/>
          <w:sz w:val="32"/>
          <w:szCs w:val="32"/>
          <w:lang w:eastAsia="zh-CN"/>
        </w:rPr>
        <w:t>“宣战慵懒散</w:t>
      </w:r>
      <w:r>
        <w:rPr>
          <w:rFonts w:hint="eastAsia" w:ascii="仿宋_GB2312" w:hAnsi="仿宋_GB2312" w:eastAsia="仿宋_GB2312" w:cs="仿宋_GB2312"/>
          <w:b w:val="0"/>
          <w:bCs/>
          <w:color w:val="000000"/>
          <w:spacing w:val="4"/>
          <w:sz w:val="32"/>
          <w:szCs w:val="32"/>
          <w:lang w:eastAsia="zh-CN"/>
        </w:rPr>
        <w:t>，</w:t>
      </w:r>
      <w:r>
        <w:rPr>
          <w:rFonts w:hint="default" w:ascii="仿宋_GB2312" w:hAnsi="仿宋_GB2312" w:eastAsia="仿宋_GB2312" w:cs="仿宋_GB2312"/>
          <w:b w:val="0"/>
          <w:bCs/>
          <w:color w:val="000000"/>
          <w:spacing w:val="4"/>
          <w:sz w:val="32"/>
          <w:szCs w:val="32"/>
          <w:lang w:eastAsia="zh-CN"/>
        </w:rPr>
        <w:t>提振精气神”，大力弘扬“马上办、钉钉子”精神，改变一些干部不作为、慢作为，乱作为问题。</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3" w:firstLineChars="200"/>
        <w:jc w:val="left"/>
        <w:textAlignment w:val="auto"/>
        <w:outlineLvl w:val="9"/>
        <w:rPr>
          <w:rFonts w:hint="default"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val="en-US" w:eastAsia="zh-CN"/>
        </w:rPr>
        <w:t>四</w:t>
      </w:r>
      <w:r>
        <w:rPr>
          <w:rFonts w:hint="default" w:ascii="Times New Roman" w:hAnsi="Times New Roman" w:eastAsia="楷体_GB2312" w:cs="Times New Roman"/>
          <w:b/>
          <w:bCs w:val="0"/>
          <w:sz w:val="32"/>
          <w:szCs w:val="32"/>
        </w:rPr>
        <w:t>）</w:t>
      </w:r>
      <w:r>
        <w:rPr>
          <w:rFonts w:hint="eastAsia" w:ascii="Times New Roman" w:hAnsi="Times New Roman" w:eastAsia="楷体_GB2312" w:cs="Times New Roman"/>
          <w:b/>
          <w:bCs w:val="0"/>
          <w:sz w:val="32"/>
          <w:szCs w:val="32"/>
          <w:lang w:val="en-US" w:eastAsia="zh-CN"/>
        </w:rPr>
        <w:t>全力</w:t>
      </w:r>
      <w:r>
        <w:rPr>
          <w:rFonts w:hint="default" w:ascii="Times New Roman" w:hAnsi="Times New Roman" w:eastAsia="楷体_GB2312" w:cs="Times New Roman"/>
          <w:b/>
          <w:bCs w:val="0"/>
          <w:sz w:val="32"/>
          <w:szCs w:val="32"/>
        </w:rPr>
        <w:t>抓好</w:t>
      </w:r>
      <w:r>
        <w:rPr>
          <w:rFonts w:hint="default" w:ascii="Times New Roman" w:hAnsi="Times New Roman" w:eastAsia="楷体_GB2312" w:cs="Times New Roman"/>
          <w:b/>
          <w:bCs w:val="0"/>
          <w:sz w:val="32"/>
          <w:szCs w:val="32"/>
          <w:lang w:eastAsia="zh-CN"/>
        </w:rPr>
        <w:t>其他工作</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27" w:firstLineChars="200"/>
        <w:jc w:val="both"/>
        <w:textAlignment w:val="auto"/>
        <w:outlineLvl w:val="9"/>
        <w:rPr>
          <w:rFonts w:hint="default" w:ascii="仿宋_GB2312" w:hAnsi="仿宋_GB2312" w:eastAsia="仿宋_GB2312" w:cs="仿宋_GB2312"/>
          <w:b w:val="0"/>
          <w:bCs/>
          <w:color w:val="000000"/>
          <w:spacing w:val="4"/>
          <w:sz w:val="32"/>
          <w:szCs w:val="32"/>
        </w:rPr>
      </w:pPr>
      <w:r>
        <w:rPr>
          <w:rFonts w:hint="eastAsia" w:ascii="仿宋_GB2312" w:hAnsi="仿宋_GB2312" w:eastAsia="仿宋_GB2312" w:cs="仿宋_GB2312"/>
          <w:b/>
          <w:bCs w:val="0"/>
          <w:spacing w:val="-4"/>
          <w:sz w:val="32"/>
          <w:szCs w:val="32"/>
          <w:lang w:val="en-US" w:eastAsia="zh-CN"/>
        </w:rPr>
        <w:t>1</w:t>
      </w:r>
      <w:r>
        <w:rPr>
          <w:rFonts w:hint="default" w:ascii="仿宋_GB2312" w:hAnsi="仿宋_GB2312" w:eastAsia="仿宋_GB2312" w:cs="仿宋_GB2312"/>
          <w:b/>
          <w:bCs w:val="0"/>
          <w:spacing w:val="-4"/>
          <w:sz w:val="32"/>
          <w:szCs w:val="32"/>
          <w:lang w:val="en-US" w:eastAsia="zh-CN"/>
        </w:rPr>
        <w:t>.切实加强基础设施建设。</w:t>
      </w:r>
      <w:r>
        <w:rPr>
          <w:rFonts w:hint="eastAsia" w:ascii="仿宋_GB2312" w:hAnsi="仿宋_GB2312" w:eastAsia="仿宋_GB2312" w:cs="仿宋_GB2312"/>
          <w:color w:val="191919"/>
          <w:sz w:val="32"/>
          <w:szCs w:val="32"/>
          <w:shd w:val="clear" w:color="auto" w:fill="FFFFFF"/>
          <w:lang w:val="en-US" w:eastAsia="zh-CN"/>
        </w:rPr>
        <w:t>积极与县行业部门对接，争取项目资金，最大限度做好汛期受损的道路、桥梁、群众房屋的修复工作。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仿宋_GB2312" w:hAnsi="仿宋_GB2312" w:eastAsia="仿宋_GB2312" w:cs="仿宋_GB2312"/>
          <w:b w:val="0"/>
          <w:bCs/>
          <w:color w:val="000000"/>
          <w:spacing w:val="4"/>
          <w:sz w:val="32"/>
          <w:szCs w:val="32"/>
        </w:rPr>
      </w:pPr>
      <w:r>
        <w:rPr>
          <w:rFonts w:hint="eastAsia" w:ascii="仿宋_GB2312" w:hAnsi="仿宋_GB2312" w:eastAsia="仿宋_GB2312" w:cs="仿宋_GB2312"/>
          <w:b/>
          <w:bCs w:val="0"/>
          <w:spacing w:val="-4"/>
          <w:sz w:val="32"/>
          <w:szCs w:val="32"/>
          <w:lang w:val="en-US" w:eastAsia="zh-CN"/>
        </w:rPr>
        <w:t>2</w:t>
      </w:r>
      <w:r>
        <w:rPr>
          <w:rFonts w:hint="default" w:ascii="仿宋_GB2312" w:hAnsi="仿宋_GB2312" w:eastAsia="仿宋_GB2312" w:cs="仿宋_GB2312"/>
          <w:b/>
          <w:bCs w:val="0"/>
          <w:spacing w:val="-4"/>
          <w:sz w:val="32"/>
          <w:szCs w:val="32"/>
          <w:lang w:val="en-US" w:eastAsia="zh-CN"/>
        </w:rPr>
        <w:t>.</w:t>
      </w:r>
      <w:r>
        <w:rPr>
          <w:rFonts w:hint="eastAsia" w:ascii="仿宋_GB2312" w:hAnsi="仿宋_GB2312" w:eastAsia="仿宋_GB2312" w:cs="仿宋_GB2312"/>
          <w:b/>
          <w:bCs w:val="0"/>
          <w:spacing w:val="-4"/>
          <w:sz w:val="32"/>
          <w:szCs w:val="32"/>
          <w:lang w:val="en-US" w:eastAsia="zh-CN"/>
        </w:rPr>
        <w:t>强力</w:t>
      </w:r>
      <w:r>
        <w:rPr>
          <w:rFonts w:hint="default" w:ascii="仿宋_GB2312" w:hAnsi="仿宋_GB2312" w:eastAsia="仿宋_GB2312" w:cs="仿宋_GB2312"/>
          <w:b/>
          <w:bCs w:val="0"/>
          <w:spacing w:val="-4"/>
          <w:sz w:val="32"/>
          <w:szCs w:val="32"/>
          <w:lang w:val="en-US" w:eastAsia="zh-CN"/>
        </w:rPr>
        <w:t>构建和谐社会。</w:t>
      </w:r>
      <w:r>
        <w:rPr>
          <w:rFonts w:hint="default" w:ascii="仿宋_GB2312" w:hAnsi="仿宋_GB2312" w:eastAsia="仿宋_GB2312" w:cs="仿宋_GB2312"/>
          <w:b w:val="0"/>
          <w:bCs/>
          <w:color w:val="000000"/>
          <w:spacing w:val="4"/>
          <w:sz w:val="32"/>
          <w:szCs w:val="32"/>
          <w:lang w:eastAsia="zh-CN"/>
        </w:rPr>
        <w:t>扎实推进</w:t>
      </w:r>
      <w:r>
        <w:rPr>
          <w:rFonts w:hint="eastAsia" w:ascii="仿宋_GB2312" w:hAnsi="仿宋_GB2312" w:eastAsia="仿宋_GB2312" w:cs="仿宋_GB2312"/>
          <w:color w:val="auto"/>
          <w:sz w:val="32"/>
          <w:szCs w:val="32"/>
          <w:lang w:val="en-US" w:eastAsia="zh-CN"/>
        </w:rPr>
        <w:t>信访维稳、反恐、平安创建、扫黑除恶及综治民调工作，</w:t>
      </w:r>
      <w:r>
        <w:rPr>
          <w:rFonts w:hint="default" w:ascii="仿宋_GB2312" w:hAnsi="仿宋_GB2312" w:eastAsia="仿宋_GB2312" w:cs="仿宋_GB2312"/>
          <w:b w:val="0"/>
          <w:bCs/>
          <w:color w:val="000000"/>
          <w:spacing w:val="4"/>
          <w:sz w:val="32"/>
          <w:szCs w:val="32"/>
        </w:rPr>
        <w:t>抓好安全生产工作，切实</w:t>
      </w:r>
      <w:r>
        <w:rPr>
          <w:rFonts w:hint="eastAsia" w:ascii="仿宋_GB2312" w:hAnsi="仿宋_GB2312" w:eastAsia="仿宋_GB2312" w:cs="仿宋_GB2312"/>
          <w:b w:val="0"/>
          <w:bCs/>
          <w:color w:val="000000"/>
          <w:spacing w:val="4"/>
          <w:sz w:val="32"/>
          <w:szCs w:val="32"/>
          <w:lang w:val="en-US" w:eastAsia="zh-CN"/>
        </w:rPr>
        <w:t>做好</w:t>
      </w:r>
      <w:r>
        <w:rPr>
          <w:rFonts w:hint="default" w:ascii="仿宋_GB2312" w:hAnsi="仿宋_GB2312" w:eastAsia="仿宋_GB2312" w:cs="仿宋_GB2312"/>
          <w:b w:val="0"/>
          <w:bCs/>
          <w:color w:val="000000"/>
          <w:spacing w:val="4"/>
          <w:sz w:val="32"/>
          <w:szCs w:val="32"/>
        </w:rPr>
        <w:t xml:space="preserve">特困群众、特殊群体的社会救济、救助工作。 </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56" w:firstLineChars="200"/>
        <w:jc w:val="both"/>
        <w:textAlignment w:val="auto"/>
        <w:outlineLvl w:val="9"/>
        <w:rPr>
          <w:rFonts w:hint="default" w:ascii="仿宋_GB2312" w:hAnsi="仿宋_GB2312" w:eastAsia="仿宋_GB2312" w:cs="仿宋_GB2312"/>
          <w:b w:val="0"/>
          <w:bCs/>
          <w:color w:val="000000"/>
          <w:spacing w:val="4"/>
          <w:sz w:val="32"/>
          <w:szCs w:val="32"/>
          <w:lang w:val="en-US" w:eastAsia="zh-CN"/>
        </w:rPr>
      </w:pPr>
      <w:r>
        <w:rPr>
          <w:rFonts w:hint="default" w:ascii="仿宋_GB2312" w:hAnsi="仿宋_GB2312" w:eastAsia="仿宋_GB2312" w:cs="仿宋_GB2312"/>
          <w:b w:val="0"/>
          <w:bCs/>
          <w:color w:val="000000"/>
          <w:spacing w:val="4"/>
          <w:sz w:val="32"/>
          <w:szCs w:val="32"/>
          <w:lang w:val="en-US" w:eastAsia="zh-CN"/>
        </w:rPr>
        <w:t>特此报告。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00"/>
        <w:jc w:val="left"/>
        <w:textAlignment w:val="auto"/>
        <w:outlineLvl w:val="9"/>
        <w:rPr>
          <w:rFonts w:hint="default" w:ascii="Times New Roman" w:hAnsi="Times New Roman" w:eastAsia="仿宋_GB2312" w:cs="Times New Roman"/>
          <w:b w:val="0"/>
          <w:bCs/>
          <w:sz w:val="36"/>
          <w:szCs w:val="36"/>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0"/>
        <w:jc w:val="right"/>
        <w:textAlignment w:val="auto"/>
        <w:outlineLvl w:val="9"/>
        <w:rPr>
          <w:rFonts w:hint="default" w:ascii="仿宋_GB2312" w:hAnsi="仿宋_GB2312" w:eastAsia="仿宋_GB2312" w:cs="仿宋_GB2312"/>
          <w:b w:val="0"/>
          <w:bCs/>
          <w:color w:val="000000"/>
          <w:spacing w:val="4"/>
          <w:sz w:val="32"/>
          <w:szCs w:val="32"/>
        </w:rPr>
      </w:pPr>
      <w:r>
        <w:rPr>
          <w:rFonts w:hint="default" w:ascii="仿宋_GB2312" w:hAnsi="仿宋_GB2312" w:eastAsia="仿宋_GB2312" w:cs="仿宋_GB2312"/>
          <w:b w:val="0"/>
          <w:bCs/>
          <w:color w:val="000000"/>
          <w:spacing w:val="4"/>
          <w:sz w:val="32"/>
          <w:szCs w:val="32"/>
        </w:rPr>
        <w:t>中</w:t>
      </w:r>
      <w:r>
        <w:rPr>
          <w:rFonts w:hint="eastAsia" w:ascii="仿宋_GB2312" w:hAnsi="仿宋_GB2312" w:eastAsia="仿宋_GB2312" w:cs="仿宋_GB2312"/>
          <w:b w:val="0"/>
          <w:bCs/>
          <w:color w:val="000000"/>
          <w:spacing w:val="4"/>
          <w:sz w:val="32"/>
          <w:szCs w:val="32"/>
          <w:lang w:val="en-US" w:eastAsia="zh-CN"/>
        </w:rPr>
        <w:t>共</w:t>
      </w:r>
      <w:r>
        <w:rPr>
          <w:rFonts w:hint="default" w:ascii="仿宋_GB2312" w:hAnsi="仿宋_GB2312" w:eastAsia="仿宋_GB2312" w:cs="仿宋_GB2312"/>
          <w:b w:val="0"/>
          <w:bCs/>
          <w:color w:val="000000"/>
          <w:spacing w:val="4"/>
          <w:sz w:val="32"/>
          <w:szCs w:val="32"/>
        </w:rPr>
        <w:t>溆浦县黄茅园镇委员会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0"/>
        <w:jc w:val="center"/>
        <w:textAlignment w:val="auto"/>
        <w:outlineLvl w:val="9"/>
        <w:rPr>
          <w:rFonts w:hint="eastAsia" w:ascii="仿宋_GB2312" w:hAnsi="仿宋_GB2312" w:eastAsia="仿宋_GB2312" w:cs="仿宋_GB2312"/>
          <w:b w:val="0"/>
          <w:bCs/>
          <w:color w:val="000000"/>
          <w:spacing w:val="4"/>
          <w:sz w:val="32"/>
          <w:szCs w:val="32"/>
        </w:rPr>
      </w:pPr>
      <w:r>
        <w:rPr>
          <w:rFonts w:hint="eastAsia" w:ascii="仿宋_GB2312" w:hAnsi="仿宋_GB2312" w:eastAsia="仿宋_GB2312" w:cs="仿宋_GB2312"/>
          <w:b w:val="0"/>
          <w:bCs/>
          <w:color w:val="000000"/>
          <w:spacing w:val="4"/>
          <w:sz w:val="32"/>
          <w:szCs w:val="32"/>
          <w:lang w:val="en-US" w:eastAsia="zh-CN"/>
        </w:rPr>
        <w:t xml:space="preserve">                         </w:t>
      </w:r>
      <w:r>
        <w:rPr>
          <w:rFonts w:hint="default" w:ascii="仿宋_GB2312" w:hAnsi="仿宋_GB2312" w:eastAsia="仿宋_GB2312" w:cs="仿宋_GB2312"/>
          <w:b w:val="0"/>
          <w:bCs/>
          <w:color w:val="000000"/>
          <w:spacing w:val="4"/>
          <w:sz w:val="32"/>
          <w:szCs w:val="32"/>
        </w:rPr>
        <w:t>20</w:t>
      </w:r>
      <w:r>
        <w:rPr>
          <w:rFonts w:hint="eastAsia" w:ascii="仿宋_GB2312" w:hAnsi="仿宋_GB2312" w:eastAsia="仿宋_GB2312" w:cs="仿宋_GB2312"/>
          <w:b w:val="0"/>
          <w:bCs/>
          <w:color w:val="000000"/>
          <w:spacing w:val="4"/>
          <w:sz w:val="32"/>
          <w:szCs w:val="32"/>
          <w:lang w:val="en-US" w:eastAsia="zh-CN"/>
        </w:rPr>
        <w:t>21</w:t>
      </w:r>
      <w:r>
        <w:rPr>
          <w:rFonts w:hint="default" w:ascii="仿宋_GB2312" w:hAnsi="仿宋_GB2312" w:eastAsia="仿宋_GB2312" w:cs="仿宋_GB2312"/>
          <w:b w:val="0"/>
          <w:bCs/>
          <w:color w:val="000000"/>
          <w:spacing w:val="4"/>
          <w:sz w:val="32"/>
          <w:szCs w:val="32"/>
        </w:rPr>
        <w:t>年</w:t>
      </w:r>
      <w:r>
        <w:rPr>
          <w:rFonts w:hint="default" w:ascii="仿宋_GB2312" w:hAnsi="仿宋_GB2312" w:eastAsia="仿宋_GB2312" w:cs="仿宋_GB2312"/>
          <w:b w:val="0"/>
          <w:bCs/>
          <w:color w:val="000000"/>
          <w:spacing w:val="4"/>
          <w:sz w:val="32"/>
          <w:szCs w:val="32"/>
          <w:lang w:val="en-US" w:eastAsia="zh-CN"/>
        </w:rPr>
        <w:t>7</w:t>
      </w:r>
      <w:r>
        <w:rPr>
          <w:rFonts w:hint="default" w:ascii="仿宋_GB2312" w:hAnsi="仿宋_GB2312" w:eastAsia="仿宋_GB2312" w:cs="仿宋_GB2312"/>
          <w:b w:val="0"/>
          <w:bCs/>
          <w:color w:val="000000"/>
          <w:spacing w:val="4"/>
          <w:sz w:val="32"/>
          <w:szCs w:val="32"/>
        </w:rPr>
        <w:t>月</w:t>
      </w:r>
      <w:r>
        <w:rPr>
          <w:rFonts w:hint="eastAsia" w:ascii="仿宋_GB2312" w:hAnsi="仿宋_GB2312" w:eastAsia="仿宋_GB2312" w:cs="仿宋_GB2312"/>
          <w:b w:val="0"/>
          <w:bCs/>
          <w:color w:val="000000"/>
          <w:spacing w:val="4"/>
          <w:sz w:val="32"/>
          <w:szCs w:val="32"/>
          <w:lang w:val="en-US" w:eastAsia="zh-CN"/>
        </w:rPr>
        <w:t>15</w:t>
      </w:r>
      <w:r>
        <w:rPr>
          <w:rFonts w:hint="default" w:ascii="仿宋_GB2312" w:hAnsi="仿宋_GB2312" w:eastAsia="仿宋_GB2312" w:cs="仿宋_GB2312"/>
          <w:b w:val="0"/>
          <w:bCs/>
          <w:color w:val="000000"/>
          <w:spacing w:val="4"/>
          <w:sz w:val="32"/>
          <w:szCs w:val="32"/>
        </w:rPr>
        <w:t>日</w:t>
      </w:r>
    </w:p>
    <w:p>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right"/>
        <w:textAlignment w:val="auto"/>
        <w:outlineLvl w:val="9"/>
        <w:rPr>
          <w:rFonts w:hint="eastAsia" w:ascii="仿宋_GB2312" w:hAnsi="仿宋_GB2312" w:eastAsia="仿宋_GB2312" w:cs="仿宋_GB2312"/>
          <w:b w:val="0"/>
          <w:bCs/>
          <w:sz w:val="36"/>
          <w:szCs w:val="36"/>
        </w:rPr>
      </w:pPr>
    </w:p>
    <w:p>
      <w:pPr>
        <w:keepNext w:val="0"/>
        <w:keepLines w:val="0"/>
        <w:pageBreakBefore w:val="0"/>
        <w:widowControl w:val="0"/>
        <w:kinsoku/>
        <w:wordWrap/>
        <w:overflowPunct/>
        <w:topLinePunct w:val="0"/>
        <w:autoSpaceDE/>
        <w:autoSpaceDN/>
        <w:bidi w:val="0"/>
        <w:adjustRightInd/>
        <w:snapToGrid/>
        <w:spacing w:line="660" w:lineRule="exact"/>
        <w:ind w:firstLine="720" w:firstLineChars="200"/>
        <w:jc w:val="both"/>
        <w:textAlignment w:val="auto"/>
        <w:outlineLvl w:val="9"/>
        <w:rPr>
          <w:rFonts w:hint="eastAsia" w:ascii="仿宋_GB2312" w:hAnsi="仿宋_GB2312" w:eastAsia="仿宋_GB2312" w:cs="仿宋_GB2312"/>
          <w:b w:val="0"/>
          <w:bCs/>
          <w:sz w:val="36"/>
          <w:szCs w:val="36"/>
        </w:rPr>
      </w:pPr>
    </w:p>
    <w:p>
      <w:pPr>
        <w:pStyle w:val="2"/>
        <w:ind w:left="0" w:leftChars="0" w:firstLine="0" w:firstLineChars="0"/>
        <w:rPr>
          <w:rFonts w:hint="eastAsia" w:ascii="仿宋_GB2312" w:hAnsi="仿宋_GB2312" w:eastAsia="仿宋_GB2312" w:cs="仿宋_GB2312"/>
          <w:b w:val="0"/>
          <w:bCs/>
          <w:sz w:val="36"/>
          <w:szCs w:val="36"/>
        </w:rPr>
      </w:pPr>
    </w:p>
    <w:p>
      <w:pPr>
        <w:pStyle w:val="2"/>
        <w:ind w:left="0" w:leftChars="0" w:firstLine="0" w:firstLineChars="0"/>
        <w:rPr>
          <w:rFonts w:hint="eastAsia" w:ascii="仿宋_GB2312" w:hAnsi="仿宋_GB2312" w:eastAsia="仿宋_GB2312" w:cs="仿宋_GB2312"/>
          <w:b w:val="0"/>
          <w:bCs/>
          <w:sz w:val="36"/>
          <w:szCs w:val="36"/>
        </w:rPr>
      </w:pPr>
    </w:p>
    <w:p>
      <w:pPr>
        <w:pStyle w:val="2"/>
        <w:ind w:left="0" w:leftChars="0" w:firstLine="0" w:firstLineChars="0"/>
        <w:rPr>
          <w:rFonts w:hint="eastAsia" w:ascii="仿宋_GB2312" w:hAnsi="仿宋_GB2312" w:eastAsia="仿宋_GB2312" w:cs="仿宋_GB2312"/>
          <w:b w:val="0"/>
          <w:bCs/>
          <w:sz w:val="36"/>
          <w:szCs w:val="36"/>
        </w:rPr>
      </w:pPr>
    </w:p>
    <w:p>
      <w:pPr>
        <w:pStyle w:val="2"/>
        <w:ind w:left="0" w:leftChars="0" w:firstLine="0" w:firstLineChars="0"/>
        <w:rPr>
          <w:rFonts w:hint="eastAsia" w:ascii="仿宋_GB2312" w:hAnsi="仿宋_GB2312" w:eastAsia="仿宋_GB2312" w:cs="仿宋_GB2312"/>
          <w:b w:val="0"/>
          <w:bCs/>
          <w:sz w:val="36"/>
          <w:szCs w:val="36"/>
        </w:rPr>
      </w:pPr>
    </w:p>
    <w:p>
      <w:pPr>
        <w:pStyle w:val="2"/>
        <w:ind w:left="0" w:leftChars="0" w:firstLine="0" w:firstLineChars="0"/>
        <w:rPr>
          <w:rFonts w:hint="eastAsia" w:ascii="仿宋_GB2312" w:hAnsi="仿宋_GB2312" w:eastAsia="仿宋_GB2312" w:cs="仿宋_GB2312"/>
          <w:b w:val="0"/>
          <w:bCs/>
          <w:sz w:val="36"/>
          <w:szCs w:val="36"/>
        </w:rPr>
      </w:pPr>
    </w:p>
    <w:p>
      <w:pPr>
        <w:pStyle w:val="2"/>
        <w:rPr>
          <w:rFonts w:hint="eastAsia"/>
        </w:rPr>
      </w:pPr>
    </w:p>
    <w:p>
      <w:pPr>
        <w:spacing w:line="240" w:lineRule="exact"/>
        <w:rPr>
          <w:rFonts w:hint="eastAsia" w:ascii="仿宋_GB2312" w:hAnsi="宋体" w:eastAsia="仿宋_GB2312"/>
          <w:sz w:val="32"/>
          <w:szCs w:val="32"/>
          <w:u w:val="single"/>
        </w:rPr>
      </w:pPr>
      <w:r>
        <w:rPr>
          <w:rFonts w:hint="eastAsia" w:ascii="仿宋_GB2312" w:hAnsi="宋体" w:eastAsia="仿宋_GB2312"/>
          <w:sz w:val="32"/>
          <w:szCs w:val="32"/>
          <w:u w:val="single"/>
        </w:rPr>
        <w:t xml:space="preserve">                                                        </w:t>
      </w:r>
    </w:p>
    <w:p>
      <w:pPr>
        <w:spacing w:line="240" w:lineRule="exact"/>
        <w:rPr>
          <w:rFonts w:hint="eastAsia" w:ascii="仿宋_GB2312" w:hAnsi="宋体" w:eastAsia="仿宋_GB2312"/>
          <w:sz w:val="28"/>
          <w:szCs w:val="32"/>
        </w:rPr>
      </w:pPr>
      <w:r>
        <w:rPr>
          <w:rFonts w:hint="eastAsia" w:ascii="宋体"/>
          <w:color w:val="FFFFFF"/>
          <w:spacing w:val="-24"/>
          <w:sz w:val="32"/>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75565</wp:posOffset>
                </wp:positionV>
                <wp:extent cx="54864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86400" cy="297180"/>
                        </a:xfrm>
                        <a:prstGeom prst="rect">
                          <a:avLst/>
                        </a:prstGeom>
                        <a:noFill/>
                        <a:ln w="9525">
                          <a:noFill/>
                          <a:miter/>
                        </a:ln>
                      </wps:spPr>
                      <wps:txbx>
                        <w:txbxContent>
                          <w:p>
                            <w:pPr>
                              <w:spacing w:line="340" w:lineRule="exact"/>
                              <w:rPr>
                                <w:rFonts w:hint="eastAsia" w:ascii="仿宋_GB2312" w:eastAsia="仿宋_GB2312"/>
                                <w:spacing w:val="20"/>
                                <w:sz w:val="28"/>
                                <w:lang w:val="en-US" w:eastAsia="zh-CN"/>
                              </w:rPr>
                            </w:pPr>
                            <w:r>
                              <w:rPr>
                                <w:rFonts w:hint="eastAsia" w:ascii="仿宋_GB2312" w:eastAsia="仿宋_GB2312"/>
                                <w:spacing w:val="20"/>
                                <w:sz w:val="28"/>
                              </w:rPr>
                              <w:t>中共</w:t>
                            </w:r>
                            <w:r>
                              <w:rPr>
                                <w:rFonts w:hint="eastAsia" w:ascii="仿宋_GB2312" w:eastAsia="仿宋_GB2312"/>
                                <w:spacing w:val="20"/>
                                <w:sz w:val="28"/>
                                <w:lang w:eastAsia="zh-CN"/>
                              </w:rPr>
                              <w:t>溆浦县黄茅园镇委员会</w:t>
                            </w:r>
                            <w:r>
                              <w:rPr>
                                <w:rFonts w:hint="eastAsia" w:ascii="仿宋_GB2312" w:eastAsia="仿宋_GB2312"/>
                                <w:spacing w:val="20"/>
                                <w:sz w:val="28"/>
                              </w:rPr>
                              <w:t xml:space="preserve">办公室   </w:t>
                            </w:r>
                            <w:r>
                              <w:rPr>
                                <w:rFonts w:hint="eastAsia" w:ascii="仿宋_GB2312" w:eastAsia="仿宋_GB2312"/>
                                <w:spacing w:val="20"/>
                                <w:sz w:val="28"/>
                                <w:lang w:val="en-US" w:eastAsia="zh-CN"/>
                              </w:rPr>
                              <w:t xml:space="preserve"> </w:t>
                            </w:r>
                            <w:r>
                              <w:rPr>
                                <w:rFonts w:hint="eastAsia" w:ascii="仿宋_GB2312" w:eastAsia="仿宋_GB2312"/>
                                <w:spacing w:val="20"/>
                                <w:sz w:val="28"/>
                              </w:rPr>
                              <w:t>20</w:t>
                            </w:r>
                            <w:r>
                              <w:rPr>
                                <w:rFonts w:hint="eastAsia" w:ascii="仿宋_GB2312" w:eastAsia="仿宋_GB2312"/>
                                <w:spacing w:val="20"/>
                                <w:sz w:val="28"/>
                                <w:lang w:val="en-US" w:eastAsia="zh-CN"/>
                              </w:rPr>
                              <w:t>21</w:t>
                            </w:r>
                            <w:r>
                              <w:rPr>
                                <w:rFonts w:hint="eastAsia" w:ascii="仿宋_GB2312" w:eastAsia="仿宋_GB2312"/>
                                <w:spacing w:val="20"/>
                                <w:sz w:val="28"/>
                              </w:rPr>
                              <w:t>年7月</w:t>
                            </w:r>
                            <w:r>
                              <w:rPr>
                                <w:rFonts w:hint="eastAsia" w:ascii="仿宋_GB2312" w:eastAsia="仿宋_GB2312"/>
                                <w:spacing w:val="20"/>
                                <w:sz w:val="28"/>
                                <w:lang w:val="en-US" w:eastAsia="zh-CN"/>
                              </w:rPr>
                              <w:t>15</w:t>
                            </w:r>
                            <w:r>
                              <w:rPr>
                                <w:rFonts w:hint="eastAsia" w:ascii="仿宋_GB2312" w:eastAsia="仿宋_GB2312"/>
                                <w:spacing w:val="20"/>
                                <w:sz w:val="28"/>
                              </w:rPr>
                              <w:t>日印</w:t>
                            </w:r>
                          </w:p>
                        </w:txbxContent>
                      </wps:txbx>
                      <wps:bodyPr upright="1"/>
                    </wps:wsp>
                  </a:graphicData>
                </a:graphic>
              </wp:anchor>
            </w:drawing>
          </mc:Choice>
          <mc:Fallback>
            <w:pict>
              <v:shape id="_x0000_s1026" o:spid="_x0000_s1026" o:spt="202" type="#_x0000_t202" style="position:absolute;left:0pt;margin-left:8.25pt;margin-top:5.95pt;height:23.4pt;width:432pt;z-index:251658240;mso-width-relative:page;mso-height-relative:page;" filled="f" stroked="f" coordsize="21600,21600" o:gfxdata="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rLoANUAAAAIAQAADwAAAAAAAAABACAAAAAiAAAAZHJzL2Rvd25yZXYueG1sUEsBAhQAFAAA&#10;AAgAh07iQE2i2LC5AQAAYQMAAA4AAAAAAAAAAQAgAAAAJAEAAGRycy9lMm9Eb2MueG1sUEsFBgAA&#10;AAAGAAYAWQEAAE8FAAAAAA==&#10;">
                <v:fill on="f" focussize="0,0"/>
                <v:stroke on="f" joinstyle="miter"/>
                <v:imagedata o:title=""/>
                <o:lock v:ext="edit" aspectratio="f"/>
                <v:textbox>
                  <w:txbxContent>
                    <w:p>
                      <w:pPr>
                        <w:spacing w:line="340" w:lineRule="exact"/>
                        <w:rPr>
                          <w:rFonts w:hint="eastAsia" w:ascii="仿宋_GB2312" w:eastAsia="仿宋_GB2312"/>
                          <w:spacing w:val="20"/>
                          <w:sz w:val="28"/>
                          <w:lang w:val="en-US" w:eastAsia="zh-CN"/>
                        </w:rPr>
                      </w:pPr>
                      <w:r>
                        <w:rPr>
                          <w:rFonts w:hint="eastAsia" w:ascii="仿宋_GB2312" w:eastAsia="仿宋_GB2312"/>
                          <w:spacing w:val="20"/>
                          <w:sz w:val="28"/>
                        </w:rPr>
                        <w:t>中共</w:t>
                      </w:r>
                      <w:r>
                        <w:rPr>
                          <w:rFonts w:hint="eastAsia" w:ascii="仿宋_GB2312" w:eastAsia="仿宋_GB2312"/>
                          <w:spacing w:val="20"/>
                          <w:sz w:val="28"/>
                          <w:lang w:eastAsia="zh-CN"/>
                        </w:rPr>
                        <w:t>溆浦县黄茅园镇委员会</w:t>
                      </w:r>
                      <w:r>
                        <w:rPr>
                          <w:rFonts w:hint="eastAsia" w:ascii="仿宋_GB2312" w:eastAsia="仿宋_GB2312"/>
                          <w:spacing w:val="20"/>
                          <w:sz w:val="28"/>
                        </w:rPr>
                        <w:t xml:space="preserve">办公室   </w:t>
                      </w:r>
                      <w:r>
                        <w:rPr>
                          <w:rFonts w:hint="eastAsia" w:ascii="仿宋_GB2312" w:eastAsia="仿宋_GB2312"/>
                          <w:spacing w:val="20"/>
                          <w:sz w:val="28"/>
                          <w:lang w:val="en-US" w:eastAsia="zh-CN"/>
                        </w:rPr>
                        <w:t xml:space="preserve"> </w:t>
                      </w:r>
                      <w:r>
                        <w:rPr>
                          <w:rFonts w:hint="eastAsia" w:ascii="仿宋_GB2312" w:eastAsia="仿宋_GB2312"/>
                          <w:spacing w:val="20"/>
                          <w:sz w:val="28"/>
                        </w:rPr>
                        <w:t>20</w:t>
                      </w:r>
                      <w:r>
                        <w:rPr>
                          <w:rFonts w:hint="eastAsia" w:ascii="仿宋_GB2312" w:eastAsia="仿宋_GB2312"/>
                          <w:spacing w:val="20"/>
                          <w:sz w:val="28"/>
                          <w:lang w:val="en-US" w:eastAsia="zh-CN"/>
                        </w:rPr>
                        <w:t>21</w:t>
                      </w:r>
                      <w:r>
                        <w:rPr>
                          <w:rFonts w:hint="eastAsia" w:ascii="仿宋_GB2312" w:eastAsia="仿宋_GB2312"/>
                          <w:spacing w:val="20"/>
                          <w:sz w:val="28"/>
                        </w:rPr>
                        <w:t>年7月</w:t>
                      </w:r>
                      <w:r>
                        <w:rPr>
                          <w:rFonts w:hint="eastAsia" w:ascii="仿宋_GB2312" w:eastAsia="仿宋_GB2312"/>
                          <w:spacing w:val="20"/>
                          <w:sz w:val="28"/>
                          <w:lang w:val="en-US" w:eastAsia="zh-CN"/>
                        </w:rPr>
                        <w:t>15</w:t>
                      </w:r>
                      <w:r>
                        <w:rPr>
                          <w:rFonts w:hint="eastAsia" w:ascii="仿宋_GB2312" w:eastAsia="仿宋_GB2312"/>
                          <w:spacing w:val="20"/>
                          <w:sz w:val="28"/>
                        </w:rPr>
                        <w:t>日印</w:t>
                      </w:r>
                    </w:p>
                  </w:txbxContent>
                </v:textbox>
              </v:shape>
            </w:pict>
          </mc:Fallback>
        </mc:AlternateContent>
      </w:r>
      <w:r>
        <w:rPr>
          <w:rFonts w:hint="eastAsia" w:ascii="仿宋_GB2312" w:hAnsi="宋体" w:eastAsia="仿宋_GB2312"/>
          <w:sz w:val="28"/>
          <w:szCs w:val="32"/>
        </w:rPr>
        <w:t xml:space="preserve"> </w:t>
      </w:r>
    </w:p>
    <w:p>
      <w:pPr>
        <w:spacing w:line="240" w:lineRule="exact"/>
        <w:rPr>
          <w:rFonts w:hint="eastAsia" w:ascii="仿宋_GB2312" w:hAnsi="宋体" w:eastAsia="仿宋_GB2312"/>
          <w:sz w:val="28"/>
          <w:szCs w:val="32"/>
        </w:rPr>
      </w:pPr>
    </w:p>
    <w:p>
      <w:pPr>
        <w:tabs>
          <w:tab w:val="left" w:pos="5536"/>
        </w:tabs>
        <w:spacing w:line="240" w:lineRule="exact"/>
        <w:rPr>
          <w:rFonts w:hint="eastAsia" w:ascii="仿宋_GB2312" w:hAnsi="仿宋_GB2312" w:eastAsia="仿宋_GB2312" w:cs="仿宋_GB2312"/>
          <w:b w:val="0"/>
          <w:bCs/>
          <w:sz w:val="36"/>
          <w:szCs w:val="36"/>
          <w:lang w:val="en-US" w:eastAsia="zh-CN"/>
        </w:rPr>
      </w:pPr>
      <w:r>
        <w:rPr>
          <w:rFonts w:hint="eastAsia" w:ascii="仿宋_GB2312" w:hAnsi="宋体" w:eastAsia="仿宋_GB2312"/>
          <w:sz w:val="28"/>
          <w:szCs w:val="32"/>
          <w:u w:val="single"/>
        </w:rPr>
        <w:t xml:space="preserve">                                                                </w:t>
      </w:r>
    </w:p>
    <w:p/>
    <w:sectPr>
      <w:footerReference r:id="rId3" w:type="default"/>
      <w:pgSz w:w="11906" w:h="16838"/>
      <w:pgMar w:top="1701" w:right="1502" w:bottom="1531" w:left="1502"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sqg8fUAQAArAMAAA4AAAAAAAAAAQAgAAAAHgEA&#10;AGRycy9lMm9Eb2MueG1sUEsFBgAAAAAGAAYAWQEAAGQFAAAAAA==&#10;">
              <v:fill on="f" focussize="0,0"/>
              <v:stroke on="f" joinstyle="miter"/>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B2168"/>
    <w:rsid w:val="00C0314A"/>
    <w:rsid w:val="02F65D07"/>
    <w:rsid w:val="03AC4FD1"/>
    <w:rsid w:val="077A3EA0"/>
    <w:rsid w:val="07916EF0"/>
    <w:rsid w:val="0A610D93"/>
    <w:rsid w:val="0D817FF7"/>
    <w:rsid w:val="0DD226BD"/>
    <w:rsid w:val="0E612E20"/>
    <w:rsid w:val="0EE154AC"/>
    <w:rsid w:val="14C82718"/>
    <w:rsid w:val="15536AB1"/>
    <w:rsid w:val="1585059A"/>
    <w:rsid w:val="1A6D4AE4"/>
    <w:rsid w:val="1D8B7479"/>
    <w:rsid w:val="1F394928"/>
    <w:rsid w:val="1F733A0D"/>
    <w:rsid w:val="232E7198"/>
    <w:rsid w:val="240C786E"/>
    <w:rsid w:val="276E7DD5"/>
    <w:rsid w:val="28FE4069"/>
    <w:rsid w:val="2A4D6199"/>
    <w:rsid w:val="2AD867CA"/>
    <w:rsid w:val="2B392B2E"/>
    <w:rsid w:val="2B962648"/>
    <w:rsid w:val="2BD449A5"/>
    <w:rsid w:val="2BE65A79"/>
    <w:rsid w:val="2C4D26D0"/>
    <w:rsid w:val="2D5362FF"/>
    <w:rsid w:val="2FE07EB3"/>
    <w:rsid w:val="32183924"/>
    <w:rsid w:val="33362082"/>
    <w:rsid w:val="34806AF3"/>
    <w:rsid w:val="35E52A58"/>
    <w:rsid w:val="371D67CE"/>
    <w:rsid w:val="38374134"/>
    <w:rsid w:val="396E722B"/>
    <w:rsid w:val="3C6440DB"/>
    <w:rsid w:val="3D372AA5"/>
    <w:rsid w:val="3D7F36D1"/>
    <w:rsid w:val="40205A5D"/>
    <w:rsid w:val="44B928AE"/>
    <w:rsid w:val="4563689B"/>
    <w:rsid w:val="45795F8E"/>
    <w:rsid w:val="475F0794"/>
    <w:rsid w:val="487D0E59"/>
    <w:rsid w:val="521E3D02"/>
    <w:rsid w:val="56453AA8"/>
    <w:rsid w:val="56D1065D"/>
    <w:rsid w:val="58FD03F5"/>
    <w:rsid w:val="595E2B5F"/>
    <w:rsid w:val="5C230E4D"/>
    <w:rsid w:val="5C923D87"/>
    <w:rsid w:val="5E861CDA"/>
    <w:rsid w:val="5FD93A65"/>
    <w:rsid w:val="606A2BC5"/>
    <w:rsid w:val="62455F22"/>
    <w:rsid w:val="64D82977"/>
    <w:rsid w:val="65442AE1"/>
    <w:rsid w:val="661017DE"/>
    <w:rsid w:val="67C85985"/>
    <w:rsid w:val="6ABC6D8D"/>
    <w:rsid w:val="6C091023"/>
    <w:rsid w:val="6ED900FD"/>
    <w:rsid w:val="70B31D19"/>
    <w:rsid w:val="72AB2168"/>
    <w:rsid w:val="743329A6"/>
    <w:rsid w:val="74865FBE"/>
    <w:rsid w:val="77585506"/>
    <w:rsid w:val="77EE7A5B"/>
    <w:rsid w:val="7E7E13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2021-07-06T04:40:00Z</dcterms:created>
  <dc:creator>Administrator</dc:creator>
  <cp:lastModifiedBy>Administrator</cp:lastModifiedBy>
  <dcterms:modified xsi:type="dcterms:W3CDTF">2021-07-15T07:23:08Z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