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G Times" w:hAnsi="CG Times" w:eastAsia="仿宋_GB2312"/>
          <w:color w:val="000000"/>
          <w:sz w:val="32"/>
          <w:szCs w:val="32"/>
        </w:rPr>
      </w:pPr>
    </w:p>
    <w:p>
      <w:pPr>
        <w:jc w:val="center"/>
        <w:rPr>
          <w:rFonts w:ascii="CG Times" w:hAnsi="CG Times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CG Times" w:hAnsi="CG Times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CG Times" w:hAnsi="CG Times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CG Times" w:hAnsi="CG Times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CG Times" w:hAnsi="CG Times" w:eastAsia="仿宋_GB2312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龙政发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rPr>
          <w:rFonts w:hint="eastAsia" w:ascii="CG Times" w:hAnsi="CG Times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36"/>
          <w:sz w:val="44"/>
          <w:szCs w:val="44"/>
        </w:rPr>
        <w:t>溆浦县龙潭镇人民政府</w:t>
      </w:r>
    </w:p>
    <w:p>
      <w:pPr>
        <w:spacing w:line="560" w:lineRule="exact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CG Times" w:eastAsia="方正小标宋简体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CG Times" w:eastAsia="方正小标宋简体"/>
          <w:bCs/>
          <w:sz w:val="44"/>
          <w:szCs w:val="44"/>
        </w:rPr>
        <w:t>印发《</w:t>
      </w:r>
      <w:r>
        <w:rPr>
          <w:rFonts w:hint="eastAsia" w:ascii="方正小标宋简体" w:hAnsi="CG Times" w:eastAsia="方正小标宋简体"/>
          <w:bCs/>
          <w:sz w:val="44"/>
          <w:szCs w:val="44"/>
          <w:lang w:eastAsia="zh-CN"/>
        </w:rPr>
        <w:t>龙潭镇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“一乡一亮点”美丽河湖建设实施方案</w:t>
      </w:r>
      <w:r>
        <w:rPr>
          <w:rFonts w:hint="eastAsia" w:ascii="方正小标宋简体" w:hAnsi="CG Times" w:eastAsia="方正小标宋简体"/>
          <w:bCs/>
          <w:sz w:val="44"/>
          <w:szCs w:val="44"/>
        </w:rPr>
        <w:t>》</w:t>
      </w:r>
      <w:r>
        <w:rPr>
          <w:rFonts w:hint="eastAsia" w:ascii="方正小标宋简体" w:eastAsia="方正小标宋简体"/>
          <w:bCs/>
          <w:color w:val="000000"/>
          <w:spacing w:val="-10"/>
          <w:sz w:val="44"/>
          <w:szCs w:val="44"/>
        </w:rPr>
        <w:t>的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通知</w:t>
      </w:r>
    </w:p>
    <w:bookmarkEnd w:id="0"/>
    <w:p>
      <w:pPr>
        <w:spacing w:line="560" w:lineRule="exact"/>
        <w:rPr>
          <w:rFonts w:ascii="CG Times" w:hAnsi="CG Times" w:eastAsia="仿宋_GB2312"/>
          <w:color w:val="000000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）、镇属机关各单位：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溆浦县河长制工作委员会办公室关于“一乡一亮点”美丽河湖建设的工作要求，为全面掌握美丽河湖建设情况，加快美丽河湖建设，结合我镇实际，现将《龙潭镇“一乡一亮点”美丽河湖建设实施方案》印发给你们，请遵照执行。</w:t>
      </w: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溆浦县龙潭镇人民政府</w:t>
      </w: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pStyle w:val="2"/>
        <w:rPr>
          <w:rFonts w:hint="eastAsia"/>
          <w:sz w:val="24"/>
          <w:szCs w:val="32"/>
        </w:rPr>
      </w:pPr>
    </w:p>
    <w:p>
      <w:pPr>
        <w:pStyle w:val="3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G Times" w:eastAsia="方正小标宋简体"/>
          <w:bCs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CG Times" w:eastAsia="方正小标宋简体"/>
          <w:bCs/>
          <w:sz w:val="44"/>
          <w:szCs w:val="44"/>
          <w:lang w:eastAsia="zh-CN"/>
        </w:rPr>
        <w:t>龙潭镇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“一乡一亮点”美丽河湖建设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一乡一亮点”美丽河湖建设是2022年实施河长制工作要点确定的重点任务，为全面掌握美丽河湖建设情况，加快美丽河湖建设，围绕“河畅、水清、堤固、岸绿、景美”的目标，结合我乡实际，通过以点带面推进我乡河湖治理。为了顺利推动“一乡一亮点”美丽河湖建设工作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一年左右时间，通过实施系统治理和综合治理，建设一批“水系全通、水体全活、排口全控、河道全疏、违建全禁、污水全截、河水全清、河岸全绿”的“八全”示范河，实现“防洪保安全、优质水资源、生态水环境、宜居水环境”的目标，成为人民群众过满意的幸福河，为河湖管理及河长制工作提供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样板河名称：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龙潭河岩板村段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河流区段从岩板村飞蛾形至穆公桥，河道长度约2公里，打造龙潭镇防洪堤及景观建设延长段，提升镇容村貌。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造“水清、河畅、堤固、岸绿、景美”为目标开展建设，其中水清指的是水流清澈，水质达标，水面无漂流物，“河”指的是河道、岸坡无阻水障碍物、无违章建筑物及其他“四乱”问题，“固堤”加固河堤，达到防洪标准，岸绿”指岸线生态修复到位，积极植树种草，确保无裸露黄土、防止水土流失，不让泥土流入河流，无垃圾乱堆乱放，保持两岸都整洁；“景美”指沿线完成亮化美化，有路灯或其他景观工程，有样板河公示牌、生态文明建设宣传牌。建设目标可具体化为“沿线无四乱、河道无淤积、水域无侵占、周边无垃圾、污水无直排、水质达标准、岸坡有绿化、沿线呈景观、巡查常态化”。并且还要建设有效的河道环境长效管理机制，确保河道的治理成果得到巩固，提高公众对河流的满意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（一）开展清除河道障碍物，清除两岸的杂物，其中包括影响防洪安全，有碍景观，影响环境的障碍物，其次清除灌木杂草，保护好河岸线。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（二）加强河岸管理，采取因地制宜的方法，结合农村人的生活习惯，彻底解决垃圾堆积都问题，定期查看湖面，清除水中漂浮的垃圾以及野生水葫芦，将样板河建设成为风光带，人居示范带。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（三）下发通知，清理网笼、拦河渔具、围网等，禁止私自捕鱼、电鱼、毒鱼、滥捕滥捞的行为，保护河流生态系统，保护水生生物休养生息。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（四）全面开展河道污泥的清理行动。对本河道内的污泥深厚、致使水质发愁的河道要全面实施清污工作。加快与上级对接，尽快改造。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（五）完成四乱清理，实现无非法采砂、无乱占水域岸线、无乱堆垃圾杂物、无违章涉水建筑物。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（六）加快河岸的景观建设，加强沿岸的景观绿化建设，并且加强沿线桥梁的加固与美观工程。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（七）治理入口河流污染。治理样板河内直排的排污口，采取封堵、截污等措施建设“零直排区”。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300" w:lineRule="exact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宋体"/>
          <w:color w:val="FFFFFF"/>
          <w:spacing w:val="-24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rPr>
                                <w:rFonts w:hint="eastAsia" w:ascii="仿宋_GB2312" w:eastAsia="仿宋_GB231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20"/>
                                <w:sz w:val="28"/>
                              </w:rPr>
                              <w:t xml:space="preserve">溆浦县龙潭镇党政办公室      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 xml:space="preserve"> 20</w:t>
                            </w:r>
                            <w:r>
                              <w:rPr>
                                <w:rFonts w:hint="eastAsia" w:eastAsia="仿宋_GB2312"/>
                                <w:spacing w:val="20"/>
                                <w:sz w:val="28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eastAsia="仿宋_GB2312"/>
                                <w:spacing w:val="20"/>
                                <w:sz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eastAsia="仿宋_GB2312"/>
                                <w:spacing w:val="20"/>
                                <w:sz w:val="28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eastAsia="仿宋_GB2312"/>
                                <w:spacing w:val="20"/>
                                <w:sz w:val="28"/>
                              </w:rPr>
                              <w:t>印发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.2pt;height:23.4pt;width:414pt;z-index:251659264;mso-width-relative:page;mso-height-relative:page;" fillcolor="#FFFFFF" filled="t" stroked="f" coordsize="21600,21600" o:gfxdata="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vr/RdQAAAAFAQAADwAAAAAAAAABACAAAAAiAAAAZHJzL2Rvd25yZXYueG1sUEsB&#10;AhQAFAAAAAgAh07iQJDjIXDAAQAAdwMAAA4AAAAAAAAAAQAgAAAAI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rPr>
                          <w:rFonts w:hint="eastAsia" w:ascii="仿宋_GB2312" w:eastAsia="仿宋_GB2312"/>
                          <w:spacing w:val="20"/>
                          <w:sz w:val="28"/>
                        </w:rPr>
                      </w:pPr>
                      <w:r>
                        <w:rPr>
                          <w:rFonts w:hint="eastAsia" w:ascii="仿宋_GB2312" w:eastAsia="仿宋_GB2312"/>
                          <w:spacing w:val="20"/>
                          <w:sz w:val="28"/>
                        </w:rPr>
                        <w:t xml:space="preserve">溆浦县龙潭镇党政办公室      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 xml:space="preserve"> 20</w:t>
                      </w:r>
                      <w:r>
                        <w:rPr>
                          <w:rFonts w:hint="eastAsia" w:eastAsia="仿宋_GB2312"/>
                          <w:spacing w:val="20"/>
                          <w:sz w:val="28"/>
                          <w:lang w:val="en-US" w:eastAsia="zh-CN"/>
                        </w:rPr>
                        <w:t>22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>年</w:t>
                      </w:r>
                      <w:r>
                        <w:rPr>
                          <w:rFonts w:hint="eastAsia" w:eastAsia="仿宋_GB2312"/>
                          <w:spacing w:val="20"/>
                          <w:sz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>月</w:t>
                      </w:r>
                      <w:r>
                        <w:rPr>
                          <w:rFonts w:hint="eastAsia" w:eastAsia="仿宋_GB2312"/>
                          <w:spacing w:val="20"/>
                          <w:sz w:val="28"/>
                          <w:lang w:val="en-US" w:eastAsia="zh-CN"/>
                        </w:rPr>
                        <w:t>12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>日</w:t>
                      </w:r>
                      <w:r>
                        <w:rPr>
                          <w:rFonts w:hint="eastAsia" w:ascii="仿宋_GB2312" w:eastAsia="仿宋_GB2312"/>
                          <w:spacing w:val="20"/>
                          <w:sz w:val="28"/>
                        </w:rPr>
                        <w:t>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32"/>
        </w:rPr>
        <w:t xml:space="preserve"> </w:t>
      </w:r>
    </w:p>
    <w:p>
      <w:pPr>
        <w:spacing w:line="300" w:lineRule="exact"/>
        <w:rPr>
          <w:rFonts w:ascii="CG Times" w:hAnsi="CG Times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32"/>
          <w:u w:val="single"/>
        </w:rPr>
        <w:t xml:space="preserve">                                                            </w:t>
      </w:r>
    </w:p>
    <w:p>
      <w:pPr>
        <w:spacing w:line="500" w:lineRule="exact"/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CG Times" w:hAnsi="CG Times" w:eastAsia="仿宋_GB2312"/>
          <w:sz w:val="32"/>
          <w:szCs w:val="32"/>
        </w:rPr>
        <w:t>（共印</w:t>
      </w:r>
      <w:r>
        <w:rPr>
          <w:rFonts w:hint="eastAsia" w:ascii="CG Times" w:hAnsi="CG Times" w:eastAsia="仿宋_GB2312"/>
          <w:sz w:val="32"/>
          <w:szCs w:val="32"/>
        </w:rPr>
        <w:t>55</w:t>
      </w:r>
      <w:r>
        <w:rPr>
          <w:rFonts w:ascii="CG Times" w:hAnsi="CG Times" w:eastAsia="仿宋_GB2312"/>
          <w:sz w:val="32"/>
          <w:szCs w:val="32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Zjc2NTUxOWEyOGI1MmQ5YjlhN2I2ZjAxNDA0OWMifQ=="/>
  </w:docVars>
  <w:rsids>
    <w:rsidRoot w:val="042A163F"/>
    <w:rsid w:val="042A163F"/>
    <w:rsid w:val="2BAF1907"/>
    <w:rsid w:val="64B96D77"/>
    <w:rsid w:val="6A3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1255</Words>
  <Characters>1261</Characters>
  <Lines>0</Lines>
  <Paragraphs>0</Paragraphs>
  <TotalTime>2</TotalTime>
  <ScaleCrop>false</ScaleCrop>
  <LinksUpToDate>false</LinksUpToDate>
  <CharactersWithSpaces>1269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2022-10-19T02:00:00Z</dcterms:created>
  <dc:creator>岁月&amp;歌</dc:creator>
  <cp:lastModifiedBy>Administrator</cp:lastModifiedBy>
  <cp:lastPrinted>2022-10-21T08:04:02Z</cp:lastPrinted>
  <dcterms:modified xsi:type="dcterms:W3CDTF">2022-10-21T08:04:24Z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A8A6A6C93DAB41B7BC537E9ACA885619</vt:lpwstr>
  </property>
</Properties>
</file>