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BB400">
      <w:pPr>
        <w:pStyle w:val="12"/>
        <w:jc w:val="both"/>
        <w:rPr>
          <w:rFonts w:hAnsi="黑体"/>
          <w:sz w:val="36"/>
          <w:szCs w:val="36"/>
        </w:rPr>
      </w:pPr>
      <w:r>
        <w:rPr>
          <w:rFonts w:hint="eastAsia" w:hAnsi="黑体"/>
          <w:sz w:val="36"/>
          <w:szCs w:val="36"/>
        </w:rPr>
        <w:t>附件1</w:t>
      </w:r>
    </w:p>
    <w:p w14:paraId="32FFCA5D">
      <w:pPr>
        <w:pStyle w:val="12"/>
        <w:jc w:val="center"/>
        <w:rPr>
          <w:rFonts w:ascii="Times New Roman" w:hAnsi="Times New Roman" w:cs="Times New Roman"/>
          <w:sz w:val="56"/>
          <w:szCs w:val="56"/>
        </w:rPr>
      </w:pPr>
    </w:p>
    <w:p w14:paraId="399F8CAC">
      <w:pPr>
        <w:pStyle w:val="12"/>
        <w:jc w:val="both"/>
        <w:rPr>
          <w:rFonts w:ascii="Times New Roman" w:hAnsi="Times New Roman" w:cs="Times New Roman"/>
          <w:sz w:val="84"/>
          <w:szCs w:val="84"/>
        </w:rPr>
      </w:pPr>
    </w:p>
    <w:p w14:paraId="07B647E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1B4071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溆浦县北斗溪镇人民政府</w:t>
      </w:r>
    </w:p>
    <w:p w14:paraId="57DFE5D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17BC038">
      <w:pPr>
        <w:pStyle w:val="12"/>
        <w:jc w:val="center"/>
        <w:rPr>
          <w:rFonts w:ascii="Times New Roman" w:hAnsi="Times New Roman" w:eastAsia="方正小标宋_GBK" w:cs="Times New Roman"/>
          <w:sz w:val="56"/>
          <w:szCs w:val="56"/>
        </w:rPr>
      </w:pPr>
    </w:p>
    <w:p w14:paraId="472734C4">
      <w:pPr>
        <w:pStyle w:val="12"/>
        <w:jc w:val="center"/>
        <w:rPr>
          <w:rFonts w:ascii="Times New Roman" w:hAnsi="Times New Roman" w:cs="Times New Roman"/>
          <w:sz w:val="56"/>
          <w:szCs w:val="56"/>
        </w:rPr>
      </w:pPr>
    </w:p>
    <w:p w14:paraId="3575EE01">
      <w:pPr>
        <w:pStyle w:val="12"/>
        <w:rPr>
          <w:rFonts w:ascii="Times New Roman" w:hAnsi="Times New Roman" w:cs="Times New Roman"/>
          <w:sz w:val="56"/>
          <w:szCs w:val="56"/>
        </w:rPr>
      </w:pPr>
    </w:p>
    <w:p w14:paraId="1AB1A709">
      <w:pPr>
        <w:pStyle w:val="12"/>
        <w:jc w:val="center"/>
        <w:rPr>
          <w:rFonts w:ascii="Times New Roman" w:hAnsi="Times New Roman" w:cs="Times New Roman"/>
          <w:sz w:val="32"/>
          <w:szCs w:val="32"/>
        </w:rPr>
      </w:pPr>
    </w:p>
    <w:p w14:paraId="2D7F243B">
      <w:pPr>
        <w:pStyle w:val="12"/>
        <w:jc w:val="center"/>
        <w:rPr>
          <w:rFonts w:ascii="Times New Roman" w:hAnsi="Times New Roman" w:cs="Times New Roman"/>
          <w:sz w:val="32"/>
          <w:szCs w:val="32"/>
        </w:rPr>
      </w:pPr>
    </w:p>
    <w:p w14:paraId="76D1917B">
      <w:pPr>
        <w:pStyle w:val="12"/>
        <w:jc w:val="center"/>
        <w:rPr>
          <w:rFonts w:ascii="Times New Roman" w:hAnsi="Times New Roman" w:cs="Times New Roman"/>
          <w:sz w:val="32"/>
          <w:szCs w:val="32"/>
        </w:rPr>
      </w:pPr>
    </w:p>
    <w:p w14:paraId="3DF7E3B5">
      <w:pPr>
        <w:pStyle w:val="12"/>
        <w:spacing w:line="600" w:lineRule="exact"/>
        <w:jc w:val="both"/>
        <w:rPr>
          <w:rFonts w:ascii="Times New Roman" w:hAnsi="Times New Roman" w:cs="Times New Roman"/>
          <w:b/>
          <w:sz w:val="36"/>
          <w:szCs w:val="28"/>
        </w:rPr>
      </w:pPr>
    </w:p>
    <w:p w14:paraId="46D68F1E">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EE5D90B">
      <w:pPr>
        <w:pStyle w:val="12"/>
        <w:spacing w:line="600" w:lineRule="exact"/>
        <w:jc w:val="center"/>
        <w:rPr>
          <w:rFonts w:ascii="Times New Roman" w:hAnsi="Times New Roman" w:cs="Times New Roman"/>
          <w:b/>
          <w:sz w:val="36"/>
          <w:szCs w:val="28"/>
        </w:rPr>
      </w:pPr>
    </w:p>
    <w:p w14:paraId="4D5CDB76">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hAnsi="黑体" w:cs="黑体"/>
          <w:b w:val="0"/>
          <w:bCs/>
          <w:sz w:val="28"/>
          <w:szCs w:val="28"/>
          <w:lang w:val="en-US" w:eastAsia="zh-CN"/>
        </w:rPr>
        <w:t>溆浦县</w:t>
      </w:r>
      <w:r>
        <w:rPr>
          <w:rFonts w:hint="eastAsia" w:hAnsi="黑体" w:cs="黑体"/>
          <w:b w:val="0"/>
          <w:bCs/>
          <w:sz w:val="28"/>
          <w:szCs w:val="28"/>
          <w:lang w:eastAsia="zh-CN"/>
        </w:rPr>
        <w:t>北斗溪镇人民政府</w:t>
      </w:r>
      <w:r>
        <w:rPr>
          <w:rFonts w:ascii="Times New Roman" w:hAnsi="Times New Roman" w:cs="Times New Roman"/>
          <w:bCs/>
          <w:sz w:val="32"/>
          <w:szCs w:val="32"/>
        </w:rPr>
        <w:t>概况</w:t>
      </w:r>
    </w:p>
    <w:p w14:paraId="38D6D3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F6F636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2227DC5">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666882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360729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4D8F2D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1BF2D8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762904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B629A1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683F1D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9DC1C0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D026CA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D2B046E">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E4BEBE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4516E9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C0080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797F5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3AFE2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35FD9E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D5F572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9FC2F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EF94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4A91AF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057AE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5F1A7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5441C2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BC0DAD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1934180">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022A99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28C38EBE">
      <w:pPr>
        <w:pStyle w:val="12"/>
        <w:spacing w:line="600" w:lineRule="exact"/>
        <w:rPr>
          <w:rFonts w:ascii="Times New Roman" w:hAnsi="Times New Roman" w:cs="Times New Roman"/>
          <w:bCs/>
          <w:sz w:val="28"/>
          <w:szCs w:val="28"/>
        </w:rPr>
      </w:pPr>
    </w:p>
    <w:p w14:paraId="193AC836">
      <w:pPr>
        <w:jc w:val="center"/>
        <w:rPr>
          <w:rFonts w:ascii="Times New Roman" w:hAnsi="Times New Roman" w:cs="Times New Roman"/>
          <w:sz w:val="72"/>
          <w:szCs w:val="72"/>
        </w:rPr>
      </w:pPr>
    </w:p>
    <w:p w14:paraId="737FF89F">
      <w:pPr>
        <w:jc w:val="center"/>
        <w:rPr>
          <w:rFonts w:ascii="Times New Roman" w:hAnsi="Times New Roman" w:cs="Times New Roman"/>
          <w:sz w:val="72"/>
          <w:szCs w:val="72"/>
        </w:rPr>
      </w:pPr>
    </w:p>
    <w:p w14:paraId="32F1AED9">
      <w:pPr>
        <w:jc w:val="center"/>
        <w:rPr>
          <w:rFonts w:ascii="Times New Roman" w:hAnsi="Times New Roman" w:cs="Times New Roman"/>
          <w:sz w:val="72"/>
          <w:szCs w:val="72"/>
        </w:rPr>
      </w:pPr>
    </w:p>
    <w:p w14:paraId="44CCF9D2">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D70F855">
      <w:pPr>
        <w:rPr>
          <w:rFonts w:ascii="Times New Roman" w:hAnsi="Times New Roman" w:eastAsia="方正小标宋_GBK" w:cs="Times New Roman"/>
          <w:sz w:val="72"/>
          <w:szCs w:val="72"/>
        </w:rPr>
      </w:pPr>
    </w:p>
    <w:p w14:paraId="4C9D584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C3599D6">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溆浦县北斗溪镇人民政府</w:t>
      </w:r>
      <w:r>
        <w:rPr>
          <w:rFonts w:ascii="Times New Roman" w:hAnsi="Times New Roman" w:eastAsia="方正小标宋_GBK" w:cs="Times New Roman"/>
          <w:sz w:val="52"/>
          <w:szCs w:val="52"/>
        </w:rPr>
        <w:t>概况</w:t>
      </w:r>
    </w:p>
    <w:p w14:paraId="788B5D61">
      <w:pPr>
        <w:pStyle w:val="3"/>
        <w:ind w:left="0" w:leftChars="0" w:firstLine="0" w:firstLineChars="0"/>
        <w:rPr>
          <w:rFonts w:ascii="Times New Roman" w:hAnsi="Times New Roman" w:cs="Times New Roman"/>
        </w:rPr>
      </w:pPr>
    </w:p>
    <w:p w14:paraId="7EB97C31">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A42AD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3BB9A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（二）制定并组织实施村镇建设规划，部署重点工程建设，地方道路建设及公共设施，水利设施的管理，负责土地、林木、水等自然资源和生态环境的保护，做好护林防火工作。</w:t>
      </w:r>
    </w:p>
    <w:p w14:paraId="722B37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2B9422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（四）按计划组织本级财政收入和地方税的征收，完成国家财政计划，不断培植税源，管好财政资金，增强财政实力。</w:t>
      </w:r>
    </w:p>
    <w:p w14:paraId="6B29A4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（五）抓好精神文明建设，丰富群众文化生活，提倡移风易俗，反对封建迷信，破除陈规陋习，树立社会主义新风尚。</w:t>
      </w:r>
    </w:p>
    <w:p w14:paraId="5D44F1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（六）完成上级政府交办的其它事项。</w:t>
      </w:r>
    </w:p>
    <w:p w14:paraId="6F8D3BA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7706C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（一）内设机构设置。溆浦县北斗溪镇人民政府内设机构包括：党政办公室、经济发展办公室、农业综合服务中心、生态办公室、党建办公室、退役军人服务站、社会事务综合服务中心、</w:t>
      </w:r>
      <w:r>
        <w:rPr>
          <w:rFonts w:hint="eastAsia" w:ascii="Times New Roman" w:hAnsi="Times New Roman" w:eastAsia="仿宋_GB2312" w:cs="仿宋_GB2312"/>
          <w:color w:val="auto"/>
          <w:sz w:val="32"/>
          <w:szCs w:val="32"/>
          <w:lang w:val="en-US" w:eastAsia="zh-CN"/>
        </w:rPr>
        <w:t>平安法治</w:t>
      </w:r>
      <w:r>
        <w:rPr>
          <w:rFonts w:hint="eastAsia" w:ascii="Times New Roman" w:hAnsi="Times New Roman" w:eastAsia="仿宋_GB2312" w:cs="仿宋_GB2312"/>
          <w:color w:val="auto"/>
          <w:sz w:val="32"/>
          <w:szCs w:val="32"/>
        </w:rPr>
        <w:t>和应急管理办公室、综合行政执法大队。派驻机构包括：财政所、派出所、司法所、市场监督管理所、自然资源所。</w:t>
      </w:r>
    </w:p>
    <w:p w14:paraId="07BE15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color w:val="auto"/>
          <w:sz w:val="32"/>
          <w:szCs w:val="32"/>
        </w:rPr>
        <w:t>（二）决算单位构成。溆浦县北斗溪镇人民政府202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年部门决算汇总公开单位构成包括：溆浦县北斗溪镇人民政府本级。</w:t>
      </w:r>
    </w:p>
    <w:p w14:paraId="7238C044">
      <w:pPr>
        <w:jc w:val="center"/>
        <w:rPr>
          <w:rFonts w:ascii="Times New Roman" w:hAnsi="Times New Roman" w:eastAsia="黑体" w:cs="Times New Roman"/>
          <w:sz w:val="28"/>
          <w:szCs w:val="28"/>
        </w:rPr>
      </w:pPr>
    </w:p>
    <w:p w14:paraId="33EC4B0E">
      <w:pPr>
        <w:jc w:val="center"/>
        <w:rPr>
          <w:rFonts w:ascii="Times New Roman" w:hAnsi="Times New Roman" w:eastAsia="黑体" w:cs="Times New Roman"/>
          <w:sz w:val="28"/>
          <w:szCs w:val="28"/>
        </w:rPr>
      </w:pPr>
    </w:p>
    <w:p w14:paraId="2E1699BB">
      <w:pPr>
        <w:jc w:val="center"/>
        <w:rPr>
          <w:rFonts w:ascii="Times New Roman" w:hAnsi="Times New Roman" w:eastAsia="黑体" w:cs="Times New Roman"/>
          <w:sz w:val="28"/>
          <w:szCs w:val="28"/>
        </w:rPr>
      </w:pPr>
    </w:p>
    <w:p w14:paraId="528B19CF">
      <w:pPr>
        <w:jc w:val="center"/>
        <w:rPr>
          <w:rFonts w:ascii="Times New Roman" w:hAnsi="Times New Roman" w:eastAsia="黑体" w:cs="Times New Roman"/>
          <w:sz w:val="28"/>
          <w:szCs w:val="28"/>
        </w:rPr>
      </w:pPr>
    </w:p>
    <w:p w14:paraId="6114A081">
      <w:pPr>
        <w:jc w:val="center"/>
        <w:rPr>
          <w:rFonts w:ascii="Times New Roman" w:hAnsi="Times New Roman" w:eastAsia="黑体" w:cs="Times New Roman"/>
          <w:sz w:val="28"/>
          <w:szCs w:val="28"/>
        </w:rPr>
      </w:pPr>
    </w:p>
    <w:p w14:paraId="21DE49C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D9C930A">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C5ED85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E31DA4">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公开01表</w:t>
      </w:r>
    </w:p>
    <w:p w14:paraId="4A1E2B2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溆浦县北斗溪镇人民政府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4100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8A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A4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A56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E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F8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D3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4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8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A1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4DD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69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443C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C03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85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996E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14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956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BD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6C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90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38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17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7B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r>
      <w:tr w14:paraId="092B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41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7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83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3B5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5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FDF91">
            <w:pPr>
              <w:jc w:val="right"/>
              <w:rPr>
                <w:rFonts w:hint="eastAsia" w:ascii="宋体" w:hAnsi="宋体" w:eastAsia="宋体" w:cs="宋体"/>
                <w:i w:val="0"/>
                <w:iCs w:val="0"/>
                <w:color w:val="000000"/>
                <w:sz w:val="22"/>
                <w:szCs w:val="22"/>
                <w:u w:val="none"/>
              </w:rPr>
            </w:pPr>
          </w:p>
        </w:tc>
      </w:tr>
      <w:tr w14:paraId="4142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7F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A3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CA2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0D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E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55768">
            <w:pPr>
              <w:jc w:val="right"/>
              <w:rPr>
                <w:rFonts w:hint="eastAsia" w:ascii="宋体" w:hAnsi="宋体" w:eastAsia="宋体" w:cs="宋体"/>
                <w:i w:val="0"/>
                <w:iCs w:val="0"/>
                <w:color w:val="000000"/>
                <w:sz w:val="22"/>
                <w:szCs w:val="22"/>
                <w:u w:val="none"/>
              </w:rPr>
            </w:pPr>
          </w:p>
        </w:tc>
      </w:tr>
      <w:tr w14:paraId="4AF2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95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00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055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660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A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72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r>
      <w:tr w14:paraId="3A4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F5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02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1C5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D48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5F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08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51D2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C1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FB9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C59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ED1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76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8C509">
            <w:pPr>
              <w:jc w:val="right"/>
              <w:rPr>
                <w:rFonts w:hint="eastAsia" w:ascii="宋体" w:hAnsi="宋体" w:eastAsia="宋体" w:cs="宋体"/>
                <w:i w:val="0"/>
                <w:iCs w:val="0"/>
                <w:color w:val="000000"/>
                <w:sz w:val="22"/>
                <w:szCs w:val="22"/>
                <w:u w:val="none"/>
              </w:rPr>
            </w:pPr>
          </w:p>
        </w:tc>
      </w:tr>
      <w:tr w14:paraId="2E3C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C4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B8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B83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32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D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EF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r>
      <w:tr w14:paraId="6287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D5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7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18D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FF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2B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CA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r>
      <w:tr w14:paraId="4E54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EFA2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38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5E3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F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B5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D4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r>
      <w:tr w14:paraId="2DCB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089C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CB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E95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D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0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89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r>
      <w:tr w14:paraId="47B6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B68AE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C9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426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572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B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4D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w:t>
            </w:r>
          </w:p>
        </w:tc>
      </w:tr>
      <w:tr w14:paraId="5414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9514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C3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EC75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C7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7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64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1,030.58</w:t>
            </w:r>
          </w:p>
        </w:tc>
      </w:tr>
      <w:tr w14:paraId="034C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58268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B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397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0D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11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E7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0D0F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593B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F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04C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BDD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2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FB572">
            <w:pPr>
              <w:jc w:val="right"/>
              <w:rPr>
                <w:rFonts w:hint="eastAsia" w:ascii="宋体" w:hAnsi="宋体" w:eastAsia="宋体" w:cs="宋体"/>
                <w:i w:val="0"/>
                <w:iCs w:val="0"/>
                <w:color w:val="000000"/>
                <w:sz w:val="22"/>
                <w:szCs w:val="22"/>
                <w:u w:val="none"/>
              </w:rPr>
            </w:pPr>
          </w:p>
        </w:tc>
      </w:tr>
      <w:tr w14:paraId="6363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B98A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43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A44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D4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AE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50068">
            <w:pPr>
              <w:jc w:val="right"/>
              <w:rPr>
                <w:rFonts w:hint="eastAsia" w:ascii="宋体" w:hAnsi="宋体" w:eastAsia="宋体" w:cs="宋体"/>
                <w:i w:val="0"/>
                <w:iCs w:val="0"/>
                <w:color w:val="000000"/>
                <w:sz w:val="22"/>
                <w:szCs w:val="22"/>
                <w:u w:val="none"/>
              </w:rPr>
            </w:pPr>
          </w:p>
        </w:tc>
      </w:tr>
      <w:tr w14:paraId="16C4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D992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58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9BF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40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61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A8902">
            <w:pPr>
              <w:jc w:val="right"/>
              <w:rPr>
                <w:rFonts w:hint="eastAsia" w:ascii="宋体" w:hAnsi="宋体" w:eastAsia="宋体" w:cs="宋体"/>
                <w:i w:val="0"/>
                <w:iCs w:val="0"/>
                <w:color w:val="000000"/>
                <w:sz w:val="22"/>
                <w:szCs w:val="22"/>
                <w:u w:val="none"/>
              </w:rPr>
            </w:pPr>
          </w:p>
        </w:tc>
      </w:tr>
      <w:tr w14:paraId="6EFA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9C58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D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BFA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56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D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B3724">
            <w:pPr>
              <w:jc w:val="right"/>
              <w:rPr>
                <w:rFonts w:hint="eastAsia" w:ascii="宋体" w:hAnsi="宋体" w:eastAsia="宋体" w:cs="宋体"/>
                <w:i w:val="0"/>
                <w:iCs w:val="0"/>
                <w:color w:val="000000"/>
                <w:sz w:val="22"/>
                <w:szCs w:val="22"/>
                <w:u w:val="none"/>
              </w:rPr>
            </w:pPr>
          </w:p>
        </w:tc>
      </w:tr>
      <w:tr w14:paraId="2C99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E35C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B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23D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D4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80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A3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5E3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A5AB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85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95F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6B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FA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80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r>
      <w:tr w14:paraId="4962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069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F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053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9E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A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9C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4857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8CC0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D8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185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19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3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370BE">
            <w:pPr>
              <w:jc w:val="right"/>
              <w:rPr>
                <w:rFonts w:hint="eastAsia" w:ascii="宋体" w:hAnsi="宋体" w:eastAsia="宋体" w:cs="宋体"/>
                <w:i w:val="0"/>
                <w:iCs w:val="0"/>
                <w:color w:val="000000"/>
                <w:sz w:val="22"/>
                <w:szCs w:val="22"/>
                <w:u w:val="none"/>
              </w:rPr>
            </w:pPr>
          </w:p>
        </w:tc>
      </w:tr>
      <w:tr w14:paraId="7B82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5E1AA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0EA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6A2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1A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2E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8C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r>
      <w:tr w14:paraId="6B98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5861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2C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7D8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7F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88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1D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42.89</w:t>
            </w:r>
          </w:p>
        </w:tc>
      </w:tr>
      <w:tr w14:paraId="59C0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EF0FC">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F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5BB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06E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F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6F497">
            <w:pPr>
              <w:jc w:val="right"/>
              <w:rPr>
                <w:rFonts w:hint="eastAsia" w:ascii="宋体" w:hAnsi="宋体" w:eastAsia="宋体" w:cs="宋体"/>
                <w:i w:val="0"/>
                <w:iCs w:val="0"/>
                <w:color w:val="000000"/>
                <w:sz w:val="22"/>
                <w:szCs w:val="22"/>
                <w:u w:val="none"/>
              </w:rPr>
            </w:pPr>
          </w:p>
        </w:tc>
      </w:tr>
      <w:tr w14:paraId="212C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0C5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5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6FD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4C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8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85C82">
            <w:pPr>
              <w:jc w:val="right"/>
              <w:rPr>
                <w:rFonts w:hint="eastAsia" w:ascii="宋体" w:hAnsi="宋体" w:eastAsia="宋体" w:cs="宋体"/>
                <w:i w:val="0"/>
                <w:iCs w:val="0"/>
                <w:color w:val="000000"/>
                <w:sz w:val="22"/>
                <w:szCs w:val="22"/>
                <w:u w:val="none"/>
              </w:rPr>
            </w:pPr>
          </w:p>
        </w:tc>
      </w:tr>
      <w:tr w14:paraId="19AA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9DA1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3FC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AF4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A89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F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5AA20E">
            <w:pPr>
              <w:jc w:val="right"/>
              <w:rPr>
                <w:rFonts w:hint="eastAsia" w:ascii="宋体" w:hAnsi="宋体" w:eastAsia="宋体" w:cs="宋体"/>
                <w:i w:val="0"/>
                <w:iCs w:val="0"/>
                <w:color w:val="000000"/>
                <w:sz w:val="22"/>
                <w:szCs w:val="22"/>
                <w:u w:val="none"/>
              </w:rPr>
            </w:pPr>
          </w:p>
        </w:tc>
      </w:tr>
      <w:tr w14:paraId="455D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6D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4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66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17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39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40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r>
      <w:tr w14:paraId="05C0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37A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10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234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5D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4B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E40D0">
            <w:pPr>
              <w:jc w:val="right"/>
              <w:rPr>
                <w:rFonts w:hint="eastAsia" w:ascii="宋体" w:hAnsi="宋体" w:eastAsia="宋体" w:cs="宋体"/>
                <w:i w:val="0"/>
                <w:iCs w:val="0"/>
                <w:color w:val="000000"/>
                <w:sz w:val="22"/>
                <w:szCs w:val="22"/>
                <w:u w:val="none"/>
              </w:rPr>
            </w:pPr>
          </w:p>
        </w:tc>
      </w:tr>
      <w:tr w14:paraId="554D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F2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6E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A29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5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C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45FC0">
            <w:pPr>
              <w:jc w:val="right"/>
              <w:rPr>
                <w:rFonts w:hint="eastAsia" w:ascii="宋体" w:hAnsi="宋体" w:eastAsia="宋体" w:cs="宋体"/>
                <w:i w:val="0"/>
                <w:iCs w:val="0"/>
                <w:color w:val="000000"/>
                <w:sz w:val="22"/>
                <w:szCs w:val="22"/>
                <w:u w:val="none"/>
              </w:rPr>
            </w:pPr>
          </w:p>
        </w:tc>
      </w:tr>
      <w:tr w14:paraId="0BA8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12C8A">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9F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DC087">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BE1BD9">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F35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393D8">
            <w:pPr>
              <w:jc w:val="left"/>
              <w:rPr>
                <w:rFonts w:hint="eastAsia" w:ascii="宋体" w:hAnsi="宋体" w:eastAsia="宋体" w:cs="宋体"/>
                <w:i w:val="0"/>
                <w:iCs w:val="0"/>
                <w:color w:val="000000"/>
                <w:sz w:val="20"/>
                <w:szCs w:val="20"/>
                <w:u w:val="none"/>
              </w:rPr>
            </w:pPr>
          </w:p>
        </w:tc>
      </w:tr>
      <w:tr w14:paraId="1BBE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6C2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B8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EE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6C7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53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50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r>
    </w:tbl>
    <w:p w14:paraId="63659A27">
      <w:pPr>
        <w:widowControl/>
        <w:jc w:val="left"/>
        <w:textAlignment w:val="center"/>
        <w:rPr>
          <w:rFonts w:ascii="Times New Roman" w:hAnsi="Times New Roman" w:eastAsia="宋体" w:cs="Times New Roman"/>
          <w:color w:val="000000"/>
          <w:kern w:val="0"/>
          <w:sz w:val="24"/>
          <w:szCs w:val="24"/>
        </w:rPr>
      </w:pPr>
    </w:p>
    <w:p w14:paraId="4FB01D9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08E8FC5">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478CBE6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E16C13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E197DD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eastAsia="宋体" w:cs="宋体"/>
          <w:i w:val="0"/>
          <w:iCs w:val="0"/>
          <w:color w:val="000000"/>
          <w:kern w:val="0"/>
          <w:sz w:val="20"/>
          <w:szCs w:val="20"/>
          <w:u w:val="none"/>
          <w:lang w:val="en-US" w:eastAsia="zh-CN" w:bidi="ar"/>
        </w:rPr>
        <w:t>溆浦县北斗溪镇人民政府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423"/>
        <w:gridCol w:w="1119"/>
        <w:gridCol w:w="4148"/>
        <w:gridCol w:w="1350"/>
        <w:gridCol w:w="1351"/>
        <w:gridCol w:w="1184"/>
        <w:gridCol w:w="880"/>
        <w:gridCol w:w="880"/>
        <w:gridCol w:w="1489"/>
        <w:gridCol w:w="880"/>
      </w:tblGrid>
      <w:tr w14:paraId="563B268B">
        <w:tblPrEx>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6E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184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CA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EBA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90B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07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8F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DF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9AF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8F4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8C26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8FE0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2E1DE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FF206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D851E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82937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F5E7F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3A7F1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9E066C">
            <w:pPr>
              <w:jc w:val="center"/>
              <w:rPr>
                <w:rFonts w:hint="eastAsia" w:ascii="宋体" w:hAnsi="宋体" w:eastAsia="宋体" w:cs="宋体"/>
                <w:i w:val="0"/>
                <w:iCs w:val="0"/>
                <w:color w:val="000000"/>
                <w:sz w:val="22"/>
                <w:szCs w:val="22"/>
                <w:u w:val="none"/>
              </w:rPr>
            </w:pPr>
          </w:p>
        </w:tc>
      </w:tr>
      <w:tr w14:paraId="2D5F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4CA1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11E5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A7BE6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6153E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52E43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94119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641B1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442B9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88921B">
            <w:pPr>
              <w:jc w:val="center"/>
              <w:rPr>
                <w:rFonts w:hint="eastAsia" w:ascii="宋体" w:hAnsi="宋体" w:eastAsia="宋体" w:cs="宋体"/>
                <w:i w:val="0"/>
                <w:iCs w:val="0"/>
                <w:color w:val="000000"/>
                <w:sz w:val="22"/>
                <w:szCs w:val="22"/>
                <w:u w:val="none"/>
              </w:rPr>
            </w:pPr>
          </w:p>
        </w:tc>
      </w:tr>
      <w:tr w14:paraId="5D64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BFE3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2A70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A9A0D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E2AE6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6C03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03550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4EACB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1D5B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103005">
            <w:pPr>
              <w:jc w:val="center"/>
              <w:rPr>
                <w:rFonts w:hint="eastAsia" w:ascii="宋体" w:hAnsi="宋体" w:eastAsia="宋体" w:cs="宋体"/>
                <w:i w:val="0"/>
                <w:iCs w:val="0"/>
                <w:color w:val="000000"/>
                <w:sz w:val="22"/>
                <w:szCs w:val="22"/>
                <w:u w:val="none"/>
              </w:rPr>
            </w:pPr>
          </w:p>
        </w:tc>
      </w:tr>
      <w:tr w14:paraId="56C5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E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6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D07E4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17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53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3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D5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A00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0B8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0C0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6D30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DAB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A90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022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243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D0738">
            <w:pPr>
              <w:jc w:val="center"/>
              <w:rPr>
                <w:rFonts w:hint="eastAsia" w:ascii="宋体" w:hAnsi="宋体" w:eastAsia="宋体" w:cs="宋体"/>
                <w:i w:val="0"/>
                <w:iCs w:val="0"/>
                <w:color w:val="000000"/>
                <w:sz w:val="22"/>
                <w:szCs w:val="22"/>
                <w:u w:val="none"/>
              </w:rPr>
            </w:pPr>
          </w:p>
        </w:tc>
        <w:tc>
          <w:tcPr>
            <w:tcW w:w="6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FF1EB">
            <w:pPr>
              <w:jc w:val="center"/>
            </w:pPr>
          </w:p>
        </w:tc>
        <w:tc>
          <w:tcPr>
            <w:tcW w:w="1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77A90">
            <w:pPr>
              <w:jc w:val="center"/>
              <w:rPr>
                <w:rFonts w:hint="eastAsia" w:ascii="宋体" w:hAnsi="宋体" w:eastAsia="宋体" w:cs="宋体"/>
                <w:i w:val="0"/>
                <w:iCs w:val="0"/>
                <w:color w:val="000000"/>
                <w:sz w:val="22"/>
                <w:szCs w:val="22"/>
                <w:u w:val="none"/>
              </w:rPr>
            </w:pPr>
          </w:p>
        </w:tc>
        <w:tc>
          <w:tcPr>
            <w:tcW w:w="43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F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AD4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2,484.71</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DC3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2,484.71</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D022B">
            <w:pPr>
              <w:jc w:val="right"/>
              <w:rPr>
                <w:rFonts w:hint="eastAsia" w:ascii="宋体" w:hAnsi="宋体" w:eastAsia="宋体" w:cs="宋体"/>
                <w:b/>
                <w:bCs/>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14A7F">
            <w:pPr>
              <w:jc w:val="right"/>
              <w:rPr>
                <w:rFonts w:hint="eastAsia" w:ascii="宋体" w:hAnsi="宋体" w:eastAsia="宋体" w:cs="宋体"/>
                <w:b/>
                <w:bCs/>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73DBE">
            <w:pPr>
              <w:jc w:val="right"/>
              <w:rPr>
                <w:rFonts w:hint="eastAsia" w:ascii="宋体" w:hAnsi="宋体" w:eastAsia="宋体" w:cs="宋体"/>
                <w:b/>
                <w:bCs/>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01CB2">
            <w:pPr>
              <w:jc w:val="right"/>
              <w:rPr>
                <w:rFonts w:hint="eastAsia" w:ascii="宋体" w:hAnsi="宋体" w:eastAsia="宋体" w:cs="宋体"/>
                <w:b/>
                <w:bCs/>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D707D">
            <w:pPr>
              <w:jc w:val="right"/>
              <w:rPr>
                <w:rFonts w:hint="eastAsia" w:ascii="宋体" w:hAnsi="宋体" w:eastAsia="宋体" w:cs="宋体"/>
                <w:b/>
                <w:bCs/>
                <w:i w:val="0"/>
                <w:iCs w:val="0"/>
                <w:color w:val="000000"/>
                <w:sz w:val="22"/>
                <w:szCs w:val="22"/>
                <w:u w:val="none"/>
              </w:rPr>
            </w:pPr>
          </w:p>
        </w:tc>
      </w:tr>
      <w:tr w14:paraId="17C5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37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CA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3A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D5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65A9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325D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7CDCA">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0564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33A47">
            <w:pPr>
              <w:jc w:val="right"/>
              <w:rPr>
                <w:rFonts w:hint="eastAsia" w:ascii="宋体" w:hAnsi="宋体" w:eastAsia="宋体" w:cs="宋体"/>
                <w:i w:val="0"/>
                <w:iCs w:val="0"/>
                <w:color w:val="000000"/>
                <w:sz w:val="22"/>
                <w:szCs w:val="22"/>
                <w:u w:val="none"/>
              </w:rPr>
            </w:pPr>
          </w:p>
        </w:tc>
      </w:tr>
      <w:tr w14:paraId="5B3E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52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87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5E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3E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E624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72FA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A8AFE">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064E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C7EB3">
            <w:pPr>
              <w:jc w:val="right"/>
              <w:rPr>
                <w:rFonts w:hint="eastAsia" w:ascii="宋体" w:hAnsi="宋体" w:eastAsia="宋体" w:cs="宋体"/>
                <w:i w:val="0"/>
                <w:iCs w:val="0"/>
                <w:color w:val="000000"/>
                <w:sz w:val="22"/>
                <w:szCs w:val="22"/>
                <w:u w:val="none"/>
              </w:rPr>
            </w:pPr>
          </w:p>
        </w:tc>
      </w:tr>
      <w:tr w14:paraId="58DE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BE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2C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65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57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E957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C07D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1E5F1">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1518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B874D">
            <w:pPr>
              <w:jc w:val="right"/>
              <w:rPr>
                <w:rFonts w:hint="eastAsia" w:ascii="宋体" w:hAnsi="宋体" w:eastAsia="宋体" w:cs="宋体"/>
                <w:i w:val="0"/>
                <w:iCs w:val="0"/>
                <w:color w:val="000000"/>
                <w:sz w:val="22"/>
                <w:szCs w:val="22"/>
                <w:u w:val="none"/>
              </w:rPr>
            </w:pPr>
          </w:p>
        </w:tc>
      </w:tr>
      <w:tr w14:paraId="61D4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37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7E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A0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00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58D3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68EF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0B84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D134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39BDE">
            <w:pPr>
              <w:jc w:val="right"/>
              <w:rPr>
                <w:rFonts w:hint="eastAsia" w:ascii="宋体" w:hAnsi="宋体" w:eastAsia="宋体" w:cs="宋体"/>
                <w:i w:val="0"/>
                <w:iCs w:val="0"/>
                <w:color w:val="000000"/>
                <w:sz w:val="22"/>
                <w:szCs w:val="22"/>
                <w:u w:val="none"/>
              </w:rPr>
            </w:pPr>
          </w:p>
        </w:tc>
      </w:tr>
      <w:tr w14:paraId="34C2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64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83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F3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A2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6773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19DA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FB11A">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AFFA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28F23">
            <w:pPr>
              <w:jc w:val="right"/>
              <w:rPr>
                <w:rFonts w:hint="eastAsia" w:ascii="宋体" w:hAnsi="宋体" w:eastAsia="宋体" w:cs="宋体"/>
                <w:i w:val="0"/>
                <w:iCs w:val="0"/>
                <w:color w:val="000000"/>
                <w:sz w:val="22"/>
                <w:szCs w:val="22"/>
                <w:u w:val="none"/>
              </w:rPr>
            </w:pPr>
          </w:p>
        </w:tc>
      </w:tr>
      <w:tr w14:paraId="418A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F3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98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A9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FF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B080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ACD0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73EE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2001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7472E">
            <w:pPr>
              <w:jc w:val="right"/>
              <w:rPr>
                <w:rFonts w:hint="eastAsia" w:ascii="宋体" w:hAnsi="宋体" w:eastAsia="宋体" w:cs="宋体"/>
                <w:i w:val="0"/>
                <w:iCs w:val="0"/>
                <w:color w:val="000000"/>
                <w:sz w:val="22"/>
                <w:szCs w:val="22"/>
                <w:u w:val="none"/>
              </w:rPr>
            </w:pPr>
          </w:p>
        </w:tc>
      </w:tr>
      <w:tr w14:paraId="5A67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FC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DD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1D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8D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071F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2BED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ADB6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8936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AD0DD">
            <w:pPr>
              <w:jc w:val="right"/>
              <w:rPr>
                <w:rFonts w:hint="eastAsia" w:ascii="宋体" w:hAnsi="宋体" w:eastAsia="宋体" w:cs="宋体"/>
                <w:i w:val="0"/>
                <w:iCs w:val="0"/>
                <w:color w:val="000000"/>
                <w:sz w:val="22"/>
                <w:szCs w:val="22"/>
                <w:u w:val="none"/>
              </w:rPr>
            </w:pPr>
          </w:p>
        </w:tc>
      </w:tr>
      <w:tr w14:paraId="462D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A9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62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67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F1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F070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4998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E44BB">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52DC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57C38">
            <w:pPr>
              <w:jc w:val="right"/>
              <w:rPr>
                <w:rFonts w:hint="eastAsia" w:ascii="宋体" w:hAnsi="宋体" w:eastAsia="宋体" w:cs="宋体"/>
                <w:i w:val="0"/>
                <w:iCs w:val="0"/>
                <w:color w:val="000000"/>
                <w:sz w:val="22"/>
                <w:szCs w:val="22"/>
                <w:u w:val="none"/>
              </w:rPr>
            </w:pPr>
          </w:p>
        </w:tc>
      </w:tr>
      <w:tr w14:paraId="0E24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A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5A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47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92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0A77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5282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3880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9ED9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C7D84">
            <w:pPr>
              <w:jc w:val="right"/>
              <w:rPr>
                <w:rFonts w:hint="eastAsia" w:ascii="宋体" w:hAnsi="宋体" w:eastAsia="宋体" w:cs="宋体"/>
                <w:i w:val="0"/>
                <w:iCs w:val="0"/>
                <w:color w:val="000000"/>
                <w:sz w:val="22"/>
                <w:szCs w:val="22"/>
                <w:u w:val="none"/>
              </w:rPr>
            </w:pPr>
          </w:p>
        </w:tc>
      </w:tr>
      <w:tr w14:paraId="50FB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4C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D4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5C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E6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960D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2CDF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F2F7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76EC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4F94A">
            <w:pPr>
              <w:jc w:val="right"/>
              <w:rPr>
                <w:rFonts w:hint="eastAsia" w:ascii="宋体" w:hAnsi="宋体" w:eastAsia="宋体" w:cs="宋体"/>
                <w:i w:val="0"/>
                <w:iCs w:val="0"/>
                <w:color w:val="000000"/>
                <w:sz w:val="22"/>
                <w:szCs w:val="22"/>
                <w:u w:val="none"/>
              </w:rPr>
            </w:pPr>
          </w:p>
        </w:tc>
      </w:tr>
      <w:tr w14:paraId="5B80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7C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08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09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EB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33D5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C338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8F29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FC7C6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38FB0">
            <w:pPr>
              <w:jc w:val="right"/>
              <w:rPr>
                <w:rFonts w:hint="eastAsia" w:ascii="宋体" w:hAnsi="宋体" w:eastAsia="宋体" w:cs="宋体"/>
                <w:i w:val="0"/>
                <w:iCs w:val="0"/>
                <w:color w:val="000000"/>
                <w:sz w:val="22"/>
                <w:szCs w:val="22"/>
                <w:u w:val="none"/>
              </w:rPr>
            </w:pPr>
          </w:p>
        </w:tc>
      </w:tr>
      <w:tr w14:paraId="4AFB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29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49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FC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A0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8612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C9EF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3E20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86BF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EE421">
            <w:pPr>
              <w:jc w:val="right"/>
              <w:rPr>
                <w:rFonts w:hint="eastAsia" w:ascii="宋体" w:hAnsi="宋体" w:eastAsia="宋体" w:cs="宋体"/>
                <w:i w:val="0"/>
                <w:iCs w:val="0"/>
                <w:color w:val="000000"/>
                <w:sz w:val="22"/>
                <w:szCs w:val="22"/>
                <w:u w:val="none"/>
              </w:rPr>
            </w:pPr>
          </w:p>
        </w:tc>
      </w:tr>
      <w:tr w14:paraId="5814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A6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1B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CA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21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2A5D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760E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50B8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1130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A211A">
            <w:pPr>
              <w:jc w:val="right"/>
              <w:rPr>
                <w:rFonts w:hint="eastAsia" w:ascii="宋体" w:hAnsi="宋体" w:eastAsia="宋体" w:cs="宋体"/>
                <w:i w:val="0"/>
                <w:iCs w:val="0"/>
                <w:color w:val="000000"/>
                <w:sz w:val="22"/>
                <w:szCs w:val="22"/>
                <w:u w:val="none"/>
              </w:rPr>
            </w:pPr>
          </w:p>
        </w:tc>
      </w:tr>
      <w:tr w14:paraId="2B00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35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89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25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E0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C996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A0CB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97B36">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DB79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53892">
            <w:pPr>
              <w:jc w:val="right"/>
              <w:rPr>
                <w:rFonts w:hint="eastAsia" w:ascii="宋体" w:hAnsi="宋体" w:eastAsia="宋体" w:cs="宋体"/>
                <w:i w:val="0"/>
                <w:iCs w:val="0"/>
                <w:color w:val="000000"/>
                <w:sz w:val="22"/>
                <w:szCs w:val="22"/>
                <w:u w:val="none"/>
              </w:rPr>
            </w:pPr>
          </w:p>
        </w:tc>
      </w:tr>
      <w:tr w14:paraId="5894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55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A2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47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19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9F4E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601B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283B1">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6999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D9A1C">
            <w:pPr>
              <w:jc w:val="right"/>
              <w:rPr>
                <w:rFonts w:hint="eastAsia" w:ascii="宋体" w:hAnsi="宋体" w:eastAsia="宋体" w:cs="宋体"/>
                <w:i w:val="0"/>
                <w:iCs w:val="0"/>
                <w:color w:val="000000"/>
                <w:sz w:val="22"/>
                <w:szCs w:val="22"/>
                <w:u w:val="none"/>
              </w:rPr>
            </w:pPr>
          </w:p>
        </w:tc>
      </w:tr>
      <w:tr w14:paraId="159A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E1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AC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68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1A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D7BE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E56E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920E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C3E3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A744C">
            <w:pPr>
              <w:jc w:val="right"/>
              <w:rPr>
                <w:rFonts w:hint="eastAsia" w:ascii="宋体" w:hAnsi="宋体" w:eastAsia="宋体" w:cs="宋体"/>
                <w:i w:val="0"/>
                <w:iCs w:val="0"/>
                <w:color w:val="000000"/>
                <w:sz w:val="22"/>
                <w:szCs w:val="22"/>
                <w:u w:val="none"/>
              </w:rPr>
            </w:pPr>
          </w:p>
        </w:tc>
      </w:tr>
      <w:tr w14:paraId="7197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C8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90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70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B0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4800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FCD1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EE94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AA43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BAC83">
            <w:pPr>
              <w:jc w:val="right"/>
              <w:rPr>
                <w:rFonts w:hint="eastAsia" w:ascii="宋体" w:hAnsi="宋体" w:eastAsia="宋体" w:cs="宋体"/>
                <w:i w:val="0"/>
                <w:iCs w:val="0"/>
                <w:color w:val="000000"/>
                <w:sz w:val="22"/>
                <w:szCs w:val="22"/>
                <w:u w:val="none"/>
              </w:rPr>
            </w:pPr>
          </w:p>
        </w:tc>
      </w:tr>
      <w:tr w14:paraId="5A7E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E3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2E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D9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BE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8F81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25D2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65DBA">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7A53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045BB">
            <w:pPr>
              <w:jc w:val="right"/>
              <w:rPr>
                <w:rFonts w:hint="eastAsia" w:ascii="宋体" w:hAnsi="宋体" w:eastAsia="宋体" w:cs="宋体"/>
                <w:i w:val="0"/>
                <w:iCs w:val="0"/>
                <w:color w:val="000000"/>
                <w:sz w:val="22"/>
                <w:szCs w:val="22"/>
                <w:u w:val="none"/>
              </w:rPr>
            </w:pPr>
          </w:p>
        </w:tc>
      </w:tr>
      <w:tr w14:paraId="59D5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38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0E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52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63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C819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B6F4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3C097">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8DB9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F6F8B">
            <w:pPr>
              <w:jc w:val="right"/>
              <w:rPr>
                <w:rFonts w:hint="eastAsia" w:ascii="宋体" w:hAnsi="宋体" w:eastAsia="宋体" w:cs="宋体"/>
                <w:i w:val="0"/>
                <w:iCs w:val="0"/>
                <w:color w:val="000000"/>
                <w:sz w:val="22"/>
                <w:szCs w:val="22"/>
                <w:u w:val="none"/>
              </w:rPr>
            </w:pPr>
          </w:p>
        </w:tc>
      </w:tr>
      <w:tr w14:paraId="5D4F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20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6E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36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9C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05C7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C78B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FF191">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E19E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A45AD">
            <w:pPr>
              <w:jc w:val="right"/>
              <w:rPr>
                <w:rFonts w:hint="eastAsia" w:ascii="宋体" w:hAnsi="宋体" w:eastAsia="宋体" w:cs="宋体"/>
                <w:i w:val="0"/>
                <w:iCs w:val="0"/>
                <w:color w:val="000000"/>
                <w:sz w:val="22"/>
                <w:szCs w:val="22"/>
                <w:u w:val="none"/>
              </w:rPr>
            </w:pPr>
          </w:p>
        </w:tc>
      </w:tr>
      <w:tr w14:paraId="6BB3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2B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32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29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7D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8249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4439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8846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9AE1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002B6">
            <w:pPr>
              <w:jc w:val="right"/>
              <w:rPr>
                <w:rFonts w:hint="eastAsia" w:ascii="宋体" w:hAnsi="宋体" w:eastAsia="宋体" w:cs="宋体"/>
                <w:i w:val="0"/>
                <w:iCs w:val="0"/>
                <w:color w:val="000000"/>
                <w:sz w:val="22"/>
                <w:szCs w:val="22"/>
                <w:u w:val="none"/>
              </w:rPr>
            </w:pPr>
          </w:p>
        </w:tc>
      </w:tr>
      <w:tr w14:paraId="6C30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00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2B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5D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B3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CB01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64AB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493E3">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040F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B155A">
            <w:pPr>
              <w:jc w:val="right"/>
              <w:rPr>
                <w:rFonts w:hint="eastAsia" w:ascii="宋体" w:hAnsi="宋体" w:eastAsia="宋体" w:cs="宋体"/>
                <w:i w:val="0"/>
                <w:iCs w:val="0"/>
                <w:color w:val="000000"/>
                <w:sz w:val="22"/>
                <w:szCs w:val="22"/>
                <w:u w:val="none"/>
              </w:rPr>
            </w:pPr>
          </w:p>
        </w:tc>
      </w:tr>
      <w:tr w14:paraId="58AA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76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2C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20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31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DF39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AFA4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9B207">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20B0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37C35">
            <w:pPr>
              <w:jc w:val="right"/>
              <w:rPr>
                <w:rFonts w:hint="eastAsia" w:ascii="宋体" w:hAnsi="宋体" w:eastAsia="宋体" w:cs="宋体"/>
                <w:i w:val="0"/>
                <w:iCs w:val="0"/>
                <w:color w:val="000000"/>
                <w:sz w:val="22"/>
                <w:szCs w:val="22"/>
                <w:u w:val="none"/>
              </w:rPr>
            </w:pPr>
          </w:p>
        </w:tc>
      </w:tr>
      <w:tr w14:paraId="74E0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AD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FE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34A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AA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5F3B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40B6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B85F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1497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5F34B">
            <w:pPr>
              <w:jc w:val="right"/>
              <w:rPr>
                <w:rFonts w:hint="eastAsia" w:ascii="宋体" w:hAnsi="宋体" w:eastAsia="宋体" w:cs="宋体"/>
                <w:i w:val="0"/>
                <w:iCs w:val="0"/>
                <w:color w:val="000000"/>
                <w:sz w:val="22"/>
                <w:szCs w:val="22"/>
                <w:u w:val="none"/>
              </w:rPr>
            </w:pPr>
          </w:p>
        </w:tc>
      </w:tr>
      <w:tr w14:paraId="4A36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0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DA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AE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15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873E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EF3D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3010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CD2D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7564A">
            <w:pPr>
              <w:jc w:val="right"/>
              <w:rPr>
                <w:rFonts w:hint="eastAsia" w:ascii="宋体" w:hAnsi="宋体" w:eastAsia="宋体" w:cs="宋体"/>
                <w:i w:val="0"/>
                <w:iCs w:val="0"/>
                <w:color w:val="000000"/>
                <w:sz w:val="22"/>
                <w:szCs w:val="22"/>
                <w:u w:val="none"/>
              </w:rPr>
            </w:pPr>
          </w:p>
        </w:tc>
      </w:tr>
      <w:tr w14:paraId="3E77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6B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8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05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09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9E0E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27F8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C84B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7C65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1E6D2">
            <w:pPr>
              <w:jc w:val="right"/>
              <w:rPr>
                <w:rFonts w:hint="eastAsia" w:ascii="宋体" w:hAnsi="宋体" w:eastAsia="宋体" w:cs="宋体"/>
                <w:i w:val="0"/>
                <w:iCs w:val="0"/>
                <w:color w:val="000000"/>
                <w:sz w:val="22"/>
                <w:szCs w:val="22"/>
                <w:u w:val="none"/>
              </w:rPr>
            </w:pPr>
          </w:p>
        </w:tc>
      </w:tr>
      <w:tr w14:paraId="21DB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A6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0D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FB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2F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B142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979C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2A1F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4EB1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1C0D7">
            <w:pPr>
              <w:jc w:val="right"/>
              <w:rPr>
                <w:rFonts w:hint="eastAsia" w:ascii="宋体" w:hAnsi="宋体" w:eastAsia="宋体" w:cs="宋体"/>
                <w:i w:val="0"/>
                <w:iCs w:val="0"/>
                <w:color w:val="000000"/>
                <w:sz w:val="22"/>
                <w:szCs w:val="22"/>
                <w:u w:val="none"/>
              </w:rPr>
            </w:pPr>
          </w:p>
        </w:tc>
      </w:tr>
      <w:tr w14:paraId="1E8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0B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16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7E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17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485C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2C71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6E4C6">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3D1B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9168F">
            <w:pPr>
              <w:jc w:val="right"/>
              <w:rPr>
                <w:rFonts w:hint="eastAsia" w:ascii="宋体" w:hAnsi="宋体" w:eastAsia="宋体" w:cs="宋体"/>
                <w:i w:val="0"/>
                <w:iCs w:val="0"/>
                <w:color w:val="000000"/>
                <w:sz w:val="22"/>
                <w:szCs w:val="22"/>
                <w:u w:val="none"/>
              </w:rPr>
            </w:pPr>
          </w:p>
        </w:tc>
      </w:tr>
      <w:tr w14:paraId="65E7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EA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87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EE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6C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0132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8A48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D7A2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21DE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A2527">
            <w:pPr>
              <w:jc w:val="right"/>
              <w:rPr>
                <w:rFonts w:hint="eastAsia" w:ascii="宋体" w:hAnsi="宋体" w:eastAsia="宋体" w:cs="宋体"/>
                <w:i w:val="0"/>
                <w:iCs w:val="0"/>
                <w:color w:val="000000"/>
                <w:sz w:val="22"/>
                <w:szCs w:val="22"/>
                <w:u w:val="none"/>
              </w:rPr>
            </w:pPr>
          </w:p>
        </w:tc>
      </w:tr>
      <w:tr w14:paraId="50F1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BC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57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33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05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24B9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5127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0695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D4D2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C316">
            <w:pPr>
              <w:jc w:val="right"/>
              <w:rPr>
                <w:rFonts w:hint="eastAsia" w:ascii="宋体" w:hAnsi="宋体" w:eastAsia="宋体" w:cs="宋体"/>
                <w:i w:val="0"/>
                <w:iCs w:val="0"/>
                <w:color w:val="000000"/>
                <w:sz w:val="22"/>
                <w:szCs w:val="22"/>
                <w:u w:val="none"/>
              </w:rPr>
            </w:pPr>
          </w:p>
        </w:tc>
      </w:tr>
      <w:tr w14:paraId="0ADF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ED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39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22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78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0FC3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3094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96110">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DEA4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65315">
            <w:pPr>
              <w:jc w:val="right"/>
              <w:rPr>
                <w:rFonts w:hint="eastAsia" w:ascii="宋体" w:hAnsi="宋体" w:eastAsia="宋体" w:cs="宋体"/>
                <w:i w:val="0"/>
                <w:iCs w:val="0"/>
                <w:color w:val="000000"/>
                <w:sz w:val="22"/>
                <w:szCs w:val="22"/>
                <w:u w:val="none"/>
              </w:rPr>
            </w:pPr>
          </w:p>
        </w:tc>
      </w:tr>
      <w:tr w14:paraId="00ED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80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8E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2B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42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F0E2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DA34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2853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482C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88EB6">
            <w:pPr>
              <w:jc w:val="right"/>
              <w:rPr>
                <w:rFonts w:hint="eastAsia" w:ascii="宋体" w:hAnsi="宋体" w:eastAsia="宋体" w:cs="宋体"/>
                <w:i w:val="0"/>
                <w:iCs w:val="0"/>
                <w:color w:val="000000"/>
                <w:sz w:val="22"/>
                <w:szCs w:val="22"/>
                <w:u w:val="none"/>
              </w:rPr>
            </w:pPr>
          </w:p>
        </w:tc>
      </w:tr>
      <w:tr w14:paraId="07BC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8B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30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68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1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B3D2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BA918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74E7C">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FE3A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836B8">
            <w:pPr>
              <w:jc w:val="right"/>
              <w:rPr>
                <w:rFonts w:hint="eastAsia" w:ascii="宋体" w:hAnsi="宋体" w:eastAsia="宋体" w:cs="宋体"/>
                <w:i w:val="0"/>
                <w:iCs w:val="0"/>
                <w:color w:val="000000"/>
                <w:sz w:val="22"/>
                <w:szCs w:val="22"/>
                <w:u w:val="none"/>
              </w:rPr>
            </w:pPr>
          </w:p>
        </w:tc>
      </w:tr>
      <w:tr w14:paraId="4FE0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62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F4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6F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8E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3793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9069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43B8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C3B4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0E891">
            <w:pPr>
              <w:jc w:val="right"/>
              <w:rPr>
                <w:rFonts w:hint="eastAsia" w:ascii="宋体" w:hAnsi="宋体" w:eastAsia="宋体" w:cs="宋体"/>
                <w:i w:val="0"/>
                <w:iCs w:val="0"/>
                <w:color w:val="000000"/>
                <w:sz w:val="22"/>
                <w:szCs w:val="22"/>
                <w:u w:val="none"/>
              </w:rPr>
            </w:pPr>
          </w:p>
        </w:tc>
      </w:tr>
      <w:tr w14:paraId="2362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D7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5B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5E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F3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7166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AFA6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DAE3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B964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A4E90">
            <w:pPr>
              <w:jc w:val="right"/>
              <w:rPr>
                <w:rFonts w:hint="eastAsia" w:ascii="宋体" w:hAnsi="宋体" w:eastAsia="宋体" w:cs="宋体"/>
                <w:i w:val="0"/>
                <w:iCs w:val="0"/>
                <w:color w:val="000000"/>
                <w:sz w:val="22"/>
                <w:szCs w:val="22"/>
                <w:u w:val="none"/>
              </w:rPr>
            </w:pPr>
          </w:p>
        </w:tc>
      </w:tr>
      <w:tr w14:paraId="21D3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7B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16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5B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E7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E76A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F268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C1B83">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7D2F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7613A">
            <w:pPr>
              <w:jc w:val="right"/>
              <w:rPr>
                <w:rFonts w:hint="eastAsia" w:ascii="宋体" w:hAnsi="宋体" w:eastAsia="宋体" w:cs="宋体"/>
                <w:i w:val="0"/>
                <w:iCs w:val="0"/>
                <w:color w:val="000000"/>
                <w:sz w:val="22"/>
                <w:szCs w:val="22"/>
                <w:u w:val="none"/>
              </w:rPr>
            </w:pPr>
          </w:p>
        </w:tc>
      </w:tr>
      <w:tr w14:paraId="1944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EA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6F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D8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45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CE44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4EBD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26192">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B9E1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5D9A5">
            <w:pPr>
              <w:jc w:val="right"/>
              <w:rPr>
                <w:rFonts w:hint="eastAsia" w:ascii="宋体" w:hAnsi="宋体" w:eastAsia="宋体" w:cs="宋体"/>
                <w:i w:val="0"/>
                <w:iCs w:val="0"/>
                <w:color w:val="000000"/>
                <w:sz w:val="22"/>
                <w:szCs w:val="22"/>
                <w:u w:val="none"/>
              </w:rPr>
            </w:pPr>
          </w:p>
        </w:tc>
      </w:tr>
      <w:tr w14:paraId="4DB6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F6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63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70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83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4790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DE30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22B1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4D52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11706">
            <w:pPr>
              <w:jc w:val="right"/>
              <w:rPr>
                <w:rFonts w:hint="eastAsia" w:ascii="宋体" w:hAnsi="宋体" w:eastAsia="宋体" w:cs="宋体"/>
                <w:i w:val="0"/>
                <w:iCs w:val="0"/>
                <w:color w:val="000000"/>
                <w:sz w:val="22"/>
                <w:szCs w:val="22"/>
                <w:u w:val="none"/>
              </w:rPr>
            </w:pPr>
          </w:p>
        </w:tc>
      </w:tr>
      <w:tr w14:paraId="36BA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2A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47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E1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0C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FD17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2BD7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5F03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215D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0E538">
            <w:pPr>
              <w:jc w:val="right"/>
              <w:rPr>
                <w:rFonts w:hint="eastAsia" w:ascii="宋体" w:hAnsi="宋体" w:eastAsia="宋体" w:cs="宋体"/>
                <w:i w:val="0"/>
                <w:iCs w:val="0"/>
                <w:color w:val="000000"/>
                <w:sz w:val="22"/>
                <w:szCs w:val="22"/>
                <w:u w:val="none"/>
              </w:rPr>
            </w:pPr>
          </w:p>
        </w:tc>
      </w:tr>
      <w:tr w14:paraId="529D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36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4B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D2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02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F061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5D20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48BBC">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C5D7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A8AFB">
            <w:pPr>
              <w:jc w:val="right"/>
              <w:rPr>
                <w:rFonts w:hint="eastAsia" w:ascii="宋体" w:hAnsi="宋体" w:eastAsia="宋体" w:cs="宋体"/>
                <w:i w:val="0"/>
                <w:iCs w:val="0"/>
                <w:color w:val="000000"/>
                <w:sz w:val="22"/>
                <w:szCs w:val="22"/>
                <w:u w:val="none"/>
              </w:rPr>
            </w:pPr>
          </w:p>
        </w:tc>
      </w:tr>
      <w:tr w14:paraId="7B6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1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AA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2B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03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DA09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7BF5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6DD63">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966C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837D7">
            <w:pPr>
              <w:jc w:val="right"/>
              <w:rPr>
                <w:rFonts w:hint="eastAsia" w:ascii="宋体" w:hAnsi="宋体" w:eastAsia="宋体" w:cs="宋体"/>
                <w:i w:val="0"/>
                <w:iCs w:val="0"/>
                <w:color w:val="000000"/>
                <w:sz w:val="22"/>
                <w:szCs w:val="22"/>
                <w:u w:val="none"/>
              </w:rPr>
            </w:pPr>
          </w:p>
        </w:tc>
      </w:tr>
      <w:tr w14:paraId="7BF4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DA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AA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6F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0A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5F41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D089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21BF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4E8C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13487">
            <w:pPr>
              <w:jc w:val="right"/>
              <w:rPr>
                <w:rFonts w:hint="eastAsia" w:ascii="宋体" w:hAnsi="宋体" w:eastAsia="宋体" w:cs="宋体"/>
                <w:i w:val="0"/>
                <w:iCs w:val="0"/>
                <w:color w:val="000000"/>
                <w:sz w:val="22"/>
                <w:szCs w:val="22"/>
                <w:u w:val="none"/>
              </w:rPr>
            </w:pPr>
          </w:p>
        </w:tc>
      </w:tr>
      <w:tr w14:paraId="5571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FA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44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AF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A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8A81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A876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CDE02">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1715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37278">
            <w:pPr>
              <w:jc w:val="right"/>
              <w:rPr>
                <w:rFonts w:hint="eastAsia" w:ascii="宋体" w:hAnsi="宋体" w:eastAsia="宋体" w:cs="宋体"/>
                <w:i w:val="0"/>
                <w:iCs w:val="0"/>
                <w:color w:val="000000"/>
                <w:sz w:val="22"/>
                <w:szCs w:val="22"/>
                <w:u w:val="none"/>
              </w:rPr>
            </w:pPr>
          </w:p>
        </w:tc>
      </w:tr>
      <w:tr w14:paraId="7AF4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2D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35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F4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F1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EB55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D56E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E23A0">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87A6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D316C">
            <w:pPr>
              <w:jc w:val="right"/>
              <w:rPr>
                <w:rFonts w:hint="eastAsia" w:ascii="宋体" w:hAnsi="宋体" w:eastAsia="宋体" w:cs="宋体"/>
                <w:i w:val="0"/>
                <w:iCs w:val="0"/>
                <w:color w:val="000000"/>
                <w:sz w:val="22"/>
                <w:szCs w:val="22"/>
                <w:u w:val="none"/>
              </w:rPr>
            </w:pPr>
          </w:p>
        </w:tc>
      </w:tr>
      <w:tr w14:paraId="5929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49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6F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7A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F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9054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7526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B617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B955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4105E">
            <w:pPr>
              <w:jc w:val="right"/>
              <w:rPr>
                <w:rFonts w:hint="eastAsia" w:ascii="宋体" w:hAnsi="宋体" w:eastAsia="宋体" w:cs="宋体"/>
                <w:i w:val="0"/>
                <w:iCs w:val="0"/>
                <w:color w:val="000000"/>
                <w:sz w:val="22"/>
                <w:szCs w:val="22"/>
                <w:u w:val="none"/>
              </w:rPr>
            </w:pPr>
          </w:p>
        </w:tc>
      </w:tr>
      <w:tr w14:paraId="5678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9E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71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E6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54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E589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A7C2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E194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5C62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7D16D">
            <w:pPr>
              <w:jc w:val="right"/>
              <w:rPr>
                <w:rFonts w:hint="eastAsia" w:ascii="宋体" w:hAnsi="宋体" w:eastAsia="宋体" w:cs="宋体"/>
                <w:i w:val="0"/>
                <w:iCs w:val="0"/>
                <w:color w:val="000000"/>
                <w:sz w:val="22"/>
                <w:szCs w:val="22"/>
                <w:u w:val="none"/>
              </w:rPr>
            </w:pPr>
          </w:p>
        </w:tc>
      </w:tr>
      <w:tr w14:paraId="42A6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A8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0B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12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A5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1CCA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3746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D871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41DE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4F266">
            <w:pPr>
              <w:jc w:val="right"/>
              <w:rPr>
                <w:rFonts w:hint="eastAsia" w:ascii="宋体" w:hAnsi="宋体" w:eastAsia="宋体" w:cs="宋体"/>
                <w:i w:val="0"/>
                <w:iCs w:val="0"/>
                <w:color w:val="000000"/>
                <w:sz w:val="22"/>
                <w:szCs w:val="22"/>
                <w:u w:val="none"/>
              </w:rPr>
            </w:pPr>
          </w:p>
        </w:tc>
      </w:tr>
      <w:tr w14:paraId="01AC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F2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52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78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D2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163C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AE12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D433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0EEE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B658F9">
            <w:pPr>
              <w:jc w:val="right"/>
              <w:rPr>
                <w:rFonts w:hint="eastAsia" w:ascii="宋体" w:hAnsi="宋体" w:eastAsia="宋体" w:cs="宋体"/>
                <w:i w:val="0"/>
                <w:iCs w:val="0"/>
                <w:color w:val="000000"/>
                <w:sz w:val="22"/>
                <w:szCs w:val="22"/>
                <w:u w:val="none"/>
              </w:rPr>
            </w:pPr>
          </w:p>
        </w:tc>
      </w:tr>
      <w:tr w14:paraId="5532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FD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84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DD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5E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CE37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A2B4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A9A5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9D95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78A86">
            <w:pPr>
              <w:jc w:val="right"/>
              <w:rPr>
                <w:rFonts w:hint="eastAsia" w:ascii="宋体" w:hAnsi="宋体" w:eastAsia="宋体" w:cs="宋体"/>
                <w:i w:val="0"/>
                <w:iCs w:val="0"/>
                <w:color w:val="000000"/>
                <w:sz w:val="22"/>
                <w:szCs w:val="22"/>
                <w:u w:val="none"/>
              </w:rPr>
            </w:pPr>
          </w:p>
        </w:tc>
      </w:tr>
      <w:tr w14:paraId="4782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84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F6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BF1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BD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0EFB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DF8D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66B8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9C72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A9435">
            <w:pPr>
              <w:jc w:val="right"/>
              <w:rPr>
                <w:rFonts w:hint="eastAsia" w:ascii="宋体" w:hAnsi="宋体" w:eastAsia="宋体" w:cs="宋体"/>
                <w:i w:val="0"/>
                <w:iCs w:val="0"/>
                <w:color w:val="000000"/>
                <w:sz w:val="22"/>
                <w:szCs w:val="22"/>
                <w:u w:val="none"/>
              </w:rPr>
            </w:pPr>
          </w:p>
        </w:tc>
      </w:tr>
    </w:tbl>
    <w:p w14:paraId="14CB737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200B1E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CDFF485">
      <w:pPr>
        <w:widowControl/>
        <w:jc w:val="center"/>
        <w:textAlignment w:val="center"/>
        <w:rPr>
          <w:rFonts w:ascii="Times New Roman" w:hAnsi="Times New Roman" w:eastAsia="黑体" w:cs="Times New Roman"/>
          <w:color w:val="000000"/>
          <w:kern w:val="0"/>
          <w:sz w:val="32"/>
          <w:szCs w:val="32"/>
        </w:rPr>
      </w:pPr>
    </w:p>
    <w:p w14:paraId="6F964D6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2790AE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w:t>
      </w:r>
      <w:r>
        <w:rPr>
          <w:rFonts w:hint="eastAsia" w:ascii="Times New Roman" w:hAnsi="Times New Roman" w:eastAsia="仿宋_GB2312" w:cs="Times New Roman"/>
          <w:color w:val="000000"/>
          <w:sz w:val="20"/>
          <w:szCs w:val="20"/>
          <w:lang w:val="en-US" w:eastAsia="zh-CN"/>
        </w:rPr>
        <w:t>3</w:t>
      </w:r>
      <w:r>
        <w:rPr>
          <w:rFonts w:ascii="Times New Roman" w:hAnsi="Times New Roman" w:eastAsia="仿宋_GB2312" w:cs="Times New Roman"/>
          <w:color w:val="000000"/>
          <w:sz w:val="20"/>
          <w:szCs w:val="20"/>
        </w:rPr>
        <w:t>表</w:t>
      </w:r>
    </w:p>
    <w:p w14:paraId="70C228D5">
      <w:pPr>
        <w:tabs>
          <w:tab w:val="left" w:pos="630"/>
          <w:tab w:val="left" w:pos="2100"/>
          <w:tab w:val="left" w:pos="3895"/>
          <w:tab w:val="left" w:pos="5690"/>
          <w:tab w:val="left" w:pos="7485"/>
          <w:tab w:val="left" w:pos="9280"/>
          <w:tab w:val="left" w:pos="11075"/>
          <w:tab w:val="left" w:pos="12870"/>
        </w:tabs>
        <w:jc w:val="right"/>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eastAsia="宋体" w:cs="宋体"/>
          <w:i w:val="0"/>
          <w:iCs w:val="0"/>
          <w:color w:val="000000"/>
          <w:kern w:val="0"/>
          <w:sz w:val="20"/>
          <w:szCs w:val="20"/>
          <w:u w:val="none"/>
          <w:lang w:val="en-US" w:eastAsia="zh-CN" w:bidi="ar"/>
        </w:rPr>
        <w:t>溆浦县北斗溪镇人民政府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pPr w:leftFromText="180" w:rightFromText="180" w:vertAnchor="text" w:horzAnchor="page" w:tblpX="1205" w:tblpY="29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423"/>
        <w:gridCol w:w="1121"/>
        <w:gridCol w:w="4154"/>
        <w:gridCol w:w="1454"/>
        <w:gridCol w:w="1138"/>
        <w:gridCol w:w="966"/>
        <w:gridCol w:w="1446"/>
        <w:gridCol w:w="1037"/>
        <w:gridCol w:w="2059"/>
      </w:tblGrid>
      <w:tr w14:paraId="1C97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09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5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C0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2EF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3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F9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811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2E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3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C34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0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C2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3CA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B48B1">
            <w:pPr>
              <w:jc w:val="center"/>
              <w:rPr>
                <w:rFonts w:hint="eastAsia" w:ascii="宋体" w:hAnsi="宋体" w:eastAsia="宋体" w:cs="宋体"/>
                <w:i w:val="0"/>
                <w:iCs w:val="0"/>
                <w:color w:val="000000"/>
                <w:sz w:val="22"/>
                <w:szCs w:val="22"/>
                <w:u w:val="none"/>
              </w:rPr>
            </w:pPr>
          </w:p>
        </w:tc>
        <w:tc>
          <w:tcPr>
            <w:tcW w:w="410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6BD8FB">
            <w:pPr>
              <w:jc w:val="center"/>
              <w:rPr>
                <w:rFonts w:hint="eastAsia" w:ascii="宋体" w:hAnsi="宋体" w:eastAsia="宋体" w:cs="宋体"/>
                <w:i w:val="0"/>
                <w:iCs w:val="0"/>
                <w:color w:val="000000"/>
                <w:sz w:val="22"/>
                <w:szCs w:val="22"/>
                <w:u w:val="none"/>
              </w:rPr>
            </w:pPr>
          </w:p>
        </w:tc>
        <w:tc>
          <w:tcPr>
            <w:tcW w:w="143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C61658">
            <w:pPr>
              <w:jc w:val="center"/>
              <w:rPr>
                <w:rFonts w:hint="eastAsia" w:ascii="宋体" w:hAnsi="宋体" w:eastAsia="宋体" w:cs="宋体"/>
                <w:i w:val="0"/>
                <w:iCs w:val="0"/>
                <w:color w:val="000000"/>
                <w:sz w:val="22"/>
                <w:szCs w:val="22"/>
                <w:u w:val="none"/>
              </w:rPr>
            </w:pPr>
          </w:p>
        </w:tc>
        <w:tc>
          <w:tcPr>
            <w:tcW w:w="11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D87FFD">
            <w:pPr>
              <w:jc w:val="center"/>
              <w:rPr>
                <w:rFonts w:hint="eastAsia" w:ascii="宋体" w:hAnsi="宋体" w:eastAsia="宋体" w:cs="宋体"/>
                <w:i w:val="0"/>
                <w:iCs w:val="0"/>
                <w:color w:val="000000"/>
                <w:sz w:val="22"/>
                <w:szCs w:val="22"/>
                <w:u w:val="none"/>
              </w:rPr>
            </w:pPr>
          </w:p>
        </w:tc>
        <w:tc>
          <w:tcPr>
            <w:tcW w:w="9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581FBB">
            <w:pPr>
              <w:jc w:val="center"/>
              <w:rPr>
                <w:rFonts w:hint="eastAsia" w:ascii="宋体" w:hAnsi="宋体" w:eastAsia="宋体" w:cs="宋体"/>
                <w:i w:val="0"/>
                <w:iCs w:val="0"/>
                <w:color w:val="000000"/>
                <w:sz w:val="22"/>
                <w:szCs w:val="22"/>
                <w:u w:val="none"/>
              </w:rPr>
            </w:pPr>
          </w:p>
        </w:tc>
        <w:tc>
          <w:tcPr>
            <w:tcW w:w="14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83E2DF">
            <w:pPr>
              <w:jc w:val="center"/>
              <w:rPr>
                <w:rFonts w:hint="eastAsia" w:ascii="宋体" w:hAnsi="宋体" w:eastAsia="宋体" w:cs="宋体"/>
                <w:i w:val="0"/>
                <w:iCs w:val="0"/>
                <w:color w:val="000000"/>
                <w:sz w:val="22"/>
                <w:szCs w:val="22"/>
                <w:u w:val="none"/>
              </w:rPr>
            </w:pPr>
          </w:p>
        </w:tc>
        <w:tc>
          <w:tcPr>
            <w:tcW w:w="10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C9AB09">
            <w:pPr>
              <w:jc w:val="center"/>
              <w:rPr>
                <w:rFonts w:hint="eastAsia" w:ascii="宋体" w:hAnsi="宋体" w:eastAsia="宋体" w:cs="宋体"/>
                <w:i w:val="0"/>
                <w:iCs w:val="0"/>
                <w:color w:val="000000"/>
                <w:sz w:val="22"/>
                <w:szCs w:val="22"/>
                <w:u w:val="none"/>
              </w:rPr>
            </w:pPr>
          </w:p>
        </w:tc>
        <w:tc>
          <w:tcPr>
            <w:tcW w:w="2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49DB09">
            <w:pPr>
              <w:jc w:val="center"/>
              <w:rPr>
                <w:rFonts w:hint="eastAsia" w:ascii="宋体" w:hAnsi="宋体" w:eastAsia="宋体" w:cs="宋体"/>
                <w:i w:val="0"/>
                <w:iCs w:val="0"/>
                <w:color w:val="000000"/>
                <w:sz w:val="22"/>
                <w:szCs w:val="22"/>
                <w:u w:val="none"/>
              </w:rPr>
            </w:pPr>
          </w:p>
        </w:tc>
      </w:tr>
      <w:tr w14:paraId="54B4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EA923">
            <w:pPr>
              <w:jc w:val="center"/>
              <w:rPr>
                <w:rFonts w:hint="eastAsia" w:ascii="宋体" w:hAnsi="宋体" w:eastAsia="宋体" w:cs="宋体"/>
                <w:i w:val="0"/>
                <w:iCs w:val="0"/>
                <w:color w:val="000000"/>
                <w:sz w:val="22"/>
                <w:szCs w:val="22"/>
                <w:u w:val="none"/>
              </w:rPr>
            </w:pPr>
          </w:p>
        </w:tc>
        <w:tc>
          <w:tcPr>
            <w:tcW w:w="410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6934B">
            <w:pPr>
              <w:jc w:val="center"/>
              <w:rPr>
                <w:rFonts w:hint="eastAsia" w:ascii="宋体" w:hAnsi="宋体" w:eastAsia="宋体" w:cs="宋体"/>
                <w:i w:val="0"/>
                <w:iCs w:val="0"/>
                <w:color w:val="000000"/>
                <w:sz w:val="22"/>
                <w:szCs w:val="22"/>
                <w:u w:val="none"/>
              </w:rPr>
            </w:pPr>
          </w:p>
        </w:tc>
        <w:tc>
          <w:tcPr>
            <w:tcW w:w="143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9C92BE">
            <w:pPr>
              <w:jc w:val="center"/>
              <w:rPr>
                <w:rFonts w:hint="eastAsia" w:ascii="宋体" w:hAnsi="宋体" w:eastAsia="宋体" w:cs="宋体"/>
                <w:i w:val="0"/>
                <w:iCs w:val="0"/>
                <w:color w:val="000000"/>
                <w:sz w:val="22"/>
                <w:szCs w:val="22"/>
                <w:u w:val="none"/>
              </w:rPr>
            </w:pPr>
          </w:p>
        </w:tc>
        <w:tc>
          <w:tcPr>
            <w:tcW w:w="11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067E85">
            <w:pPr>
              <w:jc w:val="center"/>
              <w:rPr>
                <w:rFonts w:hint="eastAsia" w:ascii="宋体" w:hAnsi="宋体" w:eastAsia="宋体" w:cs="宋体"/>
                <w:i w:val="0"/>
                <w:iCs w:val="0"/>
                <w:color w:val="000000"/>
                <w:sz w:val="22"/>
                <w:szCs w:val="22"/>
                <w:u w:val="none"/>
              </w:rPr>
            </w:pPr>
          </w:p>
        </w:tc>
        <w:tc>
          <w:tcPr>
            <w:tcW w:w="9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77858A">
            <w:pPr>
              <w:jc w:val="center"/>
              <w:rPr>
                <w:rFonts w:hint="eastAsia" w:ascii="宋体" w:hAnsi="宋体" w:eastAsia="宋体" w:cs="宋体"/>
                <w:i w:val="0"/>
                <w:iCs w:val="0"/>
                <w:color w:val="000000"/>
                <w:sz w:val="22"/>
                <w:szCs w:val="22"/>
                <w:u w:val="none"/>
              </w:rPr>
            </w:pPr>
          </w:p>
        </w:tc>
        <w:tc>
          <w:tcPr>
            <w:tcW w:w="14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F3D17E">
            <w:pPr>
              <w:jc w:val="center"/>
              <w:rPr>
                <w:rFonts w:hint="eastAsia" w:ascii="宋体" w:hAnsi="宋体" w:eastAsia="宋体" w:cs="宋体"/>
                <w:i w:val="0"/>
                <w:iCs w:val="0"/>
                <w:color w:val="000000"/>
                <w:sz w:val="22"/>
                <w:szCs w:val="22"/>
                <w:u w:val="none"/>
              </w:rPr>
            </w:pPr>
          </w:p>
        </w:tc>
        <w:tc>
          <w:tcPr>
            <w:tcW w:w="10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D3B09E">
            <w:pPr>
              <w:jc w:val="center"/>
              <w:rPr>
                <w:rFonts w:hint="eastAsia" w:ascii="宋体" w:hAnsi="宋体" w:eastAsia="宋体" w:cs="宋体"/>
                <w:i w:val="0"/>
                <w:iCs w:val="0"/>
                <w:color w:val="000000"/>
                <w:sz w:val="22"/>
                <w:szCs w:val="22"/>
                <w:u w:val="none"/>
              </w:rPr>
            </w:pPr>
          </w:p>
        </w:tc>
        <w:tc>
          <w:tcPr>
            <w:tcW w:w="2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A2EE74">
            <w:pPr>
              <w:jc w:val="center"/>
              <w:rPr>
                <w:rFonts w:hint="eastAsia" w:ascii="宋体" w:hAnsi="宋体" w:eastAsia="宋体" w:cs="宋体"/>
                <w:i w:val="0"/>
                <w:iCs w:val="0"/>
                <w:color w:val="000000"/>
                <w:sz w:val="22"/>
                <w:szCs w:val="22"/>
                <w:u w:val="none"/>
              </w:rPr>
            </w:pPr>
          </w:p>
        </w:tc>
      </w:tr>
      <w:tr w14:paraId="22EA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A68A1">
            <w:pPr>
              <w:jc w:val="center"/>
              <w:rPr>
                <w:rFonts w:hint="eastAsia" w:ascii="宋体" w:hAnsi="宋体" w:eastAsia="宋体" w:cs="宋体"/>
                <w:i w:val="0"/>
                <w:iCs w:val="0"/>
                <w:color w:val="000000"/>
                <w:sz w:val="22"/>
                <w:szCs w:val="22"/>
                <w:u w:val="none"/>
              </w:rPr>
            </w:pPr>
          </w:p>
        </w:tc>
        <w:tc>
          <w:tcPr>
            <w:tcW w:w="410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9741F">
            <w:pPr>
              <w:jc w:val="center"/>
              <w:rPr>
                <w:rFonts w:hint="eastAsia" w:ascii="宋体" w:hAnsi="宋体" w:eastAsia="宋体" w:cs="宋体"/>
                <w:i w:val="0"/>
                <w:iCs w:val="0"/>
                <w:color w:val="000000"/>
                <w:sz w:val="22"/>
                <w:szCs w:val="22"/>
                <w:u w:val="none"/>
              </w:rPr>
            </w:pPr>
          </w:p>
        </w:tc>
        <w:tc>
          <w:tcPr>
            <w:tcW w:w="143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A14473">
            <w:pPr>
              <w:jc w:val="center"/>
              <w:rPr>
                <w:rFonts w:hint="eastAsia" w:ascii="宋体" w:hAnsi="宋体" w:eastAsia="宋体" w:cs="宋体"/>
                <w:i w:val="0"/>
                <w:iCs w:val="0"/>
                <w:color w:val="000000"/>
                <w:sz w:val="22"/>
                <w:szCs w:val="22"/>
                <w:u w:val="none"/>
              </w:rPr>
            </w:pPr>
          </w:p>
        </w:tc>
        <w:tc>
          <w:tcPr>
            <w:tcW w:w="11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413950">
            <w:pPr>
              <w:jc w:val="center"/>
              <w:rPr>
                <w:rFonts w:hint="eastAsia" w:ascii="宋体" w:hAnsi="宋体" w:eastAsia="宋体" w:cs="宋体"/>
                <w:i w:val="0"/>
                <w:iCs w:val="0"/>
                <w:color w:val="000000"/>
                <w:sz w:val="22"/>
                <w:szCs w:val="22"/>
                <w:u w:val="none"/>
              </w:rPr>
            </w:pPr>
          </w:p>
        </w:tc>
        <w:tc>
          <w:tcPr>
            <w:tcW w:w="9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71A8D0">
            <w:pPr>
              <w:jc w:val="center"/>
              <w:rPr>
                <w:rFonts w:hint="eastAsia" w:ascii="宋体" w:hAnsi="宋体" w:eastAsia="宋体" w:cs="宋体"/>
                <w:i w:val="0"/>
                <w:iCs w:val="0"/>
                <w:color w:val="000000"/>
                <w:sz w:val="22"/>
                <w:szCs w:val="22"/>
                <w:u w:val="none"/>
              </w:rPr>
            </w:pPr>
          </w:p>
        </w:tc>
        <w:tc>
          <w:tcPr>
            <w:tcW w:w="14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076B53">
            <w:pPr>
              <w:jc w:val="center"/>
              <w:rPr>
                <w:rFonts w:hint="eastAsia" w:ascii="宋体" w:hAnsi="宋体" w:eastAsia="宋体" w:cs="宋体"/>
                <w:i w:val="0"/>
                <w:iCs w:val="0"/>
                <w:color w:val="000000"/>
                <w:sz w:val="22"/>
                <w:szCs w:val="22"/>
                <w:u w:val="none"/>
              </w:rPr>
            </w:pPr>
          </w:p>
        </w:tc>
        <w:tc>
          <w:tcPr>
            <w:tcW w:w="10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A56FFD">
            <w:pPr>
              <w:jc w:val="center"/>
              <w:rPr>
                <w:rFonts w:hint="eastAsia" w:ascii="宋体" w:hAnsi="宋体" w:eastAsia="宋体" w:cs="宋体"/>
                <w:i w:val="0"/>
                <w:iCs w:val="0"/>
                <w:color w:val="000000"/>
                <w:sz w:val="22"/>
                <w:szCs w:val="22"/>
                <w:u w:val="none"/>
              </w:rPr>
            </w:pPr>
          </w:p>
        </w:tc>
        <w:tc>
          <w:tcPr>
            <w:tcW w:w="2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1CEC8F">
            <w:pPr>
              <w:jc w:val="center"/>
              <w:rPr>
                <w:rFonts w:hint="eastAsia" w:ascii="宋体" w:hAnsi="宋体" w:eastAsia="宋体" w:cs="宋体"/>
                <w:i w:val="0"/>
                <w:iCs w:val="0"/>
                <w:color w:val="000000"/>
                <w:sz w:val="22"/>
                <w:szCs w:val="22"/>
                <w:u w:val="none"/>
              </w:rPr>
            </w:pPr>
          </w:p>
        </w:tc>
      </w:tr>
      <w:tr w14:paraId="45FD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2"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5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2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769F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121"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658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1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B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A72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8"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D19C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3A1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ECE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49C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DFA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730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2"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71D7B">
            <w:pPr>
              <w:jc w:val="center"/>
              <w:rPr>
                <w:rFonts w:hint="eastAsia" w:ascii="宋体" w:hAnsi="宋体" w:eastAsia="宋体" w:cs="宋体"/>
                <w:i w:val="0"/>
                <w:iCs w:val="0"/>
                <w:color w:val="000000"/>
                <w:sz w:val="22"/>
                <w:szCs w:val="22"/>
                <w:u w:val="none"/>
              </w:rPr>
            </w:pPr>
          </w:p>
        </w:tc>
        <w:tc>
          <w:tcPr>
            <w:tcW w:w="42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A1A90">
            <w:pPr>
              <w:jc w:val="center"/>
            </w:pPr>
          </w:p>
        </w:tc>
        <w:tc>
          <w:tcPr>
            <w:tcW w:w="112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57D2F">
            <w:pPr>
              <w:jc w:val="center"/>
              <w:rPr>
                <w:rFonts w:hint="eastAsia" w:ascii="宋体" w:hAnsi="宋体" w:eastAsia="宋体" w:cs="宋体"/>
                <w:i w:val="0"/>
                <w:iCs w:val="0"/>
                <w:color w:val="000000"/>
                <w:sz w:val="22"/>
                <w:szCs w:val="22"/>
                <w:u w:val="none"/>
              </w:rPr>
            </w:pPr>
          </w:p>
        </w:tc>
        <w:tc>
          <w:tcPr>
            <w:tcW w:w="41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8A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656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2,484.71</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EB0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1,424.85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FC5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1,059.86</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30411">
            <w:pPr>
              <w:jc w:val="right"/>
              <w:rPr>
                <w:rFonts w:hint="eastAsia" w:ascii="宋体" w:hAnsi="宋体" w:eastAsia="宋体" w:cs="宋体"/>
                <w:b/>
                <w:bCs/>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7FEC8">
            <w:pPr>
              <w:jc w:val="right"/>
              <w:rPr>
                <w:rFonts w:hint="eastAsia" w:ascii="宋体" w:hAnsi="宋体" w:eastAsia="宋体" w:cs="宋体"/>
                <w:b/>
                <w:bCs/>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12D38">
            <w:pPr>
              <w:jc w:val="right"/>
              <w:rPr>
                <w:rFonts w:hint="eastAsia" w:ascii="宋体" w:hAnsi="宋体" w:eastAsia="宋体" w:cs="宋体"/>
                <w:b/>
                <w:bCs/>
                <w:i w:val="0"/>
                <w:iCs w:val="0"/>
                <w:color w:val="000000"/>
                <w:sz w:val="22"/>
                <w:szCs w:val="22"/>
                <w:u w:val="none"/>
              </w:rPr>
            </w:pPr>
          </w:p>
        </w:tc>
      </w:tr>
      <w:tr w14:paraId="22B8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39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F5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06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1D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877.56</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31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CEAAE">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E053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9ED99">
            <w:pPr>
              <w:jc w:val="right"/>
              <w:rPr>
                <w:rFonts w:hint="eastAsia" w:ascii="宋体" w:hAnsi="宋体" w:eastAsia="宋体" w:cs="宋体"/>
                <w:i w:val="0"/>
                <w:iCs w:val="0"/>
                <w:color w:val="000000"/>
                <w:sz w:val="22"/>
                <w:szCs w:val="22"/>
                <w:u w:val="none"/>
              </w:rPr>
            </w:pPr>
          </w:p>
        </w:tc>
      </w:tr>
      <w:tr w14:paraId="711F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4D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93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11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4A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2EA0E">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BE757">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18587">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5BD04">
            <w:pPr>
              <w:jc w:val="right"/>
              <w:rPr>
                <w:rFonts w:hint="eastAsia" w:ascii="宋体" w:hAnsi="宋体" w:eastAsia="宋体" w:cs="宋体"/>
                <w:i w:val="0"/>
                <w:iCs w:val="0"/>
                <w:color w:val="000000"/>
                <w:sz w:val="22"/>
                <w:szCs w:val="22"/>
                <w:u w:val="none"/>
              </w:rPr>
            </w:pPr>
          </w:p>
        </w:tc>
      </w:tr>
      <w:tr w14:paraId="474C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F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D2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4B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AB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4D1D2">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672A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EC50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1F3AF">
            <w:pPr>
              <w:jc w:val="right"/>
              <w:rPr>
                <w:rFonts w:hint="eastAsia" w:ascii="宋体" w:hAnsi="宋体" w:eastAsia="宋体" w:cs="宋体"/>
                <w:i w:val="0"/>
                <w:iCs w:val="0"/>
                <w:color w:val="000000"/>
                <w:sz w:val="22"/>
                <w:szCs w:val="22"/>
                <w:u w:val="none"/>
              </w:rPr>
            </w:pPr>
          </w:p>
        </w:tc>
      </w:tr>
      <w:tr w14:paraId="100C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08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39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51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BE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801.91</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5E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7CA3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B3D83">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1A12E">
            <w:pPr>
              <w:jc w:val="right"/>
              <w:rPr>
                <w:rFonts w:hint="eastAsia" w:ascii="宋体" w:hAnsi="宋体" w:eastAsia="宋体" w:cs="宋体"/>
                <w:i w:val="0"/>
                <w:iCs w:val="0"/>
                <w:color w:val="000000"/>
                <w:sz w:val="22"/>
                <w:szCs w:val="22"/>
                <w:u w:val="none"/>
              </w:rPr>
            </w:pPr>
          </w:p>
        </w:tc>
      </w:tr>
      <w:tr w14:paraId="3D2F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B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E6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FD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71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95EB9">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98F93">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DD26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B7484">
            <w:pPr>
              <w:jc w:val="right"/>
              <w:rPr>
                <w:rFonts w:hint="eastAsia" w:ascii="宋体" w:hAnsi="宋体" w:eastAsia="宋体" w:cs="宋体"/>
                <w:i w:val="0"/>
                <w:iCs w:val="0"/>
                <w:color w:val="000000"/>
                <w:sz w:val="22"/>
                <w:szCs w:val="22"/>
                <w:u w:val="none"/>
              </w:rPr>
            </w:pPr>
          </w:p>
        </w:tc>
      </w:tr>
      <w:tr w14:paraId="614C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6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72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A2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FD630">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F5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565E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248B7">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F7812">
            <w:pPr>
              <w:jc w:val="right"/>
              <w:rPr>
                <w:rFonts w:hint="eastAsia" w:ascii="宋体" w:hAnsi="宋体" w:eastAsia="宋体" w:cs="宋体"/>
                <w:i w:val="0"/>
                <w:iCs w:val="0"/>
                <w:color w:val="000000"/>
                <w:sz w:val="22"/>
                <w:szCs w:val="22"/>
                <w:u w:val="none"/>
              </w:rPr>
            </w:pPr>
          </w:p>
        </w:tc>
      </w:tr>
      <w:tr w14:paraId="38C1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8F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6D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0C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2B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A25CB">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7F69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7D2F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87641">
            <w:pPr>
              <w:jc w:val="right"/>
              <w:rPr>
                <w:rFonts w:hint="eastAsia" w:ascii="宋体" w:hAnsi="宋体" w:eastAsia="宋体" w:cs="宋体"/>
                <w:i w:val="0"/>
                <w:iCs w:val="0"/>
                <w:color w:val="000000"/>
                <w:sz w:val="22"/>
                <w:szCs w:val="22"/>
                <w:u w:val="none"/>
              </w:rPr>
            </w:pPr>
          </w:p>
        </w:tc>
      </w:tr>
      <w:tr w14:paraId="4AF9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6D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D8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CA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84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A2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E89D1">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CE99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C4173">
            <w:pPr>
              <w:jc w:val="right"/>
              <w:rPr>
                <w:rFonts w:hint="eastAsia" w:ascii="宋体" w:hAnsi="宋体" w:eastAsia="宋体" w:cs="宋体"/>
                <w:i w:val="0"/>
                <w:iCs w:val="0"/>
                <w:color w:val="000000"/>
                <w:sz w:val="22"/>
                <w:szCs w:val="22"/>
                <w:u w:val="none"/>
              </w:rPr>
            </w:pPr>
          </w:p>
        </w:tc>
      </w:tr>
      <w:tr w14:paraId="5FDB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2E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67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6C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76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F1AD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B5EC5">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CCCC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D5446">
            <w:pPr>
              <w:jc w:val="right"/>
              <w:rPr>
                <w:rFonts w:hint="eastAsia" w:ascii="宋体" w:hAnsi="宋体" w:eastAsia="宋体" w:cs="宋体"/>
                <w:i w:val="0"/>
                <w:iCs w:val="0"/>
                <w:color w:val="000000"/>
                <w:sz w:val="22"/>
                <w:szCs w:val="22"/>
                <w:u w:val="none"/>
              </w:rPr>
            </w:pPr>
          </w:p>
        </w:tc>
      </w:tr>
      <w:tr w14:paraId="6FA3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F3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7E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AB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E6423">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76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98282">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6A16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E04CA">
            <w:pPr>
              <w:jc w:val="right"/>
              <w:rPr>
                <w:rFonts w:hint="eastAsia" w:ascii="宋体" w:hAnsi="宋体" w:eastAsia="宋体" w:cs="宋体"/>
                <w:i w:val="0"/>
                <w:iCs w:val="0"/>
                <w:color w:val="000000"/>
                <w:sz w:val="22"/>
                <w:szCs w:val="22"/>
                <w:u w:val="none"/>
              </w:rPr>
            </w:pPr>
          </w:p>
        </w:tc>
      </w:tr>
      <w:tr w14:paraId="594A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22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05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C8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9F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FC73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15D5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A7A8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001E6">
            <w:pPr>
              <w:jc w:val="right"/>
              <w:rPr>
                <w:rFonts w:hint="eastAsia" w:ascii="宋体" w:hAnsi="宋体" w:eastAsia="宋体" w:cs="宋体"/>
                <w:i w:val="0"/>
                <w:iCs w:val="0"/>
                <w:color w:val="000000"/>
                <w:sz w:val="22"/>
                <w:szCs w:val="22"/>
                <w:u w:val="none"/>
              </w:rPr>
            </w:pPr>
          </w:p>
        </w:tc>
      </w:tr>
      <w:tr w14:paraId="3A4D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C6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2A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10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0F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9479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F1965">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12CE5">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90710">
            <w:pPr>
              <w:jc w:val="right"/>
              <w:rPr>
                <w:rFonts w:hint="eastAsia" w:ascii="宋体" w:hAnsi="宋体" w:eastAsia="宋体" w:cs="宋体"/>
                <w:i w:val="0"/>
                <w:iCs w:val="0"/>
                <w:color w:val="000000"/>
                <w:sz w:val="22"/>
                <w:szCs w:val="22"/>
                <w:u w:val="none"/>
              </w:rPr>
            </w:pPr>
          </w:p>
        </w:tc>
      </w:tr>
      <w:tr w14:paraId="7995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5F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DC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A8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F5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D9F97">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13F7F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AB8E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A020F">
            <w:pPr>
              <w:jc w:val="right"/>
              <w:rPr>
                <w:rFonts w:hint="eastAsia" w:ascii="宋体" w:hAnsi="宋体" w:eastAsia="宋体" w:cs="宋体"/>
                <w:i w:val="0"/>
                <w:iCs w:val="0"/>
                <w:color w:val="000000"/>
                <w:sz w:val="22"/>
                <w:szCs w:val="22"/>
                <w:u w:val="none"/>
              </w:rPr>
            </w:pPr>
          </w:p>
        </w:tc>
      </w:tr>
      <w:tr w14:paraId="01A9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64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F5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50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37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64958">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833E7">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E34BC">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48CFE">
            <w:pPr>
              <w:jc w:val="right"/>
              <w:rPr>
                <w:rFonts w:hint="eastAsia" w:ascii="宋体" w:hAnsi="宋体" w:eastAsia="宋体" w:cs="宋体"/>
                <w:i w:val="0"/>
                <w:iCs w:val="0"/>
                <w:color w:val="000000"/>
                <w:sz w:val="22"/>
                <w:szCs w:val="22"/>
                <w:u w:val="none"/>
              </w:rPr>
            </w:pPr>
          </w:p>
        </w:tc>
      </w:tr>
      <w:tr w14:paraId="03B5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47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6A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09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1F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DA0E3">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40C13">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1F77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BD505">
            <w:pPr>
              <w:jc w:val="right"/>
              <w:rPr>
                <w:rFonts w:hint="eastAsia" w:ascii="宋体" w:hAnsi="宋体" w:eastAsia="宋体" w:cs="宋体"/>
                <w:i w:val="0"/>
                <w:iCs w:val="0"/>
                <w:color w:val="000000"/>
                <w:sz w:val="22"/>
                <w:szCs w:val="22"/>
                <w:u w:val="none"/>
              </w:rPr>
            </w:pPr>
          </w:p>
        </w:tc>
      </w:tr>
      <w:tr w14:paraId="5FE4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DC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4C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90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42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F47C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95295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D1A0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3A7F7">
            <w:pPr>
              <w:jc w:val="right"/>
              <w:rPr>
                <w:rFonts w:hint="eastAsia" w:ascii="宋体" w:hAnsi="宋体" w:eastAsia="宋体" w:cs="宋体"/>
                <w:i w:val="0"/>
                <w:iCs w:val="0"/>
                <w:color w:val="000000"/>
                <w:sz w:val="22"/>
                <w:szCs w:val="22"/>
                <w:u w:val="none"/>
              </w:rPr>
            </w:pPr>
          </w:p>
        </w:tc>
      </w:tr>
      <w:tr w14:paraId="6CA4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CE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B5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5D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4E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52DA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A22F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9F01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B92A7">
            <w:pPr>
              <w:jc w:val="right"/>
              <w:rPr>
                <w:rFonts w:hint="eastAsia" w:ascii="宋体" w:hAnsi="宋体" w:eastAsia="宋体" w:cs="宋体"/>
                <w:i w:val="0"/>
                <w:iCs w:val="0"/>
                <w:color w:val="000000"/>
                <w:sz w:val="22"/>
                <w:szCs w:val="22"/>
                <w:u w:val="none"/>
              </w:rPr>
            </w:pPr>
          </w:p>
        </w:tc>
      </w:tr>
      <w:tr w14:paraId="6D68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3E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01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8A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E1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64190">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12BA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9537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7874C">
            <w:pPr>
              <w:jc w:val="right"/>
              <w:rPr>
                <w:rFonts w:hint="eastAsia" w:ascii="宋体" w:hAnsi="宋体" w:eastAsia="宋体" w:cs="宋体"/>
                <w:i w:val="0"/>
                <w:iCs w:val="0"/>
                <w:color w:val="000000"/>
                <w:sz w:val="22"/>
                <w:szCs w:val="22"/>
                <w:u w:val="none"/>
              </w:rPr>
            </w:pPr>
          </w:p>
        </w:tc>
      </w:tr>
      <w:tr w14:paraId="779C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E7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19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99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FD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642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30DB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F395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2A878">
            <w:pPr>
              <w:jc w:val="right"/>
              <w:rPr>
                <w:rFonts w:hint="eastAsia" w:ascii="宋体" w:hAnsi="宋体" w:eastAsia="宋体" w:cs="宋体"/>
                <w:i w:val="0"/>
                <w:iCs w:val="0"/>
                <w:color w:val="000000"/>
                <w:sz w:val="22"/>
                <w:szCs w:val="22"/>
                <w:u w:val="none"/>
              </w:rPr>
            </w:pPr>
          </w:p>
        </w:tc>
      </w:tr>
      <w:tr w14:paraId="6EC4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BE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B8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7C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03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3D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5900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6B884">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F22A2">
            <w:pPr>
              <w:jc w:val="right"/>
              <w:rPr>
                <w:rFonts w:hint="eastAsia" w:ascii="宋体" w:hAnsi="宋体" w:eastAsia="宋体" w:cs="宋体"/>
                <w:i w:val="0"/>
                <w:iCs w:val="0"/>
                <w:color w:val="000000"/>
                <w:sz w:val="22"/>
                <w:szCs w:val="22"/>
                <w:u w:val="none"/>
              </w:rPr>
            </w:pPr>
          </w:p>
        </w:tc>
      </w:tr>
      <w:tr w14:paraId="6A8B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B9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2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4B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FB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0390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F3B2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1144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0CF47">
            <w:pPr>
              <w:jc w:val="right"/>
              <w:rPr>
                <w:rFonts w:hint="eastAsia" w:ascii="宋体" w:hAnsi="宋体" w:eastAsia="宋体" w:cs="宋体"/>
                <w:i w:val="0"/>
                <w:iCs w:val="0"/>
                <w:color w:val="000000"/>
                <w:sz w:val="22"/>
                <w:szCs w:val="22"/>
                <w:u w:val="none"/>
              </w:rPr>
            </w:pPr>
          </w:p>
        </w:tc>
      </w:tr>
      <w:tr w14:paraId="6AFF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43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AF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E5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5EF54">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2F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A331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5FD3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D1B71">
            <w:pPr>
              <w:jc w:val="right"/>
              <w:rPr>
                <w:rFonts w:hint="eastAsia" w:ascii="宋体" w:hAnsi="宋体" w:eastAsia="宋体" w:cs="宋体"/>
                <w:i w:val="0"/>
                <w:iCs w:val="0"/>
                <w:color w:val="000000"/>
                <w:sz w:val="22"/>
                <w:szCs w:val="22"/>
                <w:u w:val="none"/>
              </w:rPr>
            </w:pPr>
          </w:p>
        </w:tc>
      </w:tr>
      <w:tr w14:paraId="2F5E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10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85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D2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A8A48">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58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F0D6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8F57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19CC1">
            <w:pPr>
              <w:jc w:val="right"/>
              <w:rPr>
                <w:rFonts w:hint="eastAsia" w:ascii="宋体" w:hAnsi="宋体" w:eastAsia="宋体" w:cs="宋体"/>
                <w:i w:val="0"/>
                <w:iCs w:val="0"/>
                <w:color w:val="000000"/>
                <w:sz w:val="22"/>
                <w:szCs w:val="22"/>
                <w:u w:val="none"/>
              </w:rPr>
            </w:pPr>
          </w:p>
        </w:tc>
      </w:tr>
      <w:tr w14:paraId="3F8E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A3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DC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5D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73A88">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FC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3615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6AD2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1B930">
            <w:pPr>
              <w:jc w:val="right"/>
              <w:rPr>
                <w:rFonts w:hint="eastAsia" w:ascii="宋体" w:hAnsi="宋体" w:eastAsia="宋体" w:cs="宋体"/>
                <w:i w:val="0"/>
                <w:iCs w:val="0"/>
                <w:color w:val="000000"/>
                <w:sz w:val="22"/>
                <w:szCs w:val="22"/>
                <w:u w:val="none"/>
              </w:rPr>
            </w:pPr>
          </w:p>
        </w:tc>
      </w:tr>
      <w:tr w14:paraId="57BC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51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CA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31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57D22">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C5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D86E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E175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7CD91">
            <w:pPr>
              <w:jc w:val="right"/>
              <w:rPr>
                <w:rFonts w:hint="eastAsia" w:ascii="宋体" w:hAnsi="宋体" w:eastAsia="宋体" w:cs="宋体"/>
                <w:i w:val="0"/>
                <w:iCs w:val="0"/>
                <w:color w:val="000000"/>
                <w:sz w:val="22"/>
                <w:szCs w:val="22"/>
                <w:u w:val="none"/>
              </w:rPr>
            </w:pPr>
          </w:p>
        </w:tc>
      </w:tr>
      <w:tr w14:paraId="22BA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3E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C9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14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26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FFB3C">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DA781">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F0334">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DEE21">
            <w:pPr>
              <w:jc w:val="right"/>
              <w:rPr>
                <w:rFonts w:hint="eastAsia" w:ascii="宋体" w:hAnsi="宋体" w:eastAsia="宋体" w:cs="宋体"/>
                <w:i w:val="0"/>
                <w:iCs w:val="0"/>
                <w:color w:val="000000"/>
                <w:sz w:val="22"/>
                <w:szCs w:val="22"/>
                <w:u w:val="none"/>
              </w:rPr>
            </w:pPr>
          </w:p>
        </w:tc>
      </w:tr>
      <w:tr w14:paraId="3EE0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1D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2A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AA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B1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B85A4">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76962">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26E1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B7CD6">
            <w:pPr>
              <w:jc w:val="right"/>
              <w:rPr>
                <w:rFonts w:hint="eastAsia" w:ascii="宋体" w:hAnsi="宋体" w:eastAsia="宋体" w:cs="宋体"/>
                <w:i w:val="0"/>
                <w:iCs w:val="0"/>
                <w:color w:val="000000"/>
                <w:sz w:val="22"/>
                <w:szCs w:val="22"/>
                <w:u w:val="none"/>
              </w:rPr>
            </w:pPr>
          </w:p>
        </w:tc>
      </w:tr>
      <w:tr w14:paraId="6944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1D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D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F1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35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D9E4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78CEE">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73FD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4F656">
            <w:pPr>
              <w:jc w:val="right"/>
              <w:rPr>
                <w:rFonts w:hint="eastAsia" w:ascii="宋体" w:hAnsi="宋体" w:eastAsia="宋体" w:cs="宋体"/>
                <w:i w:val="0"/>
                <w:iCs w:val="0"/>
                <w:color w:val="000000"/>
                <w:sz w:val="22"/>
                <w:szCs w:val="22"/>
                <w:u w:val="none"/>
              </w:rPr>
            </w:pPr>
          </w:p>
        </w:tc>
      </w:tr>
      <w:tr w14:paraId="0453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B8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82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70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4F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FAE24">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10946">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C80F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41550">
            <w:pPr>
              <w:jc w:val="right"/>
              <w:rPr>
                <w:rFonts w:hint="eastAsia" w:ascii="宋体" w:hAnsi="宋体" w:eastAsia="宋体" w:cs="宋体"/>
                <w:i w:val="0"/>
                <w:iCs w:val="0"/>
                <w:color w:val="000000"/>
                <w:sz w:val="22"/>
                <w:szCs w:val="22"/>
                <w:u w:val="none"/>
              </w:rPr>
            </w:pPr>
          </w:p>
        </w:tc>
      </w:tr>
      <w:tr w14:paraId="5AC4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55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8A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11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7F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AC1D7">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A2A26">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58DEB">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B5987">
            <w:pPr>
              <w:jc w:val="right"/>
              <w:rPr>
                <w:rFonts w:hint="eastAsia" w:ascii="宋体" w:hAnsi="宋体" w:eastAsia="宋体" w:cs="宋体"/>
                <w:i w:val="0"/>
                <w:iCs w:val="0"/>
                <w:color w:val="000000"/>
                <w:sz w:val="22"/>
                <w:szCs w:val="22"/>
                <w:u w:val="none"/>
              </w:rPr>
            </w:pPr>
          </w:p>
        </w:tc>
      </w:tr>
      <w:tr w14:paraId="446A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2E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BB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81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27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99.09</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C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44834">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A9F5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F3CC4">
            <w:pPr>
              <w:jc w:val="right"/>
              <w:rPr>
                <w:rFonts w:hint="eastAsia" w:ascii="宋体" w:hAnsi="宋体" w:eastAsia="宋体" w:cs="宋体"/>
                <w:i w:val="0"/>
                <w:iCs w:val="0"/>
                <w:color w:val="000000"/>
                <w:sz w:val="22"/>
                <w:szCs w:val="22"/>
                <w:u w:val="none"/>
              </w:rPr>
            </w:pPr>
          </w:p>
        </w:tc>
      </w:tr>
      <w:tr w14:paraId="3E32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EB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1E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55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ED781">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60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9DABD">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7B1DF">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99F64">
            <w:pPr>
              <w:jc w:val="right"/>
              <w:rPr>
                <w:rFonts w:hint="eastAsia" w:ascii="宋体" w:hAnsi="宋体" w:eastAsia="宋体" w:cs="宋体"/>
                <w:i w:val="0"/>
                <w:iCs w:val="0"/>
                <w:color w:val="000000"/>
                <w:sz w:val="22"/>
                <w:szCs w:val="22"/>
                <w:u w:val="none"/>
              </w:rPr>
            </w:pPr>
          </w:p>
        </w:tc>
      </w:tr>
      <w:tr w14:paraId="5B4F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70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F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3F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E58D4">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3F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A2072">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9F1A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F6FA3">
            <w:pPr>
              <w:jc w:val="right"/>
              <w:rPr>
                <w:rFonts w:hint="eastAsia" w:ascii="宋体" w:hAnsi="宋体" w:eastAsia="宋体" w:cs="宋体"/>
                <w:i w:val="0"/>
                <w:iCs w:val="0"/>
                <w:color w:val="000000"/>
                <w:sz w:val="22"/>
                <w:szCs w:val="22"/>
                <w:u w:val="none"/>
              </w:rPr>
            </w:pPr>
          </w:p>
        </w:tc>
      </w:tr>
      <w:tr w14:paraId="34D0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B4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5E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9F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15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0AA1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72C5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8D1E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CDFB0">
            <w:pPr>
              <w:jc w:val="right"/>
              <w:rPr>
                <w:rFonts w:hint="eastAsia" w:ascii="宋体" w:hAnsi="宋体" w:eastAsia="宋体" w:cs="宋体"/>
                <w:i w:val="0"/>
                <w:iCs w:val="0"/>
                <w:color w:val="000000"/>
                <w:sz w:val="22"/>
                <w:szCs w:val="22"/>
                <w:u w:val="none"/>
              </w:rPr>
            </w:pPr>
          </w:p>
        </w:tc>
      </w:tr>
      <w:tr w14:paraId="4D08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3F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7D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CA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FD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CF1B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BCB8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91758">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E1B3E">
            <w:pPr>
              <w:jc w:val="right"/>
              <w:rPr>
                <w:rFonts w:hint="eastAsia" w:ascii="宋体" w:hAnsi="宋体" w:eastAsia="宋体" w:cs="宋体"/>
                <w:i w:val="0"/>
                <w:iCs w:val="0"/>
                <w:color w:val="000000"/>
                <w:sz w:val="22"/>
                <w:szCs w:val="22"/>
                <w:u w:val="none"/>
              </w:rPr>
            </w:pPr>
          </w:p>
        </w:tc>
      </w:tr>
      <w:tr w14:paraId="5406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BD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82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01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18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F394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36D54">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F2175">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9674E">
            <w:pPr>
              <w:jc w:val="right"/>
              <w:rPr>
                <w:rFonts w:hint="eastAsia" w:ascii="宋体" w:hAnsi="宋体" w:eastAsia="宋体" w:cs="宋体"/>
                <w:i w:val="0"/>
                <w:iCs w:val="0"/>
                <w:color w:val="000000"/>
                <w:sz w:val="22"/>
                <w:szCs w:val="22"/>
                <w:u w:val="none"/>
              </w:rPr>
            </w:pPr>
          </w:p>
        </w:tc>
      </w:tr>
      <w:tr w14:paraId="6606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EC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F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DF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9E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7E88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5B6BD">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E130F">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972DD">
            <w:pPr>
              <w:jc w:val="right"/>
              <w:rPr>
                <w:rFonts w:hint="eastAsia" w:ascii="宋体" w:hAnsi="宋体" w:eastAsia="宋体" w:cs="宋体"/>
                <w:i w:val="0"/>
                <w:iCs w:val="0"/>
                <w:color w:val="000000"/>
                <w:sz w:val="22"/>
                <w:szCs w:val="22"/>
                <w:u w:val="none"/>
              </w:rPr>
            </w:pPr>
          </w:p>
        </w:tc>
      </w:tr>
      <w:tr w14:paraId="5E06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54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47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D8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9F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CEC25">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F2E3D">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D76C0">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74777">
            <w:pPr>
              <w:jc w:val="right"/>
              <w:rPr>
                <w:rFonts w:hint="eastAsia" w:ascii="宋体" w:hAnsi="宋体" w:eastAsia="宋体" w:cs="宋体"/>
                <w:i w:val="0"/>
                <w:iCs w:val="0"/>
                <w:color w:val="000000"/>
                <w:sz w:val="22"/>
                <w:szCs w:val="22"/>
                <w:u w:val="none"/>
              </w:rPr>
            </w:pPr>
          </w:p>
        </w:tc>
      </w:tr>
      <w:tr w14:paraId="559A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06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F5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B0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3F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2A06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7E06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749A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15F20">
            <w:pPr>
              <w:jc w:val="right"/>
              <w:rPr>
                <w:rFonts w:hint="eastAsia" w:ascii="宋体" w:hAnsi="宋体" w:eastAsia="宋体" w:cs="宋体"/>
                <w:i w:val="0"/>
                <w:iCs w:val="0"/>
                <w:color w:val="000000"/>
                <w:sz w:val="22"/>
                <w:szCs w:val="22"/>
                <w:u w:val="none"/>
              </w:rPr>
            </w:pPr>
          </w:p>
        </w:tc>
      </w:tr>
      <w:tr w14:paraId="2ED6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0C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3D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8F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B1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E2DC2">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F015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4A73C">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5A9DB">
            <w:pPr>
              <w:jc w:val="right"/>
              <w:rPr>
                <w:rFonts w:hint="eastAsia" w:ascii="宋体" w:hAnsi="宋体" w:eastAsia="宋体" w:cs="宋体"/>
                <w:i w:val="0"/>
                <w:iCs w:val="0"/>
                <w:color w:val="000000"/>
                <w:sz w:val="22"/>
                <w:szCs w:val="22"/>
                <w:u w:val="none"/>
              </w:rPr>
            </w:pPr>
          </w:p>
        </w:tc>
      </w:tr>
      <w:tr w14:paraId="0212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D1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0F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64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D0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A74F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D5C56">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F2C35">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AAC5A">
            <w:pPr>
              <w:jc w:val="right"/>
              <w:rPr>
                <w:rFonts w:hint="eastAsia" w:ascii="宋体" w:hAnsi="宋体" w:eastAsia="宋体" w:cs="宋体"/>
                <w:i w:val="0"/>
                <w:iCs w:val="0"/>
                <w:color w:val="000000"/>
                <w:sz w:val="22"/>
                <w:szCs w:val="22"/>
                <w:u w:val="none"/>
              </w:rPr>
            </w:pPr>
          </w:p>
        </w:tc>
      </w:tr>
      <w:tr w14:paraId="0EB4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57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A4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7E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6C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11C1C">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DFEC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FDDC4">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A038A">
            <w:pPr>
              <w:jc w:val="right"/>
              <w:rPr>
                <w:rFonts w:hint="eastAsia" w:ascii="宋体" w:hAnsi="宋体" w:eastAsia="宋体" w:cs="宋体"/>
                <w:i w:val="0"/>
                <w:iCs w:val="0"/>
                <w:color w:val="000000"/>
                <w:sz w:val="22"/>
                <w:szCs w:val="22"/>
                <w:u w:val="none"/>
              </w:rPr>
            </w:pPr>
          </w:p>
        </w:tc>
      </w:tr>
      <w:tr w14:paraId="5052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DC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8C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BA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75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44A2B">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1BC1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0D4E1">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45F7C">
            <w:pPr>
              <w:jc w:val="right"/>
              <w:rPr>
                <w:rFonts w:hint="eastAsia" w:ascii="宋体" w:hAnsi="宋体" w:eastAsia="宋体" w:cs="宋体"/>
                <w:i w:val="0"/>
                <w:iCs w:val="0"/>
                <w:color w:val="000000"/>
                <w:sz w:val="22"/>
                <w:szCs w:val="22"/>
                <w:u w:val="none"/>
              </w:rPr>
            </w:pPr>
          </w:p>
        </w:tc>
      </w:tr>
      <w:tr w14:paraId="5D4F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9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D9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DC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23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EB94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6FDDE">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B454C">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0661F">
            <w:pPr>
              <w:jc w:val="right"/>
              <w:rPr>
                <w:rFonts w:hint="eastAsia" w:ascii="宋体" w:hAnsi="宋体" w:eastAsia="宋体" w:cs="宋体"/>
                <w:i w:val="0"/>
                <w:iCs w:val="0"/>
                <w:color w:val="000000"/>
                <w:sz w:val="22"/>
                <w:szCs w:val="22"/>
                <w:u w:val="none"/>
              </w:rPr>
            </w:pPr>
          </w:p>
        </w:tc>
      </w:tr>
      <w:tr w14:paraId="2131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5A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E1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1C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10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4751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98C9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CF1C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D2BBF">
            <w:pPr>
              <w:jc w:val="right"/>
              <w:rPr>
                <w:rFonts w:hint="eastAsia" w:ascii="宋体" w:hAnsi="宋体" w:eastAsia="宋体" w:cs="宋体"/>
                <w:i w:val="0"/>
                <w:iCs w:val="0"/>
                <w:color w:val="000000"/>
                <w:sz w:val="22"/>
                <w:szCs w:val="22"/>
                <w:u w:val="none"/>
              </w:rPr>
            </w:pPr>
          </w:p>
        </w:tc>
      </w:tr>
      <w:tr w14:paraId="6460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E9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F6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16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6F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2E949">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9340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E6E3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78B20">
            <w:pPr>
              <w:jc w:val="right"/>
              <w:rPr>
                <w:rFonts w:hint="eastAsia" w:ascii="宋体" w:hAnsi="宋体" w:eastAsia="宋体" w:cs="宋体"/>
                <w:i w:val="0"/>
                <w:iCs w:val="0"/>
                <w:color w:val="000000"/>
                <w:sz w:val="22"/>
                <w:szCs w:val="22"/>
                <w:u w:val="none"/>
              </w:rPr>
            </w:pPr>
          </w:p>
        </w:tc>
      </w:tr>
      <w:tr w14:paraId="6F9A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4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EA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0D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9D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7907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6388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AA8FB">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FB242">
            <w:pPr>
              <w:jc w:val="right"/>
              <w:rPr>
                <w:rFonts w:hint="eastAsia" w:ascii="宋体" w:hAnsi="宋体" w:eastAsia="宋体" w:cs="宋体"/>
                <w:i w:val="0"/>
                <w:iCs w:val="0"/>
                <w:color w:val="000000"/>
                <w:sz w:val="22"/>
                <w:szCs w:val="22"/>
                <w:u w:val="none"/>
              </w:rPr>
            </w:pPr>
          </w:p>
        </w:tc>
      </w:tr>
      <w:tr w14:paraId="68E5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86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F1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63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D9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E7368">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9D8D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7C7A0">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D5577">
            <w:pPr>
              <w:jc w:val="right"/>
              <w:rPr>
                <w:rFonts w:hint="eastAsia" w:ascii="宋体" w:hAnsi="宋体" w:eastAsia="宋体" w:cs="宋体"/>
                <w:i w:val="0"/>
                <w:iCs w:val="0"/>
                <w:color w:val="000000"/>
                <w:sz w:val="22"/>
                <w:szCs w:val="22"/>
                <w:u w:val="none"/>
              </w:rPr>
            </w:pPr>
          </w:p>
        </w:tc>
      </w:tr>
      <w:tr w14:paraId="623A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A3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CE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DE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1E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5865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67F75">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A0C58">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5FC12">
            <w:pPr>
              <w:jc w:val="right"/>
              <w:rPr>
                <w:rFonts w:hint="eastAsia" w:ascii="宋体" w:hAnsi="宋体" w:eastAsia="宋体" w:cs="宋体"/>
                <w:i w:val="0"/>
                <w:iCs w:val="0"/>
                <w:color w:val="000000"/>
                <w:sz w:val="22"/>
                <w:szCs w:val="22"/>
                <w:u w:val="none"/>
              </w:rPr>
            </w:pPr>
          </w:p>
        </w:tc>
      </w:tr>
      <w:tr w14:paraId="315F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EB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C8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A6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A9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4DFF2">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3BD0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02F4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9B868">
            <w:pPr>
              <w:jc w:val="right"/>
              <w:rPr>
                <w:rFonts w:hint="eastAsia" w:ascii="宋体" w:hAnsi="宋体" w:eastAsia="宋体" w:cs="宋体"/>
                <w:i w:val="0"/>
                <w:iCs w:val="0"/>
                <w:color w:val="000000"/>
                <w:sz w:val="22"/>
                <w:szCs w:val="22"/>
                <w:u w:val="none"/>
              </w:rPr>
            </w:pPr>
          </w:p>
        </w:tc>
      </w:tr>
    </w:tbl>
    <w:p w14:paraId="086AB74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D5C5A6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86E78DF">
      <w:pPr>
        <w:widowControl/>
        <w:spacing w:line="400" w:lineRule="exact"/>
        <w:jc w:val="center"/>
        <w:textAlignment w:val="center"/>
        <w:rPr>
          <w:rFonts w:ascii="Times New Roman" w:hAnsi="Times New Roman" w:eastAsia="黑体" w:cs="Times New Roman"/>
          <w:color w:val="000000"/>
          <w:kern w:val="0"/>
          <w:sz w:val="32"/>
          <w:szCs w:val="32"/>
        </w:rPr>
      </w:pPr>
    </w:p>
    <w:p w14:paraId="75968D7B">
      <w:pPr>
        <w:pStyle w:val="2"/>
        <w:rPr>
          <w:rFonts w:ascii="Times New Roman" w:hAnsi="Times New Roman" w:eastAsia="黑体" w:cs="Times New Roman"/>
          <w:color w:val="000000"/>
          <w:kern w:val="0"/>
          <w:sz w:val="32"/>
          <w:szCs w:val="32"/>
        </w:rPr>
      </w:pPr>
    </w:p>
    <w:p w14:paraId="404E4C54">
      <w:pPr>
        <w:pStyle w:val="3"/>
        <w:rPr>
          <w:rFonts w:ascii="Times New Roman" w:hAnsi="Times New Roman" w:eastAsia="黑体" w:cs="Times New Roman"/>
          <w:color w:val="000000"/>
          <w:kern w:val="0"/>
          <w:sz w:val="32"/>
          <w:szCs w:val="32"/>
        </w:rPr>
      </w:pPr>
    </w:p>
    <w:p w14:paraId="0B3E9694">
      <w:pPr>
        <w:rPr>
          <w:rFonts w:ascii="Times New Roman" w:hAnsi="Times New Roman" w:eastAsia="黑体" w:cs="Times New Roman"/>
          <w:color w:val="000000"/>
          <w:kern w:val="0"/>
          <w:sz w:val="32"/>
          <w:szCs w:val="32"/>
        </w:rPr>
      </w:pPr>
    </w:p>
    <w:p w14:paraId="1D9A9DB0">
      <w:pPr>
        <w:pStyle w:val="2"/>
        <w:rPr>
          <w:rFonts w:ascii="Times New Roman" w:hAnsi="Times New Roman" w:eastAsia="黑体" w:cs="Times New Roman"/>
          <w:color w:val="000000"/>
          <w:kern w:val="0"/>
          <w:sz w:val="32"/>
          <w:szCs w:val="32"/>
        </w:rPr>
      </w:pPr>
    </w:p>
    <w:p w14:paraId="435CD9C4">
      <w:pPr>
        <w:pStyle w:val="3"/>
        <w:rPr>
          <w:rFonts w:ascii="Times New Roman" w:hAnsi="Times New Roman" w:eastAsia="黑体" w:cs="Times New Roman"/>
          <w:color w:val="000000"/>
          <w:kern w:val="0"/>
          <w:sz w:val="32"/>
          <w:szCs w:val="32"/>
        </w:rPr>
      </w:pPr>
    </w:p>
    <w:p w14:paraId="169C9283">
      <w:pPr>
        <w:rPr>
          <w:rFonts w:ascii="Times New Roman" w:hAnsi="Times New Roman" w:eastAsia="黑体" w:cs="Times New Roman"/>
          <w:color w:val="000000"/>
          <w:kern w:val="0"/>
          <w:sz w:val="32"/>
          <w:szCs w:val="32"/>
        </w:rPr>
      </w:pPr>
    </w:p>
    <w:p w14:paraId="63961412">
      <w:pPr>
        <w:pStyle w:val="2"/>
        <w:rPr>
          <w:rFonts w:ascii="Times New Roman" w:hAnsi="Times New Roman" w:eastAsia="黑体" w:cs="Times New Roman"/>
          <w:color w:val="000000"/>
          <w:kern w:val="0"/>
          <w:sz w:val="32"/>
          <w:szCs w:val="32"/>
        </w:rPr>
      </w:pPr>
    </w:p>
    <w:p w14:paraId="0D66EA36">
      <w:pPr>
        <w:pStyle w:val="3"/>
        <w:rPr>
          <w:rFonts w:ascii="Times New Roman" w:hAnsi="Times New Roman" w:eastAsia="黑体" w:cs="Times New Roman"/>
          <w:color w:val="000000"/>
          <w:kern w:val="0"/>
          <w:sz w:val="32"/>
          <w:szCs w:val="32"/>
        </w:rPr>
      </w:pPr>
    </w:p>
    <w:p w14:paraId="246082FF">
      <w:pPr>
        <w:rPr>
          <w:rFonts w:ascii="Times New Roman" w:hAnsi="Times New Roman" w:eastAsia="黑体" w:cs="Times New Roman"/>
          <w:color w:val="000000"/>
          <w:kern w:val="0"/>
          <w:sz w:val="32"/>
          <w:szCs w:val="32"/>
        </w:rPr>
      </w:pPr>
    </w:p>
    <w:p w14:paraId="07EE2BBC">
      <w:pPr>
        <w:pStyle w:val="2"/>
        <w:rPr>
          <w:rFonts w:ascii="Times New Roman" w:hAnsi="Times New Roman" w:eastAsia="黑体" w:cs="Times New Roman"/>
          <w:color w:val="000000"/>
          <w:kern w:val="0"/>
          <w:sz w:val="32"/>
          <w:szCs w:val="32"/>
        </w:rPr>
      </w:pPr>
    </w:p>
    <w:p w14:paraId="70887097">
      <w:pPr>
        <w:pStyle w:val="3"/>
        <w:rPr>
          <w:rFonts w:ascii="Times New Roman" w:hAnsi="Times New Roman" w:eastAsia="黑体" w:cs="Times New Roman"/>
          <w:color w:val="000000"/>
          <w:kern w:val="0"/>
          <w:sz w:val="32"/>
          <w:szCs w:val="32"/>
        </w:rPr>
      </w:pPr>
    </w:p>
    <w:p w14:paraId="3EFF8A6B"/>
    <w:p w14:paraId="1E4E294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239E96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5C6B910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07"/>
        <w:gridCol w:w="1096"/>
        <w:gridCol w:w="3516"/>
        <w:gridCol w:w="507"/>
        <w:gridCol w:w="1096"/>
        <w:gridCol w:w="1522"/>
        <w:gridCol w:w="1370"/>
        <w:gridCol w:w="1217"/>
      </w:tblGrid>
      <w:tr w14:paraId="2C59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7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72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DFE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285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D0B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2E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C3D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0E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B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CD4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E4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122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96C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0AD2A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0E3E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59AA0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FE3EB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AA878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9B0A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F1289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23909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5BE30D">
            <w:pPr>
              <w:jc w:val="center"/>
              <w:rPr>
                <w:rFonts w:hint="eastAsia" w:ascii="宋体" w:hAnsi="宋体" w:eastAsia="宋体" w:cs="宋体"/>
                <w:i w:val="0"/>
                <w:iCs w:val="0"/>
                <w:color w:val="000000"/>
                <w:sz w:val="22"/>
                <w:szCs w:val="22"/>
                <w:u w:val="none"/>
              </w:rPr>
            </w:pPr>
          </w:p>
        </w:tc>
      </w:tr>
      <w:tr w14:paraId="5304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1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8BE2E">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5F3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8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8CA8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E9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08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2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7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031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CF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997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1B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6A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74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7B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34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9CB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E826B">
            <w:pPr>
              <w:jc w:val="right"/>
              <w:rPr>
                <w:rFonts w:hint="eastAsia" w:ascii="宋体" w:hAnsi="宋体" w:eastAsia="宋体" w:cs="宋体"/>
                <w:i w:val="0"/>
                <w:iCs w:val="0"/>
                <w:color w:val="000000"/>
                <w:sz w:val="22"/>
                <w:szCs w:val="22"/>
                <w:u w:val="none"/>
              </w:rPr>
            </w:pPr>
          </w:p>
        </w:tc>
      </w:tr>
      <w:tr w14:paraId="037B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85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C9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FD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40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0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328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8D8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45C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9BB29">
            <w:pPr>
              <w:jc w:val="right"/>
              <w:rPr>
                <w:rFonts w:hint="eastAsia" w:ascii="宋体" w:hAnsi="宋体" w:eastAsia="宋体" w:cs="宋体"/>
                <w:i w:val="0"/>
                <w:iCs w:val="0"/>
                <w:color w:val="000000"/>
                <w:sz w:val="22"/>
                <w:szCs w:val="22"/>
                <w:u w:val="none"/>
              </w:rPr>
            </w:pPr>
          </w:p>
        </w:tc>
      </w:tr>
      <w:tr w14:paraId="67B8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6D7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A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67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57F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0FE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3FD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249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31D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BBC4B">
            <w:pPr>
              <w:jc w:val="right"/>
              <w:rPr>
                <w:rFonts w:hint="eastAsia" w:ascii="宋体" w:hAnsi="宋体" w:eastAsia="宋体" w:cs="宋体"/>
                <w:i w:val="0"/>
                <w:iCs w:val="0"/>
                <w:color w:val="000000"/>
                <w:sz w:val="22"/>
                <w:szCs w:val="22"/>
                <w:u w:val="none"/>
              </w:rPr>
            </w:pPr>
          </w:p>
        </w:tc>
      </w:tr>
      <w:tr w14:paraId="01C2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CD07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12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A70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678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F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86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04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38E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2E6F7">
            <w:pPr>
              <w:jc w:val="right"/>
              <w:rPr>
                <w:rFonts w:hint="eastAsia" w:ascii="宋体" w:hAnsi="宋体" w:eastAsia="宋体" w:cs="宋体"/>
                <w:i w:val="0"/>
                <w:iCs w:val="0"/>
                <w:color w:val="000000"/>
                <w:sz w:val="22"/>
                <w:szCs w:val="22"/>
                <w:u w:val="none"/>
              </w:rPr>
            </w:pPr>
          </w:p>
        </w:tc>
      </w:tr>
      <w:tr w14:paraId="4E3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B3B7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F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953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FD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37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E2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C2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2E8A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5AFF6">
            <w:pPr>
              <w:jc w:val="right"/>
              <w:rPr>
                <w:rFonts w:hint="eastAsia" w:ascii="宋体" w:hAnsi="宋体" w:eastAsia="宋体" w:cs="宋体"/>
                <w:i w:val="0"/>
                <w:iCs w:val="0"/>
                <w:color w:val="000000"/>
                <w:sz w:val="22"/>
                <w:szCs w:val="22"/>
                <w:u w:val="none"/>
              </w:rPr>
            </w:pPr>
          </w:p>
        </w:tc>
      </w:tr>
      <w:tr w14:paraId="7D87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6D91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F9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B70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48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0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6B7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D8C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528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150EC">
            <w:pPr>
              <w:jc w:val="right"/>
              <w:rPr>
                <w:rFonts w:hint="eastAsia" w:ascii="宋体" w:hAnsi="宋体" w:eastAsia="宋体" w:cs="宋体"/>
                <w:i w:val="0"/>
                <w:iCs w:val="0"/>
                <w:color w:val="000000"/>
                <w:sz w:val="22"/>
                <w:szCs w:val="22"/>
                <w:u w:val="none"/>
              </w:rPr>
            </w:pPr>
          </w:p>
        </w:tc>
      </w:tr>
      <w:tr w14:paraId="0915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A644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75F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72E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8C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80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44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CF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A488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38856">
            <w:pPr>
              <w:jc w:val="right"/>
              <w:rPr>
                <w:rFonts w:hint="eastAsia" w:ascii="宋体" w:hAnsi="宋体" w:eastAsia="宋体" w:cs="宋体"/>
                <w:i w:val="0"/>
                <w:iCs w:val="0"/>
                <w:color w:val="000000"/>
                <w:sz w:val="22"/>
                <w:szCs w:val="22"/>
                <w:u w:val="none"/>
              </w:rPr>
            </w:pPr>
          </w:p>
        </w:tc>
      </w:tr>
      <w:tr w14:paraId="12A7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F84E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886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7DD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9E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F88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7E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1F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0E5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3F5D4">
            <w:pPr>
              <w:jc w:val="right"/>
              <w:rPr>
                <w:rFonts w:hint="eastAsia" w:ascii="宋体" w:hAnsi="宋体" w:eastAsia="宋体" w:cs="宋体"/>
                <w:i w:val="0"/>
                <w:iCs w:val="0"/>
                <w:color w:val="000000"/>
                <w:sz w:val="22"/>
                <w:szCs w:val="22"/>
                <w:u w:val="none"/>
              </w:rPr>
            </w:pPr>
          </w:p>
        </w:tc>
      </w:tr>
      <w:tr w14:paraId="7657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80B0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E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905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417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C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D0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E3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99D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19814">
            <w:pPr>
              <w:jc w:val="right"/>
              <w:rPr>
                <w:rFonts w:hint="eastAsia" w:ascii="宋体" w:hAnsi="宋体" w:eastAsia="宋体" w:cs="宋体"/>
                <w:i w:val="0"/>
                <w:iCs w:val="0"/>
                <w:color w:val="000000"/>
                <w:sz w:val="22"/>
                <w:szCs w:val="22"/>
                <w:u w:val="none"/>
              </w:rPr>
            </w:pPr>
          </w:p>
        </w:tc>
      </w:tr>
      <w:tr w14:paraId="0C9E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A30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0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843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8A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B16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8E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66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7CB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07518">
            <w:pPr>
              <w:jc w:val="right"/>
              <w:rPr>
                <w:rFonts w:hint="eastAsia" w:ascii="宋体" w:hAnsi="宋体" w:eastAsia="宋体" w:cs="宋体"/>
                <w:i w:val="0"/>
                <w:iCs w:val="0"/>
                <w:color w:val="000000"/>
                <w:sz w:val="22"/>
                <w:szCs w:val="22"/>
                <w:u w:val="none"/>
              </w:rPr>
            </w:pPr>
          </w:p>
        </w:tc>
      </w:tr>
      <w:tr w14:paraId="2F68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4FC3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1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220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72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1F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0A3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B7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449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EB04B">
            <w:pPr>
              <w:jc w:val="right"/>
              <w:rPr>
                <w:rFonts w:hint="eastAsia" w:ascii="宋体" w:hAnsi="宋体" w:eastAsia="宋体" w:cs="宋体"/>
                <w:i w:val="0"/>
                <w:iCs w:val="0"/>
                <w:color w:val="000000"/>
                <w:sz w:val="22"/>
                <w:szCs w:val="22"/>
                <w:u w:val="none"/>
              </w:rPr>
            </w:pPr>
          </w:p>
        </w:tc>
      </w:tr>
      <w:tr w14:paraId="11BA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47B7F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AE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DE6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576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8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85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B0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AF25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E3A5E">
            <w:pPr>
              <w:jc w:val="right"/>
              <w:rPr>
                <w:rFonts w:hint="eastAsia" w:ascii="宋体" w:hAnsi="宋体" w:eastAsia="宋体" w:cs="宋体"/>
                <w:i w:val="0"/>
                <w:iCs w:val="0"/>
                <w:color w:val="000000"/>
                <w:sz w:val="22"/>
                <w:szCs w:val="22"/>
                <w:u w:val="none"/>
              </w:rPr>
            </w:pPr>
          </w:p>
        </w:tc>
      </w:tr>
      <w:tr w14:paraId="04B1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813A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5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40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4C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53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93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B0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1A5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2B945">
            <w:pPr>
              <w:jc w:val="right"/>
              <w:rPr>
                <w:rFonts w:hint="eastAsia" w:ascii="宋体" w:hAnsi="宋体" w:eastAsia="宋体" w:cs="宋体"/>
                <w:i w:val="0"/>
                <w:iCs w:val="0"/>
                <w:color w:val="000000"/>
                <w:sz w:val="22"/>
                <w:szCs w:val="22"/>
                <w:u w:val="none"/>
              </w:rPr>
            </w:pPr>
          </w:p>
        </w:tc>
      </w:tr>
      <w:tr w14:paraId="5D91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4DF2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2A4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96F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EB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2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BDE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2F0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499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4F185">
            <w:pPr>
              <w:jc w:val="right"/>
              <w:rPr>
                <w:rFonts w:hint="eastAsia" w:ascii="宋体" w:hAnsi="宋体" w:eastAsia="宋体" w:cs="宋体"/>
                <w:i w:val="0"/>
                <w:iCs w:val="0"/>
                <w:color w:val="000000"/>
                <w:sz w:val="22"/>
                <w:szCs w:val="22"/>
                <w:u w:val="none"/>
              </w:rPr>
            </w:pPr>
          </w:p>
        </w:tc>
      </w:tr>
      <w:tr w14:paraId="591C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C642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8E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38B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BF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C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8DF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6AD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72B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3A050">
            <w:pPr>
              <w:jc w:val="right"/>
              <w:rPr>
                <w:rFonts w:hint="eastAsia" w:ascii="宋体" w:hAnsi="宋体" w:eastAsia="宋体" w:cs="宋体"/>
                <w:i w:val="0"/>
                <w:iCs w:val="0"/>
                <w:color w:val="000000"/>
                <w:sz w:val="22"/>
                <w:szCs w:val="22"/>
                <w:u w:val="none"/>
              </w:rPr>
            </w:pPr>
          </w:p>
        </w:tc>
      </w:tr>
      <w:tr w14:paraId="5941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A2480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4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D0E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4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2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B7E2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4F6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A9D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8E93B">
            <w:pPr>
              <w:jc w:val="right"/>
              <w:rPr>
                <w:rFonts w:hint="eastAsia" w:ascii="宋体" w:hAnsi="宋体" w:eastAsia="宋体" w:cs="宋体"/>
                <w:i w:val="0"/>
                <w:iCs w:val="0"/>
                <w:color w:val="000000"/>
                <w:sz w:val="22"/>
                <w:szCs w:val="22"/>
                <w:u w:val="none"/>
              </w:rPr>
            </w:pPr>
          </w:p>
        </w:tc>
      </w:tr>
      <w:tr w14:paraId="7772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3E85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A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177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AE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7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DD4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766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5F3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40492">
            <w:pPr>
              <w:jc w:val="right"/>
              <w:rPr>
                <w:rFonts w:hint="eastAsia" w:ascii="宋体" w:hAnsi="宋体" w:eastAsia="宋体" w:cs="宋体"/>
                <w:i w:val="0"/>
                <w:iCs w:val="0"/>
                <w:color w:val="000000"/>
                <w:sz w:val="22"/>
                <w:szCs w:val="22"/>
                <w:u w:val="none"/>
              </w:rPr>
            </w:pPr>
          </w:p>
        </w:tc>
      </w:tr>
      <w:tr w14:paraId="3033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0B0D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E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80A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13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03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BF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7E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7C2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3BBDC">
            <w:pPr>
              <w:jc w:val="right"/>
              <w:rPr>
                <w:rFonts w:hint="eastAsia" w:ascii="宋体" w:hAnsi="宋体" w:eastAsia="宋体" w:cs="宋体"/>
                <w:i w:val="0"/>
                <w:iCs w:val="0"/>
                <w:color w:val="000000"/>
                <w:sz w:val="22"/>
                <w:szCs w:val="22"/>
                <w:u w:val="none"/>
              </w:rPr>
            </w:pPr>
          </w:p>
        </w:tc>
      </w:tr>
      <w:tr w14:paraId="4386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6CA97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C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056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03D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FE6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A9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3C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528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CFC33">
            <w:pPr>
              <w:jc w:val="right"/>
              <w:rPr>
                <w:rFonts w:hint="eastAsia" w:ascii="宋体" w:hAnsi="宋体" w:eastAsia="宋体" w:cs="宋体"/>
                <w:i w:val="0"/>
                <w:iCs w:val="0"/>
                <w:color w:val="000000"/>
                <w:sz w:val="22"/>
                <w:szCs w:val="22"/>
                <w:u w:val="none"/>
              </w:rPr>
            </w:pPr>
          </w:p>
        </w:tc>
      </w:tr>
      <w:tr w14:paraId="5B96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736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D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167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92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F5B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EF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3E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D2E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51274">
            <w:pPr>
              <w:jc w:val="right"/>
              <w:rPr>
                <w:rFonts w:hint="eastAsia" w:ascii="宋体" w:hAnsi="宋体" w:eastAsia="宋体" w:cs="宋体"/>
                <w:i w:val="0"/>
                <w:iCs w:val="0"/>
                <w:color w:val="000000"/>
                <w:sz w:val="22"/>
                <w:szCs w:val="22"/>
                <w:u w:val="none"/>
              </w:rPr>
            </w:pPr>
          </w:p>
        </w:tc>
      </w:tr>
      <w:tr w14:paraId="54CA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D7E50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E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8B7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4C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6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350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A2A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94C2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B6A29">
            <w:pPr>
              <w:jc w:val="right"/>
              <w:rPr>
                <w:rFonts w:hint="eastAsia" w:ascii="宋体" w:hAnsi="宋体" w:eastAsia="宋体" w:cs="宋体"/>
                <w:i w:val="0"/>
                <w:iCs w:val="0"/>
                <w:color w:val="000000"/>
                <w:sz w:val="22"/>
                <w:szCs w:val="22"/>
                <w:u w:val="none"/>
              </w:rPr>
            </w:pPr>
          </w:p>
        </w:tc>
      </w:tr>
      <w:tr w14:paraId="1FE3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56CF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CC9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111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34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BC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16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7B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7AD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5DFD6">
            <w:pPr>
              <w:jc w:val="right"/>
              <w:rPr>
                <w:rFonts w:hint="eastAsia" w:ascii="宋体" w:hAnsi="宋体" w:eastAsia="宋体" w:cs="宋体"/>
                <w:i w:val="0"/>
                <w:iCs w:val="0"/>
                <w:color w:val="000000"/>
                <w:sz w:val="22"/>
                <w:szCs w:val="22"/>
                <w:u w:val="none"/>
              </w:rPr>
            </w:pPr>
          </w:p>
        </w:tc>
      </w:tr>
      <w:tr w14:paraId="3382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8B4E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27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F4B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1C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7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CA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9F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47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88907">
            <w:pPr>
              <w:jc w:val="right"/>
              <w:rPr>
                <w:rFonts w:hint="eastAsia" w:ascii="宋体" w:hAnsi="宋体" w:eastAsia="宋体" w:cs="宋体"/>
                <w:i w:val="0"/>
                <w:iCs w:val="0"/>
                <w:color w:val="000000"/>
                <w:sz w:val="22"/>
                <w:szCs w:val="22"/>
                <w:u w:val="none"/>
              </w:rPr>
            </w:pPr>
          </w:p>
        </w:tc>
      </w:tr>
      <w:tr w14:paraId="3505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86788">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B2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42A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008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8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323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D21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AB1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6DB54">
            <w:pPr>
              <w:jc w:val="right"/>
              <w:rPr>
                <w:rFonts w:hint="eastAsia" w:ascii="宋体" w:hAnsi="宋体" w:eastAsia="宋体" w:cs="宋体"/>
                <w:i w:val="0"/>
                <w:iCs w:val="0"/>
                <w:color w:val="000000"/>
                <w:sz w:val="22"/>
                <w:szCs w:val="22"/>
                <w:u w:val="none"/>
              </w:rPr>
            </w:pPr>
          </w:p>
        </w:tc>
      </w:tr>
      <w:tr w14:paraId="6E94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F2F6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5C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0B9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AF7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09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486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19DD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07A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53A1D">
            <w:pPr>
              <w:jc w:val="right"/>
              <w:rPr>
                <w:rFonts w:hint="eastAsia" w:ascii="宋体" w:hAnsi="宋体" w:eastAsia="宋体" w:cs="宋体"/>
                <w:i w:val="0"/>
                <w:iCs w:val="0"/>
                <w:color w:val="000000"/>
                <w:sz w:val="22"/>
                <w:szCs w:val="22"/>
                <w:u w:val="none"/>
              </w:rPr>
            </w:pPr>
          </w:p>
        </w:tc>
      </w:tr>
      <w:tr w14:paraId="7BC2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63D9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B9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A98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DC0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0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D0D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6EB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75A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5648D">
            <w:pPr>
              <w:jc w:val="right"/>
              <w:rPr>
                <w:rFonts w:hint="eastAsia" w:ascii="宋体" w:hAnsi="宋体" w:eastAsia="宋体" w:cs="宋体"/>
                <w:i w:val="0"/>
                <w:iCs w:val="0"/>
                <w:color w:val="000000"/>
                <w:sz w:val="22"/>
                <w:szCs w:val="22"/>
                <w:u w:val="none"/>
              </w:rPr>
            </w:pPr>
          </w:p>
        </w:tc>
      </w:tr>
      <w:tr w14:paraId="3A89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C80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D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D6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648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96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AD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DF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8A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AAFEC">
            <w:pPr>
              <w:jc w:val="right"/>
              <w:rPr>
                <w:rFonts w:hint="eastAsia" w:ascii="宋体" w:hAnsi="宋体" w:eastAsia="宋体" w:cs="宋体"/>
                <w:i w:val="0"/>
                <w:iCs w:val="0"/>
                <w:color w:val="000000"/>
                <w:sz w:val="22"/>
                <w:szCs w:val="22"/>
                <w:u w:val="none"/>
              </w:rPr>
            </w:pPr>
          </w:p>
        </w:tc>
      </w:tr>
      <w:tr w14:paraId="25D8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9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FF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B632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991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32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209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336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3B2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B33EC">
            <w:pPr>
              <w:jc w:val="right"/>
              <w:rPr>
                <w:rFonts w:hint="eastAsia" w:ascii="宋体" w:hAnsi="宋体" w:eastAsia="宋体" w:cs="宋体"/>
                <w:i w:val="0"/>
                <w:iCs w:val="0"/>
                <w:color w:val="000000"/>
                <w:sz w:val="22"/>
                <w:szCs w:val="22"/>
                <w:u w:val="none"/>
              </w:rPr>
            </w:pPr>
          </w:p>
        </w:tc>
      </w:tr>
      <w:tr w14:paraId="697C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1F2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57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07B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2DEA5">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50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F386A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3E5ED">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42918">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2BA58">
            <w:pPr>
              <w:jc w:val="right"/>
              <w:rPr>
                <w:rFonts w:hint="eastAsia" w:ascii="宋体" w:hAnsi="宋体" w:eastAsia="宋体" w:cs="宋体"/>
                <w:i w:val="0"/>
                <w:iCs w:val="0"/>
                <w:color w:val="000000"/>
                <w:sz w:val="22"/>
                <w:szCs w:val="22"/>
                <w:u w:val="none"/>
              </w:rPr>
            </w:pPr>
          </w:p>
        </w:tc>
      </w:tr>
      <w:tr w14:paraId="7464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CE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8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035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DD68C">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8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5B5F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248D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218D3">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AD526">
            <w:pPr>
              <w:jc w:val="right"/>
              <w:rPr>
                <w:rFonts w:hint="eastAsia" w:ascii="宋体" w:hAnsi="宋体" w:eastAsia="宋体" w:cs="宋体"/>
                <w:i w:val="0"/>
                <w:iCs w:val="0"/>
                <w:color w:val="000000"/>
                <w:sz w:val="22"/>
                <w:szCs w:val="22"/>
                <w:u w:val="none"/>
              </w:rPr>
            </w:pPr>
          </w:p>
        </w:tc>
      </w:tr>
      <w:tr w14:paraId="705D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F7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DA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8E8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BF24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CE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3F6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1DD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FFA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27C9D">
            <w:pPr>
              <w:jc w:val="right"/>
              <w:rPr>
                <w:rFonts w:hint="eastAsia" w:ascii="宋体" w:hAnsi="宋体" w:eastAsia="宋体" w:cs="宋体"/>
                <w:i w:val="0"/>
                <w:iCs w:val="0"/>
                <w:color w:val="000000"/>
                <w:sz w:val="22"/>
                <w:szCs w:val="22"/>
                <w:u w:val="none"/>
              </w:rPr>
            </w:pPr>
          </w:p>
        </w:tc>
      </w:tr>
      <w:tr w14:paraId="1C4B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138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10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1B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D1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0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C5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FA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7F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57B79">
            <w:pPr>
              <w:jc w:val="right"/>
              <w:rPr>
                <w:rFonts w:hint="eastAsia" w:ascii="宋体" w:hAnsi="宋体" w:eastAsia="宋体" w:cs="宋体"/>
                <w:i w:val="0"/>
                <w:iCs w:val="0"/>
                <w:color w:val="000000"/>
                <w:sz w:val="22"/>
                <w:szCs w:val="22"/>
                <w:u w:val="none"/>
              </w:rPr>
            </w:pPr>
          </w:p>
        </w:tc>
      </w:tr>
    </w:tbl>
    <w:p w14:paraId="05E1509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DD13273">
      <w:pPr>
        <w:widowControl/>
        <w:jc w:val="center"/>
        <w:rPr>
          <w:rFonts w:ascii="Times New Roman" w:hAnsi="Times New Roman" w:eastAsia="方正小标宋_GBK" w:cs="Times New Roman"/>
          <w:kern w:val="0"/>
          <w:sz w:val="36"/>
          <w:szCs w:val="36"/>
        </w:rPr>
      </w:pPr>
    </w:p>
    <w:p w14:paraId="28C11AB1">
      <w:pPr>
        <w:pStyle w:val="2"/>
        <w:rPr>
          <w:rFonts w:ascii="Times New Roman" w:hAnsi="Times New Roman" w:eastAsia="方正小标宋_GBK" w:cs="Times New Roman"/>
          <w:kern w:val="0"/>
          <w:sz w:val="36"/>
          <w:szCs w:val="36"/>
        </w:rPr>
      </w:pPr>
    </w:p>
    <w:p w14:paraId="0D628664">
      <w:pPr>
        <w:pStyle w:val="3"/>
        <w:rPr>
          <w:rFonts w:ascii="Times New Roman" w:hAnsi="Times New Roman" w:eastAsia="方正小标宋_GBK" w:cs="Times New Roman"/>
          <w:kern w:val="0"/>
          <w:sz w:val="36"/>
          <w:szCs w:val="36"/>
        </w:rPr>
      </w:pPr>
    </w:p>
    <w:p w14:paraId="561063AC">
      <w:pPr>
        <w:rPr>
          <w:rFonts w:ascii="Times New Roman" w:hAnsi="Times New Roman" w:eastAsia="方正小标宋_GBK" w:cs="Times New Roman"/>
          <w:kern w:val="0"/>
          <w:sz w:val="36"/>
          <w:szCs w:val="36"/>
        </w:rPr>
      </w:pPr>
    </w:p>
    <w:p w14:paraId="56B641E7">
      <w:pPr>
        <w:pStyle w:val="2"/>
        <w:rPr>
          <w:rFonts w:ascii="Times New Roman" w:hAnsi="Times New Roman" w:eastAsia="方正小标宋_GBK" w:cs="Times New Roman"/>
          <w:kern w:val="0"/>
          <w:sz w:val="36"/>
          <w:szCs w:val="36"/>
        </w:rPr>
      </w:pPr>
    </w:p>
    <w:p w14:paraId="2845BD97">
      <w:pPr>
        <w:pStyle w:val="3"/>
        <w:rPr>
          <w:rFonts w:ascii="Times New Roman" w:hAnsi="Times New Roman" w:eastAsia="方正小标宋_GBK" w:cs="Times New Roman"/>
          <w:kern w:val="0"/>
          <w:sz w:val="36"/>
          <w:szCs w:val="36"/>
        </w:rPr>
      </w:pPr>
    </w:p>
    <w:p w14:paraId="3838E622">
      <w:pPr>
        <w:rPr>
          <w:rFonts w:ascii="Times New Roman" w:hAnsi="Times New Roman" w:eastAsia="方正小标宋_GBK" w:cs="Times New Roman"/>
          <w:kern w:val="0"/>
          <w:sz w:val="36"/>
          <w:szCs w:val="36"/>
        </w:rPr>
      </w:pPr>
    </w:p>
    <w:p w14:paraId="4EF9FF96">
      <w:pPr>
        <w:pStyle w:val="2"/>
        <w:rPr>
          <w:rFonts w:ascii="Times New Roman" w:hAnsi="Times New Roman" w:eastAsia="方正小标宋_GBK" w:cs="Times New Roman"/>
          <w:kern w:val="0"/>
          <w:sz w:val="36"/>
          <w:szCs w:val="36"/>
        </w:rPr>
      </w:pPr>
    </w:p>
    <w:p w14:paraId="3B3D837A">
      <w:pPr>
        <w:pStyle w:val="3"/>
      </w:pPr>
    </w:p>
    <w:p w14:paraId="6945990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233A8E0">
      <w:pPr>
        <w:widowControl/>
        <w:spacing w:beforeLines="5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公开05表</w:t>
      </w:r>
    </w:p>
    <w:p w14:paraId="2B0D9827">
      <w:pPr>
        <w:widowControl/>
        <w:jc w:val="left"/>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溆浦县北斗溪镇人民政府</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420"/>
        <w:gridCol w:w="420"/>
        <w:gridCol w:w="3685"/>
        <w:gridCol w:w="420"/>
        <w:gridCol w:w="420"/>
        <w:gridCol w:w="420"/>
        <w:gridCol w:w="1040"/>
        <w:gridCol w:w="1040"/>
        <w:gridCol w:w="1040"/>
        <w:gridCol w:w="1040"/>
        <w:gridCol w:w="1040"/>
        <w:gridCol w:w="1040"/>
        <w:gridCol w:w="420"/>
        <w:gridCol w:w="420"/>
        <w:gridCol w:w="421"/>
        <w:gridCol w:w="421"/>
      </w:tblGrid>
      <w:tr w14:paraId="2126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48A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B87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2CA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024"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F7F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024"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397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52"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5CAB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8BC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E689B0">
            <w:pPr>
              <w:jc w:val="center"/>
              <w:rPr>
                <w:rFonts w:hint="eastAsia" w:ascii="宋体" w:hAnsi="宋体" w:eastAsia="宋体" w:cs="宋体"/>
                <w:i w:val="0"/>
                <w:iCs w:val="0"/>
                <w:color w:val="000000"/>
                <w:sz w:val="22"/>
                <w:szCs w:val="22"/>
                <w:u w:val="none"/>
              </w:rPr>
            </w:pPr>
          </w:p>
        </w:tc>
        <w:tc>
          <w:tcPr>
            <w:tcW w:w="39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BD49F0">
            <w:pPr>
              <w:jc w:val="center"/>
              <w:rPr>
                <w:rFonts w:hint="eastAsia" w:ascii="宋体" w:hAnsi="宋体" w:eastAsia="宋体" w:cs="宋体"/>
                <w:i w:val="0"/>
                <w:iCs w:val="0"/>
                <w:color w:val="000000"/>
                <w:sz w:val="22"/>
                <w:szCs w:val="22"/>
                <w:u w:val="none"/>
              </w:rPr>
            </w:pP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D11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C75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C7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9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40E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46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1ED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D2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56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719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5A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25F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26"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0905F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7355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8C5F1">
            <w:pPr>
              <w:jc w:val="center"/>
              <w:rPr>
                <w:rFonts w:hint="eastAsia" w:ascii="宋体" w:hAnsi="宋体" w:eastAsia="宋体" w:cs="宋体"/>
                <w:i w:val="0"/>
                <w:iCs w:val="0"/>
                <w:color w:val="000000"/>
                <w:sz w:val="22"/>
                <w:szCs w:val="22"/>
                <w:u w:val="none"/>
              </w:rPr>
            </w:pPr>
          </w:p>
        </w:tc>
        <w:tc>
          <w:tcPr>
            <w:tcW w:w="39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A0E821">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E384A3">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A5E891">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AB3188">
            <w:pPr>
              <w:jc w:val="center"/>
              <w:rPr>
                <w:rFonts w:hint="eastAsia" w:ascii="宋体" w:hAnsi="宋体" w:eastAsia="宋体" w:cs="宋体"/>
                <w:i w:val="0"/>
                <w:iCs w:val="0"/>
                <w:color w:val="000000"/>
                <w:sz w:val="22"/>
                <w:szCs w:val="22"/>
                <w:u w:val="none"/>
              </w:rPr>
            </w:pPr>
          </w:p>
        </w:tc>
        <w:tc>
          <w:tcPr>
            <w:tcW w:w="9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D6C54C">
            <w:pPr>
              <w:jc w:val="center"/>
              <w:rPr>
                <w:rFonts w:hint="eastAsia" w:ascii="宋体" w:hAnsi="宋体" w:eastAsia="宋体" w:cs="宋体"/>
                <w:i w:val="0"/>
                <w:iCs w:val="0"/>
                <w:color w:val="000000"/>
                <w:sz w:val="22"/>
                <w:szCs w:val="22"/>
                <w:u w:val="none"/>
              </w:rPr>
            </w:pPr>
          </w:p>
        </w:tc>
        <w:tc>
          <w:tcPr>
            <w:tcW w:w="10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EA68B7">
            <w:pPr>
              <w:jc w:val="center"/>
              <w:rPr>
                <w:rFonts w:hint="eastAsia" w:ascii="宋体" w:hAnsi="宋体" w:eastAsia="宋体" w:cs="宋体"/>
                <w:i w:val="0"/>
                <w:iCs w:val="0"/>
                <w:color w:val="000000"/>
                <w:sz w:val="22"/>
                <w:szCs w:val="22"/>
                <w:u w:val="none"/>
              </w:rPr>
            </w:pPr>
          </w:p>
        </w:tc>
        <w:tc>
          <w:tcPr>
            <w:tcW w:w="10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28913E">
            <w:pPr>
              <w:jc w:val="center"/>
              <w:rPr>
                <w:rFonts w:hint="eastAsia" w:ascii="宋体" w:hAnsi="宋体" w:eastAsia="宋体" w:cs="宋体"/>
                <w:i w:val="0"/>
                <w:iCs w:val="0"/>
                <w:color w:val="000000"/>
                <w:sz w:val="22"/>
                <w:szCs w:val="22"/>
                <w:u w:val="none"/>
              </w:rPr>
            </w:pPr>
          </w:p>
        </w:tc>
        <w:tc>
          <w:tcPr>
            <w:tcW w:w="10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B3C20E">
            <w:pPr>
              <w:jc w:val="center"/>
              <w:rPr>
                <w:rFonts w:hint="eastAsia" w:ascii="宋体" w:hAnsi="宋体" w:eastAsia="宋体" w:cs="宋体"/>
                <w:i w:val="0"/>
                <w:iCs w:val="0"/>
                <w:color w:val="000000"/>
                <w:sz w:val="22"/>
                <w:szCs w:val="22"/>
                <w:u w:val="none"/>
              </w:rPr>
            </w:pPr>
          </w:p>
        </w:tc>
        <w:tc>
          <w:tcPr>
            <w:tcW w:w="10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5B3C0F">
            <w:pPr>
              <w:jc w:val="center"/>
              <w:rPr>
                <w:rFonts w:hint="eastAsia" w:ascii="宋体" w:hAnsi="宋体" w:eastAsia="宋体" w:cs="宋体"/>
                <w:i w:val="0"/>
                <w:iCs w:val="0"/>
                <w:color w:val="000000"/>
                <w:sz w:val="22"/>
                <w:szCs w:val="22"/>
                <w:u w:val="none"/>
              </w:rPr>
            </w:pPr>
          </w:p>
        </w:tc>
        <w:tc>
          <w:tcPr>
            <w:tcW w:w="10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41ED19">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72015C">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CC3E14">
            <w:pPr>
              <w:jc w:val="center"/>
              <w:rPr>
                <w:rFonts w:hint="eastAsia" w:ascii="宋体" w:hAnsi="宋体" w:eastAsia="宋体" w:cs="宋体"/>
                <w:i w:val="0"/>
                <w:iCs w:val="0"/>
                <w:color w:val="000000"/>
                <w:sz w:val="22"/>
                <w:szCs w:val="22"/>
                <w:u w:val="none"/>
              </w:rPr>
            </w:pP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8DC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0A0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3A9A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C02BA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A4A0F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03D8E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0E68E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27EC1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2E74A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928FE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BE532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8EF9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54635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AAF3C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E6ED6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CAC5B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40E61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AA990E">
            <w:pPr>
              <w:jc w:val="center"/>
              <w:rPr>
                <w:rFonts w:hint="eastAsia" w:ascii="宋体" w:hAnsi="宋体" w:eastAsia="宋体" w:cs="宋体"/>
                <w:i w:val="0"/>
                <w:iCs w:val="0"/>
                <w:color w:val="000000"/>
                <w:sz w:val="22"/>
                <w:szCs w:val="22"/>
                <w:u w:val="none"/>
              </w:rPr>
            </w:pPr>
          </w:p>
        </w:tc>
      </w:tr>
      <w:tr w14:paraId="78E8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43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2B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5A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5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D8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2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8EF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CF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E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E6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12E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94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20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A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FA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5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1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D0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6B9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3B7968">
            <w:pPr>
              <w:jc w:val="center"/>
              <w:rPr>
                <w:rFonts w:hint="eastAsia" w:ascii="宋体" w:hAnsi="宋体" w:eastAsia="宋体" w:cs="宋体"/>
                <w:i w:val="0"/>
                <w:iCs w:val="0"/>
                <w:color w:val="000000"/>
                <w:sz w:val="22"/>
                <w:szCs w:val="22"/>
                <w:u w:val="none"/>
              </w:rPr>
            </w:pPr>
          </w:p>
        </w:tc>
        <w:tc>
          <w:tcPr>
            <w:tcW w:w="4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0D4F54">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D4D342">
            <w:pPr>
              <w:jc w:val="center"/>
              <w:rPr>
                <w:rFonts w:hint="eastAsia" w:ascii="宋体" w:hAnsi="宋体" w:eastAsia="宋体" w:cs="宋体"/>
                <w:i w:val="0"/>
                <w:iCs w:val="0"/>
                <w:color w:val="000000"/>
                <w:sz w:val="22"/>
                <w:szCs w:val="22"/>
                <w:u w:val="none"/>
              </w:rPr>
            </w:pPr>
          </w:p>
        </w:tc>
        <w:tc>
          <w:tcPr>
            <w:tcW w:w="395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E5A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9AB96">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3BDAA">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6BE15">
            <w:pPr>
              <w:jc w:val="right"/>
              <w:rPr>
                <w:rFonts w:hint="eastAsia" w:ascii="宋体" w:hAnsi="宋体" w:eastAsia="宋体" w:cs="宋体"/>
                <w:b/>
                <w:bCs/>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009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2,474.69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648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CDB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1,049.94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A7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2,474.69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072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65E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1,049.94</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AB98A">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D0FA9">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C5371">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233CB">
            <w:pPr>
              <w:jc w:val="right"/>
              <w:rPr>
                <w:rFonts w:hint="eastAsia" w:ascii="宋体" w:hAnsi="宋体" w:eastAsia="宋体" w:cs="宋体"/>
                <w:b/>
                <w:bCs/>
                <w:i w:val="0"/>
                <w:iCs w:val="0"/>
                <w:color w:val="000000"/>
                <w:sz w:val="22"/>
                <w:szCs w:val="22"/>
                <w:u w:val="none"/>
              </w:rPr>
            </w:pPr>
          </w:p>
        </w:tc>
      </w:tr>
      <w:tr w14:paraId="0A0A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42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A4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9E95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B4BB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A9BC2">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75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B6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877.56</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12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89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C7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877.56</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F0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32CC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EB28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34C5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16E47">
            <w:pPr>
              <w:jc w:val="right"/>
              <w:rPr>
                <w:rFonts w:hint="eastAsia" w:ascii="宋体" w:hAnsi="宋体" w:eastAsia="宋体" w:cs="宋体"/>
                <w:i w:val="0"/>
                <w:iCs w:val="0"/>
                <w:color w:val="000000"/>
                <w:sz w:val="22"/>
                <w:szCs w:val="22"/>
                <w:u w:val="none"/>
              </w:rPr>
            </w:pPr>
          </w:p>
        </w:tc>
      </w:tr>
      <w:tr w14:paraId="39C5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33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02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EEFE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6DF2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F7C32">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77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4B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EF6BD">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1C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88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BF2F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52BA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8DE5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6956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D5BC9">
            <w:pPr>
              <w:jc w:val="right"/>
              <w:rPr>
                <w:rFonts w:hint="eastAsia" w:ascii="宋体" w:hAnsi="宋体" w:eastAsia="宋体" w:cs="宋体"/>
                <w:i w:val="0"/>
                <w:iCs w:val="0"/>
                <w:color w:val="000000"/>
                <w:sz w:val="22"/>
                <w:szCs w:val="22"/>
                <w:u w:val="none"/>
              </w:rPr>
            </w:pPr>
          </w:p>
        </w:tc>
      </w:tr>
      <w:tr w14:paraId="7705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D0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16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EA58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EC7A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117A8">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4C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6C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C125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7C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BE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F74A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6F31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EC40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F8E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3AFDC">
            <w:pPr>
              <w:jc w:val="right"/>
              <w:rPr>
                <w:rFonts w:hint="eastAsia" w:ascii="宋体" w:hAnsi="宋体" w:eastAsia="宋体" w:cs="宋体"/>
                <w:i w:val="0"/>
                <w:iCs w:val="0"/>
                <w:color w:val="000000"/>
                <w:sz w:val="22"/>
                <w:szCs w:val="22"/>
                <w:u w:val="none"/>
              </w:rPr>
            </w:pPr>
          </w:p>
        </w:tc>
      </w:tr>
      <w:tr w14:paraId="79B0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AD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98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B630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668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F3D3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85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71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801.91</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42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BB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07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801.91</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C6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704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B448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F62E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32700">
            <w:pPr>
              <w:jc w:val="right"/>
              <w:rPr>
                <w:rFonts w:hint="eastAsia" w:ascii="宋体" w:hAnsi="宋体" w:eastAsia="宋体" w:cs="宋体"/>
                <w:i w:val="0"/>
                <w:iCs w:val="0"/>
                <w:color w:val="000000"/>
                <w:sz w:val="22"/>
                <w:szCs w:val="22"/>
                <w:u w:val="none"/>
              </w:rPr>
            </w:pPr>
          </w:p>
        </w:tc>
      </w:tr>
      <w:tr w14:paraId="5B28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27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67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CCC8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E5C7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69F7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EB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5D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8BEB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11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A5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57C8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0C82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9819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AE99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94608">
            <w:pPr>
              <w:jc w:val="right"/>
              <w:rPr>
                <w:rFonts w:hint="eastAsia" w:ascii="宋体" w:hAnsi="宋体" w:eastAsia="宋体" w:cs="宋体"/>
                <w:i w:val="0"/>
                <w:iCs w:val="0"/>
                <w:color w:val="000000"/>
                <w:sz w:val="22"/>
                <w:szCs w:val="22"/>
                <w:u w:val="none"/>
              </w:rPr>
            </w:pPr>
          </w:p>
        </w:tc>
      </w:tr>
      <w:tr w14:paraId="3312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45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C2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FE5F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9069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29957">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27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D792F">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89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88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16D6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35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0996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23CA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17BE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54D2C">
            <w:pPr>
              <w:jc w:val="right"/>
              <w:rPr>
                <w:rFonts w:hint="eastAsia" w:ascii="宋体" w:hAnsi="宋体" w:eastAsia="宋体" w:cs="宋体"/>
                <w:i w:val="0"/>
                <w:iCs w:val="0"/>
                <w:color w:val="000000"/>
                <w:sz w:val="22"/>
                <w:szCs w:val="22"/>
                <w:u w:val="none"/>
              </w:rPr>
            </w:pPr>
          </w:p>
        </w:tc>
      </w:tr>
      <w:tr w14:paraId="44A8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84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100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2CA0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3C9C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A398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44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3F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0492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B3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B3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DF2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8096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A921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9157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79192">
            <w:pPr>
              <w:jc w:val="right"/>
              <w:rPr>
                <w:rFonts w:hint="eastAsia" w:ascii="宋体" w:hAnsi="宋体" w:eastAsia="宋体" w:cs="宋体"/>
                <w:i w:val="0"/>
                <w:iCs w:val="0"/>
                <w:color w:val="000000"/>
                <w:sz w:val="22"/>
                <w:szCs w:val="22"/>
                <w:u w:val="none"/>
              </w:rPr>
            </w:pPr>
          </w:p>
        </w:tc>
      </w:tr>
      <w:tr w14:paraId="6BA1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99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70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2D07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D57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60469">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78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F1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7D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61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0E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D0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A44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AC49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516B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B5983">
            <w:pPr>
              <w:jc w:val="right"/>
              <w:rPr>
                <w:rFonts w:hint="eastAsia" w:ascii="宋体" w:hAnsi="宋体" w:eastAsia="宋体" w:cs="宋体"/>
                <w:i w:val="0"/>
                <w:iCs w:val="0"/>
                <w:color w:val="000000"/>
                <w:sz w:val="22"/>
                <w:szCs w:val="22"/>
                <w:u w:val="none"/>
              </w:rPr>
            </w:pPr>
          </w:p>
        </w:tc>
      </w:tr>
      <w:tr w14:paraId="7303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A1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25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E943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044D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2E4AB">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4F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36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29C2A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26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5A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9E64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D43D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F30B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E527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4926A">
            <w:pPr>
              <w:jc w:val="right"/>
              <w:rPr>
                <w:rFonts w:hint="eastAsia" w:ascii="宋体" w:hAnsi="宋体" w:eastAsia="宋体" w:cs="宋体"/>
                <w:i w:val="0"/>
                <w:iCs w:val="0"/>
                <w:color w:val="000000"/>
                <w:sz w:val="22"/>
                <w:szCs w:val="22"/>
                <w:u w:val="none"/>
              </w:rPr>
            </w:pPr>
          </w:p>
        </w:tc>
      </w:tr>
      <w:tr w14:paraId="52C4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85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E2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3EE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EE6A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D39BA">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5F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9DBDA">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28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37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DA9F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C6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B547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7975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5263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70F51">
            <w:pPr>
              <w:jc w:val="right"/>
              <w:rPr>
                <w:rFonts w:hint="eastAsia" w:ascii="宋体" w:hAnsi="宋体" w:eastAsia="宋体" w:cs="宋体"/>
                <w:i w:val="0"/>
                <w:iCs w:val="0"/>
                <w:color w:val="000000"/>
                <w:sz w:val="22"/>
                <w:szCs w:val="22"/>
                <w:u w:val="none"/>
              </w:rPr>
            </w:pPr>
          </w:p>
        </w:tc>
      </w:tr>
      <w:tr w14:paraId="46A0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A9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0E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7BB0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3CBD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860A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FB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71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76CB5">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D7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66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B5FA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E9AB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C78B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B198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0017">
            <w:pPr>
              <w:jc w:val="right"/>
              <w:rPr>
                <w:rFonts w:hint="eastAsia" w:ascii="宋体" w:hAnsi="宋体" w:eastAsia="宋体" w:cs="宋体"/>
                <w:i w:val="0"/>
                <w:iCs w:val="0"/>
                <w:color w:val="000000"/>
                <w:sz w:val="22"/>
                <w:szCs w:val="22"/>
                <w:u w:val="none"/>
              </w:rPr>
            </w:pPr>
          </w:p>
        </w:tc>
      </w:tr>
      <w:tr w14:paraId="2C5A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D1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F9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0F1F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B983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01B39">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D4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75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A9F5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BD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CE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C274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BEBC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84E6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FD2F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CCC6E">
            <w:pPr>
              <w:jc w:val="right"/>
              <w:rPr>
                <w:rFonts w:hint="eastAsia" w:ascii="宋体" w:hAnsi="宋体" w:eastAsia="宋体" w:cs="宋体"/>
                <w:i w:val="0"/>
                <w:iCs w:val="0"/>
                <w:color w:val="000000"/>
                <w:sz w:val="22"/>
                <w:szCs w:val="22"/>
                <w:u w:val="none"/>
              </w:rPr>
            </w:pPr>
          </w:p>
        </w:tc>
      </w:tr>
      <w:tr w14:paraId="32E3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D6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FD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3449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BCC9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C847A">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0A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E3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27EF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CB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C0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7021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790B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399A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CFD0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19A93">
            <w:pPr>
              <w:jc w:val="right"/>
              <w:rPr>
                <w:rFonts w:hint="eastAsia" w:ascii="宋体" w:hAnsi="宋体" w:eastAsia="宋体" w:cs="宋体"/>
                <w:i w:val="0"/>
                <w:iCs w:val="0"/>
                <w:color w:val="000000"/>
                <w:sz w:val="22"/>
                <w:szCs w:val="22"/>
                <w:u w:val="none"/>
              </w:rPr>
            </w:pPr>
          </w:p>
        </w:tc>
      </w:tr>
      <w:tr w14:paraId="5336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19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50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3712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29EF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A260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EE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80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B02F7">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57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DC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EA4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4B9C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53C3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EA7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038F8">
            <w:pPr>
              <w:jc w:val="right"/>
              <w:rPr>
                <w:rFonts w:hint="eastAsia" w:ascii="宋体" w:hAnsi="宋体" w:eastAsia="宋体" w:cs="宋体"/>
                <w:i w:val="0"/>
                <w:iCs w:val="0"/>
                <w:color w:val="000000"/>
                <w:sz w:val="22"/>
                <w:szCs w:val="22"/>
                <w:u w:val="none"/>
              </w:rPr>
            </w:pPr>
          </w:p>
        </w:tc>
      </w:tr>
      <w:tr w14:paraId="3BA2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79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9A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CB07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11CE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FA923">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29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2C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A8C0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A9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36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519D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B911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2B0E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EA3A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8F860">
            <w:pPr>
              <w:jc w:val="right"/>
              <w:rPr>
                <w:rFonts w:hint="eastAsia" w:ascii="宋体" w:hAnsi="宋体" w:eastAsia="宋体" w:cs="宋体"/>
                <w:i w:val="0"/>
                <w:iCs w:val="0"/>
                <w:color w:val="000000"/>
                <w:sz w:val="22"/>
                <w:szCs w:val="22"/>
                <w:u w:val="none"/>
              </w:rPr>
            </w:pPr>
          </w:p>
        </w:tc>
      </w:tr>
      <w:tr w14:paraId="6718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30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5D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E7B9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8708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2CB0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AC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B5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6928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E7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49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0F00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98FA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31F0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861F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27841">
            <w:pPr>
              <w:jc w:val="right"/>
              <w:rPr>
                <w:rFonts w:hint="eastAsia" w:ascii="宋体" w:hAnsi="宋体" w:eastAsia="宋体" w:cs="宋体"/>
                <w:i w:val="0"/>
                <w:iCs w:val="0"/>
                <w:color w:val="000000"/>
                <w:sz w:val="22"/>
                <w:szCs w:val="22"/>
                <w:u w:val="none"/>
              </w:rPr>
            </w:pPr>
          </w:p>
        </w:tc>
      </w:tr>
      <w:tr w14:paraId="7D9E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E9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C6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1664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7A42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046D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96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33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DE19B">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E5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82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E3C1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2468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B5F1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0AB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7AEAD">
            <w:pPr>
              <w:jc w:val="right"/>
              <w:rPr>
                <w:rFonts w:hint="eastAsia" w:ascii="宋体" w:hAnsi="宋体" w:eastAsia="宋体" w:cs="宋体"/>
                <w:i w:val="0"/>
                <w:iCs w:val="0"/>
                <w:color w:val="000000"/>
                <w:sz w:val="22"/>
                <w:szCs w:val="22"/>
                <w:u w:val="none"/>
              </w:rPr>
            </w:pPr>
          </w:p>
        </w:tc>
      </w:tr>
      <w:tr w14:paraId="6347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CD1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63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23DB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447A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BB721">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94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57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BE81A">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21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85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E5E2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F5FBD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7DCE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4B63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40476">
            <w:pPr>
              <w:jc w:val="right"/>
              <w:rPr>
                <w:rFonts w:hint="eastAsia" w:ascii="宋体" w:hAnsi="宋体" w:eastAsia="宋体" w:cs="宋体"/>
                <w:i w:val="0"/>
                <w:iCs w:val="0"/>
                <w:color w:val="000000"/>
                <w:sz w:val="22"/>
                <w:szCs w:val="22"/>
                <w:u w:val="none"/>
              </w:rPr>
            </w:pPr>
          </w:p>
        </w:tc>
      </w:tr>
      <w:tr w14:paraId="279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92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88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E4BF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A302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456F0">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59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DB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08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65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B2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79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5B56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994C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6B8A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20FAF">
            <w:pPr>
              <w:jc w:val="right"/>
              <w:rPr>
                <w:rFonts w:hint="eastAsia" w:ascii="宋体" w:hAnsi="宋体" w:eastAsia="宋体" w:cs="宋体"/>
                <w:i w:val="0"/>
                <w:iCs w:val="0"/>
                <w:color w:val="000000"/>
                <w:sz w:val="22"/>
                <w:szCs w:val="22"/>
                <w:u w:val="none"/>
              </w:rPr>
            </w:pPr>
          </w:p>
        </w:tc>
      </w:tr>
      <w:tr w14:paraId="3347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D3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F0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EC29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5BA1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506F8">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CC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53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F5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9B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23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E8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FA9C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6616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ED31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32E05">
            <w:pPr>
              <w:jc w:val="right"/>
              <w:rPr>
                <w:rFonts w:hint="eastAsia" w:ascii="宋体" w:hAnsi="宋体" w:eastAsia="宋体" w:cs="宋体"/>
                <w:i w:val="0"/>
                <w:iCs w:val="0"/>
                <w:color w:val="000000"/>
                <w:sz w:val="22"/>
                <w:szCs w:val="22"/>
                <w:u w:val="none"/>
              </w:rPr>
            </w:pPr>
          </w:p>
        </w:tc>
      </w:tr>
      <w:tr w14:paraId="230E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CF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78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5D5C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1ECE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2ADCB">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3C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D1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4DF9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1D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51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9C60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95E3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CBF6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2A54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FEDB3">
            <w:pPr>
              <w:jc w:val="right"/>
              <w:rPr>
                <w:rFonts w:hint="eastAsia" w:ascii="宋体" w:hAnsi="宋体" w:eastAsia="宋体" w:cs="宋体"/>
                <w:i w:val="0"/>
                <w:iCs w:val="0"/>
                <w:color w:val="000000"/>
                <w:sz w:val="22"/>
                <w:szCs w:val="22"/>
                <w:u w:val="none"/>
              </w:rPr>
            </w:pPr>
          </w:p>
        </w:tc>
      </w:tr>
      <w:tr w14:paraId="19F1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DA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C7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702C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D6C7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04EF2">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C4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20C71">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79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74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541F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7F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5230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2B49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89AF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7DC41">
            <w:pPr>
              <w:jc w:val="right"/>
              <w:rPr>
                <w:rFonts w:hint="eastAsia" w:ascii="宋体" w:hAnsi="宋体" w:eastAsia="宋体" w:cs="宋体"/>
                <w:i w:val="0"/>
                <w:iCs w:val="0"/>
                <w:color w:val="000000"/>
                <w:sz w:val="22"/>
                <w:szCs w:val="22"/>
                <w:u w:val="none"/>
              </w:rPr>
            </w:pPr>
          </w:p>
        </w:tc>
      </w:tr>
      <w:tr w14:paraId="0629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06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47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9CBB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7D8B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9C00B">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35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A5A2F">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B6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57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236F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BC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E2F2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836C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C461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EEFB0">
            <w:pPr>
              <w:jc w:val="right"/>
              <w:rPr>
                <w:rFonts w:hint="eastAsia" w:ascii="宋体" w:hAnsi="宋体" w:eastAsia="宋体" w:cs="宋体"/>
                <w:i w:val="0"/>
                <w:iCs w:val="0"/>
                <w:color w:val="000000"/>
                <w:sz w:val="22"/>
                <w:szCs w:val="22"/>
                <w:u w:val="none"/>
              </w:rPr>
            </w:pPr>
          </w:p>
        </w:tc>
      </w:tr>
      <w:tr w14:paraId="6908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C2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65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A3CF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09C5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A6737">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72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B6182">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8B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A9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DD221">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53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717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9D1D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4EB6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B667E">
            <w:pPr>
              <w:jc w:val="right"/>
              <w:rPr>
                <w:rFonts w:hint="eastAsia" w:ascii="宋体" w:hAnsi="宋体" w:eastAsia="宋体" w:cs="宋体"/>
                <w:i w:val="0"/>
                <w:iCs w:val="0"/>
                <w:color w:val="000000"/>
                <w:sz w:val="22"/>
                <w:szCs w:val="22"/>
                <w:u w:val="none"/>
              </w:rPr>
            </w:pPr>
          </w:p>
        </w:tc>
      </w:tr>
      <w:tr w14:paraId="7669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34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6F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B9D7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89C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B482F">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C6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CDC44">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8C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67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E14A6">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51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936C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E8A8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209D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720D3">
            <w:pPr>
              <w:jc w:val="right"/>
              <w:rPr>
                <w:rFonts w:hint="eastAsia" w:ascii="宋体" w:hAnsi="宋体" w:eastAsia="宋体" w:cs="宋体"/>
                <w:i w:val="0"/>
                <w:iCs w:val="0"/>
                <w:color w:val="000000"/>
                <w:sz w:val="22"/>
                <w:szCs w:val="22"/>
                <w:u w:val="none"/>
              </w:rPr>
            </w:pPr>
          </w:p>
        </w:tc>
      </w:tr>
      <w:tr w14:paraId="34C6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CC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F3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AE3E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8BE0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3D261">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9B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46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39DB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88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97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92BD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05C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636B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DBD0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A097C">
            <w:pPr>
              <w:jc w:val="right"/>
              <w:rPr>
                <w:rFonts w:hint="eastAsia" w:ascii="宋体" w:hAnsi="宋体" w:eastAsia="宋体" w:cs="宋体"/>
                <w:i w:val="0"/>
                <w:iCs w:val="0"/>
                <w:color w:val="000000"/>
                <w:sz w:val="22"/>
                <w:szCs w:val="22"/>
                <w:u w:val="none"/>
              </w:rPr>
            </w:pPr>
          </w:p>
        </w:tc>
      </w:tr>
      <w:tr w14:paraId="0B5E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93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C8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2E4C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A359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42F2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1C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BF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59BAA">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04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02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1B3A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3A5D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BFB6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3DFE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DDA6C">
            <w:pPr>
              <w:jc w:val="right"/>
              <w:rPr>
                <w:rFonts w:hint="eastAsia" w:ascii="宋体" w:hAnsi="宋体" w:eastAsia="宋体" w:cs="宋体"/>
                <w:i w:val="0"/>
                <w:iCs w:val="0"/>
                <w:color w:val="000000"/>
                <w:sz w:val="22"/>
                <w:szCs w:val="22"/>
                <w:u w:val="none"/>
              </w:rPr>
            </w:pPr>
          </w:p>
        </w:tc>
      </w:tr>
      <w:tr w14:paraId="1599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F7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41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5ADB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1452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81967">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01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172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2B54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52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46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C9E2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54A7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8665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D19A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3A422">
            <w:pPr>
              <w:jc w:val="right"/>
              <w:rPr>
                <w:rFonts w:hint="eastAsia" w:ascii="宋体" w:hAnsi="宋体" w:eastAsia="宋体" w:cs="宋体"/>
                <w:i w:val="0"/>
                <w:iCs w:val="0"/>
                <w:color w:val="000000"/>
                <w:sz w:val="22"/>
                <w:szCs w:val="22"/>
                <w:u w:val="none"/>
              </w:rPr>
            </w:pPr>
          </w:p>
        </w:tc>
      </w:tr>
      <w:tr w14:paraId="47CA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DE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CC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F716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F066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CBA4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D8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E7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0240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57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EF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2222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A8A3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D101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2DDB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D6535">
            <w:pPr>
              <w:jc w:val="right"/>
              <w:rPr>
                <w:rFonts w:hint="eastAsia" w:ascii="宋体" w:hAnsi="宋体" w:eastAsia="宋体" w:cs="宋体"/>
                <w:i w:val="0"/>
                <w:iCs w:val="0"/>
                <w:color w:val="000000"/>
                <w:sz w:val="22"/>
                <w:szCs w:val="22"/>
                <w:u w:val="none"/>
              </w:rPr>
            </w:pPr>
          </w:p>
        </w:tc>
      </w:tr>
      <w:tr w14:paraId="2537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76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8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B474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09DB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4068F">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41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8C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DB4E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A1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ED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54A8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189A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E81A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274E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9CDDC">
            <w:pPr>
              <w:jc w:val="right"/>
              <w:rPr>
                <w:rFonts w:hint="eastAsia" w:ascii="宋体" w:hAnsi="宋体" w:eastAsia="宋体" w:cs="宋体"/>
                <w:i w:val="0"/>
                <w:iCs w:val="0"/>
                <w:color w:val="000000"/>
                <w:sz w:val="22"/>
                <w:szCs w:val="22"/>
                <w:u w:val="none"/>
              </w:rPr>
            </w:pPr>
          </w:p>
        </w:tc>
      </w:tr>
      <w:tr w14:paraId="635B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4B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6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5A2D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468A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7A65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3E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67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45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D1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1A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EF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E6B1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89AE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3B2E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CFD81">
            <w:pPr>
              <w:jc w:val="right"/>
              <w:rPr>
                <w:rFonts w:hint="eastAsia" w:ascii="宋体" w:hAnsi="宋体" w:eastAsia="宋体" w:cs="宋体"/>
                <w:i w:val="0"/>
                <w:iCs w:val="0"/>
                <w:color w:val="000000"/>
                <w:sz w:val="22"/>
                <w:szCs w:val="22"/>
                <w:u w:val="none"/>
              </w:rPr>
            </w:pPr>
          </w:p>
        </w:tc>
      </w:tr>
      <w:tr w14:paraId="0D03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C4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A3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F21F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FF0F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C18AF">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52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14E41">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76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A8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35BE5">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91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0881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BE3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9F76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144C7">
            <w:pPr>
              <w:jc w:val="right"/>
              <w:rPr>
                <w:rFonts w:hint="eastAsia" w:ascii="宋体" w:hAnsi="宋体" w:eastAsia="宋体" w:cs="宋体"/>
                <w:i w:val="0"/>
                <w:iCs w:val="0"/>
                <w:color w:val="000000"/>
                <w:sz w:val="22"/>
                <w:szCs w:val="22"/>
                <w:u w:val="none"/>
              </w:rPr>
            </w:pPr>
          </w:p>
        </w:tc>
      </w:tr>
      <w:tr w14:paraId="5C62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CF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40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1E1D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557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EC178">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D8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512E0">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E3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B6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656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6F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7F0F6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2BBF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49ED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902D">
            <w:pPr>
              <w:jc w:val="right"/>
              <w:rPr>
                <w:rFonts w:hint="eastAsia" w:ascii="宋体" w:hAnsi="宋体" w:eastAsia="宋体" w:cs="宋体"/>
                <w:i w:val="0"/>
                <w:iCs w:val="0"/>
                <w:color w:val="000000"/>
                <w:sz w:val="22"/>
                <w:szCs w:val="22"/>
                <w:u w:val="none"/>
              </w:rPr>
            </w:pPr>
          </w:p>
        </w:tc>
      </w:tr>
      <w:tr w14:paraId="7FD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75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A3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61F2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E092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FECF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C1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D19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E926D">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F3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A4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E6BF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9501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8265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BA26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89922">
            <w:pPr>
              <w:jc w:val="right"/>
              <w:rPr>
                <w:rFonts w:hint="eastAsia" w:ascii="宋体" w:hAnsi="宋体" w:eastAsia="宋体" w:cs="宋体"/>
                <w:i w:val="0"/>
                <w:iCs w:val="0"/>
                <w:color w:val="000000"/>
                <w:sz w:val="22"/>
                <w:szCs w:val="22"/>
                <w:u w:val="none"/>
              </w:rPr>
            </w:pPr>
          </w:p>
        </w:tc>
      </w:tr>
      <w:tr w14:paraId="1763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D7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D1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B963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E25D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9519E">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25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A2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D197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BD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3F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F5DF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2D2CD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1299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F27B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F95F2">
            <w:pPr>
              <w:jc w:val="right"/>
              <w:rPr>
                <w:rFonts w:hint="eastAsia" w:ascii="宋体" w:hAnsi="宋体" w:eastAsia="宋体" w:cs="宋体"/>
                <w:i w:val="0"/>
                <w:iCs w:val="0"/>
                <w:color w:val="000000"/>
                <w:sz w:val="22"/>
                <w:szCs w:val="22"/>
                <w:u w:val="none"/>
              </w:rPr>
            </w:pPr>
          </w:p>
        </w:tc>
      </w:tr>
      <w:tr w14:paraId="13D8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1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FD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D7F4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9583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29623">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21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27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F8975">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F6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19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7411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D3DA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36B5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BFB3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98768">
            <w:pPr>
              <w:jc w:val="right"/>
              <w:rPr>
                <w:rFonts w:hint="eastAsia" w:ascii="宋体" w:hAnsi="宋体" w:eastAsia="宋体" w:cs="宋体"/>
                <w:i w:val="0"/>
                <w:iCs w:val="0"/>
                <w:color w:val="000000"/>
                <w:sz w:val="22"/>
                <w:szCs w:val="22"/>
                <w:u w:val="none"/>
              </w:rPr>
            </w:pPr>
          </w:p>
        </w:tc>
      </w:tr>
      <w:tr w14:paraId="0181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EE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FC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D42F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8DE4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5CFCA">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2D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BE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8BFA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54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0F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D98C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F17B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AC0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BA25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89C31">
            <w:pPr>
              <w:jc w:val="right"/>
              <w:rPr>
                <w:rFonts w:hint="eastAsia" w:ascii="宋体" w:hAnsi="宋体" w:eastAsia="宋体" w:cs="宋体"/>
                <w:i w:val="0"/>
                <w:iCs w:val="0"/>
                <w:color w:val="000000"/>
                <w:sz w:val="22"/>
                <w:szCs w:val="22"/>
                <w:u w:val="none"/>
              </w:rPr>
            </w:pPr>
          </w:p>
        </w:tc>
      </w:tr>
      <w:tr w14:paraId="38F2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DC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FF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01B0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510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4485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32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2C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6A9D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61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0C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378E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0B6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BA5E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ADEE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1C7C3">
            <w:pPr>
              <w:jc w:val="right"/>
              <w:rPr>
                <w:rFonts w:hint="eastAsia" w:ascii="宋体" w:hAnsi="宋体" w:eastAsia="宋体" w:cs="宋体"/>
                <w:i w:val="0"/>
                <w:iCs w:val="0"/>
                <w:color w:val="000000"/>
                <w:sz w:val="22"/>
                <w:szCs w:val="22"/>
                <w:u w:val="none"/>
              </w:rPr>
            </w:pPr>
          </w:p>
        </w:tc>
      </w:tr>
      <w:tr w14:paraId="7266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73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69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BCA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764F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C32F3">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76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4A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DD04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36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FA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0C4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EF5A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2A6E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642A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65E9D">
            <w:pPr>
              <w:jc w:val="right"/>
              <w:rPr>
                <w:rFonts w:hint="eastAsia" w:ascii="宋体" w:hAnsi="宋体" w:eastAsia="宋体" w:cs="宋体"/>
                <w:i w:val="0"/>
                <w:iCs w:val="0"/>
                <w:color w:val="000000"/>
                <w:sz w:val="22"/>
                <w:szCs w:val="22"/>
                <w:u w:val="none"/>
              </w:rPr>
            </w:pPr>
          </w:p>
        </w:tc>
      </w:tr>
      <w:tr w14:paraId="4A95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88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AB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089E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B37E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C588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10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A7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D756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BF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A1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F0DE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AD20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9524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34AF6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FC29C">
            <w:pPr>
              <w:jc w:val="right"/>
              <w:rPr>
                <w:rFonts w:hint="eastAsia" w:ascii="宋体" w:hAnsi="宋体" w:eastAsia="宋体" w:cs="宋体"/>
                <w:i w:val="0"/>
                <w:iCs w:val="0"/>
                <w:color w:val="000000"/>
                <w:sz w:val="22"/>
                <w:szCs w:val="22"/>
                <w:u w:val="none"/>
              </w:rPr>
            </w:pPr>
          </w:p>
        </w:tc>
      </w:tr>
      <w:tr w14:paraId="6C11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0A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3E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7406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4701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FFF7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12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16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D6CF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9F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53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A348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6946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408A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8DE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5D80D">
            <w:pPr>
              <w:jc w:val="right"/>
              <w:rPr>
                <w:rFonts w:hint="eastAsia" w:ascii="宋体" w:hAnsi="宋体" w:eastAsia="宋体" w:cs="宋体"/>
                <w:i w:val="0"/>
                <w:iCs w:val="0"/>
                <w:color w:val="000000"/>
                <w:sz w:val="22"/>
                <w:szCs w:val="22"/>
                <w:u w:val="none"/>
              </w:rPr>
            </w:pPr>
          </w:p>
        </w:tc>
      </w:tr>
      <w:tr w14:paraId="6AC8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41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D1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6DA0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4422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BA0B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18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82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1727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2C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57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D2EE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849C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A0A9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A237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ABB77">
            <w:pPr>
              <w:jc w:val="right"/>
              <w:rPr>
                <w:rFonts w:hint="eastAsia" w:ascii="宋体" w:hAnsi="宋体" w:eastAsia="宋体" w:cs="宋体"/>
                <w:i w:val="0"/>
                <w:iCs w:val="0"/>
                <w:color w:val="000000"/>
                <w:sz w:val="22"/>
                <w:szCs w:val="22"/>
                <w:u w:val="none"/>
              </w:rPr>
            </w:pPr>
          </w:p>
        </w:tc>
      </w:tr>
      <w:tr w14:paraId="4AC4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FC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CE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F0FF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FFE5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A8509">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0A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E9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0D6D1">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9D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72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A4A1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130F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75D3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FB33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CA140">
            <w:pPr>
              <w:jc w:val="right"/>
              <w:rPr>
                <w:rFonts w:hint="eastAsia" w:ascii="宋体" w:hAnsi="宋体" w:eastAsia="宋体" w:cs="宋体"/>
                <w:i w:val="0"/>
                <w:iCs w:val="0"/>
                <w:color w:val="000000"/>
                <w:sz w:val="22"/>
                <w:szCs w:val="22"/>
                <w:u w:val="none"/>
              </w:rPr>
            </w:pPr>
          </w:p>
        </w:tc>
      </w:tr>
      <w:tr w14:paraId="5FE0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D6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9F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B5E4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BCFE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6708E">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CD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96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F51C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FC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A8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4EFE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DE1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E357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369B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166AE">
            <w:pPr>
              <w:jc w:val="right"/>
              <w:rPr>
                <w:rFonts w:hint="eastAsia" w:ascii="宋体" w:hAnsi="宋体" w:eastAsia="宋体" w:cs="宋体"/>
                <w:i w:val="0"/>
                <w:iCs w:val="0"/>
                <w:color w:val="000000"/>
                <w:sz w:val="22"/>
                <w:szCs w:val="22"/>
                <w:u w:val="none"/>
              </w:rPr>
            </w:pPr>
          </w:p>
        </w:tc>
      </w:tr>
      <w:tr w14:paraId="2AF8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C5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76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AE95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629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F04E0">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72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A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7C151">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B7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58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65D0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97A3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FC68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4819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1ED0F">
            <w:pPr>
              <w:jc w:val="right"/>
              <w:rPr>
                <w:rFonts w:hint="eastAsia" w:ascii="宋体" w:hAnsi="宋体" w:eastAsia="宋体" w:cs="宋体"/>
                <w:i w:val="0"/>
                <w:iCs w:val="0"/>
                <w:color w:val="000000"/>
                <w:sz w:val="22"/>
                <w:szCs w:val="22"/>
                <w:u w:val="none"/>
              </w:rPr>
            </w:pPr>
          </w:p>
        </w:tc>
      </w:tr>
      <w:tr w14:paraId="5AAE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E6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68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491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2EA4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8C98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03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74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E5F8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41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C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8CA2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61DD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A969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A25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3D13A">
            <w:pPr>
              <w:jc w:val="right"/>
              <w:rPr>
                <w:rFonts w:hint="eastAsia" w:ascii="宋体" w:hAnsi="宋体" w:eastAsia="宋体" w:cs="宋体"/>
                <w:i w:val="0"/>
                <w:iCs w:val="0"/>
                <w:color w:val="000000"/>
                <w:sz w:val="22"/>
                <w:szCs w:val="22"/>
                <w:u w:val="none"/>
              </w:rPr>
            </w:pPr>
          </w:p>
        </w:tc>
      </w:tr>
      <w:tr w14:paraId="3748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E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7D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0805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22A7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EDF8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1B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E24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D077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C6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2A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37B6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0720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6EBC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1BD5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191E2">
            <w:pPr>
              <w:jc w:val="right"/>
              <w:rPr>
                <w:rFonts w:hint="eastAsia" w:ascii="宋体" w:hAnsi="宋体" w:eastAsia="宋体" w:cs="宋体"/>
                <w:i w:val="0"/>
                <w:iCs w:val="0"/>
                <w:color w:val="000000"/>
                <w:sz w:val="22"/>
                <w:szCs w:val="22"/>
                <w:u w:val="none"/>
              </w:rPr>
            </w:pPr>
          </w:p>
        </w:tc>
      </w:tr>
      <w:tr w14:paraId="3357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40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F8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8A05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BE0C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EFBA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4A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A1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A630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58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B1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C59F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309C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5F1F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AD63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1A6D6">
            <w:pPr>
              <w:jc w:val="right"/>
              <w:rPr>
                <w:rFonts w:hint="eastAsia" w:ascii="宋体" w:hAnsi="宋体" w:eastAsia="宋体" w:cs="宋体"/>
                <w:i w:val="0"/>
                <w:iCs w:val="0"/>
                <w:color w:val="000000"/>
                <w:sz w:val="22"/>
                <w:szCs w:val="22"/>
                <w:u w:val="none"/>
              </w:rPr>
            </w:pPr>
          </w:p>
        </w:tc>
      </w:tr>
    </w:tbl>
    <w:p w14:paraId="580B4C5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7E8A44F">
      <w:pPr>
        <w:widowControl/>
        <w:jc w:val="left"/>
        <w:rPr>
          <w:rFonts w:ascii="Times New Roman" w:hAnsi="Times New Roman" w:eastAsia="仿宋_GB2312" w:cs="Times New Roman"/>
          <w:bCs/>
          <w:kern w:val="0"/>
          <w:szCs w:val="21"/>
        </w:rPr>
      </w:pPr>
    </w:p>
    <w:p w14:paraId="6BFB8E9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8BB775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0F644A6">
      <w:pPr>
        <w:widowControl/>
        <w:wordWrap/>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71EBE7A6">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3187"/>
        <w:gridCol w:w="1008"/>
        <w:gridCol w:w="711"/>
        <w:gridCol w:w="2197"/>
        <w:gridCol w:w="810"/>
        <w:gridCol w:w="711"/>
        <w:gridCol w:w="3981"/>
        <w:gridCol w:w="811"/>
      </w:tblGrid>
      <w:tr w14:paraId="4376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A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9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279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73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07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45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897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2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EF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E9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8A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BD7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E57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909D1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640A7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C7552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A8E90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2112E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0A4E6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4FCAD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CBE2C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0CC672">
            <w:pPr>
              <w:jc w:val="center"/>
              <w:rPr>
                <w:rFonts w:hint="eastAsia" w:ascii="宋体" w:hAnsi="宋体" w:eastAsia="宋体" w:cs="宋体"/>
                <w:i w:val="0"/>
                <w:iCs w:val="0"/>
                <w:color w:val="000000"/>
                <w:sz w:val="22"/>
                <w:szCs w:val="22"/>
                <w:u w:val="none"/>
              </w:rPr>
            </w:pPr>
          </w:p>
        </w:tc>
      </w:tr>
      <w:tr w14:paraId="79F4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89D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6A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56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860.35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E8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BD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53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15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FD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D382E">
            <w:pPr>
              <w:jc w:val="right"/>
              <w:rPr>
                <w:rFonts w:hint="eastAsia" w:ascii="宋体" w:hAnsi="宋体" w:eastAsia="宋体" w:cs="宋体"/>
                <w:i w:val="0"/>
                <w:iCs w:val="0"/>
                <w:color w:val="000000"/>
                <w:sz w:val="22"/>
                <w:szCs w:val="22"/>
                <w:u w:val="none"/>
              </w:rPr>
            </w:pPr>
          </w:p>
        </w:tc>
      </w:tr>
      <w:tr w14:paraId="70E6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B4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B3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E6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3A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AE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FD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6F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11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83BE4">
            <w:pPr>
              <w:jc w:val="right"/>
              <w:rPr>
                <w:rFonts w:hint="eastAsia" w:ascii="宋体" w:hAnsi="宋体" w:eastAsia="宋体" w:cs="宋体"/>
                <w:i w:val="0"/>
                <w:iCs w:val="0"/>
                <w:color w:val="000000"/>
                <w:sz w:val="22"/>
                <w:szCs w:val="22"/>
                <w:u w:val="none"/>
              </w:rPr>
            </w:pPr>
          </w:p>
        </w:tc>
      </w:tr>
      <w:tr w14:paraId="5422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F9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3C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22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40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8D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89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F8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1A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8CC86">
            <w:pPr>
              <w:jc w:val="right"/>
              <w:rPr>
                <w:rFonts w:hint="eastAsia" w:ascii="宋体" w:hAnsi="宋体" w:eastAsia="宋体" w:cs="宋体"/>
                <w:i w:val="0"/>
                <w:iCs w:val="0"/>
                <w:color w:val="000000"/>
                <w:sz w:val="22"/>
                <w:szCs w:val="22"/>
                <w:u w:val="none"/>
              </w:rPr>
            </w:pPr>
          </w:p>
        </w:tc>
      </w:tr>
      <w:tr w14:paraId="1166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3E1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570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FC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77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65A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054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CF8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D25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E9F5A">
            <w:pPr>
              <w:jc w:val="right"/>
              <w:rPr>
                <w:rFonts w:hint="eastAsia" w:ascii="宋体" w:hAnsi="宋体" w:eastAsia="宋体" w:cs="宋体"/>
                <w:i w:val="0"/>
                <w:iCs w:val="0"/>
                <w:color w:val="000000"/>
                <w:sz w:val="22"/>
                <w:szCs w:val="22"/>
                <w:u w:val="none"/>
              </w:rPr>
            </w:pPr>
          </w:p>
        </w:tc>
      </w:tr>
      <w:tr w14:paraId="1933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5F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28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A0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F3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7E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146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4A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30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8B0F">
            <w:pPr>
              <w:jc w:val="right"/>
              <w:rPr>
                <w:rFonts w:hint="eastAsia" w:ascii="宋体" w:hAnsi="宋体" w:eastAsia="宋体" w:cs="宋体"/>
                <w:i w:val="0"/>
                <w:iCs w:val="0"/>
                <w:color w:val="000000"/>
                <w:sz w:val="22"/>
                <w:szCs w:val="22"/>
                <w:u w:val="none"/>
              </w:rPr>
            </w:pPr>
          </w:p>
        </w:tc>
      </w:tr>
      <w:tr w14:paraId="3F06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6F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A8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8F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7A0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73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78C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12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9D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E97D2">
            <w:pPr>
              <w:jc w:val="right"/>
              <w:rPr>
                <w:rFonts w:hint="eastAsia" w:ascii="宋体" w:hAnsi="宋体" w:eastAsia="宋体" w:cs="宋体"/>
                <w:i w:val="0"/>
                <w:iCs w:val="0"/>
                <w:color w:val="000000"/>
                <w:sz w:val="22"/>
                <w:szCs w:val="22"/>
                <w:u w:val="none"/>
              </w:rPr>
            </w:pPr>
          </w:p>
        </w:tc>
      </w:tr>
      <w:tr w14:paraId="00C1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74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C9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01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223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13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1E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FAE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2C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D35B3">
            <w:pPr>
              <w:jc w:val="right"/>
              <w:rPr>
                <w:rFonts w:hint="eastAsia" w:ascii="宋体" w:hAnsi="宋体" w:eastAsia="宋体" w:cs="宋体"/>
                <w:i w:val="0"/>
                <w:iCs w:val="0"/>
                <w:color w:val="000000"/>
                <w:sz w:val="22"/>
                <w:szCs w:val="22"/>
                <w:u w:val="none"/>
              </w:rPr>
            </w:pPr>
          </w:p>
        </w:tc>
      </w:tr>
      <w:tr w14:paraId="717A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6AA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43C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90F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AA6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A0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72D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0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56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448FF">
            <w:pPr>
              <w:jc w:val="right"/>
              <w:rPr>
                <w:rFonts w:hint="eastAsia" w:ascii="宋体" w:hAnsi="宋体" w:eastAsia="宋体" w:cs="宋体"/>
                <w:i w:val="0"/>
                <w:iCs w:val="0"/>
                <w:color w:val="000000"/>
                <w:sz w:val="22"/>
                <w:szCs w:val="22"/>
                <w:u w:val="none"/>
              </w:rPr>
            </w:pPr>
          </w:p>
        </w:tc>
      </w:tr>
      <w:tr w14:paraId="2561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63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67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E6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572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92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DD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CE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CCA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312B2">
            <w:pPr>
              <w:jc w:val="right"/>
              <w:rPr>
                <w:rFonts w:hint="eastAsia" w:ascii="宋体" w:hAnsi="宋体" w:eastAsia="宋体" w:cs="宋体"/>
                <w:i w:val="0"/>
                <w:iCs w:val="0"/>
                <w:color w:val="000000"/>
                <w:sz w:val="22"/>
                <w:szCs w:val="22"/>
                <w:u w:val="none"/>
              </w:rPr>
            </w:pPr>
          </w:p>
        </w:tc>
      </w:tr>
      <w:tr w14:paraId="7904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DB3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8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BE5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466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6C5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7C3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A12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95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7A355">
            <w:pPr>
              <w:jc w:val="right"/>
              <w:rPr>
                <w:rFonts w:hint="eastAsia" w:ascii="宋体" w:hAnsi="宋体" w:eastAsia="宋体" w:cs="宋体"/>
                <w:i w:val="0"/>
                <w:iCs w:val="0"/>
                <w:color w:val="000000"/>
                <w:sz w:val="22"/>
                <w:szCs w:val="22"/>
                <w:u w:val="none"/>
              </w:rPr>
            </w:pPr>
          </w:p>
        </w:tc>
      </w:tr>
      <w:tr w14:paraId="3D5E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FF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50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CA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AC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72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EE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05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E8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0FC4F">
            <w:pPr>
              <w:jc w:val="right"/>
              <w:rPr>
                <w:rFonts w:hint="eastAsia" w:ascii="宋体" w:hAnsi="宋体" w:eastAsia="宋体" w:cs="宋体"/>
                <w:i w:val="0"/>
                <w:iCs w:val="0"/>
                <w:color w:val="000000"/>
                <w:sz w:val="22"/>
                <w:szCs w:val="22"/>
                <w:u w:val="none"/>
              </w:rPr>
            </w:pPr>
          </w:p>
        </w:tc>
      </w:tr>
      <w:tr w14:paraId="26E8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50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79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E4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83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42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3E0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012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F3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E3594">
            <w:pPr>
              <w:jc w:val="right"/>
              <w:rPr>
                <w:rFonts w:hint="eastAsia" w:ascii="宋体" w:hAnsi="宋体" w:eastAsia="宋体" w:cs="宋体"/>
                <w:i w:val="0"/>
                <w:iCs w:val="0"/>
                <w:color w:val="000000"/>
                <w:sz w:val="22"/>
                <w:szCs w:val="22"/>
                <w:u w:val="none"/>
              </w:rPr>
            </w:pPr>
          </w:p>
        </w:tc>
      </w:tr>
      <w:tr w14:paraId="71A8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918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705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847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96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1A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C7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07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8E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89462">
            <w:pPr>
              <w:jc w:val="right"/>
              <w:rPr>
                <w:rFonts w:hint="eastAsia" w:ascii="宋体" w:hAnsi="宋体" w:eastAsia="宋体" w:cs="宋体"/>
                <w:i w:val="0"/>
                <w:iCs w:val="0"/>
                <w:color w:val="000000"/>
                <w:sz w:val="22"/>
                <w:szCs w:val="22"/>
                <w:u w:val="none"/>
              </w:rPr>
            </w:pPr>
          </w:p>
        </w:tc>
      </w:tr>
      <w:tr w14:paraId="242A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21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7E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B01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8D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F5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306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44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68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96076">
            <w:pPr>
              <w:jc w:val="right"/>
              <w:rPr>
                <w:rFonts w:hint="eastAsia" w:ascii="宋体" w:hAnsi="宋体" w:eastAsia="宋体" w:cs="宋体"/>
                <w:i w:val="0"/>
                <w:iCs w:val="0"/>
                <w:color w:val="000000"/>
                <w:sz w:val="22"/>
                <w:szCs w:val="22"/>
                <w:u w:val="none"/>
              </w:rPr>
            </w:pPr>
          </w:p>
        </w:tc>
      </w:tr>
      <w:tr w14:paraId="0F60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83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DF9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D8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2C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BF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0E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4B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92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CBA95">
            <w:pPr>
              <w:jc w:val="right"/>
              <w:rPr>
                <w:rFonts w:hint="eastAsia" w:ascii="宋体" w:hAnsi="宋体" w:eastAsia="宋体" w:cs="宋体"/>
                <w:i w:val="0"/>
                <w:iCs w:val="0"/>
                <w:color w:val="000000"/>
                <w:sz w:val="22"/>
                <w:szCs w:val="22"/>
                <w:u w:val="none"/>
              </w:rPr>
            </w:pPr>
          </w:p>
        </w:tc>
      </w:tr>
      <w:tr w14:paraId="6DC0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92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7C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0E0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E0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4D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225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52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CF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5E54FA">
            <w:pPr>
              <w:jc w:val="right"/>
              <w:rPr>
                <w:rFonts w:hint="eastAsia" w:ascii="宋体" w:hAnsi="宋体" w:eastAsia="宋体" w:cs="宋体"/>
                <w:i w:val="0"/>
                <w:iCs w:val="0"/>
                <w:color w:val="000000"/>
                <w:sz w:val="22"/>
                <w:szCs w:val="22"/>
                <w:u w:val="none"/>
              </w:rPr>
            </w:pPr>
          </w:p>
        </w:tc>
      </w:tr>
      <w:tr w14:paraId="26B4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EF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5C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23C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2C7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14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C6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312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A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82BF3">
            <w:pPr>
              <w:jc w:val="right"/>
              <w:rPr>
                <w:rFonts w:hint="eastAsia" w:ascii="宋体" w:hAnsi="宋体" w:eastAsia="宋体" w:cs="宋体"/>
                <w:i w:val="0"/>
                <w:iCs w:val="0"/>
                <w:color w:val="000000"/>
                <w:sz w:val="22"/>
                <w:szCs w:val="22"/>
                <w:u w:val="none"/>
              </w:rPr>
            </w:pPr>
          </w:p>
        </w:tc>
      </w:tr>
      <w:tr w14:paraId="356B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A47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F6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0C8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65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D6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4C3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B2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5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434A7">
            <w:pPr>
              <w:jc w:val="right"/>
              <w:rPr>
                <w:rFonts w:hint="eastAsia" w:ascii="宋体" w:hAnsi="宋体" w:eastAsia="宋体" w:cs="宋体"/>
                <w:i w:val="0"/>
                <w:iCs w:val="0"/>
                <w:color w:val="000000"/>
                <w:sz w:val="22"/>
                <w:szCs w:val="22"/>
                <w:u w:val="none"/>
              </w:rPr>
            </w:pPr>
          </w:p>
        </w:tc>
      </w:tr>
      <w:tr w14:paraId="3163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4A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25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C95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DF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20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CB4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D10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0E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85CFC">
            <w:pPr>
              <w:jc w:val="right"/>
              <w:rPr>
                <w:rFonts w:hint="eastAsia" w:ascii="宋体" w:hAnsi="宋体" w:eastAsia="宋体" w:cs="宋体"/>
                <w:i w:val="0"/>
                <w:iCs w:val="0"/>
                <w:color w:val="000000"/>
                <w:sz w:val="22"/>
                <w:szCs w:val="22"/>
                <w:u w:val="none"/>
              </w:rPr>
            </w:pPr>
          </w:p>
        </w:tc>
      </w:tr>
      <w:tr w14:paraId="205B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1A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1FA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08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00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CDA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2EF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A0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18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5FB50">
            <w:pPr>
              <w:jc w:val="right"/>
              <w:rPr>
                <w:rFonts w:hint="eastAsia" w:ascii="宋体" w:hAnsi="宋体" w:eastAsia="宋体" w:cs="宋体"/>
                <w:i w:val="0"/>
                <w:iCs w:val="0"/>
                <w:color w:val="000000"/>
                <w:sz w:val="22"/>
                <w:szCs w:val="22"/>
                <w:u w:val="none"/>
              </w:rPr>
            </w:pPr>
          </w:p>
        </w:tc>
      </w:tr>
      <w:tr w14:paraId="7752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A3E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DA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DA4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737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F3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AD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C7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32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D3612">
            <w:pPr>
              <w:jc w:val="right"/>
              <w:rPr>
                <w:rFonts w:hint="eastAsia" w:ascii="宋体" w:hAnsi="宋体" w:eastAsia="宋体" w:cs="宋体"/>
                <w:i w:val="0"/>
                <w:iCs w:val="0"/>
                <w:color w:val="000000"/>
                <w:sz w:val="22"/>
                <w:szCs w:val="22"/>
                <w:u w:val="none"/>
              </w:rPr>
            </w:pPr>
          </w:p>
        </w:tc>
      </w:tr>
      <w:tr w14:paraId="4A34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F1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9C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386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6C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86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35E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440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E4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21B51">
            <w:pPr>
              <w:jc w:val="right"/>
              <w:rPr>
                <w:rFonts w:hint="eastAsia" w:ascii="宋体" w:hAnsi="宋体" w:eastAsia="宋体" w:cs="宋体"/>
                <w:i w:val="0"/>
                <w:iCs w:val="0"/>
                <w:color w:val="000000"/>
                <w:sz w:val="22"/>
                <w:szCs w:val="22"/>
                <w:u w:val="none"/>
              </w:rPr>
            </w:pPr>
          </w:p>
        </w:tc>
      </w:tr>
      <w:tr w14:paraId="1848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7F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965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88E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31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1CF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D2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E7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36B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BFDFB">
            <w:pPr>
              <w:jc w:val="right"/>
              <w:rPr>
                <w:rFonts w:hint="eastAsia" w:ascii="宋体" w:hAnsi="宋体" w:eastAsia="宋体" w:cs="宋体"/>
                <w:i w:val="0"/>
                <w:iCs w:val="0"/>
                <w:color w:val="000000"/>
                <w:sz w:val="22"/>
                <w:szCs w:val="22"/>
                <w:u w:val="none"/>
              </w:rPr>
            </w:pPr>
          </w:p>
        </w:tc>
      </w:tr>
      <w:tr w14:paraId="4559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5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48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728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ED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28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C97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366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612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02A1D">
            <w:pPr>
              <w:jc w:val="right"/>
              <w:rPr>
                <w:rFonts w:hint="eastAsia" w:ascii="宋体" w:hAnsi="宋体" w:eastAsia="宋体" w:cs="宋体"/>
                <w:i w:val="0"/>
                <w:iCs w:val="0"/>
                <w:color w:val="000000"/>
                <w:sz w:val="22"/>
                <w:szCs w:val="22"/>
                <w:u w:val="none"/>
              </w:rPr>
            </w:pPr>
          </w:p>
        </w:tc>
      </w:tr>
      <w:tr w14:paraId="5E31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52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51A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27B3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B01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3B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92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2C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67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4353C">
            <w:pPr>
              <w:jc w:val="right"/>
              <w:rPr>
                <w:rFonts w:hint="eastAsia" w:ascii="宋体" w:hAnsi="宋体" w:eastAsia="宋体" w:cs="宋体"/>
                <w:i w:val="0"/>
                <w:iCs w:val="0"/>
                <w:color w:val="000000"/>
                <w:sz w:val="22"/>
                <w:szCs w:val="22"/>
                <w:u w:val="none"/>
              </w:rPr>
            </w:pPr>
          </w:p>
        </w:tc>
      </w:tr>
      <w:tr w14:paraId="4436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6E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B93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DF3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4E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E7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78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0E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D4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17835">
            <w:pPr>
              <w:jc w:val="right"/>
              <w:rPr>
                <w:rFonts w:hint="eastAsia" w:ascii="宋体" w:hAnsi="宋体" w:eastAsia="宋体" w:cs="宋体"/>
                <w:i w:val="0"/>
                <w:iCs w:val="0"/>
                <w:color w:val="000000"/>
                <w:sz w:val="22"/>
                <w:szCs w:val="22"/>
                <w:u w:val="none"/>
              </w:rPr>
            </w:pPr>
          </w:p>
        </w:tc>
      </w:tr>
      <w:tr w14:paraId="1EE5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43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45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A3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1C6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B6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5C1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2E411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BC39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FE655">
            <w:pPr>
              <w:jc w:val="right"/>
              <w:rPr>
                <w:rFonts w:hint="eastAsia" w:ascii="宋体" w:hAnsi="宋体" w:eastAsia="宋体" w:cs="宋体"/>
                <w:i w:val="0"/>
                <w:iCs w:val="0"/>
                <w:color w:val="000000"/>
                <w:sz w:val="22"/>
                <w:szCs w:val="22"/>
                <w:u w:val="none"/>
              </w:rPr>
            </w:pPr>
          </w:p>
        </w:tc>
      </w:tr>
      <w:tr w14:paraId="2D59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1501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473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411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A7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85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BF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7E2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D3B5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4C5D1">
            <w:pPr>
              <w:jc w:val="right"/>
              <w:rPr>
                <w:rFonts w:hint="eastAsia" w:ascii="宋体" w:hAnsi="宋体" w:eastAsia="宋体" w:cs="宋体"/>
                <w:i w:val="0"/>
                <w:iCs w:val="0"/>
                <w:color w:val="000000"/>
                <w:sz w:val="22"/>
                <w:szCs w:val="22"/>
                <w:u w:val="none"/>
              </w:rPr>
            </w:pPr>
          </w:p>
        </w:tc>
      </w:tr>
      <w:tr w14:paraId="0721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32FC3">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F2F2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45881">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84271">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247E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E022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87604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7316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0EB43">
            <w:pPr>
              <w:jc w:val="right"/>
              <w:rPr>
                <w:rFonts w:hint="eastAsia" w:ascii="宋体" w:hAnsi="宋体" w:eastAsia="宋体" w:cs="宋体"/>
                <w:i w:val="0"/>
                <w:iCs w:val="0"/>
                <w:color w:val="000000"/>
                <w:sz w:val="20"/>
                <w:szCs w:val="20"/>
                <w:u w:val="none"/>
              </w:rPr>
            </w:pPr>
          </w:p>
        </w:tc>
      </w:tr>
      <w:tr w14:paraId="3F26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29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94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1,124.04</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9F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B7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300.71</w:t>
            </w:r>
          </w:p>
        </w:tc>
      </w:tr>
    </w:tbl>
    <w:p w14:paraId="0A624CE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A9722A8">
      <w:pPr>
        <w:widowControl/>
        <w:spacing w:line="400" w:lineRule="exact"/>
        <w:jc w:val="center"/>
        <w:textAlignment w:val="center"/>
        <w:rPr>
          <w:rFonts w:ascii="Times New Roman" w:hAnsi="Times New Roman" w:eastAsia="仿宋_GB2312" w:cs="Times New Roman"/>
          <w:color w:val="000000"/>
          <w:kern w:val="0"/>
          <w:sz w:val="32"/>
          <w:szCs w:val="32"/>
        </w:rPr>
      </w:pPr>
    </w:p>
    <w:p w14:paraId="53195043">
      <w:pPr>
        <w:pStyle w:val="2"/>
        <w:rPr>
          <w:rFonts w:ascii="Times New Roman" w:hAnsi="Times New Roman" w:eastAsia="仿宋_GB2312" w:cs="Times New Roman"/>
          <w:color w:val="000000"/>
          <w:kern w:val="0"/>
          <w:sz w:val="32"/>
          <w:szCs w:val="32"/>
        </w:rPr>
      </w:pPr>
    </w:p>
    <w:p w14:paraId="3FB0F866">
      <w:pPr>
        <w:pStyle w:val="3"/>
        <w:rPr>
          <w:rFonts w:ascii="Times New Roman" w:hAnsi="Times New Roman" w:eastAsia="仿宋_GB2312" w:cs="Times New Roman"/>
          <w:color w:val="000000"/>
          <w:kern w:val="0"/>
          <w:sz w:val="32"/>
          <w:szCs w:val="32"/>
        </w:rPr>
      </w:pPr>
    </w:p>
    <w:p w14:paraId="2A1C67A5">
      <w:pPr>
        <w:rPr>
          <w:rFonts w:ascii="Times New Roman" w:hAnsi="Times New Roman" w:eastAsia="仿宋_GB2312" w:cs="Times New Roman"/>
          <w:color w:val="000000"/>
          <w:kern w:val="0"/>
          <w:sz w:val="32"/>
          <w:szCs w:val="32"/>
        </w:rPr>
      </w:pPr>
    </w:p>
    <w:p w14:paraId="2DCC5310">
      <w:pPr>
        <w:pStyle w:val="2"/>
        <w:rPr>
          <w:rFonts w:ascii="Times New Roman" w:hAnsi="Times New Roman" w:eastAsia="仿宋_GB2312" w:cs="Times New Roman"/>
          <w:color w:val="000000"/>
          <w:kern w:val="0"/>
          <w:sz w:val="32"/>
          <w:szCs w:val="32"/>
        </w:rPr>
      </w:pPr>
    </w:p>
    <w:p w14:paraId="2DE22908">
      <w:pPr>
        <w:pStyle w:val="3"/>
        <w:rPr>
          <w:rFonts w:ascii="Times New Roman" w:hAnsi="Times New Roman" w:eastAsia="仿宋_GB2312" w:cs="Times New Roman"/>
          <w:color w:val="000000"/>
          <w:kern w:val="0"/>
          <w:sz w:val="32"/>
          <w:szCs w:val="32"/>
        </w:rPr>
      </w:pPr>
    </w:p>
    <w:p w14:paraId="4635A671">
      <w:pPr>
        <w:rPr>
          <w:rFonts w:ascii="Times New Roman" w:hAnsi="Times New Roman" w:eastAsia="仿宋_GB2312" w:cs="Times New Roman"/>
          <w:color w:val="000000"/>
          <w:kern w:val="0"/>
          <w:sz w:val="32"/>
          <w:szCs w:val="32"/>
        </w:rPr>
      </w:pPr>
    </w:p>
    <w:p w14:paraId="75650E49">
      <w:pPr>
        <w:pStyle w:val="2"/>
        <w:rPr>
          <w:rFonts w:ascii="Times New Roman" w:hAnsi="Times New Roman" w:eastAsia="仿宋_GB2312" w:cs="Times New Roman"/>
          <w:color w:val="000000"/>
          <w:kern w:val="0"/>
          <w:sz w:val="32"/>
          <w:szCs w:val="32"/>
        </w:rPr>
      </w:pPr>
    </w:p>
    <w:p w14:paraId="0779AB14">
      <w:pPr>
        <w:pStyle w:val="3"/>
        <w:rPr>
          <w:rFonts w:ascii="Times New Roman" w:hAnsi="Times New Roman" w:eastAsia="仿宋_GB2312" w:cs="Times New Roman"/>
          <w:color w:val="000000"/>
          <w:kern w:val="0"/>
          <w:sz w:val="32"/>
          <w:szCs w:val="32"/>
        </w:rPr>
      </w:pPr>
    </w:p>
    <w:p w14:paraId="77F53518">
      <w:pPr>
        <w:rPr>
          <w:rFonts w:ascii="Times New Roman" w:hAnsi="Times New Roman" w:eastAsia="仿宋_GB2312" w:cs="Times New Roman"/>
          <w:color w:val="000000"/>
          <w:kern w:val="0"/>
          <w:sz w:val="32"/>
          <w:szCs w:val="32"/>
        </w:rPr>
      </w:pPr>
    </w:p>
    <w:p w14:paraId="177FCD7D">
      <w:pPr>
        <w:pStyle w:val="2"/>
        <w:rPr>
          <w:rFonts w:ascii="Times New Roman" w:hAnsi="Times New Roman" w:eastAsia="仿宋_GB2312" w:cs="Times New Roman"/>
          <w:color w:val="000000"/>
          <w:kern w:val="0"/>
          <w:sz w:val="32"/>
          <w:szCs w:val="32"/>
        </w:rPr>
      </w:pPr>
    </w:p>
    <w:p w14:paraId="64986B48">
      <w:pPr>
        <w:rPr>
          <w:rFonts w:ascii="Times New Roman" w:hAnsi="Times New Roman" w:eastAsia="仿宋_GB2312" w:cs="Times New Roman"/>
          <w:color w:val="000000"/>
          <w:kern w:val="0"/>
          <w:sz w:val="32"/>
          <w:szCs w:val="32"/>
        </w:rPr>
      </w:pPr>
    </w:p>
    <w:p w14:paraId="31FF271C">
      <w:pPr>
        <w:pStyle w:val="2"/>
      </w:pPr>
    </w:p>
    <w:p w14:paraId="4BB8B42B">
      <w:pPr>
        <w:pStyle w:val="3"/>
      </w:pPr>
    </w:p>
    <w:p w14:paraId="1682548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F12377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7</w:t>
      </w:r>
      <w:r>
        <w:rPr>
          <w:rFonts w:ascii="Times New Roman" w:hAnsi="Times New Roman" w:eastAsia="仿宋_GB2312" w:cs="Times New Roman"/>
          <w:color w:val="000000"/>
          <w:kern w:val="0"/>
          <w:sz w:val="20"/>
          <w:szCs w:val="20"/>
        </w:rPr>
        <w:t>表</w:t>
      </w:r>
    </w:p>
    <w:p w14:paraId="6E9B4207">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435"/>
        <w:gridCol w:w="435"/>
        <w:gridCol w:w="3287"/>
        <w:gridCol w:w="716"/>
        <w:gridCol w:w="716"/>
        <w:gridCol w:w="716"/>
        <w:gridCol w:w="769"/>
        <w:gridCol w:w="793"/>
        <w:gridCol w:w="793"/>
        <w:gridCol w:w="837"/>
        <w:gridCol w:w="744"/>
        <w:gridCol w:w="744"/>
        <w:gridCol w:w="676"/>
        <w:gridCol w:w="676"/>
        <w:gridCol w:w="677"/>
        <w:gridCol w:w="678"/>
      </w:tblGrid>
      <w:tr w14:paraId="1486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C3B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9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0F6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5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6804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33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916D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331" w:type="dxa"/>
            <w:gridSpan w:val="3"/>
            <w:tcBorders>
              <w:top w:val="single" w:color="D4D4D4" w:sz="4" w:space="0"/>
              <w:left w:val="nil"/>
              <w:bottom w:val="single" w:color="D4D4D4" w:sz="4" w:space="0"/>
              <w:right w:val="single" w:color="D4D4D4" w:sz="4" w:space="0"/>
            </w:tcBorders>
            <w:shd w:val="clear" w:color="auto" w:fill="F1F1F1"/>
            <w:vAlign w:val="center"/>
          </w:tcPr>
          <w:p w14:paraId="53220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710"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08F0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89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090CD2">
            <w:pPr>
              <w:jc w:val="center"/>
              <w:rPr>
                <w:rFonts w:hint="eastAsia" w:ascii="宋体" w:hAnsi="宋体" w:eastAsia="宋体" w:cs="宋体"/>
                <w:i w:val="0"/>
                <w:iCs w:val="0"/>
                <w:color w:val="000000"/>
                <w:sz w:val="22"/>
                <w:szCs w:val="22"/>
                <w:u w:val="none"/>
              </w:rPr>
            </w:pPr>
          </w:p>
        </w:tc>
        <w:tc>
          <w:tcPr>
            <w:tcW w:w="32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BC2F84">
            <w:pPr>
              <w:jc w:val="center"/>
              <w:rPr>
                <w:rFonts w:hint="eastAsia" w:ascii="宋体" w:hAnsi="宋体" w:eastAsia="宋体" w:cs="宋体"/>
                <w:i w:val="0"/>
                <w:iCs w:val="0"/>
                <w:color w:val="000000"/>
                <w:sz w:val="22"/>
                <w:szCs w:val="22"/>
                <w:u w:val="none"/>
              </w:rPr>
            </w:pP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E65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4B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0DE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7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74D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CC4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2A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39" w:type="dxa"/>
            <w:vMerge w:val="restart"/>
            <w:tcBorders>
              <w:top w:val="single" w:color="D4D4D4" w:sz="4" w:space="0"/>
              <w:left w:val="nil"/>
              <w:bottom w:val="single" w:color="D4D4D4" w:sz="4" w:space="0"/>
              <w:right w:val="single" w:color="D4D4D4" w:sz="4" w:space="0"/>
            </w:tcBorders>
            <w:shd w:val="clear" w:color="auto" w:fill="F1F1F1"/>
            <w:vAlign w:val="center"/>
          </w:tcPr>
          <w:p w14:paraId="56236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2220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B0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2D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C9E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356"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23BC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551E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BB01B7">
            <w:pPr>
              <w:jc w:val="center"/>
              <w:rPr>
                <w:rFonts w:hint="eastAsia" w:ascii="宋体" w:hAnsi="宋体" w:eastAsia="宋体" w:cs="宋体"/>
                <w:i w:val="0"/>
                <w:iCs w:val="0"/>
                <w:color w:val="000000"/>
                <w:sz w:val="22"/>
                <w:szCs w:val="22"/>
                <w:u w:val="none"/>
              </w:rPr>
            </w:pPr>
          </w:p>
        </w:tc>
        <w:tc>
          <w:tcPr>
            <w:tcW w:w="32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4A51C6">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26F257">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ABDC5F">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566D24">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D4A6EE">
            <w:pPr>
              <w:jc w:val="center"/>
              <w:rPr>
                <w:rFonts w:hint="eastAsia" w:ascii="宋体" w:hAnsi="宋体" w:eastAsia="宋体" w:cs="宋体"/>
                <w:i w:val="0"/>
                <w:iCs w:val="0"/>
                <w:color w:val="000000"/>
                <w:sz w:val="22"/>
                <w:szCs w:val="22"/>
                <w:u w:val="none"/>
              </w:rPr>
            </w:pPr>
          </w:p>
        </w:tc>
        <w:tc>
          <w:tcPr>
            <w:tcW w:w="7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17F79">
            <w:pPr>
              <w:jc w:val="center"/>
              <w:rPr>
                <w:rFonts w:hint="eastAsia" w:ascii="宋体" w:hAnsi="宋体" w:eastAsia="宋体" w:cs="宋体"/>
                <w:i w:val="0"/>
                <w:iCs w:val="0"/>
                <w:color w:val="000000"/>
                <w:sz w:val="22"/>
                <w:szCs w:val="22"/>
                <w:u w:val="none"/>
              </w:rPr>
            </w:pPr>
          </w:p>
        </w:tc>
        <w:tc>
          <w:tcPr>
            <w:tcW w:w="7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078005">
            <w:pPr>
              <w:jc w:val="center"/>
              <w:rPr>
                <w:rFonts w:hint="eastAsia" w:ascii="宋体" w:hAnsi="宋体" w:eastAsia="宋体" w:cs="宋体"/>
                <w:i w:val="0"/>
                <w:iCs w:val="0"/>
                <w:color w:val="000000"/>
                <w:sz w:val="22"/>
                <w:szCs w:val="22"/>
                <w:u w:val="none"/>
              </w:rPr>
            </w:pPr>
          </w:p>
        </w:tc>
        <w:tc>
          <w:tcPr>
            <w:tcW w:w="839" w:type="dxa"/>
            <w:vMerge w:val="continue"/>
            <w:tcBorders>
              <w:top w:val="single" w:color="D4D4D4" w:sz="4" w:space="0"/>
              <w:left w:val="nil"/>
              <w:bottom w:val="single" w:color="D4D4D4" w:sz="4" w:space="0"/>
              <w:right w:val="single" w:color="D4D4D4" w:sz="4" w:space="0"/>
            </w:tcBorders>
            <w:shd w:val="clear" w:color="auto" w:fill="F1F1F1"/>
            <w:vAlign w:val="center"/>
          </w:tcPr>
          <w:p w14:paraId="4F9F57D1">
            <w:pPr>
              <w:jc w:val="center"/>
              <w:rPr>
                <w:rFonts w:hint="eastAsia" w:ascii="宋体" w:hAnsi="宋体" w:eastAsia="宋体" w:cs="宋体"/>
                <w:i w:val="0"/>
                <w:iCs w:val="0"/>
                <w:color w:val="000000"/>
                <w:sz w:val="22"/>
                <w:szCs w:val="22"/>
                <w:u w:val="none"/>
              </w:rPr>
            </w:pPr>
          </w:p>
        </w:tc>
        <w:tc>
          <w:tcPr>
            <w:tcW w:w="74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425AA7">
            <w:pPr>
              <w:jc w:val="center"/>
              <w:rPr>
                <w:rFonts w:hint="eastAsia" w:ascii="宋体" w:hAnsi="宋体" w:eastAsia="宋体" w:cs="宋体"/>
                <w:i w:val="0"/>
                <w:iCs w:val="0"/>
                <w:color w:val="000000"/>
                <w:sz w:val="22"/>
                <w:szCs w:val="22"/>
                <w:u w:val="none"/>
              </w:rPr>
            </w:pPr>
          </w:p>
        </w:tc>
        <w:tc>
          <w:tcPr>
            <w:tcW w:w="74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F63FE3">
            <w:pPr>
              <w:jc w:val="center"/>
              <w:rPr>
                <w:rFonts w:hint="eastAsia" w:ascii="宋体" w:hAnsi="宋体" w:eastAsia="宋体" w:cs="宋体"/>
                <w:i w:val="0"/>
                <w:iCs w:val="0"/>
                <w:color w:val="000000"/>
                <w:sz w:val="22"/>
                <w:szCs w:val="22"/>
                <w:u w:val="none"/>
              </w:rPr>
            </w:pPr>
          </w:p>
        </w:tc>
        <w:tc>
          <w:tcPr>
            <w:tcW w:w="6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064B08">
            <w:pPr>
              <w:jc w:val="center"/>
              <w:rPr>
                <w:rFonts w:hint="eastAsia" w:ascii="宋体" w:hAnsi="宋体" w:eastAsia="宋体" w:cs="宋体"/>
                <w:i w:val="0"/>
                <w:iCs w:val="0"/>
                <w:color w:val="000000"/>
                <w:sz w:val="22"/>
                <w:szCs w:val="22"/>
                <w:u w:val="none"/>
              </w:rPr>
            </w:pPr>
          </w:p>
        </w:tc>
        <w:tc>
          <w:tcPr>
            <w:tcW w:w="6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590C0E">
            <w:pPr>
              <w:jc w:val="center"/>
              <w:rPr>
                <w:rFonts w:hint="eastAsia" w:ascii="宋体" w:hAnsi="宋体" w:eastAsia="宋体" w:cs="宋体"/>
                <w:i w:val="0"/>
                <w:iCs w:val="0"/>
                <w:color w:val="000000"/>
                <w:sz w:val="22"/>
                <w:szCs w:val="22"/>
                <w:u w:val="none"/>
              </w:rPr>
            </w:pPr>
          </w:p>
        </w:tc>
        <w:tc>
          <w:tcPr>
            <w:tcW w:w="6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F7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6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43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0B39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31332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AD08D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B2A76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17F63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439E9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236B7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99F71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7EE4C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nil"/>
              <w:bottom w:val="single" w:color="D4D4D4" w:sz="4" w:space="0"/>
              <w:right w:val="single" w:color="D4D4D4" w:sz="4" w:space="0"/>
            </w:tcBorders>
            <w:shd w:val="clear" w:color="auto" w:fill="F1F1F1"/>
            <w:vAlign w:val="center"/>
          </w:tcPr>
          <w:p w14:paraId="05F1E47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4A49A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24800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6CDD1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FF11E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3559F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07F39B">
            <w:pPr>
              <w:jc w:val="center"/>
              <w:rPr>
                <w:rFonts w:hint="eastAsia" w:ascii="宋体" w:hAnsi="宋体" w:eastAsia="宋体" w:cs="宋体"/>
                <w:i w:val="0"/>
                <w:iCs w:val="0"/>
                <w:color w:val="000000"/>
                <w:sz w:val="22"/>
                <w:szCs w:val="22"/>
                <w:u w:val="none"/>
              </w:rPr>
            </w:pPr>
          </w:p>
        </w:tc>
      </w:tr>
      <w:tr w14:paraId="23F7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8F8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6CF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FC6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9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293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4F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A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B0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A9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19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6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39" w:type="dxa"/>
            <w:tcBorders>
              <w:top w:val="single" w:color="D4D4D4" w:sz="4" w:space="0"/>
              <w:left w:val="nil"/>
              <w:bottom w:val="single" w:color="D4D4D4" w:sz="4" w:space="0"/>
              <w:right w:val="single" w:color="D4D4D4" w:sz="4" w:space="0"/>
            </w:tcBorders>
            <w:shd w:val="clear" w:color="auto" w:fill="F1F1F1"/>
            <w:noWrap/>
            <w:vAlign w:val="center"/>
          </w:tcPr>
          <w:p w14:paraId="6BCB2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F0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B2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83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C7C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14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83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79A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3B3EA3">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E8CD38">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A1122C">
            <w:pPr>
              <w:jc w:val="center"/>
              <w:rPr>
                <w:rFonts w:hint="eastAsia" w:ascii="宋体" w:hAnsi="宋体" w:eastAsia="宋体" w:cs="宋体"/>
                <w:i w:val="0"/>
                <w:iCs w:val="0"/>
                <w:color w:val="000000"/>
                <w:sz w:val="22"/>
                <w:szCs w:val="22"/>
                <w:u w:val="none"/>
              </w:rPr>
            </w:pPr>
          </w:p>
        </w:tc>
        <w:tc>
          <w:tcPr>
            <w:tcW w:w="329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7B5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8ADAF">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15ADD">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8DFB5">
            <w:pPr>
              <w:jc w:val="right"/>
              <w:rPr>
                <w:rFonts w:hint="eastAsia" w:ascii="宋体" w:hAnsi="宋体" w:eastAsia="宋体" w:cs="宋体"/>
                <w:b/>
                <w:bCs/>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9D0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10.02</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32F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F85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9.92</w:t>
            </w:r>
          </w:p>
        </w:tc>
        <w:tc>
          <w:tcPr>
            <w:tcW w:w="839" w:type="dxa"/>
            <w:tcBorders>
              <w:top w:val="single" w:color="D4D4D4" w:sz="4" w:space="0"/>
              <w:left w:val="nil"/>
              <w:bottom w:val="single" w:color="D4D4D4" w:sz="4" w:space="0"/>
              <w:right w:val="single" w:color="D4D4D4" w:sz="4" w:space="0"/>
            </w:tcBorders>
            <w:shd w:val="clear" w:color="auto" w:fill="FFFFFF"/>
            <w:noWrap/>
            <w:vAlign w:val="center"/>
          </w:tcPr>
          <w:p w14:paraId="3EB780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10.02</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426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2B9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9.92</w:t>
            </w: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72CFF">
            <w:pPr>
              <w:jc w:val="right"/>
              <w:rPr>
                <w:rFonts w:hint="eastAsia" w:ascii="宋体" w:hAnsi="宋体" w:eastAsia="宋体" w:cs="宋体"/>
                <w:b/>
                <w:bCs/>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18BB8">
            <w:pPr>
              <w:jc w:val="right"/>
              <w:rPr>
                <w:rFonts w:hint="eastAsia" w:ascii="宋体" w:hAnsi="宋体" w:eastAsia="宋体" w:cs="宋体"/>
                <w:b/>
                <w:bCs/>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30EF">
            <w:pPr>
              <w:jc w:val="right"/>
              <w:rPr>
                <w:rFonts w:hint="eastAsia" w:ascii="宋体" w:hAnsi="宋体" w:eastAsia="宋体" w:cs="宋体"/>
                <w:b/>
                <w:bCs/>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FF639">
            <w:pPr>
              <w:jc w:val="right"/>
              <w:rPr>
                <w:rFonts w:hint="eastAsia" w:ascii="宋体" w:hAnsi="宋体" w:eastAsia="宋体" w:cs="宋体"/>
                <w:b/>
                <w:bCs/>
                <w:i w:val="0"/>
                <w:iCs w:val="0"/>
                <w:color w:val="000000"/>
                <w:sz w:val="22"/>
                <w:szCs w:val="22"/>
                <w:u w:val="none"/>
              </w:rPr>
            </w:pPr>
          </w:p>
        </w:tc>
      </w:tr>
      <w:tr w14:paraId="7C5C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2D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2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29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D15C1">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2D4B0">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9F0BD">
            <w:pPr>
              <w:jc w:val="righ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B9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5E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9C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839" w:type="dxa"/>
            <w:tcBorders>
              <w:top w:val="single" w:color="D4D4D4" w:sz="4" w:space="0"/>
              <w:left w:val="nil"/>
              <w:bottom w:val="single" w:color="D4D4D4" w:sz="4" w:space="0"/>
              <w:right w:val="single" w:color="D4D4D4" w:sz="4" w:space="0"/>
            </w:tcBorders>
            <w:shd w:val="clear" w:color="auto" w:fill="FFFFFF"/>
            <w:noWrap/>
            <w:vAlign w:val="center"/>
          </w:tcPr>
          <w:p w14:paraId="14527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EF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D1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FBAB4">
            <w:pPr>
              <w:jc w:val="right"/>
              <w:rPr>
                <w:rFonts w:hint="eastAsia" w:ascii="宋体" w:hAnsi="宋体" w:eastAsia="宋体" w:cs="宋体"/>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C373C">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FEDEC">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75999">
            <w:pPr>
              <w:jc w:val="right"/>
              <w:rPr>
                <w:rFonts w:hint="eastAsia" w:ascii="宋体" w:hAnsi="宋体" w:eastAsia="宋体" w:cs="宋体"/>
                <w:i w:val="0"/>
                <w:iCs w:val="0"/>
                <w:color w:val="000000"/>
                <w:sz w:val="22"/>
                <w:szCs w:val="22"/>
                <w:u w:val="none"/>
              </w:rPr>
            </w:pPr>
          </w:p>
        </w:tc>
      </w:tr>
      <w:tr w14:paraId="4D0F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16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2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93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C59F9">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073DC">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43231">
            <w:pPr>
              <w:jc w:val="righ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0F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00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C2F00">
            <w:pPr>
              <w:jc w:val="right"/>
              <w:rPr>
                <w:rFonts w:hint="eastAsia" w:ascii="宋体" w:hAnsi="宋体" w:eastAsia="宋体" w:cs="宋体"/>
                <w:i w:val="0"/>
                <w:iCs w:val="0"/>
                <w:color w:val="000000"/>
                <w:sz w:val="22"/>
                <w:szCs w:val="22"/>
                <w:u w:val="none"/>
              </w:rPr>
            </w:pPr>
          </w:p>
        </w:tc>
        <w:tc>
          <w:tcPr>
            <w:tcW w:w="839" w:type="dxa"/>
            <w:tcBorders>
              <w:top w:val="single" w:color="D4D4D4" w:sz="4" w:space="0"/>
              <w:left w:val="nil"/>
              <w:bottom w:val="single" w:color="D4D4D4" w:sz="4" w:space="0"/>
              <w:right w:val="single" w:color="D4D4D4" w:sz="4" w:space="0"/>
            </w:tcBorders>
            <w:shd w:val="clear" w:color="auto" w:fill="FFFFFF"/>
            <w:noWrap/>
            <w:vAlign w:val="center"/>
          </w:tcPr>
          <w:p w14:paraId="055EB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5A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BC2FE">
            <w:pPr>
              <w:jc w:val="right"/>
              <w:rPr>
                <w:rFonts w:hint="eastAsia" w:ascii="宋体" w:hAnsi="宋体" w:eastAsia="宋体" w:cs="宋体"/>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A7991">
            <w:pPr>
              <w:jc w:val="right"/>
              <w:rPr>
                <w:rFonts w:hint="eastAsia" w:ascii="宋体" w:hAnsi="宋体" w:eastAsia="宋体" w:cs="宋体"/>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9915C">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06BDD">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05D8">
            <w:pPr>
              <w:jc w:val="right"/>
              <w:rPr>
                <w:rFonts w:hint="eastAsia" w:ascii="宋体" w:hAnsi="宋体" w:eastAsia="宋体" w:cs="宋体"/>
                <w:i w:val="0"/>
                <w:iCs w:val="0"/>
                <w:color w:val="000000"/>
                <w:sz w:val="22"/>
                <w:szCs w:val="22"/>
                <w:u w:val="none"/>
              </w:rPr>
            </w:pPr>
          </w:p>
        </w:tc>
      </w:tr>
    </w:tbl>
    <w:p w14:paraId="68B0287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2318F5D">
      <w:pPr>
        <w:widowControl/>
        <w:spacing w:line="400" w:lineRule="exact"/>
        <w:textAlignment w:val="center"/>
        <w:rPr>
          <w:rFonts w:ascii="Times New Roman" w:hAnsi="Times New Roman" w:eastAsia="黑体" w:cs="Times New Roman"/>
          <w:color w:val="000000"/>
          <w:kern w:val="0"/>
          <w:sz w:val="36"/>
          <w:szCs w:val="36"/>
        </w:rPr>
      </w:pPr>
    </w:p>
    <w:p w14:paraId="02DA9F3F">
      <w:pPr>
        <w:pStyle w:val="2"/>
        <w:rPr>
          <w:rFonts w:ascii="Times New Roman" w:hAnsi="Times New Roman" w:eastAsia="黑体" w:cs="Times New Roman"/>
          <w:color w:val="000000"/>
          <w:kern w:val="0"/>
          <w:sz w:val="36"/>
          <w:szCs w:val="36"/>
        </w:rPr>
      </w:pPr>
    </w:p>
    <w:p w14:paraId="098E1F10">
      <w:pPr>
        <w:pStyle w:val="3"/>
        <w:rPr>
          <w:rFonts w:ascii="Times New Roman" w:hAnsi="Times New Roman" w:eastAsia="黑体" w:cs="Times New Roman"/>
          <w:color w:val="000000"/>
          <w:kern w:val="0"/>
          <w:sz w:val="36"/>
          <w:szCs w:val="36"/>
        </w:rPr>
      </w:pPr>
    </w:p>
    <w:p w14:paraId="3AE981A2">
      <w:pPr>
        <w:rPr>
          <w:rFonts w:ascii="Times New Roman" w:hAnsi="Times New Roman" w:eastAsia="黑体" w:cs="Times New Roman"/>
          <w:color w:val="000000"/>
          <w:kern w:val="0"/>
          <w:sz w:val="36"/>
          <w:szCs w:val="36"/>
        </w:rPr>
      </w:pPr>
    </w:p>
    <w:p w14:paraId="74723B77">
      <w:pPr>
        <w:pStyle w:val="2"/>
        <w:rPr>
          <w:rFonts w:ascii="Times New Roman" w:hAnsi="Times New Roman" w:eastAsia="黑体" w:cs="Times New Roman"/>
          <w:color w:val="000000"/>
          <w:kern w:val="0"/>
          <w:sz w:val="36"/>
          <w:szCs w:val="36"/>
        </w:rPr>
      </w:pPr>
    </w:p>
    <w:p w14:paraId="1A5C428B">
      <w:pPr>
        <w:pStyle w:val="3"/>
        <w:rPr>
          <w:rFonts w:ascii="Times New Roman" w:hAnsi="Times New Roman" w:eastAsia="黑体" w:cs="Times New Roman"/>
          <w:color w:val="000000"/>
          <w:kern w:val="0"/>
          <w:sz w:val="36"/>
          <w:szCs w:val="36"/>
        </w:rPr>
      </w:pPr>
    </w:p>
    <w:p w14:paraId="5E46582F">
      <w:pPr>
        <w:rPr>
          <w:rFonts w:ascii="Times New Roman" w:hAnsi="Times New Roman" w:eastAsia="黑体" w:cs="Times New Roman"/>
          <w:color w:val="000000"/>
          <w:kern w:val="0"/>
          <w:sz w:val="36"/>
          <w:szCs w:val="36"/>
        </w:rPr>
      </w:pPr>
    </w:p>
    <w:p w14:paraId="26FDE7DC">
      <w:pPr>
        <w:pStyle w:val="2"/>
      </w:pPr>
    </w:p>
    <w:p w14:paraId="2CBE3818"/>
    <w:p w14:paraId="199966C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302D4F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1C6C8EAA">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D47325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D2D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3FD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B88B67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D9A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CB3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CA1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897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16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618E33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0A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0E6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B9D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12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F599">
            <w:pPr>
              <w:jc w:val="center"/>
              <w:rPr>
                <w:rFonts w:ascii="Times New Roman" w:hAnsi="Times New Roman" w:eastAsia="仿宋_GB2312" w:cs="Times New Roman"/>
                <w:color w:val="000000"/>
                <w:sz w:val="24"/>
                <w:szCs w:val="24"/>
              </w:rPr>
            </w:pPr>
          </w:p>
        </w:tc>
      </w:tr>
      <w:tr w14:paraId="0CEFFA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261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C6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949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AE9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1276">
            <w:pPr>
              <w:jc w:val="center"/>
              <w:rPr>
                <w:rFonts w:ascii="Times New Roman" w:hAnsi="Times New Roman" w:eastAsia="仿宋_GB2312" w:cs="Times New Roman"/>
                <w:color w:val="000000"/>
                <w:sz w:val="24"/>
                <w:szCs w:val="24"/>
              </w:rPr>
            </w:pPr>
          </w:p>
        </w:tc>
      </w:tr>
      <w:tr w14:paraId="0EF3768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3F7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F9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7F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11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0D4C01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ABB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3306">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3D40CD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732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2B2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922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6E1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9A54">
            <w:pPr>
              <w:rPr>
                <w:rFonts w:ascii="Times New Roman" w:hAnsi="Times New Roman" w:eastAsia="仿宋_GB2312" w:cs="Times New Roman"/>
                <w:color w:val="000000"/>
                <w:sz w:val="24"/>
                <w:szCs w:val="24"/>
              </w:rPr>
            </w:pPr>
          </w:p>
        </w:tc>
      </w:tr>
      <w:tr w14:paraId="4E1E322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FF2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246B">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B46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229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DE40">
            <w:pPr>
              <w:rPr>
                <w:rFonts w:ascii="Times New Roman" w:hAnsi="Times New Roman" w:eastAsia="仿宋_GB2312" w:cs="Times New Roman"/>
                <w:color w:val="000000"/>
                <w:sz w:val="24"/>
                <w:szCs w:val="24"/>
              </w:rPr>
            </w:pPr>
          </w:p>
        </w:tc>
      </w:tr>
      <w:tr w14:paraId="7076041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539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13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EA3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A9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2E3C">
            <w:pPr>
              <w:rPr>
                <w:rFonts w:ascii="Times New Roman" w:hAnsi="Times New Roman" w:eastAsia="宋体" w:cs="Times New Roman"/>
                <w:color w:val="000000"/>
                <w:sz w:val="24"/>
                <w:szCs w:val="24"/>
              </w:rPr>
            </w:pPr>
          </w:p>
        </w:tc>
      </w:tr>
      <w:tr w14:paraId="6410E9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FC9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FAD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FC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89F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8514">
            <w:pPr>
              <w:rPr>
                <w:rFonts w:ascii="Times New Roman" w:hAnsi="Times New Roman" w:eastAsia="宋体" w:cs="Times New Roman"/>
                <w:color w:val="000000"/>
                <w:sz w:val="24"/>
                <w:szCs w:val="24"/>
              </w:rPr>
            </w:pPr>
          </w:p>
        </w:tc>
      </w:tr>
      <w:tr w14:paraId="2461357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099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83A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1C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9F9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54D6">
            <w:pPr>
              <w:rPr>
                <w:rFonts w:ascii="Times New Roman" w:hAnsi="Times New Roman" w:eastAsia="宋体" w:cs="Times New Roman"/>
                <w:color w:val="000000"/>
                <w:sz w:val="24"/>
                <w:szCs w:val="24"/>
              </w:rPr>
            </w:pPr>
          </w:p>
        </w:tc>
      </w:tr>
      <w:tr w14:paraId="2438E2E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865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EF1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00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9A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75E8">
            <w:pPr>
              <w:rPr>
                <w:rFonts w:ascii="Times New Roman" w:hAnsi="Times New Roman" w:eastAsia="宋体" w:cs="Times New Roman"/>
                <w:color w:val="000000"/>
                <w:sz w:val="24"/>
                <w:szCs w:val="24"/>
              </w:rPr>
            </w:pPr>
          </w:p>
        </w:tc>
      </w:tr>
    </w:tbl>
    <w:p w14:paraId="2AEFE1E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8B7DB7A">
      <w:pPr>
        <w:widowControl/>
        <w:jc w:val="left"/>
        <w:textAlignment w:val="center"/>
        <w:rPr>
          <w:rFonts w:ascii="Times New Roman" w:hAnsi="Times New Roman" w:eastAsia="宋体" w:cs="Times New Roman"/>
          <w:color w:val="000000"/>
          <w:kern w:val="0"/>
          <w:sz w:val="24"/>
          <w:szCs w:val="24"/>
        </w:rPr>
      </w:pPr>
    </w:p>
    <w:p w14:paraId="31B9B58A">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07384347">
      <w:pPr>
        <w:widowControl/>
        <w:jc w:val="center"/>
        <w:rPr>
          <w:rFonts w:ascii="Times New Roman" w:hAnsi="Times New Roman" w:eastAsia="方正小标宋_GBK" w:cs="Times New Roman"/>
          <w:color w:val="000000"/>
          <w:kern w:val="0"/>
          <w:sz w:val="36"/>
          <w:szCs w:val="36"/>
        </w:rPr>
      </w:pPr>
    </w:p>
    <w:p w14:paraId="0D673EE5">
      <w:pPr>
        <w:pStyle w:val="2"/>
        <w:spacing w:line="400" w:lineRule="exact"/>
        <w:rPr>
          <w:rFonts w:ascii="Times New Roman" w:hAnsi="Times New Roman" w:eastAsia="华文中宋" w:cs="Times New Roman"/>
          <w:color w:val="000000"/>
          <w:kern w:val="0"/>
          <w:sz w:val="32"/>
          <w:szCs w:val="32"/>
        </w:rPr>
      </w:pPr>
    </w:p>
    <w:p w14:paraId="38C9BCF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4A9C08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公开09表</w:t>
      </w:r>
    </w:p>
    <w:p w14:paraId="37C5133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453"/>
        <w:gridCol w:w="656"/>
        <w:gridCol w:w="1392"/>
        <w:gridCol w:w="1772"/>
        <w:gridCol w:w="1134"/>
        <w:gridCol w:w="656"/>
        <w:gridCol w:w="1453"/>
        <w:gridCol w:w="656"/>
        <w:gridCol w:w="1392"/>
        <w:gridCol w:w="1772"/>
        <w:gridCol w:w="1135"/>
      </w:tblGrid>
      <w:tr w14:paraId="2A6F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7479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28DC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DFC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1D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B4D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C31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5EB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0B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997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4DBE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6023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05C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FCE8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39E90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DA9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0D3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A854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0B500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BE3A9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479C6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4300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C72C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3C9C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3B0FAA71">
            <w:pPr>
              <w:jc w:val="center"/>
              <w:rPr>
                <w:rFonts w:hint="eastAsia" w:ascii="宋体" w:hAnsi="宋体" w:eastAsia="宋体" w:cs="宋体"/>
                <w:i w:val="0"/>
                <w:iCs w:val="0"/>
                <w:color w:val="000000"/>
                <w:sz w:val="22"/>
                <w:szCs w:val="22"/>
                <w:u w:val="none"/>
              </w:rPr>
            </w:pPr>
          </w:p>
        </w:tc>
      </w:tr>
      <w:tr w14:paraId="0762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D0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2F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48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D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34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9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B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66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9F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42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B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171A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D65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38B4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61C18E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069B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93F8A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0AC4A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F3BB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E639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9D355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4478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9EC8F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20194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22359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bl>
    <w:p w14:paraId="742A003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4993F5">
      <w:pPr>
        <w:autoSpaceDE w:val="0"/>
        <w:autoSpaceDN w:val="0"/>
        <w:adjustRightInd w:val="0"/>
        <w:ind w:left="315" w:leftChars="150"/>
        <w:jc w:val="left"/>
        <w:rPr>
          <w:rFonts w:ascii="Times New Roman" w:hAnsi="Times New Roman" w:eastAsia="宋体" w:cs="Times New Roman"/>
          <w:kern w:val="0"/>
          <w:sz w:val="24"/>
          <w:szCs w:val="24"/>
        </w:rPr>
      </w:pPr>
    </w:p>
    <w:p w14:paraId="28605506">
      <w:pPr>
        <w:autoSpaceDE w:val="0"/>
        <w:autoSpaceDN w:val="0"/>
        <w:adjustRightInd w:val="0"/>
        <w:ind w:left="315" w:leftChars="150"/>
        <w:jc w:val="left"/>
        <w:rPr>
          <w:rFonts w:ascii="Times New Roman" w:hAnsi="Times New Roman" w:eastAsia="宋体" w:cs="Times New Roman"/>
          <w:kern w:val="0"/>
          <w:sz w:val="24"/>
          <w:szCs w:val="24"/>
        </w:rPr>
      </w:pPr>
    </w:p>
    <w:p w14:paraId="2BDA708A">
      <w:pPr>
        <w:autoSpaceDE w:val="0"/>
        <w:autoSpaceDN w:val="0"/>
        <w:adjustRightInd w:val="0"/>
        <w:ind w:left="315" w:leftChars="150"/>
        <w:jc w:val="left"/>
        <w:rPr>
          <w:rFonts w:ascii="Times New Roman" w:hAnsi="Times New Roman" w:eastAsia="宋体" w:cs="Times New Roman"/>
          <w:kern w:val="0"/>
          <w:sz w:val="24"/>
          <w:szCs w:val="24"/>
        </w:rPr>
      </w:pPr>
    </w:p>
    <w:p w14:paraId="4ABD6068">
      <w:pPr>
        <w:autoSpaceDE w:val="0"/>
        <w:autoSpaceDN w:val="0"/>
        <w:adjustRightInd w:val="0"/>
        <w:ind w:left="315" w:leftChars="150"/>
        <w:jc w:val="left"/>
        <w:rPr>
          <w:rFonts w:ascii="Times New Roman" w:hAnsi="Times New Roman" w:eastAsia="宋体" w:cs="Times New Roman"/>
          <w:kern w:val="0"/>
          <w:sz w:val="24"/>
          <w:szCs w:val="24"/>
        </w:rPr>
      </w:pPr>
    </w:p>
    <w:p w14:paraId="242C5C68">
      <w:pPr>
        <w:autoSpaceDE w:val="0"/>
        <w:autoSpaceDN w:val="0"/>
        <w:adjustRightInd w:val="0"/>
        <w:ind w:left="315" w:leftChars="150"/>
        <w:jc w:val="left"/>
        <w:rPr>
          <w:rFonts w:ascii="Times New Roman" w:hAnsi="Times New Roman" w:eastAsia="宋体" w:cs="Times New Roman"/>
          <w:kern w:val="0"/>
          <w:sz w:val="24"/>
          <w:szCs w:val="24"/>
        </w:rPr>
      </w:pPr>
    </w:p>
    <w:p w14:paraId="255CAAB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21E72D3">
      <w:pPr>
        <w:pStyle w:val="12"/>
        <w:rPr>
          <w:rFonts w:ascii="Times New Roman" w:hAnsi="Times New Roman" w:cs="Times New Roman"/>
          <w:sz w:val="72"/>
          <w:szCs w:val="72"/>
        </w:rPr>
      </w:pPr>
    </w:p>
    <w:p w14:paraId="745AEDD4">
      <w:pPr>
        <w:pStyle w:val="12"/>
        <w:rPr>
          <w:rFonts w:ascii="Times New Roman" w:hAnsi="Times New Roman" w:cs="Times New Roman"/>
          <w:sz w:val="72"/>
          <w:szCs w:val="72"/>
        </w:rPr>
      </w:pPr>
    </w:p>
    <w:p w14:paraId="7264BCF9">
      <w:pPr>
        <w:pStyle w:val="12"/>
        <w:rPr>
          <w:rFonts w:ascii="Times New Roman" w:hAnsi="Times New Roman" w:cs="Times New Roman"/>
          <w:sz w:val="72"/>
          <w:szCs w:val="72"/>
        </w:rPr>
      </w:pPr>
    </w:p>
    <w:p w14:paraId="0893F141">
      <w:pPr>
        <w:pStyle w:val="12"/>
        <w:jc w:val="center"/>
        <w:rPr>
          <w:rFonts w:ascii="Times New Roman" w:hAnsi="Times New Roman" w:cs="Times New Roman"/>
          <w:sz w:val="72"/>
          <w:szCs w:val="72"/>
        </w:rPr>
      </w:pPr>
    </w:p>
    <w:p w14:paraId="7EED6B06">
      <w:pPr>
        <w:pStyle w:val="12"/>
        <w:jc w:val="center"/>
        <w:rPr>
          <w:rFonts w:ascii="Times New Roman" w:hAnsi="Times New Roman" w:eastAsia="方正小标宋_GBK" w:cs="Times New Roman"/>
          <w:sz w:val="72"/>
          <w:szCs w:val="72"/>
        </w:rPr>
      </w:pPr>
    </w:p>
    <w:p w14:paraId="5C90CBB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496B2AC">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951C89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32F97D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C4F3F76">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农林水等支出</w:t>
      </w:r>
      <w:r>
        <w:rPr>
          <w:rFonts w:hint="eastAsia" w:ascii="Times New Roman" w:hAnsi="Times New Roman" w:eastAsia="仿宋_GB2312" w:cs="Times New Roman"/>
          <w:sz w:val="32"/>
          <w:szCs w:val="32"/>
          <w:lang w:val="en-US" w:eastAsia="zh-CN"/>
        </w:rPr>
        <w:t>增加。</w:t>
      </w:r>
    </w:p>
    <w:p w14:paraId="6987A5A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C07097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F606CD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63059E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1424.85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57.34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1059.86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42.66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9A1BAB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312F67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2484.71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%，主要是因为因为</w:t>
      </w:r>
      <w:r>
        <w:rPr>
          <w:rFonts w:hint="eastAsia" w:ascii="Times New Roman" w:hAnsi="Times New Roman" w:eastAsia="仿宋_GB2312" w:cs="Times New Roman"/>
          <w:sz w:val="32"/>
          <w:szCs w:val="32"/>
        </w:rPr>
        <w:t>农林水等支出</w:t>
      </w:r>
      <w:r>
        <w:rPr>
          <w:rFonts w:hint="eastAsia" w:ascii="Times New Roman" w:hAnsi="Times New Roman" w:eastAsia="仿宋_GB2312" w:cs="Times New Roman"/>
          <w:sz w:val="32"/>
          <w:szCs w:val="32"/>
          <w:lang w:val="en-US" w:eastAsia="zh-CN"/>
        </w:rPr>
        <w:t>增加。</w:t>
      </w:r>
    </w:p>
    <w:p w14:paraId="47C61DC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EB880A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CEFDC7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2484.71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农林水等支出</w:t>
      </w:r>
      <w:r>
        <w:rPr>
          <w:rFonts w:hint="eastAsia" w:ascii="Times New Roman" w:hAnsi="Times New Roman" w:eastAsia="仿宋_GB2312" w:cs="Times New Roman"/>
          <w:sz w:val="32"/>
          <w:szCs w:val="32"/>
          <w:lang w:val="en-US" w:eastAsia="zh-CN"/>
        </w:rPr>
        <w:t>增加。</w:t>
      </w:r>
    </w:p>
    <w:p w14:paraId="7EC1835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328CE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年度财政拨款支出2</w:t>
      </w:r>
      <w:r>
        <w:rPr>
          <w:rFonts w:hint="eastAsia" w:ascii="Times New Roman" w:hAnsi="Times New Roman" w:eastAsia="仿宋_GB2312"/>
          <w:sz w:val="32"/>
          <w:szCs w:val="32"/>
          <w:highlight w:val="none"/>
          <w:lang w:val="en-US" w:eastAsia="zh-CN"/>
        </w:rPr>
        <w:t>484.71</w:t>
      </w:r>
      <w:r>
        <w:rPr>
          <w:rFonts w:hint="eastAsia" w:ascii="Times New Roman" w:hAnsi="Times New Roman" w:eastAsia="仿宋_GB2312"/>
          <w:sz w:val="32"/>
          <w:szCs w:val="32"/>
          <w:highlight w:val="none"/>
        </w:rPr>
        <w:t>万元，主要用于以下方面：一般公共服务支出（类）支出</w:t>
      </w:r>
      <w:r>
        <w:rPr>
          <w:rFonts w:hint="eastAsia" w:ascii="Times New Roman" w:hAnsi="Times New Roman" w:eastAsia="仿宋_GB2312"/>
          <w:sz w:val="32"/>
          <w:szCs w:val="32"/>
          <w:highlight w:val="none"/>
          <w:lang w:val="en-US" w:eastAsia="zh-CN"/>
        </w:rPr>
        <w:t>890.3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35.83</w:t>
      </w:r>
      <w:r>
        <w:rPr>
          <w:rFonts w:hint="eastAsia" w:ascii="Times New Roman" w:hAnsi="Times New Roman" w:eastAsia="仿宋_GB2312"/>
          <w:sz w:val="32"/>
          <w:szCs w:val="32"/>
          <w:highlight w:val="none"/>
        </w:rPr>
        <w:t>%；公共安全支出（类）支出</w:t>
      </w:r>
      <w:r>
        <w:rPr>
          <w:rFonts w:hint="eastAsia" w:ascii="Times New Roman" w:hAnsi="Times New Roman" w:eastAsia="仿宋_GB2312"/>
          <w:sz w:val="32"/>
          <w:szCs w:val="32"/>
          <w:highlight w:val="none"/>
          <w:lang w:val="en-US" w:eastAsia="zh-CN"/>
        </w:rPr>
        <w:t>35.28</w:t>
      </w:r>
      <w:r>
        <w:rPr>
          <w:rFonts w:hint="eastAsia" w:ascii="Times New Roman" w:hAnsi="Times New Roman" w:eastAsia="仿宋_GB2312"/>
          <w:sz w:val="32"/>
          <w:szCs w:val="32"/>
          <w:highlight w:val="none"/>
        </w:rPr>
        <w:t>万元，占1.</w:t>
      </w:r>
      <w:r>
        <w:rPr>
          <w:rFonts w:hint="eastAsia" w:ascii="Times New Roman" w:hAnsi="Times New Roman" w:eastAsia="仿宋_GB2312"/>
          <w:sz w:val="32"/>
          <w:szCs w:val="32"/>
          <w:highlight w:val="none"/>
          <w:lang w:val="en-US" w:eastAsia="zh-CN"/>
        </w:rPr>
        <w:t>42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教育</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0.8</w:t>
      </w:r>
      <w:r>
        <w:rPr>
          <w:rFonts w:hint="eastAsia" w:ascii="Times New Roman" w:hAnsi="Times New Roman" w:eastAsia="仿宋_GB2312"/>
          <w:sz w:val="32"/>
          <w:szCs w:val="32"/>
          <w:highlight w:val="none"/>
        </w:rPr>
        <w:t>%；文化旅游体育与传媒支出（类）支出</w:t>
      </w:r>
      <w:r>
        <w:rPr>
          <w:rFonts w:hint="eastAsia" w:ascii="Times New Roman" w:hAnsi="Times New Roman" w:eastAsia="仿宋_GB2312"/>
          <w:sz w:val="32"/>
          <w:szCs w:val="32"/>
          <w:highlight w:val="none"/>
          <w:lang w:val="en-US" w:eastAsia="zh-CN"/>
        </w:rPr>
        <w:t>94.67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3.81</w:t>
      </w:r>
      <w:r>
        <w:rPr>
          <w:rFonts w:hint="eastAsia" w:ascii="Times New Roman" w:hAnsi="Times New Roman" w:eastAsia="仿宋_GB2312"/>
          <w:sz w:val="32"/>
          <w:szCs w:val="32"/>
          <w:highlight w:val="none"/>
        </w:rPr>
        <w:t>%；社会保障和就业支出（类）支出1</w:t>
      </w:r>
      <w:r>
        <w:rPr>
          <w:rFonts w:hint="eastAsia" w:ascii="Times New Roman" w:hAnsi="Times New Roman" w:eastAsia="仿宋_GB2312"/>
          <w:sz w:val="32"/>
          <w:szCs w:val="32"/>
          <w:highlight w:val="none"/>
          <w:lang w:val="en-US" w:eastAsia="zh-CN"/>
        </w:rPr>
        <w:t>49.09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%；卫生健康支出（类）支出</w:t>
      </w:r>
      <w:r>
        <w:rPr>
          <w:rFonts w:hint="eastAsia" w:ascii="Times New Roman" w:hAnsi="Times New Roman" w:eastAsia="仿宋_GB2312"/>
          <w:sz w:val="32"/>
          <w:szCs w:val="32"/>
          <w:highlight w:val="none"/>
          <w:lang w:val="en-US" w:eastAsia="zh-CN"/>
        </w:rPr>
        <w:t>50.04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%；城乡社区支出（类）支出</w:t>
      </w:r>
      <w:r>
        <w:rPr>
          <w:rFonts w:hint="eastAsia" w:ascii="Times New Roman" w:hAnsi="Times New Roman" w:eastAsia="仿宋_GB2312"/>
          <w:sz w:val="32"/>
          <w:szCs w:val="32"/>
          <w:highlight w:val="none"/>
          <w:lang w:val="en-US" w:eastAsia="zh-CN"/>
        </w:rPr>
        <w:t>60.65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2.44</w:t>
      </w:r>
      <w:r>
        <w:rPr>
          <w:rFonts w:hint="eastAsia" w:ascii="Times New Roman" w:hAnsi="Times New Roman" w:eastAsia="仿宋_GB2312"/>
          <w:sz w:val="32"/>
          <w:szCs w:val="32"/>
          <w:highlight w:val="none"/>
        </w:rPr>
        <w:t>%；农林水支出（类）支出1030.58万元，占4</w:t>
      </w:r>
      <w:r>
        <w:rPr>
          <w:rFonts w:hint="eastAsia" w:ascii="Times New Roman" w:hAnsi="Times New Roman" w:eastAsia="仿宋_GB2312"/>
          <w:sz w:val="32"/>
          <w:szCs w:val="32"/>
          <w:highlight w:val="none"/>
          <w:lang w:val="en-US" w:eastAsia="zh-CN"/>
        </w:rPr>
        <w:t>1.48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交通运输</w:t>
      </w:r>
      <w:r>
        <w:rPr>
          <w:rFonts w:hint="eastAsia" w:ascii="Times New Roman" w:hAnsi="Times New Roman" w:eastAsia="仿宋_GB2312"/>
          <w:sz w:val="32"/>
          <w:szCs w:val="32"/>
          <w:highlight w:val="none"/>
        </w:rPr>
        <w:t>支出（类）支出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万元，占0.</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%；自然资源海洋气象等支出（类）支出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万元，占0.</w:t>
      </w:r>
      <w:r>
        <w:rPr>
          <w:rFonts w:hint="eastAsia" w:ascii="Times New Roman" w:hAnsi="Times New Roman" w:eastAsia="仿宋_GB2312"/>
          <w:sz w:val="32"/>
          <w:szCs w:val="32"/>
          <w:highlight w:val="none"/>
          <w:lang w:val="en-US" w:eastAsia="zh-CN"/>
        </w:rPr>
        <w:t>08</w:t>
      </w:r>
      <w:r>
        <w:rPr>
          <w:rFonts w:hint="eastAsia" w:ascii="Times New Roman" w:hAnsi="Times New Roman" w:eastAsia="仿宋_GB2312"/>
          <w:sz w:val="32"/>
          <w:szCs w:val="32"/>
          <w:highlight w:val="none"/>
        </w:rPr>
        <w:t>%；住房保障支出（类）支出34.</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万元，占1.</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%；粮油物资储备支出（类）支出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万元，占0.</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%；灾害防治及应急管理支出（类）支出</w:t>
      </w:r>
      <w:r>
        <w:rPr>
          <w:rFonts w:hint="eastAsia" w:ascii="Times New Roman" w:hAnsi="Times New Roman" w:eastAsia="仿宋_GB2312"/>
          <w:sz w:val="32"/>
          <w:szCs w:val="32"/>
          <w:highlight w:val="none"/>
          <w:lang w:val="en-US" w:eastAsia="zh-CN"/>
        </w:rPr>
        <w:t>40.01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1.61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其他</w:t>
      </w:r>
      <w:r>
        <w:rPr>
          <w:rFonts w:hint="eastAsia" w:ascii="Times New Roman" w:hAnsi="Times New Roman" w:eastAsia="仿宋_GB2312"/>
          <w:sz w:val="32"/>
          <w:szCs w:val="32"/>
          <w:highlight w:val="none"/>
        </w:rPr>
        <w:t>支出（类）支出</w:t>
      </w:r>
      <w:r>
        <w:rPr>
          <w:rFonts w:hint="eastAsia" w:ascii="Times New Roman" w:hAnsi="Times New Roman" w:eastAsia="仿宋_GB2312"/>
          <w:sz w:val="32"/>
          <w:szCs w:val="32"/>
          <w:highlight w:val="none"/>
          <w:lang w:val="en-US" w:eastAsia="zh-CN"/>
        </w:rPr>
        <w:t>42.89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1.73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BB466B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F579F9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2484.71</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2484.71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%，其中：</w:t>
      </w:r>
    </w:p>
    <w:p w14:paraId="45A4B658">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一般公共服务支出（类）人大事务（款）行政运行（项）</w:t>
      </w:r>
      <w:r>
        <w:rPr>
          <w:rFonts w:hint="eastAsia" w:ascii="Times New Roman" w:hAnsi="Times New Roman" w:eastAsia="仿宋_GB2312"/>
          <w:color w:val="auto"/>
          <w:sz w:val="32"/>
          <w:szCs w:val="32"/>
          <w:lang w:eastAsia="zh-CN"/>
        </w:rPr>
        <w:t>。</w:t>
      </w:r>
    </w:p>
    <w:p w14:paraId="07DF27E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年初预算为1.33万元，支出决算为1.33万元，完成年初预算的100%，决算数等于年初预算数。</w:t>
      </w:r>
    </w:p>
    <w:p w14:paraId="0AC0AAC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2、一般公共服务支出（类）政府办公厅（室）及相关机构事务（款）行政运行（项）。</w:t>
      </w:r>
    </w:p>
    <w:p w14:paraId="0CF39DC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年初预算为768.25万元，支出决算为768.25万元，完成年初预算的100%，决算数等于年初预算数。</w:t>
      </w:r>
    </w:p>
    <w:p w14:paraId="1BB1C46E">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一般公共服务支出（类）政府办公厅（室）及相关机构事务（款）一般行政管理事务（项）</w:t>
      </w:r>
      <w:r>
        <w:rPr>
          <w:rFonts w:hint="eastAsia" w:ascii="Times New Roman" w:hAnsi="Times New Roman" w:eastAsia="仿宋_GB2312"/>
          <w:color w:val="auto"/>
          <w:sz w:val="32"/>
          <w:szCs w:val="32"/>
          <w:lang w:eastAsia="zh-CN"/>
        </w:rPr>
        <w:t>。</w:t>
      </w:r>
    </w:p>
    <w:p w14:paraId="0929CA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年初预算为5.79万元，支出决算为5.79万元，完成年初预算的100%，决算数等于年初预算数。</w:t>
      </w:r>
    </w:p>
    <w:p w14:paraId="09454F76">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一般公共服务支出（类）政府办公厅（室）及相关机构事务（款）其他政府办公厅（室）及相关机构事务支出（项）</w:t>
      </w:r>
      <w:r>
        <w:rPr>
          <w:rFonts w:hint="eastAsia" w:ascii="Times New Roman" w:hAnsi="Times New Roman" w:eastAsia="仿宋_GB2312"/>
          <w:color w:val="auto"/>
          <w:sz w:val="32"/>
          <w:szCs w:val="32"/>
          <w:lang w:eastAsia="zh-CN"/>
        </w:rPr>
        <w:t>。</w:t>
      </w:r>
    </w:p>
    <w:p w14:paraId="1758D9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年初预算为33.66万元，支出决算为33.66万元，完成年初预算的100%，决算数等于年初预算数。</w:t>
      </w:r>
    </w:p>
    <w:p w14:paraId="08964355">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一般公共服务支出（类）财政事务（款）行政运行（项）</w:t>
      </w:r>
      <w:r>
        <w:rPr>
          <w:rFonts w:hint="eastAsia" w:ascii="Times New Roman" w:hAnsi="Times New Roman" w:eastAsia="仿宋_GB2312"/>
          <w:color w:val="auto"/>
          <w:sz w:val="32"/>
          <w:szCs w:val="32"/>
          <w:lang w:eastAsia="zh-CN"/>
        </w:rPr>
        <w:t>。</w:t>
      </w:r>
    </w:p>
    <w:p w14:paraId="2F484A6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年初预算为22.58万元，支出决算为22.58万元，完成年初预算的100%，决算数等于年初预算数。</w:t>
      </w:r>
    </w:p>
    <w:p w14:paraId="56D47303">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一般公共服务支出（类）财政事务（款）一般行政管理事务（项）</w:t>
      </w:r>
      <w:r>
        <w:rPr>
          <w:rFonts w:hint="eastAsia" w:ascii="Times New Roman" w:hAnsi="Times New Roman" w:eastAsia="仿宋_GB2312"/>
          <w:color w:val="auto"/>
          <w:sz w:val="32"/>
          <w:szCs w:val="32"/>
          <w:lang w:eastAsia="zh-CN"/>
        </w:rPr>
        <w:t>。</w:t>
      </w:r>
    </w:p>
    <w:p w14:paraId="12F049B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年初预算为6.94万元，支出决算为6.94万元，完成年初预算的100%，决算数等于年初预算数。</w:t>
      </w:r>
    </w:p>
    <w:p w14:paraId="68DB158B">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一般公共服务支出（类）群众团体事务（款）其他群众团体事务支出（项）</w:t>
      </w:r>
      <w:r>
        <w:rPr>
          <w:rFonts w:hint="eastAsia" w:ascii="Times New Roman" w:hAnsi="Times New Roman" w:eastAsia="仿宋_GB2312"/>
          <w:color w:val="auto"/>
          <w:sz w:val="32"/>
          <w:szCs w:val="32"/>
          <w:lang w:eastAsia="zh-CN"/>
        </w:rPr>
        <w:t>。</w:t>
      </w:r>
    </w:p>
    <w:p w14:paraId="7CFF8F3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年初预算为0.50万元，支出决算为0.50万元，完成年初预算的100%，决算数等于年初预算数。</w:t>
      </w:r>
    </w:p>
    <w:p w14:paraId="2C10FBE8">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一般公共服务支出（类）组织事务（款）其他组织事务支出（项）</w:t>
      </w:r>
      <w:r>
        <w:rPr>
          <w:rFonts w:hint="eastAsia" w:ascii="Times New Roman" w:hAnsi="Times New Roman" w:eastAsia="仿宋_GB2312"/>
          <w:color w:val="auto"/>
          <w:sz w:val="32"/>
          <w:szCs w:val="32"/>
          <w:lang w:eastAsia="zh-CN"/>
        </w:rPr>
        <w:t>。</w:t>
      </w:r>
    </w:p>
    <w:p w14:paraId="5E4BAA7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年初预算为43.75万元，支出决算为43.75万元，完成年初预算的100%，决算数等于年初预算数。</w:t>
      </w:r>
    </w:p>
    <w:p w14:paraId="184722DB">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一般公共服务支出（类）宣传事务（款）宣传管理（项）</w:t>
      </w:r>
      <w:r>
        <w:rPr>
          <w:rFonts w:hint="eastAsia" w:ascii="Times New Roman" w:hAnsi="Times New Roman" w:eastAsia="仿宋_GB2312"/>
          <w:color w:val="auto"/>
          <w:sz w:val="32"/>
          <w:szCs w:val="32"/>
          <w:lang w:eastAsia="zh-CN"/>
        </w:rPr>
        <w:t>。</w:t>
      </w:r>
    </w:p>
    <w:p w14:paraId="52EDAA1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年初预算为0.50万元，支出决算为0.50万元，完成年初预算的100%，决算数等于年初预算数。</w:t>
      </w:r>
    </w:p>
    <w:p w14:paraId="2F831B71">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一般公共服务支出（类）其他一般公共服务支出（款）其他一般公共服务支出（项）</w:t>
      </w:r>
      <w:r>
        <w:rPr>
          <w:rFonts w:hint="eastAsia" w:ascii="Times New Roman" w:hAnsi="Times New Roman" w:eastAsia="仿宋_GB2312"/>
          <w:color w:val="auto"/>
          <w:sz w:val="32"/>
          <w:szCs w:val="32"/>
          <w:lang w:eastAsia="zh-CN"/>
        </w:rPr>
        <w:t>。</w:t>
      </w:r>
    </w:p>
    <w:p w14:paraId="77A780D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年初预算为7.00万元，支出决算为7.00万元，完成年初预算的100%，决算数等于年初预算数。</w:t>
      </w:r>
    </w:p>
    <w:p w14:paraId="3C77DD3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、公共安全支出（类）公安（款）行政运行（项）。</w:t>
      </w:r>
    </w:p>
    <w:p w14:paraId="643DC24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年初预算为14.00万元，支出决算为14.00万元，完成年初预算的100%，决算数等于年初预算数。</w:t>
      </w:r>
    </w:p>
    <w:p w14:paraId="52D463D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、公共安全支出（类）公安（款）一般行政管理事务（项）。</w:t>
      </w:r>
    </w:p>
    <w:p w14:paraId="0276D0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年初预算为21.28万元，支出决算为21.28万元，完成年初预算的100%，决算数等于年初预算数。</w:t>
      </w:r>
    </w:p>
    <w:p w14:paraId="47F1773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、教育支出（类）进修及培训（款）干部教育（项）。</w:t>
      </w:r>
    </w:p>
    <w:p w14:paraId="6C2B7C8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年初预算为20.00万元，支出决算为20.00万元，完成年初预算的100%，决算数等于年初预算数。</w:t>
      </w:r>
    </w:p>
    <w:p w14:paraId="108566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、文化旅游体育与传媒支出（类）文化和旅游（款）其他文化和旅游支出（项）。</w:t>
      </w:r>
    </w:p>
    <w:p w14:paraId="7A23BE2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69.67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69.67</w:t>
      </w:r>
      <w:r>
        <w:rPr>
          <w:rFonts w:hint="eastAsia" w:ascii="Times New Roman" w:hAnsi="Times New Roman" w:eastAsia="仿宋_GB2312"/>
          <w:color w:val="auto"/>
          <w:sz w:val="32"/>
          <w:szCs w:val="32"/>
        </w:rPr>
        <w:t>万元，完成年初预算的100%，决算数等于年初预算数。</w:t>
      </w:r>
    </w:p>
    <w:p w14:paraId="4F21B2F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、文化旅游体育与传媒支出（类）其他文化旅游体育与传媒支出（款）其他文化旅游体育与传媒支出（项）。</w:t>
      </w:r>
    </w:p>
    <w:p w14:paraId="7CE1894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5万元，支出决算为</w:t>
      </w:r>
      <w:r>
        <w:rPr>
          <w:rFonts w:hint="eastAsia" w:ascii="Times New Roman" w:hAnsi="Times New Roman" w:eastAsia="仿宋_GB2312"/>
          <w:color w:val="auto"/>
          <w:sz w:val="32"/>
          <w:szCs w:val="32"/>
          <w:lang w:val="en-US" w:eastAsia="zh-CN"/>
        </w:rPr>
        <w:t>25</w:t>
      </w:r>
      <w:r>
        <w:rPr>
          <w:rFonts w:hint="eastAsia" w:ascii="Times New Roman" w:hAnsi="Times New Roman" w:eastAsia="仿宋_GB2312"/>
          <w:color w:val="auto"/>
          <w:sz w:val="32"/>
          <w:szCs w:val="32"/>
        </w:rPr>
        <w:t>万元，完成年初预算的100%，决算数等于年初预算数。</w:t>
      </w:r>
    </w:p>
    <w:p w14:paraId="274057D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17</w:t>
      </w:r>
      <w:r>
        <w:rPr>
          <w:rFonts w:hint="eastAsia" w:ascii="Times New Roman" w:hAnsi="Times New Roman" w:eastAsia="仿宋_GB2312"/>
          <w:color w:val="auto"/>
          <w:sz w:val="32"/>
          <w:szCs w:val="32"/>
        </w:rPr>
        <w:t>、社会保障和就业支出（类）行人力资源和社会保障管理事务（款）引进人才费用（项）。</w:t>
      </w:r>
    </w:p>
    <w:p w14:paraId="1F33619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万元，完成年初预算的100%，决算数等于年初预算数。</w:t>
      </w:r>
    </w:p>
    <w:p w14:paraId="38B546E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、社会保障和就业支出（类）民政管理事务（款）其他民政管理事务支出（项）。</w:t>
      </w:r>
    </w:p>
    <w:p w14:paraId="728E67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万元，完成年初预算的100%，决算数等于年初预算数。</w:t>
      </w:r>
    </w:p>
    <w:p w14:paraId="093E64E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、社会保障和就业支出（类）行政事业单位养老支出（款）机关事业单位基本养老保险缴费支出（项）。</w:t>
      </w:r>
    </w:p>
    <w:p w14:paraId="1E68262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rPr>
      </w:pPr>
      <w:r>
        <w:rPr>
          <w:rFonts w:hint="eastAsia" w:ascii="Times New Roman" w:hAnsi="Times New Roman" w:eastAsia="仿宋_GB2312"/>
          <w:color w:val="auto"/>
          <w:sz w:val="32"/>
          <w:szCs w:val="32"/>
        </w:rPr>
        <w:t>年初预算为7</w:t>
      </w:r>
      <w:r>
        <w:rPr>
          <w:rFonts w:hint="eastAsia" w:ascii="Times New Roman" w:hAnsi="Times New Roman" w:eastAsia="仿宋_GB2312"/>
          <w:color w:val="auto"/>
          <w:sz w:val="32"/>
          <w:szCs w:val="32"/>
          <w:lang w:val="en-US" w:eastAsia="zh-CN"/>
        </w:rPr>
        <w:t>7.49</w:t>
      </w:r>
      <w:r>
        <w:rPr>
          <w:rFonts w:hint="eastAsia" w:ascii="Times New Roman" w:hAnsi="Times New Roman" w:eastAsia="仿宋_GB2312"/>
          <w:color w:val="auto"/>
          <w:sz w:val="32"/>
          <w:szCs w:val="32"/>
        </w:rPr>
        <w:t>万元，支出决算为7</w:t>
      </w:r>
      <w:r>
        <w:rPr>
          <w:rFonts w:hint="eastAsia" w:ascii="Times New Roman" w:hAnsi="Times New Roman" w:eastAsia="仿宋_GB2312"/>
          <w:color w:val="auto"/>
          <w:sz w:val="32"/>
          <w:szCs w:val="32"/>
          <w:lang w:val="en-US" w:eastAsia="zh-CN"/>
        </w:rPr>
        <w:t>7.49</w:t>
      </w:r>
      <w:r>
        <w:rPr>
          <w:rFonts w:hint="eastAsia" w:ascii="Times New Roman" w:hAnsi="Times New Roman" w:eastAsia="仿宋_GB2312"/>
          <w:color w:val="auto"/>
          <w:sz w:val="32"/>
          <w:szCs w:val="32"/>
        </w:rPr>
        <w:t>万元，完成年初预算的100%，决算数等于年初预算数。</w:t>
      </w:r>
    </w:p>
    <w:p w14:paraId="0DDD0F3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、社会保障和就业支出（类）抚恤（款）死亡抚恤（项）。</w:t>
      </w:r>
    </w:p>
    <w:p w14:paraId="233E4F1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6.85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6.85</w:t>
      </w:r>
      <w:r>
        <w:rPr>
          <w:rFonts w:hint="eastAsia" w:ascii="Times New Roman" w:hAnsi="Times New Roman" w:eastAsia="仿宋_GB2312"/>
          <w:color w:val="auto"/>
          <w:sz w:val="32"/>
          <w:szCs w:val="32"/>
        </w:rPr>
        <w:t>万元，完成年初预算的100%，决算数等于年初预算数。</w:t>
      </w:r>
    </w:p>
    <w:p w14:paraId="1A8A0B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21</w:t>
      </w:r>
      <w:r>
        <w:rPr>
          <w:rFonts w:hint="eastAsia" w:ascii="Times New Roman" w:hAnsi="Times New Roman" w:eastAsia="仿宋_GB2312"/>
          <w:color w:val="auto"/>
          <w:sz w:val="32"/>
          <w:szCs w:val="32"/>
        </w:rPr>
        <w:t>、社会保障和就业支出（类）抚恤（款）其他优抚支出（项）。</w:t>
      </w:r>
    </w:p>
    <w:p w14:paraId="54A08AEE">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年初预算为8.55万元，支出决算为8.55万元，完成年初预算的100%，决算数等于年初预算数。</w:t>
      </w:r>
    </w:p>
    <w:p w14:paraId="21E83B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rPr>
        <w:t>、社会保障和就业支出（类）退役军人管理事务（款）其他退役军人事务管理支出（项）。</w:t>
      </w:r>
    </w:p>
    <w:p w14:paraId="037C948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万元，完成年初预算的100%，决算数等于年初预算数。</w:t>
      </w:r>
    </w:p>
    <w:p w14:paraId="33BB3EB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黑体"/>
          <w:color w:val="auto"/>
          <w:kern w:val="0"/>
          <w:sz w:val="32"/>
          <w:szCs w:val="32"/>
          <w:lang w:val="en-US" w:eastAsia="zh-CN" w:bidi="ar-SA"/>
        </w:rPr>
        <w:t>23、</w:t>
      </w:r>
      <w:r>
        <w:rPr>
          <w:rFonts w:hint="eastAsia" w:ascii="Times New Roman" w:hAnsi="Times New Roman" w:eastAsia="仿宋_GB2312"/>
          <w:color w:val="auto"/>
          <w:sz w:val="32"/>
          <w:szCs w:val="32"/>
        </w:rPr>
        <w:t>社会保障和就业支出（类）其他社会保障和就业支出（款）其他社会保障和就业支出（项）。</w:t>
      </w:r>
    </w:p>
    <w:p w14:paraId="4114141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万元，完成年初预算的100%，决算数等于年初预算数。</w:t>
      </w:r>
    </w:p>
    <w:p w14:paraId="5B4EA3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、卫生健康支出（类）公共卫生（款）精神卫生机构（项）。</w:t>
      </w:r>
    </w:p>
    <w:p w14:paraId="6142AC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0.12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0.12</w:t>
      </w:r>
      <w:r>
        <w:rPr>
          <w:rFonts w:hint="eastAsia" w:ascii="Times New Roman" w:hAnsi="Times New Roman" w:eastAsia="仿宋_GB2312"/>
          <w:color w:val="auto"/>
          <w:sz w:val="32"/>
          <w:szCs w:val="32"/>
        </w:rPr>
        <w:t>万元，完成年初预算的100%，决算数等于年初预算数。</w:t>
      </w:r>
    </w:p>
    <w:p w14:paraId="757433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、卫生健康支出（类）公共卫生（款）突发公共卫生事件应急处理（项）。</w:t>
      </w:r>
    </w:p>
    <w:p w14:paraId="48A923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年初预算为11.35万元，支出决算为11.35万元，完成年初预算的100%，决算数等于年初预算数。</w:t>
      </w:r>
    </w:p>
    <w:p w14:paraId="7B4961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、卫生健康支出（类）行政事业单位医疗（款）行政单位医疗（项）。</w:t>
      </w:r>
    </w:p>
    <w:p w14:paraId="588F877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年初预算为37.61万元，支出决算为37.61万元，完成年初预算的100%，决算数等于年初预算数。</w:t>
      </w:r>
    </w:p>
    <w:p w14:paraId="28F1A9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、卫生健康支出（类）医疗保障管理事务（款）医疗保障经办事务（项）。</w:t>
      </w:r>
    </w:p>
    <w:p w14:paraId="72DE87B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年初预算为0.96万元，支出决算为0.96万元，完成年初预算的100%，决算数等于年初预算数。</w:t>
      </w:r>
    </w:p>
    <w:p w14:paraId="66DAA516">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节能环保支出（类）自然生态保护（款）其他自然生态保护支出（项）</w:t>
      </w:r>
      <w:r>
        <w:rPr>
          <w:rFonts w:hint="eastAsia" w:ascii="Times New Roman" w:hAnsi="Times New Roman" w:eastAsia="仿宋_GB2312"/>
          <w:color w:val="auto"/>
          <w:sz w:val="32"/>
          <w:szCs w:val="32"/>
          <w:lang w:eastAsia="zh-CN"/>
        </w:rPr>
        <w:t>。</w:t>
      </w:r>
    </w:p>
    <w:p w14:paraId="61AF1B1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年初预算为5.00万元，支出决算为5.00万元，完成年初预算的100%，决算数等于年初预算数。</w:t>
      </w:r>
    </w:p>
    <w:p w14:paraId="60F69A1A">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节能环保支出（类）森林保护修复（款）森林管护（项）。</w:t>
      </w:r>
    </w:p>
    <w:p w14:paraId="62BA8117">
      <w:pPr>
        <w:pStyle w:val="12"/>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eastAsia" w:ascii="Times New Roman" w:hAnsi="Times New Roman" w:eastAsia="仿宋_GB2312"/>
          <w:color w:val="0000FF"/>
          <w:sz w:val="32"/>
          <w:szCs w:val="32"/>
        </w:rPr>
      </w:pPr>
      <w:r>
        <w:rPr>
          <w:rFonts w:hint="default" w:ascii="Times New Roman" w:hAnsi="Times New Roman" w:eastAsia="仿宋_GB2312"/>
          <w:color w:val="auto"/>
          <w:sz w:val="32"/>
          <w:szCs w:val="32"/>
          <w:lang w:val="en-US" w:eastAsia="zh-CN"/>
        </w:rPr>
        <w:t>年初预算为2.41万元，支出决算为2.41万元，完成年初预算的100%，决算数等于年初预算数。</w:t>
      </w:r>
    </w:p>
    <w:p w14:paraId="46FEAAD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rPr>
        <w:t>、城乡社区支出（类）城乡社区公共设施（款）小城镇基础设施建设（项）。</w:t>
      </w:r>
    </w:p>
    <w:p w14:paraId="3FE9B03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年初预算为39.99万元，支出决算为39.99万元，完成年初预算的100%，决算数等于年初预算数。</w:t>
      </w:r>
    </w:p>
    <w:p w14:paraId="6953227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31</w:t>
      </w:r>
      <w:r>
        <w:rPr>
          <w:rFonts w:hint="eastAsia" w:ascii="Times New Roman" w:hAnsi="Times New Roman" w:eastAsia="仿宋_GB2312"/>
          <w:color w:val="auto"/>
          <w:sz w:val="32"/>
          <w:szCs w:val="32"/>
        </w:rPr>
        <w:t>、城乡社区支出（类）城乡社区环境卫生（款）城乡社区环境卫生（项）。</w:t>
      </w:r>
    </w:p>
    <w:p w14:paraId="5EDCD71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年初预算为20.66万元，支出决算为20.66万元，完成年初预算的100%，决算数等于年初预算数。</w:t>
      </w:r>
    </w:p>
    <w:p w14:paraId="7C27762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、农林水支出（类）农业农村（款）农村社会事业（项）。</w:t>
      </w:r>
    </w:p>
    <w:p w14:paraId="459FDD7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年初预算为72.23万元，支出决算为72.23万元，完成年初预算的100%，决算数等于年初预算数。</w:t>
      </w:r>
    </w:p>
    <w:p w14:paraId="7DCA86A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33</w:t>
      </w:r>
      <w:r>
        <w:rPr>
          <w:rFonts w:hint="eastAsia" w:ascii="Times New Roman" w:hAnsi="Times New Roman" w:eastAsia="仿宋_GB2312"/>
          <w:color w:val="auto"/>
          <w:sz w:val="32"/>
          <w:szCs w:val="32"/>
        </w:rPr>
        <w:t>、农林水支出（类）水利（款）水利工程运行与维护（项）。</w:t>
      </w:r>
    </w:p>
    <w:p w14:paraId="0C8AC64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年初预算为3.50万元，支出决算为3.50万元，完成年初预算的100%，决算数等于年初预算数。</w:t>
      </w:r>
    </w:p>
    <w:p w14:paraId="3FEC737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、农林水支出（类）巩固脱贫攻坚成果衔接乡村振兴（款）农村基础设施建设（项）。</w:t>
      </w:r>
    </w:p>
    <w:p w14:paraId="112C20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年初预算为294.44万元，支出决算为294.44万元，完成年初预算的100%，决算数等于年初预算数。</w:t>
      </w:r>
    </w:p>
    <w:p w14:paraId="3E5641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、农林水支出（类）巩固脱贫攻坚成果衔接乡村振兴（款）生产发展（项）。</w:t>
      </w:r>
    </w:p>
    <w:p w14:paraId="312728B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年初预算为158.04万元，支出决算为158.04万元，完成年初预算的100%，决算数等于年初预算数。</w:t>
      </w:r>
    </w:p>
    <w:p w14:paraId="5A86E4A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、农林水支出（类）巩固脱贫攻坚成果衔接乡村振兴（款）其他巩固脱贫攻坚成果衔接乡村振兴支出（项）。</w:t>
      </w:r>
    </w:p>
    <w:p w14:paraId="1EDDA44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年初预算为281.84万元，支出决算为281.84万元，完成年初预算的100%，决算数等于年初预算数。</w:t>
      </w:r>
    </w:p>
    <w:p w14:paraId="00549E4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、农林水支出（类）农村综合改革（款）对村民委员会和村党支部的补助（项）。</w:t>
      </w:r>
    </w:p>
    <w:p w14:paraId="09F8296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rPr>
      </w:pPr>
      <w:r>
        <w:rPr>
          <w:rFonts w:hint="eastAsia" w:ascii="Times New Roman" w:hAnsi="Times New Roman" w:eastAsia="仿宋_GB2312"/>
          <w:color w:val="auto"/>
          <w:sz w:val="32"/>
          <w:szCs w:val="32"/>
        </w:rPr>
        <w:t>年初预算为218.53万元，支出决算为218.53万元，完成年初预算的100%，决算数等于年初预算数。</w:t>
      </w:r>
    </w:p>
    <w:p w14:paraId="2E26798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、农林水支出（类）其他农林水支出（款）其他农业农村支出（项）。</w:t>
      </w:r>
    </w:p>
    <w:p w14:paraId="25ACD69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万元，完成年初预算的100%，决算数等于年初预算数。</w:t>
      </w:r>
    </w:p>
    <w:p w14:paraId="22942EE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、交通运输支出（类）其他交通运输支出（款其他交通运输支出（项）。</w:t>
      </w:r>
    </w:p>
    <w:p w14:paraId="354EC25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万元，完成年初预算的100%，决算数等于年初预算数。</w:t>
      </w:r>
    </w:p>
    <w:p w14:paraId="5E902EA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、自然资源海洋气象等支出（类）自然资源事务（款）行政运行（项）。</w:t>
      </w:r>
    </w:p>
    <w:p w14:paraId="6DF6022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年初预算为34.80万元，支出决算为34.80万元，完成年初预算的100%，决算数等于年初预算数。</w:t>
      </w:r>
    </w:p>
    <w:p w14:paraId="600A827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41、</w:t>
      </w:r>
      <w:r>
        <w:rPr>
          <w:rFonts w:hint="eastAsia" w:ascii="Times New Roman" w:hAnsi="Times New Roman" w:eastAsia="仿宋_GB2312"/>
          <w:color w:val="auto"/>
          <w:sz w:val="32"/>
          <w:szCs w:val="32"/>
        </w:rPr>
        <w:t>粮油物资储备支出（类）粮油物资事务（款）其他粮油物资事务支出（项）。</w:t>
      </w:r>
    </w:p>
    <w:p w14:paraId="104E901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万元，完成年初预算的100%，决算数等于年初预算数。</w:t>
      </w:r>
    </w:p>
    <w:p w14:paraId="7E1D794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val="en-US" w:eastAsia="zh-CN"/>
        </w:rPr>
        <w:t>、灾害防治及应急管理支出（类）应急管理事务（款）其他应急管理支出（项）。</w:t>
      </w:r>
    </w:p>
    <w:p w14:paraId="3268F9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年初预算为2万元，支出决算为2万元，完成年初预算的100%，决算数等于年初预算数。</w:t>
      </w:r>
    </w:p>
    <w:p w14:paraId="40144FD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lang w:val="en-US" w:eastAsia="zh-CN"/>
        </w:rPr>
        <w:t>、灾害防治及应急管理支出（类）消防救援事务（款）一般行政管理事务（项）。</w:t>
      </w:r>
    </w:p>
    <w:p w14:paraId="094636D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万元，完成年初预算的100%，决算数等于年初预算数。</w:t>
      </w:r>
    </w:p>
    <w:p w14:paraId="5173DDF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44、灾害防治及应急管理支出（类）自然灾害防治（款）地质灾害防治（项）。</w:t>
      </w:r>
    </w:p>
    <w:p w14:paraId="3C4770B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万元，完成年初预算的100%，决算数等于年初预算数。</w:t>
      </w:r>
    </w:p>
    <w:p w14:paraId="4778A13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lang w:val="en-US" w:eastAsia="zh-CN"/>
        </w:rPr>
        <w:t>、灾害防治及应急管理支出（类）自然灾害救灾及恢复重建支出（款）自然灾害救灾补助（项）。</w:t>
      </w:r>
    </w:p>
    <w:p w14:paraId="1E44577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22.01</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22.01</w:t>
      </w:r>
      <w:r>
        <w:rPr>
          <w:rFonts w:hint="default" w:ascii="Times New Roman" w:hAnsi="Times New Roman" w:eastAsia="仿宋_GB2312"/>
          <w:color w:val="auto"/>
          <w:sz w:val="32"/>
          <w:szCs w:val="32"/>
          <w:lang w:val="en-US" w:eastAsia="zh-CN"/>
        </w:rPr>
        <w:t>万元，完成年初预算的100%，决算数等于年初预算数。</w:t>
      </w:r>
    </w:p>
    <w:p w14:paraId="5886E9E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6</w:t>
      </w:r>
      <w:r>
        <w:rPr>
          <w:rFonts w:hint="default" w:ascii="Times New Roman" w:hAnsi="Times New Roman" w:eastAsia="仿宋_GB2312"/>
          <w:color w:val="auto"/>
          <w:sz w:val="32"/>
          <w:szCs w:val="32"/>
          <w:lang w:val="en-US" w:eastAsia="zh-CN"/>
        </w:rPr>
        <w:t>、灾害防治及应急管理支出（类）自然灾害救灾及恢复重建支出（款）其他自然灾害救灾及恢复重建支出（项）。</w:t>
      </w:r>
    </w:p>
    <w:p w14:paraId="231A679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lang w:val="en-US" w:eastAsia="zh-CN"/>
        </w:rPr>
        <w:t>万元，完成年初预算的100%，决算数等于年初预算数。</w:t>
      </w:r>
    </w:p>
    <w:p w14:paraId="2638A84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7</w:t>
      </w:r>
      <w:r>
        <w:rPr>
          <w:rFonts w:hint="default" w:ascii="Times New Roman" w:hAnsi="Times New Roman" w:eastAsia="仿宋_GB2312"/>
          <w:color w:val="auto"/>
          <w:sz w:val="32"/>
          <w:szCs w:val="32"/>
          <w:lang w:val="en-US" w:eastAsia="zh-CN"/>
        </w:rPr>
        <w:t>、灾害防治及应急管理支出（类）其他灾害防治及应急管理支出（款）其他灾害防治及应急管理支出（项）。</w:t>
      </w:r>
    </w:p>
    <w:p w14:paraId="080CC9F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val="en-US" w:eastAsia="zh-CN"/>
        </w:rPr>
        <w:t>万元，完成年初预算的100%，决算数等于年初预算数。</w:t>
      </w:r>
    </w:p>
    <w:p w14:paraId="318A137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8</w:t>
      </w:r>
      <w:r>
        <w:rPr>
          <w:rFonts w:hint="default" w:ascii="Times New Roman" w:hAnsi="Times New Roman" w:eastAsia="仿宋_GB2312"/>
          <w:color w:val="auto"/>
          <w:sz w:val="32"/>
          <w:szCs w:val="32"/>
          <w:lang w:val="en-US" w:eastAsia="zh-CN"/>
        </w:rPr>
        <w:t>、其他支出（类）其他支出（款）其他支出（项）。</w:t>
      </w:r>
    </w:p>
    <w:p w14:paraId="78BE520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年初预算为32.87万元，支出决算为32.87万元，完成年初预算的100%，决算数等于年初预算数。</w:t>
      </w:r>
    </w:p>
    <w:p w14:paraId="6888934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BBB6FF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1424.75</w:t>
      </w:r>
      <w:r>
        <w:rPr>
          <w:rFonts w:ascii="Times New Roman" w:hAnsi="Times New Roman" w:eastAsia="仿宋_GB2312" w:cs="Times New Roman"/>
          <w:sz w:val="32"/>
          <w:szCs w:val="32"/>
        </w:rPr>
        <w:t>万元，其中：</w:t>
      </w:r>
    </w:p>
    <w:p w14:paraId="11F6E0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1124.04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78.89</w:t>
      </w:r>
      <w:r>
        <w:rPr>
          <w:rFonts w:ascii="Times New Roman" w:hAnsi="Times New Roman" w:eastAsia="仿宋_GB2312" w:cs="Times New Roman"/>
          <w:sz w:val="32"/>
          <w:szCs w:val="32"/>
        </w:rPr>
        <w:t>%,主要包括基本</w:t>
      </w:r>
      <w:r>
        <w:rPr>
          <w:rFonts w:ascii="Times New Roman" w:hAnsi="Times New Roman" w:eastAsia="仿宋_GB2312" w:cs="Times New Roman"/>
          <w:color w:val="auto"/>
          <w:sz w:val="32"/>
          <w:szCs w:val="32"/>
        </w:rPr>
        <w:t>工资</w:t>
      </w:r>
      <w:r>
        <w:rPr>
          <w:rFonts w:hint="eastAsia" w:ascii="Times New Roman" w:hAnsi="Times New Roman" w:eastAsia="仿宋_GB2312"/>
          <w:color w:val="auto"/>
          <w:sz w:val="32"/>
          <w:szCs w:val="32"/>
        </w:rPr>
        <w:t>主要包括</w:t>
      </w:r>
      <w:r>
        <w:rPr>
          <w:rFonts w:hint="eastAsia" w:ascii="Times New Roman" w:hAnsi="Times New Roman" w:eastAsia="仿宋_GB2312"/>
          <w:color w:val="auto"/>
          <w:sz w:val="32"/>
          <w:szCs w:val="32"/>
          <w:lang w:eastAsia="zh-CN"/>
        </w:rPr>
        <w:t>基本工资</w:t>
      </w:r>
      <w:r>
        <w:rPr>
          <w:rFonts w:hint="eastAsia" w:ascii="Times New Roman" w:hAnsi="Times New Roman" w:eastAsia="仿宋_GB2312"/>
          <w:color w:val="auto"/>
          <w:sz w:val="32"/>
          <w:szCs w:val="32"/>
          <w:lang w:val="en-US" w:eastAsia="zh-CN"/>
        </w:rPr>
        <w:t>270.65</w:t>
      </w:r>
      <w:r>
        <w:rPr>
          <w:rFonts w:hint="eastAsia" w:ascii="Times New Roman" w:hAnsi="Times New Roman" w:eastAsia="仿宋_GB2312"/>
          <w:color w:val="auto"/>
          <w:sz w:val="32"/>
          <w:szCs w:val="32"/>
          <w:lang w:eastAsia="zh-CN"/>
        </w:rPr>
        <w:t>万元、津贴补贴</w:t>
      </w:r>
      <w:r>
        <w:rPr>
          <w:rFonts w:hint="eastAsia" w:ascii="Times New Roman" w:hAnsi="Times New Roman" w:eastAsia="仿宋_GB2312"/>
          <w:color w:val="auto"/>
          <w:sz w:val="32"/>
          <w:szCs w:val="32"/>
          <w:lang w:val="en-US" w:eastAsia="zh-CN"/>
        </w:rPr>
        <w:t>275.60</w:t>
      </w:r>
      <w:r>
        <w:rPr>
          <w:rFonts w:hint="eastAsia" w:ascii="Times New Roman" w:hAnsi="Times New Roman" w:eastAsia="仿宋_GB2312"/>
          <w:color w:val="auto"/>
          <w:sz w:val="32"/>
          <w:szCs w:val="32"/>
          <w:lang w:eastAsia="zh-CN"/>
        </w:rPr>
        <w:t>万元、奖金</w:t>
      </w:r>
      <w:r>
        <w:rPr>
          <w:rFonts w:hint="eastAsia" w:ascii="Times New Roman" w:hAnsi="Times New Roman" w:eastAsia="仿宋_GB2312"/>
          <w:color w:val="auto"/>
          <w:sz w:val="32"/>
          <w:szCs w:val="32"/>
          <w:lang w:val="en-US" w:eastAsia="zh-CN"/>
        </w:rPr>
        <w:t>136.76</w:t>
      </w:r>
      <w:r>
        <w:rPr>
          <w:rFonts w:hint="eastAsia" w:ascii="Times New Roman" w:hAnsi="Times New Roman" w:eastAsia="仿宋_GB2312"/>
          <w:color w:val="auto"/>
          <w:sz w:val="32"/>
          <w:szCs w:val="32"/>
          <w:lang w:eastAsia="zh-CN"/>
        </w:rPr>
        <w:t>万元、伙食补助费</w:t>
      </w:r>
      <w:r>
        <w:rPr>
          <w:rFonts w:hint="eastAsia" w:ascii="Times New Roman" w:hAnsi="Times New Roman" w:eastAsia="仿宋_GB2312"/>
          <w:color w:val="auto"/>
          <w:sz w:val="32"/>
          <w:szCs w:val="32"/>
          <w:lang w:val="en-US" w:eastAsia="zh-CN"/>
        </w:rPr>
        <w:t>8.13</w:t>
      </w:r>
      <w:r>
        <w:rPr>
          <w:rFonts w:hint="eastAsia" w:ascii="Times New Roman" w:hAnsi="Times New Roman" w:eastAsia="仿宋_GB2312"/>
          <w:color w:val="auto"/>
          <w:sz w:val="32"/>
          <w:szCs w:val="32"/>
          <w:lang w:eastAsia="zh-CN"/>
        </w:rPr>
        <w:t>万元、绩效工资</w:t>
      </w:r>
      <w:r>
        <w:rPr>
          <w:rFonts w:hint="eastAsia" w:ascii="Times New Roman" w:hAnsi="Times New Roman" w:eastAsia="仿宋_GB2312"/>
          <w:color w:val="auto"/>
          <w:sz w:val="32"/>
          <w:szCs w:val="32"/>
          <w:lang w:val="en-US" w:eastAsia="zh-CN"/>
        </w:rPr>
        <w:t>16.93</w:t>
      </w:r>
      <w:r>
        <w:rPr>
          <w:rFonts w:hint="eastAsia" w:ascii="Times New Roman" w:hAnsi="Times New Roman" w:eastAsia="仿宋_GB2312"/>
          <w:color w:val="auto"/>
          <w:sz w:val="32"/>
          <w:szCs w:val="32"/>
          <w:lang w:eastAsia="zh-CN"/>
        </w:rPr>
        <w:t>万元、机关事业单位基本养老保险缴费</w:t>
      </w:r>
      <w:r>
        <w:rPr>
          <w:rFonts w:hint="eastAsia" w:ascii="Times New Roman" w:hAnsi="Times New Roman" w:eastAsia="仿宋_GB2312"/>
          <w:color w:val="auto"/>
          <w:sz w:val="32"/>
          <w:szCs w:val="32"/>
          <w:lang w:val="en-US" w:eastAsia="zh-CN"/>
        </w:rPr>
        <w:t>77.49</w:t>
      </w:r>
      <w:r>
        <w:rPr>
          <w:rFonts w:hint="eastAsia" w:ascii="Times New Roman" w:hAnsi="Times New Roman" w:eastAsia="仿宋_GB2312"/>
          <w:color w:val="auto"/>
          <w:sz w:val="32"/>
          <w:szCs w:val="32"/>
          <w:lang w:eastAsia="zh-CN"/>
        </w:rPr>
        <w:t>万元、职工基本医疗保险缴费</w:t>
      </w:r>
      <w:r>
        <w:rPr>
          <w:rFonts w:hint="eastAsia" w:ascii="Times New Roman" w:hAnsi="Times New Roman" w:eastAsia="仿宋_GB2312"/>
          <w:color w:val="auto"/>
          <w:sz w:val="32"/>
          <w:szCs w:val="32"/>
          <w:lang w:val="en-US" w:eastAsia="zh-CN"/>
        </w:rPr>
        <w:t>37.61</w:t>
      </w:r>
      <w:r>
        <w:rPr>
          <w:rFonts w:hint="eastAsia" w:ascii="Times New Roman" w:hAnsi="Times New Roman" w:eastAsia="仿宋_GB2312"/>
          <w:color w:val="auto"/>
          <w:sz w:val="32"/>
          <w:szCs w:val="32"/>
          <w:lang w:eastAsia="zh-CN"/>
        </w:rPr>
        <w:t>万元、其他社会保障缴费2.</w:t>
      </w:r>
      <w:r>
        <w:rPr>
          <w:rFonts w:hint="eastAsia" w:ascii="Times New Roman" w:hAnsi="Times New Roman" w:eastAsia="仿宋_GB2312"/>
          <w:color w:val="auto"/>
          <w:sz w:val="32"/>
          <w:szCs w:val="32"/>
          <w:lang w:val="en-US" w:eastAsia="zh-CN"/>
        </w:rPr>
        <w:t>31</w:t>
      </w:r>
      <w:r>
        <w:rPr>
          <w:rFonts w:hint="eastAsia" w:ascii="Times New Roman" w:hAnsi="Times New Roman" w:eastAsia="仿宋_GB2312"/>
          <w:color w:val="auto"/>
          <w:sz w:val="32"/>
          <w:szCs w:val="32"/>
          <w:lang w:eastAsia="zh-CN"/>
        </w:rPr>
        <w:t>万元、住房公积金34.</w:t>
      </w:r>
      <w:r>
        <w:rPr>
          <w:rFonts w:hint="eastAsia" w:ascii="Times New Roman" w:hAnsi="Times New Roman" w:eastAsia="仿宋_GB2312"/>
          <w:color w:val="auto"/>
          <w:sz w:val="32"/>
          <w:szCs w:val="32"/>
          <w:lang w:val="en-US" w:eastAsia="zh-CN"/>
        </w:rPr>
        <w:t>85</w:t>
      </w:r>
      <w:r>
        <w:rPr>
          <w:rFonts w:hint="eastAsia" w:ascii="Times New Roman" w:hAnsi="Times New Roman" w:eastAsia="仿宋_GB2312"/>
          <w:color w:val="auto"/>
          <w:sz w:val="32"/>
          <w:szCs w:val="32"/>
          <w:lang w:eastAsia="zh-CN"/>
        </w:rPr>
        <w:t>万元、生活补助</w:t>
      </w:r>
      <w:r>
        <w:rPr>
          <w:rFonts w:hint="eastAsia" w:ascii="Times New Roman" w:hAnsi="Times New Roman" w:eastAsia="仿宋_GB2312"/>
          <w:color w:val="auto"/>
          <w:sz w:val="32"/>
          <w:szCs w:val="32"/>
          <w:lang w:val="en-US" w:eastAsia="zh-CN"/>
        </w:rPr>
        <w:t>259.37</w:t>
      </w:r>
      <w:r>
        <w:rPr>
          <w:rFonts w:hint="eastAsia" w:ascii="Times New Roman" w:hAnsi="Times New Roman" w:eastAsia="仿宋_GB2312"/>
          <w:color w:val="auto"/>
          <w:sz w:val="32"/>
          <w:szCs w:val="32"/>
          <w:lang w:eastAsia="zh-CN"/>
        </w:rPr>
        <w:t>万元、其他对个人和家庭的补助</w:t>
      </w:r>
      <w:r>
        <w:rPr>
          <w:rFonts w:hint="eastAsia" w:ascii="Times New Roman" w:hAnsi="Times New Roman" w:eastAsia="仿宋_GB2312"/>
          <w:color w:val="auto"/>
          <w:sz w:val="32"/>
          <w:szCs w:val="32"/>
          <w:lang w:val="en-US" w:eastAsia="zh-CN"/>
        </w:rPr>
        <w:t>4.32</w:t>
      </w:r>
      <w:r>
        <w:rPr>
          <w:rFonts w:hint="eastAsia" w:ascii="Times New Roman" w:hAnsi="Times New Roman" w:eastAsia="仿宋_GB2312"/>
          <w:color w:val="auto"/>
          <w:sz w:val="32"/>
          <w:szCs w:val="32"/>
          <w:lang w:eastAsia="zh-CN"/>
        </w:rPr>
        <w:t>万元。</w:t>
      </w:r>
    </w:p>
    <w:p w14:paraId="02EE3052">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300.71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21.11</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办公费</w:t>
      </w:r>
      <w:r>
        <w:rPr>
          <w:rFonts w:hint="eastAsia" w:ascii="Times New Roman" w:hAnsi="Times New Roman" w:eastAsia="仿宋_GB2312"/>
          <w:sz w:val="32"/>
          <w:szCs w:val="32"/>
          <w:lang w:val="en-US" w:eastAsia="zh-CN"/>
        </w:rPr>
        <w:t>53.82</w:t>
      </w:r>
      <w:r>
        <w:rPr>
          <w:rFonts w:hint="eastAsia" w:ascii="Times New Roman" w:hAnsi="Times New Roman" w:eastAsia="仿宋_GB2312"/>
          <w:sz w:val="32"/>
          <w:szCs w:val="32"/>
          <w:lang w:eastAsia="zh-CN"/>
        </w:rPr>
        <w:t>万元、印刷费</w:t>
      </w:r>
      <w:r>
        <w:rPr>
          <w:rFonts w:hint="eastAsia" w:ascii="Times New Roman" w:hAnsi="Times New Roman" w:eastAsia="仿宋_GB2312"/>
          <w:sz w:val="32"/>
          <w:szCs w:val="32"/>
          <w:lang w:val="en-US" w:eastAsia="zh-CN"/>
        </w:rPr>
        <w:t>15.55</w:t>
      </w:r>
      <w:r>
        <w:rPr>
          <w:rFonts w:hint="eastAsia" w:ascii="Times New Roman" w:hAnsi="Times New Roman" w:eastAsia="仿宋_GB2312"/>
          <w:sz w:val="32"/>
          <w:szCs w:val="32"/>
          <w:lang w:eastAsia="zh-CN"/>
        </w:rPr>
        <w:t>万元、电费</w:t>
      </w:r>
      <w:r>
        <w:rPr>
          <w:rFonts w:hint="eastAsia" w:ascii="Times New Roman" w:hAnsi="Times New Roman" w:eastAsia="仿宋_GB2312"/>
          <w:sz w:val="32"/>
          <w:szCs w:val="32"/>
          <w:lang w:val="en-US" w:eastAsia="zh-CN"/>
        </w:rPr>
        <w:t>10.96</w:t>
      </w:r>
      <w:r>
        <w:rPr>
          <w:rFonts w:hint="eastAsia" w:ascii="Times New Roman" w:hAnsi="Times New Roman" w:eastAsia="仿宋_GB2312"/>
          <w:sz w:val="32"/>
          <w:szCs w:val="32"/>
          <w:lang w:eastAsia="zh-CN"/>
        </w:rPr>
        <w:t>万元、取暖费</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lang w:eastAsia="zh-CN"/>
        </w:rPr>
        <w:t>万元、差旅费</w:t>
      </w:r>
      <w:r>
        <w:rPr>
          <w:rFonts w:hint="eastAsia" w:ascii="Times New Roman" w:hAnsi="Times New Roman" w:eastAsia="仿宋_GB2312"/>
          <w:sz w:val="32"/>
          <w:szCs w:val="32"/>
          <w:lang w:val="en-US" w:eastAsia="zh-CN"/>
        </w:rPr>
        <w:t>35.87</w:t>
      </w:r>
      <w:r>
        <w:rPr>
          <w:rFonts w:hint="eastAsia" w:ascii="Times New Roman" w:hAnsi="Times New Roman" w:eastAsia="仿宋_GB2312"/>
          <w:sz w:val="32"/>
          <w:szCs w:val="32"/>
          <w:lang w:eastAsia="zh-CN"/>
        </w:rPr>
        <w:t>万元、维修（护）费</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万元、会议费1.6万元、公务接待费0.82万元、劳务费</w:t>
      </w:r>
      <w:r>
        <w:rPr>
          <w:rFonts w:hint="eastAsia" w:ascii="Times New Roman" w:hAnsi="Times New Roman" w:eastAsia="仿宋_GB2312"/>
          <w:sz w:val="32"/>
          <w:szCs w:val="32"/>
          <w:lang w:val="en-US" w:eastAsia="zh-CN"/>
        </w:rPr>
        <w:t>27.51</w:t>
      </w:r>
      <w:r>
        <w:rPr>
          <w:rFonts w:hint="eastAsia" w:ascii="Times New Roman" w:hAnsi="Times New Roman" w:eastAsia="仿宋_GB2312"/>
          <w:sz w:val="32"/>
          <w:szCs w:val="32"/>
          <w:lang w:eastAsia="zh-CN"/>
        </w:rPr>
        <w:t>万元、工会经费</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lang w:eastAsia="zh-CN"/>
        </w:rPr>
        <w:t>万元、公务用车运行维护费2.45万元、其他交通费用</w:t>
      </w:r>
      <w:r>
        <w:rPr>
          <w:rFonts w:hint="eastAsia" w:ascii="Times New Roman" w:hAnsi="Times New Roman" w:eastAsia="仿宋_GB2312"/>
          <w:sz w:val="32"/>
          <w:szCs w:val="32"/>
          <w:lang w:val="en-US" w:eastAsia="zh-CN"/>
        </w:rPr>
        <w:t>47.48</w:t>
      </w:r>
      <w:r>
        <w:rPr>
          <w:rFonts w:hint="eastAsia" w:ascii="Times New Roman" w:hAnsi="Times New Roman" w:eastAsia="仿宋_GB2312"/>
          <w:sz w:val="32"/>
          <w:szCs w:val="32"/>
          <w:lang w:eastAsia="zh-CN"/>
        </w:rPr>
        <w:t>万元、其他商品和服务支出</w:t>
      </w:r>
      <w:r>
        <w:rPr>
          <w:rFonts w:hint="eastAsia" w:ascii="Times New Roman" w:hAnsi="Times New Roman" w:eastAsia="仿宋_GB2312"/>
          <w:sz w:val="32"/>
          <w:szCs w:val="32"/>
          <w:lang w:val="en-US" w:eastAsia="zh-CN"/>
        </w:rPr>
        <w:t>90.15万</w:t>
      </w:r>
      <w:r>
        <w:rPr>
          <w:rFonts w:hint="eastAsia" w:ascii="Times New Roman" w:hAnsi="Times New Roman" w:eastAsia="仿宋_GB2312"/>
          <w:sz w:val="32"/>
          <w:szCs w:val="32"/>
          <w:lang w:eastAsia="zh-CN"/>
        </w:rPr>
        <w:t>元。</w:t>
      </w:r>
    </w:p>
    <w:p w14:paraId="5E1D2E39">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768FCF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33B137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严格执行控制预算内三公经费。</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w:t>
      </w:r>
    </w:p>
    <w:p w14:paraId="2EE9E84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w:t>
      </w:r>
      <w:r>
        <w:rPr>
          <w:rFonts w:hint="eastAsia" w:ascii="Times New Roman" w:hAnsi="Times New Roman" w:eastAsia="仿宋_GB2312"/>
          <w:color w:val="auto"/>
          <w:sz w:val="32"/>
          <w:szCs w:val="32"/>
        </w:rPr>
        <w:t>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Start w:id="3"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3"/>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3655AD1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公务接待费支出预算为0.82万元，支出决算为0.82万元，完成预算的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eastAsia="zh-CN"/>
        </w:rPr>
        <w:t>严格执行控制预算内三公经费</w:t>
      </w:r>
      <w:r>
        <w:rPr>
          <w:rFonts w:hint="eastAsia" w:ascii="Times New Roman" w:hAnsi="Times New Roman" w:eastAsia="仿宋_GB2312"/>
          <w:color w:val="auto"/>
          <w:sz w:val="32"/>
          <w:szCs w:val="32"/>
        </w:rPr>
        <w:t>，与上年相比</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rPr>
        <w:t>。</w:t>
      </w:r>
    </w:p>
    <w:p w14:paraId="3D9C36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00DC172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公务用车运行维护费支出预算为2.45万元，支出决算为2.45万元，完成预算的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严格执行控制预算内三公经费</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与上年相比</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rPr>
        <w:t>。</w:t>
      </w:r>
    </w:p>
    <w:p w14:paraId="1B179BE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3EEAF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年度“三公”经费财政拨款支出决算中，公务接待费支出决算0.82万元，占</w:t>
      </w:r>
      <w:r>
        <w:rPr>
          <w:rFonts w:hint="eastAsia" w:ascii="Times New Roman" w:hAnsi="Times New Roman" w:eastAsia="仿宋_GB2312"/>
          <w:sz w:val="32"/>
          <w:szCs w:val="32"/>
          <w:lang w:val="en-US" w:eastAsia="zh-CN"/>
        </w:rPr>
        <w:t>25.08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%,公务用车购置费及运行维护费支出决算2.45万元，占</w:t>
      </w:r>
      <w:r>
        <w:rPr>
          <w:rFonts w:hint="eastAsia" w:ascii="Times New Roman" w:hAnsi="Times New Roman" w:eastAsia="仿宋_GB2312"/>
          <w:sz w:val="32"/>
          <w:szCs w:val="32"/>
          <w:lang w:val="en-US" w:eastAsia="zh-CN"/>
        </w:rPr>
        <w:t>74.92</w:t>
      </w:r>
      <w:r>
        <w:rPr>
          <w:rFonts w:hint="eastAsia" w:ascii="Times New Roman" w:hAnsi="Times New Roman" w:eastAsia="仿宋_GB2312"/>
          <w:sz w:val="32"/>
          <w:szCs w:val="32"/>
        </w:rPr>
        <w:t>%。其中：</w:t>
      </w:r>
    </w:p>
    <w:p w14:paraId="100EC84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p>
    <w:p w14:paraId="1243877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667130D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14:paraId="5E5271A4">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公务用车油卡充值支出及公务用车维修维护费</w:t>
      </w:r>
      <w:r>
        <w:rPr>
          <w:rFonts w:hint="eastAsia" w:ascii="Times New Roman" w:hAnsi="Times New Roman" w:eastAsia="仿宋_GB2312"/>
          <w:sz w:val="32"/>
          <w:szCs w:val="32"/>
        </w:rPr>
        <w:t>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7BAB280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024年度共接待来访团组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415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协调指导文旅工作、调研退役军人保障工作、督查易地扶贫搬迁工</w:t>
      </w:r>
      <w:r>
        <w:rPr>
          <w:rFonts w:hint="eastAsia" w:ascii="Times New Roman" w:hAnsi="Times New Roman" w:eastAsia="仿宋_GB2312"/>
          <w:b w:val="0"/>
          <w:bCs w:val="0"/>
          <w:color w:val="auto"/>
          <w:sz w:val="32"/>
          <w:szCs w:val="32"/>
        </w:rPr>
        <w:t>作、对接社会事务服务工作、指导特色文旅小镇建设、</w:t>
      </w:r>
      <w:r>
        <w:rPr>
          <w:rFonts w:hint="eastAsia" w:ascii="Times New Roman" w:hAnsi="Times New Roman" w:eastAsia="仿宋_GB2312"/>
          <w:b w:val="0"/>
          <w:bCs w:val="0"/>
          <w:color w:val="auto"/>
          <w:sz w:val="32"/>
          <w:szCs w:val="32"/>
          <w:lang w:eastAsia="zh-CN"/>
        </w:rPr>
        <w:t>外来人员用餐</w:t>
      </w:r>
      <w:r>
        <w:rPr>
          <w:rFonts w:hint="eastAsia" w:ascii="Times New Roman" w:hAnsi="Times New Roman" w:eastAsia="仿宋_GB2312"/>
          <w:b w:val="0"/>
          <w:bCs w:val="0"/>
          <w:color w:val="auto"/>
          <w:sz w:val="32"/>
          <w:szCs w:val="32"/>
        </w:rPr>
        <w:t>等发生的接待支出。</w:t>
      </w:r>
    </w:p>
    <w:p w14:paraId="0E7F08A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14AF47B">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10.02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10.02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33EEDC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其他政府性基金安排的支出</w:t>
      </w:r>
      <w:r>
        <w:rPr>
          <w:rFonts w:ascii="Times New Roman" w:hAnsi="Times New Roman" w:eastAsia="仿宋_GB2312" w:cs="Times New Roman"/>
          <w:sz w:val="32"/>
          <w:szCs w:val="32"/>
        </w:rPr>
        <w:t>。</w:t>
      </w:r>
    </w:p>
    <w:p w14:paraId="4212191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BC184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w:t>
      </w:r>
    </w:p>
    <w:p w14:paraId="3758D8C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542049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7DD3A3D">
      <w:pPr>
        <w:pStyle w:val="12"/>
        <w:overflowPunct w:val="0"/>
        <w:autoSpaceDE/>
        <w:autoSpaceDN/>
        <w:spacing w:line="600" w:lineRule="exact"/>
        <w:ind w:firstLine="640" w:firstLineChars="200"/>
        <w:jc w:val="both"/>
        <w:rPr>
          <w:rFonts w:hint="eastAsia" w:ascii="Times New Roman" w:hAnsi="Times New Roman" w:eastAsia="仿宋_GB2312"/>
          <w:color w:val="auto"/>
          <w:sz w:val="32"/>
          <w:szCs w:val="32"/>
          <w:highlight w:val="none"/>
          <w:lang w:val="en-US" w:eastAsia="zh-CN"/>
        </w:rPr>
      </w:pPr>
      <w:r>
        <w:rPr>
          <w:rFonts w:ascii="Times New Roman" w:hAnsi="Times New Roman" w:eastAsia="仿宋_GB2312" w:cs="Times New Roman"/>
          <w:color w:val="auto"/>
          <w:sz w:val="32"/>
          <w:szCs w:val="32"/>
          <w:highlight w:val="none"/>
        </w:rPr>
        <w:t>本部门2024年度机关运行经费支出</w:t>
      </w:r>
      <w:r>
        <w:rPr>
          <w:rFonts w:hint="eastAsia" w:ascii="Times New Roman" w:hAnsi="Times New Roman" w:eastAsia="仿宋_GB2312" w:cs="Times New Roman"/>
          <w:color w:val="auto"/>
          <w:sz w:val="32"/>
          <w:szCs w:val="32"/>
          <w:highlight w:val="none"/>
          <w:lang w:val="en-US" w:eastAsia="zh-CN"/>
        </w:rPr>
        <w:t>300.71</w:t>
      </w:r>
      <w:r>
        <w:rPr>
          <w:rFonts w:ascii="Times New Roman" w:hAnsi="Times New Roman" w:eastAsia="仿宋_GB2312" w:cs="Times New Roman"/>
          <w:color w:val="auto"/>
          <w:sz w:val="32"/>
          <w:szCs w:val="32"/>
          <w:highlight w:val="none"/>
        </w:rPr>
        <w:t>万元，比上年决算数减少</w:t>
      </w:r>
      <w:r>
        <w:rPr>
          <w:rFonts w:hint="eastAsia" w:ascii="Times New Roman" w:hAnsi="Times New Roman" w:eastAsia="仿宋_GB2312" w:cs="Times New Roman"/>
          <w:color w:val="auto"/>
          <w:sz w:val="32"/>
          <w:szCs w:val="32"/>
          <w:highlight w:val="none"/>
          <w:lang w:val="en-US" w:eastAsia="zh-CN"/>
        </w:rPr>
        <w:t>71.08</w:t>
      </w:r>
      <w:r>
        <w:rPr>
          <w:rFonts w:ascii="Times New Roman" w:hAnsi="Times New Roman" w:eastAsia="仿宋_GB2312" w:cs="Times New Roman"/>
          <w:color w:val="auto"/>
          <w:sz w:val="32"/>
          <w:szCs w:val="32"/>
          <w:highlight w:val="none"/>
        </w:rPr>
        <w:t>万元，降低</w:t>
      </w:r>
      <w:r>
        <w:rPr>
          <w:rFonts w:hint="eastAsia" w:ascii="Times New Roman" w:hAnsi="Times New Roman" w:eastAsia="仿宋_GB2312" w:cs="Times New Roman"/>
          <w:color w:val="auto"/>
          <w:sz w:val="32"/>
          <w:szCs w:val="32"/>
          <w:highlight w:val="none"/>
          <w:lang w:val="en-US" w:eastAsia="zh-CN"/>
        </w:rPr>
        <w:t>19.12</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olor w:val="auto"/>
          <w:sz w:val="32"/>
          <w:szCs w:val="32"/>
          <w:highlight w:val="none"/>
        </w:rPr>
        <w:t>商品和服务支出费用</w:t>
      </w:r>
      <w:r>
        <w:rPr>
          <w:rFonts w:hint="eastAsia" w:ascii="Times New Roman" w:hAnsi="Times New Roman" w:eastAsia="仿宋_GB2312"/>
          <w:color w:val="auto"/>
          <w:sz w:val="32"/>
          <w:szCs w:val="32"/>
          <w:highlight w:val="none"/>
          <w:lang w:val="en-US" w:eastAsia="zh-CN"/>
        </w:rPr>
        <w:t>减少。</w:t>
      </w:r>
    </w:p>
    <w:p w14:paraId="0252671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CC4324A">
      <w:pPr>
        <w:pStyle w:val="12"/>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2024年本部门开支会议费</w:t>
      </w: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万元，用于召开规划委员会议，人数20人，内容为规划北斗溪镇房屋建设；用于召开河长制、林长制工作会议，人数为35人，内容为定期巡河、巡山。用于召开乡村振兴相关会议，人数70人，内容为乡村振兴文件精神学习传达，业务知识培训，交办问题反馈整改，迎检准备事项等。人数为60人。用于开展安全生产、森林防火应急相关会议，人数55人，内容为夏秋季连旱，天气炎热造成火情。用于每周召开干部职工例会，人数70人，内容为总结上周工作及本周工作安排部署等。用于召开各类市县级视频会议，人数70人，内容为传达学习传达市县会议精神，指导落实相关工作。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人，内容为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4A67B00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33D93B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w:t>
      </w:r>
    </w:p>
    <w:p w14:paraId="4F6BFEE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D835E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817C90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7314B85">
      <w:pPr>
        <w:overflowPunct w:val="0"/>
        <w:spacing w:line="600" w:lineRule="exact"/>
        <w:ind w:firstLine="640" w:firstLineChars="200"/>
        <w:rPr>
          <w:rFonts w:ascii="Times New Roman" w:hAnsi="Times New Roman" w:eastAsia="仿宋_GB2312" w:cs="Times New Roman"/>
          <w:color w:val="auto"/>
          <w:kern w:val="0"/>
          <w:sz w:val="32"/>
          <w:szCs w:val="32"/>
          <w:lang w:val="en-US" w:eastAsia="zh-CN" w:bidi="ar-SA"/>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color w:val="auto"/>
          <w:kern w:val="0"/>
          <w:sz w:val="32"/>
          <w:szCs w:val="32"/>
          <w:lang w:val="en-US" w:eastAsia="zh-CN" w:bidi="ar-SA"/>
        </w:rPr>
        <w:t>一是绩效自评开展情况。组织对2024年度本部门（单位）整体支出开展绩效自评，涉及项目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个，共涉及资金</w:t>
      </w:r>
      <w:r>
        <w:rPr>
          <w:rFonts w:hint="eastAsia" w:ascii="Times New Roman" w:hAnsi="Times New Roman" w:eastAsia="仿宋_GB2312" w:cs="Times New Roman"/>
          <w:color w:val="auto"/>
          <w:kern w:val="0"/>
          <w:sz w:val="32"/>
          <w:szCs w:val="32"/>
          <w:lang w:val="en-US" w:eastAsia="zh-CN" w:bidi="ar-SA"/>
        </w:rPr>
        <w:t>74.43</w:t>
      </w:r>
      <w:r>
        <w:rPr>
          <w:rFonts w:ascii="Times New Roman" w:hAnsi="Times New Roman" w:eastAsia="仿宋_GB2312" w:cs="Times New Roman"/>
          <w:color w:val="auto"/>
          <w:kern w:val="0"/>
          <w:sz w:val="32"/>
          <w:szCs w:val="32"/>
          <w:lang w:val="en-US" w:eastAsia="zh-CN" w:bidi="ar-SA"/>
        </w:rPr>
        <w:t>万元。其中，一般公共预算项目</w:t>
      </w: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个</w:t>
      </w:r>
      <w:r>
        <w:rPr>
          <w:rFonts w:hint="eastAsia" w:ascii="Times New Roman" w:hAnsi="Times New Roman" w:eastAsia="仿宋_GB2312" w:cs="Times New Roman"/>
          <w:color w:val="auto"/>
          <w:kern w:val="0"/>
          <w:sz w:val="32"/>
          <w:szCs w:val="32"/>
          <w:lang w:val="en-US" w:eastAsia="zh-CN" w:bidi="ar-SA"/>
        </w:rPr>
        <w:t>74.43</w:t>
      </w:r>
      <w:r>
        <w:rPr>
          <w:rFonts w:ascii="Times New Roman" w:hAnsi="Times New Roman" w:eastAsia="仿宋_GB2312" w:cs="Times New Roman"/>
          <w:color w:val="auto"/>
          <w:kern w:val="0"/>
          <w:sz w:val="32"/>
          <w:szCs w:val="32"/>
          <w:lang w:val="en-US" w:eastAsia="zh-CN" w:bidi="ar-SA"/>
        </w:rPr>
        <w:t xml:space="preserve"> 万元，占一般公共预算支出总额的</w:t>
      </w:r>
      <w:r>
        <w:rPr>
          <w:rFonts w:hint="eastAsia" w:ascii="Times New Roman" w:hAnsi="Times New Roman" w:eastAsia="仿宋_GB2312" w:cs="Times New Roman"/>
          <w:color w:val="auto"/>
          <w:kern w:val="0"/>
          <w:sz w:val="32"/>
          <w:szCs w:val="32"/>
          <w:lang w:val="en-US" w:eastAsia="zh-CN" w:bidi="ar-SA"/>
        </w:rPr>
        <w:t>100</w:t>
      </w:r>
      <w:r>
        <w:rPr>
          <w:rFonts w:ascii="Times New Roman" w:hAnsi="Times New Roman" w:eastAsia="仿宋_GB2312" w:cs="Times New Roman"/>
          <w:color w:val="auto"/>
          <w:kern w:val="0"/>
          <w:sz w:val="32"/>
          <w:szCs w:val="32"/>
          <w:lang w:val="en-US" w:eastAsia="zh-CN" w:bidi="ar-SA"/>
        </w:rPr>
        <w:t>%；政府性基金预算项目</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 xml:space="preserve"> 个</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万元，占政府性基金预算支出总额的</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%；国有资本经营预算项目</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 xml:space="preserve"> 万元，占国有资本经营预算支出总额的</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%；社会保险基金预算项目</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万元，占社会保险基金预算支出总额的</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%。二是部门评价开展情况（如有，一级预算部门填写）。组织对所属单位2024年度“</w:t>
      </w:r>
      <w:r>
        <w:rPr>
          <w:rFonts w:hint="eastAsia" w:ascii="Times New Roman" w:hAnsi="Times New Roman" w:eastAsia="仿宋_GB2312" w:cs="Times New Roman"/>
          <w:color w:val="auto"/>
          <w:kern w:val="0"/>
          <w:sz w:val="32"/>
          <w:szCs w:val="32"/>
          <w:lang w:val="en-US" w:eastAsia="zh-CN" w:bidi="ar-SA"/>
        </w:rPr>
        <w:t>非税收入拨工作经费　</w:t>
      </w:r>
      <w:r>
        <w:rPr>
          <w:rFonts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溆浦南站广场管理维护经费　</w:t>
      </w:r>
      <w:r>
        <w:rPr>
          <w:rFonts w:ascii="Times New Roman" w:hAnsi="Times New Roman" w:eastAsia="仿宋_GB2312" w:cs="Times New Roman"/>
          <w:color w:val="auto"/>
          <w:kern w:val="0"/>
          <w:sz w:val="32"/>
          <w:szCs w:val="32"/>
          <w:lang w:val="en-US" w:eastAsia="zh-CN" w:bidi="ar-SA"/>
        </w:rPr>
        <w:t>”等</w:t>
      </w: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个项目开展了部门评价，涉及一般公共预算支出</w:t>
      </w:r>
      <w:r>
        <w:rPr>
          <w:rFonts w:hint="eastAsia" w:ascii="Times New Roman" w:hAnsi="Times New Roman" w:eastAsia="仿宋_GB2312" w:cs="Times New Roman"/>
          <w:color w:val="auto"/>
          <w:kern w:val="0"/>
          <w:sz w:val="32"/>
          <w:szCs w:val="32"/>
          <w:lang w:val="en-US" w:eastAsia="zh-CN" w:bidi="ar-SA"/>
        </w:rPr>
        <w:t>74.43</w:t>
      </w:r>
      <w:r>
        <w:rPr>
          <w:rFonts w:ascii="Times New Roman" w:hAnsi="Times New Roman" w:eastAsia="仿宋_GB2312" w:cs="Times New Roman"/>
          <w:color w:val="auto"/>
          <w:kern w:val="0"/>
          <w:sz w:val="32"/>
          <w:szCs w:val="32"/>
          <w:lang w:val="en-US" w:eastAsia="zh-CN" w:bidi="ar-SA"/>
        </w:rPr>
        <w:t>万元，政府性基金预算支出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万元，国有资本经营预算支出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万元，社会保险基金预算支出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万元。三是事前绩效评估开展情况（如有，一级预算部门填写）。组织对2024年度</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个新增重大政策和</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个重大项目开展事前绩效评估，共涉及资金</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w:t>
      </w:r>
    </w:p>
    <w:p w14:paraId="05773395">
      <w:pPr>
        <w:overflowPunct w:val="0"/>
        <w:spacing w:line="600" w:lineRule="exact"/>
        <w:ind w:firstLine="640" w:firstLineChars="200"/>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w:t>
      </w:r>
      <w:r>
        <w:rPr>
          <w:rFonts w:ascii="Times New Roman" w:hAnsi="Times New Roman" w:eastAsia="仿宋_GB2312" w:cs="Times New Roman"/>
          <w:color w:val="auto"/>
          <w:kern w:val="0"/>
          <w:sz w:val="32"/>
          <w:szCs w:val="32"/>
        </w:rPr>
        <w:t>预算数</w:t>
      </w:r>
      <w:r>
        <w:rPr>
          <w:rFonts w:hint="eastAsia" w:ascii="Times New Roman" w:hAnsi="Times New Roman" w:eastAsia="仿宋_GB2312" w:cs="Times New Roman"/>
          <w:color w:val="auto"/>
          <w:kern w:val="0"/>
          <w:sz w:val="32"/>
          <w:szCs w:val="32"/>
          <w:lang w:val="en-US" w:eastAsia="zh-CN"/>
        </w:rPr>
        <w:t>2484.71</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2484.71</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90.75</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目标完成情况：一是有效保障了部门正常运转和69名工作人员经费，确保了基层党建、安全生产、社会治安综合治理、为民办实事等各项日常及重点工作的顺利开展；二是通过项目支出有力推动了乡村振兴、基础设施建设等公共服务，促进了区域经济社会发展和生态环境改善，服务对象满意度达到90%。发现的主要问题及原因：一是经济成本指标严重偏离预算，主要原因是县级预算编制口径仅纳入人员及基本公用经费，大量上级专项资金及必要工作经费未纳入年初预算，导致实际执行数远超年初预算数；二是部分领域资金保障压力较大，主要原因是辖区重点项目多，信访维稳、安全生产任务重，相关支出在预算中考虑不足，且部分村组基础设施薄弱，建设资金短缺。下一步改进措施：一是积极向财政部门反映，建议完善预算编制口径，提高预算完整性；二是强化内部管理，厉行节约，优化支出结构，提升资金使用效益；三是努力向上级争取专项补助资金，弥补基层建设和维稳经费缺口。二是部门评价结果。</w:t>
      </w:r>
      <w:r>
        <w:rPr>
          <w:rFonts w:hint="eastAsia" w:ascii="Times New Roman" w:hAnsi="Times New Roman" w:eastAsia="仿宋_GB2312" w:cs="Times New Roman"/>
          <w:color w:val="auto"/>
          <w:kern w:val="0"/>
          <w:sz w:val="32"/>
          <w:szCs w:val="32"/>
          <w:lang w:val="en-US" w:eastAsia="zh-CN"/>
        </w:rPr>
        <w:t>非税收入拨工作经费</w:t>
      </w:r>
      <w:r>
        <w:rPr>
          <w:rFonts w:ascii="Times New Roman" w:hAnsi="Times New Roman" w:eastAsia="仿宋_GB2312" w:cs="Times New Roman"/>
          <w:color w:val="auto"/>
          <w:kern w:val="0"/>
          <w:sz w:val="32"/>
          <w:szCs w:val="32"/>
        </w:rPr>
        <w:t>项目全年预算数</w:t>
      </w:r>
      <w:r>
        <w:rPr>
          <w:rFonts w:hint="eastAsia" w:ascii="Times New Roman" w:hAnsi="Times New Roman" w:eastAsia="仿宋_GB2312" w:cs="Times New Roman"/>
          <w:color w:val="auto"/>
          <w:kern w:val="0"/>
          <w:sz w:val="32"/>
          <w:szCs w:val="32"/>
          <w:lang w:val="en-US" w:eastAsia="zh-CN"/>
        </w:rPr>
        <w:t>3.25</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3.25</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99</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溆浦南站广场管理维护经费</w:t>
      </w:r>
      <w:r>
        <w:rPr>
          <w:rFonts w:ascii="Times New Roman" w:hAnsi="Times New Roman" w:eastAsia="仿宋_GB2312" w:cs="Times New Roman"/>
          <w:color w:val="auto"/>
          <w:kern w:val="0"/>
          <w:sz w:val="32"/>
          <w:szCs w:val="32"/>
        </w:rPr>
        <w:t>项目全年预算数</w:t>
      </w:r>
      <w:r>
        <w:rPr>
          <w:rFonts w:hint="eastAsia" w:ascii="Times New Roman" w:hAnsi="Times New Roman" w:eastAsia="仿宋_GB2312" w:cs="Times New Roman"/>
          <w:color w:val="auto"/>
          <w:kern w:val="0"/>
          <w:sz w:val="32"/>
          <w:szCs w:val="32"/>
          <w:lang w:val="en-US" w:eastAsia="zh-CN"/>
        </w:rPr>
        <w:t>32</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32</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99</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遗属补助</w:t>
      </w:r>
      <w:r>
        <w:rPr>
          <w:rFonts w:ascii="Times New Roman" w:hAnsi="Times New Roman" w:eastAsia="仿宋_GB2312" w:cs="Times New Roman"/>
          <w:color w:val="auto"/>
          <w:kern w:val="0"/>
          <w:sz w:val="32"/>
          <w:szCs w:val="32"/>
        </w:rPr>
        <w:t>项目全年预算数</w:t>
      </w:r>
      <w:r>
        <w:rPr>
          <w:rFonts w:hint="default" w:ascii="Times New Roman" w:hAnsi="Times New Roman" w:eastAsia="仿宋_GB2312" w:cs="Times New Roman"/>
          <w:color w:val="auto"/>
          <w:kern w:val="0"/>
          <w:sz w:val="32"/>
          <w:szCs w:val="32"/>
          <w:lang w:val="en-US" w:eastAsia="zh-CN"/>
        </w:rPr>
        <w:t>6.31</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5.47</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86.69</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98.67</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北斗溪镇黄龙村索道中站至葛竹坪山背村农村公路（北斗溪段）征用土地补偿费</w:t>
      </w:r>
      <w:r>
        <w:rPr>
          <w:rFonts w:ascii="Times New Roman" w:hAnsi="Times New Roman" w:eastAsia="仿宋_GB2312" w:cs="Times New Roman"/>
          <w:color w:val="auto"/>
          <w:kern w:val="0"/>
          <w:sz w:val="32"/>
          <w:szCs w:val="32"/>
        </w:rPr>
        <w:t>项目全年预算数</w:t>
      </w:r>
      <w:r>
        <w:rPr>
          <w:rFonts w:hint="default" w:ascii="Times New Roman" w:hAnsi="Times New Roman" w:eastAsia="仿宋_GB2312" w:cs="Times New Roman"/>
          <w:color w:val="auto"/>
          <w:kern w:val="0"/>
          <w:sz w:val="32"/>
          <w:szCs w:val="32"/>
          <w:lang w:val="en-US" w:eastAsia="zh-CN"/>
        </w:rPr>
        <w:t>32.87</w:t>
      </w:r>
      <w:r>
        <w:rPr>
          <w:rFonts w:ascii="Times New Roman" w:hAnsi="Times New Roman" w:eastAsia="仿宋_GB2312" w:cs="Times New Roman"/>
          <w:color w:val="auto"/>
          <w:kern w:val="0"/>
          <w:sz w:val="32"/>
          <w:szCs w:val="32"/>
        </w:rPr>
        <w:t>万元，执行数</w:t>
      </w:r>
      <w:r>
        <w:rPr>
          <w:rFonts w:hint="default" w:ascii="Times New Roman" w:hAnsi="Times New Roman" w:eastAsia="仿宋_GB2312" w:cs="Times New Roman"/>
          <w:color w:val="auto"/>
          <w:kern w:val="0"/>
          <w:sz w:val="32"/>
          <w:szCs w:val="32"/>
          <w:lang w:val="en-US" w:eastAsia="zh-CN"/>
        </w:rPr>
        <w:t>32.87</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99</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”。发现的主要问题及原因：一是</w:t>
      </w:r>
      <w:r>
        <w:rPr>
          <w:rFonts w:hint="default" w:ascii="Times New Roman" w:hAnsi="Times New Roman" w:eastAsia="仿宋_GB2312" w:cs="Times New Roman"/>
          <w:color w:val="auto"/>
          <w:kern w:val="0"/>
          <w:sz w:val="32"/>
          <w:szCs w:val="32"/>
          <w:lang w:val="en-US" w:eastAsia="zh-CN"/>
        </w:rPr>
        <w:t>有时群众反映的非税收缴问题，不能及时做好回复</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二是公共服务配套有待优化，群众满意度未完全达预期</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原因是</w:t>
      </w:r>
      <w:r>
        <w:rPr>
          <w:rFonts w:hint="eastAsia" w:ascii="Times New Roman" w:hAnsi="Times New Roman" w:eastAsia="仿宋_GB2312" w:cs="Times New Roman"/>
          <w:color w:val="auto"/>
          <w:kern w:val="0"/>
          <w:sz w:val="32"/>
          <w:szCs w:val="32"/>
        </w:rPr>
        <w:t>内部管理与外部衔接存在温差</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需求响应机制不够前瞻</w:t>
      </w:r>
      <w:r>
        <w:rPr>
          <w:rFonts w:hint="eastAsia" w:ascii="Times New Roman" w:hAnsi="Times New Roman" w:eastAsia="仿宋_GB2312" w:cs="Times New Roman"/>
          <w:color w:val="auto"/>
          <w:kern w:val="0"/>
          <w:sz w:val="32"/>
          <w:szCs w:val="32"/>
          <w:lang w:val="en-US" w:eastAsia="zh-CN"/>
        </w:rPr>
        <w:t>；三是</w:t>
      </w:r>
      <w:r>
        <w:rPr>
          <w:rFonts w:hint="eastAsia" w:ascii="Times New Roman" w:hAnsi="Times New Roman" w:eastAsia="仿宋_GB2312" w:cs="Times New Roman"/>
          <w:color w:val="auto"/>
          <w:kern w:val="0"/>
          <w:sz w:val="32"/>
          <w:szCs w:val="32"/>
        </w:rPr>
        <w:t>预算执行存在偏差，资金未完全使用</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原因是</w:t>
      </w:r>
      <w:r>
        <w:rPr>
          <w:rFonts w:hint="default" w:ascii="Times New Roman" w:hAnsi="Times New Roman" w:eastAsia="仿宋_GB2312" w:cs="Times New Roman"/>
          <w:color w:val="auto"/>
          <w:kern w:val="0"/>
          <w:sz w:val="32"/>
          <w:szCs w:val="32"/>
        </w:rPr>
        <w:t>享受补助的人员在年度内发生了自然减员</w:t>
      </w:r>
      <w:r>
        <w:rPr>
          <w:rFonts w:hint="eastAsia" w:ascii="Times New Roman" w:hAnsi="Times New Roman" w:eastAsia="仿宋_GB2312" w:cs="Times New Roman"/>
          <w:color w:val="auto"/>
          <w:kern w:val="0"/>
          <w:sz w:val="32"/>
          <w:szCs w:val="32"/>
          <w:lang w:val="en-US" w:eastAsia="zh-CN"/>
        </w:rPr>
        <w:t>；四是</w:t>
      </w:r>
      <w:r>
        <w:rPr>
          <w:rFonts w:hint="default" w:ascii="Times New Roman" w:hAnsi="Times New Roman" w:eastAsia="仿宋_GB2312" w:cs="Times New Roman"/>
          <w:color w:val="auto"/>
          <w:kern w:val="0"/>
          <w:sz w:val="32"/>
          <w:szCs w:val="32"/>
          <w:lang w:val="en-US" w:eastAsia="zh-CN"/>
        </w:rPr>
        <w:t>有部分被征地农户对征地补偿标准存在疑问</w:t>
      </w:r>
      <w:r>
        <w:rPr>
          <w:rFonts w:hint="eastAsia" w:ascii="Times New Roman" w:hAnsi="Times New Roman" w:eastAsia="仿宋_GB2312" w:cs="Times New Roman"/>
          <w:color w:val="auto"/>
          <w:kern w:val="0"/>
          <w:sz w:val="32"/>
          <w:szCs w:val="32"/>
          <w:lang w:val="en-US" w:eastAsia="zh-CN"/>
        </w:rPr>
        <w:t>，原因是</w:t>
      </w:r>
      <w:r>
        <w:rPr>
          <w:rFonts w:hint="eastAsia" w:ascii="Times New Roman" w:hAnsi="Times New Roman" w:eastAsia="仿宋_GB2312" w:cs="Times New Roman"/>
          <w:color w:val="auto"/>
          <w:kern w:val="0"/>
          <w:sz w:val="32"/>
          <w:szCs w:val="32"/>
        </w:rPr>
        <w:t>政策宣传和解读不到位</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沟通渠道不畅通</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下一步改进措施：一是</w:t>
      </w:r>
      <w:r>
        <w:rPr>
          <w:rFonts w:hint="default" w:ascii="Times New Roman" w:hAnsi="Times New Roman" w:eastAsia="仿宋_GB2312" w:cs="Times New Roman"/>
          <w:color w:val="auto"/>
          <w:kern w:val="0"/>
          <w:sz w:val="32"/>
          <w:szCs w:val="32"/>
          <w:lang w:val="en-US" w:eastAsia="zh-CN"/>
        </w:rPr>
        <w:t>今后要加强队伍建设，提高为民服务意识，扩大政策宣传覆盖面</w:t>
      </w:r>
      <w:r>
        <w:rPr>
          <w:rFonts w:hint="eastAsia" w:ascii="Times New Roman" w:hAnsi="Times New Roman" w:eastAsia="仿宋_GB2312" w:cs="Times New Roman"/>
          <w:color w:val="auto"/>
          <w:kern w:val="0"/>
          <w:sz w:val="32"/>
          <w:szCs w:val="32"/>
        </w:rPr>
        <w:t>；二是强化系统思维和主动服务意识，提升综合服务保障水平</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三是</w:t>
      </w:r>
      <w:r>
        <w:rPr>
          <w:rFonts w:hint="eastAsia" w:ascii="Times New Roman" w:hAnsi="Times New Roman" w:eastAsia="仿宋_GB2312" w:cs="Times New Roman"/>
          <w:color w:val="auto"/>
          <w:kern w:val="0"/>
          <w:sz w:val="32"/>
          <w:szCs w:val="32"/>
        </w:rPr>
        <w:t>加强人员动态管理，提高预算编制精准度</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四是</w:t>
      </w:r>
      <w:r>
        <w:rPr>
          <w:rFonts w:hint="default" w:ascii="Times New Roman" w:hAnsi="Times New Roman" w:eastAsia="仿宋_GB2312" w:cs="Times New Roman"/>
          <w:color w:val="auto"/>
          <w:kern w:val="0"/>
          <w:sz w:val="32"/>
          <w:szCs w:val="32"/>
          <w:lang w:val="en-US" w:eastAsia="zh-CN"/>
        </w:rPr>
        <w:t>今后需加强政策宣传和解释工作，及时化解土地权属纠纷，提高服务质量</w:t>
      </w:r>
      <w:r>
        <w:rPr>
          <w:rFonts w:hint="eastAsia" w:ascii="Times New Roman" w:hAnsi="Times New Roman" w:eastAsia="仿宋_GB2312" w:cs="Times New Roman"/>
          <w:color w:val="auto"/>
          <w:kern w:val="0"/>
          <w:sz w:val="32"/>
          <w:szCs w:val="32"/>
          <w:lang w:val="en-US" w:eastAsia="zh-CN"/>
        </w:rPr>
        <w:t>。</w:t>
      </w:r>
    </w:p>
    <w:p w14:paraId="15DEB665">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0"/>
          <w:sz w:val="32"/>
          <w:szCs w:val="32"/>
          <w:lang w:val="en-US" w:eastAsia="zh-CN"/>
        </w:rPr>
        <w:t>根据2024年度部门整体支出绩效自评结果及相关项目自评情况，本部门对2025年度预算管理工作拟进行以下方面的结果应用：</w:t>
      </w:r>
    </w:p>
    <w:p w14:paraId="4D7492DF">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1.预算安排方面：</w:t>
      </w:r>
      <w:r>
        <w:rPr>
          <w:rFonts w:hint="default" w:ascii="Times New Roman" w:hAnsi="Times New Roman" w:eastAsia="仿宋_GB2312" w:cs="Times New Roman"/>
          <w:color w:val="auto"/>
          <w:kern w:val="0"/>
          <w:sz w:val="32"/>
          <w:szCs w:val="32"/>
        </w:rPr>
        <w:t>将绩效自评结果作为2025年预算编制的重要依据。针对自评中揭示的预算编制口径不完整、年初预算与实际执行差异巨大的核心问题，将在编制2025年预算时，更加积极主动地与县级财政部门沟通，力求更全面、准确地反映预期支出需求。特别是对于信访维稳、安全生产等资金压力突出的领域，将基于2024年实际支出情况，提供更详实的依据，努力争取足额预算，增强预算的准确性和约束力。</w:t>
      </w:r>
    </w:p>
    <w:p w14:paraId="2A437E68">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支出结构调整方面：优化财政资源配置，支出结构进一步向保障基本运转、落实民生政策、弥补基础设施短板、维护安全稳定等绩效目标明确且社会效益显著的领域倾斜。针对部分村组基础设施薄弱和个别项目群众满意度未完全达标的问题，在资金分配上将优先考虑相关改善需求。</w:t>
      </w:r>
    </w:p>
    <w:p w14:paraId="301B9BB0">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资金管理方面：持续强化预算执行监控和财务管理。巩固“三公”经费管控制度，确保支出规范透明。加强项目资金全过程管理，严格对照项目绩效目标审核支出，确保资金安全、规范、高效使用。对支出进度偏慢或效益不佳的情况及时预警纠偏。</w:t>
      </w:r>
    </w:p>
    <w:p w14:paraId="3AD0B733">
      <w:pPr>
        <w:overflowPunct w:val="0"/>
        <w:spacing w:line="600" w:lineRule="exact"/>
        <w:ind w:firstLine="640" w:firstLineChars="200"/>
        <w:rPr>
          <w:rFonts w:ascii="Times New Roman" w:hAnsi="Times New Roman" w:cs="Times New Roman"/>
          <w:sz w:val="72"/>
          <w:szCs w:val="72"/>
        </w:rPr>
      </w:pPr>
      <w:r>
        <w:rPr>
          <w:rFonts w:hint="default" w:ascii="Times New Roman" w:hAnsi="Times New Roman" w:eastAsia="仿宋_GB2312" w:cs="Times New Roman"/>
          <w:color w:val="auto"/>
          <w:kern w:val="0"/>
          <w:sz w:val="32"/>
          <w:szCs w:val="32"/>
        </w:rPr>
        <w:t>4.制度建设方面：完善内部预算绩效管理制度体系。重点强化绩效目标管理，提升目标设置的科学性和精准度。健全绩效评价结果与预算安排、政策调整的挂钩机制，将绩效理念深度融入预算编制、执行、监督各环节，不断提升部门整体预算绩效管理水平。</w:t>
      </w:r>
    </w:p>
    <w:p w14:paraId="50D3064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2FF9DB9B">
      <w:pPr>
        <w:widowControl/>
        <w:jc w:val="left"/>
        <w:rPr>
          <w:rFonts w:ascii="Times New Roman" w:hAnsi="Times New Roman" w:cs="Times New Roman"/>
          <w:color w:val="000000"/>
          <w:kern w:val="0"/>
          <w:sz w:val="32"/>
          <w:szCs w:val="32"/>
        </w:rPr>
      </w:pPr>
    </w:p>
    <w:p w14:paraId="42115E49">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67497C0">
      <w:pPr>
        <w:pStyle w:val="12"/>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1FDE26C">
      <w:pPr>
        <w:pStyle w:val="12"/>
        <w:jc w:val="left"/>
        <w:rPr>
          <w:rFonts w:hint="eastAsia" w:ascii="Times New Roman" w:hAnsi="Times New Roman" w:eastAsia="仿宋_GB2312" w:cs="黑体"/>
          <w:color w:val="000000"/>
          <w:kern w:val="0"/>
          <w:sz w:val="32"/>
          <w:szCs w:val="32"/>
          <w:lang w:val="en-US" w:eastAsia="zh-CN" w:bidi="ar-SA"/>
        </w:rPr>
      </w:pPr>
    </w:p>
    <w:p w14:paraId="2473937E">
      <w:pPr>
        <w:pStyle w:val="12"/>
        <w:jc w:val="left"/>
        <w:rPr>
          <w:rFonts w:hint="eastAsia" w:ascii="Times New Roman" w:hAnsi="Times New Roman" w:eastAsia="仿宋_GB2312" w:cs="黑体"/>
          <w:color w:val="000000"/>
          <w:kern w:val="0"/>
          <w:sz w:val="32"/>
          <w:szCs w:val="32"/>
          <w:lang w:val="en-US" w:eastAsia="zh-CN" w:bidi="ar-SA"/>
        </w:rPr>
      </w:pPr>
    </w:p>
    <w:p w14:paraId="597D83DA">
      <w:pPr>
        <w:pStyle w:val="12"/>
        <w:jc w:val="left"/>
        <w:rPr>
          <w:rFonts w:hint="eastAsia" w:ascii="Times New Roman" w:hAnsi="Times New Roman" w:eastAsia="仿宋_GB2312" w:cs="黑体"/>
          <w:color w:val="000000"/>
          <w:kern w:val="0"/>
          <w:sz w:val="32"/>
          <w:szCs w:val="32"/>
          <w:lang w:val="en-US" w:eastAsia="zh-CN" w:bidi="ar-SA"/>
        </w:rPr>
      </w:pPr>
    </w:p>
    <w:p w14:paraId="4A94727A">
      <w:pPr>
        <w:pStyle w:val="12"/>
        <w:jc w:val="left"/>
        <w:rPr>
          <w:rFonts w:hint="eastAsia" w:ascii="Times New Roman" w:hAnsi="Times New Roman" w:eastAsia="仿宋_GB2312" w:cs="黑体"/>
          <w:color w:val="000000"/>
          <w:kern w:val="0"/>
          <w:sz w:val="32"/>
          <w:szCs w:val="32"/>
          <w:lang w:val="en-US" w:eastAsia="zh-CN" w:bidi="ar-SA"/>
        </w:rPr>
      </w:pPr>
    </w:p>
    <w:p w14:paraId="2881AF6A">
      <w:pPr>
        <w:pStyle w:val="12"/>
        <w:jc w:val="left"/>
        <w:rPr>
          <w:rFonts w:hint="eastAsia" w:ascii="Times New Roman" w:hAnsi="Times New Roman" w:eastAsia="仿宋_GB2312" w:cs="黑体"/>
          <w:color w:val="000000"/>
          <w:kern w:val="0"/>
          <w:sz w:val="32"/>
          <w:szCs w:val="32"/>
          <w:lang w:val="en-US" w:eastAsia="zh-CN" w:bidi="ar-SA"/>
        </w:rPr>
      </w:pPr>
    </w:p>
    <w:p w14:paraId="5072949B">
      <w:pPr>
        <w:pStyle w:val="12"/>
        <w:jc w:val="left"/>
        <w:rPr>
          <w:rFonts w:hint="eastAsia" w:ascii="Times New Roman" w:hAnsi="Times New Roman" w:eastAsia="仿宋_GB2312" w:cs="黑体"/>
          <w:color w:val="000000"/>
          <w:kern w:val="0"/>
          <w:sz w:val="32"/>
          <w:szCs w:val="32"/>
          <w:lang w:val="en-US" w:eastAsia="zh-CN" w:bidi="ar-SA"/>
        </w:rPr>
      </w:pPr>
    </w:p>
    <w:p w14:paraId="2D5FFBEB">
      <w:pPr>
        <w:pStyle w:val="12"/>
        <w:jc w:val="left"/>
        <w:rPr>
          <w:rFonts w:hint="eastAsia" w:ascii="Times New Roman" w:hAnsi="Times New Roman" w:eastAsia="仿宋_GB2312" w:cs="黑体"/>
          <w:color w:val="000000"/>
          <w:kern w:val="0"/>
          <w:sz w:val="32"/>
          <w:szCs w:val="32"/>
          <w:lang w:val="en-US" w:eastAsia="zh-CN" w:bidi="ar-SA"/>
        </w:rPr>
      </w:pPr>
    </w:p>
    <w:p w14:paraId="61A3855D">
      <w:pPr>
        <w:pStyle w:val="12"/>
        <w:jc w:val="left"/>
        <w:rPr>
          <w:rFonts w:hint="eastAsia" w:ascii="Times New Roman" w:hAnsi="Times New Roman" w:eastAsia="仿宋_GB2312" w:cs="黑体"/>
          <w:color w:val="000000"/>
          <w:kern w:val="0"/>
          <w:sz w:val="32"/>
          <w:szCs w:val="32"/>
          <w:lang w:val="en-US" w:eastAsia="zh-CN" w:bidi="ar-SA"/>
        </w:rPr>
      </w:pPr>
    </w:p>
    <w:p w14:paraId="584D60E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566E8CE5">
      <w:pPr>
        <w:rPr>
          <w:rFonts w:ascii="Times New Roman" w:hAnsi="Times New Roman" w:cs="Times New Roman"/>
          <w:sz w:val="72"/>
          <w:szCs w:val="72"/>
        </w:rPr>
      </w:pPr>
    </w:p>
    <w:p w14:paraId="1CD8C6B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2024年度部门整体支出绩效自评报告。</w:t>
      </w:r>
    </w:p>
    <w:p w14:paraId="75E3E168">
      <w:pPr>
        <w:jc w:val="center"/>
        <w:rPr>
          <w:rFonts w:hint="eastAsia" w:ascii="方正大标宋简体" w:hAnsi="Calibri" w:eastAsia="方正大标宋简体" w:cs="Times New Roman"/>
          <w:b/>
          <w:color w:val="auto"/>
          <w:sz w:val="44"/>
          <w:szCs w:val="44"/>
        </w:rPr>
      </w:pPr>
      <w:r>
        <w:rPr>
          <w:rFonts w:hint="eastAsia" w:ascii="方正大标宋简体" w:hAnsi="Calibri" w:eastAsia="方正大标宋简体" w:cs="Times New Roman"/>
          <w:b/>
          <w:color w:val="auto"/>
          <w:sz w:val="44"/>
          <w:szCs w:val="44"/>
        </w:rPr>
        <w:t>202</w:t>
      </w:r>
      <w:r>
        <w:rPr>
          <w:rFonts w:hint="eastAsia" w:ascii="方正大标宋简体" w:hAnsi="Calibri" w:eastAsia="方正大标宋简体" w:cs="Times New Roman"/>
          <w:b/>
          <w:color w:val="auto"/>
          <w:sz w:val="44"/>
          <w:szCs w:val="44"/>
          <w:lang w:val="en-US" w:eastAsia="zh-CN"/>
        </w:rPr>
        <w:t>4</w:t>
      </w:r>
      <w:r>
        <w:rPr>
          <w:rFonts w:hint="eastAsia" w:ascii="方正大标宋简体" w:hAnsi="Calibri" w:eastAsia="方正大标宋简体" w:cs="Times New Roman"/>
          <w:b/>
          <w:color w:val="auto"/>
          <w:sz w:val="44"/>
          <w:szCs w:val="44"/>
        </w:rPr>
        <w:t xml:space="preserve">年度北斗溪镇人民政府             </w:t>
      </w:r>
    </w:p>
    <w:p w14:paraId="4C64EF97">
      <w:pPr>
        <w:jc w:val="center"/>
        <w:rPr>
          <w:rFonts w:hint="eastAsia" w:ascii="楷体" w:hAnsi="楷体" w:eastAsia="楷体"/>
          <w:b/>
          <w:spacing w:val="-2"/>
          <w:sz w:val="32"/>
          <w:szCs w:val="32"/>
        </w:rPr>
      </w:pPr>
      <w:r>
        <w:rPr>
          <w:rFonts w:hint="eastAsia" w:ascii="方正大标宋简体" w:hAnsi="Calibri" w:eastAsia="方正大标宋简体" w:cs="Times New Roman"/>
          <w:b/>
          <w:color w:val="auto"/>
          <w:sz w:val="44"/>
          <w:szCs w:val="44"/>
        </w:rPr>
        <w:t>整体支出绩效自评报告</w:t>
      </w:r>
    </w:p>
    <w:p w14:paraId="3904CA3D">
      <w:pPr>
        <w:shd w:val="clear" w:color="auto"/>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18B51B7F">
      <w:p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14:paraId="2CB7F2A2">
      <w:pPr>
        <w:shd w:val="clear"/>
        <w:ind w:firstLine="640" w:firstLineChars="200"/>
        <w:rPr>
          <w:rFonts w:hint="eastAsia" w:ascii="仿宋_GB2312" w:eastAsia="仿宋_GB2312"/>
          <w:sz w:val="32"/>
          <w:szCs w:val="32"/>
        </w:rPr>
      </w:pPr>
      <w:r>
        <w:rPr>
          <w:rFonts w:hint="eastAsia" w:ascii="仿宋" w:hAnsi="仿宋" w:eastAsia="仿宋"/>
          <w:sz w:val="32"/>
          <w:szCs w:val="32"/>
        </w:rPr>
        <w:t>北斗溪镇政府隶属溆浦县人民政府，行政单位，全额拨</w:t>
      </w:r>
      <w:r>
        <w:rPr>
          <w:rFonts w:hint="eastAsia" w:ascii="仿宋" w:hAnsi="仿宋" w:eastAsia="仿宋" w:cs="宋体"/>
          <w:kern w:val="0"/>
          <w:sz w:val="32"/>
          <w:szCs w:val="32"/>
        </w:rPr>
        <w:t>款单位。</w:t>
      </w:r>
      <w:r>
        <w:rPr>
          <w:rFonts w:hint="eastAsia" w:ascii="仿宋_GB2312" w:eastAsia="仿宋_GB2312"/>
          <w:color w:val="auto"/>
          <w:sz w:val="32"/>
          <w:szCs w:val="32"/>
        </w:rPr>
        <w:t>北斗溪镇现有行政编干部</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名，事业编干部、职工</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1人，共计6</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人。</w:t>
      </w:r>
    </w:p>
    <w:p w14:paraId="0BAE2987">
      <w:pPr>
        <w:shd w:val="clear"/>
        <w:ind w:firstLine="640" w:firstLineChars="200"/>
        <w:rPr>
          <w:rFonts w:hint="eastAsia" w:ascii="仿宋" w:hAnsi="仿宋" w:eastAsia="仿宋"/>
          <w:sz w:val="32"/>
          <w:szCs w:val="32"/>
        </w:rPr>
      </w:pPr>
      <w:r>
        <w:rPr>
          <w:rFonts w:hint="eastAsia" w:ascii="仿宋" w:hAnsi="仿宋" w:eastAsia="仿宋" w:cs="宋体"/>
          <w:kern w:val="0"/>
          <w:sz w:val="32"/>
          <w:szCs w:val="32"/>
        </w:rPr>
        <w:t>主要职能</w:t>
      </w:r>
      <w:r>
        <w:rPr>
          <w:rFonts w:hint="eastAsia" w:ascii="仿宋" w:hAnsi="仿宋" w:eastAsia="仿宋"/>
          <w:sz w:val="32"/>
          <w:szCs w:val="32"/>
        </w:rPr>
        <w:t>是(1)制定并组织实施村镇建设规划，部署重点工程建设，地方道路建设及公共设施，水利设施的管理，负责土地、林木、水等自然资源和生态环境的保护，做好护林防火工作。(2)负责本行政区域内的民政、计划生育、文化教育、卫生、体育等社会公益事业的综合性工作，维护一切经济单位和个人的正当经济权益，取缔非法经济活动，调解和处理民事纠纷，打击刑事犯罪维护社会稳定。(3)抓好精神文明建设，丰富群众文化生活，提倡移风易俗，反对封建迷信，破除陈规陋习，树立社会主义新风尚。(4)完成上级政府交办的其它事项。</w:t>
      </w:r>
    </w:p>
    <w:p w14:paraId="24C94E86">
      <w:pPr>
        <w:numPr>
          <w:ilvl w:val="0"/>
          <w:numId w:val="4"/>
        </w:num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cs="Times New Roman"/>
          <w:spacing w:val="-2"/>
          <w:sz w:val="32"/>
          <w:szCs w:val="32"/>
          <w:lang w:eastAsia="zh-CN"/>
        </w:rPr>
        <w:t>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年本单位财政拨款收入支出情况</w:t>
      </w:r>
    </w:p>
    <w:p w14:paraId="2F4838DC">
      <w:pPr>
        <w:shd w:val="clear"/>
        <w:ind w:firstLine="640" w:firstLineChars="200"/>
        <w:rPr>
          <w:rFonts w:hint="eastAsia"/>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年，我单位全年总收入</w:t>
      </w:r>
      <w:r>
        <w:rPr>
          <w:rFonts w:hint="eastAsia" w:ascii="仿宋" w:hAnsi="仿宋" w:eastAsia="仿宋" w:cs="Times New Roman"/>
          <w:sz w:val="32"/>
          <w:szCs w:val="32"/>
          <w:lang w:val="en-US" w:eastAsia="zh-CN"/>
        </w:rPr>
        <w:t>2484.71</w:t>
      </w:r>
      <w:r>
        <w:rPr>
          <w:rFonts w:hint="eastAsia" w:ascii="仿宋" w:hAnsi="仿宋" w:eastAsia="仿宋" w:cs="Times New Roman"/>
          <w:sz w:val="32"/>
          <w:szCs w:val="32"/>
        </w:rPr>
        <w:t>万元。本年支出合计</w:t>
      </w:r>
      <w:r>
        <w:rPr>
          <w:rFonts w:hint="eastAsia" w:ascii="仿宋" w:hAnsi="仿宋" w:eastAsia="仿宋" w:cs="Times New Roman"/>
          <w:sz w:val="32"/>
          <w:szCs w:val="32"/>
          <w:lang w:val="en-US" w:eastAsia="zh-CN"/>
        </w:rPr>
        <w:t>2484.71</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1424.85</w:t>
      </w:r>
      <w:r>
        <w:rPr>
          <w:rFonts w:hint="eastAsia" w:ascii="仿宋" w:hAnsi="仿宋" w:eastAsia="仿宋" w:cs="Times New Roman"/>
          <w:sz w:val="32"/>
          <w:szCs w:val="32"/>
        </w:rPr>
        <w:t>万元。主要用于人员经费、行政运行。项目支出</w:t>
      </w:r>
      <w:r>
        <w:rPr>
          <w:rFonts w:hint="eastAsia" w:ascii="仿宋" w:hAnsi="仿宋" w:eastAsia="仿宋" w:cs="Times New Roman"/>
          <w:sz w:val="32"/>
          <w:szCs w:val="32"/>
          <w:lang w:val="en-US" w:eastAsia="zh-CN"/>
        </w:rPr>
        <w:t>1059.86</w:t>
      </w:r>
      <w:r>
        <w:rPr>
          <w:rFonts w:hint="eastAsia" w:ascii="仿宋" w:hAnsi="仿宋" w:eastAsia="仿宋" w:cs="Times New Roman"/>
          <w:sz w:val="32"/>
          <w:szCs w:val="32"/>
        </w:rPr>
        <w:t>万元。主要用于工资福利支出</w:t>
      </w:r>
      <w:r>
        <w:rPr>
          <w:rFonts w:hint="eastAsia" w:ascii="仿宋" w:hAnsi="仿宋" w:eastAsia="仿宋" w:cs="Times New Roman"/>
          <w:sz w:val="32"/>
          <w:szCs w:val="32"/>
          <w:lang w:eastAsia="zh-CN"/>
        </w:rPr>
        <w:t>、商品服务支出</w:t>
      </w:r>
      <w:r>
        <w:rPr>
          <w:rFonts w:hint="eastAsia" w:ascii="仿宋" w:hAnsi="仿宋" w:eastAsia="仿宋" w:cs="Times New Roman"/>
          <w:sz w:val="32"/>
          <w:szCs w:val="32"/>
        </w:rPr>
        <w:t>等，收支基本平衡。</w:t>
      </w:r>
    </w:p>
    <w:p w14:paraId="1639A17C">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2F24E821">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2E45B693">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年基本支出</w:t>
      </w:r>
      <w:r>
        <w:rPr>
          <w:rFonts w:hint="eastAsia" w:ascii="仿宋" w:hAnsi="仿宋" w:eastAsia="仿宋" w:cs="Times New Roman"/>
          <w:sz w:val="32"/>
          <w:szCs w:val="32"/>
          <w:lang w:val="en-US" w:eastAsia="zh-CN"/>
        </w:rPr>
        <w:t>1424.85</w:t>
      </w:r>
      <w:r>
        <w:rPr>
          <w:rFonts w:hint="eastAsia" w:ascii="仿宋" w:hAnsi="仿宋" w:eastAsia="仿宋" w:cs="Times New Roman"/>
          <w:sz w:val="32"/>
          <w:szCs w:val="32"/>
          <w:lang w:eastAsia="zh-CN"/>
        </w:rPr>
        <w:t>万元。其中：工资福利支出</w:t>
      </w:r>
      <w:r>
        <w:rPr>
          <w:rFonts w:hint="eastAsia" w:ascii="仿宋" w:hAnsi="仿宋" w:eastAsia="仿宋" w:cs="Times New Roman"/>
          <w:sz w:val="32"/>
          <w:szCs w:val="32"/>
          <w:lang w:val="en-US" w:eastAsia="zh-CN"/>
        </w:rPr>
        <w:t>860.35</w:t>
      </w:r>
      <w:r>
        <w:rPr>
          <w:rFonts w:hint="eastAsia" w:ascii="仿宋" w:hAnsi="仿宋" w:eastAsia="仿宋" w:cs="Times New Roman"/>
          <w:sz w:val="32"/>
          <w:szCs w:val="32"/>
          <w:lang w:eastAsia="zh-CN"/>
        </w:rPr>
        <w:t>万元，商品服务支出</w:t>
      </w:r>
      <w:r>
        <w:rPr>
          <w:rFonts w:hint="eastAsia" w:ascii="仿宋" w:hAnsi="仿宋" w:eastAsia="仿宋" w:cs="Times New Roman"/>
          <w:sz w:val="32"/>
          <w:szCs w:val="32"/>
          <w:lang w:val="en-US" w:eastAsia="zh-CN"/>
        </w:rPr>
        <w:t>300.71</w:t>
      </w:r>
      <w:r>
        <w:rPr>
          <w:rFonts w:hint="eastAsia" w:ascii="仿宋" w:hAnsi="仿宋" w:eastAsia="仿宋" w:cs="Times New Roman"/>
          <w:sz w:val="32"/>
          <w:szCs w:val="32"/>
          <w:lang w:eastAsia="zh-CN"/>
        </w:rPr>
        <w:t>万元，对个人和家庭补助支出</w:t>
      </w:r>
      <w:r>
        <w:rPr>
          <w:rFonts w:hint="eastAsia" w:ascii="仿宋" w:hAnsi="仿宋" w:eastAsia="仿宋" w:cs="Times New Roman"/>
          <w:sz w:val="32"/>
          <w:szCs w:val="32"/>
          <w:lang w:val="en-US" w:eastAsia="zh-CN"/>
        </w:rPr>
        <w:t>263.69</w:t>
      </w:r>
      <w:r>
        <w:rPr>
          <w:rFonts w:hint="eastAsia" w:ascii="仿宋" w:hAnsi="仿宋" w:eastAsia="仿宋" w:cs="Times New Roman"/>
          <w:sz w:val="32"/>
          <w:szCs w:val="32"/>
          <w:lang w:eastAsia="zh-CN"/>
        </w:rPr>
        <w:t>万元。</w:t>
      </w:r>
    </w:p>
    <w:p w14:paraId="17E7D407">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我单位按照县政府及各部门要求，建立健全了财务管理制度、接待制度、用车制度、各类会议制度等。接待制度对人员、标准、接待程序都予以规范，用车制度对车辆管理、维修、费用支出都进行了明确。“三公”经费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年决算数3.27万元，主要是公务用车运行维护费</w:t>
      </w:r>
      <w:r>
        <w:rPr>
          <w:rFonts w:hint="eastAsia" w:ascii="仿宋" w:hAnsi="仿宋" w:eastAsia="仿宋" w:cs="Times New Roman"/>
          <w:sz w:val="32"/>
          <w:szCs w:val="32"/>
          <w:lang w:val="en-US" w:eastAsia="zh-CN"/>
        </w:rPr>
        <w:t>2.45</w:t>
      </w:r>
      <w:r>
        <w:rPr>
          <w:rFonts w:hint="eastAsia" w:ascii="仿宋" w:hAnsi="仿宋" w:eastAsia="仿宋" w:cs="Times New Roman"/>
          <w:sz w:val="32"/>
          <w:szCs w:val="32"/>
          <w:lang w:eastAsia="zh-CN"/>
        </w:rPr>
        <w:t>万元，公务接待费</w:t>
      </w:r>
      <w:r>
        <w:rPr>
          <w:rFonts w:hint="eastAsia" w:ascii="仿宋" w:hAnsi="仿宋" w:eastAsia="仿宋" w:cs="Times New Roman"/>
          <w:sz w:val="32"/>
          <w:szCs w:val="32"/>
          <w:lang w:val="en-US" w:eastAsia="zh-CN"/>
        </w:rPr>
        <w:t>0.82</w:t>
      </w:r>
      <w:r>
        <w:rPr>
          <w:rFonts w:hint="eastAsia" w:ascii="仿宋" w:hAnsi="仿宋" w:eastAsia="仿宋" w:cs="Times New Roman"/>
          <w:sz w:val="32"/>
          <w:szCs w:val="32"/>
          <w:lang w:eastAsia="zh-CN"/>
        </w:rPr>
        <w:t>万元。</w:t>
      </w:r>
    </w:p>
    <w:p w14:paraId="15E8E15C">
      <w:pPr>
        <w:shd w:val="clear" w:color="auto"/>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5E62BC46">
      <w:pPr>
        <w:shd w:val="clear" w:color="auto"/>
        <w:spacing w:line="640" w:lineRule="exact"/>
        <w:ind w:firstLine="640"/>
        <w:rPr>
          <w:rFonts w:hint="eastAsia" w:ascii="仿宋_GB2312" w:hAnsi="仿宋" w:eastAsia="仿宋_GB2312"/>
          <w:color w:val="000000" w:themeColor="text1"/>
          <w:spacing w:val="-2"/>
          <w:sz w:val="32"/>
          <w:szCs w:val="21"/>
          <w:lang w:eastAsia="zh-CN"/>
        </w:rPr>
      </w:pPr>
      <w:r>
        <w:rPr>
          <w:rFonts w:hint="eastAsia" w:ascii="仿宋_GB2312" w:hAnsi="仿宋" w:eastAsia="仿宋_GB2312"/>
          <w:spacing w:val="-2"/>
          <w:sz w:val="32"/>
          <w:szCs w:val="32"/>
        </w:rPr>
        <w:t>1、</w:t>
      </w:r>
      <w:r>
        <w:rPr>
          <w:rFonts w:hint="eastAsia" w:ascii="仿宋_GB2312" w:hAnsi="仿宋" w:eastAsia="仿宋_GB2312" w:cs="Times New Roman"/>
          <w:spacing w:val="-2"/>
          <w:sz w:val="32"/>
          <w:szCs w:val="21"/>
          <w:lang w:eastAsia="zh-CN"/>
        </w:rPr>
        <w:t>项目支出：202</w:t>
      </w:r>
      <w:r>
        <w:rPr>
          <w:rFonts w:hint="eastAsia" w:ascii="仿宋_GB2312" w:hAnsi="仿宋" w:eastAsia="仿宋_GB2312" w:cs="Times New Roman"/>
          <w:spacing w:val="-2"/>
          <w:sz w:val="32"/>
          <w:szCs w:val="21"/>
          <w:lang w:val="en-US" w:eastAsia="zh-CN"/>
        </w:rPr>
        <w:t>4</w:t>
      </w:r>
      <w:r>
        <w:rPr>
          <w:rFonts w:hint="eastAsia" w:ascii="仿宋_GB2312" w:hAnsi="仿宋" w:eastAsia="仿宋_GB2312" w:cs="Times New Roman"/>
          <w:spacing w:val="-2"/>
          <w:sz w:val="32"/>
          <w:szCs w:val="21"/>
          <w:lang w:eastAsia="zh-CN"/>
        </w:rPr>
        <w:t>年财政拨款项目支出</w:t>
      </w:r>
      <w:r>
        <w:rPr>
          <w:rFonts w:hint="eastAsia" w:ascii="仿宋_GB2312" w:hAnsi="仿宋" w:eastAsia="仿宋_GB2312" w:cs="Times New Roman"/>
          <w:spacing w:val="-2"/>
          <w:sz w:val="32"/>
          <w:szCs w:val="21"/>
          <w:lang w:val="en-US" w:eastAsia="zh-CN"/>
        </w:rPr>
        <w:t>1059.86</w:t>
      </w:r>
      <w:r>
        <w:rPr>
          <w:rFonts w:hint="eastAsia" w:ascii="仿宋_GB2312" w:hAnsi="仿宋" w:eastAsia="仿宋_GB2312" w:cs="Times New Roman"/>
          <w:spacing w:val="-2"/>
          <w:sz w:val="32"/>
          <w:szCs w:val="21"/>
          <w:lang w:eastAsia="zh-CN"/>
        </w:rPr>
        <w:t>万元，</w:t>
      </w:r>
      <w:r>
        <w:rPr>
          <w:rFonts w:hint="eastAsia" w:ascii="仿宋_GB2312" w:hAnsi="仿宋" w:eastAsia="仿宋_GB2312" w:cs="Times New Roman"/>
          <w:color w:val="000000" w:themeColor="text1"/>
          <w:spacing w:val="-2"/>
          <w:sz w:val="32"/>
          <w:szCs w:val="21"/>
          <w:lang w:eastAsia="zh-CN"/>
        </w:rPr>
        <w:t>其中</w:t>
      </w:r>
      <w:r>
        <w:rPr>
          <w:rFonts w:hint="eastAsia" w:ascii="仿宋_GB2312" w:hAnsi="仿宋" w:eastAsia="仿宋_GB2312"/>
          <w:color w:val="000000" w:themeColor="text1"/>
          <w:spacing w:val="-2"/>
          <w:sz w:val="32"/>
          <w:szCs w:val="21"/>
          <w:lang w:eastAsia="zh-CN"/>
        </w:rPr>
        <w:t>：</w:t>
      </w:r>
      <w:r>
        <w:rPr>
          <w:rFonts w:hint="eastAsia" w:ascii="仿宋_GB2312" w:hAnsi="仿宋" w:eastAsia="仿宋_GB2312"/>
          <w:color w:val="000000" w:themeColor="text1"/>
          <w:spacing w:val="-2"/>
          <w:sz w:val="32"/>
          <w:szCs w:val="21"/>
          <w:lang w:val="en-US" w:eastAsia="zh-CN"/>
        </w:rPr>
        <w:t>资本性支出974.85</w:t>
      </w:r>
      <w:r>
        <w:rPr>
          <w:rFonts w:hint="eastAsia" w:ascii="仿宋_GB2312" w:hAnsi="仿宋" w:eastAsia="仿宋_GB2312"/>
          <w:color w:val="000000" w:themeColor="text1"/>
          <w:spacing w:val="-2"/>
          <w:sz w:val="32"/>
          <w:szCs w:val="21"/>
          <w:lang w:eastAsia="zh-CN"/>
        </w:rPr>
        <w:t>万元，</w:t>
      </w:r>
      <w:r>
        <w:rPr>
          <w:rFonts w:hint="eastAsia" w:ascii="仿宋_GB2312" w:hAnsi="仿宋" w:eastAsia="仿宋_GB2312"/>
          <w:color w:val="000000" w:themeColor="text1"/>
          <w:spacing w:val="-2"/>
          <w:sz w:val="32"/>
          <w:szCs w:val="21"/>
          <w:lang w:val="en-US" w:eastAsia="zh-CN"/>
        </w:rPr>
        <w:t>其他</w:t>
      </w:r>
      <w:r>
        <w:rPr>
          <w:rFonts w:hint="eastAsia" w:ascii="仿宋_GB2312" w:hAnsi="仿宋" w:eastAsia="仿宋_GB2312"/>
          <w:color w:val="000000" w:themeColor="text1"/>
          <w:spacing w:val="-2"/>
          <w:sz w:val="32"/>
          <w:szCs w:val="21"/>
          <w:lang w:eastAsia="zh-CN"/>
        </w:rPr>
        <w:t>商品服务支出</w:t>
      </w:r>
      <w:r>
        <w:rPr>
          <w:rFonts w:hint="eastAsia" w:ascii="仿宋_GB2312" w:hAnsi="仿宋" w:eastAsia="仿宋_GB2312"/>
          <w:color w:val="000000" w:themeColor="text1"/>
          <w:spacing w:val="-2"/>
          <w:sz w:val="32"/>
          <w:szCs w:val="21"/>
          <w:lang w:val="en-US" w:eastAsia="zh-CN"/>
        </w:rPr>
        <w:t>85.01</w:t>
      </w:r>
      <w:r>
        <w:rPr>
          <w:rFonts w:hint="eastAsia" w:ascii="仿宋_GB2312" w:hAnsi="仿宋" w:eastAsia="仿宋_GB2312"/>
          <w:color w:val="000000" w:themeColor="text1"/>
          <w:spacing w:val="-2"/>
          <w:sz w:val="32"/>
          <w:szCs w:val="21"/>
          <w:lang w:eastAsia="zh-CN"/>
        </w:rPr>
        <w:t>万元。</w:t>
      </w:r>
    </w:p>
    <w:p w14:paraId="2AD29D0C">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rPr>
        <w:t>三、</w:t>
      </w:r>
      <w:r>
        <w:rPr>
          <w:rFonts w:hint="eastAsia" w:ascii="黑体" w:hAnsi="黑体" w:eastAsia="黑体"/>
          <w:spacing w:val="-2"/>
          <w:sz w:val="32"/>
          <w:szCs w:val="32"/>
          <w:lang w:eastAsia="zh-CN"/>
        </w:rPr>
        <w:t>政府性基金预算支出情况</w:t>
      </w:r>
    </w:p>
    <w:p w14:paraId="13EF74F7">
      <w:pPr>
        <w:shd w:val="clear" w:color="auto"/>
        <w:spacing w:line="640" w:lineRule="exact"/>
        <w:ind w:firstLine="640"/>
        <w:rPr>
          <w:rFonts w:hint="eastAsia" w:ascii="仿宋_GB2312" w:hAnsi="仿宋" w:eastAsia="仿宋_GB2312" w:cs="Times New Roman"/>
          <w:spacing w:val="-2"/>
          <w:sz w:val="32"/>
          <w:szCs w:val="21"/>
          <w:lang w:eastAsia="zh-CN"/>
        </w:rPr>
      </w:pPr>
      <w:r>
        <w:rPr>
          <w:rFonts w:hint="eastAsia" w:ascii="仿宋_GB2312" w:hAnsi="仿宋" w:eastAsia="仿宋_GB2312" w:cs="Times New Roman"/>
          <w:spacing w:val="-2"/>
          <w:sz w:val="32"/>
          <w:szCs w:val="21"/>
          <w:lang w:eastAsia="zh-CN"/>
        </w:rPr>
        <w:t>无</w:t>
      </w:r>
    </w:p>
    <w:p w14:paraId="0584F11D">
      <w:pPr>
        <w:numPr>
          <w:ilvl w:val="0"/>
          <w:numId w:val="5"/>
        </w:num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530AD93E">
      <w:pPr>
        <w:shd w:val="clear" w:color="auto"/>
        <w:spacing w:line="640" w:lineRule="exact"/>
        <w:ind w:firstLine="640"/>
        <w:rPr>
          <w:rFonts w:hint="eastAsia" w:ascii="黑体" w:hAnsi="黑体" w:eastAsia="黑体"/>
          <w:spacing w:val="-2"/>
          <w:sz w:val="32"/>
          <w:szCs w:val="32"/>
          <w:lang w:eastAsia="zh-CN"/>
        </w:rPr>
      </w:pPr>
      <w:r>
        <w:rPr>
          <w:rFonts w:hint="eastAsia" w:ascii="仿宋_GB2312" w:hAnsi="仿宋" w:eastAsia="仿宋_GB2312" w:cs="Times New Roman"/>
          <w:spacing w:val="-2"/>
          <w:sz w:val="32"/>
          <w:szCs w:val="21"/>
          <w:lang w:eastAsia="zh-CN"/>
        </w:rPr>
        <w:t>无</w:t>
      </w:r>
    </w:p>
    <w:p w14:paraId="208F3692">
      <w:pPr>
        <w:numPr>
          <w:ilvl w:val="0"/>
          <w:numId w:val="5"/>
        </w:numPr>
        <w:shd w:val="clear" w:color="auto"/>
        <w:spacing w:line="640" w:lineRule="exact"/>
        <w:ind w:left="0" w:leftChars="0" w:firstLine="640" w:firstLineChars="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321F5975">
      <w:pPr>
        <w:numPr>
          <w:ilvl w:val="0"/>
          <w:numId w:val="0"/>
        </w:numPr>
        <w:shd w:val="clear" w:color="auto"/>
        <w:spacing w:line="640" w:lineRule="exact"/>
        <w:ind w:left="640" w:leftChars="0"/>
        <w:rPr>
          <w:rFonts w:hint="eastAsia" w:ascii="黑体" w:hAnsi="黑体" w:eastAsia="黑体"/>
          <w:spacing w:val="-2"/>
          <w:sz w:val="32"/>
          <w:szCs w:val="32"/>
          <w:lang w:eastAsia="zh-CN"/>
        </w:rPr>
      </w:pPr>
      <w:r>
        <w:rPr>
          <w:rFonts w:hint="eastAsia" w:ascii="仿宋_GB2312" w:hAnsi="仿宋" w:eastAsia="仿宋_GB2312" w:cs="Times New Roman"/>
          <w:spacing w:val="-2"/>
          <w:sz w:val="32"/>
          <w:szCs w:val="21"/>
          <w:lang w:eastAsia="zh-CN"/>
        </w:rPr>
        <w:t>无</w:t>
      </w:r>
    </w:p>
    <w:p w14:paraId="5957B439">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04ACB10B">
      <w:pPr>
        <w:shd w:val="clear" w:color="auto"/>
        <w:spacing w:line="640" w:lineRule="exact"/>
        <w:ind w:firstLine="640"/>
        <w:rPr>
          <w:rFonts w:hint="eastAsia" w:ascii="仿宋_GB2312" w:hAnsi="仿宋" w:eastAsia="仿宋_GB2312" w:cs="Times New Roman"/>
          <w:spacing w:val="-2"/>
          <w:sz w:val="32"/>
          <w:szCs w:val="32"/>
          <w:lang w:eastAsia="zh-CN"/>
        </w:rPr>
      </w:pPr>
      <w:r>
        <w:rPr>
          <w:rFonts w:hint="eastAsia" w:ascii="仿宋_GB2312" w:hAnsi="仿宋" w:eastAsia="仿宋_GB2312" w:cs="Times New Roman"/>
          <w:spacing w:val="-2"/>
          <w:sz w:val="32"/>
          <w:szCs w:val="32"/>
        </w:rPr>
        <w:t>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年有固定资产</w:t>
      </w:r>
      <w:r>
        <w:rPr>
          <w:rFonts w:hint="eastAsia" w:ascii="仿宋_GB2312" w:hAnsi="仿宋" w:eastAsia="仿宋_GB2312" w:cs="Times New Roman"/>
          <w:spacing w:val="-2"/>
          <w:sz w:val="32"/>
          <w:szCs w:val="32"/>
          <w:lang w:val="en-US" w:eastAsia="zh-CN"/>
        </w:rPr>
        <w:t>562.7</w:t>
      </w:r>
      <w:r>
        <w:rPr>
          <w:rFonts w:hint="eastAsia" w:ascii="仿宋_GB2312" w:hAnsi="仿宋" w:eastAsia="仿宋_GB2312" w:cs="Times New Roman"/>
          <w:spacing w:val="-2"/>
          <w:sz w:val="32"/>
          <w:szCs w:val="32"/>
        </w:rPr>
        <w:t>万元，包括房屋、车辆、空调，打印机、办公桌椅、文件柜等。对于我镇的固定资产全部入账、实行分类别分部门落实到人，从而确保固定资产不流失。</w:t>
      </w:r>
    </w:p>
    <w:p w14:paraId="5DE35F9A">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632D9759">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年我单位进一步加强资金管理，对所使用资金严格按制度和预算执行，资金使用效果十分明显，较好地为大江口镇脱贫攻坚，完成上级各项工作任务打下坚实基础。</w:t>
      </w:r>
    </w:p>
    <w:p w14:paraId="46B10EEB">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2、“三公经费”。202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年我单位“三公经费”支出数为</w:t>
      </w:r>
      <w:r>
        <w:rPr>
          <w:rFonts w:hint="eastAsia" w:ascii="仿宋_GB2312" w:hAnsi="仿宋" w:eastAsia="仿宋_GB2312" w:cs="Times New Roman"/>
          <w:spacing w:val="-2"/>
          <w:sz w:val="32"/>
          <w:szCs w:val="32"/>
          <w:lang w:val="en-US" w:eastAsia="zh-CN"/>
        </w:rPr>
        <w:t>3.27</w:t>
      </w:r>
      <w:r>
        <w:rPr>
          <w:rFonts w:hint="eastAsia" w:ascii="仿宋_GB2312" w:hAnsi="仿宋" w:eastAsia="仿宋_GB2312" w:cs="Times New Roman"/>
          <w:spacing w:val="-2"/>
          <w:sz w:val="32"/>
          <w:szCs w:val="32"/>
        </w:rPr>
        <w:t>万元，主要为公务用车运行维护支出</w:t>
      </w:r>
      <w:r>
        <w:rPr>
          <w:rFonts w:hint="eastAsia" w:ascii="仿宋_GB2312" w:hAnsi="仿宋" w:eastAsia="仿宋_GB2312" w:cs="Times New Roman"/>
          <w:spacing w:val="-2"/>
          <w:sz w:val="32"/>
          <w:szCs w:val="32"/>
          <w:lang w:val="en-US" w:eastAsia="zh-CN"/>
        </w:rPr>
        <w:t>2.45</w:t>
      </w:r>
      <w:r>
        <w:rPr>
          <w:rFonts w:hint="eastAsia" w:ascii="仿宋_GB2312" w:hAnsi="仿宋" w:eastAsia="仿宋_GB2312" w:cs="Times New Roman"/>
          <w:spacing w:val="-2"/>
          <w:sz w:val="32"/>
          <w:szCs w:val="32"/>
        </w:rPr>
        <w:t>万元。公务用车运行维护费实行“一支笔”审批；严格执行先审批后报账程序。</w:t>
      </w:r>
    </w:p>
    <w:p w14:paraId="5E4BA07F">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我单位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14:paraId="7B93FF53">
      <w:pPr>
        <w:shd w:val="clear" w:color="auto"/>
        <w:spacing w:line="640" w:lineRule="exact"/>
        <w:ind w:firstLine="640"/>
        <w:rPr>
          <w:rFonts w:hint="eastAsia" w:ascii="宋体" w:hAnsi="宋体" w:cs="仿宋_GB2312"/>
          <w:sz w:val="32"/>
          <w:szCs w:val="32"/>
        </w:rPr>
      </w:pPr>
      <w:r>
        <w:rPr>
          <w:rFonts w:hint="eastAsia" w:ascii="仿宋_GB2312" w:hAnsi="仿宋" w:eastAsia="仿宋_GB2312" w:cs="Times New Roman"/>
          <w:spacing w:val="-2"/>
          <w:sz w:val="32"/>
          <w:szCs w:val="32"/>
        </w:rPr>
        <w:t>按照财政整体支出绩效评价指标体系评分标准自我评分，就整体来说做得比较好，我单位自评分为97分。</w:t>
      </w:r>
    </w:p>
    <w:p w14:paraId="326114F6">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1C84D965">
      <w:pPr>
        <w:shd w:val="clear" w:color="auto"/>
        <w:spacing w:line="640" w:lineRule="exact"/>
        <w:ind w:firstLine="640"/>
        <w:rPr>
          <w:rFonts w:hint="eastAsia" w:ascii="仿宋_GB2312" w:hAnsi="仿宋" w:eastAsia="仿宋_GB2312"/>
          <w:spacing w:val="-2"/>
          <w:sz w:val="32"/>
          <w:szCs w:val="21"/>
        </w:rPr>
      </w:pPr>
      <w:r>
        <w:rPr>
          <w:rFonts w:hint="eastAsia" w:ascii="仿宋_GB2312" w:hAnsi="仿宋" w:eastAsia="仿宋_GB2312"/>
          <w:spacing w:val="-2"/>
          <w:sz w:val="32"/>
          <w:szCs w:val="32"/>
        </w:rPr>
        <w:t>存在一些突出问题：一是村级基础基础薄弱，产业发展较慢。我镇14个村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据高不下，运转困难，对经济社会建设投入相对不足。</w:t>
      </w:r>
    </w:p>
    <w:p w14:paraId="62329022">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56D8AE8A">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1、大力调整产业结构，增强乡镇政府经济实力；</w:t>
      </w:r>
    </w:p>
    <w:p w14:paraId="475CB15B">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2、加大对乡镇的项目投入力度，以解决乡镇设施相对滞后和产业发展无力等问题；</w:t>
      </w:r>
    </w:p>
    <w:p w14:paraId="609A6B40">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3、在安排运转经费时，加大对镇村两级的扶持力度，特别是村一级，目前的运转经费无法满足村级运转和发展的需要。</w:t>
      </w:r>
    </w:p>
    <w:p w14:paraId="434165E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D329867">
      <w:pPr>
        <w:pStyle w:val="12"/>
        <w:jc w:val="center"/>
        <w:rPr>
          <w:sz w:val="72"/>
          <w:szCs w:val="72"/>
        </w:rPr>
      </w:pPr>
    </w:p>
    <w:p w14:paraId="2EE740F6">
      <w:pPr>
        <w:pStyle w:val="12"/>
        <w:ind w:firstLine="1280" w:firstLineChars="400"/>
        <w:rPr>
          <w:rFonts w:ascii="Times New Roman" w:hAnsi="Times New Roman" w:eastAsia="仿宋_GB2312" w:cs="Times New Roman"/>
          <w:sz w:val="32"/>
          <w:szCs w:val="32"/>
        </w:rPr>
      </w:pPr>
    </w:p>
    <w:p w14:paraId="6E8595C9">
      <w:pPr>
        <w:pStyle w:val="12"/>
        <w:spacing w:line="600" w:lineRule="exact"/>
        <w:ind w:firstLine="640" w:firstLineChars="200"/>
        <w:rPr>
          <w:rFonts w:ascii="Times New Roman" w:hAnsi="Times New Roman" w:eastAsia="仿宋_GB2312" w:cs="Times New Roman"/>
          <w:sz w:val="32"/>
          <w:szCs w:val="32"/>
        </w:rPr>
      </w:pPr>
    </w:p>
    <w:p w14:paraId="4FDCDA45">
      <w:pPr>
        <w:pStyle w:val="12"/>
        <w:jc w:val="center"/>
        <w:rPr>
          <w:rFonts w:ascii="Times New Roman" w:hAnsi="Times New Roman" w:cs="Times New Roman"/>
          <w:sz w:val="72"/>
          <w:szCs w:val="72"/>
        </w:rPr>
      </w:pPr>
      <w:bookmarkStart w:id="4" w:name="_GoBack"/>
      <w:bookmarkEnd w:id="4"/>
    </w:p>
    <w:p w14:paraId="4BB46F83">
      <w:pPr>
        <w:pStyle w:val="12"/>
        <w:jc w:val="center"/>
        <w:rPr>
          <w:rFonts w:ascii="Times New Roman" w:hAnsi="Times New Roman" w:cs="Times New Roman"/>
          <w:sz w:val="72"/>
          <w:szCs w:val="72"/>
        </w:rPr>
      </w:pPr>
    </w:p>
    <w:p w14:paraId="6D123C5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3269B4-EEB0-44FF-BE97-A3EE713BC6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A759DC-5395-485F-A6F6-F298658E58F1}"/>
  </w:font>
  <w:font w:name="方正小标宋_GBK">
    <w:altName w:val="微软雅黑"/>
    <w:panose1 w:val="02000000000000000000"/>
    <w:charset w:val="86"/>
    <w:family w:val="script"/>
    <w:pitch w:val="default"/>
    <w:sig w:usb0="00000000" w:usb1="00000000" w:usb2="00082016" w:usb3="00000000" w:csb0="00040001" w:csb1="00000000"/>
    <w:embedRegular r:id="rId3" w:fontKey="{90EA94A6-036A-4278-A3DD-1C9C85198D9E}"/>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4" w:fontKey="{F38A81DA-F3A8-4C71-8E98-DD613DA9E963}"/>
  </w:font>
  <w:font w:name="仿宋">
    <w:panose1 w:val="02010609060101010101"/>
    <w:charset w:val="86"/>
    <w:family w:val="auto"/>
    <w:pitch w:val="default"/>
    <w:sig w:usb0="800002BF" w:usb1="38CF7CFA" w:usb2="00000016" w:usb3="00000000" w:csb0="00040001" w:csb1="00000000"/>
    <w:embedRegular r:id="rId5" w:fontKey="{559E4316-6369-40CD-84E6-7AAEFB3BE325}"/>
  </w:font>
  <w:font w:name="华文中宋">
    <w:panose1 w:val="02010600040101010101"/>
    <w:charset w:val="86"/>
    <w:family w:val="auto"/>
    <w:pitch w:val="default"/>
    <w:sig w:usb0="00000287" w:usb1="080F0000" w:usb2="00000000" w:usb3="00000000" w:csb0="0004009F" w:csb1="DFD70000"/>
    <w:embedRegular r:id="rId6" w:fontKey="{DFA3BBEB-EF54-4D3E-87AF-C01DEE65FC3A}"/>
  </w:font>
  <w:font w:name="楷体_GB2312">
    <w:altName w:val="楷体"/>
    <w:panose1 w:val="02010609030101010101"/>
    <w:charset w:val="86"/>
    <w:family w:val="modern"/>
    <w:pitch w:val="default"/>
    <w:sig w:usb0="00000000" w:usb1="00000000" w:usb2="00000000" w:usb3="00000000" w:csb0="00040000" w:csb1="00000000"/>
    <w:embedRegular r:id="rId7" w:fontKey="{511CBF29-19A2-4BCE-B931-81FED12B7A6A}"/>
  </w:font>
  <w:font w:name="楷体">
    <w:panose1 w:val="02010609060101010101"/>
    <w:charset w:val="86"/>
    <w:family w:val="modern"/>
    <w:pitch w:val="default"/>
    <w:sig w:usb0="800002BF" w:usb1="38CF7CFA" w:usb2="00000016" w:usb3="00000000" w:csb0="00040001" w:csb1="00000000"/>
    <w:embedRegular r:id="rId8" w:fontKey="{4CD2BAC1-3FCD-47DA-97C2-57396B8DEABB}"/>
  </w:font>
  <w:font w:name="方正大标宋简体">
    <w:altName w:val="微软雅黑"/>
    <w:panose1 w:val="03000509000000000000"/>
    <w:charset w:val="86"/>
    <w:family w:val="script"/>
    <w:pitch w:val="default"/>
    <w:sig w:usb0="00000000" w:usb1="00000000" w:usb2="00000000" w:usb3="00000000" w:csb0="00040000" w:csb1="00000000"/>
    <w:embedRegular r:id="rId9" w:fontKey="{1472AE90-5EDB-4A1C-91EF-F24EB3B3CC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F5A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AB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715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0527F">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F40527F">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A5E25"/>
    <w:multiLevelType w:val="singleLevel"/>
    <w:tmpl w:val="D1AA5E25"/>
    <w:lvl w:ilvl="0" w:tentative="0">
      <w:start w:val="3"/>
      <w:numFmt w:val="decimal"/>
      <w:suff w:val="nothing"/>
      <w:lvlText w:val="%1、"/>
      <w:lvlJc w:val="left"/>
    </w:lvl>
  </w:abstractNum>
  <w:abstractNum w:abstractNumId="1">
    <w:nsid w:val="E491FD44"/>
    <w:multiLevelType w:val="singleLevel"/>
    <w:tmpl w:val="E491FD44"/>
    <w:lvl w:ilvl="0" w:tentative="0">
      <w:start w:val="28"/>
      <w:numFmt w:val="decimal"/>
      <w:suff w:val="nothing"/>
      <w:lvlText w:val="%1、"/>
      <w:lvlJc w:val="left"/>
    </w:lvl>
  </w:abstractNum>
  <w:abstractNum w:abstractNumId="2">
    <w:nsid w:val="0B3311B5"/>
    <w:multiLevelType w:val="singleLevel"/>
    <w:tmpl w:val="0B3311B5"/>
    <w:lvl w:ilvl="0" w:tentative="0">
      <w:start w:val="1"/>
      <w:numFmt w:val="decimal"/>
      <w:suff w:val="nothing"/>
      <w:lvlText w:val="%1、"/>
      <w:lvlJc w:val="left"/>
    </w:lvl>
  </w:abstractNum>
  <w:abstractNum w:abstractNumId="3">
    <w:nsid w:val="14A0E06E"/>
    <w:multiLevelType w:val="singleLevel"/>
    <w:tmpl w:val="14A0E06E"/>
    <w:lvl w:ilvl="0" w:tentative="0">
      <w:start w:val="2"/>
      <w:numFmt w:val="chineseCounting"/>
      <w:suff w:val="nothing"/>
      <w:lvlText w:val="（%1）"/>
      <w:lvlJc w:val="left"/>
      <w:rPr>
        <w:rFonts w:hint="eastAsia"/>
      </w:rPr>
    </w:lvl>
  </w:abstractNum>
  <w:abstractNum w:abstractNumId="4">
    <w:nsid w:val="760D507C"/>
    <w:multiLevelType w:val="singleLevel"/>
    <w:tmpl w:val="760D507C"/>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A6677"/>
    <w:rsid w:val="00F74360"/>
    <w:rsid w:val="00FB462F"/>
    <w:rsid w:val="00FE16FA"/>
    <w:rsid w:val="00FE328A"/>
    <w:rsid w:val="00FE6269"/>
    <w:rsid w:val="00FF5CD6"/>
    <w:rsid w:val="014F4893"/>
    <w:rsid w:val="02B01152"/>
    <w:rsid w:val="065E2E82"/>
    <w:rsid w:val="07DF75F9"/>
    <w:rsid w:val="1081243C"/>
    <w:rsid w:val="112942F2"/>
    <w:rsid w:val="13E13A2C"/>
    <w:rsid w:val="146D1BCE"/>
    <w:rsid w:val="16476399"/>
    <w:rsid w:val="171C4DC0"/>
    <w:rsid w:val="1D97DEFF"/>
    <w:rsid w:val="1DFF72E5"/>
    <w:rsid w:val="1EFC6F07"/>
    <w:rsid w:val="1FED1E9D"/>
    <w:rsid w:val="2092477F"/>
    <w:rsid w:val="28C100B3"/>
    <w:rsid w:val="2FDF85B8"/>
    <w:rsid w:val="2FFFEE04"/>
    <w:rsid w:val="31024FC4"/>
    <w:rsid w:val="32225A2C"/>
    <w:rsid w:val="3361168D"/>
    <w:rsid w:val="34DF85B0"/>
    <w:rsid w:val="3B8F36BC"/>
    <w:rsid w:val="405105E8"/>
    <w:rsid w:val="42F2026D"/>
    <w:rsid w:val="44F92119"/>
    <w:rsid w:val="4706796B"/>
    <w:rsid w:val="491FF225"/>
    <w:rsid w:val="4A315EB1"/>
    <w:rsid w:val="4F0B7320"/>
    <w:rsid w:val="4FFD214C"/>
    <w:rsid w:val="5777D4F5"/>
    <w:rsid w:val="59DD8326"/>
    <w:rsid w:val="5AA26889"/>
    <w:rsid w:val="5C8B383A"/>
    <w:rsid w:val="5DEF592A"/>
    <w:rsid w:val="5FC6BB1E"/>
    <w:rsid w:val="5FF720F1"/>
    <w:rsid w:val="612C3FFB"/>
    <w:rsid w:val="61747014"/>
    <w:rsid w:val="63263E7B"/>
    <w:rsid w:val="663F52CD"/>
    <w:rsid w:val="67EF2A24"/>
    <w:rsid w:val="67FF5C0B"/>
    <w:rsid w:val="68257165"/>
    <w:rsid w:val="6B2370D5"/>
    <w:rsid w:val="6D377B77"/>
    <w:rsid w:val="6D9D5488"/>
    <w:rsid w:val="6EFC0924"/>
    <w:rsid w:val="6FA91022"/>
    <w:rsid w:val="6FB74722"/>
    <w:rsid w:val="6FEF8B7E"/>
    <w:rsid w:val="70DA22C7"/>
    <w:rsid w:val="71A6591B"/>
    <w:rsid w:val="737D59BA"/>
    <w:rsid w:val="74856C75"/>
    <w:rsid w:val="77C37683"/>
    <w:rsid w:val="79D19834"/>
    <w:rsid w:val="79FF515B"/>
    <w:rsid w:val="7AC67BD6"/>
    <w:rsid w:val="7C4E5ACB"/>
    <w:rsid w:val="7CB00FA0"/>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1721</Words>
  <Characters>1888</Characters>
  <Lines>63</Lines>
  <Paragraphs>17</Paragraphs>
  <TotalTime>160</TotalTime>
  <ScaleCrop>false</ScaleCrop>
  <LinksUpToDate>false</LinksUpToDate>
  <CharactersWithSpaces>1929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2025-11-18T06:46:18Z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E962510529E24609893607F64876BF0F_13</vt:lpwstr>
  </property>
  <property fmtid="{D5CDD505-2E9C-101B-9397-08002B2CF9AE}" pid="4" name="KSOTemplateDocerSaveRecord">
    <vt:lpwstr>eyJoZGlkIjoiOWZjYjMyMDZlOGJiYmI3OWVmNmJhM2I2NDRjYTczZGEiLCJ1c2VySWQiOiIyNzIxMzkxODUifQ==</vt:lpwstr>
  </property>
</Properties>
</file>