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41E22">
      <w:pPr>
        <w:pStyle w:val="10"/>
        <w:jc w:val="center"/>
        <w:rPr>
          <w:rFonts w:hint="eastAsia"/>
          <w:sz w:val="56"/>
          <w:szCs w:val="56"/>
        </w:rPr>
      </w:pPr>
    </w:p>
    <w:p w14:paraId="69C3C85B">
      <w:pPr>
        <w:pStyle w:val="10"/>
        <w:jc w:val="center"/>
        <w:rPr>
          <w:sz w:val="56"/>
          <w:szCs w:val="56"/>
        </w:rPr>
      </w:pPr>
    </w:p>
    <w:p w14:paraId="0849CAEE">
      <w:pPr>
        <w:pStyle w:val="10"/>
        <w:jc w:val="center"/>
        <w:rPr>
          <w:sz w:val="84"/>
          <w:szCs w:val="84"/>
        </w:rPr>
      </w:pPr>
    </w:p>
    <w:p w14:paraId="2DA26B35">
      <w:pPr>
        <w:pStyle w:val="10"/>
        <w:jc w:val="center"/>
        <w:rPr>
          <w:sz w:val="84"/>
          <w:szCs w:val="84"/>
        </w:rPr>
      </w:pPr>
    </w:p>
    <w:p w14:paraId="07F0864A">
      <w:pPr>
        <w:pStyle w:val="10"/>
        <w:jc w:val="center"/>
        <w:rPr>
          <w:sz w:val="84"/>
          <w:szCs w:val="84"/>
        </w:rPr>
      </w:pPr>
      <w:r>
        <w:rPr>
          <w:rFonts w:hint="eastAsia"/>
          <w:sz w:val="84"/>
          <w:szCs w:val="84"/>
        </w:rPr>
        <w:t>2021年度</w:t>
      </w:r>
    </w:p>
    <w:p w14:paraId="31678077">
      <w:pPr>
        <w:pStyle w:val="10"/>
        <w:jc w:val="center"/>
        <w:rPr>
          <w:sz w:val="84"/>
          <w:szCs w:val="84"/>
        </w:rPr>
      </w:pPr>
      <w:r>
        <w:rPr>
          <w:rFonts w:hint="eastAsia"/>
          <w:sz w:val="84"/>
          <w:szCs w:val="84"/>
          <w:lang w:val="en-US" w:eastAsia="zh-CN"/>
        </w:rPr>
        <w:t>两丫坪镇人民政府</w:t>
      </w:r>
      <w:r>
        <w:rPr>
          <w:rFonts w:hint="eastAsia"/>
          <w:sz w:val="84"/>
          <w:szCs w:val="84"/>
        </w:rPr>
        <w:t>部门决算</w:t>
      </w:r>
    </w:p>
    <w:p w14:paraId="124277CA">
      <w:pPr>
        <w:pStyle w:val="10"/>
        <w:jc w:val="center"/>
        <w:rPr>
          <w:sz w:val="56"/>
          <w:szCs w:val="56"/>
        </w:rPr>
      </w:pPr>
    </w:p>
    <w:p w14:paraId="76E58F1B">
      <w:pPr>
        <w:pStyle w:val="10"/>
        <w:jc w:val="center"/>
        <w:rPr>
          <w:sz w:val="56"/>
          <w:szCs w:val="56"/>
        </w:rPr>
      </w:pPr>
    </w:p>
    <w:p w14:paraId="2CA46977">
      <w:pPr>
        <w:pStyle w:val="10"/>
        <w:jc w:val="center"/>
        <w:rPr>
          <w:sz w:val="56"/>
          <w:szCs w:val="56"/>
        </w:rPr>
      </w:pPr>
    </w:p>
    <w:p w14:paraId="6653D98F">
      <w:pPr>
        <w:pStyle w:val="10"/>
        <w:jc w:val="center"/>
        <w:rPr>
          <w:sz w:val="56"/>
          <w:szCs w:val="56"/>
        </w:rPr>
      </w:pPr>
    </w:p>
    <w:p w14:paraId="69D9203C">
      <w:pPr>
        <w:pStyle w:val="10"/>
        <w:jc w:val="center"/>
        <w:rPr>
          <w:sz w:val="32"/>
          <w:szCs w:val="32"/>
        </w:rPr>
      </w:pPr>
    </w:p>
    <w:p w14:paraId="52E9545C">
      <w:pPr>
        <w:pStyle w:val="10"/>
        <w:jc w:val="center"/>
        <w:rPr>
          <w:sz w:val="32"/>
          <w:szCs w:val="32"/>
        </w:rPr>
      </w:pPr>
    </w:p>
    <w:p w14:paraId="1815C2F4">
      <w:pPr>
        <w:pStyle w:val="10"/>
        <w:jc w:val="center"/>
        <w:rPr>
          <w:sz w:val="32"/>
          <w:szCs w:val="32"/>
        </w:rPr>
      </w:pPr>
    </w:p>
    <w:p w14:paraId="2642A369">
      <w:pPr>
        <w:pStyle w:val="10"/>
        <w:jc w:val="center"/>
        <w:rPr>
          <w:sz w:val="32"/>
          <w:szCs w:val="32"/>
        </w:rPr>
      </w:pPr>
    </w:p>
    <w:p w14:paraId="607DFEB9">
      <w:pPr>
        <w:pStyle w:val="10"/>
        <w:jc w:val="center"/>
        <w:rPr>
          <w:sz w:val="32"/>
          <w:szCs w:val="32"/>
        </w:rPr>
      </w:pPr>
    </w:p>
    <w:p w14:paraId="1F1602E4">
      <w:pPr>
        <w:pStyle w:val="10"/>
        <w:spacing w:line="540" w:lineRule="exact"/>
        <w:jc w:val="center"/>
        <w:rPr>
          <w:sz w:val="56"/>
          <w:szCs w:val="56"/>
        </w:rPr>
      </w:pPr>
    </w:p>
    <w:p w14:paraId="0B6E2BDD">
      <w:pPr>
        <w:pStyle w:val="10"/>
        <w:spacing w:line="500" w:lineRule="exact"/>
        <w:jc w:val="center"/>
        <w:rPr>
          <w:b/>
          <w:sz w:val="36"/>
          <w:szCs w:val="28"/>
        </w:rPr>
      </w:pPr>
    </w:p>
    <w:p w14:paraId="4F947B71">
      <w:pPr>
        <w:pStyle w:val="10"/>
        <w:spacing w:line="500" w:lineRule="exact"/>
        <w:jc w:val="center"/>
        <w:rPr>
          <w:b/>
          <w:sz w:val="36"/>
          <w:szCs w:val="28"/>
        </w:rPr>
      </w:pPr>
    </w:p>
    <w:p w14:paraId="1C10673E">
      <w:pPr>
        <w:pStyle w:val="10"/>
        <w:spacing w:line="500" w:lineRule="exact"/>
        <w:jc w:val="center"/>
        <w:rPr>
          <w:b/>
          <w:sz w:val="36"/>
          <w:szCs w:val="28"/>
        </w:rPr>
      </w:pPr>
      <w:r>
        <w:rPr>
          <w:rFonts w:hint="eastAsia"/>
          <w:b/>
          <w:sz w:val="36"/>
          <w:szCs w:val="28"/>
        </w:rPr>
        <w:t>目录</w:t>
      </w:r>
    </w:p>
    <w:p w14:paraId="0F157081">
      <w:pPr>
        <w:pStyle w:val="10"/>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两丫坪镇人民政府</w:t>
      </w:r>
      <w:r>
        <w:rPr>
          <w:rFonts w:hint="eastAsia"/>
          <w:b/>
          <w:sz w:val="28"/>
          <w:szCs w:val="28"/>
        </w:rPr>
        <w:t>单位概况</w:t>
      </w:r>
    </w:p>
    <w:p w14:paraId="48631C62">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34A94F83">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4EB02145">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14:paraId="7EBEB661">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24A07F83">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1F5C024A">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1E557265">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30690E49">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59E7F1A9">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52C98AEC">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7D1D9786">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33DE70E6">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3A5AE842">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14:paraId="30790CD1">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05812E31">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0D1E9052">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01A23E1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498F25B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392501B1">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1CE10DD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38490D92">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0F45C6FB">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1FC2F80A">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1573CFF2">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1791F4B3">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70188289">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51CBB67E">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2404EF32">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1A6CC2A2">
      <w:pPr>
        <w:jc w:val="center"/>
        <w:rPr>
          <w:sz w:val="72"/>
          <w:szCs w:val="72"/>
        </w:rPr>
      </w:pPr>
    </w:p>
    <w:p w14:paraId="42731B11">
      <w:pPr>
        <w:jc w:val="center"/>
        <w:rPr>
          <w:sz w:val="72"/>
          <w:szCs w:val="72"/>
        </w:rPr>
      </w:pPr>
    </w:p>
    <w:p w14:paraId="1F0AB7CF">
      <w:pPr>
        <w:jc w:val="center"/>
        <w:rPr>
          <w:sz w:val="72"/>
          <w:szCs w:val="72"/>
        </w:rPr>
      </w:pPr>
    </w:p>
    <w:p w14:paraId="2853E2E2">
      <w:pPr>
        <w:jc w:val="center"/>
        <w:rPr>
          <w:sz w:val="72"/>
          <w:szCs w:val="72"/>
        </w:rPr>
      </w:pPr>
    </w:p>
    <w:p w14:paraId="4EBB8AC8">
      <w:pPr>
        <w:rPr>
          <w:sz w:val="72"/>
          <w:szCs w:val="72"/>
        </w:rPr>
      </w:pPr>
    </w:p>
    <w:p w14:paraId="69E16EFC">
      <w:pPr>
        <w:pStyle w:val="10"/>
        <w:jc w:val="center"/>
        <w:rPr>
          <w:sz w:val="84"/>
          <w:szCs w:val="84"/>
        </w:rPr>
      </w:pPr>
      <w:r>
        <w:rPr>
          <w:rFonts w:hint="eastAsia"/>
          <w:sz w:val="84"/>
          <w:szCs w:val="84"/>
        </w:rPr>
        <w:t>第一部分</w:t>
      </w:r>
      <w:r>
        <w:rPr>
          <w:sz w:val="84"/>
          <w:szCs w:val="84"/>
        </w:rPr>
        <w:t xml:space="preserve"> </w:t>
      </w:r>
    </w:p>
    <w:p w14:paraId="47168177">
      <w:pPr>
        <w:pStyle w:val="10"/>
        <w:jc w:val="center"/>
        <w:rPr>
          <w:sz w:val="84"/>
          <w:szCs w:val="84"/>
        </w:rPr>
      </w:pPr>
    </w:p>
    <w:p w14:paraId="577F811A">
      <w:pPr>
        <w:pStyle w:val="10"/>
        <w:jc w:val="center"/>
        <w:rPr>
          <w:sz w:val="84"/>
          <w:szCs w:val="84"/>
        </w:rPr>
      </w:pPr>
      <w:r>
        <w:rPr>
          <w:rFonts w:hint="eastAsia"/>
          <w:sz w:val="84"/>
          <w:szCs w:val="84"/>
          <w:lang w:val="en-US" w:eastAsia="zh-CN"/>
        </w:rPr>
        <w:t>两丫坪镇人民政府</w:t>
      </w:r>
      <w:r>
        <w:rPr>
          <w:rFonts w:hint="eastAsia"/>
          <w:sz w:val="84"/>
          <w:szCs w:val="84"/>
        </w:rPr>
        <w:t>单位概况</w:t>
      </w:r>
    </w:p>
    <w:p w14:paraId="012693CF">
      <w:pPr>
        <w:jc w:val="center"/>
        <w:rPr>
          <w:sz w:val="72"/>
          <w:szCs w:val="72"/>
        </w:rPr>
      </w:pPr>
    </w:p>
    <w:p w14:paraId="3C36B825">
      <w:pPr>
        <w:jc w:val="center"/>
        <w:rPr>
          <w:sz w:val="72"/>
          <w:szCs w:val="72"/>
        </w:rPr>
      </w:pPr>
    </w:p>
    <w:p w14:paraId="0FBB835B">
      <w:pPr>
        <w:jc w:val="center"/>
        <w:rPr>
          <w:sz w:val="72"/>
          <w:szCs w:val="72"/>
        </w:rPr>
      </w:pPr>
    </w:p>
    <w:p w14:paraId="7843F68A">
      <w:pPr>
        <w:jc w:val="center"/>
        <w:rPr>
          <w:sz w:val="72"/>
          <w:szCs w:val="72"/>
        </w:rPr>
      </w:pPr>
    </w:p>
    <w:p w14:paraId="79180E9D">
      <w:pPr>
        <w:jc w:val="center"/>
        <w:rPr>
          <w:sz w:val="72"/>
          <w:szCs w:val="72"/>
        </w:rPr>
      </w:pPr>
    </w:p>
    <w:p w14:paraId="2ACE7A51">
      <w:pPr>
        <w:pStyle w:val="11"/>
        <w:ind w:left="720" w:firstLine="0" w:firstLineChars="0"/>
        <w:jc w:val="left"/>
        <w:rPr>
          <w:rFonts w:ascii="黑体" w:hAnsi="黑体" w:eastAsia="黑体"/>
          <w:sz w:val="32"/>
          <w:szCs w:val="32"/>
        </w:rPr>
      </w:pPr>
    </w:p>
    <w:p w14:paraId="51078022">
      <w:pPr>
        <w:pStyle w:val="11"/>
        <w:ind w:left="720" w:firstLine="0" w:firstLineChars="0"/>
        <w:jc w:val="left"/>
        <w:rPr>
          <w:rFonts w:ascii="黑体" w:hAnsi="黑体" w:eastAsia="黑体"/>
          <w:sz w:val="32"/>
          <w:szCs w:val="32"/>
        </w:rPr>
      </w:pPr>
    </w:p>
    <w:p w14:paraId="4B9299A0">
      <w:pPr>
        <w:pStyle w:val="11"/>
        <w:ind w:left="720" w:firstLine="0" w:firstLineChars="0"/>
        <w:jc w:val="left"/>
        <w:rPr>
          <w:rFonts w:ascii="黑体" w:hAnsi="黑体" w:eastAsia="黑体"/>
          <w:sz w:val="32"/>
          <w:szCs w:val="32"/>
        </w:rPr>
      </w:pPr>
    </w:p>
    <w:p w14:paraId="2026D952">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4FEF80C6">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两丫坪镇人民政府隶属溆浦县人民政府，行政单位，全额拨款单位。编制数53人，年末在职人员51人。主要职能是</w:t>
      </w:r>
      <w:r>
        <w:rPr>
          <w:rFonts w:hint="eastAsia" w:asciiTheme="minorEastAsia" w:hAnsiTheme="minorEastAsia" w:cstheme="minorEastAsia"/>
          <w:kern w:val="0"/>
          <w:sz w:val="28"/>
          <w:szCs w:val="28"/>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7A3E0784">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46F749D7">
      <w:pPr>
        <w:widowControl/>
        <w:spacing w:line="60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bCs/>
          <w:kern w:val="0"/>
          <w:sz w:val="28"/>
          <w:szCs w:val="28"/>
        </w:rPr>
        <w:t>（一）内设机构设置。</w:t>
      </w:r>
      <w:r>
        <w:rPr>
          <w:rFonts w:hint="eastAsia" w:asciiTheme="minorEastAsia" w:hAnsiTheme="minorEastAsia" w:cstheme="minorEastAsia"/>
          <w:sz w:val="28"/>
          <w:szCs w:val="28"/>
        </w:rPr>
        <w:t>本单位下设六办四中心，分别为党政办公室、党建办公室、社会事务办公室、经济发展办公室、自然资源和生态环境办公室、社会治安和应急管理办公室、社会事务综合服务中心、政务服务中心、综合行政执法大队。</w:t>
      </w:r>
    </w:p>
    <w:p w14:paraId="0386ED2E">
      <w:pPr>
        <w:widowControl/>
        <w:spacing w:line="600" w:lineRule="exact"/>
        <w:ind w:firstLine="560" w:firstLineChars="200"/>
        <w:rPr>
          <w:rFonts w:asciiTheme="minorEastAsia" w:hAnsiTheme="minorEastAsia" w:cstheme="minorEastAsia"/>
          <w:bCs/>
          <w:kern w:val="0"/>
          <w:sz w:val="28"/>
          <w:szCs w:val="28"/>
        </w:rPr>
      </w:pPr>
      <w:r>
        <w:rPr>
          <w:rFonts w:hint="eastAsia" w:asciiTheme="minorEastAsia" w:hAnsiTheme="minorEastAsia" w:cstheme="minorEastAsia"/>
          <w:bCs/>
          <w:kern w:val="0"/>
          <w:sz w:val="28"/>
          <w:szCs w:val="28"/>
        </w:rPr>
        <w:t>（二）决算单位构成。包括：（1）</w:t>
      </w:r>
      <w:r>
        <w:rPr>
          <w:rFonts w:hint="eastAsia" w:asciiTheme="minorEastAsia" w:hAnsiTheme="minorEastAsia" w:cstheme="minorEastAsia"/>
          <w:sz w:val="28"/>
          <w:szCs w:val="28"/>
        </w:rPr>
        <w:t>政府所属各站所及计生办和财政所；（2）全镇辖区9个村（居）。</w:t>
      </w:r>
    </w:p>
    <w:p w14:paraId="3467A0CA">
      <w:pPr>
        <w:jc w:val="center"/>
        <w:rPr>
          <w:rFonts w:ascii="黑体" w:hAnsi="黑体" w:eastAsia="黑体"/>
          <w:sz w:val="28"/>
          <w:szCs w:val="28"/>
        </w:rPr>
      </w:pPr>
    </w:p>
    <w:p w14:paraId="0DC2AE40">
      <w:pPr>
        <w:jc w:val="center"/>
        <w:rPr>
          <w:rFonts w:ascii="黑体" w:hAnsi="黑体" w:eastAsia="黑体"/>
          <w:sz w:val="28"/>
          <w:szCs w:val="28"/>
        </w:rPr>
      </w:pPr>
    </w:p>
    <w:p w14:paraId="3355E062">
      <w:pPr>
        <w:jc w:val="center"/>
        <w:rPr>
          <w:rFonts w:ascii="黑体" w:hAnsi="黑体" w:eastAsia="黑体"/>
          <w:sz w:val="28"/>
          <w:szCs w:val="28"/>
        </w:rPr>
      </w:pPr>
    </w:p>
    <w:p w14:paraId="48ABF469">
      <w:pPr>
        <w:jc w:val="center"/>
        <w:rPr>
          <w:rFonts w:ascii="黑体" w:hAnsi="黑体" w:eastAsia="黑体"/>
          <w:sz w:val="28"/>
          <w:szCs w:val="28"/>
        </w:rPr>
      </w:pPr>
    </w:p>
    <w:p w14:paraId="5432CA1C">
      <w:pPr>
        <w:jc w:val="center"/>
        <w:rPr>
          <w:rFonts w:ascii="黑体" w:hAnsi="黑体" w:eastAsia="黑体"/>
          <w:sz w:val="28"/>
          <w:szCs w:val="28"/>
        </w:rPr>
      </w:pPr>
    </w:p>
    <w:p w14:paraId="26A1D53D">
      <w:pPr>
        <w:jc w:val="center"/>
        <w:rPr>
          <w:rFonts w:ascii="黑体" w:hAnsi="黑体" w:eastAsia="黑体"/>
          <w:sz w:val="28"/>
          <w:szCs w:val="28"/>
        </w:rPr>
      </w:pPr>
    </w:p>
    <w:p w14:paraId="46DF165A">
      <w:pPr>
        <w:jc w:val="center"/>
        <w:rPr>
          <w:rFonts w:ascii="黑体" w:hAnsi="黑体" w:eastAsia="黑体"/>
          <w:sz w:val="28"/>
          <w:szCs w:val="28"/>
        </w:rPr>
      </w:pPr>
    </w:p>
    <w:p w14:paraId="29F946F4">
      <w:pPr>
        <w:jc w:val="center"/>
        <w:rPr>
          <w:rFonts w:ascii="黑体" w:hAnsi="黑体" w:eastAsia="黑体"/>
          <w:sz w:val="28"/>
          <w:szCs w:val="28"/>
        </w:rPr>
      </w:pPr>
    </w:p>
    <w:p w14:paraId="603C7A60">
      <w:pPr>
        <w:jc w:val="center"/>
        <w:rPr>
          <w:rFonts w:ascii="黑体" w:hAnsi="黑体" w:eastAsia="黑体"/>
          <w:sz w:val="28"/>
          <w:szCs w:val="28"/>
        </w:rPr>
      </w:pPr>
    </w:p>
    <w:p w14:paraId="3603293B">
      <w:pPr>
        <w:jc w:val="center"/>
        <w:rPr>
          <w:rFonts w:ascii="黑体" w:hAnsi="黑体" w:eastAsia="黑体"/>
          <w:sz w:val="28"/>
          <w:szCs w:val="28"/>
        </w:rPr>
      </w:pPr>
    </w:p>
    <w:p w14:paraId="358A225F">
      <w:pPr>
        <w:jc w:val="center"/>
        <w:rPr>
          <w:rFonts w:ascii="黑体" w:hAnsi="黑体" w:eastAsia="黑体"/>
          <w:sz w:val="28"/>
          <w:szCs w:val="28"/>
        </w:rPr>
      </w:pPr>
    </w:p>
    <w:p w14:paraId="0E0BB3BA">
      <w:pPr>
        <w:jc w:val="center"/>
        <w:rPr>
          <w:rFonts w:ascii="黑体" w:hAnsi="黑体" w:eastAsia="黑体"/>
          <w:sz w:val="28"/>
          <w:szCs w:val="28"/>
        </w:rPr>
      </w:pPr>
    </w:p>
    <w:p w14:paraId="44607ED5">
      <w:pPr>
        <w:jc w:val="center"/>
        <w:rPr>
          <w:sz w:val="72"/>
          <w:szCs w:val="72"/>
        </w:rPr>
      </w:pPr>
    </w:p>
    <w:p w14:paraId="75B59764">
      <w:pPr>
        <w:jc w:val="center"/>
        <w:rPr>
          <w:sz w:val="72"/>
          <w:szCs w:val="72"/>
        </w:rPr>
      </w:pPr>
    </w:p>
    <w:p w14:paraId="65E23ED4">
      <w:pPr>
        <w:jc w:val="center"/>
        <w:rPr>
          <w:sz w:val="72"/>
          <w:szCs w:val="72"/>
        </w:rPr>
      </w:pPr>
    </w:p>
    <w:p w14:paraId="0F440574">
      <w:pPr>
        <w:jc w:val="center"/>
        <w:rPr>
          <w:sz w:val="72"/>
          <w:szCs w:val="72"/>
        </w:rPr>
      </w:pPr>
    </w:p>
    <w:p w14:paraId="0CC6973C">
      <w:pPr>
        <w:jc w:val="center"/>
        <w:rPr>
          <w:b/>
          <w:bCs/>
          <w:sz w:val="72"/>
          <w:szCs w:val="72"/>
        </w:rPr>
      </w:pPr>
    </w:p>
    <w:p w14:paraId="0B3B4EFF">
      <w:pPr>
        <w:jc w:val="center"/>
        <w:rPr>
          <w:b/>
          <w:bCs/>
          <w:sz w:val="72"/>
          <w:szCs w:val="72"/>
        </w:rPr>
      </w:pPr>
      <w:r>
        <w:rPr>
          <w:rFonts w:hint="eastAsia"/>
          <w:b/>
          <w:bCs/>
          <w:sz w:val="72"/>
          <w:szCs w:val="72"/>
        </w:rPr>
        <w:t>第二部分</w:t>
      </w:r>
    </w:p>
    <w:p w14:paraId="33F3ACF6">
      <w:pPr>
        <w:jc w:val="center"/>
        <w:rPr>
          <w:b/>
          <w:bCs/>
          <w:sz w:val="72"/>
          <w:szCs w:val="72"/>
        </w:rPr>
      </w:pPr>
    </w:p>
    <w:p w14:paraId="75BC9652">
      <w:pPr>
        <w:jc w:val="center"/>
        <w:rPr>
          <w:b/>
          <w:bCs/>
          <w:sz w:val="72"/>
          <w:szCs w:val="72"/>
        </w:rPr>
      </w:pPr>
      <w:r>
        <w:rPr>
          <w:rFonts w:hint="eastAsia"/>
          <w:b/>
          <w:bCs/>
          <w:sz w:val="72"/>
          <w:szCs w:val="72"/>
        </w:rPr>
        <w:t>部门决算表</w:t>
      </w:r>
    </w:p>
    <w:p w14:paraId="5486B850">
      <w:pPr>
        <w:jc w:val="center"/>
        <w:rPr>
          <w:b/>
          <w:bCs/>
          <w:sz w:val="72"/>
          <w:szCs w:val="72"/>
        </w:rPr>
      </w:pPr>
    </w:p>
    <w:p w14:paraId="6F1B8235">
      <w:pPr>
        <w:jc w:val="center"/>
        <w:rPr>
          <w:sz w:val="72"/>
          <w:szCs w:val="72"/>
        </w:rPr>
      </w:pPr>
    </w:p>
    <w:p w14:paraId="7418556F">
      <w:pPr>
        <w:jc w:val="both"/>
        <w:rPr>
          <w:sz w:val="72"/>
          <w:szCs w:val="72"/>
        </w:rPr>
      </w:pPr>
    </w:p>
    <w:p w14:paraId="3DA7A87E">
      <w:pPr>
        <w:jc w:val="left"/>
        <w:rPr>
          <w:sz w:val="32"/>
          <w:szCs w:val="32"/>
        </w:rPr>
      </w:pPr>
    </w:p>
    <w:p w14:paraId="09E606C1">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47021FA6">
      <w:pPr>
        <w:spacing w:line="469" w:lineRule="auto"/>
        <w:rPr>
          <w:rFonts w:ascii="Arial"/>
          <w:sz w:val="21"/>
        </w:rPr>
      </w:pPr>
    </w:p>
    <w:p w14:paraId="1FCD4833">
      <w:pPr>
        <w:spacing w:before="52" w:line="185" w:lineRule="auto"/>
        <w:ind w:left="51"/>
        <w:rPr>
          <w:rFonts w:ascii="宋体" w:hAnsi="宋体" w:eastAsia="宋体" w:cs="宋体"/>
          <w:sz w:val="16"/>
          <w:szCs w:val="16"/>
        </w:rPr>
      </w:pPr>
      <w:r>
        <w:rPr>
          <w:rFonts w:ascii="宋体" w:hAnsi="宋体" w:eastAsia="宋体" w:cs="宋体"/>
          <w:spacing w:val="-2"/>
          <w:sz w:val="16"/>
          <w:szCs w:val="16"/>
        </w:rPr>
        <w:t>部门：溆</w:t>
      </w:r>
      <w:r>
        <w:rPr>
          <w:rFonts w:ascii="宋体" w:hAnsi="宋体" w:eastAsia="宋体" w:cs="宋体"/>
          <w:spacing w:val="-1"/>
          <w:sz w:val="16"/>
          <w:szCs w:val="16"/>
        </w:rPr>
        <w:t>浦县两丫坪镇人民政府</w:t>
      </w:r>
    </w:p>
    <w:p w14:paraId="07B3CD8F">
      <w:pPr>
        <w:spacing w:line="14" w:lineRule="auto"/>
        <w:rPr>
          <w:rFonts w:ascii="Arial"/>
          <w:sz w:val="2"/>
        </w:rPr>
      </w:pPr>
      <w:r>
        <w:rPr>
          <w:rFonts w:ascii="Arial" w:hAnsi="Arial" w:eastAsia="Arial" w:cs="Arial"/>
          <w:sz w:val="2"/>
          <w:szCs w:val="2"/>
        </w:rPr>
        <w:br w:type="column"/>
      </w:r>
    </w:p>
    <w:p w14:paraId="32E85203">
      <w:pPr>
        <w:spacing w:before="46" w:line="224" w:lineRule="auto"/>
        <w:rPr>
          <w:rFonts w:ascii="宋体" w:hAnsi="宋体" w:eastAsia="宋体" w:cs="宋体"/>
          <w:sz w:val="23"/>
          <w:szCs w:val="23"/>
        </w:rPr>
      </w:pPr>
      <w:r>
        <w:rPr>
          <w:rFonts w:ascii="宋体" w:hAnsi="宋体" w:eastAsia="宋体" w:cs="宋体"/>
          <w:spacing w:val="12"/>
          <w:sz w:val="23"/>
          <w:szCs w:val="23"/>
        </w:rPr>
        <w:t>收</w:t>
      </w:r>
      <w:r>
        <w:rPr>
          <w:rFonts w:ascii="宋体" w:hAnsi="宋体" w:eastAsia="宋体" w:cs="宋体"/>
          <w:spacing w:val="7"/>
          <w:sz w:val="23"/>
          <w:szCs w:val="23"/>
        </w:rPr>
        <w:t>入支出决算总表</w:t>
      </w:r>
    </w:p>
    <w:p w14:paraId="13CCD154">
      <w:pPr>
        <w:spacing w:line="227" w:lineRule="auto"/>
        <w:ind w:left="5935"/>
        <w:rPr>
          <w:rFonts w:ascii="宋体" w:hAnsi="宋体" w:eastAsia="宋体" w:cs="宋体"/>
          <w:sz w:val="16"/>
          <w:szCs w:val="16"/>
        </w:rPr>
      </w:pPr>
      <w:r>
        <w:rPr>
          <w:rFonts w:ascii="宋体" w:hAnsi="宋体" w:eastAsia="宋体" w:cs="宋体"/>
          <w:spacing w:val="-4"/>
          <w:sz w:val="16"/>
          <w:szCs w:val="16"/>
        </w:rPr>
        <w:t>公</w:t>
      </w:r>
      <w:r>
        <w:rPr>
          <w:rFonts w:ascii="宋体" w:hAnsi="宋体" w:eastAsia="宋体" w:cs="宋体"/>
          <w:spacing w:val="-2"/>
          <w:sz w:val="16"/>
          <w:szCs w:val="16"/>
        </w:rPr>
        <w:t>开01表</w:t>
      </w:r>
    </w:p>
    <w:p w14:paraId="10DE7339">
      <w:pPr>
        <w:spacing w:line="185" w:lineRule="auto"/>
        <w:ind w:left="5457"/>
        <w:rPr>
          <w:rFonts w:ascii="宋体" w:hAnsi="宋体" w:eastAsia="宋体" w:cs="宋体"/>
          <w:sz w:val="16"/>
          <w:szCs w:val="16"/>
        </w:rPr>
      </w:pPr>
      <w:r>
        <w:rPr>
          <w:rFonts w:ascii="宋体" w:hAnsi="宋体" w:eastAsia="宋体" w:cs="宋体"/>
          <w:spacing w:val="-2"/>
          <w:sz w:val="16"/>
          <w:szCs w:val="16"/>
        </w:rPr>
        <w:t>金额单位：万元</w:t>
      </w:r>
    </w:p>
    <w:p w14:paraId="29032B10">
      <w:pPr>
        <w:sectPr>
          <w:pgSz w:w="16837" w:h="11905"/>
          <w:pgMar w:top="1011" w:right="2525" w:bottom="0" w:left="1075" w:header="0" w:footer="0" w:gutter="0"/>
          <w:cols w:equalWidth="0" w:num="2">
            <w:col w:w="4625" w:space="100"/>
            <w:col w:w="8513"/>
          </w:cols>
        </w:sectPr>
      </w:pPr>
    </w:p>
    <w:tbl>
      <w:tblPr>
        <w:tblStyle w:val="13"/>
        <w:tblW w:w="1130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3244"/>
        <w:gridCol w:w="480"/>
        <w:gridCol w:w="1666"/>
        <w:gridCol w:w="3539"/>
        <w:gridCol w:w="480"/>
        <w:gridCol w:w="1899"/>
      </w:tblGrid>
      <w:tr w14:paraId="4D8C3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3" w:hRule="atLeast"/>
        </w:trPr>
        <w:tc>
          <w:tcPr>
            <w:tcW w:w="5390" w:type="dxa"/>
            <w:gridSpan w:val="3"/>
            <w:tcBorders>
              <w:top w:val="single" w:color="000000" w:sz="2" w:space="0"/>
              <w:bottom w:val="single" w:color="000000" w:sz="2" w:space="0"/>
            </w:tcBorders>
            <w:shd w:val="clear" w:color="auto" w:fill="auto"/>
            <w:vAlign w:val="top"/>
          </w:tcPr>
          <w:p w14:paraId="0ECFCBEF">
            <w:pPr>
              <w:spacing w:before="42" w:line="207" w:lineRule="auto"/>
              <w:ind w:left="2532"/>
              <w:rPr>
                <w:rFonts w:ascii="宋体" w:hAnsi="宋体" w:eastAsia="宋体" w:cs="宋体"/>
                <w:sz w:val="17"/>
                <w:szCs w:val="17"/>
              </w:rPr>
            </w:pPr>
            <w:r>
              <w:rPr>
                <w:rFonts w:ascii="宋体" w:hAnsi="宋体" w:eastAsia="宋体" w:cs="宋体"/>
                <w:spacing w:val="-1"/>
                <w:sz w:val="17"/>
                <w:szCs w:val="17"/>
              </w:rPr>
              <w:t>收入</w:t>
            </w:r>
          </w:p>
        </w:tc>
        <w:tc>
          <w:tcPr>
            <w:tcW w:w="5918" w:type="dxa"/>
            <w:gridSpan w:val="3"/>
            <w:tcBorders>
              <w:top w:val="single" w:color="000000" w:sz="2" w:space="0"/>
              <w:bottom w:val="single" w:color="000000" w:sz="2" w:space="0"/>
            </w:tcBorders>
            <w:shd w:val="clear" w:color="auto" w:fill="auto"/>
            <w:vAlign w:val="top"/>
          </w:tcPr>
          <w:p w14:paraId="50F89363">
            <w:pPr>
              <w:spacing w:before="42" w:line="207" w:lineRule="auto"/>
              <w:ind w:left="2789"/>
              <w:rPr>
                <w:rFonts w:ascii="宋体" w:hAnsi="宋体" w:eastAsia="宋体" w:cs="宋体"/>
                <w:sz w:val="17"/>
                <w:szCs w:val="17"/>
              </w:rPr>
            </w:pPr>
            <w:r>
              <w:rPr>
                <w:rFonts w:ascii="宋体" w:hAnsi="宋体" w:eastAsia="宋体" w:cs="宋体"/>
                <w:spacing w:val="2"/>
                <w:sz w:val="17"/>
                <w:szCs w:val="17"/>
              </w:rPr>
              <w:t>支</w:t>
            </w:r>
            <w:r>
              <w:rPr>
                <w:rFonts w:ascii="宋体" w:hAnsi="宋体" w:eastAsia="宋体" w:cs="宋体"/>
                <w:spacing w:val="1"/>
                <w:sz w:val="17"/>
                <w:szCs w:val="17"/>
              </w:rPr>
              <w:t>出</w:t>
            </w:r>
          </w:p>
        </w:tc>
      </w:tr>
      <w:tr w14:paraId="7E95F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3244" w:type="dxa"/>
            <w:tcBorders>
              <w:top w:val="single" w:color="000000" w:sz="2" w:space="0"/>
              <w:bottom w:val="single" w:color="000000" w:sz="2" w:space="0"/>
            </w:tcBorders>
            <w:shd w:val="clear" w:color="auto" w:fill="auto"/>
            <w:vAlign w:val="top"/>
          </w:tcPr>
          <w:p w14:paraId="25CA292C">
            <w:pPr>
              <w:spacing w:before="35" w:line="207" w:lineRule="auto"/>
              <w:ind w:left="1456"/>
              <w:rPr>
                <w:rFonts w:ascii="宋体" w:hAnsi="宋体" w:eastAsia="宋体" w:cs="宋体"/>
                <w:sz w:val="17"/>
                <w:szCs w:val="17"/>
              </w:rPr>
            </w:pPr>
            <w:r>
              <w:rPr>
                <w:rFonts w:ascii="宋体" w:hAnsi="宋体" w:eastAsia="宋体" w:cs="宋体"/>
                <w:spacing w:val="1"/>
                <w:sz w:val="17"/>
                <w:szCs w:val="17"/>
              </w:rPr>
              <w:t>项</w:t>
            </w:r>
            <w:r>
              <w:rPr>
                <w:rFonts w:ascii="宋体" w:hAnsi="宋体" w:eastAsia="宋体" w:cs="宋体"/>
                <w:sz w:val="17"/>
                <w:szCs w:val="17"/>
              </w:rPr>
              <w:t>目</w:t>
            </w:r>
          </w:p>
        </w:tc>
        <w:tc>
          <w:tcPr>
            <w:tcW w:w="480" w:type="dxa"/>
            <w:tcBorders>
              <w:top w:val="single" w:color="000000" w:sz="2" w:space="0"/>
              <w:bottom w:val="single" w:color="000000" w:sz="2" w:space="0"/>
            </w:tcBorders>
            <w:shd w:val="clear" w:color="auto" w:fill="auto"/>
            <w:vAlign w:val="top"/>
          </w:tcPr>
          <w:p w14:paraId="0C3D9238">
            <w:pPr>
              <w:spacing w:before="35" w:line="207" w:lineRule="auto"/>
              <w:ind w:left="72"/>
              <w:rPr>
                <w:rFonts w:ascii="宋体" w:hAnsi="宋体" w:eastAsia="宋体" w:cs="宋体"/>
                <w:sz w:val="17"/>
                <w:szCs w:val="17"/>
              </w:rPr>
            </w:pPr>
            <w:r>
              <w:rPr>
                <w:rFonts w:ascii="宋体" w:hAnsi="宋体" w:eastAsia="宋体" w:cs="宋体"/>
                <w:spacing w:val="1"/>
                <w:sz w:val="17"/>
                <w:szCs w:val="17"/>
              </w:rPr>
              <w:t>行</w:t>
            </w:r>
            <w:r>
              <w:rPr>
                <w:rFonts w:ascii="宋体" w:hAnsi="宋体" w:eastAsia="宋体" w:cs="宋体"/>
                <w:sz w:val="17"/>
                <w:szCs w:val="17"/>
              </w:rPr>
              <w:t>次</w:t>
            </w:r>
          </w:p>
        </w:tc>
        <w:tc>
          <w:tcPr>
            <w:tcW w:w="1666" w:type="dxa"/>
            <w:tcBorders>
              <w:top w:val="single" w:color="000000" w:sz="2" w:space="0"/>
              <w:bottom w:val="single" w:color="000000" w:sz="2" w:space="0"/>
            </w:tcBorders>
            <w:shd w:val="clear" w:color="auto" w:fill="auto"/>
            <w:vAlign w:val="top"/>
          </w:tcPr>
          <w:p w14:paraId="126D28AD">
            <w:pPr>
              <w:spacing w:before="35" w:line="207" w:lineRule="auto"/>
              <w:ind w:left="663"/>
              <w:rPr>
                <w:rFonts w:ascii="宋体" w:hAnsi="宋体" w:eastAsia="宋体" w:cs="宋体"/>
                <w:sz w:val="17"/>
                <w:szCs w:val="17"/>
              </w:rPr>
            </w:pPr>
            <w:r>
              <w:rPr>
                <w:rFonts w:ascii="宋体" w:hAnsi="宋体" w:eastAsia="宋体" w:cs="宋体"/>
                <w:spacing w:val="2"/>
                <w:sz w:val="17"/>
                <w:szCs w:val="17"/>
              </w:rPr>
              <w:t>金</w:t>
            </w:r>
            <w:r>
              <w:rPr>
                <w:rFonts w:ascii="宋体" w:hAnsi="宋体" w:eastAsia="宋体" w:cs="宋体"/>
                <w:spacing w:val="1"/>
                <w:sz w:val="17"/>
                <w:szCs w:val="17"/>
              </w:rPr>
              <w:t>额</w:t>
            </w:r>
          </w:p>
        </w:tc>
        <w:tc>
          <w:tcPr>
            <w:tcW w:w="3539" w:type="dxa"/>
            <w:tcBorders>
              <w:top w:val="single" w:color="000000" w:sz="2" w:space="0"/>
              <w:bottom w:val="single" w:color="000000" w:sz="2" w:space="0"/>
            </w:tcBorders>
            <w:shd w:val="clear" w:color="auto" w:fill="auto"/>
            <w:vAlign w:val="top"/>
          </w:tcPr>
          <w:p w14:paraId="6755DBD0">
            <w:pPr>
              <w:spacing w:before="35" w:line="207" w:lineRule="auto"/>
              <w:ind w:left="1605"/>
              <w:rPr>
                <w:rFonts w:ascii="宋体" w:hAnsi="宋体" w:eastAsia="宋体" w:cs="宋体"/>
                <w:sz w:val="17"/>
                <w:szCs w:val="17"/>
              </w:rPr>
            </w:pPr>
            <w:r>
              <w:rPr>
                <w:rFonts w:ascii="宋体" w:hAnsi="宋体" w:eastAsia="宋体" w:cs="宋体"/>
                <w:spacing w:val="1"/>
                <w:sz w:val="17"/>
                <w:szCs w:val="17"/>
              </w:rPr>
              <w:t>项</w:t>
            </w:r>
            <w:r>
              <w:rPr>
                <w:rFonts w:ascii="宋体" w:hAnsi="宋体" w:eastAsia="宋体" w:cs="宋体"/>
                <w:sz w:val="17"/>
                <w:szCs w:val="17"/>
              </w:rPr>
              <w:t>目</w:t>
            </w:r>
          </w:p>
        </w:tc>
        <w:tc>
          <w:tcPr>
            <w:tcW w:w="480" w:type="dxa"/>
            <w:tcBorders>
              <w:top w:val="single" w:color="000000" w:sz="2" w:space="0"/>
              <w:bottom w:val="single" w:color="000000" w:sz="2" w:space="0"/>
            </w:tcBorders>
            <w:shd w:val="clear" w:color="auto" w:fill="auto"/>
            <w:vAlign w:val="top"/>
          </w:tcPr>
          <w:p w14:paraId="0153427E">
            <w:pPr>
              <w:spacing w:before="35" w:line="207" w:lineRule="auto"/>
              <w:ind w:left="77"/>
              <w:rPr>
                <w:rFonts w:ascii="宋体" w:hAnsi="宋体" w:eastAsia="宋体" w:cs="宋体"/>
                <w:sz w:val="17"/>
                <w:szCs w:val="17"/>
              </w:rPr>
            </w:pPr>
            <w:r>
              <w:rPr>
                <w:rFonts w:ascii="宋体" w:hAnsi="宋体" w:eastAsia="宋体" w:cs="宋体"/>
                <w:spacing w:val="1"/>
                <w:sz w:val="17"/>
                <w:szCs w:val="17"/>
              </w:rPr>
              <w:t>行</w:t>
            </w:r>
            <w:r>
              <w:rPr>
                <w:rFonts w:ascii="宋体" w:hAnsi="宋体" w:eastAsia="宋体" w:cs="宋体"/>
                <w:sz w:val="17"/>
                <w:szCs w:val="17"/>
              </w:rPr>
              <w:t>次</w:t>
            </w:r>
          </w:p>
        </w:tc>
        <w:tc>
          <w:tcPr>
            <w:tcW w:w="1899" w:type="dxa"/>
            <w:tcBorders>
              <w:top w:val="single" w:color="000000" w:sz="2" w:space="0"/>
              <w:bottom w:val="single" w:color="000000" w:sz="2" w:space="0"/>
            </w:tcBorders>
            <w:shd w:val="clear" w:color="auto" w:fill="auto"/>
            <w:vAlign w:val="top"/>
          </w:tcPr>
          <w:p w14:paraId="6F824BC6">
            <w:pPr>
              <w:spacing w:before="35" w:line="207" w:lineRule="auto"/>
              <w:ind w:left="781"/>
              <w:rPr>
                <w:rFonts w:ascii="宋体" w:hAnsi="宋体" w:eastAsia="宋体" w:cs="宋体"/>
                <w:sz w:val="17"/>
                <w:szCs w:val="17"/>
              </w:rPr>
            </w:pPr>
            <w:r>
              <w:rPr>
                <w:rFonts w:ascii="宋体" w:hAnsi="宋体" w:eastAsia="宋体" w:cs="宋体"/>
                <w:spacing w:val="2"/>
                <w:sz w:val="17"/>
                <w:szCs w:val="17"/>
              </w:rPr>
              <w:t>金</w:t>
            </w:r>
            <w:r>
              <w:rPr>
                <w:rFonts w:ascii="宋体" w:hAnsi="宋体" w:eastAsia="宋体" w:cs="宋体"/>
                <w:spacing w:val="1"/>
                <w:sz w:val="17"/>
                <w:szCs w:val="17"/>
              </w:rPr>
              <w:t>额</w:t>
            </w:r>
          </w:p>
        </w:tc>
      </w:tr>
      <w:tr w14:paraId="49871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18B25C8E">
            <w:pPr>
              <w:spacing w:before="34" w:line="207" w:lineRule="auto"/>
              <w:ind w:left="1453"/>
              <w:rPr>
                <w:rFonts w:ascii="宋体" w:hAnsi="宋体" w:eastAsia="宋体" w:cs="宋体"/>
                <w:sz w:val="17"/>
                <w:szCs w:val="17"/>
              </w:rPr>
            </w:pPr>
            <w:r>
              <w:rPr>
                <w:rFonts w:ascii="宋体" w:hAnsi="宋体" w:eastAsia="宋体" w:cs="宋体"/>
                <w:spacing w:val="2"/>
                <w:sz w:val="17"/>
                <w:szCs w:val="17"/>
              </w:rPr>
              <w:t>栏次</w:t>
            </w:r>
          </w:p>
        </w:tc>
        <w:tc>
          <w:tcPr>
            <w:tcW w:w="480" w:type="dxa"/>
            <w:tcBorders>
              <w:top w:val="single" w:color="000000" w:sz="2" w:space="0"/>
              <w:bottom w:val="single" w:color="000000" w:sz="2" w:space="0"/>
            </w:tcBorders>
            <w:shd w:val="clear" w:color="auto" w:fill="auto"/>
            <w:vAlign w:val="top"/>
          </w:tcPr>
          <w:p w14:paraId="5C3251F3">
            <w:pPr>
              <w:spacing w:line="225" w:lineRule="exact"/>
              <w:rPr>
                <w:rFonts w:ascii="Arial"/>
                <w:sz w:val="19"/>
              </w:rPr>
            </w:pPr>
          </w:p>
        </w:tc>
        <w:tc>
          <w:tcPr>
            <w:tcW w:w="1666" w:type="dxa"/>
            <w:tcBorders>
              <w:top w:val="single" w:color="000000" w:sz="2" w:space="0"/>
              <w:bottom w:val="single" w:color="000000" w:sz="2" w:space="0"/>
            </w:tcBorders>
            <w:shd w:val="clear" w:color="auto" w:fill="auto"/>
            <w:vAlign w:val="top"/>
          </w:tcPr>
          <w:p w14:paraId="4F4A0DDE">
            <w:pPr>
              <w:spacing w:before="61" w:line="178" w:lineRule="auto"/>
              <w:ind w:left="807"/>
              <w:rPr>
                <w:rFonts w:ascii="宋体" w:hAnsi="宋体" w:eastAsia="宋体" w:cs="宋体"/>
                <w:sz w:val="17"/>
                <w:szCs w:val="17"/>
              </w:rPr>
            </w:pPr>
            <w:r>
              <w:rPr>
                <w:rFonts w:ascii="宋体" w:hAnsi="宋体" w:eastAsia="宋体" w:cs="宋体"/>
                <w:sz w:val="17"/>
                <w:szCs w:val="17"/>
              </w:rPr>
              <w:t>1</w:t>
            </w:r>
          </w:p>
        </w:tc>
        <w:tc>
          <w:tcPr>
            <w:tcW w:w="3539" w:type="dxa"/>
            <w:tcBorders>
              <w:top w:val="single" w:color="000000" w:sz="2" w:space="0"/>
              <w:bottom w:val="single" w:color="000000" w:sz="2" w:space="0"/>
            </w:tcBorders>
            <w:shd w:val="clear" w:color="auto" w:fill="auto"/>
            <w:vAlign w:val="top"/>
          </w:tcPr>
          <w:p w14:paraId="170CB81A">
            <w:pPr>
              <w:spacing w:before="34" w:line="207" w:lineRule="auto"/>
              <w:ind w:left="1602"/>
              <w:rPr>
                <w:rFonts w:ascii="宋体" w:hAnsi="宋体" w:eastAsia="宋体" w:cs="宋体"/>
                <w:sz w:val="17"/>
                <w:szCs w:val="17"/>
              </w:rPr>
            </w:pPr>
            <w:r>
              <w:rPr>
                <w:rFonts w:ascii="宋体" w:hAnsi="宋体" w:eastAsia="宋体" w:cs="宋体"/>
                <w:spacing w:val="2"/>
                <w:sz w:val="17"/>
                <w:szCs w:val="17"/>
              </w:rPr>
              <w:t>栏次</w:t>
            </w:r>
          </w:p>
        </w:tc>
        <w:tc>
          <w:tcPr>
            <w:tcW w:w="480" w:type="dxa"/>
            <w:tcBorders>
              <w:top w:val="single" w:color="000000" w:sz="2" w:space="0"/>
              <w:bottom w:val="single" w:color="000000" w:sz="2" w:space="0"/>
            </w:tcBorders>
            <w:shd w:val="clear" w:color="auto" w:fill="auto"/>
            <w:vAlign w:val="top"/>
          </w:tcPr>
          <w:p w14:paraId="68D652C5">
            <w:pPr>
              <w:spacing w:line="225" w:lineRule="exact"/>
              <w:rPr>
                <w:rFonts w:ascii="Arial"/>
                <w:sz w:val="19"/>
              </w:rPr>
            </w:pPr>
          </w:p>
        </w:tc>
        <w:tc>
          <w:tcPr>
            <w:tcW w:w="1899" w:type="dxa"/>
            <w:tcBorders>
              <w:top w:val="single" w:color="000000" w:sz="2" w:space="0"/>
              <w:bottom w:val="single" w:color="000000" w:sz="2" w:space="0"/>
            </w:tcBorders>
            <w:shd w:val="clear" w:color="auto" w:fill="auto"/>
            <w:vAlign w:val="top"/>
          </w:tcPr>
          <w:p w14:paraId="5E15E9F4">
            <w:pPr>
              <w:spacing w:before="62" w:line="177" w:lineRule="auto"/>
              <w:ind w:left="914"/>
              <w:rPr>
                <w:rFonts w:ascii="宋体" w:hAnsi="宋体" w:eastAsia="宋体" w:cs="宋体"/>
                <w:sz w:val="17"/>
                <w:szCs w:val="17"/>
              </w:rPr>
            </w:pPr>
            <w:r>
              <w:rPr>
                <w:rFonts w:ascii="宋体" w:hAnsi="宋体" w:eastAsia="宋体" w:cs="宋体"/>
                <w:sz w:val="17"/>
                <w:szCs w:val="17"/>
              </w:rPr>
              <w:t>2</w:t>
            </w:r>
          </w:p>
        </w:tc>
      </w:tr>
      <w:tr w14:paraId="6D426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344F46F8">
            <w:pPr>
              <w:spacing w:before="35" w:line="206" w:lineRule="auto"/>
              <w:ind w:left="42"/>
              <w:rPr>
                <w:rFonts w:ascii="宋体" w:hAnsi="宋体" w:eastAsia="宋体" w:cs="宋体"/>
                <w:sz w:val="17"/>
                <w:szCs w:val="17"/>
              </w:rPr>
            </w:pPr>
            <w:r>
              <w:rPr>
                <w:rFonts w:ascii="宋体" w:hAnsi="宋体" w:eastAsia="宋体" w:cs="宋体"/>
                <w:spacing w:val="6"/>
                <w:sz w:val="17"/>
                <w:szCs w:val="17"/>
              </w:rPr>
              <w:t>一、一般公共预算财政拨款收</w:t>
            </w:r>
            <w:r>
              <w:rPr>
                <w:rFonts w:ascii="宋体" w:hAnsi="宋体" w:eastAsia="宋体" w:cs="宋体"/>
                <w:spacing w:val="4"/>
                <w:sz w:val="17"/>
                <w:szCs w:val="17"/>
              </w:rPr>
              <w:t>入</w:t>
            </w:r>
          </w:p>
        </w:tc>
        <w:tc>
          <w:tcPr>
            <w:tcW w:w="480" w:type="dxa"/>
            <w:tcBorders>
              <w:top w:val="single" w:color="000000" w:sz="2" w:space="0"/>
              <w:bottom w:val="single" w:color="000000" w:sz="2" w:space="0"/>
            </w:tcBorders>
            <w:shd w:val="clear" w:color="auto" w:fill="auto"/>
            <w:vAlign w:val="top"/>
          </w:tcPr>
          <w:p w14:paraId="7B447524">
            <w:pPr>
              <w:spacing w:before="62" w:line="177" w:lineRule="auto"/>
              <w:ind w:left="214"/>
              <w:rPr>
                <w:rFonts w:ascii="宋体" w:hAnsi="宋体" w:eastAsia="宋体" w:cs="宋体"/>
                <w:sz w:val="17"/>
                <w:szCs w:val="17"/>
              </w:rPr>
            </w:pPr>
            <w:r>
              <w:rPr>
                <w:rFonts w:ascii="宋体" w:hAnsi="宋体" w:eastAsia="宋体" w:cs="宋体"/>
                <w:sz w:val="17"/>
                <w:szCs w:val="17"/>
              </w:rPr>
              <w:t>1</w:t>
            </w:r>
          </w:p>
        </w:tc>
        <w:tc>
          <w:tcPr>
            <w:tcW w:w="1666" w:type="dxa"/>
            <w:tcBorders>
              <w:top w:val="single" w:color="000000" w:sz="2" w:space="0"/>
              <w:bottom w:val="single" w:color="000000" w:sz="2" w:space="0"/>
            </w:tcBorders>
            <w:shd w:val="clear" w:color="auto" w:fill="auto"/>
            <w:vAlign w:val="top"/>
          </w:tcPr>
          <w:p w14:paraId="7693E06A">
            <w:pPr>
              <w:spacing w:before="62" w:line="177" w:lineRule="auto"/>
              <w:ind w:left="953"/>
              <w:rPr>
                <w:rFonts w:ascii="宋体" w:hAnsi="宋体" w:eastAsia="宋体" w:cs="宋体"/>
                <w:sz w:val="17"/>
                <w:szCs w:val="17"/>
              </w:rPr>
            </w:pPr>
            <w:r>
              <w:rPr>
                <w:rFonts w:ascii="宋体" w:hAnsi="宋体" w:eastAsia="宋体" w:cs="宋体"/>
                <w:spacing w:val="1"/>
                <w:sz w:val="17"/>
                <w:szCs w:val="17"/>
              </w:rPr>
              <w:t>1,4</w:t>
            </w:r>
            <w:r>
              <w:rPr>
                <w:rFonts w:ascii="宋体" w:hAnsi="宋体" w:eastAsia="宋体" w:cs="宋体"/>
                <w:sz w:val="17"/>
                <w:szCs w:val="17"/>
              </w:rPr>
              <w:t>15.31</w:t>
            </w:r>
          </w:p>
        </w:tc>
        <w:tc>
          <w:tcPr>
            <w:tcW w:w="3539" w:type="dxa"/>
            <w:tcBorders>
              <w:top w:val="single" w:color="000000" w:sz="2" w:space="0"/>
              <w:bottom w:val="single" w:color="000000" w:sz="2" w:space="0"/>
            </w:tcBorders>
            <w:shd w:val="clear" w:color="auto" w:fill="auto"/>
            <w:vAlign w:val="top"/>
          </w:tcPr>
          <w:p w14:paraId="04431C26">
            <w:pPr>
              <w:spacing w:before="35" w:line="206" w:lineRule="auto"/>
              <w:ind w:left="40"/>
              <w:rPr>
                <w:rFonts w:ascii="宋体" w:hAnsi="宋体" w:eastAsia="宋体" w:cs="宋体"/>
                <w:sz w:val="17"/>
                <w:szCs w:val="17"/>
              </w:rPr>
            </w:pPr>
            <w:r>
              <w:rPr>
                <w:rFonts w:ascii="宋体" w:hAnsi="宋体" w:eastAsia="宋体" w:cs="宋体"/>
                <w:spacing w:val="10"/>
                <w:sz w:val="17"/>
                <w:szCs w:val="17"/>
              </w:rPr>
              <w:t>一</w:t>
            </w:r>
            <w:r>
              <w:rPr>
                <w:rFonts w:ascii="宋体" w:hAnsi="宋体" w:eastAsia="宋体" w:cs="宋体"/>
                <w:spacing w:val="5"/>
                <w:sz w:val="17"/>
                <w:szCs w:val="17"/>
              </w:rPr>
              <w:t>、一般公共服务支出</w:t>
            </w:r>
          </w:p>
        </w:tc>
        <w:tc>
          <w:tcPr>
            <w:tcW w:w="480" w:type="dxa"/>
            <w:tcBorders>
              <w:top w:val="single" w:color="000000" w:sz="2" w:space="0"/>
              <w:bottom w:val="single" w:color="000000" w:sz="2" w:space="0"/>
            </w:tcBorders>
            <w:shd w:val="clear" w:color="auto" w:fill="auto"/>
            <w:vAlign w:val="top"/>
          </w:tcPr>
          <w:p w14:paraId="203EBE38">
            <w:pPr>
              <w:spacing w:before="62" w:line="176" w:lineRule="auto"/>
              <w:ind w:left="167"/>
              <w:rPr>
                <w:rFonts w:ascii="宋体" w:hAnsi="宋体" w:eastAsia="宋体" w:cs="宋体"/>
                <w:sz w:val="17"/>
                <w:szCs w:val="17"/>
              </w:rPr>
            </w:pPr>
            <w:r>
              <w:rPr>
                <w:rFonts w:ascii="宋体" w:hAnsi="宋体" w:eastAsia="宋体" w:cs="宋体"/>
                <w:spacing w:val="-4"/>
                <w:sz w:val="17"/>
                <w:szCs w:val="17"/>
              </w:rPr>
              <w:t>3</w:t>
            </w:r>
            <w:r>
              <w:rPr>
                <w:rFonts w:ascii="宋体" w:hAnsi="宋体" w:eastAsia="宋体" w:cs="宋体"/>
                <w:spacing w:val="-2"/>
                <w:sz w:val="17"/>
                <w:szCs w:val="17"/>
              </w:rPr>
              <w:t>2</w:t>
            </w:r>
          </w:p>
        </w:tc>
        <w:tc>
          <w:tcPr>
            <w:tcW w:w="1899" w:type="dxa"/>
            <w:tcBorders>
              <w:top w:val="single" w:color="000000" w:sz="2" w:space="0"/>
              <w:bottom w:val="single" w:color="000000" w:sz="2" w:space="0"/>
            </w:tcBorders>
            <w:shd w:val="clear" w:color="auto" w:fill="auto"/>
            <w:vAlign w:val="top"/>
          </w:tcPr>
          <w:p w14:paraId="6EF566CF">
            <w:pPr>
              <w:spacing w:before="62" w:line="176" w:lineRule="auto"/>
              <w:ind w:right="21"/>
              <w:jc w:val="right"/>
              <w:rPr>
                <w:rFonts w:ascii="宋体" w:hAnsi="宋体" w:eastAsia="宋体" w:cs="宋体"/>
                <w:sz w:val="17"/>
                <w:szCs w:val="17"/>
              </w:rPr>
            </w:pPr>
            <w:r>
              <w:rPr>
                <w:rFonts w:ascii="宋体" w:hAnsi="宋体" w:eastAsia="宋体" w:cs="宋体"/>
                <w:spacing w:val="2"/>
                <w:sz w:val="17"/>
                <w:szCs w:val="17"/>
              </w:rPr>
              <w:t>498.3</w:t>
            </w:r>
            <w:r>
              <w:rPr>
                <w:rFonts w:ascii="宋体" w:hAnsi="宋体" w:eastAsia="宋体" w:cs="宋体"/>
                <w:spacing w:val="1"/>
                <w:sz w:val="17"/>
                <w:szCs w:val="17"/>
              </w:rPr>
              <w:t>7</w:t>
            </w:r>
          </w:p>
        </w:tc>
      </w:tr>
      <w:tr w14:paraId="61B5C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411154E2">
            <w:pPr>
              <w:spacing w:before="35" w:line="206" w:lineRule="auto"/>
              <w:ind w:left="42"/>
              <w:rPr>
                <w:rFonts w:ascii="宋体" w:hAnsi="宋体" w:eastAsia="宋体" w:cs="宋体"/>
                <w:sz w:val="17"/>
                <w:szCs w:val="17"/>
              </w:rPr>
            </w:pPr>
            <w:r>
              <w:rPr>
                <w:rFonts w:ascii="宋体" w:hAnsi="宋体" w:eastAsia="宋体" w:cs="宋体"/>
                <w:spacing w:val="6"/>
                <w:sz w:val="17"/>
                <w:szCs w:val="17"/>
              </w:rPr>
              <w:t>二、政府性基金预算财政拨款收</w:t>
            </w:r>
            <w:r>
              <w:rPr>
                <w:rFonts w:ascii="宋体" w:hAnsi="宋体" w:eastAsia="宋体" w:cs="宋体"/>
                <w:spacing w:val="5"/>
                <w:sz w:val="17"/>
                <w:szCs w:val="17"/>
              </w:rPr>
              <w:t>入</w:t>
            </w:r>
          </w:p>
        </w:tc>
        <w:tc>
          <w:tcPr>
            <w:tcW w:w="480" w:type="dxa"/>
            <w:tcBorders>
              <w:top w:val="single" w:color="000000" w:sz="2" w:space="0"/>
              <w:bottom w:val="single" w:color="000000" w:sz="2" w:space="0"/>
            </w:tcBorders>
            <w:shd w:val="clear" w:color="auto" w:fill="auto"/>
            <w:vAlign w:val="top"/>
          </w:tcPr>
          <w:p w14:paraId="31F45473">
            <w:pPr>
              <w:spacing w:before="62" w:line="176" w:lineRule="auto"/>
              <w:ind w:left="203"/>
              <w:rPr>
                <w:rFonts w:ascii="宋体" w:hAnsi="宋体" w:eastAsia="宋体" w:cs="宋体"/>
                <w:sz w:val="17"/>
                <w:szCs w:val="17"/>
              </w:rPr>
            </w:pPr>
            <w:r>
              <w:rPr>
                <w:rFonts w:ascii="宋体" w:hAnsi="宋体" w:eastAsia="宋体" w:cs="宋体"/>
                <w:sz w:val="17"/>
                <w:szCs w:val="17"/>
              </w:rPr>
              <w:t>2</w:t>
            </w:r>
          </w:p>
        </w:tc>
        <w:tc>
          <w:tcPr>
            <w:tcW w:w="1666" w:type="dxa"/>
            <w:tcBorders>
              <w:top w:val="single" w:color="000000" w:sz="2" w:space="0"/>
              <w:bottom w:val="single" w:color="000000" w:sz="2" w:space="0"/>
            </w:tcBorders>
            <w:shd w:val="clear" w:color="auto" w:fill="auto"/>
            <w:vAlign w:val="top"/>
          </w:tcPr>
          <w:p w14:paraId="750C71B1">
            <w:pPr>
              <w:spacing w:before="62" w:line="176" w:lineRule="auto"/>
              <w:ind w:right="20"/>
              <w:jc w:val="right"/>
              <w:rPr>
                <w:rFonts w:ascii="宋体" w:hAnsi="宋体" w:eastAsia="宋体" w:cs="宋体"/>
                <w:sz w:val="17"/>
                <w:szCs w:val="17"/>
              </w:rPr>
            </w:pPr>
            <w:r>
              <w:rPr>
                <w:rFonts w:ascii="宋体" w:hAnsi="宋体" w:eastAsia="宋体" w:cs="宋体"/>
                <w:spacing w:val="2"/>
                <w:sz w:val="17"/>
                <w:szCs w:val="17"/>
              </w:rPr>
              <w:t>4</w:t>
            </w:r>
            <w:r>
              <w:rPr>
                <w:rFonts w:ascii="宋体" w:hAnsi="宋体" w:eastAsia="宋体" w:cs="宋体"/>
                <w:spacing w:val="1"/>
                <w:sz w:val="17"/>
                <w:szCs w:val="17"/>
              </w:rPr>
              <w:t>.00</w:t>
            </w:r>
          </w:p>
        </w:tc>
        <w:tc>
          <w:tcPr>
            <w:tcW w:w="3539" w:type="dxa"/>
            <w:tcBorders>
              <w:top w:val="single" w:color="000000" w:sz="2" w:space="0"/>
              <w:bottom w:val="single" w:color="000000" w:sz="2" w:space="0"/>
            </w:tcBorders>
            <w:shd w:val="clear" w:color="auto" w:fill="auto"/>
            <w:vAlign w:val="top"/>
          </w:tcPr>
          <w:p w14:paraId="17B5A7A4">
            <w:pPr>
              <w:spacing w:before="35" w:line="206" w:lineRule="auto"/>
              <w:ind w:left="40"/>
              <w:rPr>
                <w:rFonts w:ascii="宋体" w:hAnsi="宋体" w:eastAsia="宋体" w:cs="宋体"/>
                <w:sz w:val="17"/>
                <w:szCs w:val="17"/>
              </w:rPr>
            </w:pPr>
            <w:r>
              <w:rPr>
                <w:rFonts w:ascii="宋体" w:hAnsi="宋体" w:eastAsia="宋体" w:cs="宋体"/>
                <w:spacing w:val="8"/>
                <w:sz w:val="17"/>
                <w:szCs w:val="17"/>
              </w:rPr>
              <w:t>二</w:t>
            </w:r>
            <w:r>
              <w:rPr>
                <w:rFonts w:ascii="宋体" w:hAnsi="宋体" w:eastAsia="宋体" w:cs="宋体"/>
                <w:spacing w:val="4"/>
                <w:sz w:val="17"/>
                <w:szCs w:val="17"/>
              </w:rPr>
              <w:t>、外交支出</w:t>
            </w:r>
          </w:p>
        </w:tc>
        <w:tc>
          <w:tcPr>
            <w:tcW w:w="480" w:type="dxa"/>
            <w:tcBorders>
              <w:top w:val="single" w:color="000000" w:sz="2" w:space="0"/>
              <w:bottom w:val="single" w:color="000000" w:sz="2" w:space="0"/>
            </w:tcBorders>
            <w:shd w:val="clear" w:color="auto" w:fill="auto"/>
            <w:vAlign w:val="top"/>
          </w:tcPr>
          <w:p w14:paraId="692AE0A4">
            <w:pPr>
              <w:spacing w:before="62" w:line="176" w:lineRule="auto"/>
              <w:ind w:left="167"/>
              <w:rPr>
                <w:rFonts w:ascii="宋体" w:hAnsi="宋体" w:eastAsia="宋体" w:cs="宋体"/>
                <w:sz w:val="17"/>
                <w:szCs w:val="17"/>
              </w:rPr>
            </w:pPr>
            <w:r>
              <w:rPr>
                <w:rFonts w:ascii="宋体" w:hAnsi="宋体" w:eastAsia="宋体" w:cs="宋体"/>
                <w:spacing w:val="-4"/>
                <w:sz w:val="17"/>
                <w:szCs w:val="17"/>
              </w:rPr>
              <w:t>3</w:t>
            </w:r>
            <w:r>
              <w:rPr>
                <w:rFonts w:ascii="宋体" w:hAnsi="宋体" w:eastAsia="宋体" w:cs="宋体"/>
                <w:spacing w:val="-2"/>
                <w:sz w:val="17"/>
                <w:szCs w:val="17"/>
              </w:rPr>
              <w:t>3</w:t>
            </w:r>
          </w:p>
        </w:tc>
        <w:tc>
          <w:tcPr>
            <w:tcW w:w="1899" w:type="dxa"/>
            <w:tcBorders>
              <w:top w:val="single" w:color="000000" w:sz="2" w:space="0"/>
              <w:bottom w:val="single" w:color="000000" w:sz="2" w:space="0"/>
            </w:tcBorders>
            <w:shd w:val="clear" w:color="auto" w:fill="auto"/>
            <w:vAlign w:val="top"/>
          </w:tcPr>
          <w:p w14:paraId="69837872">
            <w:pPr>
              <w:spacing w:line="225" w:lineRule="exact"/>
              <w:rPr>
                <w:rFonts w:ascii="Arial"/>
                <w:sz w:val="19"/>
              </w:rPr>
            </w:pPr>
          </w:p>
        </w:tc>
      </w:tr>
      <w:tr w14:paraId="09162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48C49ABC">
            <w:pPr>
              <w:spacing w:before="36" w:line="205" w:lineRule="auto"/>
              <w:ind w:left="40"/>
              <w:rPr>
                <w:rFonts w:ascii="宋体" w:hAnsi="宋体" w:eastAsia="宋体" w:cs="宋体"/>
                <w:sz w:val="17"/>
                <w:szCs w:val="17"/>
              </w:rPr>
            </w:pPr>
            <w:r>
              <w:rPr>
                <w:rFonts w:ascii="宋体" w:hAnsi="宋体" w:eastAsia="宋体" w:cs="宋体"/>
                <w:spacing w:val="8"/>
                <w:sz w:val="17"/>
                <w:szCs w:val="17"/>
              </w:rPr>
              <w:t>三</w:t>
            </w:r>
            <w:r>
              <w:rPr>
                <w:rFonts w:ascii="宋体" w:hAnsi="宋体" w:eastAsia="宋体" w:cs="宋体"/>
                <w:spacing w:val="6"/>
                <w:sz w:val="17"/>
                <w:szCs w:val="17"/>
              </w:rPr>
              <w:t>、国有资本经营预算财政拨款收入</w:t>
            </w:r>
          </w:p>
        </w:tc>
        <w:tc>
          <w:tcPr>
            <w:tcW w:w="480" w:type="dxa"/>
            <w:tcBorders>
              <w:top w:val="single" w:color="000000" w:sz="2" w:space="0"/>
              <w:bottom w:val="single" w:color="000000" w:sz="2" w:space="0"/>
            </w:tcBorders>
            <w:shd w:val="clear" w:color="auto" w:fill="auto"/>
            <w:vAlign w:val="top"/>
          </w:tcPr>
          <w:p w14:paraId="0D12BDEC">
            <w:pPr>
              <w:spacing w:before="62" w:line="176" w:lineRule="auto"/>
              <w:ind w:left="205"/>
              <w:rPr>
                <w:rFonts w:ascii="宋体" w:hAnsi="宋体" w:eastAsia="宋体" w:cs="宋体"/>
                <w:sz w:val="17"/>
                <w:szCs w:val="17"/>
              </w:rPr>
            </w:pPr>
            <w:r>
              <w:rPr>
                <w:rFonts w:ascii="宋体" w:hAnsi="宋体" w:eastAsia="宋体" w:cs="宋体"/>
                <w:sz w:val="17"/>
                <w:szCs w:val="17"/>
              </w:rPr>
              <w:t>3</w:t>
            </w:r>
          </w:p>
        </w:tc>
        <w:tc>
          <w:tcPr>
            <w:tcW w:w="1666" w:type="dxa"/>
            <w:tcBorders>
              <w:top w:val="single" w:color="000000" w:sz="2" w:space="0"/>
              <w:bottom w:val="single" w:color="000000" w:sz="2" w:space="0"/>
            </w:tcBorders>
            <w:shd w:val="clear" w:color="auto" w:fill="auto"/>
            <w:vAlign w:val="top"/>
          </w:tcPr>
          <w:p w14:paraId="79ADBB00">
            <w:pPr>
              <w:spacing w:line="225" w:lineRule="exact"/>
              <w:rPr>
                <w:rFonts w:ascii="Arial"/>
                <w:sz w:val="19"/>
              </w:rPr>
            </w:pPr>
          </w:p>
        </w:tc>
        <w:tc>
          <w:tcPr>
            <w:tcW w:w="3539" w:type="dxa"/>
            <w:tcBorders>
              <w:top w:val="single" w:color="000000" w:sz="2" w:space="0"/>
              <w:bottom w:val="single" w:color="000000" w:sz="2" w:space="0"/>
            </w:tcBorders>
            <w:shd w:val="clear" w:color="auto" w:fill="auto"/>
            <w:vAlign w:val="top"/>
          </w:tcPr>
          <w:p w14:paraId="6C64B852">
            <w:pPr>
              <w:spacing w:before="36" w:line="205" w:lineRule="auto"/>
              <w:ind w:left="38"/>
              <w:rPr>
                <w:rFonts w:ascii="宋体" w:hAnsi="宋体" w:eastAsia="宋体" w:cs="宋体"/>
                <w:sz w:val="17"/>
                <w:szCs w:val="17"/>
              </w:rPr>
            </w:pPr>
            <w:r>
              <w:rPr>
                <w:rFonts w:ascii="宋体" w:hAnsi="宋体" w:eastAsia="宋体" w:cs="宋体"/>
                <w:spacing w:val="5"/>
                <w:sz w:val="17"/>
                <w:szCs w:val="17"/>
              </w:rPr>
              <w:t>三、国防支出</w:t>
            </w:r>
          </w:p>
        </w:tc>
        <w:tc>
          <w:tcPr>
            <w:tcW w:w="480" w:type="dxa"/>
            <w:tcBorders>
              <w:top w:val="single" w:color="000000" w:sz="2" w:space="0"/>
              <w:bottom w:val="single" w:color="000000" w:sz="2" w:space="0"/>
            </w:tcBorders>
            <w:shd w:val="clear" w:color="auto" w:fill="auto"/>
            <w:vAlign w:val="top"/>
          </w:tcPr>
          <w:p w14:paraId="7F113441">
            <w:pPr>
              <w:spacing w:before="62" w:line="176" w:lineRule="auto"/>
              <w:ind w:left="167"/>
              <w:rPr>
                <w:rFonts w:ascii="宋体" w:hAnsi="宋体" w:eastAsia="宋体" w:cs="宋体"/>
                <w:sz w:val="17"/>
                <w:szCs w:val="17"/>
              </w:rPr>
            </w:pPr>
            <w:r>
              <w:rPr>
                <w:rFonts w:ascii="宋体" w:hAnsi="宋体" w:eastAsia="宋体" w:cs="宋体"/>
                <w:spacing w:val="-4"/>
                <w:sz w:val="17"/>
                <w:szCs w:val="17"/>
              </w:rPr>
              <w:t>3</w:t>
            </w:r>
            <w:r>
              <w:rPr>
                <w:rFonts w:ascii="宋体" w:hAnsi="宋体" w:eastAsia="宋体" w:cs="宋体"/>
                <w:spacing w:val="-2"/>
                <w:sz w:val="17"/>
                <w:szCs w:val="17"/>
              </w:rPr>
              <w:t>4</w:t>
            </w:r>
          </w:p>
        </w:tc>
        <w:tc>
          <w:tcPr>
            <w:tcW w:w="1899" w:type="dxa"/>
            <w:tcBorders>
              <w:top w:val="single" w:color="000000" w:sz="2" w:space="0"/>
              <w:bottom w:val="single" w:color="000000" w:sz="2" w:space="0"/>
            </w:tcBorders>
            <w:shd w:val="clear" w:color="auto" w:fill="auto"/>
            <w:vAlign w:val="top"/>
          </w:tcPr>
          <w:p w14:paraId="1ECF94C8">
            <w:pPr>
              <w:spacing w:line="225" w:lineRule="exact"/>
              <w:rPr>
                <w:rFonts w:ascii="Arial"/>
                <w:sz w:val="19"/>
              </w:rPr>
            </w:pPr>
          </w:p>
        </w:tc>
      </w:tr>
      <w:tr w14:paraId="7CFD7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3DDD296D">
            <w:pPr>
              <w:spacing w:before="36" w:line="205" w:lineRule="auto"/>
              <w:ind w:left="56"/>
              <w:rPr>
                <w:rFonts w:ascii="宋体" w:hAnsi="宋体" w:eastAsia="宋体" w:cs="宋体"/>
                <w:sz w:val="17"/>
                <w:szCs w:val="17"/>
              </w:rPr>
            </w:pPr>
            <w:r>
              <w:rPr>
                <w:rFonts w:ascii="宋体" w:hAnsi="宋体" w:eastAsia="宋体" w:cs="宋体"/>
                <w:spacing w:val="6"/>
                <w:sz w:val="17"/>
                <w:szCs w:val="17"/>
              </w:rPr>
              <w:t>四</w:t>
            </w:r>
            <w:r>
              <w:rPr>
                <w:rFonts w:ascii="宋体" w:hAnsi="宋体" w:eastAsia="宋体" w:cs="宋体"/>
                <w:spacing w:val="4"/>
                <w:sz w:val="17"/>
                <w:szCs w:val="17"/>
              </w:rPr>
              <w:t>、</w:t>
            </w:r>
            <w:r>
              <w:rPr>
                <w:rFonts w:ascii="宋体" w:hAnsi="宋体" w:eastAsia="宋体" w:cs="宋体"/>
                <w:spacing w:val="3"/>
                <w:sz w:val="17"/>
                <w:szCs w:val="17"/>
              </w:rPr>
              <w:t>上级补助收入</w:t>
            </w:r>
          </w:p>
        </w:tc>
        <w:tc>
          <w:tcPr>
            <w:tcW w:w="480" w:type="dxa"/>
            <w:tcBorders>
              <w:top w:val="single" w:color="000000" w:sz="2" w:space="0"/>
              <w:bottom w:val="single" w:color="000000" w:sz="2" w:space="0"/>
            </w:tcBorders>
            <w:shd w:val="clear" w:color="auto" w:fill="auto"/>
            <w:vAlign w:val="top"/>
          </w:tcPr>
          <w:p w14:paraId="2AD24A77">
            <w:pPr>
              <w:spacing w:before="63" w:line="175" w:lineRule="auto"/>
              <w:ind w:left="200"/>
              <w:rPr>
                <w:rFonts w:ascii="宋体" w:hAnsi="宋体" w:eastAsia="宋体" w:cs="宋体"/>
                <w:sz w:val="17"/>
                <w:szCs w:val="17"/>
              </w:rPr>
            </w:pPr>
            <w:r>
              <w:rPr>
                <w:rFonts w:ascii="宋体" w:hAnsi="宋体" w:eastAsia="宋体" w:cs="宋体"/>
                <w:sz w:val="17"/>
                <w:szCs w:val="17"/>
              </w:rPr>
              <w:t>4</w:t>
            </w:r>
          </w:p>
        </w:tc>
        <w:tc>
          <w:tcPr>
            <w:tcW w:w="1666" w:type="dxa"/>
            <w:tcBorders>
              <w:top w:val="single" w:color="000000" w:sz="2" w:space="0"/>
              <w:bottom w:val="single" w:color="000000" w:sz="2" w:space="0"/>
            </w:tcBorders>
            <w:shd w:val="clear" w:color="auto" w:fill="auto"/>
            <w:vAlign w:val="top"/>
          </w:tcPr>
          <w:p w14:paraId="3477563C">
            <w:pPr>
              <w:spacing w:line="225" w:lineRule="exact"/>
              <w:rPr>
                <w:rFonts w:ascii="Arial"/>
                <w:sz w:val="19"/>
              </w:rPr>
            </w:pPr>
          </w:p>
        </w:tc>
        <w:tc>
          <w:tcPr>
            <w:tcW w:w="3539" w:type="dxa"/>
            <w:tcBorders>
              <w:top w:val="single" w:color="000000" w:sz="2" w:space="0"/>
              <w:bottom w:val="single" w:color="000000" w:sz="2" w:space="0"/>
            </w:tcBorders>
            <w:shd w:val="clear" w:color="auto" w:fill="auto"/>
            <w:vAlign w:val="top"/>
          </w:tcPr>
          <w:p w14:paraId="78EBCFBC">
            <w:pPr>
              <w:spacing w:before="36" w:line="205" w:lineRule="auto"/>
              <w:ind w:left="54"/>
              <w:rPr>
                <w:rFonts w:ascii="宋体" w:hAnsi="宋体" w:eastAsia="宋体" w:cs="宋体"/>
                <w:sz w:val="17"/>
                <w:szCs w:val="17"/>
              </w:rPr>
            </w:pPr>
            <w:r>
              <w:rPr>
                <w:rFonts w:ascii="宋体" w:hAnsi="宋体" w:eastAsia="宋体" w:cs="宋体"/>
                <w:spacing w:val="6"/>
                <w:sz w:val="17"/>
                <w:szCs w:val="17"/>
              </w:rPr>
              <w:t>四</w:t>
            </w:r>
            <w:r>
              <w:rPr>
                <w:rFonts w:ascii="宋体" w:hAnsi="宋体" w:eastAsia="宋体" w:cs="宋体"/>
                <w:spacing w:val="4"/>
                <w:sz w:val="17"/>
                <w:szCs w:val="17"/>
              </w:rPr>
              <w:t>、</w:t>
            </w:r>
            <w:r>
              <w:rPr>
                <w:rFonts w:ascii="宋体" w:hAnsi="宋体" w:eastAsia="宋体" w:cs="宋体"/>
                <w:spacing w:val="3"/>
                <w:sz w:val="17"/>
                <w:szCs w:val="17"/>
              </w:rPr>
              <w:t>公共安全支出</w:t>
            </w:r>
          </w:p>
        </w:tc>
        <w:tc>
          <w:tcPr>
            <w:tcW w:w="480" w:type="dxa"/>
            <w:tcBorders>
              <w:top w:val="single" w:color="000000" w:sz="2" w:space="0"/>
              <w:bottom w:val="single" w:color="000000" w:sz="2" w:space="0"/>
            </w:tcBorders>
            <w:shd w:val="clear" w:color="auto" w:fill="auto"/>
            <w:vAlign w:val="top"/>
          </w:tcPr>
          <w:p w14:paraId="0403851D">
            <w:pPr>
              <w:spacing w:before="63" w:line="175" w:lineRule="auto"/>
              <w:ind w:left="167"/>
              <w:rPr>
                <w:rFonts w:ascii="宋体" w:hAnsi="宋体" w:eastAsia="宋体" w:cs="宋体"/>
                <w:sz w:val="17"/>
                <w:szCs w:val="17"/>
              </w:rPr>
            </w:pPr>
            <w:r>
              <w:rPr>
                <w:rFonts w:ascii="宋体" w:hAnsi="宋体" w:eastAsia="宋体" w:cs="宋体"/>
                <w:spacing w:val="-4"/>
                <w:sz w:val="17"/>
                <w:szCs w:val="17"/>
              </w:rPr>
              <w:t>3</w:t>
            </w:r>
            <w:r>
              <w:rPr>
                <w:rFonts w:ascii="宋体" w:hAnsi="宋体" w:eastAsia="宋体" w:cs="宋体"/>
                <w:spacing w:val="-2"/>
                <w:sz w:val="17"/>
                <w:szCs w:val="17"/>
              </w:rPr>
              <w:t>5</w:t>
            </w:r>
          </w:p>
        </w:tc>
        <w:tc>
          <w:tcPr>
            <w:tcW w:w="1899" w:type="dxa"/>
            <w:tcBorders>
              <w:top w:val="single" w:color="000000" w:sz="2" w:space="0"/>
              <w:bottom w:val="single" w:color="000000" w:sz="2" w:space="0"/>
            </w:tcBorders>
            <w:shd w:val="clear" w:color="auto" w:fill="auto"/>
            <w:vAlign w:val="top"/>
          </w:tcPr>
          <w:p w14:paraId="1D7C9BBC">
            <w:pPr>
              <w:spacing w:before="62" w:line="176" w:lineRule="auto"/>
              <w:ind w:right="20"/>
              <w:jc w:val="right"/>
              <w:rPr>
                <w:rFonts w:ascii="宋体" w:hAnsi="宋体" w:eastAsia="宋体" w:cs="宋体"/>
                <w:sz w:val="17"/>
                <w:szCs w:val="17"/>
              </w:rPr>
            </w:pPr>
            <w:r>
              <w:rPr>
                <w:rFonts w:ascii="宋体" w:hAnsi="宋体" w:eastAsia="宋体" w:cs="宋体"/>
                <w:spacing w:val="-2"/>
                <w:sz w:val="17"/>
                <w:szCs w:val="17"/>
              </w:rPr>
              <w:t>1</w:t>
            </w:r>
            <w:r>
              <w:rPr>
                <w:rFonts w:ascii="宋体" w:hAnsi="宋体" w:eastAsia="宋体" w:cs="宋体"/>
                <w:spacing w:val="-1"/>
                <w:sz w:val="17"/>
                <w:szCs w:val="17"/>
              </w:rPr>
              <w:t>4.16</w:t>
            </w:r>
          </w:p>
        </w:tc>
      </w:tr>
      <w:tr w14:paraId="0BF31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63268C09">
            <w:pPr>
              <w:spacing w:before="36" w:line="205" w:lineRule="auto"/>
              <w:ind w:left="42"/>
              <w:rPr>
                <w:rFonts w:ascii="宋体" w:hAnsi="宋体" w:eastAsia="宋体" w:cs="宋体"/>
                <w:sz w:val="17"/>
                <w:szCs w:val="17"/>
              </w:rPr>
            </w:pPr>
            <w:r>
              <w:rPr>
                <w:rFonts w:ascii="宋体" w:hAnsi="宋体" w:eastAsia="宋体" w:cs="宋体"/>
                <w:spacing w:val="8"/>
                <w:sz w:val="17"/>
                <w:szCs w:val="17"/>
              </w:rPr>
              <w:t>五</w:t>
            </w:r>
            <w:r>
              <w:rPr>
                <w:rFonts w:ascii="宋体" w:hAnsi="宋体" w:eastAsia="宋体" w:cs="宋体"/>
                <w:spacing w:val="4"/>
                <w:sz w:val="17"/>
                <w:szCs w:val="17"/>
              </w:rPr>
              <w:t>、事业收入</w:t>
            </w:r>
          </w:p>
        </w:tc>
        <w:tc>
          <w:tcPr>
            <w:tcW w:w="480" w:type="dxa"/>
            <w:tcBorders>
              <w:top w:val="single" w:color="000000" w:sz="2" w:space="0"/>
              <w:bottom w:val="single" w:color="000000" w:sz="2" w:space="0"/>
            </w:tcBorders>
            <w:shd w:val="clear" w:color="auto" w:fill="auto"/>
            <w:vAlign w:val="top"/>
          </w:tcPr>
          <w:p w14:paraId="3A5A2747">
            <w:pPr>
              <w:spacing w:before="65" w:line="173" w:lineRule="auto"/>
              <w:ind w:left="205"/>
              <w:rPr>
                <w:rFonts w:ascii="宋体" w:hAnsi="宋体" w:eastAsia="宋体" w:cs="宋体"/>
                <w:sz w:val="17"/>
                <w:szCs w:val="17"/>
              </w:rPr>
            </w:pPr>
            <w:r>
              <w:rPr>
                <w:rFonts w:ascii="宋体" w:hAnsi="宋体" w:eastAsia="宋体" w:cs="宋体"/>
                <w:sz w:val="17"/>
                <w:szCs w:val="17"/>
              </w:rPr>
              <w:t>5</w:t>
            </w:r>
          </w:p>
        </w:tc>
        <w:tc>
          <w:tcPr>
            <w:tcW w:w="1666" w:type="dxa"/>
            <w:tcBorders>
              <w:top w:val="single" w:color="000000" w:sz="2" w:space="0"/>
              <w:bottom w:val="single" w:color="000000" w:sz="2" w:space="0"/>
            </w:tcBorders>
            <w:shd w:val="clear" w:color="auto" w:fill="auto"/>
            <w:vAlign w:val="top"/>
          </w:tcPr>
          <w:p w14:paraId="05212BB6">
            <w:pPr>
              <w:spacing w:line="225" w:lineRule="exact"/>
              <w:rPr>
                <w:rFonts w:ascii="Arial"/>
                <w:sz w:val="19"/>
              </w:rPr>
            </w:pPr>
          </w:p>
        </w:tc>
        <w:tc>
          <w:tcPr>
            <w:tcW w:w="3539" w:type="dxa"/>
            <w:tcBorders>
              <w:top w:val="single" w:color="000000" w:sz="2" w:space="0"/>
              <w:bottom w:val="single" w:color="000000" w:sz="2" w:space="0"/>
            </w:tcBorders>
            <w:shd w:val="clear" w:color="auto" w:fill="auto"/>
            <w:vAlign w:val="top"/>
          </w:tcPr>
          <w:p w14:paraId="07578DAA">
            <w:pPr>
              <w:spacing w:before="36" w:line="205" w:lineRule="auto"/>
              <w:ind w:left="40"/>
              <w:rPr>
                <w:rFonts w:ascii="宋体" w:hAnsi="宋体" w:eastAsia="宋体" w:cs="宋体"/>
                <w:sz w:val="17"/>
                <w:szCs w:val="17"/>
              </w:rPr>
            </w:pPr>
            <w:r>
              <w:rPr>
                <w:rFonts w:ascii="宋体" w:hAnsi="宋体" w:eastAsia="宋体" w:cs="宋体"/>
                <w:spacing w:val="8"/>
                <w:sz w:val="17"/>
                <w:szCs w:val="17"/>
              </w:rPr>
              <w:t>五</w:t>
            </w:r>
            <w:r>
              <w:rPr>
                <w:rFonts w:ascii="宋体" w:hAnsi="宋体" w:eastAsia="宋体" w:cs="宋体"/>
                <w:spacing w:val="4"/>
                <w:sz w:val="17"/>
                <w:szCs w:val="17"/>
              </w:rPr>
              <w:t>、教育支出</w:t>
            </w:r>
          </w:p>
        </w:tc>
        <w:tc>
          <w:tcPr>
            <w:tcW w:w="480" w:type="dxa"/>
            <w:tcBorders>
              <w:top w:val="single" w:color="000000" w:sz="2" w:space="0"/>
              <w:bottom w:val="single" w:color="000000" w:sz="2" w:space="0"/>
            </w:tcBorders>
            <w:shd w:val="clear" w:color="auto" w:fill="auto"/>
            <w:vAlign w:val="top"/>
          </w:tcPr>
          <w:p w14:paraId="0343C3BA">
            <w:pPr>
              <w:spacing w:before="63" w:line="175" w:lineRule="auto"/>
              <w:ind w:left="167"/>
              <w:rPr>
                <w:rFonts w:ascii="宋体" w:hAnsi="宋体" w:eastAsia="宋体" w:cs="宋体"/>
                <w:sz w:val="17"/>
                <w:szCs w:val="17"/>
              </w:rPr>
            </w:pPr>
            <w:r>
              <w:rPr>
                <w:rFonts w:ascii="宋体" w:hAnsi="宋体" w:eastAsia="宋体" w:cs="宋体"/>
                <w:spacing w:val="-4"/>
                <w:sz w:val="17"/>
                <w:szCs w:val="17"/>
              </w:rPr>
              <w:t>3</w:t>
            </w:r>
            <w:r>
              <w:rPr>
                <w:rFonts w:ascii="宋体" w:hAnsi="宋体" w:eastAsia="宋体" w:cs="宋体"/>
                <w:spacing w:val="-2"/>
                <w:sz w:val="17"/>
                <w:szCs w:val="17"/>
              </w:rPr>
              <w:t>6</w:t>
            </w:r>
          </w:p>
        </w:tc>
        <w:tc>
          <w:tcPr>
            <w:tcW w:w="1899" w:type="dxa"/>
            <w:tcBorders>
              <w:top w:val="single" w:color="000000" w:sz="2" w:space="0"/>
              <w:bottom w:val="single" w:color="000000" w:sz="2" w:space="0"/>
            </w:tcBorders>
            <w:shd w:val="clear" w:color="auto" w:fill="auto"/>
            <w:vAlign w:val="top"/>
          </w:tcPr>
          <w:p w14:paraId="266DBD8F">
            <w:pPr>
              <w:spacing w:line="225" w:lineRule="exact"/>
              <w:rPr>
                <w:rFonts w:ascii="Arial"/>
                <w:sz w:val="19"/>
              </w:rPr>
            </w:pPr>
          </w:p>
        </w:tc>
      </w:tr>
      <w:tr w14:paraId="1DD38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432D7E80">
            <w:pPr>
              <w:spacing w:before="37" w:line="204" w:lineRule="auto"/>
              <w:ind w:left="41"/>
              <w:rPr>
                <w:rFonts w:ascii="宋体" w:hAnsi="宋体" w:eastAsia="宋体" w:cs="宋体"/>
                <w:sz w:val="17"/>
                <w:szCs w:val="17"/>
              </w:rPr>
            </w:pPr>
            <w:r>
              <w:rPr>
                <w:rFonts w:ascii="宋体" w:hAnsi="宋体" w:eastAsia="宋体" w:cs="宋体"/>
                <w:spacing w:val="5"/>
                <w:sz w:val="17"/>
                <w:szCs w:val="17"/>
              </w:rPr>
              <w:t>六、经营收</w:t>
            </w:r>
            <w:r>
              <w:rPr>
                <w:rFonts w:ascii="宋体" w:hAnsi="宋体" w:eastAsia="宋体" w:cs="宋体"/>
                <w:spacing w:val="4"/>
                <w:sz w:val="17"/>
                <w:szCs w:val="17"/>
              </w:rPr>
              <w:t>入</w:t>
            </w:r>
          </w:p>
        </w:tc>
        <w:tc>
          <w:tcPr>
            <w:tcW w:w="480" w:type="dxa"/>
            <w:tcBorders>
              <w:top w:val="single" w:color="000000" w:sz="2" w:space="0"/>
              <w:bottom w:val="single" w:color="000000" w:sz="2" w:space="0"/>
            </w:tcBorders>
            <w:shd w:val="clear" w:color="auto" w:fill="auto"/>
            <w:vAlign w:val="top"/>
          </w:tcPr>
          <w:p w14:paraId="663AD131">
            <w:pPr>
              <w:spacing w:before="64" w:line="174" w:lineRule="auto"/>
              <w:ind w:left="202"/>
              <w:rPr>
                <w:rFonts w:ascii="宋体" w:hAnsi="宋体" w:eastAsia="宋体" w:cs="宋体"/>
                <w:sz w:val="17"/>
                <w:szCs w:val="17"/>
              </w:rPr>
            </w:pPr>
            <w:r>
              <w:rPr>
                <w:rFonts w:ascii="宋体" w:hAnsi="宋体" w:eastAsia="宋体" w:cs="宋体"/>
                <w:sz w:val="17"/>
                <w:szCs w:val="17"/>
              </w:rPr>
              <w:t>6</w:t>
            </w:r>
          </w:p>
        </w:tc>
        <w:tc>
          <w:tcPr>
            <w:tcW w:w="1666" w:type="dxa"/>
            <w:tcBorders>
              <w:top w:val="single" w:color="000000" w:sz="2" w:space="0"/>
              <w:bottom w:val="single" w:color="000000" w:sz="2" w:space="0"/>
            </w:tcBorders>
            <w:shd w:val="clear" w:color="auto" w:fill="auto"/>
            <w:vAlign w:val="top"/>
          </w:tcPr>
          <w:p w14:paraId="1692B8ED">
            <w:pPr>
              <w:spacing w:line="225" w:lineRule="exact"/>
              <w:rPr>
                <w:rFonts w:ascii="Arial"/>
                <w:sz w:val="19"/>
              </w:rPr>
            </w:pPr>
          </w:p>
        </w:tc>
        <w:tc>
          <w:tcPr>
            <w:tcW w:w="3539" w:type="dxa"/>
            <w:tcBorders>
              <w:top w:val="single" w:color="000000" w:sz="2" w:space="0"/>
              <w:bottom w:val="single" w:color="000000" w:sz="2" w:space="0"/>
            </w:tcBorders>
            <w:shd w:val="clear" w:color="auto" w:fill="auto"/>
            <w:vAlign w:val="top"/>
          </w:tcPr>
          <w:p w14:paraId="1D8784EB">
            <w:pPr>
              <w:spacing w:before="37" w:line="204" w:lineRule="auto"/>
              <w:ind w:left="39"/>
              <w:rPr>
                <w:rFonts w:ascii="宋体" w:hAnsi="宋体" w:eastAsia="宋体" w:cs="宋体"/>
                <w:sz w:val="17"/>
                <w:szCs w:val="17"/>
              </w:rPr>
            </w:pPr>
            <w:r>
              <w:rPr>
                <w:rFonts w:ascii="宋体" w:hAnsi="宋体" w:eastAsia="宋体" w:cs="宋体"/>
                <w:spacing w:val="8"/>
                <w:sz w:val="17"/>
                <w:szCs w:val="17"/>
              </w:rPr>
              <w:t>六</w:t>
            </w:r>
            <w:r>
              <w:rPr>
                <w:rFonts w:ascii="宋体" w:hAnsi="宋体" w:eastAsia="宋体" w:cs="宋体"/>
                <w:spacing w:val="5"/>
                <w:sz w:val="17"/>
                <w:szCs w:val="17"/>
              </w:rPr>
              <w:t>、科学技术支出</w:t>
            </w:r>
          </w:p>
        </w:tc>
        <w:tc>
          <w:tcPr>
            <w:tcW w:w="480" w:type="dxa"/>
            <w:tcBorders>
              <w:top w:val="single" w:color="000000" w:sz="2" w:space="0"/>
              <w:bottom w:val="single" w:color="000000" w:sz="2" w:space="0"/>
            </w:tcBorders>
            <w:shd w:val="clear" w:color="auto" w:fill="auto"/>
            <w:vAlign w:val="top"/>
          </w:tcPr>
          <w:p w14:paraId="29EE68CE">
            <w:pPr>
              <w:spacing w:before="64" w:line="174" w:lineRule="auto"/>
              <w:ind w:left="167"/>
              <w:rPr>
                <w:rFonts w:ascii="宋体" w:hAnsi="宋体" w:eastAsia="宋体" w:cs="宋体"/>
                <w:sz w:val="17"/>
                <w:szCs w:val="17"/>
              </w:rPr>
            </w:pPr>
            <w:r>
              <w:rPr>
                <w:rFonts w:ascii="宋体" w:hAnsi="宋体" w:eastAsia="宋体" w:cs="宋体"/>
                <w:spacing w:val="-4"/>
                <w:sz w:val="17"/>
                <w:szCs w:val="17"/>
              </w:rPr>
              <w:t>3</w:t>
            </w:r>
            <w:r>
              <w:rPr>
                <w:rFonts w:ascii="宋体" w:hAnsi="宋体" w:eastAsia="宋体" w:cs="宋体"/>
                <w:spacing w:val="-2"/>
                <w:sz w:val="17"/>
                <w:szCs w:val="17"/>
              </w:rPr>
              <w:t>7</w:t>
            </w:r>
          </w:p>
        </w:tc>
        <w:tc>
          <w:tcPr>
            <w:tcW w:w="1899" w:type="dxa"/>
            <w:tcBorders>
              <w:top w:val="single" w:color="000000" w:sz="2" w:space="0"/>
              <w:bottom w:val="single" w:color="000000" w:sz="2" w:space="0"/>
            </w:tcBorders>
            <w:shd w:val="clear" w:color="auto" w:fill="auto"/>
            <w:vAlign w:val="top"/>
          </w:tcPr>
          <w:p w14:paraId="2C78CB47">
            <w:pPr>
              <w:spacing w:line="225" w:lineRule="exact"/>
              <w:rPr>
                <w:rFonts w:ascii="Arial"/>
                <w:sz w:val="19"/>
              </w:rPr>
            </w:pPr>
          </w:p>
        </w:tc>
      </w:tr>
      <w:tr w14:paraId="42716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3315FAAD">
            <w:pPr>
              <w:spacing w:before="37" w:line="204" w:lineRule="auto"/>
              <w:ind w:left="39"/>
              <w:rPr>
                <w:rFonts w:ascii="宋体" w:hAnsi="宋体" w:eastAsia="宋体" w:cs="宋体"/>
                <w:sz w:val="17"/>
                <w:szCs w:val="17"/>
              </w:rPr>
            </w:pPr>
            <w:r>
              <w:rPr>
                <w:rFonts w:ascii="宋体" w:hAnsi="宋体" w:eastAsia="宋体" w:cs="宋体"/>
                <w:spacing w:val="6"/>
                <w:sz w:val="17"/>
                <w:szCs w:val="17"/>
              </w:rPr>
              <w:t>七、附属单位上缴收</w:t>
            </w:r>
            <w:r>
              <w:rPr>
                <w:rFonts w:ascii="宋体" w:hAnsi="宋体" w:eastAsia="宋体" w:cs="宋体"/>
                <w:spacing w:val="4"/>
                <w:sz w:val="17"/>
                <w:szCs w:val="17"/>
              </w:rPr>
              <w:t>入</w:t>
            </w:r>
          </w:p>
        </w:tc>
        <w:tc>
          <w:tcPr>
            <w:tcW w:w="480" w:type="dxa"/>
            <w:tcBorders>
              <w:top w:val="single" w:color="000000" w:sz="2" w:space="0"/>
              <w:bottom w:val="single" w:color="000000" w:sz="2" w:space="0"/>
            </w:tcBorders>
            <w:shd w:val="clear" w:color="auto" w:fill="auto"/>
            <w:vAlign w:val="top"/>
          </w:tcPr>
          <w:p w14:paraId="01184B43">
            <w:pPr>
              <w:spacing w:before="66" w:line="172" w:lineRule="auto"/>
              <w:ind w:left="205"/>
              <w:rPr>
                <w:rFonts w:ascii="宋体" w:hAnsi="宋体" w:eastAsia="宋体" w:cs="宋体"/>
                <w:sz w:val="17"/>
                <w:szCs w:val="17"/>
              </w:rPr>
            </w:pPr>
            <w:r>
              <w:rPr>
                <w:rFonts w:ascii="宋体" w:hAnsi="宋体" w:eastAsia="宋体" w:cs="宋体"/>
                <w:sz w:val="17"/>
                <w:szCs w:val="17"/>
              </w:rPr>
              <w:t>7</w:t>
            </w:r>
          </w:p>
        </w:tc>
        <w:tc>
          <w:tcPr>
            <w:tcW w:w="1666" w:type="dxa"/>
            <w:tcBorders>
              <w:top w:val="single" w:color="000000" w:sz="2" w:space="0"/>
              <w:bottom w:val="single" w:color="000000" w:sz="2" w:space="0"/>
            </w:tcBorders>
            <w:shd w:val="clear" w:color="auto" w:fill="auto"/>
            <w:vAlign w:val="top"/>
          </w:tcPr>
          <w:p w14:paraId="59E0190B">
            <w:pPr>
              <w:spacing w:line="225" w:lineRule="exact"/>
              <w:rPr>
                <w:rFonts w:ascii="Arial"/>
                <w:sz w:val="19"/>
              </w:rPr>
            </w:pPr>
          </w:p>
        </w:tc>
        <w:tc>
          <w:tcPr>
            <w:tcW w:w="3539" w:type="dxa"/>
            <w:tcBorders>
              <w:top w:val="single" w:color="000000" w:sz="2" w:space="0"/>
              <w:bottom w:val="single" w:color="000000" w:sz="2" w:space="0"/>
            </w:tcBorders>
            <w:shd w:val="clear" w:color="auto" w:fill="auto"/>
            <w:vAlign w:val="top"/>
          </w:tcPr>
          <w:p w14:paraId="7D1D10AC">
            <w:pPr>
              <w:spacing w:before="37" w:line="204" w:lineRule="auto"/>
              <w:ind w:left="37"/>
              <w:rPr>
                <w:rFonts w:ascii="宋体" w:hAnsi="宋体" w:eastAsia="宋体" w:cs="宋体"/>
                <w:sz w:val="17"/>
                <w:szCs w:val="17"/>
              </w:rPr>
            </w:pPr>
            <w:r>
              <w:rPr>
                <w:rFonts w:ascii="宋体" w:hAnsi="宋体" w:eastAsia="宋体" w:cs="宋体"/>
                <w:spacing w:val="7"/>
                <w:sz w:val="17"/>
                <w:szCs w:val="17"/>
              </w:rPr>
              <w:t>七</w:t>
            </w:r>
            <w:r>
              <w:rPr>
                <w:rFonts w:ascii="宋体" w:hAnsi="宋体" w:eastAsia="宋体" w:cs="宋体"/>
                <w:spacing w:val="6"/>
                <w:sz w:val="17"/>
                <w:szCs w:val="17"/>
              </w:rPr>
              <w:t>、文化旅游体育与传媒支出</w:t>
            </w:r>
          </w:p>
        </w:tc>
        <w:tc>
          <w:tcPr>
            <w:tcW w:w="480" w:type="dxa"/>
            <w:tcBorders>
              <w:top w:val="single" w:color="000000" w:sz="2" w:space="0"/>
              <w:bottom w:val="single" w:color="000000" w:sz="2" w:space="0"/>
            </w:tcBorders>
            <w:shd w:val="clear" w:color="auto" w:fill="auto"/>
            <w:vAlign w:val="top"/>
          </w:tcPr>
          <w:p w14:paraId="6647B170">
            <w:pPr>
              <w:spacing w:before="64" w:line="174" w:lineRule="auto"/>
              <w:ind w:left="167"/>
              <w:rPr>
                <w:rFonts w:ascii="宋体" w:hAnsi="宋体" w:eastAsia="宋体" w:cs="宋体"/>
                <w:sz w:val="17"/>
                <w:szCs w:val="17"/>
              </w:rPr>
            </w:pPr>
            <w:r>
              <w:rPr>
                <w:rFonts w:ascii="宋体" w:hAnsi="宋体" w:eastAsia="宋体" w:cs="宋体"/>
                <w:spacing w:val="-4"/>
                <w:sz w:val="17"/>
                <w:szCs w:val="17"/>
              </w:rPr>
              <w:t>3</w:t>
            </w:r>
            <w:r>
              <w:rPr>
                <w:rFonts w:ascii="宋体" w:hAnsi="宋体" w:eastAsia="宋体" w:cs="宋体"/>
                <w:spacing w:val="-2"/>
                <w:sz w:val="17"/>
                <w:szCs w:val="17"/>
              </w:rPr>
              <w:t>8</w:t>
            </w:r>
          </w:p>
        </w:tc>
        <w:tc>
          <w:tcPr>
            <w:tcW w:w="1899" w:type="dxa"/>
            <w:tcBorders>
              <w:top w:val="single" w:color="000000" w:sz="2" w:space="0"/>
              <w:bottom w:val="single" w:color="000000" w:sz="2" w:space="0"/>
            </w:tcBorders>
            <w:shd w:val="clear" w:color="auto" w:fill="auto"/>
            <w:vAlign w:val="top"/>
          </w:tcPr>
          <w:p w14:paraId="2FBA3CB6">
            <w:pPr>
              <w:spacing w:before="64" w:line="174" w:lineRule="auto"/>
              <w:ind w:right="20"/>
              <w:jc w:val="right"/>
              <w:rPr>
                <w:rFonts w:ascii="宋体" w:hAnsi="宋体" w:eastAsia="宋体" w:cs="宋体"/>
                <w:sz w:val="17"/>
                <w:szCs w:val="17"/>
              </w:rPr>
            </w:pPr>
            <w:r>
              <w:rPr>
                <w:rFonts w:ascii="宋体" w:hAnsi="宋体" w:eastAsia="宋体" w:cs="宋体"/>
                <w:spacing w:val="1"/>
                <w:sz w:val="17"/>
                <w:szCs w:val="17"/>
              </w:rPr>
              <w:t>20.00</w:t>
            </w:r>
          </w:p>
        </w:tc>
      </w:tr>
      <w:tr w14:paraId="1304F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7B233D5E">
            <w:pPr>
              <w:spacing w:before="38" w:line="203" w:lineRule="auto"/>
              <w:ind w:left="42"/>
              <w:rPr>
                <w:rFonts w:ascii="宋体" w:hAnsi="宋体" w:eastAsia="宋体" w:cs="宋体"/>
                <w:sz w:val="17"/>
                <w:szCs w:val="17"/>
              </w:rPr>
            </w:pPr>
            <w:r>
              <w:rPr>
                <w:rFonts w:ascii="宋体" w:hAnsi="宋体" w:eastAsia="宋体" w:cs="宋体"/>
                <w:spacing w:val="8"/>
                <w:sz w:val="17"/>
                <w:szCs w:val="17"/>
              </w:rPr>
              <w:t>八</w:t>
            </w:r>
            <w:r>
              <w:rPr>
                <w:rFonts w:ascii="宋体" w:hAnsi="宋体" w:eastAsia="宋体" w:cs="宋体"/>
                <w:spacing w:val="4"/>
                <w:sz w:val="17"/>
                <w:szCs w:val="17"/>
              </w:rPr>
              <w:t>、其他收入</w:t>
            </w:r>
          </w:p>
        </w:tc>
        <w:tc>
          <w:tcPr>
            <w:tcW w:w="480" w:type="dxa"/>
            <w:tcBorders>
              <w:top w:val="single" w:color="000000" w:sz="2" w:space="0"/>
              <w:bottom w:val="single" w:color="000000" w:sz="2" w:space="0"/>
            </w:tcBorders>
            <w:shd w:val="clear" w:color="auto" w:fill="auto"/>
            <w:vAlign w:val="top"/>
          </w:tcPr>
          <w:p w14:paraId="475F0423">
            <w:pPr>
              <w:spacing w:before="65" w:line="173" w:lineRule="auto"/>
              <w:ind w:left="202"/>
              <w:rPr>
                <w:rFonts w:ascii="宋体" w:hAnsi="宋体" w:eastAsia="宋体" w:cs="宋体"/>
                <w:sz w:val="17"/>
                <w:szCs w:val="17"/>
              </w:rPr>
            </w:pPr>
            <w:r>
              <w:rPr>
                <w:rFonts w:ascii="宋体" w:hAnsi="宋体" w:eastAsia="宋体" w:cs="宋体"/>
                <w:sz w:val="17"/>
                <w:szCs w:val="17"/>
              </w:rPr>
              <w:t>8</w:t>
            </w:r>
          </w:p>
        </w:tc>
        <w:tc>
          <w:tcPr>
            <w:tcW w:w="1666" w:type="dxa"/>
            <w:tcBorders>
              <w:top w:val="single" w:color="000000" w:sz="2" w:space="0"/>
              <w:bottom w:val="single" w:color="000000" w:sz="2" w:space="0"/>
            </w:tcBorders>
            <w:shd w:val="clear" w:color="auto" w:fill="auto"/>
            <w:vAlign w:val="top"/>
          </w:tcPr>
          <w:p w14:paraId="3435907D">
            <w:pPr>
              <w:spacing w:line="225" w:lineRule="exact"/>
              <w:rPr>
                <w:rFonts w:ascii="Arial"/>
                <w:sz w:val="19"/>
              </w:rPr>
            </w:pPr>
          </w:p>
        </w:tc>
        <w:tc>
          <w:tcPr>
            <w:tcW w:w="3539" w:type="dxa"/>
            <w:tcBorders>
              <w:top w:val="single" w:color="000000" w:sz="2" w:space="0"/>
              <w:bottom w:val="single" w:color="000000" w:sz="2" w:space="0"/>
            </w:tcBorders>
            <w:shd w:val="clear" w:color="auto" w:fill="auto"/>
            <w:vAlign w:val="top"/>
          </w:tcPr>
          <w:p w14:paraId="4FDA6AF2">
            <w:pPr>
              <w:spacing w:before="38" w:line="203" w:lineRule="auto"/>
              <w:ind w:left="40"/>
              <w:rPr>
                <w:rFonts w:ascii="宋体" w:hAnsi="宋体" w:eastAsia="宋体" w:cs="宋体"/>
                <w:sz w:val="17"/>
                <w:szCs w:val="17"/>
              </w:rPr>
            </w:pPr>
            <w:r>
              <w:rPr>
                <w:rFonts w:ascii="宋体" w:hAnsi="宋体" w:eastAsia="宋体" w:cs="宋体"/>
                <w:spacing w:val="10"/>
                <w:sz w:val="17"/>
                <w:szCs w:val="17"/>
              </w:rPr>
              <w:t>八</w:t>
            </w:r>
            <w:r>
              <w:rPr>
                <w:rFonts w:ascii="宋体" w:hAnsi="宋体" w:eastAsia="宋体" w:cs="宋体"/>
                <w:spacing w:val="7"/>
                <w:sz w:val="17"/>
                <w:szCs w:val="17"/>
              </w:rPr>
              <w:t>、</w:t>
            </w:r>
            <w:r>
              <w:rPr>
                <w:rFonts w:ascii="宋体" w:hAnsi="宋体" w:eastAsia="宋体" w:cs="宋体"/>
                <w:spacing w:val="5"/>
                <w:sz w:val="17"/>
                <w:szCs w:val="17"/>
              </w:rPr>
              <w:t>社会保障和就业支出</w:t>
            </w:r>
          </w:p>
        </w:tc>
        <w:tc>
          <w:tcPr>
            <w:tcW w:w="480" w:type="dxa"/>
            <w:tcBorders>
              <w:top w:val="single" w:color="000000" w:sz="2" w:space="0"/>
              <w:bottom w:val="single" w:color="000000" w:sz="2" w:space="0"/>
            </w:tcBorders>
            <w:shd w:val="clear" w:color="auto" w:fill="auto"/>
            <w:vAlign w:val="top"/>
          </w:tcPr>
          <w:p w14:paraId="440B7C30">
            <w:pPr>
              <w:spacing w:before="65" w:line="173" w:lineRule="auto"/>
              <w:ind w:left="167"/>
              <w:rPr>
                <w:rFonts w:ascii="宋体" w:hAnsi="宋体" w:eastAsia="宋体" w:cs="宋体"/>
                <w:sz w:val="17"/>
                <w:szCs w:val="17"/>
              </w:rPr>
            </w:pPr>
            <w:r>
              <w:rPr>
                <w:rFonts w:ascii="宋体" w:hAnsi="宋体" w:eastAsia="宋体" w:cs="宋体"/>
                <w:spacing w:val="-4"/>
                <w:sz w:val="17"/>
                <w:szCs w:val="17"/>
              </w:rPr>
              <w:t>3</w:t>
            </w:r>
            <w:r>
              <w:rPr>
                <w:rFonts w:ascii="宋体" w:hAnsi="宋体" w:eastAsia="宋体" w:cs="宋体"/>
                <w:spacing w:val="-2"/>
                <w:sz w:val="17"/>
                <w:szCs w:val="17"/>
              </w:rPr>
              <w:t>9</w:t>
            </w:r>
          </w:p>
        </w:tc>
        <w:tc>
          <w:tcPr>
            <w:tcW w:w="1899" w:type="dxa"/>
            <w:tcBorders>
              <w:top w:val="single" w:color="000000" w:sz="2" w:space="0"/>
              <w:bottom w:val="single" w:color="000000" w:sz="2" w:space="0"/>
            </w:tcBorders>
            <w:shd w:val="clear" w:color="auto" w:fill="auto"/>
            <w:vAlign w:val="top"/>
          </w:tcPr>
          <w:p w14:paraId="1E12BDFF">
            <w:pPr>
              <w:spacing w:before="64" w:line="174" w:lineRule="auto"/>
              <w:ind w:right="21"/>
              <w:jc w:val="right"/>
              <w:rPr>
                <w:rFonts w:ascii="宋体" w:hAnsi="宋体" w:eastAsia="宋体" w:cs="宋体"/>
                <w:sz w:val="17"/>
                <w:szCs w:val="17"/>
              </w:rPr>
            </w:pPr>
            <w:r>
              <w:rPr>
                <w:rFonts w:ascii="宋体" w:hAnsi="宋体" w:eastAsia="宋体" w:cs="宋体"/>
                <w:spacing w:val="-1"/>
                <w:sz w:val="17"/>
                <w:szCs w:val="17"/>
              </w:rPr>
              <w:t>101</w:t>
            </w:r>
            <w:r>
              <w:rPr>
                <w:rFonts w:ascii="宋体" w:hAnsi="宋体" w:eastAsia="宋体" w:cs="宋体"/>
                <w:sz w:val="17"/>
                <w:szCs w:val="17"/>
              </w:rPr>
              <w:t>.25</w:t>
            </w:r>
          </w:p>
        </w:tc>
      </w:tr>
      <w:tr w14:paraId="6C837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27287864">
            <w:pPr>
              <w:spacing w:line="225" w:lineRule="exact"/>
              <w:rPr>
                <w:rFonts w:ascii="Arial"/>
                <w:sz w:val="19"/>
              </w:rPr>
            </w:pPr>
          </w:p>
        </w:tc>
        <w:tc>
          <w:tcPr>
            <w:tcW w:w="480" w:type="dxa"/>
            <w:tcBorders>
              <w:top w:val="single" w:color="000000" w:sz="2" w:space="0"/>
              <w:bottom w:val="single" w:color="000000" w:sz="2" w:space="0"/>
            </w:tcBorders>
            <w:shd w:val="clear" w:color="auto" w:fill="auto"/>
            <w:vAlign w:val="top"/>
          </w:tcPr>
          <w:p w14:paraId="102DA2A5">
            <w:pPr>
              <w:spacing w:before="65" w:line="173" w:lineRule="auto"/>
              <w:ind w:left="202"/>
              <w:rPr>
                <w:rFonts w:ascii="宋体" w:hAnsi="宋体" w:eastAsia="宋体" w:cs="宋体"/>
                <w:sz w:val="17"/>
                <w:szCs w:val="17"/>
              </w:rPr>
            </w:pPr>
            <w:r>
              <w:rPr>
                <w:rFonts w:ascii="宋体" w:hAnsi="宋体" w:eastAsia="宋体" w:cs="宋体"/>
                <w:sz w:val="17"/>
                <w:szCs w:val="17"/>
              </w:rPr>
              <w:t>9</w:t>
            </w:r>
          </w:p>
        </w:tc>
        <w:tc>
          <w:tcPr>
            <w:tcW w:w="1666" w:type="dxa"/>
            <w:tcBorders>
              <w:top w:val="single" w:color="000000" w:sz="2" w:space="0"/>
              <w:bottom w:val="single" w:color="000000" w:sz="2" w:space="0"/>
            </w:tcBorders>
            <w:shd w:val="clear" w:color="auto" w:fill="auto"/>
            <w:vAlign w:val="top"/>
          </w:tcPr>
          <w:p w14:paraId="132BB2D9">
            <w:pPr>
              <w:spacing w:line="225" w:lineRule="exact"/>
              <w:rPr>
                <w:rFonts w:ascii="Arial"/>
                <w:sz w:val="19"/>
              </w:rPr>
            </w:pPr>
          </w:p>
        </w:tc>
        <w:tc>
          <w:tcPr>
            <w:tcW w:w="3539" w:type="dxa"/>
            <w:tcBorders>
              <w:top w:val="single" w:color="000000" w:sz="2" w:space="0"/>
              <w:bottom w:val="single" w:color="000000" w:sz="2" w:space="0"/>
            </w:tcBorders>
            <w:shd w:val="clear" w:color="auto" w:fill="auto"/>
            <w:vAlign w:val="top"/>
          </w:tcPr>
          <w:p w14:paraId="46A0FD5F">
            <w:pPr>
              <w:spacing w:before="38" w:line="203" w:lineRule="auto"/>
              <w:ind w:left="42"/>
              <w:rPr>
                <w:rFonts w:ascii="宋体" w:hAnsi="宋体" w:eastAsia="宋体" w:cs="宋体"/>
                <w:sz w:val="17"/>
                <w:szCs w:val="17"/>
              </w:rPr>
            </w:pPr>
            <w:r>
              <w:rPr>
                <w:rFonts w:ascii="宋体" w:hAnsi="宋体" w:eastAsia="宋体" w:cs="宋体"/>
                <w:spacing w:val="5"/>
                <w:sz w:val="17"/>
                <w:szCs w:val="17"/>
              </w:rPr>
              <w:t>九、卫生健康支出</w:t>
            </w:r>
          </w:p>
        </w:tc>
        <w:tc>
          <w:tcPr>
            <w:tcW w:w="480" w:type="dxa"/>
            <w:tcBorders>
              <w:top w:val="single" w:color="000000" w:sz="2" w:space="0"/>
              <w:bottom w:val="single" w:color="000000" w:sz="2" w:space="0"/>
            </w:tcBorders>
            <w:shd w:val="clear" w:color="auto" w:fill="auto"/>
            <w:vAlign w:val="top"/>
          </w:tcPr>
          <w:p w14:paraId="4A5C5F5E">
            <w:pPr>
              <w:spacing w:before="65" w:line="173" w:lineRule="auto"/>
              <w:ind w:left="163"/>
              <w:rPr>
                <w:rFonts w:ascii="宋体" w:hAnsi="宋体" w:eastAsia="宋体" w:cs="宋体"/>
                <w:sz w:val="17"/>
                <w:szCs w:val="17"/>
              </w:rPr>
            </w:pPr>
            <w:r>
              <w:rPr>
                <w:rFonts w:ascii="宋体" w:hAnsi="宋体" w:eastAsia="宋体" w:cs="宋体"/>
                <w:spacing w:val="-1"/>
                <w:sz w:val="17"/>
                <w:szCs w:val="17"/>
              </w:rPr>
              <w:t>4</w:t>
            </w:r>
            <w:r>
              <w:rPr>
                <w:rFonts w:ascii="宋体" w:hAnsi="宋体" w:eastAsia="宋体" w:cs="宋体"/>
                <w:sz w:val="17"/>
                <w:szCs w:val="17"/>
              </w:rPr>
              <w:t>0</w:t>
            </w:r>
          </w:p>
        </w:tc>
        <w:tc>
          <w:tcPr>
            <w:tcW w:w="1899" w:type="dxa"/>
            <w:tcBorders>
              <w:top w:val="single" w:color="000000" w:sz="2" w:space="0"/>
              <w:bottom w:val="single" w:color="000000" w:sz="2" w:space="0"/>
            </w:tcBorders>
            <w:shd w:val="clear" w:color="auto" w:fill="auto"/>
            <w:vAlign w:val="top"/>
          </w:tcPr>
          <w:p w14:paraId="31DBA6CE">
            <w:pPr>
              <w:spacing w:before="64" w:line="174" w:lineRule="auto"/>
              <w:ind w:right="20"/>
              <w:jc w:val="right"/>
              <w:rPr>
                <w:rFonts w:ascii="宋体" w:hAnsi="宋体" w:eastAsia="宋体" w:cs="宋体"/>
                <w:sz w:val="17"/>
                <w:szCs w:val="17"/>
              </w:rPr>
            </w:pPr>
            <w:r>
              <w:rPr>
                <w:rFonts w:ascii="宋体" w:hAnsi="宋体" w:eastAsia="宋体" w:cs="宋体"/>
                <w:spacing w:val="2"/>
                <w:sz w:val="17"/>
                <w:szCs w:val="17"/>
              </w:rPr>
              <w:t>6</w:t>
            </w:r>
            <w:r>
              <w:rPr>
                <w:rFonts w:ascii="宋体" w:hAnsi="宋体" w:eastAsia="宋体" w:cs="宋体"/>
                <w:spacing w:val="1"/>
                <w:sz w:val="17"/>
                <w:szCs w:val="17"/>
              </w:rPr>
              <w:t>1.46</w:t>
            </w:r>
          </w:p>
        </w:tc>
      </w:tr>
      <w:tr w14:paraId="7468E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04B4A283">
            <w:pPr>
              <w:spacing w:line="225" w:lineRule="exact"/>
              <w:rPr>
                <w:rFonts w:ascii="Arial"/>
                <w:sz w:val="19"/>
              </w:rPr>
            </w:pPr>
          </w:p>
        </w:tc>
        <w:tc>
          <w:tcPr>
            <w:tcW w:w="480" w:type="dxa"/>
            <w:tcBorders>
              <w:top w:val="single" w:color="000000" w:sz="2" w:space="0"/>
              <w:bottom w:val="single" w:color="000000" w:sz="2" w:space="0"/>
            </w:tcBorders>
            <w:shd w:val="clear" w:color="auto" w:fill="auto"/>
            <w:vAlign w:val="top"/>
          </w:tcPr>
          <w:p w14:paraId="6E3C1BB3">
            <w:pPr>
              <w:spacing w:before="65" w:line="173" w:lineRule="auto"/>
              <w:ind w:left="171"/>
              <w:rPr>
                <w:rFonts w:ascii="宋体" w:hAnsi="宋体" w:eastAsia="宋体" w:cs="宋体"/>
                <w:sz w:val="17"/>
                <w:szCs w:val="17"/>
              </w:rPr>
            </w:pPr>
            <w:r>
              <w:rPr>
                <w:rFonts w:ascii="宋体" w:hAnsi="宋体" w:eastAsia="宋体" w:cs="宋体"/>
                <w:spacing w:val="-8"/>
                <w:sz w:val="17"/>
                <w:szCs w:val="17"/>
              </w:rPr>
              <w:t>1</w:t>
            </w:r>
            <w:r>
              <w:rPr>
                <w:rFonts w:ascii="宋体" w:hAnsi="宋体" w:eastAsia="宋体" w:cs="宋体"/>
                <w:spacing w:val="-7"/>
                <w:sz w:val="17"/>
                <w:szCs w:val="17"/>
              </w:rPr>
              <w:t>0</w:t>
            </w:r>
          </w:p>
        </w:tc>
        <w:tc>
          <w:tcPr>
            <w:tcW w:w="1666" w:type="dxa"/>
            <w:tcBorders>
              <w:top w:val="single" w:color="000000" w:sz="2" w:space="0"/>
              <w:bottom w:val="single" w:color="000000" w:sz="2" w:space="0"/>
            </w:tcBorders>
            <w:shd w:val="clear" w:color="auto" w:fill="auto"/>
            <w:vAlign w:val="top"/>
          </w:tcPr>
          <w:p w14:paraId="6283ECC5">
            <w:pPr>
              <w:spacing w:line="225" w:lineRule="exact"/>
              <w:rPr>
                <w:rFonts w:ascii="Arial"/>
                <w:sz w:val="19"/>
              </w:rPr>
            </w:pPr>
          </w:p>
        </w:tc>
        <w:tc>
          <w:tcPr>
            <w:tcW w:w="3539" w:type="dxa"/>
            <w:tcBorders>
              <w:top w:val="single" w:color="000000" w:sz="2" w:space="0"/>
              <w:bottom w:val="single" w:color="000000" w:sz="2" w:space="0"/>
            </w:tcBorders>
            <w:shd w:val="clear" w:color="auto" w:fill="auto"/>
            <w:vAlign w:val="top"/>
          </w:tcPr>
          <w:p w14:paraId="1B07C62D">
            <w:pPr>
              <w:spacing w:before="38" w:line="202" w:lineRule="auto"/>
              <w:ind w:left="38"/>
              <w:rPr>
                <w:rFonts w:ascii="宋体" w:hAnsi="宋体" w:eastAsia="宋体" w:cs="宋体"/>
                <w:sz w:val="17"/>
                <w:szCs w:val="17"/>
              </w:rPr>
            </w:pPr>
            <w:r>
              <w:rPr>
                <w:rFonts w:ascii="宋体" w:hAnsi="宋体" w:eastAsia="宋体" w:cs="宋体"/>
                <w:spacing w:val="8"/>
                <w:sz w:val="17"/>
                <w:szCs w:val="17"/>
              </w:rPr>
              <w:t>十</w:t>
            </w:r>
            <w:r>
              <w:rPr>
                <w:rFonts w:ascii="宋体" w:hAnsi="宋体" w:eastAsia="宋体" w:cs="宋体"/>
                <w:spacing w:val="5"/>
                <w:sz w:val="17"/>
                <w:szCs w:val="17"/>
              </w:rPr>
              <w:t>、节能环保支出</w:t>
            </w:r>
          </w:p>
        </w:tc>
        <w:tc>
          <w:tcPr>
            <w:tcW w:w="480" w:type="dxa"/>
            <w:tcBorders>
              <w:top w:val="single" w:color="000000" w:sz="2" w:space="0"/>
              <w:bottom w:val="single" w:color="000000" w:sz="2" w:space="0"/>
            </w:tcBorders>
            <w:shd w:val="clear" w:color="auto" w:fill="auto"/>
            <w:vAlign w:val="top"/>
          </w:tcPr>
          <w:p w14:paraId="549D3674">
            <w:pPr>
              <w:spacing w:before="65" w:line="173" w:lineRule="auto"/>
              <w:ind w:left="163"/>
              <w:rPr>
                <w:rFonts w:ascii="宋体" w:hAnsi="宋体" w:eastAsia="宋体" w:cs="宋体"/>
                <w:sz w:val="17"/>
                <w:szCs w:val="17"/>
              </w:rPr>
            </w:pPr>
            <w:r>
              <w:rPr>
                <w:rFonts w:ascii="宋体" w:hAnsi="宋体" w:eastAsia="宋体" w:cs="宋体"/>
                <w:spacing w:val="-1"/>
                <w:sz w:val="17"/>
                <w:szCs w:val="17"/>
              </w:rPr>
              <w:t>4</w:t>
            </w:r>
            <w:r>
              <w:rPr>
                <w:rFonts w:ascii="宋体" w:hAnsi="宋体" w:eastAsia="宋体" w:cs="宋体"/>
                <w:sz w:val="17"/>
                <w:szCs w:val="17"/>
              </w:rPr>
              <w:t>1</w:t>
            </w:r>
          </w:p>
        </w:tc>
        <w:tc>
          <w:tcPr>
            <w:tcW w:w="1899" w:type="dxa"/>
            <w:tcBorders>
              <w:top w:val="single" w:color="000000" w:sz="2" w:space="0"/>
              <w:bottom w:val="single" w:color="000000" w:sz="2" w:space="0"/>
            </w:tcBorders>
            <w:shd w:val="clear" w:color="auto" w:fill="auto"/>
            <w:vAlign w:val="top"/>
          </w:tcPr>
          <w:p w14:paraId="342E4D6D">
            <w:pPr>
              <w:spacing w:before="65" w:line="173" w:lineRule="auto"/>
              <w:ind w:right="22"/>
              <w:jc w:val="right"/>
              <w:rPr>
                <w:rFonts w:ascii="宋体" w:hAnsi="宋体" w:eastAsia="宋体" w:cs="宋体"/>
                <w:sz w:val="17"/>
                <w:szCs w:val="17"/>
              </w:rPr>
            </w:pPr>
            <w:r>
              <w:rPr>
                <w:rFonts w:ascii="宋体" w:hAnsi="宋体" w:eastAsia="宋体" w:cs="宋体"/>
                <w:sz w:val="17"/>
                <w:szCs w:val="17"/>
              </w:rPr>
              <w:t>5.00</w:t>
            </w:r>
          </w:p>
        </w:tc>
      </w:tr>
      <w:tr w14:paraId="7CC81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330460B5">
            <w:pPr>
              <w:spacing w:line="225" w:lineRule="exact"/>
              <w:rPr>
                <w:rFonts w:ascii="Arial"/>
                <w:sz w:val="19"/>
              </w:rPr>
            </w:pPr>
          </w:p>
        </w:tc>
        <w:tc>
          <w:tcPr>
            <w:tcW w:w="480" w:type="dxa"/>
            <w:tcBorders>
              <w:top w:val="single" w:color="000000" w:sz="2" w:space="0"/>
              <w:bottom w:val="single" w:color="000000" w:sz="2" w:space="0"/>
            </w:tcBorders>
            <w:shd w:val="clear" w:color="auto" w:fill="auto"/>
            <w:vAlign w:val="top"/>
          </w:tcPr>
          <w:p w14:paraId="021A5827">
            <w:pPr>
              <w:spacing w:before="65" w:line="173" w:lineRule="auto"/>
              <w:ind w:left="171"/>
              <w:rPr>
                <w:rFonts w:ascii="宋体" w:hAnsi="宋体" w:eastAsia="宋体" w:cs="宋体"/>
                <w:sz w:val="17"/>
                <w:szCs w:val="17"/>
              </w:rPr>
            </w:pPr>
            <w:r>
              <w:rPr>
                <w:rFonts w:ascii="宋体" w:hAnsi="宋体" w:eastAsia="宋体" w:cs="宋体"/>
                <w:spacing w:val="-8"/>
                <w:sz w:val="17"/>
                <w:szCs w:val="17"/>
              </w:rPr>
              <w:t>1</w:t>
            </w:r>
            <w:r>
              <w:rPr>
                <w:rFonts w:ascii="宋体" w:hAnsi="宋体" w:eastAsia="宋体" w:cs="宋体"/>
                <w:spacing w:val="-7"/>
                <w:sz w:val="17"/>
                <w:szCs w:val="17"/>
              </w:rPr>
              <w:t>1</w:t>
            </w:r>
          </w:p>
        </w:tc>
        <w:tc>
          <w:tcPr>
            <w:tcW w:w="1666" w:type="dxa"/>
            <w:tcBorders>
              <w:top w:val="single" w:color="000000" w:sz="2" w:space="0"/>
              <w:bottom w:val="single" w:color="000000" w:sz="2" w:space="0"/>
            </w:tcBorders>
            <w:shd w:val="clear" w:color="auto" w:fill="auto"/>
            <w:vAlign w:val="top"/>
          </w:tcPr>
          <w:p w14:paraId="28FED183">
            <w:pPr>
              <w:spacing w:line="225" w:lineRule="exact"/>
              <w:rPr>
                <w:rFonts w:ascii="Arial"/>
                <w:sz w:val="19"/>
              </w:rPr>
            </w:pPr>
          </w:p>
        </w:tc>
        <w:tc>
          <w:tcPr>
            <w:tcW w:w="3539" w:type="dxa"/>
            <w:tcBorders>
              <w:top w:val="single" w:color="000000" w:sz="2" w:space="0"/>
              <w:bottom w:val="single" w:color="000000" w:sz="2" w:space="0"/>
            </w:tcBorders>
            <w:shd w:val="clear" w:color="auto" w:fill="auto"/>
            <w:vAlign w:val="top"/>
          </w:tcPr>
          <w:p w14:paraId="74C95209">
            <w:pPr>
              <w:spacing w:before="38" w:line="202" w:lineRule="auto"/>
              <w:ind w:left="38"/>
              <w:rPr>
                <w:rFonts w:ascii="宋体" w:hAnsi="宋体" w:eastAsia="宋体" w:cs="宋体"/>
                <w:sz w:val="17"/>
                <w:szCs w:val="17"/>
              </w:rPr>
            </w:pPr>
            <w:r>
              <w:rPr>
                <w:rFonts w:ascii="宋体" w:hAnsi="宋体" w:eastAsia="宋体" w:cs="宋体"/>
                <w:spacing w:val="10"/>
                <w:sz w:val="17"/>
                <w:szCs w:val="17"/>
              </w:rPr>
              <w:t>十</w:t>
            </w:r>
            <w:r>
              <w:rPr>
                <w:rFonts w:ascii="宋体" w:hAnsi="宋体" w:eastAsia="宋体" w:cs="宋体"/>
                <w:spacing w:val="6"/>
                <w:sz w:val="17"/>
                <w:szCs w:val="17"/>
              </w:rPr>
              <w:t>一</w:t>
            </w:r>
            <w:r>
              <w:rPr>
                <w:rFonts w:ascii="宋体" w:hAnsi="宋体" w:eastAsia="宋体" w:cs="宋体"/>
                <w:spacing w:val="5"/>
                <w:sz w:val="17"/>
                <w:szCs w:val="17"/>
              </w:rPr>
              <w:t>、城乡社区支出</w:t>
            </w:r>
          </w:p>
        </w:tc>
        <w:tc>
          <w:tcPr>
            <w:tcW w:w="480" w:type="dxa"/>
            <w:tcBorders>
              <w:top w:val="single" w:color="000000" w:sz="2" w:space="0"/>
              <w:bottom w:val="single" w:color="000000" w:sz="2" w:space="0"/>
            </w:tcBorders>
            <w:shd w:val="clear" w:color="auto" w:fill="auto"/>
            <w:vAlign w:val="top"/>
          </w:tcPr>
          <w:p w14:paraId="10686116">
            <w:pPr>
              <w:spacing w:before="66" w:line="172" w:lineRule="auto"/>
              <w:ind w:left="163"/>
              <w:rPr>
                <w:rFonts w:ascii="宋体" w:hAnsi="宋体" w:eastAsia="宋体" w:cs="宋体"/>
                <w:sz w:val="17"/>
                <w:szCs w:val="17"/>
              </w:rPr>
            </w:pPr>
            <w:r>
              <w:rPr>
                <w:rFonts w:ascii="宋体" w:hAnsi="宋体" w:eastAsia="宋体" w:cs="宋体"/>
                <w:spacing w:val="-1"/>
                <w:sz w:val="17"/>
                <w:szCs w:val="17"/>
              </w:rPr>
              <w:t>4</w:t>
            </w:r>
            <w:r>
              <w:rPr>
                <w:rFonts w:ascii="宋体" w:hAnsi="宋体" w:eastAsia="宋体" w:cs="宋体"/>
                <w:sz w:val="17"/>
                <w:szCs w:val="17"/>
              </w:rPr>
              <w:t>2</w:t>
            </w:r>
          </w:p>
        </w:tc>
        <w:tc>
          <w:tcPr>
            <w:tcW w:w="1899" w:type="dxa"/>
            <w:tcBorders>
              <w:top w:val="single" w:color="000000" w:sz="2" w:space="0"/>
              <w:bottom w:val="single" w:color="000000" w:sz="2" w:space="0"/>
            </w:tcBorders>
            <w:shd w:val="clear" w:color="auto" w:fill="auto"/>
            <w:vAlign w:val="top"/>
          </w:tcPr>
          <w:p w14:paraId="149A398F">
            <w:pPr>
              <w:spacing w:before="66" w:line="172" w:lineRule="auto"/>
              <w:ind w:right="20"/>
              <w:jc w:val="right"/>
              <w:rPr>
                <w:rFonts w:ascii="宋体" w:hAnsi="宋体" w:eastAsia="宋体" w:cs="宋体"/>
                <w:sz w:val="17"/>
                <w:szCs w:val="17"/>
              </w:rPr>
            </w:pPr>
            <w:r>
              <w:rPr>
                <w:rFonts w:ascii="宋体" w:hAnsi="宋体" w:eastAsia="宋体" w:cs="宋体"/>
                <w:spacing w:val="1"/>
                <w:sz w:val="17"/>
                <w:szCs w:val="17"/>
              </w:rPr>
              <w:t>54.</w:t>
            </w:r>
            <w:r>
              <w:rPr>
                <w:rFonts w:ascii="宋体" w:hAnsi="宋体" w:eastAsia="宋体" w:cs="宋体"/>
                <w:sz w:val="17"/>
                <w:szCs w:val="17"/>
              </w:rPr>
              <w:t>88</w:t>
            </w:r>
          </w:p>
        </w:tc>
      </w:tr>
      <w:tr w14:paraId="09E9F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08696A19">
            <w:pPr>
              <w:spacing w:line="225" w:lineRule="exact"/>
              <w:rPr>
                <w:rFonts w:ascii="Arial"/>
                <w:sz w:val="19"/>
              </w:rPr>
            </w:pPr>
          </w:p>
        </w:tc>
        <w:tc>
          <w:tcPr>
            <w:tcW w:w="480" w:type="dxa"/>
            <w:tcBorders>
              <w:top w:val="single" w:color="000000" w:sz="2" w:space="0"/>
              <w:bottom w:val="single" w:color="000000" w:sz="2" w:space="0"/>
            </w:tcBorders>
            <w:shd w:val="clear" w:color="auto" w:fill="auto"/>
            <w:vAlign w:val="top"/>
          </w:tcPr>
          <w:p w14:paraId="159E48DC">
            <w:pPr>
              <w:spacing w:before="66" w:line="172" w:lineRule="auto"/>
              <w:ind w:left="171"/>
              <w:rPr>
                <w:rFonts w:ascii="宋体" w:hAnsi="宋体" w:eastAsia="宋体" w:cs="宋体"/>
                <w:sz w:val="17"/>
                <w:szCs w:val="17"/>
              </w:rPr>
            </w:pPr>
            <w:r>
              <w:rPr>
                <w:rFonts w:ascii="宋体" w:hAnsi="宋体" w:eastAsia="宋体" w:cs="宋体"/>
                <w:spacing w:val="-8"/>
                <w:sz w:val="17"/>
                <w:szCs w:val="17"/>
              </w:rPr>
              <w:t>1</w:t>
            </w:r>
            <w:r>
              <w:rPr>
                <w:rFonts w:ascii="宋体" w:hAnsi="宋体" w:eastAsia="宋体" w:cs="宋体"/>
                <w:spacing w:val="-7"/>
                <w:sz w:val="17"/>
                <w:szCs w:val="17"/>
              </w:rPr>
              <w:t>2</w:t>
            </w:r>
          </w:p>
        </w:tc>
        <w:tc>
          <w:tcPr>
            <w:tcW w:w="1666" w:type="dxa"/>
            <w:tcBorders>
              <w:top w:val="single" w:color="000000" w:sz="2" w:space="0"/>
              <w:bottom w:val="single" w:color="000000" w:sz="2" w:space="0"/>
            </w:tcBorders>
            <w:shd w:val="clear" w:color="auto" w:fill="auto"/>
            <w:vAlign w:val="top"/>
          </w:tcPr>
          <w:p w14:paraId="1654311F">
            <w:pPr>
              <w:spacing w:line="225" w:lineRule="exact"/>
              <w:rPr>
                <w:rFonts w:ascii="Arial"/>
                <w:sz w:val="19"/>
              </w:rPr>
            </w:pPr>
          </w:p>
        </w:tc>
        <w:tc>
          <w:tcPr>
            <w:tcW w:w="3539" w:type="dxa"/>
            <w:tcBorders>
              <w:top w:val="single" w:color="000000" w:sz="2" w:space="0"/>
              <w:bottom w:val="single" w:color="000000" w:sz="2" w:space="0"/>
            </w:tcBorders>
            <w:shd w:val="clear" w:color="auto" w:fill="auto"/>
            <w:vAlign w:val="top"/>
          </w:tcPr>
          <w:p w14:paraId="0D29C42C">
            <w:pPr>
              <w:spacing w:before="38" w:line="202" w:lineRule="auto"/>
              <w:ind w:left="38"/>
              <w:rPr>
                <w:rFonts w:ascii="宋体" w:hAnsi="宋体" w:eastAsia="宋体" w:cs="宋体"/>
                <w:sz w:val="17"/>
                <w:szCs w:val="17"/>
              </w:rPr>
            </w:pPr>
            <w:r>
              <w:rPr>
                <w:rFonts w:ascii="宋体" w:hAnsi="宋体" w:eastAsia="宋体" w:cs="宋体"/>
                <w:spacing w:val="9"/>
                <w:sz w:val="17"/>
                <w:szCs w:val="17"/>
              </w:rPr>
              <w:t>十</w:t>
            </w:r>
            <w:r>
              <w:rPr>
                <w:rFonts w:ascii="宋体" w:hAnsi="宋体" w:eastAsia="宋体" w:cs="宋体"/>
                <w:spacing w:val="5"/>
                <w:sz w:val="17"/>
                <w:szCs w:val="17"/>
              </w:rPr>
              <w:t>二、农林水支出</w:t>
            </w:r>
          </w:p>
        </w:tc>
        <w:tc>
          <w:tcPr>
            <w:tcW w:w="480" w:type="dxa"/>
            <w:tcBorders>
              <w:top w:val="single" w:color="000000" w:sz="2" w:space="0"/>
              <w:bottom w:val="single" w:color="000000" w:sz="2" w:space="0"/>
            </w:tcBorders>
            <w:shd w:val="clear" w:color="auto" w:fill="auto"/>
            <w:vAlign w:val="top"/>
          </w:tcPr>
          <w:p w14:paraId="3C0672B1">
            <w:pPr>
              <w:spacing w:before="66" w:line="172" w:lineRule="auto"/>
              <w:ind w:left="163"/>
              <w:rPr>
                <w:rFonts w:ascii="宋体" w:hAnsi="宋体" w:eastAsia="宋体" w:cs="宋体"/>
                <w:sz w:val="17"/>
                <w:szCs w:val="17"/>
              </w:rPr>
            </w:pPr>
            <w:r>
              <w:rPr>
                <w:rFonts w:ascii="宋体" w:hAnsi="宋体" w:eastAsia="宋体" w:cs="宋体"/>
                <w:spacing w:val="-1"/>
                <w:sz w:val="17"/>
                <w:szCs w:val="17"/>
              </w:rPr>
              <w:t>4</w:t>
            </w:r>
            <w:r>
              <w:rPr>
                <w:rFonts w:ascii="宋体" w:hAnsi="宋体" w:eastAsia="宋体" w:cs="宋体"/>
                <w:sz w:val="17"/>
                <w:szCs w:val="17"/>
              </w:rPr>
              <w:t>3</w:t>
            </w:r>
          </w:p>
        </w:tc>
        <w:tc>
          <w:tcPr>
            <w:tcW w:w="1899" w:type="dxa"/>
            <w:tcBorders>
              <w:top w:val="single" w:color="000000" w:sz="2" w:space="0"/>
              <w:bottom w:val="single" w:color="000000" w:sz="2" w:space="0"/>
            </w:tcBorders>
            <w:shd w:val="clear" w:color="auto" w:fill="auto"/>
            <w:vAlign w:val="top"/>
          </w:tcPr>
          <w:p w14:paraId="32E0EA8A">
            <w:pPr>
              <w:spacing w:before="66" w:line="172" w:lineRule="auto"/>
              <w:ind w:right="21"/>
              <w:jc w:val="right"/>
              <w:rPr>
                <w:rFonts w:ascii="宋体" w:hAnsi="宋体" w:eastAsia="宋体" w:cs="宋体"/>
                <w:sz w:val="17"/>
                <w:szCs w:val="17"/>
              </w:rPr>
            </w:pPr>
            <w:r>
              <w:rPr>
                <w:rFonts w:ascii="宋体" w:hAnsi="宋体" w:eastAsia="宋体" w:cs="宋体"/>
                <w:spacing w:val="1"/>
                <w:sz w:val="17"/>
                <w:szCs w:val="17"/>
              </w:rPr>
              <w:t>592.84</w:t>
            </w:r>
          </w:p>
        </w:tc>
      </w:tr>
      <w:tr w14:paraId="16DDD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375D2861">
            <w:pPr>
              <w:spacing w:line="225" w:lineRule="exact"/>
              <w:rPr>
                <w:rFonts w:ascii="Arial"/>
                <w:sz w:val="19"/>
              </w:rPr>
            </w:pPr>
          </w:p>
        </w:tc>
        <w:tc>
          <w:tcPr>
            <w:tcW w:w="480" w:type="dxa"/>
            <w:tcBorders>
              <w:top w:val="single" w:color="000000" w:sz="2" w:space="0"/>
              <w:bottom w:val="single" w:color="000000" w:sz="2" w:space="0"/>
            </w:tcBorders>
            <w:shd w:val="clear" w:color="auto" w:fill="auto"/>
            <w:vAlign w:val="top"/>
          </w:tcPr>
          <w:p w14:paraId="5B38B2F3">
            <w:pPr>
              <w:spacing w:before="66" w:line="172" w:lineRule="auto"/>
              <w:ind w:left="171"/>
              <w:rPr>
                <w:rFonts w:ascii="宋体" w:hAnsi="宋体" w:eastAsia="宋体" w:cs="宋体"/>
                <w:sz w:val="17"/>
                <w:szCs w:val="17"/>
              </w:rPr>
            </w:pPr>
            <w:r>
              <w:rPr>
                <w:rFonts w:ascii="宋体" w:hAnsi="宋体" w:eastAsia="宋体" w:cs="宋体"/>
                <w:spacing w:val="-8"/>
                <w:sz w:val="17"/>
                <w:szCs w:val="17"/>
              </w:rPr>
              <w:t>1</w:t>
            </w:r>
            <w:r>
              <w:rPr>
                <w:rFonts w:ascii="宋体" w:hAnsi="宋体" w:eastAsia="宋体" w:cs="宋体"/>
                <w:spacing w:val="-7"/>
                <w:sz w:val="17"/>
                <w:szCs w:val="17"/>
              </w:rPr>
              <w:t>3</w:t>
            </w:r>
          </w:p>
        </w:tc>
        <w:tc>
          <w:tcPr>
            <w:tcW w:w="1666" w:type="dxa"/>
            <w:tcBorders>
              <w:top w:val="single" w:color="000000" w:sz="2" w:space="0"/>
              <w:bottom w:val="single" w:color="000000" w:sz="2" w:space="0"/>
            </w:tcBorders>
            <w:shd w:val="clear" w:color="auto" w:fill="auto"/>
            <w:vAlign w:val="top"/>
          </w:tcPr>
          <w:p w14:paraId="4216A445">
            <w:pPr>
              <w:spacing w:line="225" w:lineRule="exact"/>
              <w:rPr>
                <w:rFonts w:ascii="Arial"/>
                <w:sz w:val="19"/>
              </w:rPr>
            </w:pPr>
          </w:p>
        </w:tc>
        <w:tc>
          <w:tcPr>
            <w:tcW w:w="3539" w:type="dxa"/>
            <w:tcBorders>
              <w:top w:val="single" w:color="000000" w:sz="2" w:space="0"/>
              <w:bottom w:val="single" w:color="000000" w:sz="2" w:space="0"/>
            </w:tcBorders>
            <w:shd w:val="clear" w:color="auto" w:fill="auto"/>
            <w:vAlign w:val="top"/>
          </w:tcPr>
          <w:p w14:paraId="07BEB55E">
            <w:pPr>
              <w:spacing w:before="39" w:line="201" w:lineRule="auto"/>
              <w:ind w:left="38"/>
              <w:rPr>
                <w:rFonts w:ascii="宋体" w:hAnsi="宋体" w:eastAsia="宋体" w:cs="宋体"/>
                <w:sz w:val="17"/>
                <w:szCs w:val="17"/>
              </w:rPr>
            </w:pPr>
            <w:r>
              <w:rPr>
                <w:rFonts w:ascii="宋体" w:hAnsi="宋体" w:eastAsia="宋体" w:cs="宋体"/>
                <w:spacing w:val="10"/>
                <w:sz w:val="17"/>
                <w:szCs w:val="17"/>
              </w:rPr>
              <w:t>十</w:t>
            </w:r>
            <w:r>
              <w:rPr>
                <w:rFonts w:ascii="宋体" w:hAnsi="宋体" w:eastAsia="宋体" w:cs="宋体"/>
                <w:spacing w:val="6"/>
                <w:sz w:val="17"/>
                <w:szCs w:val="17"/>
              </w:rPr>
              <w:t>三</w:t>
            </w:r>
            <w:r>
              <w:rPr>
                <w:rFonts w:ascii="宋体" w:hAnsi="宋体" w:eastAsia="宋体" w:cs="宋体"/>
                <w:spacing w:val="5"/>
                <w:sz w:val="17"/>
                <w:szCs w:val="17"/>
              </w:rPr>
              <w:t>、交通运输支出</w:t>
            </w:r>
          </w:p>
        </w:tc>
        <w:tc>
          <w:tcPr>
            <w:tcW w:w="480" w:type="dxa"/>
            <w:tcBorders>
              <w:top w:val="single" w:color="000000" w:sz="2" w:space="0"/>
              <w:bottom w:val="single" w:color="000000" w:sz="2" w:space="0"/>
            </w:tcBorders>
            <w:shd w:val="clear" w:color="auto" w:fill="auto"/>
            <w:vAlign w:val="top"/>
          </w:tcPr>
          <w:p w14:paraId="15C04954">
            <w:pPr>
              <w:spacing w:before="67" w:line="171" w:lineRule="auto"/>
              <w:ind w:left="163"/>
              <w:rPr>
                <w:rFonts w:ascii="宋体" w:hAnsi="宋体" w:eastAsia="宋体" w:cs="宋体"/>
                <w:sz w:val="17"/>
                <w:szCs w:val="17"/>
              </w:rPr>
            </w:pPr>
            <w:r>
              <w:rPr>
                <w:rFonts w:ascii="宋体" w:hAnsi="宋体" w:eastAsia="宋体" w:cs="宋体"/>
                <w:spacing w:val="-1"/>
                <w:sz w:val="17"/>
                <w:szCs w:val="17"/>
              </w:rPr>
              <w:t>4</w:t>
            </w:r>
            <w:r>
              <w:rPr>
                <w:rFonts w:ascii="宋体" w:hAnsi="宋体" w:eastAsia="宋体" w:cs="宋体"/>
                <w:sz w:val="17"/>
                <w:szCs w:val="17"/>
              </w:rPr>
              <w:t>4</w:t>
            </w:r>
          </w:p>
        </w:tc>
        <w:tc>
          <w:tcPr>
            <w:tcW w:w="1899" w:type="dxa"/>
            <w:tcBorders>
              <w:top w:val="single" w:color="000000" w:sz="2" w:space="0"/>
              <w:bottom w:val="single" w:color="000000" w:sz="2" w:space="0"/>
            </w:tcBorders>
            <w:shd w:val="clear" w:color="auto" w:fill="auto"/>
            <w:vAlign w:val="top"/>
          </w:tcPr>
          <w:p w14:paraId="52B6D894">
            <w:pPr>
              <w:spacing w:line="225" w:lineRule="exact"/>
              <w:rPr>
                <w:rFonts w:ascii="Arial"/>
                <w:sz w:val="19"/>
              </w:rPr>
            </w:pPr>
          </w:p>
        </w:tc>
      </w:tr>
      <w:tr w14:paraId="29338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7492D58D">
            <w:pPr>
              <w:spacing w:line="225" w:lineRule="exact"/>
              <w:rPr>
                <w:rFonts w:ascii="Arial"/>
                <w:sz w:val="19"/>
              </w:rPr>
            </w:pPr>
          </w:p>
        </w:tc>
        <w:tc>
          <w:tcPr>
            <w:tcW w:w="480" w:type="dxa"/>
            <w:tcBorders>
              <w:top w:val="single" w:color="000000" w:sz="2" w:space="0"/>
              <w:bottom w:val="single" w:color="000000" w:sz="2" w:space="0"/>
            </w:tcBorders>
            <w:shd w:val="clear" w:color="auto" w:fill="auto"/>
            <w:vAlign w:val="top"/>
          </w:tcPr>
          <w:p w14:paraId="6AA842B2">
            <w:pPr>
              <w:spacing w:before="66" w:line="172" w:lineRule="auto"/>
              <w:ind w:left="171"/>
              <w:rPr>
                <w:rFonts w:ascii="宋体" w:hAnsi="宋体" w:eastAsia="宋体" w:cs="宋体"/>
                <w:sz w:val="17"/>
                <w:szCs w:val="17"/>
              </w:rPr>
            </w:pPr>
            <w:r>
              <w:rPr>
                <w:rFonts w:ascii="宋体" w:hAnsi="宋体" w:eastAsia="宋体" w:cs="宋体"/>
                <w:spacing w:val="-8"/>
                <w:sz w:val="17"/>
                <w:szCs w:val="17"/>
              </w:rPr>
              <w:t>1</w:t>
            </w:r>
            <w:r>
              <w:rPr>
                <w:rFonts w:ascii="宋体" w:hAnsi="宋体" w:eastAsia="宋体" w:cs="宋体"/>
                <w:spacing w:val="-7"/>
                <w:sz w:val="17"/>
                <w:szCs w:val="17"/>
              </w:rPr>
              <w:t>4</w:t>
            </w:r>
          </w:p>
        </w:tc>
        <w:tc>
          <w:tcPr>
            <w:tcW w:w="1666" w:type="dxa"/>
            <w:tcBorders>
              <w:top w:val="single" w:color="000000" w:sz="2" w:space="0"/>
              <w:bottom w:val="single" w:color="000000" w:sz="2" w:space="0"/>
            </w:tcBorders>
            <w:shd w:val="clear" w:color="auto" w:fill="auto"/>
            <w:vAlign w:val="top"/>
          </w:tcPr>
          <w:p w14:paraId="773F1E90">
            <w:pPr>
              <w:spacing w:line="225" w:lineRule="exact"/>
              <w:rPr>
                <w:rFonts w:ascii="Arial"/>
                <w:sz w:val="19"/>
              </w:rPr>
            </w:pPr>
          </w:p>
        </w:tc>
        <w:tc>
          <w:tcPr>
            <w:tcW w:w="3539" w:type="dxa"/>
            <w:tcBorders>
              <w:top w:val="single" w:color="000000" w:sz="2" w:space="0"/>
              <w:bottom w:val="single" w:color="000000" w:sz="2" w:space="0"/>
            </w:tcBorders>
            <w:shd w:val="clear" w:color="auto" w:fill="auto"/>
            <w:vAlign w:val="top"/>
          </w:tcPr>
          <w:p w14:paraId="78AD17E3">
            <w:pPr>
              <w:spacing w:before="39" w:line="201" w:lineRule="auto"/>
              <w:ind w:left="38"/>
              <w:rPr>
                <w:rFonts w:ascii="宋体" w:hAnsi="宋体" w:eastAsia="宋体" w:cs="宋体"/>
                <w:sz w:val="17"/>
                <w:szCs w:val="17"/>
              </w:rPr>
            </w:pPr>
            <w:r>
              <w:rPr>
                <w:rFonts w:ascii="宋体" w:hAnsi="宋体" w:eastAsia="宋体" w:cs="宋体"/>
                <w:spacing w:val="7"/>
                <w:sz w:val="17"/>
                <w:szCs w:val="17"/>
              </w:rPr>
              <w:t>十</w:t>
            </w:r>
            <w:r>
              <w:rPr>
                <w:rFonts w:ascii="宋体" w:hAnsi="宋体" w:eastAsia="宋体" w:cs="宋体"/>
                <w:spacing w:val="6"/>
                <w:sz w:val="17"/>
                <w:szCs w:val="17"/>
              </w:rPr>
              <w:t>四、资源勘探工业信息等支出</w:t>
            </w:r>
          </w:p>
        </w:tc>
        <w:tc>
          <w:tcPr>
            <w:tcW w:w="480" w:type="dxa"/>
            <w:tcBorders>
              <w:top w:val="single" w:color="000000" w:sz="2" w:space="0"/>
              <w:bottom w:val="single" w:color="000000" w:sz="2" w:space="0"/>
            </w:tcBorders>
            <w:shd w:val="clear" w:color="auto" w:fill="auto"/>
            <w:vAlign w:val="top"/>
          </w:tcPr>
          <w:p w14:paraId="7161A10B">
            <w:pPr>
              <w:spacing w:before="67" w:line="171" w:lineRule="auto"/>
              <w:ind w:left="163"/>
              <w:rPr>
                <w:rFonts w:ascii="宋体" w:hAnsi="宋体" w:eastAsia="宋体" w:cs="宋体"/>
                <w:sz w:val="17"/>
                <w:szCs w:val="17"/>
              </w:rPr>
            </w:pPr>
            <w:r>
              <w:rPr>
                <w:rFonts w:ascii="宋体" w:hAnsi="宋体" w:eastAsia="宋体" w:cs="宋体"/>
                <w:spacing w:val="-1"/>
                <w:sz w:val="17"/>
                <w:szCs w:val="17"/>
              </w:rPr>
              <w:t>4</w:t>
            </w:r>
            <w:r>
              <w:rPr>
                <w:rFonts w:ascii="宋体" w:hAnsi="宋体" w:eastAsia="宋体" w:cs="宋体"/>
                <w:sz w:val="17"/>
                <w:szCs w:val="17"/>
              </w:rPr>
              <w:t>5</w:t>
            </w:r>
          </w:p>
        </w:tc>
        <w:tc>
          <w:tcPr>
            <w:tcW w:w="1899" w:type="dxa"/>
            <w:tcBorders>
              <w:top w:val="single" w:color="000000" w:sz="2" w:space="0"/>
              <w:bottom w:val="single" w:color="000000" w:sz="2" w:space="0"/>
            </w:tcBorders>
            <w:shd w:val="clear" w:color="auto" w:fill="auto"/>
            <w:vAlign w:val="top"/>
          </w:tcPr>
          <w:p w14:paraId="2762149E">
            <w:pPr>
              <w:spacing w:line="225" w:lineRule="exact"/>
              <w:rPr>
                <w:rFonts w:ascii="Arial"/>
                <w:sz w:val="19"/>
              </w:rPr>
            </w:pPr>
          </w:p>
        </w:tc>
      </w:tr>
      <w:tr w14:paraId="03C83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750EC478">
            <w:pPr>
              <w:spacing w:line="225" w:lineRule="exact"/>
              <w:rPr>
                <w:rFonts w:ascii="Arial"/>
                <w:sz w:val="19"/>
              </w:rPr>
            </w:pPr>
          </w:p>
        </w:tc>
        <w:tc>
          <w:tcPr>
            <w:tcW w:w="480" w:type="dxa"/>
            <w:tcBorders>
              <w:top w:val="single" w:color="000000" w:sz="2" w:space="0"/>
              <w:bottom w:val="single" w:color="000000" w:sz="2" w:space="0"/>
            </w:tcBorders>
            <w:shd w:val="clear" w:color="auto" w:fill="auto"/>
            <w:vAlign w:val="top"/>
          </w:tcPr>
          <w:p w14:paraId="40AAA1FE">
            <w:pPr>
              <w:spacing w:before="67" w:line="171" w:lineRule="auto"/>
              <w:ind w:left="171"/>
              <w:rPr>
                <w:rFonts w:ascii="宋体" w:hAnsi="宋体" w:eastAsia="宋体" w:cs="宋体"/>
                <w:sz w:val="17"/>
                <w:szCs w:val="17"/>
              </w:rPr>
            </w:pPr>
            <w:r>
              <w:rPr>
                <w:rFonts w:ascii="宋体" w:hAnsi="宋体" w:eastAsia="宋体" w:cs="宋体"/>
                <w:spacing w:val="-8"/>
                <w:sz w:val="17"/>
                <w:szCs w:val="17"/>
              </w:rPr>
              <w:t>1</w:t>
            </w:r>
            <w:r>
              <w:rPr>
                <w:rFonts w:ascii="宋体" w:hAnsi="宋体" w:eastAsia="宋体" w:cs="宋体"/>
                <w:spacing w:val="-7"/>
                <w:sz w:val="17"/>
                <w:szCs w:val="17"/>
              </w:rPr>
              <w:t>5</w:t>
            </w:r>
          </w:p>
        </w:tc>
        <w:tc>
          <w:tcPr>
            <w:tcW w:w="1666" w:type="dxa"/>
            <w:tcBorders>
              <w:top w:val="single" w:color="000000" w:sz="2" w:space="0"/>
              <w:bottom w:val="single" w:color="000000" w:sz="2" w:space="0"/>
            </w:tcBorders>
            <w:shd w:val="clear" w:color="auto" w:fill="auto"/>
            <w:vAlign w:val="top"/>
          </w:tcPr>
          <w:p w14:paraId="0C3DF4DF">
            <w:pPr>
              <w:spacing w:line="225" w:lineRule="exact"/>
              <w:rPr>
                <w:rFonts w:ascii="Arial"/>
                <w:sz w:val="19"/>
              </w:rPr>
            </w:pPr>
          </w:p>
        </w:tc>
        <w:tc>
          <w:tcPr>
            <w:tcW w:w="3539" w:type="dxa"/>
            <w:tcBorders>
              <w:top w:val="single" w:color="000000" w:sz="2" w:space="0"/>
              <w:bottom w:val="single" w:color="000000" w:sz="2" w:space="0"/>
            </w:tcBorders>
            <w:shd w:val="clear" w:color="auto" w:fill="auto"/>
            <w:vAlign w:val="top"/>
          </w:tcPr>
          <w:p w14:paraId="25AFF35F">
            <w:pPr>
              <w:spacing w:before="40" w:line="200" w:lineRule="auto"/>
              <w:ind w:left="38"/>
              <w:rPr>
                <w:rFonts w:ascii="宋体" w:hAnsi="宋体" w:eastAsia="宋体" w:cs="宋体"/>
                <w:sz w:val="17"/>
                <w:szCs w:val="17"/>
              </w:rPr>
            </w:pPr>
            <w:r>
              <w:rPr>
                <w:rFonts w:ascii="宋体" w:hAnsi="宋体" w:eastAsia="宋体" w:cs="宋体"/>
                <w:spacing w:val="6"/>
                <w:sz w:val="17"/>
                <w:szCs w:val="17"/>
              </w:rPr>
              <w:t>十五、商业服务业等支</w:t>
            </w:r>
            <w:r>
              <w:rPr>
                <w:rFonts w:ascii="宋体" w:hAnsi="宋体" w:eastAsia="宋体" w:cs="宋体"/>
                <w:spacing w:val="4"/>
                <w:sz w:val="17"/>
                <w:szCs w:val="17"/>
              </w:rPr>
              <w:t>出</w:t>
            </w:r>
          </w:p>
        </w:tc>
        <w:tc>
          <w:tcPr>
            <w:tcW w:w="480" w:type="dxa"/>
            <w:tcBorders>
              <w:top w:val="single" w:color="000000" w:sz="2" w:space="0"/>
              <w:bottom w:val="single" w:color="000000" w:sz="2" w:space="0"/>
            </w:tcBorders>
            <w:shd w:val="clear" w:color="auto" w:fill="auto"/>
            <w:vAlign w:val="top"/>
          </w:tcPr>
          <w:p w14:paraId="54D1B2CC">
            <w:pPr>
              <w:spacing w:before="68" w:line="170" w:lineRule="auto"/>
              <w:ind w:left="163"/>
              <w:rPr>
                <w:rFonts w:ascii="宋体" w:hAnsi="宋体" w:eastAsia="宋体" w:cs="宋体"/>
                <w:sz w:val="17"/>
                <w:szCs w:val="17"/>
              </w:rPr>
            </w:pPr>
            <w:r>
              <w:rPr>
                <w:rFonts w:ascii="宋体" w:hAnsi="宋体" w:eastAsia="宋体" w:cs="宋体"/>
                <w:spacing w:val="-1"/>
                <w:sz w:val="17"/>
                <w:szCs w:val="17"/>
              </w:rPr>
              <w:t>4</w:t>
            </w:r>
            <w:r>
              <w:rPr>
                <w:rFonts w:ascii="宋体" w:hAnsi="宋体" w:eastAsia="宋体" w:cs="宋体"/>
                <w:sz w:val="17"/>
                <w:szCs w:val="17"/>
              </w:rPr>
              <w:t>6</w:t>
            </w:r>
          </w:p>
        </w:tc>
        <w:tc>
          <w:tcPr>
            <w:tcW w:w="1899" w:type="dxa"/>
            <w:tcBorders>
              <w:top w:val="single" w:color="000000" w:sz="2" w:space="0"/>
              <w:bottom w:val="single" w:color="000000" w:sz="2" w:space="0"/>
            </w:tcBorders>
            <w:shd w:val="clear" w:color="auto" w:fill="auto"/>
            <w:vAlign w:val="top"/>
          </w:tcPr>
          <w:p w14:paraId="14A3732C">
            <w:pPr>
              <w:spacing w:before="68" w:line="170" w:lineRule="auto"/>
              <w:ind w:right="22"/>
              <w:jc w:val="right"/>
              <w:rPr>
                <w:rFonts w:ascii="宋体" w:hAnsi="宋体" w:eastAsia="宋体" w:cs="宋体"/>
                <w:sz w:val="17"/>
                <w:szCs w:val="17"/>
              </w:rPr>
            </w:pPr>
            <w:r>
              <w:rPr>
                <w:rFonts w:ascii="宋体" w:hAnsi="宋体" w:eastAsia="宋体" w:cs="宋体"/>
                <w:spacing w:val="1"/>
                <w:sz w:val="17"/>
                <w:szCs w:val="17"/>
              </w:rPr>
              <w:t>8.0</w:t>
            </w:r>
            <w:r>
              <w:rPr>
                <w:rFonts w:ascii="宋体" w:hAnsi="宋体" w:eastAsia="宋体" w:cs="宋体"/>
                <w:sz w:val="17"/>
                <w:szCs w:val="17"/>
              </w:rPr>
              <w:t>0</w:t>
            </w:r>
          </w:p>
        </w:tc>
      </w:tr>
      <w:tr w14:paraId="7FB54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33EE5EDC">
            <w:pPr>
              <w:spacing w:line="225" w:lineRule="exact"/>
              <w:rPr>
                <w:rFonts w:ascii="Arial"/>
                <w:sz w:val="19"/>
              </w:rPr>
            </w:pPr>
          </w:p>
        </w:tc>
        <w:tc>
          <w:tcPr>
            <w:tcW w:w="480" w:type="dxa"/>
            <w:tcBorders>
              <w:top w:val="single" w:color="000000" w:sz="2" w:space="0"/>
              <w:bottom w:val="single" w:color="000000" w:sz="2" w:space="0"/>
            </w:tcBorders>
            <w:shd w:val="clear" w:color="auto" w:fill="auto"/>
            <w:vAlign w:val="top"/>
          </w:tcPr>
          <w:p w14:paraId="2FB0E14F">
            <w:pPr>
              <w:spacing w:before="67" w:line="171" w:lineRule="auto"/>
              <w:ind w:left="171"/>
              <w:rPr>
                <w:rFonts w:ascii="宋体" w:hAnsi="宋体" w:eastAsia="宋体" w:cs="宋体"/>
                <w:sz w:val="17"/>
                <w:szCs w:val="17"/>
              </w:rPr>
            </w:pPr>
            <w:r>
              <w:rPr>
                <w:rFonts w:ascii="宋体" w:hAnsi="宋体" w:eastAsia="宋体" w:cs="宋体"/>
                <w:spacing w:val="-8"/>
                <w:sz w:val="17"/>
                <w:szCs w:val="17"/>
              </w:rPr>
              <w:t>1</w:t>
            </w:r>
            <w:r>
              <w:rPr>
                <w:rFonts w:ascii="宋体" w:hAnsi="宋体" w:eastAsia="宋体" w:cs="宋体"/>
                <w:spacing w:val="-7"/>
                <w:sz w:val="17"/>
                <w:szCs w:val="17"/>
              </w:rPr>
              <w:t>6</w:t>
            </w:r>
          </w:p>
        </w:tc>
        <w:tc>
          <w:tcPr>
            <w:tcW w:w="1666" w:type="dxa"/>
            <w:tcBorders>
              <w:top w:val="single" w:color="000000" w:sz="2" w:space="0"/>
              <w:bottom w:val="single" w:color="000000" w:sz="2" w:space="0"/>
            </w:tcBorders>
            <w:shd w:val="clear" w:color="auto" w:fill="auto"/>
            <w:vAlign w:val="top"/>
          </w:tcPr>
          <w:p w14:paraId="0FF4CADC">
            <w:pPr>
              <w:spacing w:line="225" w:lineRule="exact"/>
              <w:rPr>
                <w:rFonts w:ascii="Arial"/>
                <w:sz w:val="19"/>
              </w:rPr>
            </w:pPr>
          </w:p>
        </w:tc>
        <w:tc>
          <w:tcPr>
            <w:tcW w:w="3539" w:type="dxa"/>
            <w:tcBorders>
              <w:top w:val="single" w:color="000000" w:sz="2" w:space="0"/>
              <w:bottom w:val="single" w:color="000000" w:sz="2" w:space="0"/>
            </w:tcBorders>
            <w:shd w:val="clear" w:color="auto" w:fill="auto"/>
            <w:vAlign w:val="top"/>
          </w:tcPr>
          <w:p w14:paraId="6A1568B6">
            <w:pPr>
              <w:spacing w:before="40" w:line="200" w:lineRule="auto"/>
              <w:ind w:left="38"/>
              <w:rPr>
                <w:rFonts w:ascii="宋体" w:hAnsi="宋体" w:eastAsia="宋体" w:cs="宋体"/>
                <w:sz w:val="17"/>
                <w:szCs w:val="17"/>
              </w:rPr>
            </w:pPr>
            <w:r>
              <w:rPr>
                <w:rFonts w:ascii="宋体" w:hAnsi="宋体" w:eastAsia="宋体" w:cs="宋体"/>
                <w:spacing w:val="7"/>
                <w:sz w:val="17"/>
                <w:szCs w:val="17"/>
              </w:rPr>
              <w:t>十</w:t>
            </w:r>
            <w:r>
              <w:rPr>
                <w:rFonts w:ascii="宋体" w:hAnsi="宋体" w:eastAsia="宋体" w:cs="宋体"/>
                <w:spacing w:val="5"/>
                <w:sz w:val="17"/>
                <w:szCs w:val="17"/>
              </w:rPr>
              <w:t>六、金融支出</w:t>
            </w:r>
          </w:p>
        </w:tc>
        <w:tc>
          <w:tcPr>
            <w:tcW w:w="480" w:type="dxa"/>
            <w:tcBorders>
              <w:top w:val="single" w:color="000000" w:sz="2" w:space="0"/>
              <w:bottom w:val="single" w:color="000000" w:sz="2" w:space="0"/>
            </w:tcBorders>
            <w:shd w:val="clear" w:color="auto" w:fill="auto"/>
            <w:vAlign w:val="top"/>
          </w:tcPr>
          <w:p w14:paraId="2122121B">
            <w:pPr>
              <w:spacing w:before="68" w:line="170" w:lineRule="auto"/>
              <w:ind w:left="163"/>
              <w:rPr>
                <w:rFonts w:ascii="宋体" w:hAnsi="宋体" w:eastAsia="宋体" w:cs="宋体"/>
                <w:sz w:val="17"/>
                <w:szCs w:val="17"/>
              </w:rPr>
            </w:pPr>
            <w:r>
              <w:rPr>
                <w:rFonts w:ascii="宋体" w:hAnsi="宋体" w:eastAsia="宋体" w:cs="宋体"/>
                <w:spacing w:val="-1"/>
                <w:sz w:val="17"/>
                <w:szCs w:val="17"/>
              </w:rPr>
              <w:t>4</w:t>
            </w:r>
            <w:r>
              <w:rPr>
                <w:rFonts w:ascii="宋体" w:hAnsi="宋体" w:eastAsia="宋体" w:cs="宋体"/>
                <w:sz w:val="17"/>
                <w:szCs w:val="17"/>
              </w:rPr>
              <w:t>7</w:t>
            </w:r>
          </w:p>
        </w:tc>
        <w:tc>
          <w:tcPr>
            <w:tcW w:w="1899" w:type="dxa"/>
            <w:tcBorders>
              <w:top w:val="single" w:color="000000" w:sz="2" w:space="0"/>
              <w:bottom w:val="single" w:color="000000" w:sz="2" w:space="0"/>
            </w:tcBorders>
            <w:shd w:val="clear" w:color="auto" w:fill="auto"/>
            <w:vAlign w:val="top"/>
          </w:tcPr>
          <w:p w14:paraId="7A723710">
            <w:pPr>
              <w:spacing w:line="225" w:lineRule="exact"/>
              <w:rPr>
                <w:rFonts w:ascii="Arial"/>
                <w:sz w:val="19"/>
              </w:rPr>
            </w:pPr>
          </w:p>
        </w:tc>
      </w:tr>
      <w:tr w14:paraId="7C651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37040669">
            <w:pPr>
              <w:spacing w:line="225" w:lineRule="exact"/>
              <w:rPr>
                <w:rFonts w:ascii="Arial"/>
                <w:sz w:val="19"/>
              </w:rPr>
            </w:pPr>
          </w:p>
        </w:tc>
        <w:tc>
          <w:tcPr>
            <w:tcW w:w="480" w:type="dxa"/>
            <w:tcBorders>
              <w:top w:val="single" w:color="000000" w:sz="2" w:space="0"/>
              <w:bottom w:val="single" w:color="000000" w:sz="2" w:space="0"/>
            </w:tcBorders>
            <w:shd w:val="clear" w:color="auto" w:fill="auto"/>
            <w:vAlign w:val="top"/>
          </w:tcPr>
          <w:p w14:paraId="552D7735">
            <w:pPr>
              <w:spacing w:before="68" w:line="170" w:lineRule="auto"/>
              <w:ind w:left="171"/>
              <w:rPr>
                <w:rFonts w:ascii="宋体" w:hAnsi="宋体" w:eastAsia="宋体" w:cs="宋体"/>
                <w:sz w:val="17"/>
                <w:szCs w:val="17"/>
              </w:rPr>
            </w:pPr>
            <w:r>
              <w:rPr>
                <w:rFonts w:ascii="宋体" w:hAnsi="宋体" w:eastAsia="宋体" w:cs="宋体"/>
                <w:spacing w:val="-8"/>
                <w:sz w:val="17"/>
                <w:szCs w:val="17"/>
              </w:rPr>
              <w:t>1</w:t>
            </w:r>
            <w:r>
              <w:rPr>
                <w:rFonts w:ascii="宋体" w:hAnsi="宋体" w:eastAsia="宋体" w:cs="宋体"/>
                <w:spacing w:val="-7"/>
                <w:sz w:val="17"/>
                <w:szCs w:val="17"/>
              </w:rPr>
              <w:t>7</w:t>
            </w:r>
          </w:p>
        </w:tc>
        <w:tc>
          <w:tcPr>
            <w:tcW w:w="1666" w:type="dxa"/>
            <w:tcBorders>
              <w:top w:val="single" w:color="000000" w:sz="2" w:space="0"/>
              <w:bottom w:val="single" w:color="000000" w:sz="2" w:space="0"/>
            </w:tcBorders>
            <w:shd w:val="clear" w:color="auto" w:fill="auto"/>
            <w:vAlign w:val="top"/>
          </w:tcPr>
          <w:p w14:paraId="37CDA6C5">
            <w:pPr>
              <w:spacing w:line="225" w:lineRule="exact"/>
              <w:rPr>
                <w:rFonts w:ascii="Arial"/>
                <w:sz w:val="19"/>
              </w:rPr>
            </w:pPr>
          </w:p>
        </w:tc>
        <w:tc>
          <w:tcPr>
            <w:tcW w:w="3539" w:type="dxa"/>
            <w:tcBorders>
              <w:top w:val="single" w:color="000000" w:sz="2" w:space="0"/>
              <w:bottom w:val="single" w:color="000000" w:sz="2" w:space="0"/>
            </w:tcBorders>
            <w:shd w:val="clear" w:color="auto" w:fill="auto"/>
            <w:vAlign w:val="top"/>
          </w:tcPr>
          <w:p w14:paraId="250BAA34">
            <w:pPr>
              <w:spacing w:before="41" w:line="199" w:lineRule="auto"/>
              <w:ind w:left="38"/>
              <w:rPr>
                <w:rFonts w:ascii="宋体" w:hAnsi="宋体" w:eastAsia="宋体" w:cs="宋体"/>
                <w:sz w:val="17"/>
                <w:szCs w:val="17"/>
              </w:rPr>
            </w:pPr>
            <w:r>
              <w:rPr>
                <w:rFonts w:ascii="宋体" w:hAnsi="宋体" w:eastAsia="宋体" w:cs="宋体"/>
                <w:spacing w:val="6"/>
                <w:sz w:val="17"/>
                <w:szCs w:val="17"/>
              </w:rPr>
              <w:t>十七、援助其他地区支</w:t>
            </w:r>
            <w:r>
              <w:rPr>
                <w:rFonts w:ascii="宋体" w:hAnsi="宋体" w:eastAsia="宋体" w:cs="宋体"/>
                <w:spacing w:val="4"/>
                <w:sz w:val="17"/>
                <w:szCs w:val="17"/>
              </w:rPr>
              <w:t>出</w:t>
            </w:r>
          </w:p>
        </w:tc>
        <w:tc>
          <w:tcPr>
            <w:tcW w:w="480" w:type="dxa"/>
            <w:tcBorders>
              <w:top w:val="single" w:color="000000" w:sz="2" w:space="0"/>
              <w:bottom w:val="single" w:color="000000" w:sz="2" w:space="0"/>
            </w:tcBorders>
            <w:shd w:val="clear" w:color="auto" w:fill="auto"/>
            <w:vAlign w:val="top"/>
          </w:tcPr>
          <w:p w14:paraId="738A30DC">
            <w:pPr>
              <w:spacing w:before="69" w:line="169" w:lineRule="auto"/>
              <w:ind w:left="163"/>
              <w:rPr>
                <w:rFonts w:ascii="宋体" w:hAnsi="宋体" w:eastAsia="宋体" w:cs="宋体"/>
                <w:sz w:val="17"/>
                <w:szCs w:val="17"/>
              </w:rPr>
            </w:pPr>
            <w:r>
              <w:rPr>
                <w:rFonts w:ascii="宋体" w:hAnsi="宋体" w:eastAsia="宋体" w:cs="宋体"/>
                <w:spacing w:val="-1"/>
                <w:sz w:val="17"/>
                <w:szCs w:val="17"/>
              </w:rPr>
              <w:t>4</w:t>
            </w:r>
            <w:r>
              <w:rPr>
                <w:rFonts w:ascii="宋体" w:hAnsi="宋体" w:eastAsia="宋体" w:cs="宋体"/>
                <w:sz w:val="17"/>
                <w:szCs w:val="17"/>
              </w:rPr>
              <w:t>8</w:t>
            </w:r>
          </w:p>
        </w:tc>
        <w:tc>
          <w:tcPr>
            <w:tcW w:w="1899" w:type="dxa"/>
            <w:tcBorders>
              <w:top w:val="single" w:color="000000" w:sz="2" w:space="0"/>
              <w:bottom w:val="single" w:color="000000" w:sz="2" w:space="0"/>
            </w:tcBorders>
            <w:shd w:val="clear" w:color="auto" w:fill="auto"/>
            <w:vAlign w:val="top"/>
          </w:tcPr>
          <w:p w14:paraId="16BF6D1D">
            <w:pPr>
              <w:spacing w:line="225" w:lineRule="exact"/>
              <w:rPr>
                <w:rFonts w:ascii="Arial"/>
                <w:sz w:val="19"/>
              </w:rPr>
            </w:pPr>
          </w:p>
        </w:tc>
      </w:tr>
      <w:tr w14:paraId="1446B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6" w:hRule="atLeast"/>
        </w:trPr>
        <w:tc>
          <w:tcPr>
            <w:tcW w:w="3244" w:type="dxa"/>
            <w:tcBorders>
              <w:top w:val="single" w:color="000000" w:sz="2" w:space="0"/>
              <w:bottom w:val="single" w:color="000000" w:sz="2" w:space="0"/>
            </w:tcBorders>
            <w:shd w:val="clear" w:color="auto" w:fill="auto"/>
            <w:vAlign w:val="top"/>
          </w:tcPr>
          <w:p w14:paraId="27129A8F">
            <w:pPr>
              <w:spacing w:line="226" w:lineRule="exact"/>
              <w:rPr>
                <w:rFonts w:ascii="Arial"/>
                <w:sz w:val="19"/>
              </w:rPr>
            </w:pPr>
          </w:p>
        </w:tc>
        <w:tc>
          <w:tcPr>
            <w:tcW w:w="480" w:type="dxa"/>
            <w:tcBorders>
              <w:top w:val="single" w:color="000000" w:sz="2" w:space="0"/>
              <w:bottom w:val="single" w:color="000000" w:sz="2" w:space="0"/>
            </w:tcBorders>
            <w:shd w:val="clear" w:color="auto" w:fill="auto"/>
            <w:vAlign w:val="top"/>
          </w:tcPr>
          <w:p w14:paraId="2F962931">
            <w:pPr>
              <w:spacing w:before="68" w:line="171" w:lineRule="auto"/>
              <w:ind w:left="171"/>
              <w:rPr>
                <w:rFonts w:ascii="宋体" w:hAnsi="宋体" w:eastAsia="宋体" w:cs="宋体"/>
                <w:sz w:val="17"/>
                <w:szCs w:val="17"/>
              </w:rPr>
            </w:pPr>
            <w:r>
              <w:rPr>
                <w:rFonts w:ascii="宋体" w:hAnsi="宋体" w:eastAsia="宋体" w:cs="宋体"/>
                <w:spacing w:val="-8"/>
                <w:sz w:val="17"/>
                <w:szCs w:val="17"/>
              </w:rPr>
              <w:t>1</w:t>
            </w:r>
            <w:r>
              <w:rPr>
                <w:rFonts w:ascii="宋体" w:hAnsi="宋体" w:eastAsia="宋体" w:cs="宋体"/>
                <w:spacing w:val="-7"/>
                <w:sz w:val="17"/>
                <w:szCs w:val="17"/>
              </w:rPr>
              <w:t>8</w:t>
            </w:r>
          </w:p>
        </w:tc>
        <w:tc>
          <w:tcPr>
            <w:tcW w:w="1666" w:type="dxa"/>
            <w:tcBorders>
              <w:top w:val="single" w:color="000000" w:sz="2" w:space="0"/>
              <w:bottom w:val="single" w:color="000000" w:sz="2" w:space="0"/>
            </w:tcBorders>
            <w:shd w:val="clear" w:color="auto" w:fill="auto"/>
            <w:vAlign w:val="top"/>
          </w:tcPr>
          <w:p w14:paraId="4AF1EBDB">
            <w:pPr>
              <w:spacing w:line="226" w:lineRule="exact"/>
              <w:rPr>
                <w:rFonts w:ascii="Arial"/>
                <w:sz w:val="19"/>
              </w:rPr>
            </w:pPr>
          </w:p>
        </w:tc>
        <w:tc>
          <w:tcPr>
            <w:tcW w:w="3539" w:type="dxa"/>
            <w:tcBorders>
              <w:top w:val="single" w:color="000000" w:sz="2" w:space="0"/>
              <w:bottom w:val="single" w:color="000000" w:sz="2" w:space="0"/>
            </w:tcBorders>
            <w:shd w:val="clear" w:color="auto" w:fill="auto"/>
            <w:vAlign w:val="top"/>
          </w:tcPr>
          <w:p w14:paraId="4E8767E7">
            <w:pPr>
              <w:spacing w:before="41" w:line="200" w:lineRule="auto"/>
              <w:ind w:left="38"/>
              <w:rPr>
                <w:rFonts w:ascii="宋体" w:hAnsi="宋体" w:eastAsia="宋体" w:cs="宋体"/>
                <w:sz w:val="17"/>
                <w:szCs w:val="17"/>
              </w:rPr>
            </w:pPr>
            <w:r>
              <w:rPr>
                <w:rFonts w:ascii="宋体" w:hAnsi="宋体" w:eastAsia="宋体" w:cs="宋体"/>
                <w:sz w:val="17"/>
                <w:szCs w:val="17"/>
              </w:rPr>
              <w:t>十八、 自然资源海洋气象等支出</w:t>
            </w:r>
          </w:p>
        </w:tc>
        <w:tc>
          <w:tcPr>
            <w:tcW w:w="480" w:type="dxa"/>
            <w:tcBorders>
              <w:top w:val="single" w:color="000000" w:sz="2" w:space="0"/>
              <w:bottom w:val="single" w:color="000000" w:sz="2" w:space="0"/>
            </w:tcBorders>
            <w:shd w:val="clear" w:color="auto" w:fill="auto"/>
            <w:vAlign w:val="top"/>
          </w:tcPr>
          <w:p w14:paraId="4DAAE419">
            <w:pPr>
              <w:spacing w:before="69" w:line="170" w:lineRule="auto"/>
              <w:ind w:left="163"/>
              <w:rPr>
                <w:rFonts w:ascii="宋体" w:hAnsi="宋体" w:eastAsia="宋体" w:cs="宋体"/>
                <w:sz w:val="17"/>
                <w:szCs w:val="17"/>
              </w:rPr>
            </w:pPr>
            <w:r>
              <w:rPr>
                <w:rFonts w:ascii="宋体" w:hAnsi="宋体" w:eastAsia="宋体" w:cs="宋体"/>
                <w:spacing w:val="-1"/>
                <w:sz w:val="17"/>
                <w:szCs w:val="17"/>
              </w:rPr>
              <w:t>4</w:t>
            </w:r>
            <w:r>
              <w:rPr>
                <w:rFonts w:ascii="宋体" w:hAnsi="宋体" w:eastAsia="宋体" w:cs="宋体"/>
                <w:sz w:val="17"/>
                <w:szCs w:val="17"/>
              </w:rPr>
              <w:t>9</w:t>
            </w:r>
          </w:p>
        </w:tc>
        <w:tc>
          <w:tcPr>
            <w:tcW w:w="1899" w:type="dxa"/>
            <w:tcBorders>
              <w:top w:val="single" w:color="000000" w:sz="2" w:space="0"/>
              <w:bottom w:val="single" w:color="000000" w:sz="2" w:space="0"/>
            </w:tcBorders>
            <w:shd w:val="clear" w:color="auto" w:fill="auto"/>
            <w:vAlign w:val="top"/>
          </w:tcPr>
          <w:p w14:paraId="59C573BA">
            <w:pPr>
              <w:spacing w:line="226" w:lineRule="exact"/>
              <w:rPr>
                <w:rFonts w:ascii="Arial"/>
                <w:sz w:val="19"/>
              </w:rPr>
            </w:pPr>
          </w:p>
        </w:tc>
      </w:tr>
      <w:tr w14:paraId="4699B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70377D76">
            <w:pPr>
              <w:spacing w:line="225" w:lineRule="exact"/>
              <w:rPr>
                <w:rFonts w:ascii="Arial"/>
                <w:sz w:val="19"/>
              </w:rPr>
            </w:pPr>
          </w:p>
        </w:tc>
        <w:tc>
          <w:tcPr>
            <w:tcW w:w="480" w:type="dxa"/>
            <w:tcBorders>
              <w:top w:val="single" w:color="000000" w:sz="2" w:space="0"/>
              <w:bottom w:val="single" w:color="000000" w:sz="2" w:space="0"/>
            </w:tcBorders>
            <w:shd w:val="clear" w:color="auto" w:fill="auto"/>
            <w:vAlign w:val="top"/>
          </w:tcPr>
          <w:p w14:paraId="6128AEE0">
            <w:pPr>
              <w:spacing w:before="68" w:line="170" w:lineRule="auto"/>
              <w:ind w:left="171"/>
              <w:rPr>
                <w:rFonts w:ascii="宋体" w:hAnsi="宋体" w:eastAsia="宋体" w:cs="宋体"/>
                <w:sz w:val="17"/>
                <w:szCs w:val="17"/>
              </w:rPr>
            </w:pPr>
            <w:r>
              <w:rPr>
                <w:rFonts w:ascii="宋体" w:hAnsi="宋体" w:eastAsia="宋体" w:cs="宋体"/>
                <w:spacing w:val="-8"/>
                <w:sz w:val="17"/>
                <w:szCs w:val="17"/>
              </w:rPr>
              <w:t>1</w:t>
            </w:r>
            <w:r>
              <w:rPr>
                <w:rFonts w:ascii="宋体" w:hAnsi="宋体" w:eastAsia="宋体" w:cs="宋体"/>
                <w:spacing w:val="-7"/>
                <w:sz w:val="17"/>
                <w:szCs w:val="17"/>
              </w:rPr>
              <w:t>9</w:t>
            </w:r>
          </w:p>
        </w:tc>
        <w:tc>
          <w:tcPr>
            <w:tcW w:w="1666" w:type="dxa"/>
            <w:tcBorders>
              <w:top w:val="single" w:color="000000" w:sz="2" w:space="0"/>
              <w:bottom w:val="single" w:color="000000" w:sz="2" w:space="0"/>
            </w:tcBorders>
            <w:shd w:val="clear" w:color="auto" w:fill="auto"/>
            <w:vAlign w:val="top"/>
          </w:tcPr>
          <w:p w14:paraId="44B387AD">
            <w:pPr>
              <w:spacing w:line="225" w:lineRule="exact"/>
              <w:rPr>
                <w:rFonts w:ascii="Arial"/>
                <w:sz w:val="19"/>
              </w:rPr>
            </w:pPr>
          </w:p>
        </w:tc>
        <w:tc>
          <w:tcPr>
            <w:tcW w:w="3539" w:type="dxa"/>
            <w:tcBorders>
              <w:top w:val="single" w:color="000000" w:sz="2" w:space="0"/>
              <w:bottom w:val="single" w:color="000000" w:sz="2" w:space="0"/>
            </w:tcBorders>
            <w:shd w:val="clear" w:color="auto" w:fill="auto"/>
            <w:vAlign w:val="top"/>
          </w:tcPr>
          <w:p w14:paraId="3F6C84A1">
            <w:pPr>
              <w:spacing w:before="40" w:line="200" w:lineRule="auto"/>
              <w:ind w:left="38"/>
              <w:rPr>
                <w:rFonts w:ascii="宋体" w:hAnsi="宋体" w:eastAsia="宋体" w:cs="宋体"/>
                <w:sz w:val="17"/>
                <w:szCs w:val="17"/>
              </w:rPr>
            </w:pPr>
            <w:r>
              <w:rPr>
                <w:rFonts w:ascii="宋体" w:hAnsi="宋体" w:eastAsia="宋体" w:cs="宋体"/>
                <w:spacing w:val="10"/>
                <w:sz w:val="17"/>
                <w:szCs w:val="17"/>
              </w:rPr>
              <w:t>十</w:t>
            </w:r>
            <w:r>
              <w:rPr>
                <w:rFonts w:ascii="宋体" w:hAnsi="宋体" w:eastAsia="宋体" w:cs="宋体"/>
                <w:spacing w:val="6"/>
                <w:sz w:val="17"/>
                <w:szCs w:val="17"/>
              </w:rPr>
              <w:t>九</w:t>
            </w:r>
            <w:r>
              <w:rPr>
                <w:rFonts w:ascii="宋体" w:hAnsi="宋体" w:eastAsia="宋体" w:cs="宋体"/>
                <w:spacing w:val="5"/>
                <w:sz w:val="17"/>
                <w:szCs w:val="17"/>
              </w:rPr>
              <w:t>、住房保障支出</w:t>
            </w:r>
          </w:p>
        </w:tc>
        <w:tc>
          <w:tcPr>
            <w:tcW w:w="480" w:type="dxa"/>
            <w:tcBorders>
              <w:top w:val="single" w:color="000000" w:sz="2" w:space="0"/>
              <w:bottom w:val="single" w:color="000000" w:sz="2" w:space="0"/>
            </w:tcBorders>
            <w:shd w:val="clear" w:color="auto" w:fill="auto"/>
            <w:vAlign w:val="top"/>
          </w:tcPr>
          <w:p w14:paraId="2FE05132">
            <w:pPr>
              <w:spacing w:before="68" w:line="170" w:lineRule="auto"/>
              <w:ind w:left="167"/>
              <w:rPr>
                <w:rFonts w:ascii="宋体" w:hAnsi="宋体" w:eastAsia="宋体" w:cs="宋体"/>
                <w:sz w:val="17"/>
                <w:szCs w:val="17"/>
              </w:rPr>
            </w:pPr>
            <w:r>
              <w:rPr>
                <w:rFonts w:ascii="宋体" w:hAnsi="宋体" w:eastAsia="宋体" w:cs="宋体"/>
                <w:spacing w:val="-4"/>
                <w:sz w:val="17"/>
                <w:szCs w:val="17"/>
              </w:rPr>
              <w:t>5</w:t>
            </w:r>
            <w:r>
              <w:rPr>
                <w:rFonts w:ascii="宋体" w:hAnsi="宋体" w:eastAsia="宋体" w:cs="宋体"/>
                <w:spacing w:val="-2"/>
                <w:sz w:val="17"/>
                <w:szCs w:val="17"/>
              </w:rPr>
              <w:t>0</w:t>
            </w:r>
          </w:p>
        </w:tc>
        <w:tc>
          <w:tcPr>
            <w:tcW w:w="1899" w:type="dxa"/>
            <w:tcBorders>
              <w:top w:val="single" w:color="000000" w:sz="2" w:space="0"/>
              <w:bottom w:val="single" w:color="000000" w:sz="2" w:space="0"/>
            </w:tcBorders>
            <w:shd w:val="clear" w:color="auto" w:fill="auto"/>
            <w:vAlign w:val="top"/>
          </w:tcPr>
          <w:p w14:paraId="17BA4AC3">
            <w:pPr>
              <w:spacing w:before="68" w:line="170" w:lineRule="auto"/>
              <w:ind w:right="20"/>
              <w:jc w:val="right"/>
              <w:rPr>
                <w:rFonts w:ascii="宋体" w:hAnsi="宋体" w:eastAsia="宋体" w:cs="宋体"/>
                <w:sz w:val="17"/>
                <w:szCs w:val="17"/>
              </w:rPr>
            </w:pPr>
            <w:r>
              <w:rPr>
                <w:rFonts w:ascii="宋体" w:hAnsi="宋体" w:eastAsia="宋体" w:cs="宋体"/>
                <w:spacing w:val="1"/>
                <w:sz w:val="17"/>
                <w:szCs w:val="17"/>
              </w:rPr>
              <w:t>23.15</w:t>
            </w:r>
          </w:p>
        </w:tc>
      </w:tr>
      <w:tr w14:paraId="103EF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6" w:hRule="atLeast"/>
        </w:trPr>
        <w:tc>
          <w:tcPr>
            <w:tcW w:w="3244" w:type="dxa"/>
            <w:tcBorders>
              <w:top w:val="single" w:color="000000" w:sz="2" w:space="0"/>
              <w:bottom w:val="single" w:color="000000" w:sz="2" w:space="0"/>
            </w:tcBorders>
            <w:shd w:val="clear" w:color="auto" w:fill="auto"/>
            <w:vAlign w:val="top"/>
          </w:tcPr>
          <w:p w14:paraId="1CBB6508">
            <w:pPr>
              <w:spacing w:line="226" w:lineRule="exact"/>
              <w:rPr>
                <w:rFonts w:ascii="Arial"/>
                <w:sz w:val="19"/>
              </w:rPr>
            </w:pPr>
          </w:p>
        </w:tc>
        <w:tc>
          <w:tcPr>
            <w:tcW w:w="480" w:type="dxa"/>
            <w:tcBorders>
              <w:top w:val="single" w:color="000000" w:sz="2" w:space="0"/>
              <w:bottom w:val="single" w:color="000000" w:sz="2" w:space="0"/>
            </w:tcBorders>
            <w:shd w:val="clear" w:color="auto" w:fill="auto"/>
            <w:vAlign w:val="top"/>
          </w:tcPr>
          <w:p w14:paraId="30E331AD">
            <w:pPr>
              <w:spacing w:before="69" w:line="170" w:lineRule="auto"/>
              <w:ind w:left="160"/>
              <w:rPr>
                <w:rFonts w:ascii="宋体" w:hAnsi="宋体" w:eastAsia="宋体" w:cs="宋体"/>
                <w:sz w:val="17"/>
                <w:szCs w:val="17"/>
              </w:rPr>
            </w:pPr>
            <w:r>
              <w:rPr>
                <w:rFonts w:ascii="宋体" w:hAnsi="宋体" w:eastAsia="宋体" w:cs="宋体"/>
                <w:spacing w:val="-2"/>
                <w:sz w:val="17"/>
                <w:szCs w:val="17"/>
              </w:rPr>
              <w:t>20</w:t>
            </w:r>
          </w:p>
        </w:tc>
        <w:tc>
          <w:tcPr>
            <w:tcW w:w="1666" w:type="dxa"/>
            <w:tcBorders>
              <w:top w:val="single" w:color="000000" w:sz="2" w:space="0"/>
              <w:bottom w:val="single" w:color="000000" w:sz="2" w:space="0"/>
            </w:tcBorders>
            <w:shd w:val="clear" w:color="auto" w:fill="auto"/>
            <w:vAlign w:val="top"/>
          </w:tcPr>
          <w:p w14:paraId="1EE09C1D">
            <w:pPr>
              <w:spacing w:line="226" w:lineRule="exact"/>
              <w:rPr>
                <w:rFonts w:ascii="Arial"/>
                <w:sz w:val="19"/>
              </w:rPr>
            </w:pPr>
          </w:p>
        </w:tc>
        <w:tc>
          <w:tcPr>
            <w:tcW w:w="3539" w:type="dxa"/>
            <w:tcBorders>
              <w:top w:val="single" w:color="000000" w:sz="2" w:space="0"/>
              <w:bottom w:val="single" w:color="000000" w:sz="2" w:space="0"/>
            </w:tcBorders>
            <w:shd w:val="clear" w:color="auto" w:fill="auto"/>
            <w:vAlign w:val="top"/>
          </w:tcPr>
          <w:p w14:paraId="4005E048">
            <w:pPr>
              <w:spacing w:before="41" w:line="200" w:lineRule="auto"/>
              <w:ind w:left="40"/>
              <w:rPr>
                <w:rFonts w:ascii="宋体" w:hAnsi="宋体" w:eastAsia="宋体" w:cs="宋体"/>
                <w:sz w:val="17"/>
                <w:szCs w:val="17"/>
              </w:rPr>
            </w:pPr>
            <w:r>
              <w:rPr>
                <w:rFonts w:ascii="宋体" w:hAnsi="宋体" w:eastAsia="宋体" w:cs="宋体"/>
                <w:spacing w:val="10"/>
                <w:sz w:val="17"/>
                <w:szCs w:val="17"/>
              </w:rPr>
              <w:t>二</w:t>
            </w:r>
            <w:r>
              <w:rPr>
                <w:rFonts w:ascii="宋体" w:hAnsi="宋体" w:eastAsia="宋体" w:cs="宋体"/>
                <w:spacing w:val="7"/>
                <w:sz w:val="17"/>
                <w:szCs w:val="17"/>
              </w:rPr>
              <w:t>十</w:t>
            </w:r>
            <w:r>
              <w:rPr>
                <w:rFonts w:ascii="宋体" w:hAnsi="宋体" w:eastAsia="宋体" w:cs="宋体"/>
                <w:spacing w:val="5"/>
                <w:sz w:val="17"/>
                <w:szCs w:val="17"/>
              </w:rPr>
              <w:t>、粮油物资储备支出</w:t>
            </w:r>
          </w:p>
        </w:tc>
        <w:tc>
          <w:tcPr>
            <w:tcW w:w="480" w:type="dxa"/>
            <w:tcBorders>
              <w:top w:val="single" w:color="000000" w:sz="2" w:space="0"/>
              <w:bottom w:val="single" w:color="000000" w:sz="2" w:space="0"/>
            </w:tcBorders>
            <w:shd w:val="clear" w:color="auto" w:fill="auto"/>
            <w:vAlign w:val="top"/>
          </w:tcPr>
          <w:p w14:paraId="2E0246C4">
            <w:pPr>
              <w:spacing w:before="68" w:line="171" w:lineRule="auto"/>
              <w:ind w:left="167"/>
              <w:rPr>
                <w:rFonts w:ascii="宋体" w:hAnsi="宋体" w:eastAsia="宋体" w:cs="宋体"/>
                <w:sz w:val="17"/>
                <w:szCs w:val="17"/>
              </w:rPr>
            </w:pPr>
            <w:r>
              <w:rPr>
                <w:rFonts w:ascii="宋体" w:hAnsi="宋体" w:eastAsia="宋体" w:cs="宋体"/>
                <w:spacing w:val="-4"/>
                <w:sz w:val="17"/>
                <w:szCs w:val="17"/>
              </w:rPr>
              <w:t>5</w:t>
            </w:r>
            <w:r>
              <w:rPr>
                <w:rFonts w:ascii="宋体" w:hAnsi="宋体" w:eastAsia="宋体" w:cs="宋体"/>
                <w:spacing w:val="-2"/>
                <w:sz w:val="17"/>
                <w:szCs w:val="17"/>
              </w:rPr>
              <w:t>1</w:t>
            </w:r>
          </w:p>
        </w:tc>
        <w:tc>
          <w:tcPr>
            <w:tcW w:w="1899" w:type="dxa"/>
            <w:tcBorders>
              <w:top w:val="single" w:color="000000" w:sz="2" w:space="0"/>
              <w:bottom w:val="single" w:color="000000" w:sz="2" w:space="0"/>
            </w:tcBorders>
            <w:shd w:val="clear" w:color="auto" w:fill="auto"/>
            <w:vAlign w:val="top"/>
          </w:tcPr>
          <w:p w14:paraId="59F63477">
            <w:pPr>
              <w:spacing w:line="226" w:lineRule="exact"/>
              <w:rPr>
                <w:rFonts w:ascii="Arial"/>
                <w:sz w:val="19"/>
              </w:rPr>
            </w:pPr>
          </w:p>
        </w:tc>
      </w:tr>
      <w:tr w14:paraId="4C4BD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6" w:hRule="atLeast"/>
        </w:trPr>
        <w:tc>
          <w:tcPr>
            <w:tcW w:w="3244" w:type="dxa"/>
            <w:tcBorders>
              <w:top w:val="single" w:color="000000" w:sz="2" w:space="0"/>
              <w:bottom w:val="single" w:color="000000" w:sz="2" w:space="0"/>
            </w:tcBorders>
            <w:shd w:val="clear" w:color="auto" w:fill="auto"/>
            <w:vAlign w:val="top"/>
          </w:tcPr>
          <w:p w14:paraId="498397AF">
            <w:pPr>
              <w:spacing w:line="226" w:lineRule="exact"/>
              <w:rPr>
                <w:rFonts w:ascii="Arial"/>
                <w:sz w:val="19"/>
              </w:rPr>
            </w:pPr>
          </w:p>
        </w:tc>
        <w:tc>
          <w:tcPr>
            <w:tcW w:w="480" w:type="dxa"/>
            <w:tcBorders>
              <w:top w:val="single" w:color="000000" w:sz="2" w:space="0"/>
              <w:bottom w:val="single" w:color="000000" w:sz="2" w:space="0"/>
            </w:tcBorders>
            <w:shd w:val="clear" w:color="auto" w:fill="auto"/>
            <w:vAlign w:val="top"/>
          </w:tcPr>
          <w:p w14:paraId="38B469D1">
            <w:pPr>
              <w:spacing w:before="67" w:line="172" w:lineRule="auto"/>
              <w:ind w:left="160"/>
              <w:rPr>
                <w:rFonts w:ascii="宋体" w:hAnsi="宋体" w:eastAsia="宋体" w:cs="宋体"/>
                <w:sz w:val="17"/>
                <w:szCs w:val="17"/>
              </w:rPr>
            </w:pPr>
            <w:r>
              <w:rPr>
                <w:rFonts w:ascii="宋体" w:hAnsi="宋体" w:eastAsia="宋体" w:cs="宋体"/>
                <w:spacing w:val="-2"/>
                <w:sz w:val="17"/>
                <w:szCs w:val="17"/>
              </w:rPr>
              <w:t>21</w:t>
            </w:r>
          </w:p>
        </w:tc>
        <w:tc>
          <w:tcPr>
            <w:tcW w:w="1666" w:type="dxa"/>
            <w:tcBorders>
              <w:top w:val="single" w:color="000000" w:sz="2" w:space="0"/>
              <w:bottom w:val="single" w:color="000000" w:sz="2" w:space="0"/>
            </w:tcBorders>
            <w:shd w:val="clear" w:color="auto" w:fill="auto"/>
            <w:vAlign w:val="top"/>
          </w:tcPr>
          <w:p w14:paraId="2B4A34E7">
            <w:pPr>
              <w:spacing w:line="226" w:lineRule="exact"/>
              <w:rPr>
                <w:rFonts w:ascii="Arial"/>
                <w:sz w:val="19"/>
              </w:rPr>
            </w:pPr>
          </w:p>
        </w:tc>
        <w:tc>
          <w:tcPr>
            <w:tcW w:w="3539" w:type="dxa"/>
            <w:tcBorders>
              <w:top w:val="single" w:color="000000" w:sz="2" w:space="0"/>
              <w:bottom w:val="single" w:color="000000" w:sz="2" w:space="0"/>
            </w:tcBorders>
            <w:shd w:val="clear" w:color="auto" w:fill="auto"/>
            <w:vAlign w:val="top"/>
          </w:tcPr>
          <w:p w14:paraId="1DA5AB41">
            <w:pPr>
              <w:spacing w:before="40" w:line="201" w:lineRule="auto"/>
              <w:ind w:left="40"/>
              <w:rPr>
                <w:rFonts w:ascii="宋体" w:hAnsi="宋体" w:eastAsia="宋体" w:cs="宋体"/>
                <w:sz w:val="17"/>
                <w:szCs w:val="17"/>
              </w:rPr>
            </w:pPr>
            <w:r>
              <w:rPr>
                <w:rFonts w:ascii="宋体" w:hAnsi="宋体" w:eastAsia="宋体" w:cs="宋体"/>
                <w:spacing w:val="6"/>
                <w:sz w:val="17"/>
                <w:szCs w:val="17"/>
              </w:rPr>
              <w:t>二十一、国有资本经营预算支出</w:t>
            </w:r>
          </w:p>
        </w:tc>
        <w:tc>
          <w:tcPr>
            <w:tcW w:w="480" w:type="dxa"/>
            <w:tcBorders>
              <w:top w:val="single" w:color="000000" w:sz="2" w:space="0"/>
              <w:bottom w:val="single" w:color="000000" w:sz="2" w:space="0"/>
            </w:tcBorders>
            <w:shd w:val="clear" w:color="auto" w:fill="auto"/>
            <w:vAlign w:val="top"/>
          </w:tcPr>
          <w:p w14:paraId="506919A0">
            <w:pPr>
              <w:spacing w:before="68" w:line="171" w:lineRule="auto"/>
              <w:ind w:left="167"/>
              <w:rPr>
                <w:rFonts w:ascii="宋体" w:hAnsi="宋体" w:eastAsia="宋体" w:cs="宋体"/>
                <w:sz w:val="17"/>
                <w:szCs w:val="17"/>
              </w:rPr>
            </w:pPr>
            <w:r>
              <w:rPr>
                <w:rFonts w:ascii="宋体" w:hAnsi="宋体" w:eastAsia="宋体" w:cs="宋体"/>
                <w:spacing w:val="-4"/>
                <w:sz w:val="17"/>
                <w:szCs w:val="17"/>
              </w:rPr>
              <w:t>5</w:t>
            </w:r>
            <w:r>
              <w:rPr>
                <w:rFonts w:ascii="宋体" w:hAnsi="宋体" w:eastAsia="宋体" w:cs="宋体"/>
                <w:spacing w:val="-2"/>
                <w:sz w:val="17"/>
                <w:szCs w:val="17"/>
              </w:rPr>
              <w:t>2</w:t>
            </w:r>
          </w:p>
        </w:tc>
        <w:tc>
          <w:tcPr>
            <w:tcW w:w="1899" w:type="dxa"/>
            <w:tcBorders>
              <w:top w:val="single" w:color="000000" w:sz="2" w:space="0"/>
              <w:bottom w:val="single" w:color="000000" w:sz="2" w:space="0"/>
            </w:tcBorders>
            <w:shd w:val="clear" w:color="auto" w:fill="auto"/>
            <w:vAlign w:val="top"/>
          </w:tcPr>
          <w:p w14:paraId="592D08BD">
            <w:pPr>
              <w:spacing w:line="226" w:lineRule="exact"/>
              <w:rPr>
                <w:rFonts w:ascii="Arial"/>
                <w:sz w:val="19"/>
              </w:rPr>
            </w:pPr>
          </w:p>
        </w:tc>
      </w:tr>
      <w:tr w14:paraId="3AC79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0B656068">
            <w:pPr>
              <w:spacing w:line="225" w:lineRule="exact"/>
              <w:rPr>
                <w:rFonts w:ascii="Arial"/>
                <w:sz w:val="19"/>
              </w:rPr>
            </w:pPr>
          </w:p>
        </w:tc>
        <w:tc>
          <w:tcPr>
            <w:tcW w:w="480" w:type="dxa"/>
            <w:tcBorders>
              <w:top w:val="single" w:color="000000" w:sz="2" w:space="0"/>
              <w:bottom w:val="single" w:color="000000" w:sz="2" w:space="0"/>
            </w:tcBorders>
            <w:shd w:val="clear" w:color="auto" w:fill="auto"/>
            <w:vAlign w:val="top"/>
          </w:tcPr>
          <w:p w14:paraId="4E22B776">
            <w:pPr>
              <w:spacing w:before="67" w:line="171" w:lineRule="auto"/>
              <w:ind w:left="160"/>
              <w:rPr>
                <w:rFonts w:ascii="宋体" w:hAnsi="宋体" w:eastAsia="宋体" w:cs="宋体"/>
                <w:sz w:val="17"/>
                <w:szCs w:val="17"/>
              </w:rPr>
            </w:pPr>
            <w:r>
              <w:rPr>
                <w:rFonts w:ascii="宋体" w:hAnsi="宋体" w:eastAsia="宋体" w:cs="宋体"/>
                <w:spacing w:val="-2"/>
                <w:sz w:val="17"/>
                <w:szCs w:val="17"/>
              </w:rPr>
              <w:t>22</w:t>
            </w:r>
          </w:p>
        </w:tc>
        <w:tc>
          <w:tcPr>
            <w:tcW w:w="1666" w:type="dxa"/>
            <w:tcBorders>
              <w:top w:val="single" w:color="000000" w:sz="2" w:space="0"/>
              <w:bottom w:val="single" w:color="000000" w:sz="2" w:space="0"/>
            </w:tcBorders>
            <w:shd w:val="clear" w:color="auto" w:fill="auto"/>
            <w:vAlign w:val="top"/>
          </w:tcPr>
          <w:p w14:paraId="48846F21">
            <w:pPr>
              <w:spacing w:line="225" w:lineRule="exact"/>
              <w:rPr>
                <w:rFonts w:ascii="Arial"/>
                <w:sz w:val="19"/>
              </w:rPr>
            </w:pPr>
          </w:p>
        </w:tc>
        <w:tc>
          <w:tcPr>
            <w:tcW w:w="3539" w:type="dxa"/>
            <w:tcBorders>
              <w:top w:val="single" w:color="000000" w:sz="2" w:space="0"/>
              <w:bottom w:val="single" w:color="000000" w:sz="2" w:space="0"/>
            </w:tcBorders>
            <w:shd w:val="clear" w:color="auto" w:fill="auto"/>
            <w:vAlign w:val="top"/>
          </w:tcPr>
          <w:p w14:paraId="62474810">
            <w:pPr>
              <w:spacing w:before="40" w:line="200" w:lineRule="auto"/>
              <w:ind w:left="40"/>
              <w:rPr>
                <w:rFonts w:ascii="宋体" w:hAnsi="宋体" w:eastAsia="宋体" w:cs="宋体"/>
                <w:sz w:val="17"/>
                <w:szCs w:val="17"/>
              </w:rPr>
            </w:pPr>
            <w:r>
              <w:rPr>
                <w:rFonts w:ascii="宋体" w:hAnsi="宋体" w:eastAsia="宋体" w:cs="宋体"/>
                <w:spacing w:val="6"/>
                <w:sz w:val="17"/>
                <w:szCs w:val="17"/>
              </w:rPr>
              <w:t>二十二、灾害防治及应急管理支出</w:t>
            </w:r>
          </w:p>
        </w:tc>
        <w:tc>
          <w:tcPr>
            <w:tcW w:w="480" w:type="dxa"/>
            <w:tcBorders>
              <w:top w:val="single" w:color="000000" w:sz="2" w:space="0"/>
              <w:bottom w:val="single" w:color="000000" w:sz="2" w:space="0"/>
            </w:tcBorders>
            <w:shd w:val="clear" w:color="auto" w:fill="auto"/>
            <w:vAlign w:val="top"/>
          </w:tcPr>
          <w:p w14:paraId="1E82738F">
            <w:pPr>
              <w:spacing w:before="67" w:line="171" w:lineRule="auto"/>
              <w:ind w:left="167"/>
              <w:rPr>
                <w:rFonts w:ascii="宋体" w:hAnsi="宋体" w:eastAsia="宋体" w:cs="宋体"/>
                <w:sz w:val="17"/>
                <w:szCs w:val="17"/>
              </w:rPr>
            </w:pPr>
            <w:r>
              <w:rPr>
                <w:rFonts w:ascii="宋体" w:hAnsi="宋体" w:eastAsia="宋体" w:cs="宋体"/>
                <w:spacing w:val="-4"/>
                <w:sz w:val="17"/>
                <w:szCs w:val="17"/>
              </w:rPr>
              <w:t>5</w:t>
            </w:r>
            <w:r>
              <w:rPr>
                <w:rFonts w:ascii="宋体" w:hAnsi="宋体" w:eastAsia="宋体" w:cs="宋体"/>
                <w:spacing w:val="-2"/>
                <w:sz w:val="17"/>
                <w:szCs w:val="17"/>
              </w:rPr>
              <w:t>3</w:t>
            </w:r>
          </w:p>
        </w:tc>
        <w:tc>
          <w:tcPr>
            <w:tcW w:w="1899" w:type="dxa"/>
            <w:tcBorders>
              <w:top w:val="single" w:color="000000" w:sz="2" w:space="0"/>
              <w:bottom w:val="single" w:color="000000" w:sz="2" w:space="0"/>
            </w:tcBorders>
            <w:shd w:val="clear" w:color="auto" w:fill="auto"/>
            <w:vAlign w:val="top"/>
          </w:tcPr>
          <w:p w14:paraId="436A55F8">
            <w:pPr>
              <w:spacing w:before="67" w:line="171" w:lineRule="auto"/>
              <w:ind w:right="20"/>
              <w:jc w:val="right"/>
              <w:rPr>
                <w:rFonts w:ascii="宋体" w:hAnsi="宋体" w:eastAsia="宋体" w:cs="宋体"/>
                <w:sz w:val="17"/>
                <w:szCs w:val="17"/>
              </w:rPr>
            </w:pPr>
            <w:r>
              <w:rPr>
                <w:rFonts w:ascii="宋体" w:hAnsi="宋体" w:eastAsia="宋体" w:cs="宋体"/>
                <w:spacing w:val="2"/>
                <w:sz w:val="17"/>
                <w:szCs w:val="17"/>
              </w:rPr>
              <w:t>40.</w:t>
            </w:r>
            <w:r>
              <w:rPr>
                <w:rFonts w:ascii="宋体" w:hAnsi="宋体" w:eastAsia="宋体" w:cs="宋体"/>
                <w:spacing w:val="1"/>
                <w:sz w:val="17"/>
                <w:szCs w:val="17"/>
              </w:rPr>
              <w:t>20</w:t>
            </w:r>
          </w:p>
        </w:tc>
      </w:tr>
      <w:tr w14:paraId="21B8E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3244" w:type="dxa"/>
            <w:tcBorders>
              <w:top w:val="single" w:color="000000" w:sz="2" w:space="0"/>
              <w:bottom w:val="single" w:color="000000" w:sz="2" w:space="0"/>
            </w:tcBorders>
            <w:shd w:val="clear" w:color="auto" w:fill="auto"/>
            <w:vAlign w:val="top"/>
          </w:tcPr>
          <w:p w14:paraId="32C06697">
            <w:pPr>
              <w:spacing w:line="226" w:lineRule="exact"/>
              <w:rPr>
                <w:rFonts w:ascii="Arial"/>
                <w:sz w:val="19"/>
              </w:rPr>
            </w:pPr>
          </w:p>
        </w:tc>
        <w:tc>
          <w:tcPr>
            <w:tcW w:w="480" w:type="dxa"/>
            <w:tcBorders>
              <w:top w:val="single" w:color="000000" w:sz="2" w:space="0"/>
              <w:bottom w:val="single" w:color="000000" w:sz="2" w:space="0"/>
            </w:tcBorders>
            <w:shd w:val="clear" w:color="auto" w:fill="auto"/>
            <w:vAlign w:val="top"/>
          </w:tcPr>
          <w:p w14:paraId="6327642F">
            <w:pPr>
              <w:spacing w:before="68" w:line="171" w:lineRule="auto"/>
              <w:ind w:left="160"/>
              <w:rPr>
                <w:rFonts w:ascii="宋体" w:hAnsi="宋体" w:eastAsia="宋体" w:cs="宋体"/>
                <w:sz w:val="17"/>
                <w:szCs w:val="17"/>
              </w:rPr>
            </w:pPr>
            <w:r>
              <w:rPr>
                <w:rFonts w:ascii="宋体" w:hAnsi="宋体" w:eastAsia="宋体" w:cs="宋体"/>
                <w:spacing w:val="-2"/>
                <w:sz w:val="17"/>
                <w:szCs w:val="17"/>
              </w:rPr>
              <w:t>23</w:t>
            </w:r>
          </w:p>
        </w:tc>
        <w:tc>
          <w:tcPr>
            <w:tcW w:w="1666" w:type="dxa"/>
            <w:tcBorders>
              <w:top w:val="single" w:color="000000" w:sz="2" w:space="0"/>
              <w:bottom w:val="single" w:color="000000" w:sz="2" w:space="0"/>
            </w:tcBorders>
            <w:shd w:val="clear" w:color="auto" w:fill="auto"/>
            <w:vAlign w:val="top"/>
          </w:tcPr>
          <w:p w14:paraId="1A4EE26B">
            <w:pPr>
              <w:spacing w:line="226" w:lineRule="exact"/>
              <w:rPr>
                <w:rFonts w:ascii="Arial"/>
                <w:sz w:val="19"/>
              </w:rPr>
            </w:pPr>
          </w:p>
        </w:tc>
        <w:tc>
          <w:tcPr>
            <w:tcW w:w="3539" w:type="dxa"/>
            <w:tcBorders>
              <w:top w:val="single" w:color="000000" w:sz="2" w:space="0"/>
              <w:bottom w:val="single" w:color="000000" w:sz="2" w:space="0"/>
            </w:tcBorders>
            <w:shd w:val="clear" w:color="auto" w:fill="auto"/>
            <w:vAlign w:val="top"/>
          </w:tcPr>
          <w:p w14:paraId="0FE6F506">
            <w:pPr>
              <w:spacing w:before="40" w:line="201" w:lineRule="auto"/>
              <w:ind w:left="40"/>
              <w:rPr>
                <w:rFonts w:ascii="宋体" w:hAnsi="宋体" w:eastAsia="宋体" w:cs="宋体"/>
                <w:sz w:val="17"/>
                <w:szCs w:val="17"/>
              </w:rPr>
            </w:pPr>
            <w:r>
              <w:rPr>
                <w:rFonts w:ascii="宋体" w:hAnsi="宋体" w:eastAsia="宋体" w:cs="宋体"/>
                <w:spacing w:val="8"/>
                <w:sz w:val="17"/>
                <w:szCs w:val="17"/>
              </w:rPr>
              <w:t>二</w:t>
            </w:r>
            <w:r>
              <w:rPr>
                <w:rFonts w:ascii="宋体" w:hAnsi="宋体" w:eastAsia="宋体" w:cs="宋体"/>
                <w:spacing w:val="5"/>
                <w:sz w:val="17"/>
                <w:szCs w:val="17"/>
              </w:rPr>
              <w:t>十三、其他支出</w:t>
            </w:r>
          </w:p>
        </w:tc>
        <w:tc>
          <w:tcPr>
            <w:tcW w:w="480" w:type="dxa"/>
            <w:tcBorders>
              <w:top w:val="single" w:color="000000" w:sz="2" w:space="0"/>
              <w:bottom w:val="single" w:color="000000" w:sz="2" w:space="0"/>
            </w:tcBorders>
            <w:shd w:val="clear" w:color="auto" w:fill="auto"/>
            <w:vAlign w:val="top"/>
          </w:tcPr>
          <w:p w14:paraId="59DB9A5F">
            <w:pPr>
              <w:spacing w:before="68" w:line="171" w:lineRule="auto"/>
              <w:ind w:left="167"/>
              <w:rPr>
                <w:rFonts w:ascii="宋体" w:hAnsi="宋体" w:eastAsia="宋体" w:cs="宋体"/>
                <w:sz w:val="17"/>
                <w:szCs w:val="17"/>
              </w:rPr>
            </w:pPr>
            <w:r>
              <w:rPr>
                <w:rFonts w:ascii="宋体" w:hAnsi="宋体" w:eastAsia="宋体" w:cs="宋体"/>
                <w:spacing w:val="-4"/>
                <w:sz w:val="17"/>
                <w:szCs w:val="17"/>
              </w:rPr>
              <w:t>5</w:t>
            </w:r>
            <w:r>
              <w:rPr>
                <w:rFonts w:ascii="宋体" w:hAnsi="宋体" w:eastAsia="宋体" w:cs="宋体"/>
                <w:spacing w:val="-2"/>
                <w:sz w:val="17"/>
                <w:szCs w:val="17"/>
              </w:rPr>
              <w:t>4</w:t>
            </w:r>
          </w:p>
        </w:tc>
        <w:tc>
          <w:tcPr>
            <w:tcW w:w="1899" w:type="dxa"/>
            <w:tcBorders>
              <w:top w:val="single" w:color="000000" w:sz="2" w:space="0"/>
              <w:bottom w:val="single" w:color="000000" w:sz="2" w:space="0"/>
            </w:tcBorders>
            <w:shd w:val="clear" w:color="auto" w:fill="auto"/>
            <w:vAlign w:val="top"/>
          </w:tcPr>
          <w:p w14:paraId="159303FB">
            <w:pPr>
              <w:spacing w:line="226" w:lineRule="exact"/>
              <w:rPr>
                <w:rFonts w:ascii="Arial"/>
                <w:sz w:val="19"/>
              </w:rPr>
            </w:pPr>
          </w:p>
        </w:tc>
      </w:tr>
      <w:tr w14:paraId="77703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7B140D4B">
            <w:pPr>
              <w:spacing w:line="225" w:lineRule="exact"/>
              <w:rPr>
                <w:rFonts w:ascii="Arial"/>
                <w:sz w:val="19"/>
              </w:rPr>
            </w:pPr>
          </w:p>
        </w:tc>
        <w:tc>
          <w:tcPr>
            <w:tcW w:w="480" w:type="dxa"/>
            <w:tcBorders>
              <w:top w:val="single" w:color="000000" w:sz="2" w:space="0"/>
              <w:bottom w:val="single" w:color="000000" w:sz="2" w:space="0"/>
            </w:tcBorders>
            <w:shd w:val="clear" w:color="auto" w:fill="auto"/>
            <w:vAlign w:val="top"/>
          </w:tcPr>
          <w:p w14:paraId="12FB3823">
            <w:pPr>
              <w:spacing w:before="70" w:line="178" w:lineRule="auto"/>
              <w:ind w:left="166"/>
              <w:rPr>
                <w:rFonts w:ascii="宋体" w:hAnsi="宋体" w:eastAsia="宋体" w:cs="宋体"/>
                <w:sz w:val="16"/>
                <w:szCs w:val="16"/>
              </w:rPr>
            </w:pPr>
            <w:r>
              <w:rPr>
                <w:rFonts w:ascii="宋体" w:hAnsi="宋体" w:eastAsia="宋体" w:cs="宋体"/>
                <w:spacing w:val="-5"/>
                <w:sz w:val="16"/>
                <w:szCs w:val="16"/>
              </w:rPr>
              <w:t>2</w:t>
            </w:r>
            <w:r>
              <w:rPr>
                <w:rFonts w:ascii="宋体" w:hAnsi="宋体" w:eastAsia="宋体" w:cs="宋体"/>
                <w:spacing w:val="-3"/>
                <w:sz w:val="16"/>
                <w:szCs w:val="16"/>
              </w:rPr>
              <w:t>4</w:t>
            </w:r>
          </w:p>
        </w:tc>
        <w:tc>
          <w:tcPr>
            <w:tcW w:w="1666" w:type="dxa"/>
            <w:tcBorders>
              <w:top w:val="single" w:color="000000" w:sz="2" w:space="0"/>
              <w:bottom w:val="single" w:color="000000" w:sz="2" w:space="0"/>
            </w:tcBorders>
            <w:shd w:val="clear" w:color="auto" w:fill="auto"/>
            <w:vAlign w:val="top"/>
          </w:tcPr>
          <w:p w14:paraId="21866664">
            <w:pPr>
              <w:spacing w:line="225" w:lineRule="exact"/>
              <w:rPr>
                <w:rFonts w:ascii="Arial"/>
                <w:sz w:val="19"/>
              </w:rPr>
            </w:pPr>
          </w:p>
        </w:tc>
        <w:tc>
          <w:tcPr>
            <w:tcW w:w="3539" w:type="dxa"/>
            <w:tcBorders>
              <w:top w:val="single" w:color="000000" w:sz="2" w:space="0"/>
              <w:bottom w:val="single" w:color="000000" w:sz="2" w:space="0"/>
            </w:tcBorders>
            <w:shd w:val="clear" w:color="auto" w:fill="auto"/>
            <w:vAlign w:val="top"/>
          </w:tcPr>
          <w:p w14:paraId="4CAC0DD1">
            <w:pPr>
              <w:spacing w:before="39" w:line="201" w:lineRule="auto"/>
              <w:ind w:left="40"/>
              <w:rPr>
                <w:rFonts w:ascii="宋体" w:hAnsi="宋体" w:eastAsia="宋体" w:cs="宋体"/>
                <w:sz w:val="17"/>
                <w:szCs w:val="17"/>
              </w:rPr>
            </w:pPr>
            <w:r>
              <w:rPr>
                <w:rFonts w:ascii="宋体" w:hAnsi="宋体" w:eastAsia="宋体" w:cs="宋体"/>
                <w:spacing w:val="10"/>
                <w:sz w:val="17"/>
                <w:szCs w:val="17"/>
              </w:rPr>
              <w:t>二</w:t>
            </w:r>
            <w:r>
              <w:rPr>
                <w:rFonts w:ascii="宋体" w:hAnsi="宋体" w:eastAsia="宋体" w:cs="宋体"/>
                <w:spacing w:val="6"/>
                <w:sz w:val="17"/>
                <w:szCs w:val="17"/>
              </w:rPr>
              <w:t>十</w:t>
            </w:r>
            <w:r>
              <w:rPr>
                <w:rFonts w:ascii="宋体" w:hAnsi="宋体" w:eastAsia="宋体" w:cs="宋体"/>
                <w:spacing w:val="5"/>
                <w:sz w:val="17"/>
                <w:szCs w:val="17"/>
              </w:rPr>
              <w:t>四、债务还本支出</w:t>
            </w:r>
          </w:p>
        </w:tc>
        <w:tc>
          <w:tcPr>
            <w:tcW w:w="480" w:type="dxa"/>
            <w:tcBorders>
              <w:top w:val="single" w:color="000000" w:sz="2" w:space="0"/>
              <w:bottom w:val="single" w:color="000000" w:sz="2" w:space="0"/>
            </w:tcBorders>
            <w:shd w:val="clear" w:color="auto" w:fill="auto"/>
            <w:vAlign w:val="top"/>
          </w:tcPr>
          <w:p w14:paraId="765FB807">
            <w:pPr>
              <w:spacing w:before="69" w:line="169" w:lineRule="auto"/>
              <w:ind w:left="167"/>
              <w:rPr>
                <w:rFonts w:ascii="宋体" w:hAnsi="宋体" w:eastAsia="宋体" w:cs="宋体"/>
                <w:sz w:val="17"/>
                <w:szCs w:val="17"/>
              </w:rPr>
            </w:pPr>
            <w:r>
              <w:rPr>
                <w:rFonts w:ascii="宋体" w:hAnsi="宋体" w:eastAsia="宋体" w:cs="宋体"/>
                <w:spacing w:val="-4"/>
                <w:sz w:val="17"/>
                <w:szCs w:val="17"/>
              </w:rPr>
              <w:t>5</w:t>
            </w:r>
            <w:r>
              <w:rPr>
                <w:rFonts w:ascii="宋体" w:hAnsi="宋体" w:eastAsia="宋体" w:cs="宋体"/>
                <w:spacing w:val="-2"/>
                <w:sz w:val="17"/>
                <w:szCs w:val="17"/>
              </w:rPr>
              <w:t>5</w:t>
            </w:r>
          </w:p>
        </w:tc>
        <w:tc>
          <w:tcPr>
            <w:tcW w:w="1899" w:type="dxa"/>
            <w:tcBorders>
              <w:top w:val="single" w:color="000000" w:sz="2" w:space="0"/>
              <w:bottom w:val="single" w:color="000000" w:sz="2" w:space="0"/>
            </w:tcBorders>
            <w:shd w:val="clear" w:color="auto" w:fill="auto"/>
            <w:vAlign w:val="top"/>
          </w:tcPr>
          <w:p w14:paraId="1E61B97C">
            <w:pPr>
              <w:spacing w:line="225" w:lineRule="exact"/>
              <w:rPr>
                <w:rFonts w:ascii="Arial"/>
                <w:sz w:val="19"/>
              </w:rPr>
            </w:pPr>
          </w:p>
        </w:tc>
      </w:tr>
      <w:tr w14:paraId="19A37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6F350F89">
            <w:pPr>
              <w:spacing w:line="225" w:lineRule="exact"/>
              <w:rPr>
                <w:rFonts w:ascii="Arial"/>
                <w:sz w:val="19"/>
              </w:rPr>
            </w:pPr>
          </w:p>
        </w:tc>
        <w:tc>
          <w:tcPr>
            <w:tcW w:w="480" w:type="dxa"/>
            <w:tcBorders>
              <w:top w:val="single" w:color="000000" w:sz="2" w:space="0"/>
              <w:bottom w:val="single" w:color="000000" w:sz="2" w:space="0"/>
            </w:tcBorders>
            <w:shd w:val="clear" w:color="auto" w:fill="auto"/>
            <w:vAlign w:val="top"/>
          </w:tcPr>
          <w:p w14:paraId="32175142">
            <w:pPr>
              <w:spacing w:before="70" w:line="178" w:lineRule="auto"/>
              <w:ind w:left="166"/>
              <w:rPr>
                <w:rFonts w:ascii="宋体" w:hAnsi="宋体" w:eastAsia="宋体" w:cs="宋体"/>
                <w:sz w:val="16"/>
                <w:szCs w:val="16"/>
              </w:rPr>
            </w:pPr>
            <w:r>
              <w:rPr>
                <w:rFonts w:ascii="宋体" w:hAnsi="宋体" w:eastAsia="宋体" w:cs="宋体"/>
                <w:spacing w:val="-5"/>
                <w:sz w:val="16"/>
                <w:szCs w:val="16"/>
              </w:rPr>
              <w:t>2</w:t>
            </w:r>
            <w:r>
              <w:rPr>
                <w:rFonts w:ascii="宋体" w:hAnsi="宋体" w:eastAsia="宋体" w:cs="宋体"/>
                <w:spacing w:val="-3"/>
                <w:sz w:val="16"/>
                <w:szCs w:val="16"/>
              </w:rPr>
              <w:t>5</w:t>
            </w:r>
          </w:p>
        </w:tc>
        <w:tc>
          <w:tcPr>
            <w:tcW w:w="1666" w:type="dxa"/>
            <w:tcBorders>
              <w:top w:val="single" w:color="000000" w:sz="2" w:space="0"/>
              <w:bottom w:val="single" w:color="000000" w:sz="2" w:space="0"/>
            </w:tcBorders>
            <w:shd w:val="clear" w:color="auto" w:fill="auto"/>
            <w:vAlign w:val="top"/>
          </w:tcPr>
          <w:p w14:paraId="2A9FA25F">
            <w:pPr>
              <w:spacing w:line="225" w:lineRule="exact"/>
              <w:rPr>
                <w:rFonts w:ascii="Arial"/>
                <w:sz w:val="19"/>
              </w:rPr>
            </w:pPr>
          </w:p>
        </w:tc>
        <w:tc>
          <w:tcPr>
            <w:tcW w:w="3539" w:type="dxa"/>
            <w:tcBorders>
              <w:top w:val="single" w:color="000000" w:sz="2" w:space="0"/>
              <w:bottom w:val="single" w:color="000000" w:sz="2" w:space="0"/>
            </w:tcBorders>
            <w:shd w:val="clear" w:color="auto" w:fill="auto"/>
            <w:vAlign w:val="top"/>
          </w:tcPr>
          <w:p w14:paraId="54E69A00">
            <w:pPr>
              <w:spacing w:before="40" w:line="200" w:lineRule="auto"/>
              <w:ind w:left="40"/>
              <w:rPr>
                <w:rFonts w:ascii="宋体" w:hAnsi="宋体" w:eastAsia="宋体" w:cs="宋体"/>
                <w:sz w:val="17"/>
                <w:szCs w:val="17"/>
              </w:rPr>
            </w:pPr>
            <w:r>
              <w:rPr>
                <w:rFonts w:ascii="宋体" w:hAnsi="宋体" w:eastAsia="宋体" w:cs="宋体"/>
                <w:spacing w:val="10"/>
                <w:sz w:val="17"/>
                <w:szCs w:val="17"/>
              </w:rPr>
              <w:t>二</w:t>
            </w:r>
            <w:r>
              <w:rPr>
                <w:rFonts w:ascii="宋体" w:hAnsi="宋体" w:eastAsia="宋体" w:cs="宋体"/>
                <w:spacing w:val="6"/>
                <w:sz w:val="17"/>
                <w:szCs w:val="17"/>
              </w:rPr>
              <w:t>十</w:t>
            </w:r>
            <w:r>
              <w:rPr>
                <w:rFonts w:ascii="宋体" w:hAnsi="宋体" w:eastAsia="宋体" w:cs="宋体"/>
                <w:spacing w:val="5"/>
                <w:sz w:val="17"/>
                <w:szCs w:val="17"/>
              </w:rPr>
              <w:t>五、债务付息支出</w:t>
            </w:r>
          </w:p>
        </w:tc>
        <w:tc>
          <w:tcPr>
            <w:tcW w:w="480" w:type="dxa"/>
            <w:tcBorders>
              <w:top w:val="single" w:color="000000" w:sz="2" w:space="0"/>
              <w:bottom w:val="single" w:color="000000" w:sz="2" w:space="0"/>
            </w:tcBorders>
            <w:shd w:val="clear" w:color="auto" w:fill="auto"/>
            <w:vAlign w:val="top"/>
          </w:tcPr>
          <w:p w14:paraId="4BD588A0">
            <w:pPr>
              <w:spacing w:before="68" w:line="170" w:lineRule="auto"/>
              <w:ind w:left="167"/>
              <w:rPr>
                <w:rFonts w:ascii="宋体" w:hAnsi="宋体" w:eastAsia="宋体" w:cs="宋体"/>
                <w:sz w:val="17"/>
                <w:szCs w:val="17"/>
              </w:rPr>
            </w:pPr>
            <w:r>
              <w:rPr>
                <w:rFonts w:ascii="宋体" w:hAnsi="宋体" w:eastAsia="宋体" w:cs="宋体"/>
                <w:spacing w:val="-4"/>
                <w:sz w:val="17"/>
                <w:szCs w:val="17"/>
              </w:rPr>
              <w:t>5</w:t>
            </w:r>
            <w:r>
              <w:rPr>
                <w:rFonts w:ascii="宋体" w:hAnsi="宋体" w:eastAsia="宋体" w:cs="宋体"/>
                <w:spacing w:val="-2"/>
                <w:sz w:val="17"/>
                <w:szCs w:val="17"/>
              </w:rPr>
              <w:t>6</w:t>
            </w:r>
          </w:p>
        </w:tc>
        <w:tc>
          <w:tcPr>
            <w:tcW w:w="1899" w:type="dxa"/>
            <w:tcBorders>
              <w:top w:val="single" w:color="000000" w:sz="2" w:space="0"/>
              <w:bottom w:val="single" w:color="000000" w:sz="2" w:space="0"/>
            </w:tcBorders>
            <w:shd w:val="clear" w:color="auto" w:fill="auto"/>
            <w:vAlign w:val="top"/>
          </w:tcPr>
          <w:p w14:paraId="20ADA4C9">
            <w:pPr>
              <w:spacing w:line="225" w:lineRule="exact"/>
              <w:rPr>
                <w:rFonts w:ascii="Arial"/>
                <w:sz w:val="19"/>
              </w:rPr>
            </w:pPr>
          </w:p>
        </w:tc>
      </w:tr>
      <w:tr w14:paraId="3FEAD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2B10A4E4">
            <w:pPr>
              <w:spacing w:line="225" w:lineRule="exact"/>
              <w:rPr>
                <w:rFonts w:ascii="Arial"/>
                <w:sz w:val="19"/>
              </w:rPr>
            </w:pPr>
          </w:p>
        </w:tc>
        <w:tc>
          <w:tcPr>
            <w:tcW w:w="480" w:type="dxa"/>
            <w:tcBorders>
              <w:top w:val="single" w:color="000000" w:sz="2" w:space="0"/>
              <w:bottom w:val="single" w:color="000000" w:sz="2" w:space="0"/>
            </w:tcBorders>
            <w:shd w:val="clear" w:color="auto" w:fill="auto"/>
            <w:vAlign w:val="top"/>
          </w:tcPr>
          <w:p w14:paraId="28BC86AB">
            <w:pPr>
              <w:spacing w:before="71" w:line="177" w:lineRule="auto"/>
              <w:ind w:left="166"/>
              <w:rPr>
                <w:rFonts w:ascii="宋体" w:hAnsi="宋体" w:eastAsia="宋体" w:cs="宋体"/>
                <w:sz w:val="16"/>
                <w:szCs w:val="16"/>
              </w:rPr>
            </w:pPr>
            <w:r>
              <w:rPr>
                <w:rFonts w:ascii="宋体" w:hAnsi="宋体" w:eastAsia="宋体" w:cs="宋体"/>
                <w:spacing w:val="-5"/>
                <w:sz w:val="16"/>
                <w:szCs w:val="16"/>
              </w:rPr>
              <w:t>2</w:t>
            </w:r>
            <w:r>
              <w:rPr>
                <w:rFonts w:ascii="宋体" w:hAnsi="宋体" w:eastAsia="宋体" w:cs="宋体"/>
                <w:spacing w:val="-3"/>
                <w:sz w:val="16"/>
                <w:szCs w:val="16"/>
              </w:rPr>
              <w:t>6</w:t>
            </w:r>
          </w:p>
        </w:tc>
        <w:tc>
          <w:tcPr>
            <w:tcW w:w="1666" w:type="dxa"/>
            <w:tcBorders>
              <w:top w:val="single" w:color="000000" w:sz="2" w:space="0"/>
              <w:bottom w:val="single" w:color="000000" w:sz="2" w:space="0"/>
            </w:tcBorders>
            <w:shd w:val="clear" w:color="auto" w:fill="auto"/>
            <w:vAlign w:val="top"/>
          </w:tcPr>
          <w:p w14:paraId="5C7483AC">
            <w:pPr>
              <w:spacing w:line="225" w:lineRule="exact"/>
              <w:rPr>
                <w:rFonts w:ascii="Arial"/>
                <w:sz w:val="19"/>
              </w:rPr>
            </w:pPr>
          </w:p>
        </w:tc>
        <w:tc>
          <w:tcPr>
            <w:tcW w:w="3539" w:type="dxa"/>
            <w:tcBorders>
              <w:top w:val="single" w:color="000000" w:sz="2" w:space="0"/>
              <w:bottom w:val="single" w:color="000000" w:sz="2" w:space="0"/>
            </w:tcBorders>
            <w:shd w:val="clear" w:color="auto" w:fill="auto"/>
            <w:vAlign w:val="top"/>
          </w:tcPr>
          <w:p w14:paraId="7770680D">
            <w:pPr>
              <w:spacing w:before="40" w:line="200" w:lineRule="auto"/>
              <w:ind w:left="40"/>
              <w:rPr>
                <w:rFonts w:ascii="宋体" w:hAnsi="宋体" w:eastAsia="宋体" w:cs="宋体"/>
                <w:sz w:val="17"/>
                <w:szCs w:val="17"/>
              </w:rPr>
            </w:pPr>
            <w:r>
              <w:rPr>
                <w:rFonts w:ascii="宋体" w:hAnsi="宋体" w:eastAsia="宋体" w:cs="宋体"/>
                <w:spacing w:val="6"/>
                <w:sz w:val="17"/>
                <w:szCs w:val="17"/>
              </w:rPr>
              <w:t>二十六、抗疫特别国债安排的支出</w:t>
            </w:r>
          </w:p>
        </w:tc>
        <w:tc>
          <w:tcPr>
            <w:tcW w:w="480" w:type="dxa"/>
            <w:tcBorders>
              <w:top w:val="single" w:color="000000" w:sz="2" w:space="0"/>
              <w:bottom w:val="single" w:color="000000" w:sz="2" w:space="0"/>
            </w:tcBorders>
            <w:shd w:val="clear" w:color="auto" w:fill="auto"/>
            <w:vAlign w:val="top"/>
          </w:tcPr>
          <w:p w14:paraId="62033235">
            <w:pPr>
              <w:spacing w:before="69" w:line="169" w:lineRule="auto"/>
              <w:ind w:left="167"/>
              <w:rPr>
                <w:rFonts w:ascii="宋体" w:hAnsi="宋体" w:eastAsia="宋体" w:cs="宋体"/>
                <w:sz w:val="17"/>
                <w:szCs w:val="17"/>
              </w:rPr>
            </w:pPr>
            <w:r>
              <w:rPr>
                <w:rFonts w:ascii="宋体" w:hAnsi="宋体" w:eastAsia="宋体" w:cs="宋体"/>
                <w:spacing w:val="-4"/>
                <w:sz w:val="17"/>
                <w:szCs w:val="17"/>
              </w:rPr>
              <w:t>5</w:t>
            </w:r>
            <w:r>
              <w:rPr>
                <w:rFonts w:ascii="宋体" w:hAnsi="宋体" w:eastAsia="宋体" w:cs="宋体"/>
                <w:spacing w:val="-2"/>
                <w:sz w:val="17"/>
                <w:szCs w:val="17"/>
              </w:rPr>
              <w:t>7</w:t>
            </w:r>
          </w:p>
        </w:tc>
        <w:tc>
          <w:tcPr>
            <w:tcW w:w="1899" w:type="dxa"/>
            <w:tcBorders>
              <w:top w:val="single" w:color="000000" w:sz="2" w:space="0"/>
              <w:bottom w:val="single" w:color="000000" w:sz="2" w:space="0"/>
            </w:tcBorders>
            <w:shd w:val="clear" w:color="auto" w:fill="auto"/>
            <w:vAlign w:val="top"/>
          </w:tcPr>
          <w:p w14:paraId="7E88A94D">
            <w:pPr>
              <w:spacing w:line="225" w:lineRule="exact"/>
              <w:rPr>
                <w:rFonts w:ascii="Arial"/>
                <w:sz w:val="19"/>
              </w:rPr>
            </w:pPr>
          </w:p>
        </w:tc>
      </w:tr>
      <w:tr w14:paraId="372AB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7E18FEFA">
            <w:pPr>
              <w:spacing w:before="41" w:line="199" w:lineRule="auto"/>
              <w:ind w:left="1094"/>
              <w:rPr>
                <w:rFonts w:ascii="宋体" w:hAnsi="宋体" w:eastAsia="宋体" w:cs="宋体"/>
                <w:sz w:val="17"/>
                <w:szCs w:val="17"/>
              </w:rPr>
            </w:pPr>
            <w:r>
              <w:rPr>
                <w:rFonts w:ascii="宋体" w:hAnsi="宋体" w:eastAsia="宋体" w:cs="宋体"/>
                <w:spacing w:val="8"/>
                <w:sz w:val="17"/>
                <w:szCs w:val="17"/>
                <w14:textOutline w14:w="3167" w14:cap="sq" w14:cmpd="sng">
                  <w14:solidFill>
                    <w14:srgbClr w14:val="000000"/>
                  </w14:solidFill>
                  <w14:prstDash w14:val="solid"/>
                  <w14:bevel/>
                </w14:textOutline>
              </w:rPr>
              <w:t>本</w:t>
            </w:r>
            <w:r>
              <w:rPr>
                <w:rFonts w:ascii="宋体" w:hAnsi="宋体" w:eastAsia="宋体" w:cs="宋体"/>
                <w:spacing w:val="6"/>
                <w:sz w:val="17"/>
                <w:szCs w:val="17"/>
                <w14:textOutline w14:w="3167" w14:cap="sq" w14:cmpd="sng">
                  <w14:solidFill>
                    <w14:srgbClr w14:val="000000"/>
                  </w14:solidFill>
                  <w14:prstDash w14:val="solid"/>
                  <w14:bevel/>
                </w14:textOutline>
              </w:rPr>
              <w:t>年收入合计</w:t>
            </w:r>
          </w:p>
        </w:tc>
        <w:tc>
          <w:tcPr>
            <w:tcW w:w="480" w:type="dxa"/>
            <w:tcBorders>
              <w:top w:val="single" w:color="000000" w:sz="2" w:space="0"/>
              <w:bottom w:val="single" w:color="000000" w:sz="2" w:space="0"/>
            </w:tcBorders>
            <w:shd w:val="clear" w:color="auto" w:fill="auto"/>
            <w:vAlign w:val="top"/>
          </w:tcPr>
          <w:p w14:paraId="1C47CFDC">
            <w:pPr>
              <w:spacing w:before="69" w:line="169" w:lineRule="auto"/>
              <w:ind w:left="160"/>
              <w:rPr>
                <w:rFonts w:ascii="宋体" w:hAnsi="宋体" w:eastAsia="宋体" w:cs="宋体"/>
                <w:sz w:val="17"/>
                <w:szCs w:val="17"/>
              </w:rPr>
            </w:pPr>
            <w:r>
              <w:rPr>
                <w:rFonts w:ascii="宋体" w:hAnsi="宋体" w:eastAsia="宋体" w:cs="宋体"/>
                <w:spacing w:val="-2"/>
                <w:sz w:val="17"/>
                <w:szCs w:val="17"/>
              </w:rPr>
              <w:t>27</w:t>
            </w:r>
          </w:p>
        </w:tc>
        <w:tc>
          <w:tcPr>
            <w:tcW w:w="1666" w:type="dxa"/>
            <w:tcBorders>
              <w:top w:val="single" w:color="000000" w:sz="2" w:space="0"/>
              <w:bottom w:val="single" w:color="000000" w:sz="2" w:space="0"/>
            </w:tcBorders>
            <w:shd w:val="clear" w:color="auto" w:fill="auto"/>
            <w:vAlign w:val="top"/>
          </w:tcPr>
          <w:p w14:paraId="7D46E630">
            <w:pPr>
              <w:spacing w:before="68" w:line="170" w:lineRule="auto"/>
              <w:ind w:left="953"/>
              <w:rPr>
                <w:rFonts w:ascii="宋体" w:hAnsi="宋体" w:eastAsia="宋体" w:cs="宋体"/>
                <w:sz w:val="17"/>
                <w:szCs w:val="17"/>
              </w:rPr>
            </w:pPr>
            <w:r>
              <w:rPr>
                <w:rFonts w:ascii="宋体" w:hAnsi="宋体" w:eastAsia="宋体" w:cs="宋体"/>
                <w:spacing w:val="1"/>
                <w:sz w:val="17"/>
                <w:szCs w:val="17"/>
              </w:rPr>
              <w:t>1,4</w:t>
            </w:r>
            <w:r>
              <w:rPr>
                <w:rFonts w:ascii="宋体" w:hAnsi="宋体" w:eastAsia="宋体" w:cs="宋体"/>
                <w:sz w:val="17"/>
                <w:szCs w:val="17"/>
              </w:rPr>
              <w:t>19.31</w:t>
            </w:r>
          </w:p>
        </w:tc>
        <w:tc>
          <w:tcPr>
            <w:tcW w:w="3539" w:type="dxa"/>
            <w:tcBorders>
              <w:top w:val="single" w:color="000000" w:sz="2" w:space="0"/>
              <w:bottom w:val="single" w:color="000000" w:sz="2" w:space="0"/>
            </w:tcBorders>
            <w:shd w:val="clear" w:color="auto" w:fill="auto"/>
            <w:vAlign w:val="top"/>
          </w:tcPr>
          <w:p w14:paraId="49F00EF5">
            <w:pPr>
              <w:spacing w:before="41" w:line="199" w:lineRule="auto"/>
              <w:ind w:left="1243"/>
              <w:rPr>
                <w:rFonts w:ascii="宋体" w:hAnsi="宋体" w:eastAsia="宋体" w:cs="宋体"/>
                <w:sz w:val="17"/>
                <w:szCs w:val="17"/>
              </w:rPr>
            </w:pPr>
            <w:r>
              <w:rPr>
                <w:rFonts w:ascii="宋体" w:hAnsi="宋体" w:eastAsia="宋体" w:cs="宋体"/>
                <w:spacing w:val="8"/>
                <w:sz w:val="17"/>
                <w:szCs w:val="17"/>
                <w14:textOutline w14:w="3167" w14:cap="sq" w14:cmpd="sng">
                  <w14:solidFill>
                    <w14:srgbClr w14:val="000000"/>
                  </w14:solidFill>
                  <w14:prstDash w14:val="solid"/>
                  <w14:bevel/>
                </w14:textOutline>
              </w:rPr>
              <w:t>本</w:t>
            </w:r>
            <w:r>
              <w:rPr>
                <w:rFonts w:ascii="宋体" w:hAnsi="宋体" w:eastAsia="宋体" w:cs="宋体"/>
                <w:spacing w:val="6"/>
                <w:sz w:val="17"/>
                <w:szCs w:val="17"/>
                <w14:textOutline w14:w="3167" w14:cap="sq" w14:cmpd="sng">
                  <w14:solidFill>
                    <w14:srgbClr w14:val="000000"/>
                  </w14:solidFill>
                  <w14:prstDash w14:val="solid"/>
                  <w14:bevel/>
                </w14:textOutline>
              </w:rPr>
              <w:t>年支出合计</w:t>
            </w:r>
          </w:p>
        </w:tc>
        <w:tc>
          <w:tcPr>
            <w:tcW w:w="480" w:type="dxa"/>
            <w:tcBorders>
              <w:top w:val="single" w:color="000000" w:sz="2" w:space="0"/>
              <w:bottom w:val="single" w:color="000000" w:sz="2" w:space="0"/>
            </w:tcBorders>
            <w:shd w:val="clear" w:color="auto" w:fill="auto"/>
            <w:vAlign w:val="top"/>
          </w:tcPr>
          <w:p w14:paraId="0275BD67">
            <w:pPr>
              <w:spacing w:before="69" w:line="169" w:lineRule="auto"/>
              <w:ind w:left="167"/>
              <w:rPr>
                <w:rFonts w:ascii="宋体" w:hAnsi="宋体" w:eastAsia="宋体" w:cs="宋体"/>
                <w:sz w:val="17"/>
                <w:szCs w:val="17"/>
              </w:rPr>
            </w:pPr>
            <w:r>
              <w:rPr>
                <w:rFonts w:ascii="宋体" w:hAnsi="宋体" w:eastAsia="宋体" w:cs="宋体"/>
                <w:spacing w:val="-4"/>
                <w:sz w:val="17"/>
                <w:szCs w:val="17"/>
              </w:rPr>
              <w:t>5</w:t>
            </w:r>
            <w:r>
              <w:rPr>
                <w:rFonts w:ascii="宋体" w:hAnsi="宋体" w:eastAsia="宋体" w:cs="宋体"/>
                <w:spacing w:val="-2"/>
                <w:sz w:val="17"/>
                <w:szCs w:val="17"/>
              </w:rPr>
              <w:t>8</w:t>
            </w:r>
          </w:p>
        </w:tc>
        <w:tc>
          <w:tcPr>
            <w:tcW w:w="1899" w:type="dxa"/>
            <w:tcBorders>
              <w:top w:val="single" w:color="000000" w:sz="2" w:space="0"/>
              <w:bottom w:val="single" w:color="000000" w:sz="2" w:space="0"/>
            </w:tcBorders>
            <w:shd w:val="clear" w:color="auto" w:fill="auto"/>
            <w:vAlign w:val="top"/>
          </w:tcPr>
          <w:p w14:paraId="24CB69C5">
            <w:pPr>
              <w:spacing w:before="68" w:line="170" w:lineRule="auto"/>
              <w:ind w:right="20"/>
              <w:jc w:val="right"/>
              <w:rPr>
                <w:rFonts w:ascii="宋体" w:hAnsi="宋体" w:eastAsia="宋体" w:cs="宋体"/>
                <w:sz w:val="17"/>
                <w:szCs w:val="17"/>
              </w:rPr>
            </w:pPr>
            <w:r>
              <w:rPr>
                <w:rFonts w:ascii="宋体" w:hAnsi="宋体" w:eastAsia="宋体" w:cs="宋体"/>
                <w:spacing w:val="1"/>
                <w:sz w:val="17"/>
                <w:szCs w:val="17"/>
              </w:rPr>
              <w:t>1,4</w:t>
            </w:r>
            <w:r>
              <w:rPr>
                <w:rFonts w:ascii="宋体" w:hAnsi="宋体" w:eastAsia="宋体" w:cs="宋体"/>
                <w:sz w:val="17"/>
                <w:szCs w:val="17"/>
              </w:rPr>
              <w:t>19.31</w:t>
            </w:r>
          </w:p>
        </w:tc>
      </w:tr>
      <w:tr w14:paraId="590CA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6" w:hRule="atLeast"/>
        </w:trPr>
        <w:tc>
          <w:tcPr>
            <w:tcW w:w="3244" w:type="dxa"/>
            <w:tcBorders>
              <w:top w:val="single" w:color="000000" w:sz="2" w:space="0"/>
              <w:bottom w:val="single" w:color="000000" w:sz="2" w:space="0"/>
            </w:tcBorders>
            <w:shd w:val="clear" w:color="auto" w:fill="auto"/>
            <w:vAlign w:val="top"/>
          </w:tcPr>
          <w:p w14:paraId="6D4C69AD">
            <w:pPr>
              <w:spacing w:before="41" w:line="200" w:lineRule="auto"/>
              <w:ind w:left="40"/>
              <w:rPr>
                <w:rFonts w:ascii="宋体" w:hAnsi="宋体" w:eastAsia="宋体" w:cs="宋体"/>
                <w:sz w:val="17"/>
                <w:szCs w:val="17"/>
              </w:rPr>
            </w:pPr>
            <w:r>
              <w:rPr>
                <w:rFonts w:ascii="宋体" w:hAnsi="宋体" w:eastAsia="宋体" w:cs="宋体"/>
                <w:spacing w:val="10"/>
                <w:sz w:val="17"/>
                <w:szCs w:val="17"/>
              </w:rPr>
              <w:t>使</w:t>
            </w:r>
            <w:r>
              <w:rPr>
                <w:rFonts w:ascii="宋体" w:hAnsi="宋体" w:eastAsia="宋体" w:cs="宋体"/>
                <w:spacing w:val="6"/>
                <w:sz w:val="17"/>
                <w:szCs w:val="17"/>
              </w:rPr>
              <w:t>用</w:t>
            </w:r>
            <w:r>
              <w:rPr>
                <w:rFonts w:ascii="宋体" w:hAnsi="宋体" w:eastAsia="宋体" w:cs="宋体"/>
                <w:spacing w:val="5"/>
                <w:sz w:val="17"/>
                <w:szCs w:val="17"/>
              </w:rPr>
              <w:t>非财政拨款结余</w:t>
            </w:r>
          </w:p>
        </w:tc>
        <w:tc>
          <w:tcPr>
            <w:tcW w:w="480" w:type="dxa"/>
            <w:tcBorders>
              <w:top w:val="single" w:color="000000" w:sz="2" w:space="0"/>
              <w:bottom w:val="single" w:color="000000" w:sz="2" w:space="0"/>
            </w:tcBorders>
            <w:shd w:val="clear" w:color="auto" w:fill="auto"/>
            <w:vAlign w:val="top"/>
          </w:tcPr>
          <w:p w14:paraId="47957501">
            <w:pPr>
              <w:spacing w:before="69" w:line="170" w:lineRule="auto"/>
              <w:ind w:left="160"/>
              <w:rPr>
                <w:rFonts w:ascii="宋体" w:hAnsi="宋体" w:eastAsia="宋体" w:cs="宋体"/>
                <w:sz w:val="17"/>
                <w:szCs w:val="17"/>
              </w:rPr>
            </w:pPr>
            <w:r>
              <w:rPr>
                <w:rFonts w:ascii="宋体" w:hAnsi="宋体" w:eastAsia="宋体" w:cs="宋体"/>
                <w:spacing w:val="-2"/>
                <w:sz w:val="17"/>
                <w:szCs w:val="17"/>
              </w:rPr>
              <w:t>28</w:t>
            </w:r>
          </w:p>
        </w:tc>
        <w:tc>
          <w:tcPr>
            <w:tcW w:w="1666" w:type="dxa"/>
            <w:tcBorders>
              <w:top w:val="single" w:color="000000" w:sz="2" w:space="0"/>
              <w:bottom w:val="single" w:color="000000" w:sz="2" w:space="0"/>
            </w:tcBorders>
            <w:shd w:val="clear" w:color="auto" w:fill="auto"/>
            <w:vAlign w:val="top"/>
          </w:tcPr>
          <w:p w14:paraId="1B9C54B2">
            <w:pPr>
              <w:spacing w:line="226" w:lineRule="exact"/>
              <w:rPr>
                <w:rFonts w:ascii="Arial"/>
                <w:sz w:val="19"/>
              </w:rPr>
            </w:pPr>
          </w:p>
        </w:tc>
        <w:tc>
          <w:tcPr>
            <w:tcW w:w="3539" w:type="dxa"/>
            <w:tcBorders>
              <w:top w:val="single" w:color="000000" w:sz="2" w:space="0"/>
              <w:bottom w:val="single" w:color="000000" w:sz="2" w:space="0"/>
            </w:tcBorders>
            <w:shd w:val="clear" w:color="auto" w:fill="auto"/>
            <w:vAlign w:val="top"/>
          </w:tcPr>
          <w:p w14:paraId="7B016AFF">
            <w:pPr>
              <w:spacing w:before="41" w:line="200" w:lineRule="auto"/>
              <w:ind w:left="42"/>
              <w:rPr>
                <w:rFonts w:ascii="宋体" w:hAnsi="宋体" w:eastAsia="宋体" w:cs="宋体"/>
                <w:sz w:val="17"/>
                <w:szCs w:val="17"/>
              </w:rPr>
            </w:pPr>
            <w:r>
              <w:rPr>
                <w:rFonts w:ascii="宋体" w:hAnsi="宋体" w:eastAsia="宋体" w:cs="宋体"/>
                <w:spacing w:val="4"/>
                <w:sz w:val="17"/>
                <w:szCs w:val="17"/>
              </w:rPr>
              <w:t>结</w:t>
            </w:r>
            <w:r>
              <w:rPr>
                <w:rFonts w:ascii="宋体" w:hAnsi="宋体" w:eastAsia="宋体" w:cs="宋体"/>
                <w:spacing w:val="3"/>
                <w:sz w:val="17"/>
                <w:szCs w:val="17"/>
              </w:rPr>
              <w:t>余分配</w:t>
            </w:r>
          </w:p>
        </w:tc>
        <w:tc>
          <w:tcPr>
            <w:tcW w:w="480" w:type="dxa"/>
            <w:tcBorders>
              <w:top w:val="single" w:color="000000" w:sz="2" w:space="0"/>
              <w:bottom w:val="single" w:color="000000" w:sz="2" w:space="0"/>
            </w:tcBorders>
            <w:shd w:val="clear" w:color="auto" w:fill="auto"/>
            <w:vAlign w:val="top"/>
          </w:tcPr>
          <w:p w14:paraId="7EBCAEC9">
            <w:pPr>
              <w:spacing w:before="69" w:line="170" w:lineRule="auto"/>
              <w:ind w:left="167"/>
              <w:rPr>
                <w:rFonts w:ascii="宋体" w:hAnsi="宋体" w:eastAsia="宋体" w:cs="宋体"/>
                <w:sz w:val="17"/>
                <w:szCs w:val="17"/>
              </w:rPr>
            </w:pPr>
            <w:r>
              <w:rPr>
                <w:rFonts w:ascii="宋体" w:hAnsi="宋体" w:eastAsia="宋体" w:cs="宋体"/>
                <w:spacing w:val="-4"/>
                <w:sz w:val="17"/>
                <w:szCs w:val="17"/>
              </w:rPr>
              <w:t>5</w:t>
            </w:r>
            <w:r>
              <w:rPr>
                <w:rFonts w:ascii="宋体" w:hAnsi="宋体" w:eastAsia="宋体" w:cs="宋体"/>
                <w:spacing w:val="-2"/>
                <w:sz w:val="17"/>
                <w:szCs w:val="17"/>
              </w:rPr>
              <w:t>9</w:t>
            </w:r>
          </w:p>
        </w:tc>
        <w:tc>
          <w:tcPr>
            <w:tcW w:w="1899" w:type="dxa"/>
            <w:tcBorders>
              <w:top w:val="single" w:color="000000" w:sz="2" w:space="0"/>
              <w:bottom w:val="single" w:color="000000" w:sz="2" w:space="0"/>
            </w:tcBorders>
            <w:shd w:val="clear" w:color="auto" w:fill="auto"/>
            <w:vAlign w:val="top"/>
          </w:tcPr>
          <w:p w14:paraId="3136FA94">
            <w:pPr>
              <w:spacing w:line="226" w:lineRule="exact"/>
              <w:rPr>
                <w:rFonts w:ascii="Arial"/>
                <w:sz w:val="19"/>
              </w:rPr>
            </w:pPr>
          </w:p>
        </w:tc>
      </w:tr>
      <w:tr w14:paraId="02427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1E6E21F5">
            <w:pPr>
              <w:spacing w:before="40" w:line="200" w:lineRule="auto"/>
              <w:ind w:left="40"/>
              <w:rPr>
                <w:rFonts w:ascii="宋体" w:hAnsi="宋体" w:eastAsia="宋体" w:cs="宋体"/>
                <w:sz w:val="17"/>
                <w:szCs w:val="17"/>
              </w:rPr>
            </w:pPr>
            <w:r>
              <w:rPr>
                <w:rFonts w:ascii="宋体" w:hAnsi="宋体" w:eastAsia="宋体" w:cs="宋体"/>
                <w:spacing w:val="7"/>
                <w:sz w:val="17"/>
                <w:szCs w:val="17"/>
              </w:rPr>
              <w:t>年</w:t>
            </w:r>
            <w:r>
              <w:rPr>
                <w:rFonts w:ascii="宋体" w:hAnsi="宋体" w:eastAsia="宋体" w:cs="宋体"/>
                <w:spacing w:val="5"/>
                <w:sz w:val="17"/>
                <w:szCs w:val="17"/>
              </w:rPr>
              <w:t>初结转和结余</w:t>
            </w:r>
          </w:p>
        </w:tc>
        <w:tc>
          <w:tcPr>
            <w:tcW w:w="480" w:type="dxa"/>
            <w:tcBorders>
              <w:top w:val="single" w:color="000000" w:sz="2" w:space="0"/>
              <w:bottom w:val="single" w:color="000000" w:sz="2" w:space="0"/>
            </w:tcBorders>
            <w:shd w:val="clear" w:color="auto" w:fill="auto"/>
            <w:vAlign w:val="top"/>
          </w:tcPr>
          <w:p w14:paraId="71E107F0">
            <w:pPr>
              <w:spacing w:before="68" w:line="170" w:lineRule="auto"/>
              <w:ind w:left="160"/>
              <w:rPr>
                <w:rFonts w:ascii="宋体" w:hAnsi="宋体" w:eastAsia="宋体" w:cs="宋体"/>
                <w:sz w:val="17"/>
                <w:szCs w:val="17"/>
              </w:rPr>
            </w:pPr>
            <w:r>
              <w:rPr>
                <w:rFonts w:ascii="宋体" w:hAnsi="宋体" w:eastAsia="宋体" w:cs="宋体"/>
                <w:spacing w:val="-2"/>
                <w:sz w:val="17"/>
                <w:szCs w:val="17"/>
              </w:rPr>
              <w:t>29</w:t>
            </w:r>
          </w:p>
        </w:tc>
        <w:tc>
          <w:tcPr>
            <w:tcW w:w="1666" w:type="dxa"/>
            <w:tcBorders>
              <w:top w:val="single" w:color="000000" w:sz="2" w:space="0"/>
              <w:bottom w:val="single" w:color="000000" w:sz="2" w:space="0"/>
            </w:tcBorders>
            <w:shd w:val="clear" w:color="auto" w:fill="auto"/>
            <w:vAlign w:val="top"/>
          </w:tcPr>
          <w:p w14:paraId="35C62D63">
            <w:pPr>
              <w:spacing w:line="225" w:lineRule="exact"/>
              <w:rPr>
                <w:rFonts w:ascii="Arial"/>
                <w:sz w:val="19"/>
              </w:rPr>
            </w:pPr>
          </w:p>
        </w:tc>
        <w:tc>
          <w:tcPr>
            <w:tcW w:w="3539" w:type="dxa"/>
            <w:tcBorders>
              <w:top w:val="single" w:color="000000" w:sz="2" w:space="0"/>
              <w:bottom w:val="single" w:color="000000" w:sz="2" w:space="0"/>
            </w:tcBorders>
            <w:shd w:val="clear" w:color="auto" w:fill="auto"/>
            <w:vAlign w:val="top"/>
          </w:tcPr>
          <w:p w14:paraId="52B063F9">
            <w:pPr>
              <w:spacing w:before="40" w:line="200" w:lineRule="auto"/>
              <w:ind w:left="38"/>
              <w:rPr>
                <w:rFonts w:ascii="宋体" w:hAnsi="宋体" w:eastAsia="宋体" w:cs="宋体"/>
                <w:sz w:val="17"/>
                <w:szCs w:val="17"/>
              </w:rPr>
            </w:pPr>
            <w:r>
              <w:rPr>
                <w:rFonts w:ascii="宋体" w:hAnsi="宋体" w:eastAsia="宋体" w:cs="宋体"/>
                <w:spacing w:val="7"/>
                <w:sz w:val="17"/>
                <w:szCs w:val="17"/>
              </w:rPr>
              <w:t>年</w:t>
            </w:r>
            <w:r>
              <w:rPr>
                <w:rFonts w:ascii="宋体" w:hAnsi="宋体" w:eastAsia="宋体" w:cs="宋体"/>
                <w:spacing w:val="5"/>
                <w:sz w:val="17"/>
                <w:szCs w:val="17"/>
              </w:rPr>
              <w:t>末结转和结余</w:t>
            </w:r>
          </w:p>
        </w:tc>
        <w:tc>
          <w:tcPr>
            <w:tcW w:w="480" w:type="dxa"/>
            <w:tcBorders>
              <w:top w:val="single" w:color="000000" w:sz="2" w:space="0"/>
              <w:bottom w:val="single" w:color="000000" w:sz="2" w:space="0"/>
            </w:tcBorders>
            <w:shd w:val="clear" w:color="auto" w:fill="auto"/>
            <w:vAlign w:val="top"/>
          </w:tcPr>
          <w:p w14:paraId="76AC6439">
            <w:pPr>
              <w:spacing w:before="68" w:line="170" w:lineRule="auto"/>
              <w:ind w:left="165"/>
              <w:rPr>
                <w:rFonts w:ascii="宋体" w:hAnsi="宋体" w:eastAsia="宋体" w:cs="宋体"/>
                <w:sz w:val="17"/>
                <w:szCs w:val="17"/>
              </w:rPr>
            </w:pPr>
            <w:r>
              <w:rPr>
                <w:rFonts w:ascii="宋体" w:hAnsi="宋体" w:eastAsia="宋体" w:cs="宋体"/>
                <w:spacing w:val="-2"/>
                <w:sz w:val="17"/>
                <w:szCs w:val="17"/>
              </w:rPr>
              <w:t>6</w:t>
            </w:r>
            <w:r>
              <w:rPr>
                <w:rFonts w:ascii="宋体" w:hAnsi="宋体" w:eastAsia="宋体" w:cs="宋体"/>
                <w:spacing w:val="-1"/>
                <w:sz w:val="17"/>
                <w:szCs w:val="17"/>
              </w:rPr>
              <w:t>0</w:t>
            </w:r>
          </w:p>
        </w:tc>
        <w:tc>
          <w:tcPr>
            <w:tcW w:w="1899" w:type="dxa"/>
            <w:tcBorders>
              <w:top w:val="single" w:color="000000" w:sz="2" w:space="0"/>
              <w:bottom w:val="single" w:color="000000" w:sz="2" w:space="0"/>
            </w:tcBorders>
            <w:shd w:val="clear" w:color="auto" w:fill="auto"/>
            <w:vAlign w:val="top"/>
          </w:tcPr>
          <w:p w14:paraId="7C647BC7">
            <w:pPr>
              <w:spacing w:line="225" w:lineRule="exact"/>
              <w:rPr>
                <w:rFonts w:ascii="Arial"/>
                <w:sz w:val="19"/>
              </w:rPr>
            </w:pPr>
          </w:p>
        </w:tc>
      </w:tr>
      <w:tr w14:paraId="6F7B2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5" w:hRule="atLeast"/>
        </w:trPr>
        <w:tc>
          <w:tcPr>
            <w:tcW w:w="3244" w:type="dxa"/>
            <w:tcBorders>
              <w:top w:val="single" w:color="000000" w:sz="2" w:space="0"/>
              <w:bottom w:val="single" w:color="000000" w:sz="2" w:space="0"/>
            </w:tcBorders>
            <w:shd w:val="clear" w:color="auto" w:fill="auto"/>
            <w:vAlign w:val="top"/>
          </w:tcPr>
          <w:p w14:paraId="35E08B47">
            <w:pPr>
              <w:spacing w:line="225" w:lineRule="exact"/>
              <w:rPr>
                <w:rFonts w:ascii="Arial"/>
                <w:sz w:val="19"/>
              </w:rPr>
            </w:pPr>
          </w:p>
        </w:tc>
        <w:tc>
          <w:tcPr>
            <w:tcW w:w="480" w:type="dxa"/>
            <w:tcBorders>
              <w:top w:val="single" w:color="000000" w:sz="2" w:space="0"/>
              <w:bottom w:val="single" w:color="000000" w:sz="2" w:space="0"/>
            </w:tcBorders>
            <w:shd w:val="clear" w:color="auto" w:fill="auto"/>
            <w:vAlign w:val="top"/>
          </w:tcPr>
          <w:p w14:paraId="1BF997AE">
            <w:pPr>
              <w:spacing w:before="69" w:line="169" w:lineRule="auto"/>
              <w:ind w:left="161"/>
              <w:rPr>
                <w:rFonts w:ascii="宋体" w:hAnsi="宋体" w:eastAsia="宋体" w:cs="宋体"/>
                <w:sz w:val="17"/>
                <w:szCs w:val="17"/>
              </w:rPr>
            </w:pPr>
            <w:r>
              <w:rPr>
                <w:rFonts w:ascii="宋体" w:hAnsi="宋体" w:eastAsia="宋体" w:cs="宋体"/>
                <w:spacing w:val="-4"/>
                <w:sz w:val="17"/>
                <w:szCs w:val="17"/>
              </w:rPr>
              <w:t>3</w:t>
            </w:r>
            <w:r>
              <w:rPr>
                <w:rFonts w:ascii="宋体" w:hAnsi="宋体" w:eastAsia="宋体" w:cs="宋体"/>
                <w:spacing w:val="-2"/>
                <w:sz w:val="17"/>
                <w:szCs w:val="17"/>
              </w:rPr>
              <w:t>0</w:t>
            </w:r>
          </w:p>
        </w:tc>
        <w:tc>
          <w:tcPr>
            <w:tcW w:w="1666" w:type="dxa"/>
            <w:tcBorders>
              <w:top w:val="single" w:color="000000" w:sz="2" w:space="0"/>
              <w:bottom w:val="single" w:color="000000" w:sz="2" w:space="0"/>
            </w:tcBorders>
            <w:shd w:val="clear" w:color="auto" w:fill="auto"/>
            <w:vAlign w:val="top"/>
          </w:tcPr>
          <w:p w14:paraId="44A27581">
            <w:pPr>
              <w:spacing w:line="225" w:lineRule="exact"/>
              <w:rPr>
                <w:rFonts w:ascii="Arial"/>
                <w:sz w:val="19"/>
              </w:rPr>
            </w:pPr>
          </w:p>
        </w:tc>
        <w:tc>
          <w:tcPr>
            <w:tcW w:w="3539" w:type="dxa"/>
            <w:tcBorders>
              <w:top w:val="single" w:color="000000" w:sz="2" w:space="0"/>
              <w:bottom w:val="single" w:color="000000" w:sz="2" w:space="0"/>
            </w:tcBorders>
            <w:shd w:val="clear" w:color="auto" w:fill="auto"/>
            <w:vAlign w:val="top"/>
          </w:tcPr>
          <w:p w14:paraId="7CED0254">
            <w:pPr>
              <w:spacing w:line="225" w:lineRule="exact"/>
              <w:rPr>
                <w:rFonts w:ascii="Arial"/>
                <w:sz w:val="19"/>
              </w:rPr>
            </w:pPr>
          </w:p>
        </w:tc>
        <w:tc>
          <w:tcPr>
            <w:tcW w:w="480" w:type="dxa"/>
            <w:tcBorders>
              <w:top w:val="single" w:color="000000" w:sz="2" w:space="0"/>
              <w:bottom w:val="single" w:color="000000" w:sz="2" w:space="0"/>
            </w:tcBorders>
            <w:shd w:val="clear" w:color="auto" w:fill="auto"/>
            <w:vAlign w:val="top"/>
          </w:tcPr>
          <w:p w14:paraId="26492F22">
            <w:pPr>
              <w:spacing w:before="68" w:line="170" w:lineRule="auto"/>
              <w:ind w:left="165"/>
              <w:rPr>
                <w:rFonts w:ascii="宋体" w:hAnsi="宋体" w:eastAsia="宋体" w:cs="宋体"/>
                <w:sz w:val="17"/>
                <w:szCs w:val="17"/>
              </w:rPr>
            </w:pPr>
            <w:r>
              <w:rPr>
                <w:rFonts w:ascii="宋体" w:hAnsi="宋体" w:eastAsia="宋体" w:cs="宋体"/>
                <w:spacing w:val="-2"/>
                <w:sz w:val="17"/>
                <w:szCs w:val="17"/>
              </w:rPr>
              <w:t>6</w:t>
            </w:r>
            <w:r>
              <w:rPr>
                <w:rFonts w:ascii="宋体" w:hAnsi="宋体" w:eastAsia="宋体" w:cs="宋体"/>
                <w:spacing w:val="-1"/>
                <w:sz w:val="17"/>
                <w:szCs w:val="17"/>
              </w:rPr>
              <w:t>1</w:t>
            </w:r>
          </w:p>
        </w:tc>
        <w:tc>
          <w:tcPr>
            <w:tcW w:w="1899" w:type="dxa"/>
            <w:tcBorders>
              <w:top w:val="single" w:color="000000" w:sz="2" w:space="0"/>
              <w:bottom w:val="single" w:color="000000" w:sz="2" w:space="0"/>
            </w:tcBorders>
            <w:shd w:val="clear" w:color="auto" w:fill="auto"/>
            <w:vAlign w:val="top"/>
          </w:tcPr>
          <w:p w14:paraId="51E84CC2">
            <w:pPr>
              <w:spacing w:line="225" w:lineRule="exact"/>
              <w:rPr>
                <w:rFonts w:ascii="Arial"/>
                <w:sz w:val="19"/>
              </w:rPr>
            </w:pPr>
          </w:p>
        </w:tc>
      </w:tr>
      <w:tr w14:paraId="08331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3" w:hRule="atLeast"/>
        </w:trPr>
        <w:tc>
          <w:tcPr>
            <w:tcW w:w="3244" w:type="dxa"/>
            <w:tcBorders>
              <w:top w:val="single" w:color="000000" w:sz="2" w:space="0"/>
              <w:bottom w:val="single" w:color="000000" w:sz="2" w:space="0"/>
            </w:tcBorders>
            <w:shd w:val="clear" w:color="auto" w:fill="auto"/>
            <w:vAlign w:val="top"/>
          </w:tcPr>
          <w:p w14:paraId="66E2B092">
            <w:pPr>
              <w:spacing w:before="42" w:line="207" w:lineRule="auto"/>
              <w:ind w:left="1453"/>
              <w:rPr>
                <w:rFonts w:ascii="宋体" w:hAnsi="宋体" w:eastAsia="宋体" w:cs="宋体"/>
                <w:sz w:val="17"/>
                <w:szCs w:val="17"/>
              </w:rPr>
            </w:pPr>
            <w:r>
              <w:rPr>
                <w:rFonts w:ascii="宋体" w:hAnsi="宋体" w:eastAsia="宋体" w:cs="宋体"/>
                <w:spacing w:val="2"/>
                <w:sz w:val="17"/>
                <w:szCs w:val="17"/>
                <w14:textOutline w14:w="3167" w14:cap="sq" w14:cmpd="sng">
                  <w14:solidFill>
                    <w14:srgbClr w14:val="000000"/>
                  </w14:solidFill>
                  <w14:prstDash w14:val="solid"/>
                  <w14:bevel/>
                </w14:textOutline>
              </w:rPr>
              <w:t>总</w:t>
            </w:r>
            <w:r>
              <w:rPr>
                <w:rFonts w:ascii="宋体" w:hAnsi="宋体" w:eastAsia="宋体" w:cs="宋体"/>
                <w:spacing w:val="1"/>
                <w:sz w:val="17"/>
                <w:szCs w:val="17"/>
                <w14:textOutline w14:w="3167" w14:cap="sq" w14:cmpd="sng">
                  <w14:solidFill>
                    <w14:srgbClr w14:val="000000"/>
                  </w14:solidFill>
                  <w14:prstDash w14:val="solid"/>
                  <w14:bevel/>
                </w14:textOutline>
              </w:rPr>
              <w:t>计</w:t>
            </w:r>
          </w:p>
        </w:tc>
        <w:tc>
          <w:tcPr>
            <w:tcW w:w="480" w:type="dxa"/>
            <w:tcBorders>
              <w:top w:val="single" w:color="000000" w:sz="2" w:space="0"/>
              <w:bottom w:val="single" w:color="000000" w:sz="2" w:space="0"/>
            </w:tcBorders>
            <w:shd w:val="clear" w:color="auto" w:fill="auto"/>
            <w:vAlign w:val="top"/>
          </w:tcPr>
          <w:p w14:paraId="616B2C6A">
            <w:pPr>
              <w:spacing w:before="69" w:line="178" w:lineRule="auto"/>
              <w:ind w:left="161"/>
              <w:rPr>
                <w:rFonts w:ascii="宋体" w:hAnsi="宋体" w:eastAsia="宋体" w:cs="宋体"/>
                <w:sz w:val="17"/>
                <w:szCs w:val="17"/>
              </w:rPr>
            </w:pPr>
            <w:r>
              <w:rPr>
                <w:rFonts w:ascii="宋体" w:hAnsi="宋体" w:eastAsia="宋体" w:cs="宋体"/>
                <w:spacing w:val="-4"/>
                <w:sz w:val="17"/>
                <w:szCs w:val="17"/>
              </w:rPr>
              <w:t>3</w:t>
            </w:r>
            <w:r>
              <w:rPr>
                <w:rFonts w:ascii="宋体" w:hAnsi="宋体" w:eastAsia="宋体" w:cs="宋体"/>
                <w:spacing w:val="-2"/>
                <w:sz w:val="17"/>
                <w:szCs w:val="17"/>
              </w:rPr>
              <w:t>1</w:t>
            </w:r>
          </w:p>
        </w:tc>
        <w:tc>
          <w:tcPr>
            <w:tcW w:w="1666" w:type="dxa"/>
            <w:tcBorders>
              <w:top w:val="single" w:color="000000" w:sz="2" w:space="0"/>
              <w:bottom w:val="single" w:color="000000" w:sz="2" w:space="0"/>
            </w:tcBorders>
            <w:shd w:val="clear" w:color="auto" w:fill="auto"/>
            <w:vAlign w:val="top"/>
          </w:tcPr>
          <w:p w14:paraId="56308E43">
            <w:pPr>
              <w:spacing w:before="69" w:line="178" w:lineRule="auto"/>
              <w:ind w:left="953"/>
              <w:rPr>
                <w:rFonts w:ascii="宋体" w:hAnsi="宋体" w:eastAsia="宋体" w:cs="宋体"/>
                <w:sz w:val="17"/>
                <w:szCs w:val="17"/>
              </w:rPr>
            </w:pPr>
            <w:r>
              <w:rPr>
                <w:rFonts w:ascii="宋体" w:hAnsi="宋体" w:eastAsia="宋体" w:cs="宋体"/>
                <w:spacing w:val="1"/>
                <w:sz w:val="17"/>
                <w:szCs w:val="17"/>
              </w:rPr>
              <w:t>1,4</w:t>
            </w:r>
            <w:r>
              <w:rPr>
                <w:rFonts w:ascii="宋体" w:hAnsi="宋体" w:eastAsia="宋体" w:cs="宋体"/>
                <w:sz w:val="17"/>
                <w:szCs w:val="17"/>
              </w:rPr>
              <w:t>19.31</w:t>
            </w:r>
          </w:p>
        </w:tc>
        <w:tc>
          <w:tcPr>
            <w:tcW w:w="3539" w:type="dxa"/>
            <w:tcBorders>
              <w:top w:val="single" w:color="000000" w:sz="2" w:space="0"/>
              <w:bottom w:val="single" w:color="000000" w:sz="2" w:space="0"/>
            </w:tcBorders>
            <w:shd w:val="clear" w:color="auto" w:fill="auto"/>
            <w:vAlign w:val="top"/>
          </w:tcPr>
          <w:p w14:paraId="6E89A045">
            <w:pPr>
              <w:spacing w:before="42" w:line="207" w:lineRule="auto"/>
              <w:ind w:left="1602"/>
              <w:rPr>
                <w:rFonts w:ascii="宋体" w:hAnsi="宋体" w:eastAsia="宋体" w:cs="宋体"/>
                <w:sz w:val="17"/>
                <w:szCs w:val="17"/>
              </w:rPr>
            </w:pPr>
            <w:r>
              <w:rPr>
                <w:rFonts w:ascii="宋体" w:hAnsi="宋体" w:eastAsia="宋体" w:cs="宋体"/>
                <w:spacing w:val="2"/>
                <w:sz w:val="17"/>
                <w:szCs w:val="17"/>
                <w14:textOutline w14:w="3167" w14:cap="sq" w14:cmpd="sng">
                  <w14:solidFill>
                    <w14:srgbClr w14:val="000000"/>
                  </w14:solidFill>
                  <w14:prstDash w14:val="solid"/>
                  <w14:bevel/>
                </w14:textOutline>
              </w:rPr>
              <w:t>总</w:t>
            </w:r>
            <w:r>
              <w:rPr>
                <w:rFonts w:ascii="宋体" w:hAnsi="宋体" w:eastAsia="宋体" w:cs="宋体"/>
                <w:spacing w:val="1"/>
                <w:sz w:val="17"/>
                <w:szCs w:val="17"/>
                <w14:textOutline w14:w="3167" w14:cap="sq" w14:cmpd="sng">
                  <w14:solidFill>
                    <w14:srgbClr w14:val="000000"/>
                  </w14:solidFill>
                  <w14:prstDash w14:val="solid"/>
                  <w14:bevel/>
                </w14:textOutline>
              </w:rPr>
              <w:t>计</w:t>
            </w:r>
          </w:p>
        </w:tc>
        <w:tc>
          <w:tcPr>
            <w:tcW w:w="480" w:type="dxa"/>
            <w:tcBorders>
              <w:top w:val="single" w:color="000000" w:sz="2" w:space="0"/>
              <w:bottom w:val="single" w:color="000000" w:sz="2" w:space="0"/>
            </w:tcBorders>
            <w:shd w:val="clear" w:color="auto" w:fill="auto"/>
            <w:vAlign w:val="top"/>
          </w:tcPr>
          <w:p w14:paraId="129BD30C">
            <w:pPr>
              <w:spacing w:before="69" w:line="178" w:lineRule="auto"/>
              <w:ind w:left="165"/>
              <w:rPr>
                <w:rFonts w:ascii="宋体" w:hAnsi="宋体" w:eastAsia="宋体" w:cs="宋体"/>
                <w:sz w:val="17"/>
                <w:szCs w:val="17"/>
              </w:rPr>
            </w:pPr>
            <w:r>
              <w:rPr>
                <w:rFonts w:ascii="宋体" w:hAnsi="宋体" w:eastAsia="宋体" w:cs="宋体"/>
                <w:spacing w:val="-2"/>
                <w:sz w:val="17"/>
                <w:szCs w:val="17"/>
              </w:rPr>
              <w:t>6</w:t>
            </w:r>
            <w:r>
              <w:rPr>
                <w:rFonts w:ascii="宋体" w:hAnsi="宋体" w:eastAsia="宋体" w:cs="宋体"/>
                <w:spacing w:val="-1"/>
                <w:sz w:val="17"/>
                <w:szCs w:val="17"/>
              </w:rPr>
              <w:t>2</w:t>
            </w:r>
          </w:p>
        </w:tc>
        <w:tc>
          <w:tcPr>
            <w:tcW w:w="1899" w:type="dxa"/>
            <w:tcBorders>
              <w:top w:val="single" w:color="000000" w:sz="2" w:space="0"/>
              <w:bottom w:val="single" w:color="000000" w:sz="2" w:space="0"/>
            </w:tcBorders>
            <w:shd w:val="clear" w:color="auto" w:fill="auto"/>
            <w:vAlign w:val="top"/>
          </w:tcPr>
          <w:p w14:paraId="5CFE8120">
            <w:pPr>
              <w:spacing w:before="69" w:line="178" w:lineRule="auto"/>
              <w:ind w:right="20"/>
              <w:jc w:val="right"/>
              <w:rPr>
                <w:rFonts w:ascii="宋体" w:hAnsi="宋体" w:eastAsia="宋体" w:cs="宋体"/>
                <w:sz w:val="17"/>
                <w:szCs w:val="17"/>
              </w:rPr>
            </w:pPr>
            <w:r>
              <w:rPr>
                <w:rFonts w:ascii="宋体" w:hAnsi="宋体" w:eastAsia="宋体" w:cs="宋体"/>
                <w:spacing w:val="1"/>
                <w:sz w:val="17"/>
                <w:szCs w:val="17"/>
              </w:rPr>
              <w:t>1,4</w:t>
            </w:r>
            <w:r>
              <w:rPr>
                <w:rFonts w:ascii="宋体" w:hAnsi="宋体" w:eastAsia="宋体" w:cs="宋体"/>
                <w:sz w:val="17"/>
                <w:szCs w:val="17"/>
              </w:rPr>
              <w:t>19.31</w:t>
            </w:r>
          </w:p>
        </w:tc>
      </w:tr>
    </w:tbl>
    <w:p w14:paraId="1262F9B6">
      <w:pPr>
        <w:spacing w:before="33" w:line="227" w:lineRule="auto"/>
        <w:ind w:left="50"/>
        <w:rPr>
          <w:rFonts w:ascii="宋体" w:hAnsi="宋体" w:eastAsia="宋体" w:cs="宋体"/>
          <w:sz w:val="17"/>
          <w:szCs w:val="17"/>
        </w:rPr>
      </w:pPr>
      <w:r>
        <w:rPr>
          <w:rFonts w:ascii="宋体" w:hAnsi="宋体" w:eastAsia="宋体" w:cs="宋体"/>
          <w:spacing w:val="6"/>
          <w:sz w:val="17"/>
          <w:szCs w:val="17"/>
        </w:rPr>
        <w:t>注：1.本表反映部门本年度的总收支和年末结转结余情况</w:t>
      </w:r>
      <w:r>
        <w:rPr>
          <w:rFonts w:ascii="宋体" w:hAnsi="宋体" w:eastAsia="宋体" w:cs="宋体"/>
          <w:spacing w:val="4"/>
          <w:sz w:val="17"/>
          <w:szCs w:val="17"/>
        </w:rPr>
        <w:t>。</w:t>
      </w:r>
    </w:p>
    <w:p w14:paraId="6338EA58">
      <w:pPr>
        <w:spacing w:before="21" w:line="190" w:lineRule="auto"/>
        <w:ind w:left="404"/>
        <w:rPr>
          <w:rFonts w:ascii="宋体" w:hAnsi="宋体" w:eastAsia="宋体" w:cs="宋体"/>
          <w:sz w:val="17"/>
          <w:szCs w:val="17"/>
        </w:rPr>
      </w:pPr>
      <w:r>
        <w:rPr>
          <w:rFonts w:ascii="宋体" w:hAnsi="宋体" w:eastAsia="宋体" w:cs="宋体"/>
          <w:spacing w:val="10"/>
          <w:sz w:val="17"/>
          <w:szCs w:val="17"/>
        </w:rPr>
        <w:t>2.</w:t>
      </w:r>
      <w:r>
        <w:rPr>
          <w:rFonts w:ascii="宋体" w:hAnsi="宋体" w:eastAsia="宋体" w:cs="宋体"/>
          <w:spacing w:val="8"/>
          <w:sz w:val="17"/>
          <w:szCs w:val="17"/>
        </w:rPr>
        <w:t>本</w:t>
      </w:r>
      <w:r>
        <w:rPr>
          <w:rFonts w:ascii="宋体" w:hAnsi="宋体" w:eastAsia="宋体" w:cs="宋体"/>
          <w:spacing w:val="5"/>
          <w:sz w:val="17"/>
          <w:szCs w:val="17"/>
        </w:rPr>
        <w:t>套报表金额单位转换时可能存在尾数误差。</w:t>
      </w:r>
    </w:p>
    <w:p w14:paraId="293CE203">
      <w:pPr>
        <w:sectPr>
          <w:type w:val="continuous"/>
          <w:pgSz w:w="16837" w:h="11905"/>
          <w:pgMar w:top="1011" w:right="2525" w:bottom="0" w:left="1075" w:header="0" w:footer="0" w:gutter="0"/>
          <w:cols w:equalWidth="0" w:num="1">
            <w:col w:w="13237"/>
          </w:cols>
        </w:sectPr>
      </w:pPr>
    </w:p>
    <w:p w14:paraId="6F419FBE">
      <w:pPr>
        <w:spacing w:line="296" w:lineRule="auto"/>
        <w:rPr>
          <w:rFonts w:ascii="Arial"/>
          <w:sz w:val="21"/>
        </w:rPr>
      </w:pPr>
    </w:p>
    <w:p w14:paraId="78943CAF">
      <w:pPr>
        <w:spacing w:line="297" w:lineRule="auto"/>
        <w:rPr>
          <w:rFonts w:ascii="Arial"/>
          <w:sz w:val="21"/>
        </w:rPr>
      </w:pPr>
    </w:p>
    <w:p w14:paraId="1960AF5F">
      <w:pPr>
        <w:spacing w:before="62" w:line="194" w:lineRule="auto"/>
        <w:ind w:left="65"/>
        <w:rPr>
          <w:rFonts w:ascii="宋体" w:hAnsi="宋体" w:eastAsia="宋体" w:cs="宋体"/>
          <w:sz w:val="19"/>
          <w:szCs w:val="19"/>
        </w:rPr>
      </w:pPr>
      <w:r>
        <w:rPr>
          <w:rFonts w:ascii="宋体" w:hAnsi="宋体" w:eastAsia="宋体" w:cs="宋体"/>
          <w:spacing w:val="11"/>
          <w:sz w:val="19"/>
          <w:szCs w:val="19"/>
        </w:rPr>
        <w:t>部</w:t>
      </w:r>
      <w:r>
        <w:rPr>
          <w:rFonts w:ascii="宋体" w:hAnsi="宋体" w:eastAsia="宋体" w:cs="宋体"/>
          <w:spacing w:val="8"/>
          <w:sz w:val="19"/>
          <w:szCs w:val="19"/>
        </w:rPr>
        <w:t>门：溆浦县两丫坪镇人民政府</w:t>
      </w:r>
    </w:p>
    <w:p w14:paraId="093C4963">
      <w:pPr>
        <w:spacing w:line="14" w:lineRule="auto"/>
        <w:rPr>
          <w:rFonts w:ascii="Arial"/>
          <w:sz w:val="2"/>
        </w:rPr>
      </w:pPr>
      <w:r>
        <w:rPr>
          <w:rFonts w:ascii="Arial" w:hAnsi="Arial" w:eastAsia="Arial" w:cs="Arial"/>
          <w:sz w:val="2"/>
          <w:szCs w:val="2"/>
        </w:rPr>
        <w:br w:type="column"/>
      </w:r>
    </w:p>
    <w:p w14:paraId="4AB924EA">
      <w:pPr>
        <w:spacing w:before="59" w:line="223" w:lineRule="auto"/>
        <w:rPr>
          <w:rFonts w:ascii="宋体" w:hAnsi="宋体" w:eastAsia="宋体" w:cs="宋体"/>
          <w:sz w:val="29"/>
          <w:szCs w:val="29"/>
        </w:rPr>
      </w:pPr>
      <w:r>
        <w:rPr>
          <w:rFonts w:ascii="宋体" w:hAnsi="宋体" w:eastAsia="宋体" w:cs="宋体"/>
          <w:spacing w:val="7"/>
          <w:sz w:val="29"/>
          <w:szCs w:val="29"/>
        </w:rPr>
        <w:t>收</w:t>
      </w:r>
      <w:r>
        <w:rPr>
          <w:rFonts w:ascii="宋体" w:hAnsi="宋体" w:eastAsia="宋体" w:cs="宋体"/>
          <w:spacing w:val="5"/>
          <w:sz w:val="29"/>
          <w:szCs w:val="29"/>
        </w:rPr>
        <w:t>入决算表</w:t>
      </w:r>
    </w:p>
    <w:p w14:paraId="1295DC27">
      <w:pPr>
        <w:spacing w:line="217" w:lineRule="auto"/>
        <w:ind w:right="36" w:firstLine="6200" w:firstLineChars="3100"/>
        <w:rPr>
          <w:rFonts w:ascii="宋体" w:hAnsi="宋体" w:eastAsia="宋体" w:cs="宋体"/>
          <w:sz w:val="19"/>
          <w:szCs w:val="19"/>
        </w:rPr>
      </w:pPr>
      <w:r>
        <w:rPr>
          <w:rFonts w:ascii="宋体" w:hAnsi="宋体" w:eastAsia="宋体" w:cs="宋体"/>
          <w:spacing w:val="5"/>
          <w:sz w:val="19"/>
          <w:szCs w:val="19"/>
        </w:rPr>
        <w:t>公开02表</w:t>
      </w:r>
      <w:r>
        <w:rPr>
          <w:rFonts w:ascii="宋体" w:hAnsi="宋体" w:eastAsia="宋体" w:cs="宋体"/>
          <w:sz w:val="19"/>
          <w:szCs w:val="19"/>
        </w:rPr>
        <w:t xml:space="preserve"> </w:t>
      </w:r>
    </w:p>
    <w:p w14:paraId="6DAC72D6">
      <w:pPr>
        <w:spacing w:line="217" w:lineRule="auto"/>
        <w:ind w:right="36" w:firstLine="6180" w:firstLineChars="3000"/>
        <w:rPr>
          <w:rFonts w:ascii="宋体" w:hAnsi="宋体" w:eastAsia="宋体" w:cs="宋体"/>
          <w:sz w:val="19"/>
          <w:szCs w:val="19"/>
        </w:rPr>
      </w:pPr>
      <w:r>
        <w:rPr>
          <w:rFonts w:ascii="宋体" w:hAnsi="宋体" w:eastAsia="宋体" w:cs="宋体"/>
          <w:spacing w:val="8"/>
          <w:sz w:val="19"/>
          <w:szCs w:val="19"/>
        </w:rPr>
        <w:t>金额单位：万</w:t>
      </w:r>
      <w:r>
        <w:rPr>
          <w:rFonts w:ascii="宋体" w:hAnsi="宋体" w:eastAsia="宋体" w:cs="宋体"/>
          <w:spacing w:val="6"/>
          <w:sz w:val="19"/>
          <w:szCs w:val="19"/>
        </w:rPr>
        <w:t>元</w:t>
      </w:r>
    </w:p>
    <w:p w14:paraId="1AE3383A">
      <w:pPr>
        <w:sectPr>
          <w:pgSz w:w="16837" w:h="11905"/>
          <w:pgMar w:top="1011" w:right="1731" w:bottom="0" w:left="1070" w:header="0" w:footer="0" w:gutter="0"/>
          <w:cols w:equalWidth="0" w:num="2">
            <w:col w:w="6201" w:space="100"/>
            <w:col w:w="7735"/>
          </w:cols>
        </w:sectPr>
      </w:pPr>
    </w:p>
    <w:tbl>
      <w:tblPr>
        <w:tblStyle w:val="13"/>
        <w:tblW w:w="1402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0" w:type="dxa"/>
          <w:bottom w:w="0" w:type="dxa"/>
          <w:right w:w="0" w:type="dxa"/>
        </w:tblCellMar>
      </w:tblPr>
      <w:tblGrid>
        <w:gridCol w:w="1038"/>
        <w:gridCol w:w="3356"/>
        <w:gridCol w:w="1496"/>
        <w:gridCol w:w="1482"/>
        <w:gridCol w:w="1568"/>
        <w:gridCol w:w="1311"/>
        <w:gridCol w:w="1261"/>
        <w:gridCol w:w="1261"/>
        <w:gridCol w:w="1247"/>
      </w:tblGrid>
      <w:tr w14:paraId="6F568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92" w:hRule="atLeast"/>
        </w:trPr>
        <w:tc>
          <w:tcPr>
            <w:tcW w:w="4394" w:type="dxa"/>
            <w:gridSpan w:val="2"/>
            <w:tcBorders>
              <w:top w:val="single" w:color="000000" w:sz="2" w:space="0"/>
              <w:bottom w:val="single" w:color="000000" w:sz="2" w:space="0"/>
            </w:tcBorders>
            <w:shd w:val="clear" w:color="auto" w:fill="auto"/>
            <w:vAlign w:val="top"/>
          </w:tcPr>
          <w:p w14:paraId="03B0E51C">
            <w:pPr>
              <w:spacing w:before="53" w:line="210" w:lineRule="auto"/>
              <w:ind w:left="1988"/>
              <w:rPr>
                <w:rFonts w:ascii="宋体" w:hAnsi="宋体" w:eastAsia="宋体" w:cs="宋体"/>
                <w:sz w:val="21"/>
                <w:szCs w:val="21"/>
              </w:rPr>
            </w:pPr>
            <w:r>
              <w:rPr>
                <w:rFonts w:ascii="宋体" w:hAnsi="宋体" w:eastAsia="宋体" w:cs="宋体"/>
                <w:spacing w:val="4"/>
                <w:sz w:val="21"/>
                <w:szCs w:val="21"/>
              </w:rPr>
              <w:t>项目</w:t>
            </w:r>
          </w:p>
        </w:tc>
        <w:tc>
          <w:tcPr>
            <w:tcW w:w="1496" w:type="dxa"/>
            <w:vMerge w:val="restart"/>
            <w:tcBorders>
              <w:top w:val="single" w:color="000000" w:sz="2" w:space="0"/>
              <w:bottom w:val="nil"/>
            </w:tcBorders>
            <w:shd w:val="clear" w:color="auto" w:fill="auto"/>
            <w:vAlign w:val="top"/>
          </w:tcPr>
          <w:p w14:paraId="7AED6EF6">
            <w:pPr>
              <w:spacing w:line="411" w:lineRule="auto"/>
              <w:rPr>
                <w:rFonts w:ascii="Arial"/>
                <w:sz w:val="21"/>
              </w:rPr>
            </w:pPr>
          </w:p>
          <w:p w14:paraId="6D9C5490">
            <w:pPr>
              <w:spacing w:before="69" w:line="228" w:lineRule="auto"/>
              <w:ind w:left="93"/>
              <w:rPr>
                <w:rFonts w:ascii="宋体" w:hAnsi="宋体" w:eastAsia="宋体" w:cs="宋体"/>
                <w:sz w:val="21"/>
                <w:szCs w:val="21"/>
              </w:rPr>
            </w:pPr>
            <w:r>
              <w:rPr>
                <w:rFonts w:ascii="宋体" w:hAnsi="宋体" w:eastAsia="宋体" w:cs="宋体"/>
                <w:spacing w:val="10"/>
                <w:sz w:val="21"/>
                <w:szCs w:val="21"/>
              </w:rPr>
              <w:t>本</w:t>
            </w:r>
            <w:r>
              <w:rPr>
                <w:rFonts w:ascii="宋体" w:hAnsi="宋体" w:eastAsia="宋体" w:cs="宋体"/>
                <w:spacing w:val="9"/>
                <w:sz w:val="21"/>
                <w:szCs w:val="21"/>
              </w:rPr>
              <w:t>年收入合计</w:t>
            </w:r>
          </w:p>
        </w:tc>
        <w:tc>
          <w:tcPr>
            <w:tcW w:w="1482" w:type="dxa"/>
            <w:vMerge w:val="restart"/>
            <w:tcBorders>
              <w:top w:val="single" w:color="000000" w:sz="2" w:space="0"/>
              <w:bottom w:val="nil"/>
            </w:tcBorders>
            <w:shd w:val="clear" w:color="auto" w:fill="auto"/>
            <w:vAlign w:val="top"/>
          </w:tcPr>
          <w:p w14:paraId="3519AE5E">
            <w:pPr>
              <w:spacing w:line="411" w:lineRule="auto"/>
              <w:rPr>
                <w:rFonts w:ascii="Arial"/>
                <w:sz w:val="21"/>
              </w:rPr>
            </w:pPr>
          </w:p>
          <w:p w14:paraId="610624DB">
            <w:pPr>
              <w:spacing w:before="68" w:line="229" w:lineRule="auto"/>
              <w:ind w:left="88"/>
              <w:rPr>
                <w:rFonts w:ascii="宋体" w:hAnsi="宋体" w:eastAsia="宋体" w:cs="宋体"/>
                <w:sz w:val="21"/>
                <w:szCs w:val="21"/>
              </w:rPr>
            </w:pPr>
            <w:r>
              <w:rPr>
                <w:rFonts w:ascii="宋体" w:hAnsi="宋体" w:eastAsia="宋体" w:cs="宋体"/>
                <w:spacing w:val="10"/>
                <w:sz w:val="21"/>
                <w:szCs w:val="21"/>
              </w:rPr>
              <w:t>财</w:t>
            </w:r>
            <w:r>
              <w:rPr>
                <w:rFonts w:ascii="宋体" w:hAnsi="宋体" w:eastAsia="宋体" w:cs="宋体"/>
                <w:spacing w:val="9"/>
                <w:sz w:val="21"/>
                <w:szCs w:val="21"/>
              </w:rPr>
              <w:t>政拨款收入</w:t>
            </w:r>
          </w:p>
        </w:tc>
        <w:tc>
          <w:tcPr>
            <w:tcW w:w="1568" w:type="dxa"/>
            <w:vMerge w:val="restart"/>
            <w:tcBorders>
              <w:top w:val="single" w:color="000000" w:sz="2" w:space="0"/>
              <w:bottom w:val="nil"/>
            </w:tcBorders>
            <w:shd w:val="clear" w:color="auto" w:fill="auto"/>
            <w:vAlign w:val="top"/>
          </w:tcPr>
          <w:p w14:paraId="7A5DA889">
            <w:pPr>
              <w:spacing w:line="411" w:lineRule="auto"/>
              <w:rPr>
                <w:rFonts w:ascii="Arial"/>
                <w:sz w:val="21"/>
              </w:rPr>
            </w:pPr>
          </w:p>
          <w:p w14:paraId="1AC3EF66">
            <w:pPr>
              <w:spacing w:before="68" w:line="229" w:lineRule="auto"/>
              <w:ind w:left="132"/>
              <w:rPr>
                <w:rFonts w:ascii="宋体" w:hAnsi="宋体" w:eastAsia="宋体" w:cs="宋体"/>
                <w:sz w:val="21"/>
                <w:szCs w:val="21"/>
              </w:rPr>
            </w:pPr>
            <w:r>
              <w:rPr>
                <w:rFonts w:ascii="宋体" w:hAnsi="宋体" w:eastAsia="宋体" w:cs="宋体"/>
                <w:spacing w:val="9"/>
                <w:sz w:val="21"/>
                <w:szCs w:val="21"/>
              </w:rPr>
              <w:t>上级补助收入</w:t>
            </w:r>
          </w:p>
        </w:tc>
        <w:tc>
          <w:tcPr>
            <w:tcW w:w="1311" w:type="dxa"/>
            <w:vMerge w:val="restart"/>
            <w:tcBorders>
              <w:top w:val="single" w:color="000000" w:sz="2" w:space="0"/>
              <w:bottom w:val="nil"/>
            </w:tcBorders>
            <w:shd w:val="clear" w:color="auto" w:fill="auto"/>
            <w:vAlign w:val="top"/>
          </w:tcPr>
          <w:p w14:paraId="1AF37000">
            <w:pPr>
              <w:spacing w:line="411" w:lineRule="auto"/>
              <w:rPr>
                <w:rFonts w:ascii="Arial"/>
                <w:sz w:val="21"/>
              </w:rPr>
            </w:pPr>
          </w:p>
          <w:p w14:paraId="125CC0D3">
            <w:pPr>
              <w:spacing w:before="68" w:line="229" w:lineRule="auto"/>
              <w:ind w:left="226"/>
              <w:rPr>
                <w:rFonts w:ascii="宋体" w:hAnsi="宋体" w:eastAsia="宋体" w:cs="宋体"/>
                <w:sz w:val="21"/>
                <w:szCs w:val="21"/>
              </w:rPr>
            </w:pPr>
            <w:r>
              <w:rPr>
                <w:rFonts w:ascii="宋体" w:hAnsi="宋体" w:eastAsia="宋体" w:cs="宋体"/>
                <w:spacing w:val="10"/>
                <w:sz w:val="21"/>
                <w:szCs w:val="21"/>
              </w:rPr>
              <w:t>事</w:t>
            </w:r>
            <w:r>
              <w:rPr>
                <w:rFonts w:ascii="宋体" w:hAnsi="宋体" w:eastAsia="宋体" w:cs="宋体"/>
                <w:spacing w:val="8"/>
                <w:sz w:val="21"/>
                <w:szCs w:val="21"/>
              </w:rPr>
              <w:t>业收入</w:t>
            </w:r>
          </w:p>
        </w:tc>
        <w:tc>
          <w:tcPr>
            <w:tcW w:w="1261" w:type="dxa"/>
            <w:vMerge w:val="restart"/>
            <w:tcBorders>
              <w:top w:val="single" w:color="000000" w:sz="2" w:space="0"/>
              <w:bottom w:val="nil"/>
            </w:tcBorders>
            <w:shd w:val="clear" w:color="auto" w:fill="auto"/>
            <w:vAlign w:val="top"/>
          </w:tcPr>
          <w:p w14:paraId="1DC65E06">
            <w:pPr>
              <w:spacing w:line="411" w:lineRule="auto"/>
              <w:rPr>
                <w:rFonts w:ascii="Arial"/>
                <w:sz w:val="21"/>
              </w:rPr>
            </w:pPr>
          </w:p>
          <w:p w14:paraId="245109AD">
            <w:pPr>
              <w:spacing w:before="68" w:line="229" w:lineRule="auto"/>
              <w:ind w:left="203"/>
              <w:rPr>
                <w:rFonts w:ascii="宋体" w:hAnsi="宋体" w:eastAsia="宋体" w:cs="宋体"/>
                <w:sz w:val="21"/>
                <w:szCs w:val="21"/>
              </w:rPr>
            </w:pPr>
            <w:r>
              <w:rPr>
                <w:rFonts w:ascii="宋体" w:hAnsi="宋体" w:eastAsia="宋体" w:cs="宋体"/>
                <w:spacing w:val="8"/>
                <w:sz w:val="21"/>
                <w:szCs w:val="21"/>
              </w:rPr>
              <w:t>经营收入</w:t>
            </w:r>
          </w:p>
        </w:tc>
        <w:tc>
          <w:tcPr>
            <w:tcW w:w="1261" w:type="dxa"/>
            <w:vMerge w:val="restart"/>
            <w:tcBorders>
              <w:top w:val="single" w:color="000000" w:sz="2" w:space="0"/>
              <w:bottom w:val="nil"/>
            </w:tcBorders>
            <w:shd w:val="clear" w:color="auto" w:fill="auto"/>
            <w:vAlign w:val="top"/>
          </w:tcPr>
          <w:p w14:paraId="738595F0">
            <w:pPr>
              <w:spacing w:line="279" w:lineRule="auto"/>
              <w:rPr>
                <w:rFonts w:ascii="Arial"/>
                <w:sz w:val="21"/>
              </w:rPr>
            </w:pPr>
          </w:p>
          <w:p w14:paraId="05CE5568">
            <w:pPr>
              <w:spacing w:before="68" w:line="253" w:lineRule="auto"/>
              <w:ind w:left="311" w:right="57" w:hanging="201"/>
              <w:rPr>
                <w:rFonts w:ascii="宋体" w:hAnsi="宋体" w:eastAsia="宋体" w:cs="宋体"/>
                <w:sz w:val="21"/>
                <w:szCs w:val="21"/>
              </w:rPr>
            </w:pPr>
            <w:r>
              <w:rPr>
                <w:rFonts w:ascii="宋体" w:hAnsi="宋体" w:eastAsia="宋体" w:cs="宋体"/>
                <w:spacing w:val="8"/>
                <w:sz w:val="21"/>
                <w:szCs w:val="21"/>
              </w:rPr>
              <w:t>附</w:t>
            </w:r>
            <w:r>
              <w:rPr>
                <w:rFonts w:ascii="宋体" w:hAnsi="宋体" w:eastAsia="宋体" w:cs="宋体"/>
                <w:spacing w:val="5"/>
                <w:sz w:val="21"/>
                <w:szCs w:val="21"/>
              </w:rPr>
              <w:t>属单位上</w:t>
            </w:r>
            <w:r>
              <w:rPr>
                <w:rFonts w:ascii="宋体" w:hAnsi="宋体" w:eastAsia="宋体" w:cs="宋体"/>
                <w:sz w:val="21"/>
                <w:szCs w:val="21"/>
              </w:rPr>
              <w:t xml:space="preserve"> </w:t>
            </w:r>
            <w:r>
              <w:rPr>
                <w:rFonts w:ascii="宋体" w:hAnsi="宋体" w:eastAsia="宋体" w:cs="宋体"/>
                <w:spacing w:val="9"/>
                <w:sz w:val="21"/>
                <w:szCs w:val="21"/>
              </w:rPr>
              <w:t>缴</w:t>
            </w:r>
            <w:r>
              <w:rPr>
                <w:rFonts w:ascii="宋体" w:hAnsi="宋体" w:eastAsia="宋体" w:cs="宋体"/>
                <w:spacing w:val="8"/>
                <w:sz w:val="21"/>
                <w:szCs w:val="21"/>
              </w:rPr>
              <w:t>收入</w:t>
            </w:r>
          </w:p>
        </w:tc>
        <w:tc>
          <w:tcPr>
            <w:tcW w:w="1247" w:type="dxa"/>
            <w:vMerge w:val="restart"/>
            <w:tcBorders>
              <w:top w:val="single" w:color="000000" w:sz="2" w:space="0"/>
              <w:bottom w:val="nil"/>
            </w:tcBorders>
            <w:shd w:val="clear" w:color="auto" w:fill="auto"/>
            <w:vAlign w:val="top"/>
          </w:tcPr>
          <w:p w14:paraId="7243454E">
            <w:pPr>
              <w:spacing w:line="411" w:lineRule="auto"/>
              <w:rPr>
                <w:rFonts w:ascii="Arial"/>
                <w:sz w:val="21"/>
              </w:rPr>
            </w:pPr>
          </w:p>
          <w:p w14:paraId="48D1EF05">
            <w:pPr>
              <w:spacing w:before="68" w:line="227" w:lineRule="auto"/>
              <w:ind w:left="193"/>
              <w:rPr>
                <w:rFonts w:ascii="宋体" w:hAnsi="宋体" w:eastAsia="宋体" w:cs="宋体"/>
                <w:sz w:val="21"/>
                <w:szCs w:val="21"/>
              </w:rPr>
            </w:pPr>
            <w:r>
              <w:rPr>
                <w:rFonts w:ascii="宋体" w:hAnsi="宋体" w:eastAsia="宋体" w:cs="宋体"/>
                <w:spacing w:val="9"/>
                <w:sz w:val="21"/>
                <w:szCs w:val="21"/>
              </w:rPr>
              <w:t>其</w:t>
            </w:r>
            <w:r>
              <w:rPr>
                <w:rFonts w:ascii="宋体" w:hAnsi="宋体" w:eastAsia="宋体" w:cs="宋体"/>
                <w:spacing w:val="8"/>
                <w:sz w:val="21"/>
                <w:szCs w:val="21"/>
              </w:rPr>
              <w:t>他收入</w:t>
            </w:r>
          </w:p>
        </w:tc>
      </w:tr>
      <w:tr w14:paraId="0E7CD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8" w:hRule="atLeast"/>
        </w:trPr>
        <w:tc>
          <w:tcPr>
            <w:tcW w:w="1038" w:type="dxa"/>
            <w:tcBorders>
              <w:top w:val="single" w:color="000000" w:sz="2" w:space="0"/>
              <w:bottom w:val="single" w:color="000000" w:sz="2" w:space="0"/>
            </w:tcBorders>
            <w:shd w:val="clear" w:color="auto" w:fill="auto"/>
            <w:vAlign w:val="top"/>
          </w:tcPr>
          <w:p w14:paraId="406C66C6">
            <w:pPr>
              <w:spacing w:before="195" w:line="253" w:lineRule="auto"/>
              <w:ind w:left="85" w:right="63" w:firstLine="3"/>
              <w:rPr>
                <w:rFonts w:ascii="宋体" w:hAnsi="宋体" w:eastAsia="宋体" w:cs="宋体"/>
                <w:sz w:val="21"/>
                <w:szCs w:val="21"/>
              </w:rPr>
            </w:pPr>
            <w:r>
              <w:rPr>
                <w:rFonts w:ascii="宋体" w:hAnsi="宋体" w:eastAsia="宋体" w:cs="宋体"/>
                <w:spacing w:val="9"/>
                <w:sz w:val="21"/>
                <w:szCs w:val="21"/>
              </w:rPr>
              <w:t>功</w:t>
            </w:r>
            <w:r>
              <w:rPr>
                <w:rFonts w:ascii="宋体" w:hAnsi="宋体" w:eastAsia="宋体" w:cs="宋体"/>
                <w:spacing w:val="7"/>
                <w:sz w:val="21"/>
                <w:szCs w:val="21"/>
              </w:rPr>
              <w:t>能分类</w:t>
            </w:r>
            <w:r>
              <w:rPr>
                <w:rFonts w:ascii="宋体" w:hAnsi="宋体" w:eastAsia="宋体" w:cs="宋体"/>
                <w:sz w:val="21"/>
                <w:szCs w:val="21"/>
              </w:rPr>
              <w:t xml:space="preserve"> </w:t>
            </w:r>
            <w:r>
              <w:rPr>
                <w:rFonts w:ascii="宋体" w:hAnsi="宋体" w:eastAsia="宋体" w:cs="宋体"/>
                <w:spacing w:val="10"/>
                <w:sz w:val="21"/>
                <w:szCs w:val="21"/>
              </w:rPr>
              <w:t>科</w:t>
            </w:r>
            <w:r>
              <w:rPr>
                <w:rFonts w:ascii="宋体" w:hAnsi="宋体" w:eastAsia="宋体" w:cs="宋体"/>
                <w:spacing w:val="8"/>
                <w:sz w:val="21"/>
                <w:szCs w:val="21"/>
              </w:rPr>
              <w:t>目编码</w:t>
            </w:r>
          </w:p>
        </w:tc>
        <w:tc>
          <w:tcPr>
            <w:tcW w:w="3356" w:type="dxa"/>
            <w:tcBorders>
              <w:top w:val="single" w:color="000000" w:sz="2" w:space="0"/>
              <w:bottom w:val="single" w:color="000000" w:sz="2" w:space="0"/>
            </w:tcBorders>
            <w:shd w:val="clear" w:color="auto" w:fill="auto"/>
            <w:vAlign w:val="top"/>
          </w:tcPr>
          <w:p w14:paraId="729A7FE1">
            <w:pPr>
              <w:spacing w:line="259" w:lineRule="auto"/>
              <w:rPr>
                <w:rFonts w:ascii="Arial"/>
                <w:sz w:val="21"/>
              </w:rPr>
            </w:pPr>
          </w:p>
          <w:p w14:paraId="03AEC396">
            <w:pPr>
              <w:spacing w:before="68" w:line="228" w:lineRule="auto"/>
              <w:ind w:left="1240"/>
              <w:rPr>
                <w:rFonts w:ascii="宋体" w:hAnsi="宋体" w:eastAsia="宋体" w:cs="宋体"/>
                <w:sz w:val="21"/>
                <w:szCs w:val="21"/>
              </w:rPr>
            </w:pPr>
            <w:r>
              <w:rPr>
                <w:rFonts w:ascii="宋体" w:hAnsi="宋体" w:eastAsia="宋体" w:cs="宋体"/>
                <w:spacing w:val="10"/>
                <w:sz w:val="21"/>
                <w:szCs w:val="21"/>
              </w:rPr>
              <w:t>科</w:t>
            </w:r>
            <w:r>
              <w:rPr>
                <w:rFonts w:ascii="宋体" w:hAnsi="宋体" w:eastAsia="宋体" w:cs="宋体"/>
                <w:spacing w:val="8"/>
                <w:sz w:val="21"/>
                <w:szCs w:val="21"/>
              </w:rPr>
              <w:t>目名称</w:t>
            </w:r>
          </w:p>
        </w:tc>
        <w:tc>
          <w:tcPr>
            <w:tcW w:w="1496" w:type="dxa"/>
            <w:vMerge w:val="continue"/>
            <w:tcBorders>
              <w:top w:val="nil"/>
              <w:bottom w:val="single" w:color="000000" w:sz="2" w:space="0"/>
            </w:tcBorders>
            <w:shd w:val="clear" w:color="auto" w:fill="auto"/>
            <w:vAlign w:val="top"/>
          </w:tcPr>
          <w:p w14:paraId="1FBAFA83">
            <w:pPr>
              <w:rPr>
                <w:rFonts w:ascii="Arial"/>
                <w:sz w:val="21"/>
              </w:rPr>
            </w:pPr>
          </w:p>
        </w:tc>
        <w:tc>
          <w:tcPr>
            <w:tcW w:w="1482" w:type="dxa"/>
            <w:vMerge w:val="continue"/>
            <w:tcBorders>
              <w:top w:val="nil"/>
              <w:bottom w:val="single" w:color="000000" w:sz="2" w:space="0"/>
            </w:tcBorders>
            <w:shd w:val="clear" w:color="auto" w:fill="auto"/>
            <w:vAlign w:val="top"/>
          </w:tcPr>
          <w:p w14:paraId="17DDFAAD">
            <w:pPr>
              <w:rPr>
                <w:rFonts w:ascii="Arial"/>
                <w:sz w:val="21"/>
              </w:rPr>
            </w:pPr>
          </w:p>
        </w:tc>
        <w:tc>
          <w:tcPr>
            <w:tcW w:w="1568" w:type="dxa"/>
            <w:vMerge w:val="continue"/>
            <w:tcBorders>
              <w:top w:val="nil"/>
              <w:bottom w:val="single" w:color="000000" w:sz="2" w:space="0"/>
            </w:tcBorders>
            <w:shd w:val="clear" w:color="auto" w:fill="auto"/>
            <w:vAlign w:val="top"/>
          </w:tcPr>
          <w:p w14:paraId="38B713B0">
            <w:pPr>
              <w:rPr>
                <w:rFonts w:ascii="Arial"/>
                <w:sz w:val="21"/>
              </w:rPr>
            </w:pPr>
          </w:p>
        </w:tc>
        <w:tc>
          <w:tcPr>
            <w:tcW w:w="1311" w:type="dxa"/>
            <w:vMerge w:val="continue"/>
            <w:tcBorders>
              <w:top w:val="nil"/>
              <w:bottom w:val="single" w:color="000000" w:sz="2" w:space="0"/>
            </w:tcBorders>
            <w:shd w:val="clear" w:color="auto" w:fill="auto"/>
            <w:vAlign w:val="top"/>
          </w:tcPr>
          <w:p w14:paraId="26DBE281">
            <w:pPr>
              <w:rPr>
                <w:rFonts w:ascii="Arial"/>
                <w:sz w:val="21"/>
              </w:rPr>
            </w:pPr>
          </w:p>
        </w:tc>
        <w:tc>
          <w:tcPr>
            <w:tcW w:w="1261" w:type="dxa"/>
            <w:vMerge w:val="continue"/>
            <w:tcBorders>
              <w:top w:val="nil"/>
              <w:bottom w:val="single" w:color="000000" w:sz="2" w:space="0"/>
            </w:tcBorders>
            <w:shd w:val="clear" w:color="auto" w:fill="auto"/>
            <w:vAlign w:val="top"/>
          </w:tcPr>
          <w:p w14:paraId="2B26960F">
            <w:pPr>
              <w:rPr>
                <w:rFonts w:ascii="Arial"/>
                <w:sz w:val="21"/>
              </w:rPr>
            </w:pPr>
          </w:p>
        </w:tc>
        <w:tc>
          <w:tcPr>
            <w:tcW w:w="1261" w:type="dxa"/>
            <w:vMerge w:val="continue"/>
            <w:tcBorders>
              <w:top w:val="nil"/>
              <w:bottom w:val="single" w:color="000000" w:sz="2" w:space="0"/>
            </w:tcBorders>
            <w:shd w:val="clear" w:color="auto" w:fill="auto"/>
            <w:vAlign w:val="top"/>
          </w:tcPr>
          <w:p w14:paraId="5E741CA0">
            <w:pPr>
              <w:rPr>
                <w:rFonts w:ascii="Arial"/>
                <w:sz w:val="21"/>
              </w:rPr>
            </w:pPr>
          </w:p>
        </w:tc>
        <w:tc>
          <w:tcPr>
            <w:tcW w:w="1247" w:type="dxa"/>
            <w:vMerge w:val="continue"/>
            <w:tcBorders>
              <w:top w:val="nil"/>
              <w:bottom w:val="single" w:color="000000" w:sz="2" w:space="0"/>
            </w:tcBorders>
            <w:shd w:val="clear" w:color="auto" w:fill="auto"/>
            <w:vAlign w:val="top"/>
          </w:tcPr>
          <w:p w14:paraId="578D6370">
            <w:pPr>
              <w:rPr>
                <w:rFonts w:ascii="Arial"/>
                <w:sz w:val="21"/>
              </w:rPr>
            </w:pPr>
          </w:p>
        </w:tc>
      </w:tr>
      <w:tr w14:paraId="434DD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394" w:type="dxa"/>
            <w:gridSpan w:val="2"/>
            <w:tcBorders>
              <w:top w:val="single" w:color="000000" w:sz="2" w:space="0"/>
              <w:bottom w:val="single" w:color="000000" w:sz="2" w:space="0"/>
            </w:tcBorders>
            <w:shd w:val="clear" w:color="auto" w:fill="auto"/>
            <w:vAlign w:val="top"/>
          </w:tcPr>
          <w:p w14:paraId="3F8D89CA">
            <w:pPr>
              <w:spacing w:before="53" w:line="223" w:lineRule="auto"/>
              <w:ind w:left="2008"/>
              <w:rPr>
                <w:rFonts w:ascii="宋体" w:hAnsi="宋体" w:eastAsia="宋体" w:cs="宋体"/>
                <w:sz w:val="19"/>
                <w:szCs w:val="19"/>
              </w:rPr>
            </w:pPr>
            <w:r>
              <w:rPr>
                <w:rFonts w:ascii="宋体" w:hAnsi="宋体" w:eastAsia="宋体" w:cs="宋体"/>
                <w:spacing w:val="5"/>
                <w:sz w:val="19"/>
                <w:szCs w:val="19"/>
              </w:rPr>
              <w:t>栏次</w:t>
            </w:r>
          </w:p>
        </w:tc>
        <w:tc>
          <w:tcPr>
            <w:tcW w:w="1496" w:type="dxa"/>
            <w:tcBorders>
              <w:top w:val="single" w:color="000000" w:sz="2" w:space="0"/>
              <w:bottom w:val="single" w:color="000000" w:sz="2" w:space="0"/>
            </w:tcBorders>
            <w:shd w:val="clear" w:color="auto" w:fill="auto"/>
            <w:vAlign w:val="top"/>
          </w:tcPr>
          <w:p w14:paraId="0DD7B0E1">
            <w:pPr>
              <w:spacing w:before="83" w:line="193" w:lineRule="auto"/>
              <w:ind w:left="718"/>
              <w:rPr>
                <w:rFonts w:ascii="宋体" w:hAnsi="宋体" w:eastAsia="宋体" w:cs="宋体"/>
                <w:sz w:val="19"/>
                <w:szCs w:val="19"/>
              </w:rPr>
            </w:pPr>
            <w:r>
              <w:rPr>
                <w:rFonts w:ascii="宋体" w:hAnsi="宋体" w:eastAsia="宋体" w:cs="宋体"/>
                <w:sz w:val="19"/>
                <w:szCs w:val="19"/>
              </w:rPr>
              <w:t>1</w:t>
            </w:r>
          </w:p>
        </w:tc>
        <w:tc>
          <w:tcPr>
            <w:tcW w:w="1482" w:type="dxa"/>
            <w:tcBorders>
              <w:top w:val="single" w:color="000000" w:sz="2" w:space="0"/>
              <w:bottom w:val="single" w:color="000000" w:sz="2" w:space="0"/>
            </w:tcBorders>
            <w:shd w:val="clear" w:color="auto" w:fill="auto"/>
            <w:vAlign w:val="top"/>
          </w:tcPr>
          <w:p w14:paraId="187A6320">
            <w:pPr>
              <w:spacing w:before="84" w:line="192" w:lineRule="auto"/>
              <w:ind w:left="702"/>
              <w:rPr>
                <w:rFonts w:ascii="宋体" w:hAnsi="宋体" w:eastAsia="宋体" w:cs="宋体"/>
                <w:sz w:val="19"/>
                <w:szCs w:val="19"/>
              </w:rPr>
            </w:pPr>
            <w:r>
              <w:rPr>
                <w:rFonts w:ascii="宋体" w:hAnsi="宋体" w:eastAsia="宋体" w:cs="宋体"/>
                <w:sz w:val="19"/>
                <w:szCs w:val="19"/>
              </w:rPr>
              <w:t>2</w:t>
            </w:r>
          </w:p>
        </w:tc>
        <w:tc>
          <w:tcPr>
            <w:tcW w:w="1568" w:type="dxa"/>
            <w:tcBorders>
              <w:top w:val="single" w:color="000000" w:sz="2" w:space="0"/>
              <w:bottom w:val="single" w:color="000000" w:sz="2" w:space="0"/>
            </w:tcBorders>
            <w:shd w:val="clear" w:color="auto" w:fill="auto"/>
            <w:vAlign w:val="top"/>
          </w:tcPr>
          <w:p w14:paraId="30AEEC83">
            <w:pPr>
              <w:spacing w:before="84" w:line="191" w:lineRule="auto"/>
              <w:ind w:left="746"/>
              <w:rPr>
                <w:rFonts w:ascii="宋体" w:hAnsi="宋体" w:eastAsia="宋体" w:cs="宋体"/>
                <w:sz w:val="19"/>
                <w:szCs w:val="19"/>
              </w:rPr>
            </w:pPr>
            <w:r>
              <w:rPr>
                <w:rFonts w:ascii="宋体" w:hAnsi="宋体" w:eastAsia="宋体" w:cs="宋体"/>
                <w:sz w:val="19"/>
                <w:szCs w:val="19"/>
              </w:rPr>
              <w:t>3</w:t>
            </w:r>
          </w:p>
        </w:tc>
        <w:tc>
          <w:tcPr>
            <w:tcW w:w="1311" w:type="dxa"/>
            <w:tcBorders>
              <w:top w:val="single" w:color="000000" w:sz="2" w:space="0"/>
              <w:bottom w:val="single" w:color="000000" w:sz="2" w:space="0"/>
            </w:tcBorders>
            <w:shd w:val="clear" w:color="auto" w:fill="auto"/>
            <w:vAlign w:val="top"/>
          </w:tcPr>
          <w:p w14:paraId="0B001E33">
            <w:pPr>
              <w:spacing w:before="84" w:line="192" w:lineRule="auto"/>
              <w:ind w:left="615"/>
              <w:rPr>
                <w:rFonts w:ascii="宋体" w:hAnsi="宋体" w:eastAsia="宋体" w:cs="宋体"/>
                <w:sz w:val="19"/>
                <w:szCs w:val="19"/>
              </w:rPr>
            </w:pPr>
            <w:r>
              <w:rPr>
                <w:rFonts w:ascii="宋体" w:hAnsi="宋体" w:eastAsia="宋体" w:cs="宋体"/>
                <w:sz w:val="19"/>
                <w:szCs w:val="19"/>
              </w:rPr>
              <w:t>4</w:t>
            </w:r>
          </w:p>
        </w:tc>
        <w:tc>
          <w:tcPr>
            <w:tcW w:w="1261" w:type="dxa"/>
            <w:tcBorders>
              <w:top w:val="single" w:color="000000" w:sz="2" w:space="0"/>
              <w:bottom w:val="single" w:color="000000" w:sz="2" w:space="0"/>
            </w:tcBorders>
            <w:shd w:val="clear" w:color="auto" w:fill="auto"/>
            <w:vAlign w:val="top"/>
          </w:tcPr>
          <w:p w14:paraId="2442D7B4">
            <w:pPr>
              <w:spacing w:before="86" w:line="189" w:lineRule="auto"/>
              <w:ind w:left="596"/>
              <w:rPr>
                <w:rFonts w:ascii="宋体" w:hAnsi="宋体" w:eastAsia="宋体" w:cs="宋体"/>
                <w:sz w:val="19"/>
                <w:szCs w:val="19"/>
              </w:rPr>
            </w:pPr>
            <w:r>
              <w:rPr>
                <w:rFonts w:ascii="宋体" w:hAnsi="宋体" w:eastAsia="宋体" w:cs="宋体"/>
                <w:sz w:val="19"/>
                <w:szCs w:val="19"/>
              </w:rPr>
              <w:t>5</w:t>
            </w:r>
          </w:p>
        </w:tc>
        <w:tc>
          <w:tcPr>
            <w:tcW w:w="1261" w:type="dxa"/>
            <w:tcBorders>
              <w:top w:val="single" w:color="000000" w:sz="2" w:space="0"/>
              <w:bottom w:val="single" w:color="000000" w:sz="2" w:space="0"/>
            </w:tcBorders>
            <w:shd w:val="clear" w:color="auto" w:fill="auto"/>
            <w:vAlign w:val="top"/>
          </w:tcPr>
          <w:p w14:paraId="7928BE26">
            <w:pPr>
              <w:spacing w:before="84" w:line="191" w:lineRule="auto"/>
              <w:ind w:left="594"/>
              <w:rPr>
                <w:rFonts w:ascii="宋体" w:hAnsi="宋体" w:eastAsia="宋体" w:cs="宋体"/>
                <w:sz w:val="19"/>
                <w:szCs w:val="19"/>
              </w:rPr>
            </w:pPr>
            <w:r>
              <w:rPr>
                <w:rFonts w:ascii="宋体" w:hAnsi="宋体" w:eastAsia="宋体" w:cs="宋体"/>
                <w:sz w:val="19"/>
                <w:szCs w:val="19"/>
              </w:rPr>
              <w:t>6</w:t>
            </w:r>
          </w:p>
        </w:tc>
        <w:tc>
          <w:tcPr>
            <w:tcW w:w="1247" w:type="dxa"/>
            <w:tcBorders>
              <w:top w:val="single" w:color="000000" w:sz="2" w:space="0"/>
              <w:bottom w:val="single" w:color="000000" w:sz="2" w:space="0"/>
            </w:tcBorders>
            <w:shd w:val="clear" w:color="auto" w:fill="auto"/>
            <w:vAlign w:val="top"/>
          </w:tcPr>
          <w:p w14:paraId="380650C0">
            <w:pPr>
              <w:spacing w:before="86" w:line="189" w:lineRule="auto"/>
              <w:ind w:left="588"/>
              <w:rPr>
                <w:rFonts w:ascii="宋体" w:hAnsi="宋体" w:eastAsia="宋体" w:cs="宋体"/>
                <w:sz w:val="19"/>
                <w:szCs w:val="19"/>
              </w:rPr>
            </w:pPr>
            <w:r>
              <w:rPr>
                <w:rFonts w:ascii="宋体" w:hAnsi="宋体" w:eastAsia="宋体" w:cs="宋体"/>
                <w:sz w:val="19"/>
                <w:szCs w:val="19"/>
              </w:rPr>
              <w:t>7</w:t>
            </w:r>
          </w:p>
        </w:tc>
      </w:tr>
      <w:tr w14:paraId="59C99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394" w:type="dxa"/>
            <w:gridSpan w:val="2"/>
            <w:tcBorders>
              <w:top w:val="single" w:color="000000" w:sz="2" w:space="0"/>
              <w:bottom w:val="single" w:color="000000" w:sz="2" w:space="0"/>
            </w:tcBorders>
            <w:shd w:val="clear" w:color="auto" w:fill="auto"/>
            <w:vAlign w:val="top"/>
          </w:tcPr>
          <w:p w14:paraId="7CF2E879">
            <w:pPr>
              <w:spacing w:before="53" w:line="223" w:lineRule="auto"/>
              <w:ind w:left="2009"/>
              <w:rPr>
                <w:rFonts w:ascii="宋体" w:hAnsi="宋体" w:eastAsia="宋体" w:cs="宋体"/>
                <w:sz w:val="19"/>
                <w:szCs w:val="19"/>
              </w:rPr>
            </w:pPr>
            <w:r>
              <w:rPr>
                <w:rFonts w:ascii="宋体" w:hAnsi="宋体" w:eastAsia="宋体" w:cs="宋体"/>
                <w:spacing w:val="5"/>
                <w:sz w:val="19"/>
                <w:szCs w:val="19"/>
              </w:rPr>
              <w:t>合</w:t>
            </w:r>
            <w:r>
              <w:rPr>
                <w:rFonts w:ascii="宋体" w:hAnsi="宋体" w:eastAsia="宋体" w:cs="宋体"/>
                <w:spacing w:val="4"/>
                <w:sz w:val="19"/>
                <w:szCs w:val="19"/>
              </w:rPr>
              <w:t>计</w:t>
            </w:r>
          </w:p>
        </w:tc>
        <w:tc>
          <w:tcPr>
            <w:tcW w:w="1496" w:type="dxa"/>
            <w:tcBorders>
              <w:top w:val="single" w:color="000000" w:sz="2" w:space="0"/>
              <w:bottom w:val="single" w:color="000000" w:sz="2" w:space="0"/>
            </w:tcBorders>
            <w:shd w:val="clear" w:color="auto" w:fill="auto"/>
            <w:vAlign w:val="top"/>
          </w:tcPr>
          <w:p w14:paraId="2E6BD86B">
            <w:pPr>
              <w:spacing w:before="84" w:line="193" w:lineRule="auto"/>
              <w:ind w:left="658"/>
              <w:rPr>
                <w:rFonts w:ascii="宋体" w:hAnsi="宋体" w:eastAsia="宋体" w:cs="宋体"/>
                <w:sz w:val="19"/>
                <w:szCs w:val="19"/>
              </w:rPr>
            </w:pPr>
            <w:r>
              <w:rPr>
                <w:rFonts w:ascii="宋体" w:hAnsi="宋体" w:eastAsia="宋体" w:cs="宋体"/>
                <w:spacing w:val="8"/>
                <w:sz w:val="19"/>
                <w:szCs w:val="19"/>
                <w14:textOutline w14:w="3614" w14:cap="sq" w14:cmpd="sng">
                  <w14:solidFill>
                    <w14:srgbClr w14:val="000000"/>
                  </w14:solidFill>
                  <w14:prstDash w14:val="solid"/>
                  <w14:bevel/>
                </w14:textOutline>
              </w:rPr>
              <w:t>1</w:t>
            </w:r>
            <w:r>
              <w:rPr>
                <w:rFonts w:ascii="宋体" w:hAnsi="宋体" w:eastAsia="宋体" w:cs="宋体"/>
                <w:spacing w:val="6"/>
                <w:sz w:val="19"/>
                <w:szCs w:val="19"/>
                <w14:textOutline w14:w="3614" w14:cap="sq" w14:cmpd="sng">
                  <w14:solidFill>
                    <w14:srgbClr w14:val="000000"/>
                  </w14:solidFill>
                  <w14:prstDash w14:val="solid"/>
                  <w14:bevel/>
                </w14:textOutline>
              </w:rPr>
              <w:t>,</w:t>
            </w:r>
            <w:r>
              <w:rPr>
                <w:rFonts w:ascii="宋体" w:hAnsi="宋体" w:eastAsia="宋体" w:cs="宋体"/>
                <w:spacing w:val="4"/>
                <w:sz w:val="19"/>
                <w:szCs w:val="19"/>
                <w14:textOutline w14:w="3614" w14:cap="sq" w14:cmpd="sng">
                  <w14:solidFill>
                    <w14:srgbClr w14:val="000000"/>
                  </w14:solidFill>
                  <w14:prstDash w14:val="solid"/>
                  <w14:bevel/>
                </w14:textOutline>
              </w:rPr>
              <w:t>419.31</w:t>
            </w:r>
          </w:p>
        </w:tc>
        <w:tc>
          <w:tcPr>
            <w:tcW w:w="1482" w:type="dxa"/>
            <w:tcBorders>
              <w:top w:val="single" w:color="000000" w:sz="2" w:space="0"/>
              <w:bottom w:val="single" w:color="000000" w:sz="2" w:space="0"/>
            </w:tcBorders>
            <w:shd w:val="clear" w:color="auto" w:fill="auto"/>
            <w:vAlign w:val="top"/>
          </w:tcPr>
          <w:p w14:paraId="23363ED1">
            <w:pPr>
              <w:spacing w:before="84" w:line="193" w:lineRule="auto"/>
              <w:ind w:left="645"/>
              <w:rPr>
                <w:rFonts w:ascii="宋体" w:hAnsi="宋体" w:eastAsia="宋体" w:cs="宋体"/>
                <w:sz w:val="19"/>
                <w:szCs w:val="19"/>
              </w:rPr>
            </w:pPr>
            <w:r>
              <w:rPr>
                <w:rFonts w:ascii="宋体" w:hAnsi="宋体" w:eastAsia="宋体" w:cs="宋体"/>
                <w:spacing w:val="8"/>
                <w:sz w:val="19"/>
                <w:szCs w:val="19"/>
                <w14:textOutline w14:w="3614" w14:cap="sq" w14:cmpd="sng">
                  <w14:solidFill>
                    <w14:srgbClr w14:val="000000"/>
                  </w14:solidFill>
                  <w14:prstDash w14:val="solid"/>
                  <w14:bevel/>
                </w14:textOutline>
              </w:rPr>
              <w:t>1</w:t>
            </w:r>
            <w:r>
              <w:rPr>
                <w:rFonts w:ascii="宋体" w:hAnsi="宋体" w:eastAsia="宋体" w:cs="宋体"/>
                <w:spacing w:val="6"/>
                <w:sz w:val="19"/>
                <w:szCs w:val="19"/>
                <w14:textOutline w14:w="3614" w14:cap="sq" w14:cmpd="sng">
                  <w14:solidFill>
                    <w14:srgbClr w14:val="000000"/>
                  </w14:solidFill>
                  <w14:prstDash w14:val="solid"/>
                  <w14:bevel/>
                </w14:textOutline>
              </w:rPr>
              <w:t>,</w:t>
            </w:r>
            <w:r>
              <w:rPr>
                <w:rFonts w:ascii="宋体" w:hAnsi="宋体" w:eastAsia="宋体" w:cs="宋体"/>
                <w:spacing w:val="4"/>
                <w:sz w:val="19"/>
                <w:szCs w:val="19"/>
                <w14:textOutline w14:w="3614" w14:cap="sq" w14:cmpd="sng">
                  <w14:solidFill>
                    <w14:srgbClr w14:val="000000"/>
                  </w14:solidFill>
                  <w14:prstDash w14:val="solid"/>
                  <w14:bevel/>
                </w14:textOutline>
              </w:rPr>
              <w:t>419.31</w:t>
            </w:r>
          </w:p>
        </w:tc>
        <w:tc>
          <w:tcPr>
            <w:tcW w:w="1568" w:type="dxa"/>
            <w:tcBorders>
              <w:top w:val="single" w:color="000000" w:sz="2" w:space="0"/>
              <w:bottom w:val="single" w:color="000000" w:sz="2" w:space="0"/>
            </w:tcBorders>
            <w:shd w:val="clear" w:color="auto" w:fill="auto"/>
            <w:vAlign w:val="top"/>
          </w:tcPr>
          <w:p w14:paraId="68234F70">
            <w:pPr>
              <w:rPr>
                <w:rFonts w:ascii="Arial"/>
                <w:sz w:val="21"/>
              </w:rPr>
            </w:pPr>
          </w:p>
        </w:tc>
        <w:tc>
          <w:tcPr>
            <w:tcW w:w="1311" w:type="dxa"/>
            <w:tcBorders>
              <w:top w:val="single" w:color="000000" w:sz="2" w:space="0"/>
              <w:bottom w:val="single" w:color="000000" w:sz="2" w:space="0"/>
            </w:tcBorders>
            <w:shd w:val="clear" w:color="auto" w:fill="auto"/>
            <w:vAlign w:val="top"/>
          </w:tcPr>
          <w:p w14:paraId="7A045170">
            <w:pPr>
              <w:rPr>
                <w:rFonts w:ascii="Arial"/>
                <w:sz w:val="21"/>
              </w:rPr>
            </w:pPr>
          </w:p>
        </w:tc>
        <w:tc>
          <w:tcPr>
            <w:tcW w:w="1261" w:type="dxa"/>
            <w:tcBorders>
              <w:top w:val="single" w:color="000000" w:sz="2" w:space="0"/>
              <w:bottom w:val="single" w:color="000000" w:sz="2" w:space="0"/>
            </w:tcBorders>
            <w:shd w:val="clear" w:color="auto" w:fill="auto"/>
            <w:vAlign w:val="top"/>
          </w:tcPr>
          <w:p w14:paraId="7267944F">
            <w:pPr>
              <w:rPr>
                <w:rFonts w:ascii="Arial"/>
                <w:sz w:val="21"/>
              </w:rPr>
            </w:pPr>
          </w:p>
        </w:tc>
        <w:tc>
          <w:tcPr>
            <w:tcW w:w="1261" w:type="dxa"/>
            <w:tcBorders>
              <w:top w:val="single" w:color="000000" w:sz="2" w:space="0"/>
              <w:bottom w:val="single" w:color="000000" w:sz="2" w:space="0"/>
            </w:tcBorders>
            <w:shd w:val="clear" w:color="auto" w:fill="auto"/>
            <w:vAlign w:val="top"/>
          </w:tcPr>
          <w:p w14:paraId="5BA43E3B">
            <w:pPr>
              <w:rPr>
                <w:rFonts w:ascii="Arial"/>
                <w:sz w:val="21"/>
              </w:rPr>
            </w:pPr>
          </w:p>
        </w:tc>
        <w:tc>
          <w:tcPr>
            <w:tcW w:w="1247" w:type="dxa"/>
            <w:tcBorders>
              <w:top w:val="single" w:color="000000" w:sz="2" w:space="0"/>
              <w:bottom w:val="single" w:color="000000" w:sz="2" w:space="0"/>
            </w:tcBorders>
            <w:shd w:val="clear" w:color="auto" w:fill="auto"/>
            <w:vAlign w:val="top"/>
          </w:tcPr>
          <w:p w14:paraId="0A0A699D">
            <w:pPr>
              <w:rPr>
                <w:rFonts w:ascii="Arial"/>
                <w:sz w:val="21"/>
              </w:rPr>
            </w:pPr>
          </w:p>
        </w:tc>
      </w:tr>
      <w:tr w14:paraId="720BC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shd w:val="clear" w:color="auto" w:fill="auto"/>
            <w:vAlign w:val="top"/>
          </w:tcPr>
          <w:p w14:paraId="53E55EE6">
            <w:pPr>
              <w:spacing w:before="79" w:line="190" w:lineRule="auto"/>
              <w:ind w:left="50"/>
              <w:rPr>
                <w:rFonts w:ascii="宋体" w:hAnsi="宋体" w:eastAsia="宋体" w:cs="宋体"/>
                <w:sz w:val="19"/>
                <w:szCs w:val="19"/>
              </w:rPr>
            </w:pPr>
            <w:r>
              <w:rPr>
                <w:rFonts w:ascii="宋体" w:hAnsi="宋体" w:eastAsia="宋体" w:cs="宋体"/>
                <w:spacing w:val="2"/>
                <w:sz w:val="19"/>
                <w:szCs w:val="19"/>
              </w:rPr>
              <w:t>201</w:t>
            </w:r>
          </w:p>
        </w:tc>
        <w:tc>
          <w:tcPr>
            <w:tcW w:w="3356" w:type="dxa"/>
            <w:tcBorders>
              <w:top w:val="single" w:color="000000" w:sz="2" w:space="0"/>
              <w:bottom w:val="single" w:color="000000" w:sz="2" w:space="0"/>
            </w:tcBorders>
            <w:shd w:val="clear" w:color="auto" w:fill="auto"/>
            <w:vAlign w:val="top"/>
          </w:tcPr>
          <w:p w14:paraId="2101193E">
            <w:pPr>
              <w:spacing w:before="48" w:line="220" w:lineRule="auto"/>
              <w:ind w:left="42"/>
              <w:rPr>
                <w:rFonts w:ascii="宋体" w:hAnsi="宋体" w:eastAsia="宋体" w:cs="宋体"/>
                <w:sz w:val="19"/>
                <w:szCs w:val="19"/>
              </w:rPr>
            </w:pPr>
            <w:r>
              <w:rPr>
                <w:rFonts w:ascii="宋体" w:hAnsi="宋体" w:eastAsia="宋体" w:cs="宋体"/>
                <w:spacing w:val="12"/>
                <w:sz w:val="19"/>
                <w:szCs w:val="19"/>
              </w:rPr>
              <w:t>一</w:t>
            </w:r>
            <w:r>
              <w:rPr>
                <w:rFonts w:ascii="宋体" w:hAnsi="宋体" w:eastAsia="宋体" w:cs="宋体"/>
                <w:spacing w:val="7"/>
                <w:sz w:val="19"/>
                <w:szCs w:val="19"/>
              </w:rPr>
              <w:t>般公共服务支出</w:t>
            </w:r>
          </w:p>
        </w:tc>
        <w:tc>
          <w:tcPr>
            <w:tcW w:w="1496" w:type="dxa"/>
            <w:tcBorders>
              <w:top w:val="single" w:color="000000" w:sz="2" w:space="0"/>
              <w:bottom w:val="single" w:color="000000" w:sz="2" w:space="0"/>
            </w:tcBorders>
            <w:shd w:val="clear" w:color="auto" w:fill="auto"/>
            <w:vAlign w:val="top"/>
          </w:tcPr>
          <w:p w14:paraId="60E52DC8">
            <w:pPr>
              <w:spacing w:before="79" w:line="190" w:lineRule="auto"/>
              <w:ind w:left="861"/>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98.37</w:t>
            </w:r>
          </w:p>
        </w:tc>
        <w:tc>
          <w:tcPr>
            <w:tcW w:w="1482" w:type="dxa"/>
            <w:tcBorders>
              <w:top w:val="single" w:color="000000" w:sz="2" w:space="0"/>
              <w:bottom w:val="single" w:color="000000" w:sz="2" w:space="0"/>
            </w:tcBorders>
            <w:shd w:val="clear" w:color="auto" w:fill="auto"/>
            <w:vAlign w:val="top"/>
          </w:tcPr>
          <w:p w14:paraId="2BF33452">
            <w:pPr>
              <w:spacing w:before="79" w:line="190" w:lineRule="auto"/>
              <w:ind w:left="848"/>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98.37</w:t>
            </w:r>
          </w:p>
        </w:tc>
        <w:tc>
          <w:tcPr>
            <w:tcW w:w="1568" w:type="dxa"/>
            <w:tcBorders>
              <w:top w:val="single" w:color="000000" w:sz="2" w:space="0"/>
              <w:bottom w:val="single" w:color="000000" w:sz="2" w:space="0"/>
            </w:tcBorders>
            <w:shd w:val="clear" w:color="auto" w:fill="auto"/>
            <w:vAlign w:val="top"/>
          </w:tcPr>
          <w:p w14:paraId="1F4A2361">
            <w:pPr>
              <w:rPr>
                <w:rFonts w:ascii="Arial"/>
                <w:sz w:val="21"/>
              </w:rPr>
            </w:pPr>
          </w:p>
        </w:tc>
        <w:tc>
          <w:tcPr>
            <w:tcW w:w="1311" w:type="dxa"/>
            <w:tcBorders>
              <w:top w:val="single" w:color="000000" w:sz="2" w:space="0"/>
              <w:bottom w:val="single" w:color="000000" w:sz="2" w:space="0"/>
            </w:tcBorders>
            <w:shd w:val="clear" w:color="auto" w:fill="auto"/>
            <w:vAlign w:val="top"/>
          </w:tcPr>
          <w:p w14:paraId="7FFC5A51">
            <w:pPr>
              <w:rPr>
                <w:rFonts w:ascii="Arial"/>
                <w:sz w:val="21"/>
              </w:rPr>
            </w:pPr>
          </w:p>
        </w:tc>
        <w:tc>
          <w:tcPr>
            <w:tcW w:w="1261" w:type="dxa"/>
            <w:tcBorders>
              <w:top w:val="single" w:color="000000" w:sz="2" w:space="0"/>
              <w:bottom w:val="single" w:color="000000" w:sz="2" w:space="0"/>
            </w:tcBorders>
            <w:shd w:val="clear" w:color="auto" w:fill="auto"/>
            <w:vAlign w:val="top"/>
          </w:tcPr>
          <w:p w14:paraId="6BF8A2D1">
            <w:pPr>
              <w:rPr>
                <w:rFonts w:ascii="Arial"/>
                <w:sz w:val="21"/>
              </w:rPr>
            </w:pPr>
          </w:p>
        </w:tc>
        <w:tc>
          <w:tcPr>
            <w:tcW w:w="1261" w:type="dxa"/>
            <w:tcBorders>
              <w:top w:val="single" w:color="000000" w:sz="2" w:space="0"/>
              <w:bottom w:val="single" w:color="000000" w:sz="2" w:space="0"/>
            </w:tcBorders>
            <w:shd w:val="clear" w:color="auto" w:fill="auto"/>
            <w:vAlign w:val="top"/>
          </w:tcPr>
          <w:p w14:paraId="65C4573B">
            <w:pPr>
              <w:rPr>
                <w:rFonts w:ascii="Arial"/>
                <w:sz w:val="21"/>
              </w:rPr>
            </w:pPr>
          </w:p>
        </w:tc>
        <w:tc>
          <w:tcPr>
            <w:tcW w:w="1247" w:type="dxa"/>
            <w:tcBorders>
              <w:top w:val="single" w:color="000000" w:sz="2" w:space="0"/>
              <w:bottom w:val="single" w:color="000000" w:sz="2" w:space="0"/>
            </w:tcBorders>
            <w:shd w:val="clear" w:color="auto" w:fill="auto"/>
            <w:vAlign w:val="top"/>
          </w:tcPr>
          <w:p w14:paraId="1F563698">
            <w:pPr>
              <w:rPr>
                <w:rFonts w:ascii="Arial"/>
                <w:sz w:val="21"/>
              </w:rPr>
            </w:pPr>
          </w:p>
        </w:tc>
      </w:tr>
      <w:tr w14:paraId="6F3B4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shd w:val="clear" w:color="auto" w:fill="auto"/>
            <w:vAlign w:val="top"/>
          </w:tcPr>
          <w:p w14:paraId="5FB13CDA">
            <w:pPr>
              <w:spacing w:before="80" w:line="190"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0103</w:t>
            </w:r>
          </w:p>
        </w:tc>
        <w:tc>
          <w:tcPr>
            <w:tcW w:w="3356" w:type="dxa"/>
            <w:tcBorders>
              <w:top w:val="single" w:color="000000" w:sz="2" w:space="0"/>
              <w:bottom w:val="single" w:color="000000" w:sz="2" w:space="0"/>
            </w:tcBorders>
            <w:shd w:val="clear" w:color="auto" w:fill="auto"/>
            <w:vAlign w:val="top"/>
          </w:tcPr>
          <w:p w14:paraId="06651C64">
            <w:pPr>
              <w:spacing w:before="49" w:line="220" w:lineRule="auto"/>
              <w:ind w:left="38"/>
              <w:rPr>
                <w:rFonts w:ascii="宋体" w:hAnsi="宋体" w:eastAsia="宋体" w:cs="宋体"/>
                <w:sz w:val="19"/>
                <w:szCs w:val="19"/>
              </w:rPr>
            </w:pPr>
            <w:r>
              <w:rPr>
                <w:rFonts w:ascii="宋体" w:hAnsi="宋体" w:eastAsia="宋体" w:cs="宋体"/>
                <w:spacing w:val="14"/>
                <w:sz w:val="19"/>
                <w:szCs w:val="19"/>
              </w:rPr>
              <w:t>政</w:t>
            </w:r>
            <w:r>
              <w:rPr>
                <w:rFonts w:ascii="宋体" w:hAnsi="宋体" w:eastAsia="宋体" w:cs="宋体"/>
                <w:spacing w:val="8"/>
                <w:sz w:val="19"/>
                <w:szCs w:val="19"/>
              </w:rPr>
              <w:t>府</w:t>
            </w:r>
            <w:r>
              <w:rPr>
                <w:rFonts w:ascii="宋体" w:hAnsi="宋体" w:eastAsia="宋体" w:cs="宋体"/>
                <w:spacing w:val="7"/>
                <w:sz w:val="19"/>
                <w:szCs w:val="19"/>
              </w:rPr>
              <w:t>办公厅 (室) 及相关机构事务</w:t>
            </w:r>
          </w:p>
        </w:tc>
        <w:tc>
          <w:tcPr>
            <w:tcW w:w="1496" w:type="dxa"/>
            <w:tcBorders>
              <w:top w:val="single" w:color="000000" w:sz="2" w:space="0"/>
              <w:bottom w:val="single" w:color="000000" w:sz="2" w:space="0"/>
            </w:tcBorders>
            <w:shd w:val="clear" w:color="auto" w:fill="auto"/>
            <w:vAlign w:val="top"/>
          </w:tcPr>
          <w:p w14:paraId="2D9EBF7D">
            <w:pPr>
              <w:spacing w:before="80" w:line="190" w:lineRule="auto"/>
              <w:ind w:left="861"/>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54.06</w:t>
            </w:r>
          </w:p>
        </w:tc>
        <w:tc>
          <w:tcPr>
            <w:tcW w:w="1482" w:type="dxa"/>
            <w:tcBorders>
              <w:top w:val="single" w:color="000000" w:sz="2" w:space="0"/>
              <w:bottom w:val="single" w:color="000000" w:sz="2" w:space="0"/>
            </w:tcBorders>
            <w:shd w:val="clear" w:color="auto" w:fill="auto"/>
            <w:vAlign w:val="top"/>
          </w:tcPr>
          <w:p w14:paraId="3D990F77">
            <w:pPr>
              <w:spacing w:before="80" w:line="190" w:lineRule="auto"/>
              <w:ind w:left="848"/>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54.06</w:t>
            </w:r>
          </w:p>
        </w:tc>
        <w:tc>
          <w:tcPr>
            <w:tcW w:w="1568" w:type="dxa"/>
            <w:tcBorders>
              <w:top w:val="single" w:color="000000" w:sz="2" w:space="0"/>
              <w:bottom w:val="single" w:color="000000" w:sz="2" w:space="0"/>
            </w:tcBorders>
            <w:shd w:val="clear" w:color="auto" w:fill="auto"/>
            <w:vAlign w:val="top"/>
          </w:tcPr>
          <w:p w14:paraId="463F9E94">
            <w:pPr>
              <w:rPr>
                <w:rFonts w:ascii="Arial"/>
                <w:sz w:val="21"/>
              </w:rPr>
            </w:pPr>
          </w:p>
        </w:tc>
        <w:tc>
          <w:tcPr>
            <w:tcW w:w="1311" w:type="dxa"/>
            <w:tcBorders>
              <w:top w:val="single" w:color="000000" w:sz="2" w:space="0"/>
              <w:bottom w:val="single" w:color="000000" w:sz="2" w:space="0"/>
            </w:tcBorders>
            <w:shd w:val="clear" w:color="auto" w:fill="auto"/>
            <w:vAlign w:val="top"/>
          </w:tcPr>
          <w:p w14:paraId="3DD878C2">
            <w:pPr>
              <w:rPr>
                <w:rFonts w:ascii="Arial"/>
                <w:sz w:val="21"/>
              </w:rPr>
            </w:pPr>
          </w:p>
        </w:tc>
        <w:tc>
          <w:tcPr>
            <w:tcW w:w="1261" w:type="dxa"/>
            <w:tcBorders>
              <w:top w:val="single" w:color="000000" w:sz="2" w:space="0"/>
              <w:bottom w:val="single" w:color="000000" w:sz="2" w:space="0"/>
            </w:tcBorders>
            <w:shd w:val="clear" w:color="auto" w:fill="auto"/>
            <w:vAlign w:val="top"/>
          </w:tcPr>
          <w:p w14:paraId="4A6A5299">
            <w:pPr>
              <w:rPr>
                <w:rFonts w:ascii="Arial"/>
                <w:sz w:val="21"/>
              </w:rPr>
            </w:pPr>
          </w:p>
        </w:tc>
        <w:tc>
          <w:tcPr>
            <w:tcW w:w="1261" w:type="dxa"/>
            <w:tcBorders>
              <w:top w:val="single" w:color="000000" w:sz="2" w:space="0"/>
              <w:bottom w:val="single" w:color="000000" w:sz="2" w:space="0"/>
            </w:tcBorders>
            <w:shd w:val="clear" w:color="auto" w:fill="auto"/>
            <w:vAlign w:val="top"/>
          </w:tcPr>
          <w:p w14:paraId="27F3A991">
            <w:pPr>
              <w:rPr>
                <w:rFonts w:ascii="Arial"/>
                <w:sz w:val="21"/>
              </w:rPr>
            </w:pPr>
          </w:p>
        </w:tc>
        <w:tc>
          <w:tcPr>
            <w:tcW w:w="1247" w:type="dxa"/>
            <w:tcBorders>
              <w:top w:val="single" w:color="000000" w:sz="2" w:space="0"/>
              <w:bottom w:val="single" w:color="000000" w:sz="2" w:space="0"/>
            </w:tcBorders>
            <w:shd w:val="clear" w:color="auto" w:fill="auto"/>
            <w:vAlign w:val="top"/>
          </w:tcPr>
          <w:p w14:paraId="11690097">
            <w:pPr>
              <w:rPr>
                <w:rFonts w:ascii="Arial"/>
                <w:sz w:val="21"/>
              </w:rPr>
            </w:pPr>
          </w:p>
        </w:tc>
      </w:tr>
      <w:tr w14:paraId="038DF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shd w:val="clear" w:color="auto" w:fill="auto"/>
            <w:vAlign w:val="top"/>
          </w:tcPr>
          <w:p w14:paraId="268FA3FF">
            <w:pPr>
              <w:spacing w:before="82"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010301</w:t>
            </w:r>
          </w:p>
        </w:tc>
        <w:tc>
          <w:tcPr>
            <w:tcW w:w="3356" w:type="dxa"/>
            <w:tcBorders>
              <w:top w:val="single" w:color="000000" w:sz="2" w:space="0"/>
              <w:bottom w:val="single" w:color="000000" w:sz="2" w:space="0"/>
            </w:tcBorders>
            <w:shd w:val="clear" w:color="auto" w:fill="auto"/>
            <w:vAlign w:val="top"/>
          </w:tcPr>
          <w:p w14:paraId="48A1175E">
            <w:pPr>
              <w:spacing w:before="51" w:line="217" w:lineRule="auto"/>
              <w:ind w:left="2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政运行</w:t>
            </w:r>
          </w:p>
        </w:tc>
        <w:tc>
          <w:tcPr>
            <w:tcW w:w="1496" w:type="dxa"/>
            <w:tcBorders>
              <w:top w:val="single" w:color="000000" w:sz="2" w:space="0"/>
              <w:bottom w:val="single" w:color="000000" w:sz="2" w:space="0"/>
            </w:tcBorders>
            <w:shd w:val="clear" w:color="auto" w:fill="auto"/>
            <w:vAlign w:val="top"/>
          </w:tcPr>
          <w:p w14:paraId="045051AB">
            <w:pPr>
              <w:spacing w:before="82" w:line="187" w:lineRule="auto"/>
              <w:ind w:left="866"/>
              <w:rPr>
                <w:rFonts w:ascii="宋体" w:hAnsi="宋体" w:eastAsia="宋体" w:cs="宋体"/>
                <w:sz w:val="19"/>
                <w:szCs w:val="19"/>
              </w:rPr>
            </w:pPr>
            <w:r>
              <w:rPr>
                <w:rFonts w:ascii="宋体" w:hAnsi="宋体" w:eastAsia="宋体" w:cs="宋体"/>
                <w:spacing w:val="6"/>
                <w:sz w:val="19"/>
                <w:szCs w:val="19"/>
              </w:rPr>
              <w:t>3</w:t>
            </w:r>
            <w:r>
              <w:rPr>
                <w:rFonts w:ascii="宋体" w:hAnsi="宋体" w:eastAsia="宋体" w:cs="宋体"/>
                <w:spacing w:val="4"/>
                <w:sz w:val="19"/>
                <w:szCs w:val="19"/>
              </w:rPr>
              <w:t>4</w:t>
            </w:r>
            <w:r>
              <w:rPr>
                <w:rFonts w:ascii="宋体" w:hAnsi="宋体" w:eastAsia="宋体" w:cs="宋体"/>
                <w:spacing w:val="3"/>
                <w:sz w:val="19"/>
                <w:szCs w:val="19"/>
              </w:rPr>
              <w:t>2.99</w:t>
            </w:r>
          </w:p>
        </w:tc>
        <w:tc>
          <w:tcPr>
            <w:tcW w:w="1482" w:type="dxa"/>
            <w:tcBorders>
              <w:top w:val="single" w:color="000000" w:sz="2" w:space="0"/>
              <w:bottom w:val="single" w:color="000000" w:sz="2" w:space="0"/>
            </w:tcBorders>
            <w:shd w:val="clear" w:color="auto" w:fill="auto"/>
            <w:vAlign w:val="top"/>
          </w:tcPr>
          <w:p w14:paraId="366BFA85">
            <w:pPr>
              <w:spacing w:before="82" w:line="187" w:lineRule="auto"/>
              <w:ind w:left="853"/>
              <w:rPr>
                <w:rFonts w:ascii="宋体" w:hAnsi="宋体" w:eastAsia="宋体" w:cs="宋体"/>
                <w:sz w:val="19"/>
                <w:szCs w:val="19"/>
              </w:rPr>
            </w:pPr>
            <w:r>
              <w:rPr>
                <w:rFonts w:ascii="宋体" w:hAnsi="宋体" w:eastAsia="宋体" w:cs="宋体"/>
                <w:spacing w:val="6"/>
                <w:sz w:val="19"/>
                <w:szCs w:val="19"/>
              </w:rPr>
              <w:t>3</w:t>
            </w:r>
            <w:r>
              <w:rPr>
                <w:rFonts w:ascii="宋体" w:hAnsi="宋体" w:eastAsia="宋体" w:cs="宋体"/>
                <w:spacing w:val="4"/>
                <w:sz w:val="19"/>
                <w:szCs w:val="19"/>
              </w:rPr>
              <w:t>4</w:t>
            </w:r>
            <w:r>
              <w:rPr>
                <w:rFonts w:ascii="宋体" w:hAnsi="宋体" w:eastAsia="宋体" w:cs="宋体"/>
                <w:spacing w:val="3"/>
                <w:sz w:val="19"/>
                <w:szCs w:val="19"/>
              </w:rPr>
              <w:t>2.99</w:t>
            </w:r>
          </w:p>
        </w:tc>
        <w:tc>
          <w:tcPr>
            <w:tcW w:w="1568" w:type="dxa"/>
            <w:tcBorders>
              <w:top w:val="single" w:color="000000" w:sz="2" w:space="0"/>
              <w:bottom w:val="single" w:color="000000" w:sz="2" w:space="0"/>
            </w:tcBorders>
            <w:shd w:val="clear" w:color="auto" w:fill="auto"/>
            <w:vAlign w:val="top"/>
          </w:tcPr>
          <w:p w14:paraId="4F184005">
            <w:pPr>
              <w:rPr>
                <w:rFonts w:ascii="Arial"/>
                <w:sz w:val="21"/>
              </w:rPr>
            </w:pPr>
          </w:p>
        </w:tc>
        <w:tc>
          <w:tcPr>
            <w:tcW w:w="1311" w:type="dxa"/>
            <w:tcBorders>
              <w:top w:val="single" w:color="000000" w:sz="2" w:space="0"/>
              <w:bottom w:val="single" w:color="000000" w:sz="2" w:space="0"/>
            </w:tcBorders>
            <w:shd w:val="clear" w:color="auto" w:fill="auto"/>
            <w:vAlign w:val="top"/>
          </w:tcPr>
          <w:p w14:paraId="25B33B36">
            <w:pPr>
              <w:rPr>
                <w:rFonts w:ascii="Arial"/>
                <w:sz w:val="21"/>
              </w:rPr>
            </w:pPr>
          </w:p>
        </w:tc>
        <w:tc>
          <w:tcPr>
            <w:tcW w:w="1261" w:type="dxa"/>
            <w:tcBorders>
              <w:top w:val="single" w:color="000000" w:sz="2" w:space="0"/>
              <w:bottom w:val="single" w:color="000000" w:sz="2" w:space="0"/>
            </w:tcBorders>
            <w:shd w:val="clear" w:color="auto" w:fill="auto"/>
            <w:vAlign w:val="top"/>
          </w:tcPr>
          <w:p w14:paraId="329D24EA">
            <w:pPr>
              <w:rPr>
                <w:rFonts w:ascii="Arial"/>
                <w:sz w:val="21"/>
              </w:rPr>
            </w:pPr>
          </w:p>
        </w:tc>
        <w:tc>
          <w:tcPr>
            <w:tcW w:w="1261" w:type="dxa"/>
            <w:tcBorders>
              <w:top w:val="single" w:color="000000" w:sz="2" w:space="0"/>
              <w:bottom w:val="single" w:color="000000" w:sz="2" w:space="0"/>
            </w:tcBorders>
            <w:shd w:val="clear" w:color="auto" w:fill="auto"/>
            <w:vAlign w:val="top"/>
          </w:tcPr>
          <w:p w14:paraId="02888B50">
            <w:pPr>
              <w:rPr>
                <w:rFonts w:ascii="Arial"/>
                <w:sz w:val="21"/>
              </w:rPr>
            </w:pPr>
          </w:p>
        </w:tc>
        <w:tc>
          <w:tcPr>
            <w:tcW w:w="1247" w:type="dxa"/>
            <w:tcBorders>
              <w:top w:val="single" w:color="000000" w:sz="2" w:space="0"/>
              <w:bottom w:val="single" w:color="000000" w:sz="2" w:space="0"/>
            </w:tcBorders>
            <w:shd w:val="clear" w:color="auto" w:fill="auto"/>
            <w:vAlign w:val="top"/>
          </w:tcPr>
          <w:p w14:paraId="2B658F13">
            <w:pPr>
              <w:rPr>
                <w:rFonts w:ascii="Arial"/>
                <w:sz w:val="21"/>
              </w:rPr>
            </w:pPr>
          </w:p>
        </w:tc>
      </w:tr>
      <w:tr w14:paraId="7C0F1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shd w:val="clear" w:color="auto" w:fill="auto"/>
            <w:vAlign w:val="top"/>
          </w:tcPr>
          <w:p w14:paraId="7C7362F8">
            <w:pPr>
              <w:spacing w:before="82"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010302</w:t>
            </w:r>
          </w:p>
        </w:tc>
        <w:tc>
          <w:tcPr>
            <w:tcW w:w="3356" w:type="dxa"/>
            <w:tcBorders>
              <w:top w:val="single" w:color="000000" w:sz="2" w:space="0"/>
              <w:bottom w:val="single" w:color="000000" w:sz="2" w:space="0"/>
            </w:tcBorders>
            <w:shd w:val="clear" w:color="auto" w:fill="auto"/>
            <w:vAlign w:val="top"/>
          </w:tcPr>
          <w:p w14:paraId="0B8DD293">
            <w:pPr>
              <w:spacing w:before="52" w:line="216" w:lineRule="auto"/>
              <w:ind w:left="244"/>
              <w:rPr>
                <w:rFonts w:ascii="宋体" w:hAnsi="宋体" w:eastAsia="宋体" w:cs="宋体"/>
                <w:sz w:val="19"/>
                <w:szCs w:val="19"/>
              </w:rPr>
            </w:pPr>
            <w:r>
              <w:rPr>
                <w:rFonts w:ascii="宋体" w:hAnsi="宋体" w:eastAsia="宋体" w:cs="宋体"/>
                <w:spacing w:val="12"/>
                <w:sz w:val="19"/>
                <w:szCs w:val="19"/>
              </w:rPr>
              <w:t>一</w:t>
            </w:r>
            <w:r>
              <w:rPr>
                <w:rFonts w:ascii="宋体" w:hAnsi="宋体" w:eastAsia="宋体" w:cs="宋体"/>
                <w:spacing w:val="7"/>
                <w:sz w:val="19"/>
                <w:szCs w:val="19"/>
              </w:rPr>
              <w:t>般行政管理事务</w:t>
            </w:r>
          </w:p>
        </w:tc>
        <w:tc>
          <w:tcPr>
            <w:tcW w:w="1496" w:type="dxa"/>
            <w:tcBorders>
              <w:top w:val="single" w:color="000000" w:sz="2" w:space="0"/>
              <w:bottom w:val="single" w:color="000000" w:sz="2" w:space="0"/>
            </w:tcBorders>
            <w:shd w:val="clear" w:color="auto" w:fill="auto"/>
            <w:vAlign w:val="top"/>
          </w:tcPr>
          <w:p w14:paraId="3DC251BC">
            <w:pPr>
              <w:spacing w:before="82" w:line="187" w:lineRule="auto"/>
              <w:ind w:left="977"/>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1.00</w:t>
            </w:r>
          </w:p>
        </w:tc>
        <w:tc>
          <w:tcPr>
            <w:tcW w:w="1482" w:type="dxa"/>
            <w:tcBorders>
              <w:top w:val="single" w:color="000000" w:sz="2" w:space="0"/>
              <w:bottom w:val="single" w:color="000000" w:sz="2" w:space="0"/>
            </w:tcBorders>
            <w:shd w:val="clear" w:color="auto" w:fill="auto"/>
            <w:vAlign w:val="top"/>
          </w:tcPr>
          <w:p w14:paraId="142AC959">
            <w:pPr>
              <w:spacing w:before="82" w:line="187" w:lineRule="auto"/>
              <w:ind w:left="965"/>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1.00</w:t>
            </w:r>
          </w:p>
        </w:tc>
        <w:tc>
          <w:tcPr>
            <w:tcW w:w="1568" w:type="dxa"/>
            <w:tcBorders>
              <w:top w:val="single" w:color="000000" w:sz="2" w:space="0"/>
              <w:bottom w:val="single" w:color="000000" w:sz="2" w:space="0"/>
            </w:tcBorders>
            <w:shd w:val="clear" w:color="auto" w:fill="auto"/>
            <w:vAlign w:val="top"/>
          </w:tcPr>
          <w:p w14:paraId="1EE032F2">
            <w:pPr>
              <w:rPr>
                <w:rFonts w:ascii="Arial"/>
                <w:sz w:val="21"/>
              </w:rPr>
            </w:pPr>
          </w:p>
        </w:tc>
        <w:tc>
          <w:tcPr>
            <w:tcW w:w="1311" w:type="dxa"/>
            <w:tcBorders>
              <w:top w:val="single" w:color="000000" w:sz="2" w:space="0"/>
              <w:bottom w:val="single" w:color="000000" w:sz="2" w:space="0"/>
            </w:tcBorders>
            <w:shd w:val="clear" w:color="auto" w:fill="auto"/>
            <w:vAlign w:val="top"/>
          </w:tcPr>
          <w:p w14:paraId="7D0E6B3F">
            <w:pPr>
              <w:rPr>
                <w:rFonts w:ascii="Arial"/>
                <w:sz w:val="21"/>
              </w:rPr>
            </w:pPr>
          </w:p>
        </w:tc>
        <w:tc>
          <w:tcPr>
            <w:tcW w:w="1261" w:type="dxa"/>
            <w:tcBorders>
              <w:top w:val="single" w:color="000000" w:sz="2" w:space="0"/>
              <w:bottom w:val="single" w:color="000000" w:sz="2" w:space="0"/>
            </w:tcBorders>
            <w:shd w:val="clear" w:color="auto" w:fill="auto"/>
            <w:vAlign w:val="top"/>
          </w:tcPr>
          <w:p w14:paraId="1B2A6297">
            <w:pPr>
              <w:rPr>
                <w:rFonts w:ascii="Arial"/>
                <w:sz w:val="21"/>
              </w:rPr>
            </w:pPr>
          </w:p>
        </w:tc>
        <w:tc>
          <w:tcPr>
            <w:tcW w:w="1261" w:type="dxa"/>
            <w:tcBorders>
              <w:top w:val="single" w:color="000000" w:sz="2" w:space="0"/>
              <w:bottom w:val="single" w:color="000000" w:sz="2" w:space="0"/>
            </w:tcBorders>
            <w:shd w:val="clear" w:color="auto" w:fill="auto"/>
            <w:vAlign w:val="top"/>
          </w:tcPr>
          <w:p w14:paraId="73691AEC">
            <w:pPr>
              <w:rPr>
                <w:rFonts w:ascii="Arial"/>
                <w:sz w:val="21"/>
              </w:rPr>
            </w:pPr>
          </w:p>
        </w:tc>
        <w:tc>
          <w:tcPr>
            <w:tcW w:w="1247" w:type="dxa"/>
            <w:tcBorders>
              <w:top w:val="single" w:color="000000" w:sz="2" w:space="0"/>
              <w:bottom w:val="single" w:color="000000" w:sz="2" w:space="0"/>
            </w:tcBorders>
            <w:shd w:val="clear" w:color="auto" w:fill="auto"/>
            <w:vAlign w:val="top"/>
          </w:tcPr>
          <w:p w14:paraId="6D794FB4">
            <w:pPr>
              <w:rPr>
                <w:rFonts w:ascii="Arial"/>
                <w:sz w:val="21"/>
              </w:rPr>
            </w:pPr>
          </w:p>
        </w:tc>
      </w:tr>
      <w:tr w14:paraId="4E870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shd w:val="clear" w:color="auto" w:fill="auto"/>
            <w:vAlign w:val="top"/>
          </w:tcPr>
          <w:p w14:paraId="636CED26">
            <w:pPr>
              <w:spacing w:before="81" w:line="189"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010399</w:t>
            </w:r>
          </w:p>
        </w:tc>
        <w:tc>
          <w:tcPr>
            <w:tcW w:w="3356" w:type="dxa"/>
            <w:tcBorders>
              <w:top w:val="single" w:color="000000" w:sz="2" w:space="0"/>
              <w:bottom w:val="single" w:color="000000" w:sz="2" w:space="0"/>
            </w:tcBorders>
            <w:shd w:val="clear" w:color="auto" w:fill="auto"/>
            <w:vAlign w:val="top"/>
          </w:tcPr>
          <w:p w14:paraId="0FE8F457">
            <w:pPr>
              <w:spacing w:before="70" w:line="230" w:lineRule="auto"/>
              <w:ind w:left="201"/>
              <w:rPr>
                <w:rFonts w:ascii="宋体" w:hAnsi="宋体" w:eastAsia="宋体" w:cs="宋体"/>
                <w:sz w:val="15"/>
                <w:szCs w:val="15"/>
              </w:rPr>
            </w:pPr>
            <w:r>
              <w:rPr>
                <w:rFonts w:ascii="宋体" w:hAnsi="宋体" w:eastAsia="宋体" w:cs="宋体"/>
                <w:spacing w:val="18"/>
                <w:sz w:val="15"/>
                <w:szCs w:val="15"/>
              </w:rPr>
              <w:t>其</w:t>
            </w:r>
            <w:r>
              <w:rPr>
                <w:rFonts w:ascii="宋体" w:hAnsi="宋体" w:eastAsia="宋体" w:cs="宋体"/>
                <w:spacing w:val="13"/>
                <w:sz w:val="15"/>
                <w:szCs w:val="15"/>
              </w:rPr>
              <w:t>他</w:t>
            </w:r>
            <w:r>
              <w:rPr>
                <w:rFonts w:ascii="宋体" w:hAnsi="宋体" w:eastAsia="宋体" w:cs="宋体"/>
                <w:spacing w:val="9"/>
                <w:sz w:val="15"/>
                <w:szCs w:val="15"/>
              </w:rPr>
              <w:t>政府办公厅 (室) 及相关机构事务支出</w:t>
            </w:r>
          </w:p>
        </w:tc>
        <w:tc>
          <w:tcPr>
            <w:tcW w:w="1496" w:type="dxa"/>
            <w:tcBorders>
              <w:top w:val="single" w:color="000000" w:sz="2" w:space="0"/>
              <w:bottom w:val="single" w:color="000000" w:sz="2" w:space="0"/>
            </w:tcBorders>
            <w:shd w:val="clear" w:color="auto" w:fill="auto"/>
            <w:vAlign w:val="top"/>
          </w:tcPr>
          <w:p w14:paraId="792E8800">
            <w:pPr>
              <w:spacing w:before="81" w:line="189" w:lineRule="auto"/>
              <w:ind w:left="877"/>
              <w:rPr>
                <w:rFonts w:ascii="宋体" w:hAnsi="宋体" w:eastAsia="宋体" w:cs="宋体"/>
                <w:sz w:val="19"/>
                <w:szCs w:val="19"/>
              </w:rPr>
            </w:pPr>
            <w:r>
              <w:rPr>
                <w:rFonts w:ascii="宋体" w:hAnsi="宋体" w:eastAsia="宋体" w:cs="宋体"/>
                <w:spacing w:val="2"/>
                <w:sz w:val="19"/>
                <w:szCs w:val="19"/>
              </w:rPr>
              <w:t>100.08</w:t>
            </w:r>
          </w:p>
        </w:tc>
        <w:tc>
          <w:tcPr>
            <w:tcW w:w="1482" w:type="dxa"/>
            <w:tcBorders>
              <w:top w:val="single" w:color="000000" w:sz="2" w:space="0"/>
              <w:bottom w:val="single" w:color="000000" w:sz="2" w:space="0"/>
            </w:tcBorders>
            <w:shd w:val="clear" w:color="auto" w:fill="auto"/>
            <w:vAlign w:val="top"/>
          </w:tcPr>
          <w:p w14:paraId="1F6F8A1C">
            <w:pPr>
              <w:spacing w:before="81" w:line="189" w:lineRule="auto"/>
              <w:ind w:left="864"/>
              <w:rPr>
                <w:rFonts w:ascii="宋体" w:hAnsi="宋体" w:eastAsia="宋体" w:cs="宋体"/>
                <w:sz w:val="19"/>
                <w:szCs w:val="19"/>
              </w:rPr>
            </w:pPr>
            <w:r>
              <w:rPr>
                <w:rFonts w:ascii="宋体" w:hAnsi="宋体" w:eastAsia="宋体" w:cs="宋体"/>
                <w:spacing w:val="2"/>
                <w:sz w:val="19"/>
                <w:szCs w:val="19"/>
              </w:rPr>
              <w:t>100.08</w:t>
            </w:r>
          </w:p>
        </w:tc>
        <w:tc>
          <w:tcPr>
            <w:tcW w:w="1568" w:type="dxa"/>
            <w:tcBorders>
              <w:top w:val="single" w:color="000000" w:sz="2" w:space="0"/>
              <w:bottom w:val="single" w:color="000000" w:sz="2" w:space="0"/>
            </w:tcBorders>
            <w:shd w:val="clear" w:color="auto" w:fill="auto"/>
            <w:vAlign w:val="top"/>
          </w:tcPr>
          <w:p w14:paraId="3ED1C5E3">
            <w:pPr>
              <w:rPr>
                <w:rFonts w:ascii="Arial"/>
                <w:sz w:val="21"/>
              </w:rPr>
            </w:pPr>
          </w:p>
        </w:tc>
        <w:tc>
          <w:tcPr>
            <w:tcW w:w="1311" w:type="dxa"/>
            <w:tcBorders>
              <w:top w:val="single" w:color="000000" w:sz="2" w:space="0"/>
              <w:bottom w:val="single" w:color="000000" w:sz="2" w:space="0"/>
            </w:tcBorders>
            <w:shd w:val="clear" w:color="auto" w:fill="auto"/>
            <w:vAlign w:val="top"/>
          </w:tcPr>
          <w:p w14:paraId="2D0CA454">
            <w:pPr>
              <w:rPr>
                <w:rFonts w:ascii="Arial"/>
                <w:sz w:val="21"/>
              </w:rPr>
            </w:pPr>
          </w:p>
        </w:tc>
        <w:tc>
          <w:tcPr>
            <w:tcW w:w="1261" w:type="dxa"/>
            <w:tcBorders>
              <w:top w:val="single" w:color="000000" w:sz="2" w:space="0"/>
              <w:bottom w:val="single" w:color="000000" w:sz="2" w:space="0"/>
            </w:tcBorders>
            <w:shd w:val="clear" w:color="auto" w:fill="auto"/>
            <w:vAlign w:val="top"/>
          </w:tcPr>
          <w:p w14:paraId="6C756B49">
            <w:pPr>
              <w:rPr>
                <w:rFonts w:ascii="Arial"/>
                <w:sz w:val="21"/>
              </w:rPr>
            </w:pPr>
          </w:p>
        </w:tc>
        <w:tc>
          <w:tcPr>
            <w:tcW w:w="1261" w:type="dxa"/>
            <w:tcBorders>
              <w:top w:val="single" w:color="000000" w:sz="2" w:space="0"/>
              <w:bottom w:val="single" w:color="000000" w:sz="2" w:space="0"/>
            </w:tcBorders>
            <w:shd w:val="clear" w:color="auto" w:fill="auto"/>
            <w:vAlign w:val="top"/>
          </w:tcPr>
          <w:p w14:paraId="6355E32C">
            <w:pPr>
              <w:rPr>
                <w:rFonts w:ascii="Arial"/>
                <w:sz w:val="21"/>
              </w:rPr>
            </w:pPr>
          </w:p>
        </w:tc>
        <w:tc>
          <w:tcPr>
            <w:tcW w:w="1247" w:type="dxa"/>
            <w:tcBorders>
              <w:top w:val="single" w:color="000000" w:sz="2" w:space="0"/>
              <w:bottom w:val="single" w:color="000000" w:sz="2" w:space="0"/>
            </w:tcBorders>
            <w:shd w:val="clear" w:color="auto" w:fill="auto"/>
            <w:vAlign w:val="top"/>
          </w:tcPr>
          <w:p w14:paraId="3CEA2492">
            <w:pPr>
              <w:rPr>
                <w:rFonts w:ascii="Arial"/>
                <w:sz w:val="21"/>
              </w:rPr>
            </w:pPr>
          </w:p>
        </w:tc>
      </w:tr>
      <w:tr w14:paraId="23DF8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shd w:val="clear" w:color="auto" w:fill="auto"/>
            <w:vAlign w:val="top"/>
          </w:tcPr>
          <w:p w14:paraId="2C956FE9">
            <w:pPr>
              <w:spacing w:before="81" w:line="188"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0106</w:t>
            </w:r>
          </w:p>
        </w:tc>
        <w:tc>
          <w:tcPr>
            <w:tcW w:w="3356" w:type="dxa"/>
            <w:tcBorders>
              <w:top w:val="single" w:color="000000" w:sz="2" w:space="0"/>
              <w:bottom w:val="single" w:color="000000" w:sz="2" w:space="0"/>
            </w:tcBorders>
            <w:shd w:val="clear" w:color="auto" w:fill="auto"/>
            <w:vAlign w:val="top"/>
          </w:tcPr>
          <w:p w14:paraId="422065B1">
            <w:pPr>
              <w:spacing w:before="50" w:line="218" w:lineRule="auto"/>
              <w:ind w:left="40"/>
              <w:rPr>
                <w:rFonts w:ascii="宋体" w:hAnsi="宋体" w:eastAsia="宋体" w:cs="宋体"/>
                <w:sz w:val="19"/>
                <w:szCs w:val="19"/>
              </w:rPr>
            </w:pPr>
            <w:r>
              <w:rPr>
                <w:rFonts w:ascii="宋体" w:hAnsi="宋体" w:eastAsia="宋体" w:cs="宋体"/>
                <w:spacing w:val="7"/>
                <w:sz w:val="19"/>
                <w:szCs w:val="19"/>
              </w:rPr>
              <w:t>财政事</w:t>
            </w:r>
            <w:r>
              <w:rPr>
                <w:rFonts w:ascii="宋体" w:hAnsi="宋体" w:eastAsia="宋体" w:cs="宋体"/>
                <w:spacing w:val="6"/>
                <w:sz w:val="19"/>
                <w:szCs w:val="19"/>
              </w:rPr>
              <w:t>务</w:t>
            </w:r>
          </w:p>
        </w:tc>
        <w:tc>
          <w:tcPr>
            <w:tcW w:w="1496" w:type="dxa"/>
            <w:tcBorders>
              <w:top w:val="single" w:color="000000" w:sz="2" w:space="0"/>
              <w:bottom w:val="single" w:color="000000" w:sz="2" w:space="0"/>
            </w:tcBorders>
            <w:shd w:val="clear" w:color="auto" w:fill="auto"/>
            <w:vAlign w:val="top"/>
          </w:tcPr>
          <w:p w14:paraId="3D2AFDED">
            <w:pPr>
              <w:spacing w:before="81" w:line="188" w:lineRule="auto"/>
              <w:ind w:left="961"/>
              <w:rPr>
                <w:rFonts w:ascii="宋体" w:hAnsi="宋体" w:eastAsia="宋体" w:cs="宋体"/>
                <w:sz w:val="19"/>
                <w:szCs w:val="19"/>
              </w:rPr>
            </w:pPr>
            <w:r>
              <w:rPr>
                <w:rFonts w:ascii="宋体" w:hAnsi="宋体" w:eastAsia="宋体" w:cs="宋体"/>
                <w:spacing w:val="5"/>
                <w:sz w:val="19"/>
                <w:szCs w:val="19"/>
              </w:rPr>
              <w:t>4</w:t>
            </w:r>
            <w:r>
              <w:rPr>
                <w:rFonts w:ascii="宋体" w:hAnsi="宋体" w:eastAsia="宋体" w:cs="宋体"/>
                <w:spacing w:val="4"/>
                <w:sz w:val="19"/>
                <w:szCs w:val="19"/>
              </w:rPr>
              <w:t>1.90</w:t>
            </w:r>
          </w:p>
        </w:tc>
        <w:tc>
          <w:tcPr>
            <w:tcW w:w="1482" w:type="dxa"/>
            <w:tcBorders>
              <w:top w:val="single" w:color="000000" w:sz="2" w:space="0"/>
              <w:bottom w:val="single" w:color="000000" w:sz="2" w:space="0"/>
            </w:tcBorders>
            <w:shd w:val="clear" w:color="auto" w:fill="auto"/>
            <w:vAlign w:val="top"/>
          </w:tcPr>
          <w:p w14:paraId="445F6414">
            <w:pPr>
              <w:spacing w:before="81" w:line="188" w:lineRule="auto"/>
              <w:ind w:left="949"/>
              <w:rPr>
                <w:rFonts w:ascii="宋体" w:hAnsi="宋体" w:eastAsia="宋体" w:cs="宋体"/>
                <w:sz w:val="19"/>
                <w:szCs w:val="19"/>
              </w:rPr>
            </w:pPr>
            <w:r>
              <w:rPr>
                <w:rFonts w:ascii="宋体" w:hAnsi="宋体" w:eastAsia="宋体" w:cs="宋体"/>
                <w:spacing w:val="5"/>
                <w:sz w:val="19"/>
                <w:szCs w:val="19"/>
              </w:rPr>
              <w:t>4</w:t>
            </w:r>
            <w:r>
              <w:rPr>
                <w:rFonts w:ascii="宋体" w:hAnsi="宋体" w:eastAsia="宋体" w:cs="宋体"/>
                <w:spacing w:val="4"/>
                <w:sz w:val="19"/>
                <w:szCs w:val="19"/>
              </w:rPr>
              <w:t>1.90</w:t>
            </w:r>
          </w:p>
        </w:tc>
        <w:tc>
          <w:tcPr>
            <w:tcW w:w="1568" w:type="dxa"/>
            <w:tcBorders>
              <w:top w:val="single" w:color="000000" w:sz="2" w:space="0"/>
              <w:bottom w:val="single" w:color="000000" w:sz="2" w:space="0"/>
            </w:tcBorders>
            <w:shd w:val="clear" w:color="auto" w:fill="auto"/>
            <w:vAlign w:val="top"/>
          </w:tcPr>
          <w:p w14:paraId="1FD2BDF0">
            <w:pPr>
              <w:rPr>
                <w:rFonts w:ascii="Arial"/>
                <w:sz w:val="21"/>
              </w:rPr>
            </w:pPr>
          </w:p>
        </w:tc>
        <w:tc>
          <w:tcPr>
            <w:tcW w:w="1311" w:type="dxa"/>
            <w:tcBorders>
              <w:top w:val="single" w:color="000000" w:sz="2" w:space="0"/>
              <w:bottom w:val="single" w:color="000000" w:sz="2" w:space="0"/>
            </w:tcBorders>
            <w:shd w:val="clear" w:color="auto" w:fill="auto"/>
            <w:vAlign w:val="top"/>
          </w:tcPr>
          <w:p w14:paraId="4B871EA8">
            <w:pPr>
              <w:rPr>
                <w:rFonts w:ascii="Arial"/>
                <w:sz w:val="21"/>
              </w:rPr>
            </w:pPr>
          </w:p>
        </w:tc>
        <w:tc>
          <w:tcPr>
            <w:tcW w:w="1261" w:type="dxa"/>
            <w:tcBorders>
              <w:top w:val="single" w:color="000000" w:sz="2" w:space="0"/>
              <w:bottom w:val="single" w:color="000000" w:sz="2" w:space="0"/>
            </w:tcBorders>
            <w:shd w:val="clear" w:color="auto" w:fill="auto"/>
            <w:vAlign w:val="top"/>
          </w:tcPr>
          <w:p w14:paraId="50F46074">
            <w:pPr>
              <w:rPr>
                <w:rFonts w:ascii="Arial"/>
                <w:sz w:val="21"/>
              </w:rPr>
            </w:pPr>
          </w:p>
        </w:tc>
        <w:tc>
          <w:tcPr>
            <w:tcW w:w="1261" w:type="dxa"/>
            <w:tcBorders>
              <w:top w:val="single" w:color="000000" w:sz="2" w:space="0"/>
              <w:bottom w:val="single" w:color="000000" w:sz="2" w:space="0"/>
            </w:tcBorders>
            <w:shd w:val="clear" w:color="auto" w:fill="auto"/>
            <w:vAlign w:val="top"/>
          </w:tcPr>
          <w:p w14:paraId="5229FD1E">
            <w:pPr>
              <w:rPr>
                <w:rFonts w:ascii="Arial"/>
                <w:sz w:val="21"/>
              </w:rPr>
            </w:pPr>
          </w:p>
        </w:tc>
        <w:tc>
          <w:tcPr>
            <w:tcW w:w="1247" w:type="dxa"/>
            <w:tcBorders>
              <w:top w:val="single" w:color="000000" w:sz="2" w:space="0"/>
              <w:bottom w:val="single" w:color="000000" w:sz="2" w:space="0"/>
            </w:tcBorders>
            <w:shd w:val="clear" w:color="auto" w:fill="auto"/>
            <w:vAlign w:val="top"/>
          </w:tcPr>
          <w:p w14:paraId="276BEB1E">
            <w:pPr>
              <w:rPr>
                <w:rFonts w:ascii="Arial"/>
                <w:sz w:val="21"/>
              </w:rPr>
            </w:pPr>
          </w:p>
        </w:tc>
      </w:tr>
      <w:tr w14:paraId="455FD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shd w:val="clear" w:color="auto" w:fill="auto"/>
            <w:vAlign w:val="top"/>
          </w:tcPr>
          <w:p w14:paraId="1F4CDD93">
            <w:pPr>
              <w:spacing w:before="82"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010601</w:t>
            </w:r>
          </w:p>
        </w:tc>
        <w:tc>
          <w:tcPr>
            <w:tcW w:w="3356" w:type="dxa"/>
            <w:tcBorders>
              <w:top w:val="single" w:color="000000" w:sz="2" w:space="0"/>
              <w:bottom w:val="single" w:color="000000" w:sz="2" w:space="0"/>
            </w:tcBorders>
            <w:shd w:val="clear" w:color="auto" w:fill="auto"/>
            <w:vAlign w:val="top"/>
          </w:tcPr>
          <w:p w14:paraId="57C6548E">
            <w:pPr>
              <w:spacing w:before="51" w:line="217" w:lineRule="auto"/>
              <w:ind w:left="2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政运行</w:t>
            </w:r>
          </w:p>
        </w:tc>
        <w:tc>
          <w:tcPr>
            <w:tcW w:w="1496" w:type="dxa"/>
            <w:tcBorders>
              <w:top w:val="single" w:color="000000" w:sz="2" w:space="0"/>
              <w:bottom w:val="single" w:color="000000" w:sz="2" w:space="0"/>
            </w:tcBorders>
            <w:shd w:val="clear" w:color="auto" w:fill="auto"/>
            <w:vAlign w:val="top"/>
          </w:tcPr>
          <w:p w14:paraId="5017FFFF">
            <w:pPr>
              <w:spacing w:before="82" w:line="187" w:lineRule="auto"/>
              <w:ind w:left="966"/>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0.86</w:t>
            </w:r>
          </w:p>
        </w:tc>
        <w:tc>
          <w:tcPr>
            <w:tcW w:w="1482" w:type="dxa"/>
            <w:tcBorders>
              <w:top w:val="single" w:color="000000" w:sz="2" w:space="0"/>
              <w:bottom w:val="single" w:color="000000" w:sz="2" w:space="0"/>
            </w:tcBorders>
            <w:shd w:val="clear" w:color="auto" w:fill="auto"/>
            <w:vAlign w:val="top"/>
          </w:tcPr>
          <w:p w14:paraId="1DC60353">
            <w:pPr>
              <w:spacing w:before="82" w:line="187" w:lineRule="auto"/>
              <w:ind w:left="954"/>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0.86</w:t>
            </w:r>
          </w:p>
        </w:tc>
        <w:tc>
          <w:tcPr>
            <w:tcW w:w="1568" w:type="dxa"/>
            <w:tcBorders>
              <w:top w:val="single" w:color="000000" w:sz="2" w:space="0"/>
              <w:bottom w:val="single" w:color="000000" w:sz="2" w:space="0"/>
            </w:tcBorders>
            <w:shd w:val="clear" w:color="auto" w:fill="auto"/>
            <w:vAlign w:val="top"/>
          </w:tcPr>
          <w:p w14:paraId="7459C7F7">
            <w:pPr>
              <w:rPr>
                <w:rFonts w:ascii="Arial"/>
                <w:sz w:val="21"/>
              </w:rPr>
            </w:pPr>
          </w:p>
        </w:tc>
        <w:tc>
          <w:tcPr>
            <w:tcW w:w="1311" w:type="dxa"/>
            <w:tcBorders>
              <w:top w:val="single" w:color="000000" w:sz="2" w:space="0"/>
              <w:bottom w:val="single" w:color="000000" w:sz="2" w:space="0"/>
            </w:tcBorders>
            <w:shd w:val="clear" w:color="auto" w:fill="auto"/>
            <w:vAlign w:val="top"/>
          </w:tcPr>
          <w:p w14:paraId="238298B6">
            <w:pPr>
              <w:rPr>
                <w:rFonts w:ascii="Arial"/>
                <w:sz w:val="21"/>
              </w:rPr>
            </w:pPr>
          </w:p>
        </w:tc>
        <w:tc>
          <w:tcPr>
            <w:tcW w:w="1261" w:type="dxa"/>
            <w:tcBorders>
              <w:top w:val="single" w:color="000000" w:sz="2" w:space="0"/>
              <w:bottom w:val="single" w:color="000000" w:sz="2" w:space="0"/>
            </w:tcBorders>
            <w:shd w:val="clear" w:color="auto" w:fill="auto"/>
            <w:vAlign w:val="top"/>
          </w:tcPr>
          <w:p w14:paraId="610F5ECA">
            <w:pPr>
              <w:rPr>
                <w:rFonts w:ascii="Arial"/>
                <w:sz w:val="21"/>
              </w:rPr>
            </w:pPr>
          </w:p>
        </w:tc>
        <w:tc>
          <w:tcPr>
            <w:tcW w:w="1261" w:type="dxa"/>
            <w:tcBorders>
              <w:top w:val="single" w:color="000000" w:sz="2" w:space="0"/>
              <w:bottom w:val="single" w:color="000000" w:sz="2" w:space="0"/>
            </w:tcBorders>
            <w:shd w:val="clear" w:color="auto" w:fill="auto"/>
            <w:vAlign w:val="top"/>
          </w:tcPr>
          <w:p w14:paraId="2649565B">
            <w:pPr>
              <w:rPr>
                <w:rFonts w:ascii="Arial"/>
                <w:sz w:val="21"/>
              </w:rPr>
            </w:pPr>
          </w:p>
        </w:tc>
        <w:tc>
          <w:tcPr>
            <w:tcW w:w="1247" w:type="dxa"/>
            <w:tcBorders>
              <w:top w:val="single" w:color="000000" w:sz="2" w:space="0"/>
              <w:bottom w:val="single" w:color="000000" w:sz="2" w:space="0"/>
            </w:tcBorders>
            <w:shd w:val="clear" w:color="auto" w:fill="auto"/>
            <w:vAlign w:val="top"/>
          </w:tcPr>
          <w:p w14:paraId="08A1A015">
            <w:pPr>
              <w:rPr>
                <w:rFonts w:ascii="Arial"/>
                <w:sz w:val="21"/>
              </w:rPr>
            </w:pPr>
          </w:p>
        </w:tc>
      </w:tr>
      <w:tr w14:paraId="58838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shd w:val="clear" w:color="auto" w:fill="auto"/>
            <w:vAlign w:val="top"/>
          </w:tcPr>
          <w:p w14:paraId="6BA26F10">
            <w:pPr>
              <w:spacing w:before="84" w:line="186"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010602</w:t>
            </w:r>
          </w:p>
        </w:tc>
        <w:tc>
          <w:tcPr>
            <w:tcW w:w="3356" w:type="dxa"/>
            <w:tcBorders>
              <w:top w:val="single" w:color="000000" w:sz="2" w:space="0"/>
              <w:bottom w:val="single" w:color="000000" w:sz="2" w:space="0"/>
            </w:tcBorders>
            <w:shd w:val="clear" w:color="auto" w:fill="auto"/>
            <w:vAlign w:val="top"/>
          </w:tcPr>
          <w:p w14:paraId="2A5F68D1">
            <w:pPr>
              <w:spacing w:before="54" w:line="215" w:lineRule="auto"/>
              <w:ind w:left="244"/>
              <w:rPr>
                <w:rFonts w:ascii="宋体" w:hAnsi="宋体" w:eastAsia="宋体" w:cs="宋体"/>
                <w:sz w:val="19"/>
                <w:szCs w:val="19"/>
              </w:rPr>
            </w:pPr>
            <w:r>
              <w:rPr>
                <w:rFonts w:ascii="宋体" w:hAnsi="宋体" w:eastAsia="宋体" w:cs="宋体"/>
                <w:spacing w:val="12"/>
                <w:sz w:val="19"/>
                <w:szCs w:val="19"/>
              </w:rPr>
              <w:t>一</w:t>
            </w:r>
            <w:r>
              <w:rPr>
                <w:rFonts w:ascii="宋体" w:hAnsi="宋体" w:eastAsia="宋体" w:cs="宋体"/>
                <w:spacing w:val="7"/>
                <w:sz w:val="19"/>
                <w:szCs w:val="19"/>
              </w:rPr>
              <w:t>般行政管理事务</w:t>
            </w:r>
          </w:p>
        </w:tc>
        <w:tc>
          <w:tcPr>
            <w:tcW w:w="1496" w:type="dxa"/>
            <w:tcBorders>
              <w:top w:val="single" w:color="000000" w:sz="2" w:space="0"/>
              <w:bottom w:val="single" w:color="000000" w:sz="2" w:space="0"/>
            </w:tcBorders>
            <w:shd w:val="clear" w:color="auto" w:fill="auto"/>
            <w:vAlign w:val="top"/>
          </w:tcPr>
          <w:p w14:paraId="4A1BCC75">
            <w:pPr>
              <w:spacing w:before="84" w:line="186" w:lineRule="auto"/>
              <w:ind w:left="977"/>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1.04</w:t>
            </w:r>
          </w:p>
        </w:tc>
        <w:tc>
          <w:tcPr>
            <w:tcW w:w="1482" w:type="dxa"/>
            <w:tcBorders>
              <w:top w:val="single" w:color="000000" w:sz="2" w:space="0"/>
              <w:bottom w:val="single" w:color="000000" w:sz="2" w:space="0"/>
            </w:tcBorders>
            <w:shd w:val="clear" w:color="auto" w:fill="auto"/>
            <w:vAlign w:val="top"/>
          </w:tcPr>
          <w:p w14:paraId="027F5A61">
            <w:pPr>
              <w:spacing w:before="84" w:line="186" w:lineRule="auto"/>
              <w:ind w:left="965"/>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1.04</w:t>
            </w:r>
          </w:p>
        </w:tc>
        <w:tc>
          <w:tcPr>
            <w:tcW w:w="1568" w:type="dxa"/>
            <w:tcBorders>
              <w:top w:val="single" w:color="000000" w:sz="2" w:space="0"/>
              <w:bottom w:val="single" w:color="000000" w:sz="2" w:space="0"/>
            </w:tcBorders>
            <w:shd w:val="clear" w:color="auto" w:fill="auto"/>
            <w:vAlign w:val="top"/>
          </w:tcPr>
          <w:p w14:paraId="03ECC39E">
            <w:pPr>
              <w:rPr>
                <w:rFonts w:ascii="Arial"/>
                <w:sz w:val="21"/>
              </w:rPr>
            </w:pPr>
          </w:p>
        </w:tc>
        <w:tc>
          <w:tcPr>
            <w:tcW w:w="1311" w:type="dxa"/>
            <w:tcBorders>
              <w:top w:val="single" w:color="000000" w:sz="2" w:space="0"/>
              <w:bottom w:val="single" w:color="000000" w:sz="2" w:space="0"/>
            </w:tcBorders>
            <w:shd w:val="clear" w:color="auto" w:fill="auto"/>
            <w:vAlign w:val="top"/>
          </w:tcPr>
          <w:p w14:paraId="727C1EE1">
            <w:pPr>
              <w:rPr>
                <w:rFonts w:ascii="Arial"/>
                <w:sz w:val="21"/>
              </w:rPr>
            </w:pPr>
          </w:p>
        </w:tc>
        <w:tc>
          <w:tcPr>
            <w:tcW w:w="1261" w:type="dxa"/>
            <w:tcBorders>
              <w:top w:val="single" w:color="000000" w:sz="2" w:space="0"/>
              <w:bottom w:val="single" w:color="000000" w:sz="2" w:space="0"/>
            </w:tcBorders>
            <w:shd w:val="clear" w:color="auto" w:fill="auto"/>
            <w:vAlign w:val="top"/>
          </w:tcPr>
          <w:p w14:paraId="5C06EC21">
            <w:pPr>
              <w:rPr>
                <w:rFonts w:ascii="Arial"/>
                <w:sz w:val="21"/>
              </w:rPr>
            </w:pPr>
          </w:p>
        </w:tc>
        <w:tc>
          <w:tcPr>
            <w:tcW w:w="1261" w:type="dxa"/>
            <w:tcBorders>
              <w:top w:val="single" w:color="000000" w:sz="2" w:space="0"/>
              <w:bottom w:val="single" w:color="000000" w:sz="2" w:space="0"/>
            </w:tcBorders>
            <w:shd w:val="clear" w:color="auto" w:fill="auto"/>
            <w:vAlign w:val="top"/>
          </w:tcPr>
          <w:p w14:paraId="0F276AC8">
            <w:pPr>
              <w:rPr>
                <w:rFonts w:ascii="Arial"/>
                <w:sz w:val="21"/>
              </w:rPr>
            </w:pPr>
          </w:p>
        </w:tc>
        <w:tc>
          <w:tcPr>
            <w:tcW w:w="1247" w:type="dxa"/>
            <w:tcBorders>
              <w:top w:val="single" w:color="000000" w:sz="2" w:space="0"/>
              <w:bottom w:val="single" w:color="000000" w:sz="2" w:space="0"/>
            </w:tcBorders>
            <w:shd w:val="clear" w:color="auto" w:fill="auto"/>
            <w:vAlign w:val="top"/>
          </w:tcPr>
          <w:p w14:paraId="622DB990">
            <w:pPr>
              <w:rPr>
                <w:rFonts w:ascii="Arial"/>
                <w:sz w:val="21"/>
              </w:rPr>
            </w:pPr>
          </w:p>
        </w:tc>
      </w:tr>
      <w:tr w14:paraId="35435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shd w:val="clear" w:color="auto" w:fill="auto"/>
            <w:vAlign w:val="top"/>
          </w:tcPr>
          <w:p w14:paraId="28803362">
            <w:pPr>
              <w:spacing w:before="84" w:line="185"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0111</w:t>
            </w:r>
          </w:p>
        </w:tc>
        <w:tc>
          <w:tcPr>
            <w:tcW w:w="3356" w:type="dxa"/>
            <w:tcBorders>
              <w:top w:val="single" w:color="000000" w:sz="2" w:space="0"/>
              <w:bottom w:val="single" w:color="000000" w:sz="2" w:space="0"/>
            </w:tcBorders>
            <w:shd w:val="clear" w:color="auto" w:fill="auto"/>
            <w:vAlign w:val="top"/>
          </w:tcPr>
          <w:p w14:paraId="2820A642">
            <w:pPr>
              <w:spacing w:before="54" w:line="214" w:lineRule="auto"/>
              <w:ind w:left="44"/>
              <w:rPr>
                <w:rFonts w:ascii="宋体" w:hAnsi="宋体" w:eastAsia="宋体" w:cs="宋体"/>
                <w:sz w:val="19"/>
                <w:szCs w:val="19"/>
              </w:rPr>
            </w:pPr>
            <w:r>
              <w:rPr>
                <w:rFonts w:ascii="宋体" w:hAnsi="宋体" w:eastAsia="宋体" w:cs="宋体"/>
                <w:spacing w:val="7"/>
                <w:sz w:val="19"/>
                <w:szCs w:val="19"/>
              </w:rPr>
              <w:t>纪检监察事</w:t>
            </w:r>
            <w:r>
              <w:rPr>
                <w:rFonts w:ascii="宋体" w:hAnsi="宋体" w:eastAsia="宋体" w:cs="宋体"/>
                <w:spacing w:val="5"/>
                <w:sz w:val="19"/>
                <w:szCs w:val="19"/>
              </w:rPr>
              <w:t>务</w:t>
            </w:r>
          </w:p>
        </w:tc>
        <w:tc>
          <w:tcPr>
            <w:tcW w:w="1496" w:type="dxa"/>
            <w:tcBorders>
              <w:top w:val="single" w:color="000000" w:sz="2" w:space="0"/>
              <w:bottom w:val="single" w:color="000000" w:sz="2" w:space="0"/>
            </w:tcBorders>
            <w:shd w:val="clear" w:color="auto" w:fill="auto"/>
            <w:vAlign w:val="top"/>
          </w:tcPr>
          <w:p w14:paraId="7F062C74">
            <w:pPr>
              <w:spacing w:before="85" w:line="184" w:lineRule="auto"/>
              <w:ind w:right="22"/>
              <w:jc w:val="right"/>
              <w:rPr>
                <w:rFonts w:ascii="宋体" w:hAnsi="宋体" w:eastAsia="宋体" w:cs="宋体"/>
                <w:sz w:val="19"/>
                <w:szCs w:val="19"/>
              </w:rPr>
            </w:pPr>
            <w:r>
              <w:rPr>
                <w:rFonts w:ascii="宋体" w:hAnsi="宋体" w:eastAsia="宋体" w:cs="宋体"/>
                <w:spacing w:val="3"/>
                <w:sz w:val="19"/>
                <w:szCs w:val="19"/>
              </w:rPr>
              <w:t>2.40</w:t>
            </w:r>
          </w:p>
        </w:tc>
        <w:tc>
          <w:tcPr>
            <w:tcW w:w="1482" w:type="dxa"/>
            <w:tcBorders>
              <w:top w:val="single" w:color="000000" w:sz="2" w:space="0"/>
              <w:bottom w:val="single" w:color="000000" w:sz="2" w:space="0"/>
            </w:tcBorders>
            <w:shd w:val="clear" w:color="auto" w:fill="auto"/>
            <w:vAlign w:val="top"/>
          </w:tcPr>
          <w:p w14:paraId="4CA5638A">
            <w:pPr>
              <w:spacing w:before="85" w:line="184" w:lineRule="auto"/>
              <w:ind w:right="21"/>
              <w:jc w:val="right"/>
              <w:rPr>
                <w:rFonts w:ascii="宋体" w:hAnsi="宋体" w:eastAsia="宋体" w:cs="宋体"/>
                <w:sz w:val="19"/>
                <w:szCs w:val="19"/>
              </w:rPr>
            </w:pPr>
            <w:r>
              <w:rPr>
                <w:rFonts w:ascii="宋体" w:hAnsi="宋体" w:eastAsia="宋体" w:cs="宋体"/>
                <w:spacing w:val="3"/>
                <w:sz w:val="19"/>
                <w:szCs w:val="19"/>
              </w:rPr>
              <w:t>2.40</w:t>
            </w:r>
          </w:p>
        </w:tc>
        <w:tc>
          <w:tcPr>
            <w:tcW w:w="1568" w:type="dxa"/>
            <w:tcBorders>
              <w:top w:val="single" w:color="000000" w:sz="2" w:space="0"/>
              <w:bottom w:val="single" w:color="000000" w:sz="2" w:space="0"/>
            </w:tcBorders>
            <w:shd w:val="clear" w:color="auto" w:fill="auto"/>
            <w:vAlign w:val="top"/>
          </w:tcPr>
          <w:p w14:paraId="374DEFF8">
            <w:pPr>
              <w:rPr>
                <w:rFonts w:ascii="Arial"/>
                <w:sz w:val="21"/>
              </w:rPr>
            </w:pPr>
          </w:p>
        </w:tc>
        <w:tc>
          <w:tcPr>
            <w:tcW w:w="1311" w:type="dxa"/>
            <w:tcBorders>
              <w:top w:val="single" w:color="000000" w:sz="2" w:space="0"/>
              <w:bottom w:val="single" w:color="000000" w:sz="2" w:space="0"/>
            </w:tcBorders>
            <w:shd w:val="clear" w:color="auto" w:fill="auto"/>
            <w:vAlign w:val="top"/>
          </w:tcPr>
          <w:p w14:paraId="29D76495">
            <w:pPr>
              <w:rPr>
                <w:rFonts w:ascii="Arial"/>
                <w:sz w:val="21"/>
              </w:rPr>
            </w:pPr>
          </w:p>
        </w:tc>
        <w:tc>
          <w:tcPr>
            <w:tcW w:w="1261" w:type="dxa"/>
            <w:tcBorders>
              <w:top w:val="single" w:color="000000" w:sz="2" w:space="0"/>
              <w:bottom w:val="single" w:color="000000" w:sz="2" w:space="0"/>
            </w:tcBorders>
            <w:shd w:val="clear" w:color="auto" w:fill="auto"/>
            <w:vAlign w:val="top"/>
          </w:tcPr>
          <w:p w14:paraId="6227F0DB">
            <w:pPr>
              <w:rPr>
                <w:rFonts w:ascii="Arial"/>
                <w:sz w:val="21"/>
              </w:rPr>
            </w:pPr>
          </w:p>
        </w:tc>
        <w:tc>
          <w:tcPr>
            <w:tcW w:w="1261" w:type="dxa"/>
            <w:tcBorders>
              <w:top w:val="single" w:color="000000" w:sz="2" w:space="0"/>
              <w:bottom w:val="single" w:color="000000" w:sz="2" w:space="0"/>
            </w:tcBorders>
            <w:shd w:val="clear" w:color="auto" w:fill="auto"/>
            <w:vAlign w:val="top"/>
          </w:tcPr>
          <w:p w14:paraId="4AFAEAA8">
            <w:pPr>
              <w:rPr>
                <w:rFonts w:ascii="Arial"/>
                <w:sz w:val="21"/>
              </w:rPr>
            </w:pPr>
          </w:p>
        </w:tc>
        <w:tc>
          <w:tcPr>
            <w:tcW w:w="1247" w:type="dxa"/>
            <w:tcBorders>
              <w:top w:val="single" w:color="000000" w:sz="2" w:space="0"/>
              <w:bottom w:val="single" w:color="000000" w:sz="2" w:space="0"/>
            </w:tcBorders>
            <w:shd w:val="clear" w:color="auto" w:fill="auto"/>
            <w:vAlign w:val="top"/>
          </w:tcPr>
          <w:p w14:paraId="41E3F0B8">
            <w:pPr>
              <w:rPr>
                <w:rFonts w:ascii="Arial"/>
                <w:sz w:val="21"/>
              </w:rPr>
            </w:pPr>
          </w:p>
        </w:tc>
      </w:tr>
      <w:tr w14:paraId="5F3E3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shd w:val="clear" w:color="auto" w:fill="auto"/>
            <w:vAlign w:val="top"/>
          </w:tcPr>
          <w:p w14:paraId="631649FA">
            <w:pPr>
              <w:spacing w:before="83"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011101</w:t>
            </w:r>
          </w:p>
        </w:tc>
        <w:tc>
          <w:tcPr>
            <w:tcW w:w="3356" w:type="dxa"/>
            <w:tcBorders>
              <w:top w:val="single" w:color="000000" w:sz="2" w:space="0"/>
              <w:bottom w:val="single" w:color="000000" w:sz="2" w:space="0"/>
            </w:tcBorders>
            <w:shd w:val="clear" w:color="auto" w:fill="auto"/>
            <w:vAlign w:val="top"/>
          </w:tcPr>
          <w:p w14:paraId="54CF705B">
            <w:pPr>
              <w:spacing w:before="52" w:line="217" w:lineRule="auto"/>
              <w:ind w:left="2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政运行</w:t>
            </w:r>
          </w:p>
        </w:tc>
        <w:tc>
          <w:tcPr>
            <w:tcW w:w="1496" w:type="dxa"/>
            <w:tcBorders>
              <w:top w:val="single" w:color="000000" w:sz="2" w:space="0"/>
              <w:bottom w:val="single" w:color="000000" w:sz="2" w:space="0"/>
            </w:tcBorders>
            <w:shd w:val="clear" w:color="auto" w:fill="auto"/>
            <w:vAlign w:val="top"/>
          </w:tcPr>
          <w:p w14:paraId="0A82B117">
            <w:pPr>
              <w:spacing w:before="83" w:line="187" w:lineRule="auto"/>
              <w:ind w:right="22"/>
              <w:jc w:val="right"/>
              <w:rPr>
                <w:rFonts w:ascii="宋体" w:hAnsi="宋体" w:eastAsia="宋体" w:cs="宋体"/>
                <w:sz w:val="19"/>
                <w:szCs w:val="19"/>
              </w:rPr>
            </w:pPr>
            <w:r>
              <w:rPr>
                <w:rFonts w:ascii="宋体" w:hAnsi="宋体" w:eastAsia="宋体" w:cs="宋体"/>
                <w:spacing w:val="3"/>
                <w:sz w:val="19"/>
                <w:szCs w:val="19"/>
              </w:rPr>
              <w:t>2.40</w:t>
            </w:r>
          </w:p>
        </w:tc>
        <w:tc>
          <w:tcPr>
            <w:tcW w:w="1482" w:type="dxa"/>
            <w:tcBorders>
              <w:top w:val="single" w:color="000000" w:sz="2" w:space="0"/>
              <w:bottom w:val="single" w:color="000000" w:sz="2" w:space="0"/>
            </w:tcBorders>
            <w:shd w:val="clear" w:color="auto" w:fill="auto"/>
            <w:vAlign w:val="top"/>
          </w:tcPr>
          <w:p w14:paraId="23D6F07E">
            <w:pPr>
              <w:spacing w:before="83" w:line="187" w:lineRule="auto"/>
              <w:ind w:right="21"/>
              <w:jc w:val="right"/>
              <w:rPr>
                <w:rFonts w:ascii="宋体" w:hAnsi="宋体" w:eastAsia="宋体" w:cs="宋体"/>
                <w:sz w:val="19"/>
                <w:szCs w:val="19"/>
              </w:rPr>
            </w:pPr>
            <w:r>
              <w:rPr>
                <w:rFonts w:ascii="宋体" w:hAnsi="宋体" w:eastAsia="宋体" w:cs="宋体"/>
                <w:spacing w:val="3"/>
                <w:sz w:val="19"/>
                <w:szCs w:val="19"/>
              </w:rPr>
              <w:t>2.40</w:t>
            </w:r>
          </w:p>
        </w:tc>
        <w:tc>
          <w:tcPr>
            <w:tcW w:w="1568" w:type="dxa"/>
            <w:tcBorders>
              <w:top w:val="single" w:color="000000" w:sz="2" w:space="0"/>
              <w:bottom w:val="single" w:color="000000" w:sz="2" w:space="0"/>
            </w:tcBorders>
            <w:shd w:val="clear" w:color="auto" w:fill="auto"/>
            <w:vAlign w:val="top"/>
          </w:tcPr>
          <w:p w14:paraId="6B8F9BCE">
            <w:pPr>
              <w:rPr>
                <w:rFonts w:ascii="Arial"/>
                <w:sz w:val="21"/>
              </w:rPr>
            </w:pPr>
          </w:p>
        </w:tc>
        <w:tc>
          <w:tcPr>
            <w:tcW w:w="1311" w:type="dxa"/>
            <w:tcBorders>
              <w:top w:val="single" w:color="000000" w:sz="2" w:space="0"/>
              <w:bottom w:val="single" w:color="000000" w:sz="2" w:space="0"/>
            </w:tcBorders>
            <w:shd w:val="clear" w:color="auto" w:fill="auto"/>
            <w:vAlign w:val="top"/>
          </w:tcPr>
          <w:p w14:paraId="2BA3081B">
            <w:pPr>
              <w:rPr>
                <w:rFonts w:ascii="Arial"/>
                <w:sz w:val="21"/>
              </w:rPr>
            </w:pPr>
          </w:p>
        </w:tc>
        <w:tc>
          <w:tcPr>
            <w:tcW w:w="1261" w:type="dxa"/>
            <w:tcBorders>
              <w:top w:val="single" w:color="000000" w:sz="2" w:space="0"/>
              <w:bottom w:val="single" w:color="000000" w:sz="2" w:space="0"/>
            </w:tcBorders>
            <w:shd w:val="clear" w:color="auto" w:fill="auto"/>
            <w:vAlign w:val="top"/>
          </w:tcPr>
          <w:p w14:paraId="17E2BD5A">
            <w:pPr>
              <w:rPr>
                <w:rFonts w:ascii="Arial"/>
                <w:sz w:val="21"/>
              </w:rPr>
            </w:pPr>
          </w:p>
        </w:tc>
        <w:tc>
          <w:tcPr>
            <w:tcW w:w="1261" w:type="dxa"/>
            <w:tcBorders>
              <w:top w:val="single" w:color="000000" w:sz="2" w:space="0"/>
              <w:bottom w:val="single" w:color="000000" w:sz="2" w:space="0"/>
            </w:tcBorders>
            <w:shd w:val="clear" w:color="auto" w:fill="auto"/>
            <w:vAlign w:val="top"/>
          </w:tcPr>
          <w:p w14:paraId="0BA1FBAB">
            <w:pPr>
              <w:rPr>
                <w:rFonts w:ascii="Arial"/>
                <w:sz w:val="21"/>
              </w:rPr>
            </w:pPr>
          </w:p>
        </w:tc>
        <w:tc>
          <w:tcPr>
            <w:tcW w:w="1247" w:type="dxa"/>
            <w:tcBorders>
              <w:top w:val="single" w:color="000000" w:sz="2" w:space="0"/>
              <w:bottom w:val="single" w:color="000000" w:sz="2" w:space="0"/>
            </w:tcBorders>
            <w:shd w:val="clear" w:color="auto" w:fill="auto"/>
            <w:vAlign w:val="top"/>
          </w:tcPr>
          <w:p w14:paraId="779F294C">
            <w:pPr>
              <w:rPr>
                <w:rFonts w:ascii="Arial"/>
                <w:sz w:val="21"/>
              </w:rPr>
            </w:pPr>
          </w:p>
        </w:tc>
      </w:tr>
      <w:tr w14:paraId="54938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shd w:val="clear" w:color="auto" w:fill="auto"/>
            <w:vAlign w:val="top"/>
          </w:tcPr>
          <w:p w14:paraId="32FF8C0F">
            <w:pPr>
              <w:spacing w:before="83" w:line="187" w:lineRule="auto"/>
              <w:ind w:left="50"/>
              <w:rPr>
                <w:rFonts w:ascii="宋体" w:hAnsi="宋体" w:eastAsia="宋体" w:cs="宋体"/>
                <w:sz w:val="19"/>
                <w:szCs w:val="19"/>
              </w:rPr>
            </w:pPr>
            <w:r>
              <w:rPr>
                <w:rFonts w:ascii="宋体" w:hAnsi="宋体" w:eastAsia="宋体" w:cs="宋体"/>
                <w:spacing w:val="2"/>
                <w:sz w:val="19"/>
                <w:szCs w:val="19"/>
              </w:rPr>
              <w:t>204</w:t>
            </w:r>
          </w:p>
        </w:tc>
        <w:tc>
          <w:tcPr>
            <w:tcW w:w="3356" w:type="dxa"/>
            <w:tcBorders>
              <w:top w:val="single" w:color="000000" w:sz="2" w:space="0"/>
              <w:bottom w:val="single" w:color="000000" w:sz="2" w:space="0"/>
            </w:tcBorders>
            <w:shd w:val="clear" w:color="auto" w:fill="auto"/>
            <w:vAlign w:val="top"/>
          </w:tcPr>
          <w:p w14:paraId="1F709B6C">
            <w:pPr>
              <w:spacing w:before="52" w:line="217" w:lineRule="auto"/>
              <w:ind w:left="45"/>
              <w:rPr>
                <w:rFonts w:ascii="宋体" w:hAnsi="宋体" w:eastAsia="宋体" w:cs="宋体"/>
                <w:sz w:val="19"/>
                <w:szCs w:val="19"/>
              </w:rPr>
            </w:pPr>
            <w:r>
              <w:rPr>
                <w:rFonts w:ascii="宋体" w:hAnsi="宋体" w:eastAsia="宋体" w:cs="宋体"/>
                <w:spacing w:val="10"/>
                <w:sz w:val="19"/>
                <w:szCs w:val="19"/>
              </w:rPr>
              <w:t>公</w:t>
            </w:r>
            <w:r>
              <w:rPr>
                <w:rFonts w:ascii="宋体" w:hAnsi="宋体" w:eastAsia="宋体" w:cs="宋体"/>
                <w:spacing w:val="6"/>
                <w:sz w:val="19"/>
                <w:szCs w:val="19"/>
              </w:rPr>
              <w:t>共安全支出</w:t>
            </w:r>
          </w:p>
        </w:tc>
        <w:tc>
          <w:tcPr>
            <w:tcW w:w="1496" w:type="dxa"/>
            <w:tcBorders>
              <w:top w:val="single" w:color="000000" w:sz="2" w:space="0"/>
              <w:bottom w:val="single" w:color="000000" w:sz="2" w:space="0"/>
            </w:tcBorders>
            <w:shd w:val="clear" w:color="auto" w:fill="auto"/>
            <w:vAlign w:val="top"/>
          </w:tcPr>
          <w:p w14:paraId="0E8BC168">
            <w:pPr>
              <w:spacing w:before="83" w:line="187" w:lineRule="auto"/>
              <w:ind w:left="977"/>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4.16</w:t>
            </w:r>
          </w:p>
        </w:tc>
        <w:tc>
          <w:tcPr>
            <w:tcW w:w="1482" w:type="dxa"/>
            <w:tcBorders>
              <w:top w:val="single" w:color="000000" w:sz="2" w:space="0"/>
              <w:bottom w:val="single" w:color="000000" w:sz="2" w:space="0"/>
            </w:tcBorders>
            <w:shd w:val="clear" w:color="auto" w:fill="auto"/>
            <w:vAlign w:val="top"/>
          </w:tcPr>
          <w:p w14:paraId="683D73D0">
            <w:pPr>
              <w:spacing w:before="83" w:line="187" w:lineRule="auto"/>
              <w:ind w:left="965"/>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4.16</w:t>
            </w:r>
          </w:p>
        </w:tc>
        <w:tc>
          <w:tcPr>
            <w:tcW w:w="1568" w:type="dxa"/>
            <w:tcBorders>
              <w:top w:val="single" w:color="000000" w:sz="2" w:space="0"/>
              <w:bottom w:val="single" w:color="000000" w:sz="2" w:space="0"/>
            </w:tcBorders>
            <w:shd w:val="clear" w:color="auto" w:fill="auto"/>
            <w:vAlign w:val="top"/>
          </w:tcPr>
          <w:p w14:paraId="6A4BD644">
            <w:pPr>
              <w:rPr>
                <w:rFonts w:ascii="Arial"/>
                <w:sz w:val="21"/>
              </w:rPr>
            </w:pPr>
          </w:p>
        </w:tc>
        <w:tc>
          <w:tcPr>
            <w:tcW w:w="1311" w:type="dxa"/>
            <w:tcBorders>
              <w:top w:val="single" w:color="000000" w:sz="2" w:space="0"/>
              <w:bottom w:val="single" w:color="000000" w:sz="2" w:space="0"/>
            </w:tcBorders>
            <w:shd w:val="clear" w:color="auto" w:fill="auto"/>
            <w:vAlign w:val="top"/>
          </w:tcPr>
          <w:p w14:paraId="14026934">
            <w:pPr>
              <w:rPr>
                <w:rFonts w:ascii="Arial"/>
                <w:sz w:val="21"/>
              </w:rPr>
            </w:pPr>
          </w:p>
        </w:tc>
        <w:tc>
          <w:tcPr>
            <w:tcW w:w="1261" w:type="dxa"/>
            <w:tcBorders>
              <w:top w:val="single" w:color="000000" w:sz="2" w:space="0"/>
              <w:bottom w:val="single" w:color="000000" w:sz="2" w:space="0"/>
            </w:tcBorders>
            <w:shd w:val="clear" w:color="auto" w:fill="auto"/>
            <w:vAlign w:val="top"/>
          </w:tcPr>
          <w:p w14:paraId="6409A5B5">
            <w:pPr>
              <w:rPr>
                <w:rFonts w:ascii="Arial"/>
                <w:sz w:val="21"/>
              </w:rPr>
            </w:pPr>
          </w:p>
        </w:tc>
        <w:tc>
          <w:tcPr>
            <w:tcW w:w="1261" w:type="dxa"/>
            <w:tcBorders>
              <w:top w:val="single" w:color="000000" w:sz="2" w:space="0"/>
              <w:bottom w:val="single" w:color="000000" w:sz="2" w:space="0"/>
            </w:tcBorders>
            <w:shd w:val="clear" w:color="auto" w:fill="auto"/>
            <w:vAlign w:val="top"/>
          </w:tcPr>
          <w:p w14:paraId="1A675BFA">
            <w:pPr>
              <w:rPr>
                <w:rFonts w:ascii="Arial"/>
                <w:sz w:val="21"/>
              </w:rPr>
            </w:pPr>
          </w:p>
        </w:tc>
        <w:tc>
          <w:tcPr>
            <w:tcW w:w="1247" w:type="dxa"/>
            <w:tcBorders>
              <w:top w:val="single" w:color="000000" w:sz="2" w:space="0"/>
              <w:bottom w:val="single" w:color="000000" w:sz="2" w:space="0"/>
            </w:tcBorders>
            <w:shd w:val="clear" w:color="auto" w:fill="auto"/>
            <w:vAlign w:val="top"/>
          </w:tcPr>
          <w:p w14:paraId="4905A207">
            <w:pPr>
              <w:rPr>
                <w:rFonts w:ascii="Arial"/>
                <w:sz w:val="21"/>
              </w:rPr>
            </w:pPr>
          </w:p>
        </w:tc>
      </w:tr>
      <w:tr w14:paraId="3D42D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shd w:val="clear" w:color="auto" w:fill="auto"/>
            <w:vAlign w:val="top"/>
          </w:tcPr>
          <w:p w14:paraId="09270617">
            <w:pPr>
              <w:spacing w:before="83"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0402</w:t>
            </w:r>
          </w:p>
        </w:tc>
        <w:tc>
          <w:tcPr>
            <w:tcW w:w="3356" w:type="dxa"/>
            <w:tcBorders>
              <w:top w:val="single" w:color="000000" w:sz="2" w:space="0"/>
              <w:bottom w:val="single" w:color="000000" w:sz="2" w:space="0"/>
            </w:tcBorders>
            <w:shd w:val="clear" w:color="auto" w:fill="auto"/>
            <w:vAlign w:val="top"/>
          </w:tcPr>
          <w:p w14:paraId="6C823D08">
            <w:pPr>
              <w:spacing w:before="52" w:line="217" w:lineRule="auto"/>
              <w:ind w:left="45"/>
              <w:rPr>
                <w:rFonts w:ascii="宋体" w:hAnsi="宋体" w:eastAsia="宋体" w:cs="宋体"/>
                <w:sz w:val="19"/>
                <w:szCs w:val="19"/>
              </w:rPr>
            </w:pPr>
            <w:r>
              <w:rPr>
                <w:rFonts w:ascii="宋体" w:hAnsi="宋体" w:eastAsia="宋体" w:cs="宋体"/>
                <w:spacing w:val="2"/>
                <w:sz w:val="19"/>
                <w:szCs w:val="19"/>
              </w:rPr>
              <w:t>公安</w:t>
            </w:r>
          </w:p>
        </w:tc>
        <w:tc>
          <w:tcPr>
            <w:tcW w:w="1496" w:type="dxa"/>
            <w:tcBorders>
              <w:top w:val="single" w:color="000000" w:sz="2" w:space="0"/>
              <w:bottom w:val="single" w:color="000000" w:sz="2" w:space="0"/>
            </w:tcBorders>
            <w:shd w:val="clear" w:color="auto" w:fill="auto"/>
            <w:vAlign w:val="top"/>
          </w:tcPr>
          <w:p w14:paraId="28BDB86A">
            <w:pPr>
              <w:spacing w:before="83" w:line="187" w:lineRule="auto"/>
              <w:ind w:left="977"/>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4.16</w:t>
            </w:r>
          </w:p>
        </w:tc>
        <w:tc>
          <w:tcPr>
            <w:tcW w:w="1482" w:type="dxa"/>
            <w:tcBorders>
              <w:top w:val="single" w:color="000000" w:sz="2" w:space="0"/>
              <w:bottom w:val="single" w:color="000000" w:sz="2" w:space="0"/>
            </w:tcBorders>
            <w:shd w:val="clear" w:color="auto" w:fill="auto"/>
            <w:vAlign w:val="top"/>
          </w:tcPr>
          <w:p w14:paraId="5ED0C8A4">
            <w:pPr>
              <w:spacing w:before="83" w:line="187" w:lineRule="auto"/>
              <w:ind w:left="965"/>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4.16</w:t>
            </w:r>
          </w:p>
        </w:tc>
        <w:tc>
          <w:tcPr>
            <w:tcW w:w="1568" w:type="dxa"/>
            <w:tcBorders>
              <w:top w:val="single" w:color="000000" w:sz="2" w:space="0"/>
              <w:bottom w:val="single" w:color="000000" w:sz="2" w:space="0"/>
            </w:tcBorders>
            <w:shd w:val="clear" w:color="auto" w:fill="auto"/>
            <w:vAlign w:val="top"/>
          </w:tcPr>
          <w:p w14:paraId="2973C0A8">
            <w:pPr>
              <w:rPr>
                <w:rFonts w:ascii="Arial"/>
                <w:sz w:val="21"/>
              </w:rPr>
            </w:pPr>
          </w:p>
        </w:tc>
        <w:tc>
          <w:tcPr>
            <w:tcW w:w="1311" w:type="dxa"/>
            <w:tcBorders>
              <w:top w:val="single" w:color="000000" w:sz="2" w:space="0"/>
              <w:bottom w:val="single" w:color="000000" w:sz="2" w:space="0"/>
            </w:tcBorders>
            <w:shd w:val="clear" w:color="auto" w:fill="auto"/>
            <w:vAlign w:val="top"/>
          </w:tcPr>
          <w:p w14:paraId="2E6BA501">
            <w:pPr>
              <w:rPr>
                <w:rFonts w:ascii="Arial"/>
                <w:sz w:val="21"/>
              </w:rPr>
            </w:pPr>
          </w:p>
        </w:tc>
        <w:tc>
          <w:tcPr>
            <w:tcW w:w="1261" w:type="dxa"/>
            <w:tcBorders>
              <w:top w:val="single" w:color="000000" w:sz="2" w:space="0"/>
              <w:bottom w:val="single" w:color="000000" w:sz="2" w:space="0"/>
            </w:tcBorders>
            <w:shd w:val="clear" w:color="auto" w:fill="auto"/>
            <w:vAlign w:val="top"/>
          </w:tcPr>
          <w:p w14:paraId="288817A5">
            <w:pPr>
              <w:rPr>
                <w:rFonts w:ascii="Arial"/>
                <w:sz w:val="21"/>
              </w:rPr>
            </w:pPr>
          </w:p>
        </w:tc>
        <w:tc>
          <w:tcPr>
            <w:tcW w:w="1261" w:type="dxa"/>
            <w:tcBorders>
              <w:top w:val="single" w:color="000000" w:sz="2" w:space="0"/>
              <w:bottom w:val="single" w:color="000000" w:sz="2" w:space="0"/>
            </w:tcBorders>
            <w:shd w:val="clear" w:color="auto" w:fill="auto"/>
            <w:vAlign w:val="top"/>
          </w:tcPr>
          <w:p w14:paraId="490412B1">
            <w:pPr>
              <w:rPr>
                <w:rFonts w:ascii="Arial"/>
                <w:sz w:val="21"/>
              </w:rPr>
            </w:pPr>
          </w:p>
        </w:tc>
        <w:tc>
          <w:tcPr>
            <w:tcW w:w="1247" w:type="dxa"/>
            <w:tcBorders>
              <w:top w:val="single" w:color="000000" w:sz="2" w:space="0"/>
              <w:bottom w:val="single" w:color="000000" w:sz="2" w:space="0"/>
            </w:tcBorders>
            <w:shd w:val="clear" w:color="auto" w:fill="auto"/>
            <w:vAlign w:val="top"/>
          </w:tcPr>
          <w:p w14:paraId="196263C0">
            <w:pPr>
              <w:rPr>
                <w:rFonts w:ascii="Arial"/>
                <w:sz w:val="21"/>
              </w:rPr>
            </w:pPr>
          </w:p>
        </w:tc>
      </w:tr>
      <w:tr w14:paraId="4EEC1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shd w:val="clear" w:color="auto" w:fill="auto"/>
            <w:vAlign w:val="top"/>
          </w:tcPr>
          <w:p w14:paraId="7B61ADF9">
            <w:pPr>
              <w:spacing w:before="85" w:line="185"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040202</w:t>
            </w:r>
          </w:p>
        </w:tc>
        <w:tc>
          <w:tcPr>
            <w:tcW w:w="3356" w:type="dxa"/>
            <w:tcBorders>
              <w:top w:val="single" w:color="000000" w:sz="2" w:space="0"/>
              <w:bottom w:val="single" w:color="000000" w:sz="2" w:space="0"/>
            </w:tcBorders>
            <w:shd w:val="clear" w:color="auto" w:fill="auto"/>
            <w:vAlign w:val="top"/>
          </w:tcPr>
          <w:p w14:paraId="177CE16C">
            <w:pPr>
              <w:spacing w:before="54" w:line="215" w:lineRule="auto"/>
              <w:ind w:left="244"/>
              <w:rPr>
                <w:rFonts w:ascii="宋体" w:hAnsi="宋体" w:eastAsia="宋体" w:cs="宋体"/>
                <w:sz w:val="19"/>
                <w:szCs w:val="19"/>
              </w:rPr>
            </w:pPr>
            <w:r>
              <w:rPr>
                <w:rFonts w:ascii="宋体" w:hAnsi="宋体" w:eastAsia="宋体" w:cs="宋体"/>
                <w:spacing w:val="12"/>
                <w:sz w:val="19"/>
                <w:szCs w:val="19"/>
              </w:rPr>
              <w:t>一</w:t>
            </w:r>
            <w:r>
              <w:rPr>
                <w:rFonts w:ascii="宋体" w:hAnsi="宋体" w:eastAsia="宋体" w:cs="宋体"/>
                <w:spacing w:val="7"/>
                <w:sz w:val="19"/>
                <w:szCs w:val="19"/>
              </w:rPr>
              <w:t>般行政管理事务</w:t>
            </w:r>
          </w:p>
        </w:tc>
        <w:tc>
          <w:tcPr>
            <w:tcW w:w="1496" w:type="dxa"/>
            <w:tcBorders>
              <w:top w:val="single" w:color="000000" w:sz="2" w:space="0"/>
              <w:bottom w:val="single" w:color="000000" w:sz="2" w:space="0"/>
            </w:tcBorders>
            <w:shd w:val="clear" w:color="auto" w:fill="auto"/>
            <w:vAlign w:val="top"/>
          </w:tcPr>
          <w:p w14:paraId="05E3D52A">
            <w:pPr>
              <w:spacing w:before="84" w:line="186" w:lineRule="auto"/>
              <w:ind w:left="977"/>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3.36</w:t>
            </w:r>
          </w:p>
        </w:tc>
        <w:tc>
          <w:tcPr>
            <w:tcW w:w="1482" w:type="dxa"/>
            <w:tcBorders>
              <w:top w:val="single" w:color="000000" w:sz="2" w:space="0"/>
              <w:bottom w:val="single" w:color="000000" w:sz="2" w:space="0"/>
            </w:tcBorders>
            <w:shd w:val="clear" w:color="auto" w:fill="auto"/>
            <w:vAlign w:val="top"/>
          </w:tcPr>
          <w:p w14:paraId="619ED3FA">
            <w:pPr>
              <w:spacing w:before="84" w:line="186" w:lineRule="auto"/>
              <w:ind w:left="965"/>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3.36</w:t>
            </w:r>
          </w:p>
        </w:tc>
        <w:tc>
          <w:tcPr>
            <w:tcW w:w="1568" w:type="dxa"/>
            <w:tcBorders>
              <w:top w:val="single" w:color="000000" w:sz="2" w:space="0"/>
              <w:bottom w:val="single" w:color="000000" w:sz="2" w:space="0"/>
            </w:tcBorders>
            <w:shd w:val="clear" w:color="auto" w:fill="auto"/>
            <w:vAlign w:val="top"/>
          </w:tcPr>
          <w:p w14:paraId="152E4ABA">
            <w:pPr>
              <w:rPr>
                <w:rFonts w:ascii="Arial"/>
                <w:sz w:val="21"/>
              </w:rPr>
            </w:pPr>
          </w:p>
        </w:tc>
        <w:tc>
          <w:tcPr>
            <w:tcW w:w="1311" w:type="dxa"/>
            <w:tcBorders>
              <w:top w:val="single" w:color="000000" w:sz="2" w:space="0"/>
              <w:bottom w:val="single" w:color="000000" w:sz="2" w:space="0"/>
            </w:tcBorders>
            <w:shd w:val="clear" w:color="auto" w:fill="auto"/>
            <w:vAlign w:val="top"/>
          </w:tcPr>
          <w:p w14:paraId="66F267F0">
            <w:pPr>
              <w:rPr>
                <w:rFonts w:ascii="Arial"/>
                <w:sz w:val="21"/>
              </w:rPr>
            </w:pPr>
          </w:p>
        </w:tc>
        <w:tc>
          <w:tcPr>
            <w:tcW w:w="1261" w:type="dxa"/>
            <w:tcBorders>
              <w:top w:val="single" w:color="000000" w:sz="2" w:space="0"/>
              <w:bottom w:val="single" w:color="000000" w:sz="2" w:space="0"/>
            </w:tcBorders>
            <w:shd w:val="clear" w:color="auto" w:fill="auto"/>
            <w:vAlign w:val="top"/>
          </w:tcPr>
          <w:p w14:paraId="16307E52">
            <w:pPr>
              <w:rPr>
                <w:rFonts w:ascii="Arial"/>
                <w:sz w:val="21"/>
              </w:rPr>
            </w:pPr>
          </w:p>
        </w:tc>
        <w:tc>
          <w:tcPr>
            <w:tcW w:w="1261" w:type="dxa"/>
            <w:tcBorders>
              <w:top w:val="single" w:color="000000" w:sz="2" w:space="0"/>
              <w:bottom w:val="single" w:color="000000" w:sz="2" w:space="0"/>
            </w:tcBorders>
            <w:shd w:val="clear" w:color="auto" w:fill="auto"/>
            <w:vAlign w:val="top"/>
          </w:tcPr>
          <w:p w14:paraId="1580DD0C">
            <w:pPr>
              <w:rPr>
                <w:rFonts w:ascii="Arial"/>
                <w:sz w:val="21"/>
              </w:rPr>
            </w:pPr>
          </w:p>
        </w:tc>
        <w:tc>
          <w:tcPr>
            <w:tcW w:w="1247" w:type="dxa"/>
            <w:tcBorders>
              <w:top w:val="single" w:color="000000" w:sz="2" w:space="0"/>
              <w:bottom w:val="single" w:color="000000" w:sz="2" w:space="0"/>
            </w:tcBorders>
            <w:shd w:val="clear" w:color="auto" w:fill="auto"/>
            <w:vAlign w:val="top"/>
          </w:tcPr>
          <w:p w14:paraId="51197A42">
            <w:pPr>
              <w:rPr>
                <w:rFonts w:ascii="Arial"/>
                <w:sz w:val="21"/>
              </w:rPr>
            </w:pPr>
          </w:p>
        </w:tc>
      </w:tr>
      <w:tr w14:paraId="41312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shd w:val="clear" w:color="auto" w:fill="auto"/>
            <w:vAlign w:val="top"/>
          </w:tcPr>
          <w:p w14:paraId="66BF4230">
            <w:pPr>
              <w:spacing w:before="85" w:line="184"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040299</w:t>
            </w:r>
          </w:p>
        </w:tc>
        <w:tc>
          <w:tcPr>
            <w:tcW w:w="3356" w:type="dxa"/>
            <w:tcBorders>
              <w:top w:val="single" w:color="000000" w:sz="2" w:space="0"/>
              <w:bottom w:val="single" w:color="000000" w:sz="2" w:space="0"/>
            </w:tcBorders>
            <w:shd w:val="clear" w:color="auto" w:fill="auto"/>
            <w:vAlign w:val="top"/>
          </w:tcPr>
          <w:p w14:paraId="7A844487">
            <w:pPr>
              <w:spacing w:before="54" w:line="214" w:lineRule="auto"/>
              <w:ind w:left="242"/>
              <w:rPr>
                <w:rFonts w:ascii="宋体" w:hAnsi="宋体" w:eastAsia="宋体" w:cs="宋体"/>
                <w:sz w:val="19"/>
                <w:szCs w:val="19"/>
              </w:rPr>
            </w:pPr>
            <w:r>
              <w:rPr>
                <w:rFonts w:ascii="宋体" w:hAnsi="宋体" w:eastAsia="宋体" w:cs="宋体"/>
                <w:spacing w:val="10"/>
                <w:sz w:val="19"/>
                <w:szCs w:val="19"/>
              </w:rPr>
              <w:t>其</w:t>
            </w:r>
            <w:r>
              <w:rPr>
                <w:rFonts w:ascii="宋体" w:hAnsi="宋体" w:eastAsia="宋体" w:cs="宋体"/>
                <w:spacing w:val="7"/>
                <w:sz w:val="19"/>
                <w:szCs w:val="19"/>
              </w:rPr>
              <w:t>他公安支出</w:t>
            </w:r>
          </w:p>
        </w:tc>
        <w:tc>
          <w:tcPr>
            <w:tcW w:w="1496" w:type="dxa"/>
            <w:tcBorders>
              <w:top w:val="single" w:color="000000" w:sz="2" w:space="0"/>
              <w:bottom w:val="single" w:color="000000" w:sz="2" w:space="0"/>
            </w:tcBorders>
            <w:shd w:val="clear" w:color="auto" w:fill="auto"/>
            <w:vAlign w:val="top"/>
          </w:tcPr>
          <w:p w14:paraId="752009AF">
            <w:pPr>
              <w:spacing w:before="85" w:line="184" w:lineRule="auto"/>
              <w:ind w:right="22"/>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3"/>
                <w:sz w:val="19"/>
                <w:szCs w:val="19"/>
              </w:rPr>
              <w:t>.80</w:t>
            </w:r>
          </w:p>
        </w:tc>
        <w:tc>
          <w:tcPr>
            <w:tcW w:w="1482" w:type="dxa"/>
            <w:tcBorders>
              <w:top w:val="single" w:color="000000" w:sz="2" w:space="0"/>
              <w:bottom w:val="single" w:color="000000" w:sz="2" w:space="0"/>
            </w:tcBorders>
            <w:shd w:val="clear" w:color="auto" w:fill="auto"/>
            <w:vAlign w:val="top"/>
          </w:tcPr>
          <w:p w14:paraId="029BE8BF">
            <w:pPr>
              <w:spacing w:before="85" w:line="184" w:lineRule="auto"/>
              <w:ind w:right="21"/>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3"/>
                <w:sz w:val="19"/>
                <w:szCs w:val="19"/>
              </w:rPr>
              <w:t>.80</w:t>
            </w:r>
          </w:p>
        </w:tc>
        <w:tc>
          <w:tcPr>
            <w:tcW w:w="1568" w:type="dxa"/>
            <w:tcBorders>
              <w:top w:val="single" w:color="000000" w:sz="2" w:space="0"/>
              <w:bottom w:val="single" w:color="000000" w:sz="2" w:space="0"/>
            </w:tcBorders>
            <w:shd w:val="clear" w:color="auto" w:fill="auto"/>
            <w:vAlign w:val="top"/>
          </w:tcPr>
          <w:p w14:paraId="56F199F2">
            <w:pPr>
              <w:rPr>
                <w:rFonts w:ascii="Arial"/>
                <w:sz w:val="21"/>
              </w:rPr>
            </w:pPr>
          </w:p>
        </w:tc>
        <w:tc>
          <w:tcPr>
            <w:tcW w:w="1311" w:type="dxa"/>
            <w:tcBorders>
              <w:top w:val="single" w:color="000000" w:sz="2" w:space="0"/>
              <w:bottom w:val="single" w:color="000000" w:sz="2" w:space="0"/>
            </w:tcBorders>
            <w:shd w:val="clear" w:color="auto" w:fill="auto"/>
            <w:vAlign w:val="top"/>
          </w:tcPr>
          <w:p w14:paraId="7C62B548">
            <w:pPr>
              <w:rPr>
                <w:rFonts w:ascii="Arial"/>
                <w:sz w:val="21"/>
              </w:rPr>
            </w:pPr>
          </w:p>
        </w:tc>
        <w:tc>
          <w:tcPr>
            <w:tcW w:w="1261" w:type="dxa"/>
            <w:tcBorders>
              <w:top w:val="single" w:color="000000" w:sz="2" w:space="0"/>
              <w:bottom w:val="single" w:color="000000" w:sz="2" w:space="0"/>
            </w:tcBorders>
            <w:shd w:val="clear" w:color="auto" w:fill="auto"/>
            <w:vAlign w:val="top"/>
          </w:tcPr>
          <w:p w14:paraId="7445233D">
            <w:pPr>
              <w:rPr>
                <w:rFonts w:ascii="Arial"/>
                <w:sz w:val="21"/>
              </w:rPr>
            </w:pPr>
          </w:p>
        </w:tc>
        <w:tc>
          <w:tcPr>
            <w:tcW w:w="1261" w:type="dxa"/>
            <w:tcBorders>
              <w:top w:val="single" w:color="000000" w:sz="2" w:space="0"/>
              <w:bottom w:val="single" w:color="000000" w:sz="2" w:space="0"/>
            </w:tcBorders>
            <w:shd w:val="clear" w:color="auto" w:fill="auto"/>
            <w:vAlign w:val="top"/>
          </w:tcPr>
          <w:p w14:paraId="36629DA4">
            <w:pPr>
              <w:rPr>
                <w:rFonts w:ascii="Arial"/>
                <w:sz w:val="21"/>
              </w:rPr>
            </w:pPr>
          </w:p>
        </w:tc>
        <w:tc>
          <w:tcPr>
            <w:tcW w:w="1247" w:type="dxa"/>
            <w:tcBorders>
              <w:top w:val="single" w:color="000000" w:sz="2" w:space="0"/>
              <w:bottom w:val="single" w:color="000000" w:sz="2" w:space="0"/>
            </w:tcBorders>
            <w:shd w:val="clear" w:color="auto" w:fill="auto"/>
            <w:vAlign w:val="top"/>
          </w:tcPr>
          <w:p w14:paraId="2E29EF0B">
            <w:pPr>
              <w:rPr>
                <w:rFonts w:ascii="Arial"/>
                <w:sz w:val="21"/>
              </w:rPr>
            </w:pPr>
          </w:p>
        </w:tc>
      </w:tr>
      <w:tr w14:paraId="39DCC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shd w:val="clear" w:color="auto" w:fill="auto"/>
            <w:vAlign w:val="top"/>
          </w:tcPr>
          <w:p w14:paraId="451CACF5">
            <w:pPr>
              <w:spacing w:before="83" w:line="187" w:lineRule="auto"/>
              <w:ind w:left="50"/>
              <w:rPr>
                <w:rFonts w:ascii="宋体" w:hAnsi="宋体" w:eastAsia="宋体" w:cs="宋体"/>
                <w:sz w:val="19"/>
                <w:szCs w:val="19"/>
              </w:rPr>
            </w:pPr>
            <w:r>
              <w:rPr>
                <w:rFonts w:ascii="宋体" w:hAnsi="宋体" w:eastAsia="宋体" w:cs="宋体"/>
                <w:spacing w:val="2"/>
                <w:sz w:val="19"/>
                <w:szCs w:val="19"/>
              </w:rPr>
              <w:t>207</w:t>
            </w:r>
          </w:p>
        </w:tc>
        <w:tc>
          <w:tcPr>
            <w:tcW w:w="3356" w:type="dxa"/>
            <w:tcBorders>
              <w:top w:val="single" w:color="000000" w:sz="2" w:space="0"/>
              <w:bottom w:val="single" w:color="000000" w:sz="2" w:space="0"/>
            </w:tcBorders>
            <w:shd w:val="clear" w:color="auto" w:fill="auto"/>
            <w:vAlign w:val="top"/>
          </w:tcPr>
          <w:p w14:paraId="4165F0E6">
            <w:pPr>
              <w:spacing w:before="52" w:line="217" w:lineRule="auto"/>
              <w:ind w:left="40"/>
              <w:rPr>
                <w:rFonts w:ascii="宋体" w:hAnsi="宋体" w:eastAsia="宋体" w:cs="宋体"/>
                <w:sz w:val="19"/>
                <w:szCs w:val="19"/>
              </w:rPr>
            </w:pPr>
            <w:r>
              <w:rPr>
                <w:rFonts w:ascii="宋体" w:hAnsi="宋体" w:eastAsia="宋体" w:cs="宋体"/>
                <w:spacing w:val="9"/>
                <w:sz w:val="19"/>
                <w:szCs w:val="19"/>
              </w:rPr>
              <w:t>文</w:t>
            </w:r>
            <w:r>
              <w:rPr>
                <w:rFonts w:ascii="宋体" w:hAnsi="宋体" w:eastAsia="宋体" w:cs="宋体"/>
                <w:spacing w:val="8"/>
                <w:sz w:val="19"/>
                <w:szCs w:val="19"/>
              </w:rPr>
              <w:t>化旅游体育与传媒支出</w:t>
            </w:r>
          </w:p>
        </w:tc>
        <w:tc>
          <w:tcPr>
            <w:tcW w:w="1496" w:type="dxa"/>
            <w:tcBorders>
              <w:top w:val="single" w:color="000000" w:sz="2" w:space="0"/>
              <w:bottom w:val="single" w:color="000000" w:sz="2" w:space="0"/>
            </w:tcBorders>
            <w:shd w:val="clear" w:color="auto" w:fill="auto"/>
            <w:vAlign w:val="top"/>
          </w:tcPr>
          <w:p w14:paraId="1789182A">
            <w:pPr>
              <w:spacing w:before="83" w:line="187" w:lineRule="auto"/>
              <w:ind w:left="964"/>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0.00</w:t>
            </w:r>
          </w:p>
        </w:tc>
        <w:tc>
          <w:tcPr>
            <w:tcW w:w="1482" w:type="dxa"/>
            <w:tcBorders>
              <w:top w:val="single" w:color="000000" w:sz="2" w:space="0"/>
              <w:bottom w:val="single" w:color="000000" w:sz="2" w:space="0"/>
            </w:tcBorders>
            <w:shd w:val="clear" w:color="auto" w:fill="auto"/>
            <w:vAlign w:val="top"/>
          </w:tcPr>
          <w:p w14:paraId="7238D05C">
            <w:pPr>
              <w:spacing w:before="83" w:line="187" w:lineRule="auto"/>
              <w:ind w:left="952"/>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0.00</w:t>
            </w:r>
          </w:p>
        </w:tc>
        <w:tc>
          <w:tcPr>
            <w:tcW w:w="1568" w:type="dxa"/>
            <w:tcBorders>
              <w:top w:val="single" w:color="000000" w:sz="2" w:space="0"/>
              <w:bottom w:val="single" w:color="000000" w:sz="2" w:space="0"/>
            </w:tcBorders>
            <w:shd w:val="clear" w:color="auto" w:fill="auto"/>
            <w:vAlign w:val="top"/>
          </w:tcPr>
          <w:p w14:paraId="4D9CE5CE">
            <w:pPr>
              <w:rPr>
                <w:rFonts w:ascii="Arial"/>
                <w:sz w:val="21"/>
              </w:rPr>
            </w:pPr>
          </w:p>
        </w:tc>
        <w:tc>
          <w:tcPr>
            <w:tcW w:w="1311" w:type="dxa"/>
            <w:tcBorders>
              <w:top w:val="single" w:color="000000" w:sz="2" w:space="0"/>
              <w:bottom w:val="single" w:color="000000" w:sz="2" w:space="0"/>
            </w:tcBorders>
            <w:shd w:val="clear" w:color="auto" w:fill="auto"/>
            <w:vAlign w:val="top"/>
          </w:tcPr>
          <w:p w14:paraId="38641902">
            <w:pPr>
              <w:rPr>
                <w:rFonts w:ascii="Arial"/>
                <w:sz w:val="21"/>
              </w:rPr>
            </w:pPr>
          </w:p>
        </w:tc>
        <w:tc>
          <w:tcPr>
            <w:tcW w:w="1261" w:type="dxa"/>
            <w:tcBorders>
              <w:top w:val="single" w:color="000000" w:sz="2" w:space="0"/>
              <w:bottom w:val="single" w:color="000000" w:sz="2" w:space="0"/>
            </w:tcBorders>
            <w:shd w:val="clear" w:color="auto" w:fill="auto"/>
            <w:vAlign w:val="top"/>
          </w:tcPr>
          <w:p w14:paraId="11614A92">
            <w:pPr>
              <w:rPr>
                <w:rFonts w:ascii="Arial"/>
                <w:sz w:val="21"/>
              </w:rPr>
            </w:pPr>
          </w:p>
        </w:tc>
        <w:tc>
          <w:tcPr>
            <w:tcW w:w="1261" w:type="dxa"/>
            <w:tcBorders>
              <w:top w:val="single" w:color="000000" w:sz="2" w:space="0"/>
              <w:bottom w:val="single" w:color="000000" w:sz="2" w:space="0"/>
            </w:tcBorders>
            <w:shd w:val="clear" w:color="auto" w:fill="auto"/>
            <w:vAlign w:val="top"/>
          </w:tcPr>
          <w:p w14:paraId="0C5B6205">
            <w:pPr>
              <w:rPr>
                <w:rFonts w:ascii="Arial"/>
                <w:sz w:val="21"/>
              </w:rPr>
            </w:pPr>
          </w:p>
        </w:tc>
        <w:tc>
          <w:tcPr>
            <w:tcW w:w="1247" w:type="dxa"/>
            <w:tcBorders>
              <w:top w:val="single" w:color="000000" w:sz="2" w:space="0"/>
              <w:bottom w:val="single" w:color="000000" w:sz="2" w:space="0"/>
            </w:tcBorders>
            <w:shd w:val="clear" w:color="auto" w:fill="auto"/>
            <w:vAlign w:val="top"/>
          </w:tcPr>
          <w:p w14:paraId="3210B667">
            <w:pPr>
              <w:rPr>
                <w:rFonts w:ascii="Arial"/>
                <w:sz w:val="21"/>
              </w:rPr>
            </w:pPr>
          </w:p>
        </w:tc>
      </w:tr>
      <w:tr w14:paraId="1BFD7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shd w:val="clear" w:color="auto" w:fill="auto"/>
            <w:vAlign w:val="top"/>
          </w:tcPr>
          <w:p w14:paraId="6543B037">
            <w:pPr>
              <w:spacing w:before="82"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0701</w:t>
            </w:r>
          </w:p>
        </w:tc>
        <w:tc>
          <w:tcPr>
            <w:tcW w:w="3356" w:type="dxa"/>
            <w:tcBorders>
              <w:top w:val="single" w:color="000000" w:sz="2" w:space="0"/>
              <w:bottom w:val="single" w:color="000000" w:sz="2" w:space="0"/>
            </w:tcBorders>
            <w:shd w:val="clear" w:color="auto" w:fill="auto"/>
            <w:vAlign w:val="top"/>
          </w:tcPr>
          <w:p w14:paraId="427B9762">
            <w:pPr>
              <w:spacing w:before="52" w:line="216" w:lineRule="auto"/>
              <w:ind w:left="40"/>
              <w:rPr>
                <w:rFonts w:ascii="宋体" w:hAnsi="宋体" w:eastAsia="宋体" w:cs="宋体"/>
                <w:sz w:val="19"/>
                <w:szCs w:val="19"/>
              </w:rPr>
            </w:pPr>
            <w:r>
              <w:rPr>
                <w:rFonts w:ascii="宋体" w:hAnsi="宋体" w:eastAsia="宋体" w:cs="宋体"/>
                <w:spacing w:val="7"/>
                <w:sz w:val="19"/>
                <w:szCs w:val="19"/>
              </w:rPr>
              <w:t>文化和旅游</w:t>
            </w:r>
          </w:p>
        </w:tc>
        <w:tc>
          <w:tcPr>
            <w:tcW w:w="1496" w:type="dxa"/>
            <w:tcBorders>
              <w:top w:val="single" w:color="000000" w:sz="2" w:space="0"/>
              <w:bottom w:val="single" w:color="000000" w:sz="2" w:space="0"/>
            </w:tcBorders>
            <w:shd w:val="clear" w:color="auto" w:fill="auto"/>
            <w:vAlign w:val="top"/>
          </w:tcPr>
          <w:p w14:paraId="30AD2516">
            <w:pPr>
              <w:spacing w:before="83" w:line="186" w:lineRule="auto"/>
              <w:ind w:right="22"/>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.00</w:t>
            </w:r>
          </w:p>
        </w:tc>
        <w:tc>
          <w:tcPr>
            <w:tcW w:w="1482" w:type="dxa"/>
            <w:tcBorders>
              <w:top w:val="single" w:color="000000" w:sz="2" w:space="0"/>
              <w:bottom w:val="single" w:color="000000" w:sz="2" w:space="0"/>
            </w:tcBorders>
            <w:shd w:val="clear" w:color="auto" w:fill="auto"/>
            <w:vAlign w:val="top"/>
          </w:tcPr>
          <w:p w14:paraId="06FD2DDD">
            <w:pPr>
              <w:spacing w:before="83" w:line="186" w:lineRule="auto"/>
              <w:ind w:right="21"/>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.00</w:t>
            </w:r>
          </w:p>
        </w:tc>
        <w:tc>
          <w:tcPr>
            <w:tcW w:w="1568" w:type="dxa"/>
            <w:tcBorders>
              <w:top w:val="single" w:color="000000" w:sz="2" w:space="0"/>
              <w:bottom w:val="single" w:color="000000" w:sz="2" w:space="0"/>
            </w:tcBorders>
            <w:shd w:val="clear" w:color="auto" w:fill="auto"/>
            <w:vAlign w:val="top"/>
          </w:tcPr>
          <w:p w14:paraId="2D8784A8">
            <w:pPr>
              <w:rPr>
                <w:rFonts w:ascii="Arial"/>
                <w:sz w:val="21"/>
              </w:rPr>
            </w:pPr>
          </w:p>
        </w:tc>
        <w:tc>
          <w:tcPr>
            <w:tcW w:w="1311" w:type="dxa"/>
            <w:tcBorders>
              <w:top w:val="single" w:color="000000" w:sz="2" w:space="0"/>
              <w:bottom w:val="single" w:color="000000" w:sz="2" w:space="0"/>
            </w:tcBorders>
            <w:shd w:val="clear" w:color="auto" w:fill="auto"/>
            <w:vAlign w:val="top"/>
          </w:tcPr>
          <w:p w14:paraId="375A9AB7">
            <w:pPr>
              <w:rPr>
                <w:rFonts w:ascii="Arial"/>
                <w:sz w:val="21"/>
              </w:rPr>
            </w:pPr>
          </w:p>
        </w:tc>
        <w:tc>
          <w:tcPr>
            <w:tcW w:w="1261" w:type="dxa"/>
            <w:tcBorders>
              <w:top w:val="single" w:color="000000" w:sz="2" w:space="0"/>
              <w:bottom w:val="single" w:color="000000" w:sz="2" w:space="0"/>
            </w:tcBorders>
            <w:shd w:val="clear" w:color="auto" w:fill="auto"/>
            <w:vAlign w:val="top"/>
          </w:tcPr>
          <w:p w14:paraId="69BC219B">
            <w:pPr>
              <w:rPr>
                <w:rFonts w:ascii="Arial"/>
                <w:sz w:val="21"/>
              </w:rPr>
            </w:pPr>
          </w:p>
        </w:tc>
        <w:tc>
          <w:tcPr>
            <w:tcW w:w="1261" w:type="dxa"/>
            <w:tcBorders>
              <w:top w:val="single" w:color="000000" w:sz="2" w:space="0"/>
              <w:bottom w:val="single" w:color="000000" w:sz="2" w:space="0"/>
            </w:tcBorders>
            <w:shd w:val="clear" w:color="auto" w:fill="auto"/>
            <w:vAlign w:val="top"/>
          </w:tcPr>
          <w:p w14:paraId="193CFD9B">
            <w:pPr>
              <w:rPr>
                <w:rFonts w:ascii="Arial"/>
                <w:sz w:val="21"/>
              </w:rPr>
            </w:pPr>
          </w:p>
        </w:tc>
        <w:tc>
          <w:tcPr>
            <w:tcW w:w="1247" w:type="dxa"/>
            <w:tcBorders>
              <w:top w:val="single" w:color="000000" w:sz="2" w:space="0"/>
              <w:bottom w:val="single" w:color="000000" w:sz="2" w:space="0"/>
            </w:tcBorders>
            <w:shd w:val="clear" w:color="auto" w:fill="auto"/>
            <w:vAlign w:val="top"/>
          </w:tcPr>
          <w:p w14:paraId="26F11CE1">
            <w:pPr>
              <w:rPr>
                <w:rFonts w:ascii="Arial"/>
                <w:sz w:val="21"/>
              </w:rPr>
            </w:pPr>
          </w:p>
        </w:tc>
      </w:tr>
      <w:tr w14:paraId="2E583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shd w:val="clear" w:color="auto" w:fill="auto"/>
            <w:vAlign w:val="top"/>
          </w:tcPr>
          <w:p w14:paraId="2062F49A">
            <w:pPr>
              <w:spacing w:before="83"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070199</w:t>
            </w:r>
          </w:p>
        </w:tc>
        <w:tc>
          <w:tcPr>
            <w:tcW w:w="3356" w:type="dxa"/>
            <w:tcBorders>
              <w:top w:val="single" w:color="000000" w:sz="2" w:space="0"/>
              <w:bottom w:val="single" w:color="000000" w:sz="2" w:space="0"/>
            </w:tcBorders>
            <w:shd w:val="clear" w:color="auto" w:fill="auto"/>
            <w:vAlign w:val="top"/>
          </w:tcPr>
          <w:p w14:paraId="228E32AA">
            <w:pPr>
              <w:spacing w:before="53" w:line="216" w:lineRule="auto"/>
              <w:ind w:left="242"/>
              <w:rPr>
                <w:rFonts w:ascii="宋体" w:hAnsi="宋体" w:eastAsia="宋体" w:cs="宋体"/>
                <w:sz w:val="19"/>
                <w:szCs w:val="19"/>
              </w:rPr>
            </w:pPr>
            <w:r>
              <w:rPr>
                <w:rFonts w:ascii="宋体" w:hAnsi="宋体" w:eastAsia="宋体" w:cs="宋体"/>
                <w:spacing w:val="8"/>
                <w:sz w:val="19"/>
                <w:szCs w:val="19"/>
              </w:rPr>
              <w:t>其他文化和旅游支出</w:t>
            </w:r>
          </w:p>
        </w:tc>
        <w:tc>
          <w:tcPr>
            <w:tcW w:w="1496" w:type="dxa"/>
            <w:tcBorders>
              <w:top w:val="single" w:color="000000" w:sz="2" w:space="0"/>
              <w:bottom w:val="single" w:color="000000" w:sz="2" w:space="0"/>
            </w:tcBorders>
            <w:shd w:val="clear" w:color="auto" w:fill="auto"/>
            <w:vAlign w:val="top"/>
          </w:tcPr>
          <w:p w14:paraId="77C4C875">
            <w:pPr>
              <w:spacing w:before="84" w:line="186" w:lineRule="auto"/>
              <w:ind w:right="22"/>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.00</w:t>
            </w:r>
          </w:p>
        </w:tc>
        <w:tc>
          <w:tcPr>
            <w:tcW w:w="1482" w:type="dxa"/>
            <w:tcBorders>
              <w:top w:val="single" w:color="000000" w:sz="2" w:space="0"/>
              <w:bottom w:val="single" w:color="000000" w:sz="2" w:space="0"/>
            </w:tcBorders>
            <w:shd w:val="clear" w:color="auto" w:fill="auto"/>
            <w:vAlign w:val="top"/>
          </w:tcPr>
          <w:p w14:paraId="6B92A1BC">
            <w:pPr>
              <w:spacing w:before="84" w:line="186" w:lineRule="auto"/>
              <w:ind w:right="21"/>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.00</w:t>
            </w:r>
          </w:p>
        </w:tc>
        <w:tc>
          <w:tcPr>
            <w:tcW w:w="1568" w:type="dxa"/>
            <w:tcBorders>
              <w:top w:val="single" w:color="000000" w:sz="2" w:space="0"/>
              <w:bottom w:val="single" w:color="000000" w:sz="2" w:space="0"/>
            </w:tcBorders>
            <w:shd w:val="clear" w:color="auto" w:fill="auto"/>
            <w:vAlign w:val="top"/>
          </w:tcPr>
          <w:p w14:paraId="68EE1D70">
            <w:pPr>
              <w:rPr>
                <w:rFonts w:ascii="Arial"/>
                <w:sz w:val="21"/>
              </w:rPr>
            </w:pPr>
          </w:p>
        </w:tc>
        <w:tc>
          <w:tcPr>
            <w:tcW w:w="1311" w:type="dxa"/>
            <w:tcBorders>
              <w:top w:val="single" w:color="000000" w:sz="2" w:space="0"/>
              <w:bottom w:val="single" w:color="000000" w:sz="2" w:space="0"/>
            </w:tcBorders>
            <w:shd w:val="clear" w:color="auto" w:fill="auto"/>
            <w:vAlign w:val="top"/>
          </w:tcPr>
          <w:p w14:paraId="45969764">
            <w:pPr>
              <w:rPr>
                <w:rFonts w:ascii="Arial"/>
                <w:sz w:val="21"/>
              </w:rPr>
            </w:pPr>
          </w:p>
        </w:tc>
        <w:tc>
          <w:tcPr>
            <w:tcW w:w="1261" w:type="dxa"/>
            <w:tcBorders>
              <w:top w:val="single" w:color="000000" w:sz="2" w:space="0"/>
              <w:bottom w:val="single" w:color="000000" w:sz="2" w:space="0"/>
            </w:tcBorders>
            <w:shd w:val="clear" w:color="auto" w:fill="auto"/>
            <w:vAlign w:val="top"/>
          </w:tcPr>
          <w:p w14:paraId="113CB3E2">
            <w:pPr>
              <w:rPr>
                <w:rFonts w:ascii="Arial"/>
                <w:sz w:val="21"/>
              </w:rPr>
            </w:pPr>
          </w:p>
        </w:tc>
        <w:tc>
          <w:tcPr>
            <w:tcW w:w="1261" w:type="dxa"/>
            <w:tcBorders>
              <w:top w:val="single" w:color="000000" w:sz="2" w:space="0"/>
              <w:bottom w:val="single" w:color="000000" w:sz="2" w:space="0"/>
            </w:tcBorders>
            <w:shd w:val="clear" w:color="auto" w:fill="auto"/>
            <w:vAlign w:val="top"/>
          </w:tcPr>
          <w:p w14:paraId="35DD054E">
            <w:pPr>
              <w:rPr>
                <w:rFonts w:ascii="Arial"/>
                <w:sz w:val="21"/>
              </w:rPr>
            </w:pPr>
          </w:p>
        </w:tc>
        <w:tc>
          <w:tcPr>
            <w:tcW w:w="1247" w:type="dxa"/>
            <w:tcBorders>
              <w:top w:val="single" w:color="000000" w:sz="2" w:space="0"/>
              <w:bottom w:val="single" w:color="000000" w:sz="2" w:space="0"/>
            </w:tcBorders>
            <w:shd w:val="clear" w:color="auto" w:fill="auto"/>
            <w:vAlign w:val="top"/>
          </w:tcPr>
          <w:p w14:paraId="6896F655">
            <w:pPr>
              <w:rPr>
                <w:rFonts w:ascii="Arial"/>
                <w:sz w:val="21"/>
              </w:rPr>
            </w:pPr>
          </w:p>
        </w:tc>
      </w:tr>
      <w:tr w14:paraId="062DF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shd w:val="clear" w:color="auto" w:fill="auto"/>
            <w:vAlign w:val="top"/>
          </w:tcPr>
          <w:p w14:paraId="35D68F2F">
            <w:pPr>
              <w:spacing w:before="86" w:line="184"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0799</w:t>
            </w:r>
          </w:p>
        </w:tc>
        <w:tc>
          <w:tcPr>
            <w:tcW w:w="3356" w:type="dxa"/>
            <w:tcBorders>
              <w:top w:val="single" w:color="000000" w:sz="2" w:space="0"/>
              <w:bottom w:val="single" w:color="000000" w:sz="2" w:space="0"/>
            </w:tcBorders>
            <w:shd w:val="clear" w:color="auto" w:fill="auto"/>
            <w:vAlign w:val="top"/>
          </w:tcPr>
          <w:p w14:paraId="70F27864">
            <w:pPr>
              <w:spacing w:before="55" w:line="214" w:lineRule="auto"/>
              <w:ind w:left="40"/>
              <w:rPr>
                <w:rFonts w:ascii="宋体" w:hAnsi="宋体" w:eastAsia="宋体" w:cs="宋体"/>
                <w:sz w:val="19"/>
                <w:szCs w:val="19"/>
              </w:rPr>
            </w:pPr>
            <w:r>
              <w:rPr>
                <w:rFonts w:ascii="宋体" w:hAnsi="宋体" w:eastAsia="宋体" w:cs="宋体"/>
                <w:spacing w:val="12"/>
                <w:sz w:val="19"/>
                <w:szCs w:val="19"/>
              </w:rPr>
              <w:t>其</w:t>
            </w:r>
            <w:r>
              <w:rPr>
                <w:rFonts w:ascii="宋体" w:hAnsi="宋体" w:eastAsia="宋体" w:cs="宋体"/>
                <w:spacing w:val="8"/>
                <w:sz w:val="19"/>
                <w:szCs w:val="19"/>
              </w:rPr>
              <w:t>他文化旅游体育与传媒支出</w:t>
            </w:r>
          </w:p>
        </w:tc>
        <w:tc>
          <w:tcPr>
            <w:tcW w:w="1496" w:type="dxa"/>
            <w:tcBorders>
              <w:top w:val="single" w:color="000000" w:sz="2" w:space="0"/>
              <w:bottom w:val="single" w:color="000000" w:sz="2" w:space="0"/>
            </w:tcBorders>
            <w:shd w:val="clear" w:color="auto" w:fill="auto"/>
            <w:vAlign w:val="top"/>
          </w:tcPr>
          <w:p w14:paraId="6C7986C5">
            <w:pPr>
              <w:spacing w:before="85" w:line="185" w:lineRule="auto"/>
              <w:ind w:left="977"/>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3.00</w:t>
            </w:r>
          </w:p>
        </w:tc>
        <w:tc>
          <w:tcPr>
            <w:tcW w:w="1482" w:type="dxa"/>
            <w:tcBorders>
              <w:top w:val="single" w:color="000000" w:sz="2" w:space="0"/>
              <w:bottom w:val="single" w:color="000000" w:sz="2" w:space="0"/>
            </w:tcBorders>
            <w:shd w:val="clear" w:color="auto" w:fill="auto"/>
            <w:vAlign w:val="top"/>
          </w:tcPr>
          <w:p w14:paraId="5CCF231B">
            <w:pPr>
              <w:spacing w:before="85" w:line="185" w:lineRule="auto"/>
              <w:ind w:left="965"/>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3.00</w:t>
            </w:r>
          </w:p>
        </w:tc>
        <w:tc>
          <w:tcPr>
            <w:tcW w:w="1568" w:type="dxa"/>
            <w:tcBorders>
              <w:top w:val="single" w:color="000000" w:sz="2" w:space="0"/>
              <w:bottom w:val="single" w:color="000000" w:sz="2" w:space="0"/>
            </w:tcBorders>
            <w:shd w:val="clear" w:color="auto" w:fill="auto"/>
            <w:vAlign w:val="top"/>
          </w:tcPr>
          <w:p w14:paraId="1D8FBDFB">
            <w:pPr>
              <w:rPr>
                <w:rFonts w:ascii="Arial"/>
                <w:sz w:val="21"/>
              </w:rPr>
            </w:pPr>
          </w:p>
        </w:tc>
        <w:tc>
          <w:tcPr>
            <w:tcW w:w="1311" w:type="dxa"/>
            <w:tcBorders>
              <w:top w:val="single" w:color="000000" w:sz="2" w:space="0"/>
              <w:bottom w:val="single" w:color="000000" w:sz="2" w:space="0"/>
            </w:tcBorders>
            <w:shd w:val="clear" w:color="auto" w:fill="auto"/>
            <w:vAlign w:val="top"/>
          </w:tcPr>
          <w:p w14:paraId="7F9B4590">
            <w:pPr>
              <w:rPr>
                <w:rFonts w:ascii="Arial"/>
                <w:sz w:val="21"/>
              </w:rPr>
            </w:pPr>
          </w:p>
        </w:tc>
        <w:tc>
          <w:tcPr>
            <w:tcW w:w="1261" w:type="dxa"/>
            <w:tcBorders>
              <w:top w:val="single" w:color="000000" w:sz="2" w:space="0"/>
              <w:bottom w:val="single" w:color="000000" w:sz="2" w:space="0"/>
            </w:tcBorders>
            <w:shd w:val="clear" w:color="auto" w:fill="auto"/>
            <w:vAlign w:val="top"/>
          </w:tcPr>
          <w:p w14:paraId="370D2054">
            <w:pPr>
              <w:rPr>
                <w:rFonts w:ascii="Arial"/>
                <w:sz w:val="21"/>
              </w:rPr>
            </w:pPr>
          </w:p>
        </w:tc>
        <w:tc>
          <w:tcPr>
            <w:tcW w:w="1261" w:type="dxa"/>
            <w:tcBorders>
              <w:top w:val="single" w:color="000000" w:sz="2" w:space="0"/>
              <w:bottom w:val="single" w:color="000000" w:sz="2" w:space="0"/>
            </w:tcBorders>
            <w:shd w:val="clear" w:color="auto" w:fill="auto"/>
            <w:vAlign w:val="top"/>
          </w:tcPr>
          <w:p w14:paraId="6D3CEB73">
            <w:pPr>
              <w:rPr>
                <w:rFonts w:ascii="Arial"/>
                <w:sz w:val="21"/>
              </w:rPr>
            </w:pPr>
          </w:p>
        </w:tc>
        <w:tc>
          <w:tcPr>
            <w:tcW w:w="1247" w:type="dxa"/>
            <w:tcBorders>
              <w:top w:val="single" w:color="000000" w:sz="2" w:space="0"/>
              <w:bottom w:val="single" w:color="000000" w:sz="2" w:space="0"/>
            </w:tcBorders>
            <w:shd w:val="clear" w:color="auto" w:fill="auto"/>
            <w:vAlign w:val="top"/>
          </w:tcPr>
          <w:p w14:paraId="69F407E1">
            <w:pPr>
              <w:rPr>
                <w:rFonts w:ascii="Arial"/>
                <w:sz w:val="21"/>
              </w:rPr>
            </w:pPr>
          </w:p>
        </w:tc>
      </w:tr>
      <w:tr w14:paraId="11B24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shd w:val="clear" w:color="auto" w:fill="auto"/>
            <w:vAlign w:val="top"/>
          </w:tcPr>
          <w:p w14:paraId="2708E4FE">
            <w:pPr>
              <w:spacing w:before="86" w:line="183"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079999</w:t>
            </w:r>
          </w:p>
        </w:tc>
        <w:tc>
          <w:tcPr>
            <w:tcW w:w="3356" w:type="dxa"/>
            <w:tcBorders>
              <w:top w:val="single" w:color="000000" w:sz="2" w:space="0"/>
              <w:bottom w:val="single" w:color="000000" w:sz="2" w:space="0"/>
            </w:tcBorders>
            <w:shd w:val="clear" w:color="auto" w:fill="auto"/>
            <w:vAlign w:val="top"/>
          </w:tcPr>
          <w:p w14:paraId="276CFDCD">
            <w:pPr>
              <w:spacing w:before="55" w:line="213" w:lineRule="auto"/>
              <w:ind w:left="242"/>
              <w:rPr>
                <w:rFonts w:ascii="宋体" w:hAnsi="宋体" w:eastAsia="宋体" w:cs="宋体"/>
                <w:sz w:val="19"/>
                <w:szCs w:val="19"/>
              </w:rPr>
            </w:pPr>
            <w:r>
              <w:rPr>
                <w:rFonts w:ascii="宋体" w:hAnsi="宋体" w:eastAsia="宋体" w:cs="宋体"/>
                <w:spacing w:val="12"/>
                <w:sz w:val="19"/>
                <w:szCs w:val="19"/>
              </w:rPr>
              <w:t>其</w:t>
            </w:r>
            <w:r>
              <w:rPr>
                <w:rFonts w:ascii="宋体" w:hAnsi="宋体" w:eastAsia="宋体" w:cs="宋体"/>
                <w:spacing w:val="8"/>
                <w:sz w:val="19"/>
                <w:szCs w:val="19"/>
              </w:rPr>
              <w:t>他文化旅游体育与传媒支出</w:t>
            </w:r>
          </w:p>
        </w:tc>
        <w:tc>
          <w:tcPr>
            <w:tcW w:w="1496" w:type="dxa"/>
            <w:tcBorders>
              <w:top w:val="single" w:color="000000" w:sz="2" w:space="0"/>
              <w:bottom w:val="single" w:color="000000" w:sz="2" w:space="0"/>
            </w:tcBorders>
            <w:shd w:val="clear" w:color="auto" w:fill="auto"/>
            <w:vAlign w:val="top"/>
          </w:tcPr>
          <w:p w14:paraId="3790944D">
            <w:pPr>
              <w:spacing w:before="85" w:line="184" w:lineRule="auto"/>
              <w:ind w:left="977"/>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3.00</w:t>
            </w:r>
          </w:p>
        </w:tc>
        <w:tc>
          <w:tcPr>
            <w:tcW w:w="1482" w:type="dxa"/>
            <w:tcBorders>
              <w:top w:val="single" w:color="000000" w:sz="2" w:space="0"/>
              <w:bottom w:val="single" w:color="000000" w:sz="2" w:space="0"/>
            </w:tcBorders>
            <w:shd w:val="clear" w:color="auto" w:fill="auto"/>
            <w:vAlign w:val="top"/>
          </w:tcPr>
          <w:p w14:paraId="18E63F40">
            <w:pPr>
              <w:spacing w:before="85" w:line="184" w:lineRule="auto"/>
              <w:ind w:left="965"/>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3.00</w:t>
            </w:r>
          </w:p>
        </w:tc>
        <w:tc>
          <w:tcPr>
            <w:tcW w:w="1568" w:type="dxa"/>
            <w:tcBorders>
              <w:top w:val="single" w:color="000000" w:sz="2" w:space="0"/>
              <w:bottom w:val="single" w:color="000000" w:sz="2" w:space="0"/>
            </w:tcBorders>
            <w:shd w:val="clear" w:color="auto" w:fill="auto"/>
            <w:vAlign w:val="top"/>
          </w:tcPr>
          <w:p w14:paraId="1880FE39">
            <w:pPr>
              <w:rPr>
                <w:rFonts w:ascii="Arial"/>
                <w:sz w:val="21"/>
              </w:rPr>
            </w:pPr>
          </w:p>
        </w:tc>
        <w:tc>
          <w:tcPr>
            <w:tcW w:w="1311" w:type="dxa"/>
            <w:tcBorders>
              <w:top w:val="single" w:color="000000" w:sz="2" w:space="0"/>
              <w:bottom w:val="single" w:color="000000" w:sz="2" w:space="0"/>
            </w:tcBorders>
            <w:shd w:val="clear" w:color="auto" w:fill="auto"/>
            <w:vAlign w:val="top"/>
          </w:tcPr>
          <w:p w14:paraId="0B8E502E">
            <w:pPr>
              <w:rPr>
                <w:rFonts w:ascii="Arial"/>
                <w:sz w:val="21"/>
              </w:rPr>
            </w:pPr>
          </w:p>
        </w:tc>
        <w:tc>
          <w:tcPr>
            <w:tcW w:w="1261" w:type="dxa"/>
            <w:tcBorders>
              <w:top w:val="single" w:color="000000" w:sz="2" w:space="0"/>
              <w:bottom w:val="single" w:color="000000" w:sz="2" w:space="0"/>
            </w:tcBorders>
            <w:shd w:val="clear" w:color="auto" w:fill="auto"/>
            <w:vAlign w:val="top"/>
          </w:tcPr>
          <w:p w14:paraId="5CFB8F6F">
            <w:pPr>
              <w:rPr>
                <w:rFonts w:ascii="Arial"/>
                <w:sz w:val="21"/>
              </w:rPr>
            </w:pPr>
          </w:p>
        </w:tc>
        <w:tc>
          <w:tcPr>
            <w:tcW w:w="1261" w:type="dxa"/>
            <w:tcBorders>
              <w:top w:val="single" w:color="000000" w:sz="2" w:space="0"/>
              <w:bottom w:val="single" w:color="000000" w:sz="2" w:space="0"/>
            </w:tcBorders>
            <w:shd w:val="clear" w:color="auto" w:fill="auto"/>
            <w:vAlign w:val="top"/>
          </w:tcPr>
          <w:p w14:paraId="6AF4F9AF">
            <w:pPr>
              <w:rPr>
                <w:rFonts w:ascii="Arial"/>
                <w:sz w:val="21"/>
              </w:rPr>
            </w:pPr>
          </w:p>
        </w:tc>
        <w:tc>
          <w:tcPr>
            <w:tcW w:w="1247" w:type="dxa"/>
            <w:tcBorders>
              <w:top w:val="single" w:color="000000" w:sz="2" w:space="0"/>
              <w:bottom w:val="single" w:color="000000" w:sz="2" w:space="0"/>
            </w:tcBorders>
            <w:shd w:val="clear" w:color="auto" w:fill="auto"/>
            <w:vAlign w:val="top"/>
          </w:tcPr>
          <w:p w14:paraId="7324D0EE">
            <w:pPr>
              <w:rPr>
                <w:rFonts w:ascii="Arial"/>
                <w:sz w:val="21"/>
              </w:rPr>
            </w:pPr>
          </w:p>
        </w:tc>
      </w:tr>
      <w:tr w14:paraId="757CF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shd w:val="clear" w:color="auto" w:fill="auto"/>
            <w:vAlign w:val="top"/>
          </w:tcPr>
          <w:p w14:paraId="345799CC">
            <w:pPr>
              <w:spacing w:before="84" w:line="185" w:lineRule="auto"/>
              <w:ind w:left="50"/>
              <w:rPr>
                <w:rFonts w:ascii="宋体" w:hAnsi="宋体" w:eastAsia="宋体" w:cs="宋体"/>
                <w:sz w:val="19"/>
                <w:szCs w:val="19"/>
              </w:rPr>
            </w:pPr>
            <w:r>
              <w:rPr>
                <w:rFonts w:ascii="宋体" w:hAnsi="宋体" w:eastAsia="宋体" w:cs="宋体"/>
                <w:spacing w:val="2"/>
                <w:sz w:val="19"/>
                <w:szCs w:val="19"/>
              </w:rPr>
              <w:t>208</w:t>
            </w:r>
          </w:p>
        </w:tc>
        <w:tc>
          <w:tcPr>
            <w:tcW w:w="3356" w:type="dxa"/>
            <w:tcBorders>
              <w:top w:val="single" w:color="000000" w:sz="2" w:space="0"/>
              <w:bottom w:val="single" w:color="000000" w:sz="2" w:space="0"/>
            </w:tcBorders>
            <w:shd w:val="clear" w:color="auto" w:fill="auto"/>
            <w:vAlign w:val="top"/>
          </w:tcPr>
          <w:p w14:paraId="347EF411">
            <w:pPr>
              <w:spacing w:before="53" w:line="215" w:lineRule="auto"/>
              <w:ind w:left="40"/>
              <w:rPr>
                <w:rFonts w:ascii="宋体" w:hAnsi="宋体" w:eastAsia="宋体" w:cs="宋体"/>
                <w:sz w:val="19"/>
                <w:szCs w:val="19"/>
              </w:rPr>
            </w:pPr>
            <w:r>
              <w:rPr>
                <w:rFonts w:ascii="宋体" w:hAnsi="宋体" w:eastAsia="宋体" w:cs="宋体"/>
                <w:spacing w:val="8"/>
                <w:sz w:val="19"/>
                <w:szCs w:val="19"/>
              </w:rPr>
              <w:t>社会保障和就业支</w:t>
            </w:r>
            <w:r>
              <w:rPr>
                <w:rFonts w:ascii="宋体" w:hAnsi="宋体" w:eastAsia="宋体" w:cs="宋体"/>
                <w:spacing w:val="7"/>
                <w:sz w:val="19"/>
                <w:szCs w:val="19"/>
              </w:rPr>
              <w:t>出</w:t>
            </w:r>
          </w:p>
        </w:tc>
        <w:tc>
          <w:tcPr>
            <w:tcW w:w="1496" w:type="dxa"/>
            <w:tcBorders>
              <w:top w:val="single" w:color="000000" w:sz="2" w:space="0"/>
              <w:bottom w:val="single" w:color="000000" w:sz="2" w:space="0"/>
            </w:tcBorders>
            <w:shd w:val="clear" w:color="auto" w:fill="auto"/>
            <w:vAlign w:val="top"/>
          </w:tcPr>
          <w:p w14:paraId="18F98BC3">
            <w:pPr>
              <w:spacing w:before="83" w:line="186" w:lineRule="auto"/>
              <w:ind w:left="877"/>
              <w:rPr>
                <w:rFonts w:ascii="宋体" w:hAnsi="宋体" w:eastAsia="宋体" w:cs="宋体"/>
                <w:sz w:val="19"/>
                <w:szCs w:val="19"/>
              </w:rPr>
            </w:pPr>
            <w:r>
              <w:rPr>
                <w:rFonts w:ascii="宋体" w:hAnsi="宋体" w:eastAsia="宋体" w:cs="宋体"/>
                <w:spacing w:val="2"/>
                <w:sz w:val="19"/>
                <w:szCs w:val="19"/>
              </w:rPr>
              <w:t>101.25</w:t>
            </w:r>
          </w:p>
        </w:tc>
        <w:tc>
          <w:tcPr>
            <w:tcW w:w="1482" w:type="dxa"/>
            <w:tcBorders>
              <w:top w:val="single" w:color="000000" w:sz="2" w:space="0"/>
              <w:bottom w:val="single" w:color="000000" w:sz="2" w:space="0"/>
            </w:tcBorders>
            <w:shd w:val="clear" w:color="auto" w:fill="auto"/>
            <w:vAlign w:val="top"/>
          </w:tcPr>
          <w:p w14:paraId="1C4DE8F9">
            <w:pPr>
              <w:spacing w:before="83" w:line="186" w:lineRule="auto"/>
              <w:ind w:left="864"/>
              <w:rPr>
                <w:rFonts w:ascii="宋体" w:hAnsi="宋体" w:eastAsia="宋体" w:cs="宋体"/>
                <w:sz w:val="19"/>
                <w:szCs w:val="19"/>
              </w:rPr>
            </w:pPr>
            <w:r>
              <w:rPr>
                <w:rFonts w:ascii="宋体" w:hAnsi="宋体" w:eastAsia="宋体" w:cs="宋体"/>
                <w:spacing w:val="2"/>
                <w:sz w:val="19"/>
                <w:szCs w:val="19"/>
              </w:rPr>
              <w:t>101.25</w:t>
            </w:r>
          </w:p>
        </w:tc>
        <w:tc>
          <w:tcPr>
            <w:tcW w:w="1568" w:type="dxa"/>
            <w:tcBorders>
              <w:top w:val="single" w:color="000000" w:sz="2" w:space="0"/>
              <w:bottom w:val="single" w:color="000000" w:sz="2" w:space="0"/>
            </w:tcBorders>
            <w:shd w:val="clear" w:color="auto" w:fill="auto"/>
            <w:vAlign w:val="top"/>
          </w:tcPr>
          <w:p w14:paraId="2E3A6D10">
            <w:pPr>
              <w:rPr>
                <w:rFonts w:ascii="Arial"/>
                <w:sz w:val="21"/>
              </w:rPr>
            </w:pPr>
          </w:p>
        </w:tc>
        <w:tc>
          <w:tcPr>
            <w:tcW w:w="1311" w:type="dxa"/>
            <w:tcBorders>
              <w:top w:val="single" w:color="000000" w:sz="2" w:space="0"/>
              <w:bottom w:val="single" w:color="000000" w:sz="2" w:space="0"/>
            </w:tcBorders>
            <w:shd w:val="clear" w:color="auto" w:fill="auto"/>
            <w:vAlign w:val="top"/>
          </w:tcPr>
          <w:p w14:paraId="4ED1665B">
            <w:pPr>
              <w:rPr>
                <w:rFonts w:ascii="Arial"/>
                <w:sz w:val="21"/>
              </w:rPr>
            </w:pPr>
          </w:p>
        </w:tc>
        <w:tc>
          <w:tcPr>
            <w:tcW w:w="1261" w:type="dxa"/>
            <w:tcBorders>
              <w:top w:val="single" w:color="000000" w:sz="2" w:space="0"/>
              <w:bottom w:val="single" w:color="000000" w:sz="2" w:space="0"/>
            </w:tcBorders>
            <w:shd w:val="clear" w:color="auto" w:fill="auto"/>
            <w:vAlign w:val="top"/>
          </w:tcPr>
          <w:p w14:paraId="65085B7A">
            <w:pPr>
              <w:rPr>
                <w:rFonts w:ascii="Arial"/>
                <w:sz w:val="21"/>
              </w:rPr>
            </w:pPr>
          </w:p>
        </w:tc>
        <w:tc>
          <w:tcPr>
            <w:tcW w:w="1261" w:type="dxa"/>
            <w:tcBorders>
              <w:top w:val="single" w:color="000000" w:sz="2" w:space="0"/>
              <w:bottom w:val="single" w:color="000000" w:sz="2" w:space="0"/>
            </w:tcBorders>
            <w:shd w:val="clear" w:color="auto" w:fill="auto"/>
            <w:vAlign w:val="top"/>
          </w:tcPr>
          <w:p w14:paraId="0F90E5CA">
            <w:pPr>
              <w:rPr>
                <w:rFonts w:ascii="Arial"/>
                <w:sz w:val="21"/>
              </w:rPr>
            </w:pPr>
          </w:p>
        </w:tc>
        <w:tc>
          <w:tcPr>
            <w:tcW w:w="1247" w:type="dxa"/>
            <w:tcBorders>
              <w:top w:val="single" w:color="000000" w:sz="2" w:space="0"/>
              <w:bottom w:val="single" w:color="000000" w:sz="2" w:space="0"/>
            </w:tcBorders>
            <w:shd w:val="clear" w:color="auto" w:fill="auto"/>
            <w:vAlign w:val="top"/>
          </w:tcPr>
          <w:p w14:paraId="7B75C6EE">
            <w:pPr>
              <w:rPr>
                <w:rFonts w:ascii="Arial"/>
                <w:sz w:val="21"/>
              </w:rPr>
            </w:pPr>
          </w:p>
        </w:tc>
      </w:tr>
      <w:tr w14:paraId="3AC14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shd w:val="clear" w:color="auto" w:fill="auto"/>
            <w:vAlign w:val="top"/>
          </w:tcPr>
          <w:p w14:paraId="074FDF5F">
            <w:pPr>
              <w:spacing w:before="85" w:line="185"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0805</w:t>
            </w:r>
          </w:p>
        </w:tc>
        <w:tc>
          <w:tcPr>
            <w:tcW w:w="3356" w:type="dxa"/>
            <w:tcBorders>
              <w:top w:val="single" w:color="000000" w:sz="2" w:space="0"/>
              <w:bottom w:val="single" w:color="000000" w:sz="2" w:space="0"/>
            </w:tcBorders>
            <w:shd w:val="clear" w:color="auto" w:fill="auto"/>
            <w:vAlign w:val="top"/>
          </w:tcPr>
          <w:p w14:paraId="58121BF4">
            <w:pPr>
              <w:spacing w:before="54" w:line="215" w:lineRule="auto"/>
              <w:ind w:left="42"/>
              <w:rPr>
                <w:rFonts w:ascii="宋体" w:hAnsi="宋体" w:eastAsia="宋体" w:cs="宋体"/>
                <w:sz w:val="19"/>
                <w:szCs w:val="19"/>
              </w:rPr>
            </w:pPr>
            <w:r>
              <w:rPr>
                <w:rFonts w:ascii="宋体" w:hAnsi="宋体" w:eastAsia="宋体" w:cs="宋体"/>
                <w:spacing w:val="8"/>
                <w:sz w:val="19"/>
                <w:szCs w:val="19"/>
              </w:rPr>
              <w:t>行政事业单位养老支</w:t>
            </w:r>
            <w:r>
              <w:rPr>
                <w:rFonts w:ascii="宋体" w:hAnsi="宋体" w:eastAsia="宋体" w:cs="宋体"/>
                <w:spacing w:val="7"/>
                <w:sz w:val="19"/>
                <w:szCs w:val="19"/>
              </w:rPr>
              <w:t>出</w:t>
            </w:r>
          </w:p>
        </w:tc>
        <w:tc>
          <w:tcPr>
            <w:tcW w:w="1496" w:type="dxa"/>
            <w:tcBorders>
              <w:top w:val="single" w:color="000000" w:sz="2" w:space="0"/>
              <w:bottom w:val="single" w:color="000000" w:sz="2" w:space="0"/>
            </w:tcBorders>
            <w:shd w:val="clear" w:color="auto" w:fill="auto"/>
            <w:vAlign w:val="top"/>
          </w:tcPr>
          <w:p w14:paraId="4CCB5DD5">
            <w:pPr>
              <w:spacing w:before="84" w:line="186" w:lineRule="auto"/>
              <w:ind w:left="966"/>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1.16</w:t>
            </w:r>
          </w:p>
        </w:tc>
        <w:tc>
          <w:tcPr>
            <w:tcW w:w="1482" w:type="dxa"/>
            <w:tcBorders>
              <w:top w:val="single" w:color="000000" w:sz="2" w:space="0"/>
              <w:bottom w:val="single" w:color="000000" w:sz="2" w:space="0"/>
            </w:tcBorders>
            <w:shd w:val="clear" w:color="auto" w:fill="auto"/>
            <w:vAlign w:val="top"/>
          </w:tcPr>
          <w:p w14:paraId="120BB6D4">
            <w:pPr>
              <w:spacing w:before="84" w:line="186" w:lineRule="auto"/>
              <w:ind w:left="954"/>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1.16</w:t>
            </w:r>
          </w:p>
        </w:tc>
        <w:tc>
          <w:tcPr>
            <w:tcW w:w="1568" w:type="dxa"/>
            <w:tcBorders>
              <w:top w:val="single" w:color="000000" w:sz="2" w:space="0"/>
              <w:bottom w:val="single" w:color="000000" w:sz="2" w:space="0"/>
            </w:tcBorders>
            <w:shd w:val="clear" w:color="auto" w:fill="auto"/>
            <w:vAlign w:val="top"/>
          </w:tcPr>
          <w:p w14:paraId="612C07DD">
            <w:pPr>
              <w:rPr>
                <w:rFonts w:ascii="Arial"/>
                <w:sz w:val="21"/>
              </w:rPr>
            </w:pPr>
          </w:p>
        </w:tc>
        <w:tc>
          <w:tcPr>
            <w:tcW w:w="1311" w:type="dxa"/>
            <w:tcBorders>
              <w:top w:val="single" w:color="000000" w:sz="2" w:space="0"/>
              <w:bottom w:val="single" w:color="000000" w:sz="2" w:space="0"/>
            </w:tcBorders>
            <w:shd w:val="clear" w:color="auto" w:fill="auto"/>
            <w:vAlign w:val="top"/>
          </w:tcPr>
          <w:p w14:paraId="27888A2A">
            <w:pPr>
              <w:rPr>
                <w:rFonts w:ascii="Arial"/>
                <w:sz w:val="21"/>
              </w:rPr>
            </w:pPr>
          </w:p>
        </w:tc>
        <w:tc>
          <w:tcPr>
            <w:tcW w:w="1261" w:type="dxa"/>
            <w:tcBorders>
              <w:top w:val="single" w:color="000000" w:sz="2" w:space="0"/>
              <w:bottom w:val="single" w:color="000000" w:sz="2" w:space="0"/>
            </w:tcBorders>
            <w:shd w:val="clear" w:color="auto" w:fill="auto"/>
            <w:vAlign w:val="top"/>
          </w:tcPr>
          <w:p w14:paraId="154577E3">
            <w:pPr>
              <w:rPr>
                <w:rFonts w:ascii="Arial"/>
                <w:sz w:val="21"/>
              </w:rPr>
            </w:pPr>
          </w:p>
        </w:tc>
        <w:tc>
          <w:tcPr>
            <w:tcW w:w="1261" w:type="dxa"/>
            <w:tcBorders>
              <w:top w:val="single" w:color="000000" w:sz="2" w:space="0"/>
              <w:bottom w:val="single" w:color="000000" w:sz="2" w:space="0"/>
            </w:tcBorders>
            <w:shd w:val="clear" w:color="auto" w:fill="auto"/>
            <w:vAlign w:val="top"/>
          </w:tcPr>
          <w:p w14:paraId="7B97B902">
            <w:pPr>
              <w:rPr>
                <w:rFonts w:ascii="Arial"/>
                <w:sz w:val="21"/>
              </w:rPr>
            </w:pPr>
          </w:p>
        </w:tc>
        <w:tc>
          <w:tcPr>
            <w:tcW w:w="1247" w:type="dxa"/>
            <w:tcBorders>
              <w:top w:val="single" w:color="000000" w:sz="2" w:space="0"/>
              <w:bottom w:val="single" w:color="000000" w:sz="2" w:space="0"/>
            </w:tcBorders>
            <w:shd w:val="clear" w:color="auto" w:fill="auto"/>
            <w:vAlign w:val="top"/>
          </w:tcPr>
          <w:p w14:paraId="52069761">
            <w:pPr>
              <w:rPr>
                <w:rFonts w:ascii="Arial"/>
                <w:sz w:val="21"/>
              </w:rPr>
            </w:pPr>
          </w:p>
        </w:tc>
      </w:tr>
      <w:tr w14:paraId="5A7F8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38" w:type="dxa"/>
            <w:tcBorders>
              <w:top w:val="single" w:color="000000" w:sz="2" w:space="0"/>
              <w:bottom w:val="single" w:color="000000" w:sz="2" w:space="0"/>
            </w:tcBorders>
            <w:shd w:val="clear" w:color="auto" w:fill="auto"/>
            <w:vAlign w:val="top"/>
          </w:tcPr>
          <w:p w14:paraId="4320484A">
            <w:pPr>
              <w:spacing w:before="85" w:line="191"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080505</w:t>
            </w:r>
          </w:p>
        </w:tc>
        <w:tc>
          <w:tcPr>
            <w:tcW w:w="3356" w:type="dxa"/>
            <w:tcBorders>
              <w:top w:val="single" w:color="000000" w:sz="2" w:space="0"/>
              <w:bottom w:val="single" w:color="000000" w:sz="2" w:space="0"/>
            </w:tcBorders>
            <w:shd w:val="clear" w:color="auto" w:fill="auto"/>
            <w:vAlign w:val="top"/>
          </w:tcPr>
          <w:p w14:paraId="47B385CF">
            <w:pPr>
              <w:spacing w:before="63" w:line="230" w:lineRule="auto"/>
              <w:ind w:left="220"/>
              <w:rPr>
                <w:rFonts w:ascii="宋体" w:hAnsi="宋体" w:eastAsia="宋体" w:cs="宋体"/>
                <w:sz w:val="17"/>
                <w:szCs w:val="17"/>
              </w:rPr>
            </w:pPr>
            <w:r>
              <w:rPr>
                <w:rFonts w:ascii="宋体" w:hAnsi="宋体" w:eastAsia="宋体" w:cs="宋体"/>
                <w:spacing w:val="18"/>
                <w:sz w:val="17"/>
                <w:szCs w:val="17"/>
              </w:rPr>
              <w:t>机</w:t>
            </w:r>
            <w:r>
              <w:rPr>
                <w:rFonts w:ascii="宋体" w:hAnsi="宋体" w:eastAsia="宋体" w:cs="宋体"/>
                <w:spacing w:val="9"/>
                <w:sz w:val="17"/>
                <w:szCs w:val="17"/>
              </w:rPr>
              <w:t>关事业单位基本养老保险缴费支出</w:t>
            </w:r>
          </w:p>
        </w:tc>
        <w:tc>
          <w:tcPr>
            <w:tcW w:w="1496" w:type="dxa"/>
            <w:tcBorders>
              <w:top w:val="single" w:color="000000" w:sz="2" w:space="0"/>
              <w:bottom w:val="single" w:color="000000" w:sz="2" w:space="0"/>
            </w:tcBorders>
            <w:shd w:val="clear" w:color="auto" w:fill="auto"/>
            <w:vAlign w:val="top"/>
          </w:tcPr>
          <w:p w14:paraId="1FE519F1">
            <w:pPr>
              <w:spacing w:before="85" w:line="191" w:lineRule="auto"/>
              <w:ind w:left="966"/>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1.16</w:t>
            </w:r>
          </w:p>
        </w:tc>
        <w:tc>
          <w:tcPr>
            <w:tcW w:w="1482" w:type="dxa"/>
            <w:tcBorders>
              <w:top w:val="single" w:color="000000" w:sz="2" w:space="0"/>
              <w:bottom w:val="single" w:color="000000" w:sz="2" w:space="0"/>
            </w:tcBorders>
            <w:shd w:val="clear" w:color="auto" w:fill="auto"/>
            <w:vAlign w:val="top"/>
          </w:tcPr>
          <w:p w14:paraId="3698CBD0">
            <w:pPr>
              <w:spacing w:before="85" w:line="191" w:lineRule="auto"/>
              <w:ind w:left="954"/>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1.16</w:t>
            </w:r>
          </w:p>
        </w:tc>
        <w:tc>
          <w:tcPr>
            <w:tcW w:w="1568" w:type="dxa"/>
            <w:tcBorders>
              <w:top w:val="single" w:color="000000" w:sz="2" w:space="0"/>
              <w:bottom w:val="single" w:color="000000" w:sz="2" w:space="0"/>
            </w:tcBorders>
            <w:shd w:val="clear" w:color="auto" w:fill="auto"/>
            <w:vAlign w:val="top"/>
          </w:tcPr>
          <w:p w14:paraId="3996EECA">
            <w:pPr>
              <w:rPr>
                <w:rFonts w:ascii="Arial"/>
                <w:sz w:val="21"/>
              </w:rPr>
            </w:pPr>
          </w:p>
        </w:tc>
        <w:tc>
          <w:tcPr>
            <w:tcW w:w="1311" w:type="dxa"/>
            <w:tcBorders>
              <w:top w:val="single" w:color="000000" w:sz="2" w:space="0"/>
              <w:bottom w:val="single" w:color="000000" w:sz="2" w:space="0"/>
            </w:tcBorders>
            <w:shd w:val="clear" w:color="auto" w:fill="auto"/>
            <w:vAlign w:val="top"/>
          </w:tcPr>
          <w:p w14:paraId="67F3C636">
            <w:pPr>
              <w:rPr>
                <w:rFonts w:ascii="Arial"/>
                <w:sz w:val="21"/>
              </w:rPr>
            </w:pPr>
          </w:p>
        </w:tc>
        <w:tc>
          <w:tcPr>
            <w:tcW w:w="1261" w:type="dxa"/>
            <w:tcBorders>
              <w:top w:val="single" w:color="000000" w:sz="2" w:space="0"/>
              <w:bottom w:val="single" w:color="000000" w:sz="2" w:space="0"/>
            </w:tcBorders>
            <w:shd w:val="clear" w:color="auto" w:fill="auto"/>
            <w:vAlign w:val="top"/>
          </w:tcPr>
          <w:p w14:paraId="2F95F830">
            <w:pPr>
              <w:rPr>
                <w:rFonts w:ascii="Arial"/>
                <w:sz w:val="21"/>
              </w:rPr>
            </w:pPr>
          </w:p>
        </w:tc>
        <w:tc>
          <w:tcPr>
            <w:tcW w:w="1261" w:type="dxa"/>
            <w:tcBorders>
              <w:top w:val="single" w:color="000000" w:sz="2" w:space="0"/>
              <w:bottom w:val="single" w:color="000000" w:sz="2" w:space="0"/>
            </w:tcBorders>
            <w:shd w:val="clear" w:color="auto" w:fill="auto"/>
            <w:vAlign w:val="top"/>
          </w:tcPr>
          <w:p w14:paraId="578A3CD2">
            <w:pPr>
              <w:rPr>
                <w:rFonts w:ascii="Arial"/>
                <w:sz w:val="21"/>
              </w:rPr>
            </w:pPr>
          </w:p>
        </w:tc>
        <w:tc>
          <w:tcPr>
            <w:tcW w:w="1247" w:type="dxa"/>
            <w:tcBorders>
              <w:top w:val="single" w:color="000000" w:sz="2" w:space="0"/>
              <w:bottom w:val="single" w:color="000000" w:sz="2" w:space="0"/>
            </w:tcBorders>
            <w:shd w:val="clear" w:color="auto" w:fill="auto"/>
            <w:vAlign w:val="top"/>
          </w:tcPr>
          <w:p w14:paraId="0275C051">
            <w:pPr>
              <w:rPr>
                <w:rFonts w:ascii="Arial"/>
                <w:sz w:val="21"/>
              </w:rPr>
            </w:pPr>
          </w:p>
        </w:tc>
      </w:tr>
    </w:tbl>
    <w:p w14:paraId="00F0AA36">
      <w:pPr>
        <w:spacing w:line="14" w:lineRule="auto"/>
        <w:rPr>
          <w:rFonts w:ascii="Arial"/>
          <w:sz w:val="2"/>
        </w:rPr>
      </w:pPr>
    </w:p>
    <w:p w14:paraId="0981A5CE">
      <w:pPr>
        <w:sectPr>
          <w:type w:val="continuous"/>
          <w:pgSz w:w="16837" w:h="11905"/>
          <w:pgMar w:top="1011" w:right="1731" w:bottom="0" w:left="1070" w:header="0" w:footer="0" w:gutter="0"/>
          <w:cols w:equalWidth="0" w:num="1">
            <w:col w:w="14036"/>
          </w:cols>
        </w:sectPr>
      </w:pPr>
    </w:p>
    <w:p w14:paraId="55AE673B"/>
    <w:p w14:paraId="270DE8FB">
      <w:pPr>
        <w:spacing w:line="176" w:lineRule="exact"/>
      </w:pPr>
    </w:p>
    <w:tbl>
      <w:tblPr>
        <w:tblStyle w:val="13"/>
        <w:tblW w:w="1402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38"/>
        <w:gridCol w:w="3356"/>
        <w:gridCol w:w="1496"/>
        <w:gridCol w:w="1482"/>
        <w:gridCol w:w="1568"/>
        <w:gridCol w:w="1311"/>
        <w:gridCol w:w="1261"/>
        <w:gridCol w:w="1261"/>
        <w:gridCol w:w="1247"/>
      </w:tblGrid>
      <w:tr w14:paraId="07037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 w:hRule="atLeast"/>
        </w:trPr>
        <w:tc>
          <w:tcPr>
            <w:tcW w:w="1038" w:type="dxa"/>
            <w:tcBorders>
              <w:top w:val="nil"/>
              <w:bottom w:val="single" w:color="000000" w:sz="2" w:space="0"/>
            </w:tcBorders>
            <w:vAlign w:val="top"/>
          </w:tcPr>
          <w:p w14:paraId="00B46D66">
            <w:pPr>
              <w:spacing w:before="94" w:line="150" w:lineRule="exact"/>
              <w:ind w:left="50"/>
              <w:rPr>
                <w:rFonts w:ascii="宋体" w:hAnsi="宋体" w:eastAsia="宋体" w:cs="宋体"/>
                <w:sz w:val="19"/>
                <w:szCs w:val="19"/>
              </w:rPr>
            </w:pPr>
            <w:r>
              <w:rPr>
                <w:rFonts w:ascii="宋体" w:hAnsi="宋体" w:eastAsia="宋体" w:cs="宋体"/>
                <w:spacing w:val="6"/>
                <w:position w:val="-2"/>
                <w:sz w:val="19"/>
                <w:szCs w:val="19"/>
              </w:rPr>
              <w:t>2</w:t>
            </w:r>
            <w:r>
              <w:rPr>
                <w:rFonts w:ascii="宋体" w:hAnsi="宋体" w:eastAsia="宋体" w:cs="宋体"/>
                <w:spacing w:val="3"/>
                <w:position w:val="-2"/>
                <w:sz w:val="19"/>
                <w:szCs w:val="19"/>
              </w:rPr>
              <w:t>0808</w:t>
            </w:r>
          </w:p>
        </w:tc>
        <w:tc>
          <w:tcPr>
            <w:tcW w:w="3356" w:type="dxa"/>
            <w:tcBorders>
              <w:top w:val="nil"/>
              <w:bottom w:val="single" w:color="000000" w:sz="2" w:space="0"/>
            </w:tcBorders>
            <w:vAlign w:val="top"/>
          </w:tcPr>
          <w:p w14:paraId="0691149B">
            <w:pPr>
              <w:spacing w:before="62" w:line="186" w:lineRule="auto"/>
              <w:ind w:left="37"/>
              <w:rPr>
                <w:rFonts w:ascii="宋体" w:hAnsi="宋体" w:eastAsia="宋体" w:cs="宋体"/>
                <w:sz w:val="18"/>
                <w:szCs w:val="18"/>
              </w:rPr>
            </w:pPr>
            <w:r>
              <w:rPr>
                <w:rFonts w:ascii="宋体" w:hAnsi="宋体" w:eastAsia="宋体" w:cs="宋体"/>
                <w:spacing w:val="16"/>
                <w:sz w:val="18"/>
                <w:szCs w:val="18"/>
              </w:rPr>
              <w:t>抚</w:t>
            </w:r>
            <w:r>
              <w:rPr>
                <w:rFonts w:ascii="宋体" w:hAnsi="宋体" w:eastAsia="宋体" w:cs="宋体"/>
                <w:spacing w:val="15"/>
                <w:sz w:val="18"/>
                <w:szCs w:val="18"/>
              </w:rPr>
              <w:t>恤</w:t>
            </w:r>
          </w:p>
        </w:tc>
        <w:tc>
          <w:tcPr>
            <w:tcW w:w="1496" w:type="dxa"/>
            <w:tcBorders>
              <w:top w:val="nil"/>
              <w:bottom w:val="single" w:color="000000" w:sz="2" w:space="0"/>
            </w:tcBorders>
            <w:vAlign w:val="top"/>
          </w:tcPr>
          <w:p w14:paraId="72C438B5">
            <w:pPr>
              <w:spacing w:before="93" w:line="151" w:lineRule="exact"/>
              <w:ind w:left="977"/>
              <w:rPr>
                <w:rFonts w:ascii="宋体" w:hAnsi="宋体" w:eastAsia="宋体" w:cs="宋体"/>
                <w:sz w:val="19"/>
                <w:szCs w:val="19"/>
              </w:rPr>
            </w:pPr>
            <w:r>
              <w:rPr>
                <w:rFonts w:ascii="宋体" w:hAnsi="宋体" w:eastAsia="宋体" w:cs="宋体"/>
                <w:spacing w:val="2"/>
                <w:position w:val="-2"/>
                <w:sz w:val="19"/>
                <w:szCs w:val="19"/>
              </w:rPr>
              <w:t>1</w:t>
            </w:r>
            <w:r>
              <w:rPr>
                <w:rFonts w:ascii="宋体" w:hAnsi="宋体" w:eastAsia="宋体" w:cs="宋体"/>
                <w:spacing w:val="1"/>
                <w:position w:val="-2"/>
                <w:sz w:val="19"/>
                <w:szCs w:val="19"/>
              </w:rPr>
              <w:t>7.39</w:t>
            </w:r>
          </w:p>
        </w:tc>
        <w:tc>
          <w:tcPr>
            <w:tcW w:w="1482" w:type="dxa"/>
            <w:tcBorders>
              <w:top w:val="nil"/>
              <w:bottom w:val="single" w:color="000000" w:sz="2" w:space="0"/>
            </w:tcBorders>
            <w:vAlign w:val="top"/>
          </w:tcPr>
          <w:p w14:paraId="5B6875D2">
            <w:pPr>
              <w:spacing w:before="93" w:line="151" w:lineRule="exact"/>
              <w:ind w:left="965"/>
              <w:rPr>
                <w:rFonts w:ascii="宋体" w:hAnsi="宋体" w:eastAsia="宋体" w:cs="宋体"/>
                <w:sz w:val="19"/>
                <w:szCs w:val="19"/>
              </w:rPr>
            </w:pPr>
            <w:r>
              <w:rPr>
                <w:rFonts w:ascii="宋体" w:hAnsi="宋体" w:eastAsia="宋体" w:cs="宋体"/>
                <w:spacing w:val="2"/>
                <w:position w:val="-2"/>
                <w:sz w:val="19"/>
                <w:szCs w:val="19"/>
              </w:rPr>
              <w:t>1</w:t>
            </w:r>
            <w:r>
              <w:rPr>
                <w:rFonts w:ascii="宋体" w:hAnsi="宋体" w:eastAsia="宋体" w:cs="宋体"/>
                <w:spacing w:val="1"/>
                <w:position w:val="-2"/>
                <w:sz w:val="19"/>
                <w:szCs w:val="19"/>
              </w:rPr>
              <w:t>7.39</w:t>
            </w:r>
          </w:p>
        </w:tc>
        <w:tc>
          <w:tcPr>
            <w:tcW w:w="1568" w:type="dxa"/>
            <w:tcBorders>
              <w:top w:val="nil"/>
              <w:bottom w:val="single" w:color="000000" w:sz="2" w:space="0"/>
            </w:tcBorders>
            <w:vAlign w:val="top"/>
          </w:tcPr>
          <w:p w14:paraId="0AB8BAA7">
            <w:pPr>
              <w:rPr>
                <w:rFonts w:ascii="Arial"/>
                <w:sz w:val="21"/>
              </w:rPr>
            </w:pPr>
          </w:p>
        </w:tc>
        <w:tc>
          <w:tcPr>
            <w:tcW w:w="1311" w:type="dxa"/>
            <w:tcBorders>
              <w:top w:val="nil"/>
              <w:bottom w:val="single" w:color="000000" w:sz="2" w:space="0"/>
            </w:tcBorders>
            <w:vAlign w:val="top"/>
          </w:tcPr>
          <w:p w14:paraId="520B5057">
            <w:pPr>
              <w:rPr>
                <w:rFonts w:ascii="Arial"/>
                <w:sz w:val="21"/>
              </w:rPr>
            </w:pPr>
          </w:p>
        </w:tc>
        <w:tc>
          <w:tcPr>
            <w:tcW w:w="1261" w:type="dxa"/>
            <w:tcBorders>
              <w:top w:val="nil"/>
              <w:bottom w:val="single" w:color="000000" w:sz="2" w:space="0"/>
            </w:tcBorders>
            <w:vAlign w:val="top"/>
          </w:tcPr>
          <w:p w14:paraId="7BD9BCF4">
            <w:pPr>
              <w:rPr>
                <w:rFonts w:ascii="Arial"/>
                <w:sz w:val="21"/>
              </w:rPr>
            </w:pPr>
          </w:p>
        </w:tc>
        <w:tc>
          <w:tcPr>
            <w:tcW w:w="1261" w:type="dxa"/>
            <w:tcBorders>
              <w:top w:val="nil"/>
              <w:bottom w:val="single" w:color="000000" w:sz="2" w:space="0"/>
            </w:tcBorders>
            <w:vAlign w:val="top"/>
          </w:tcPr>
          <w:p w14:paraId="293F29E0">
            <w:pPr>
              <w:rPr>
                <w:rFonts w:ascii="Arial"/>
                <w:sz w:val="21"/>
              </w:rPr>
            </w:pPr>
          </w:p>
        </w:tc>
        <w:tc>
          <w:tcPr>
            <w:tcW w:w="1247" w:type="dxa"/>
            <w:tcBorders>
              <w:top w:val="nil"/>
              <w:bottom w:val="single" w:color="000000" w:sz="2" w:space="0"/>
            </w:tcBorders>
            <w:vAlign w:val="top"/>
          </w:tcPr>
          <w:p w14:paraId="45CBFA3F">
            <w:pPr>
              <w:rPr>
                <w:rFonts w:ascii="Arial"/>
                <w:sz w:val="21"/>
              </w:rPr>
            </w:pPr>
          </w:p>
        </w:tc>
      </w:tr>
      <w:tr w14:paraId="088C9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038" w:type="dxa"/>
            <w:tcBorders>
              <w:top w:val="nil"/>
              <w:bottom w:val="single" w:color="000000" w:sz="2" w:space="0"/>
            </w:tcBorders>
            <w:vAlign w:val="top"/>
          </w:tcPr>
          <w:p w14:paraId="409A1BD7">
            <w:pPr>
              <w:spacing w:before="125" w:line="190"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080801</w:t>
            </w:r>
          </w:p>
        </w:tc>
        <w:tc>
          <w:tcPr>
            <w:tcW w:w="3356" w:type="dxa"/>
            <w:tcBorders>
              <w:top w:val="nil"/>
              <w:bottom w:val="single" w:color="000000" w:sz="2" w:space="0"/>
            </w:tcBorders>
            <w:vAlign w:val="top"/>
          </w:tcPr>
          <w:p w14:paraId="705FA38F">
            <w:pPr>
              <w:spacing w:before="94" w:line="220" w:lineRule="auto"/>
              <w:ind w:left="242"/>
              <w:rPr>
                <w:rFonts w:ascii="宋体" w:hAnsi="宋体" w:eastAsia="宋体" w:cs="宋体"/>
                <w:sz w:val="19"/>
                <w:szCs w:val="19"/>
              </w:rPr>
            </w:pPr>
            <w:r>
              <w:rPr>
                <w:rFonts w:ascii="宋体" w:hAnsi="宋体" w:eastAsia="宋体" w:cs="宋体"/>
                <w:spacing w:val="7"/>
                <w:sz w:val="19"/>
                <w:szCs w:val="19"/>
              </w:rPr>
              <w:t>死亡抚</w:t>
            </w:r>
            <w:r>
              <w:rPr>
                <w:rFonts w:ascii="宋体" w:hAnsi="宋体" w:eastAsia="宋体" w:cs="宋体"/>
                <w:spacing w:val="6"/>
                <w:sz w:val="19"/>
                <w:szCs w:val="19"/>
              </w:rPr>
              <w:t>恤</w:t>
            </w:r>
          </w:p>
        </w:tc>
        <w:tc>
          <w:tcPr>
            <w:tcW w:w="1496" w:type="dxa"/>
            <w:tcBorders>
              <w:top w:val="nil"/>
              <w:bottom w:val="single" w:color="000000" w:sz="2" w:space="0"/>
            </w:tcBorders>
            <w:vAlign w:val="top"/>
          </w:tcPr>
          <w:p w14:paraId="73B7EC8E">
            <w:pPr>
              <w:spacing w:before="125" w:line="190" w:lineRule="auto"/>
              <w:ind w:left="977"/>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5.99</w:t>
            </w:r>
          </w:p>
        </w:tc>
        <w:tc>
          <w:tcPr>
            <w:tcW w:w="1482" w:type="dxa"/>
            <w:tcBorders>
              <w:top w:val="nil"/>
              <w:bottom w:val="single" w:color="000000" w:sz="2" w:space="0"/>
            </w:tcBorders>
            <w:vAlign w:val="top"/>
          </w:tcPr>
          <w:p w14:paraId="224490B7">
            <w:pPr>
              <w:spacing w:before="125" w:line="190" w:lineRule="auto"/>
              <w:ind w:left="965"/>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5.99</w:t>
            </w:r>
          </w:p>
        </w:tc>
        <w:tc>
          <w:tcPr>
            <w:tcW w:w="1568" w:type="dxa"/>
            <w:tcBorders>
              <w:top w:val="nil"/>
              <w:bottom w:val="single" w:color="000000" w:sz="2" w:space="0"/>
            </w:tcBorders>
            <w:vAlign w:val="top"/>
          </w:tcPr>
          <w:p w14:paraId="19730FC1">
            <w:pPr>
              <w:rPr>
                <w:rFonts w:ascii="Arial"/>
                <w:sz w:val="21"/>
              </w:rPr>
            </w:pPr>
          </w:p>
        </w:tc>
        <w:tc>
          <w:tcPr>
            <w:tcW w:w="1311" w:type="dxa"/>
            <w:tcBorders>
              <w:top w:val="nil"/>
              <w:bottom w:val="single" w:color="000000" w:sz="2" w:space="0"/>
            </w:tcBorders>
            <w:vAlign w:val="top"/>
          </w:tcPr>
          <w:p w14:paraId="34F67F90">
            <w:pPr>
              <w:rPr>
                <w:rFonts w:ascii="Arial"/>
                <w:sz w:val="21"/>
              </w:rPr>
            </w:pPr>
          </w:p>
        </w:tc>
        <w:tc>
          <w:tcPr>
            <w:tcW w:w="1261" w:type="dxa"/>
            <w:tcBorders>
              <w:top w:val="nil"/>
              <w:bottom w:val="single" w:color="000000" w:sz="2" w:space="0"/>
            </w:tcBorders>
            <w:vAlign w:val="top"/>
          </w:tcPr>
          <w:p w14:paraId="5F934910">
            <w:pPr>
              <w:rPr>
                <w:rFonts w:ascii="Arial"/>
                <w:sz w:val="21"/>
              </w:rPr>
            </w:pPr>
          </w:p>
        </w:tc>
        <w:tc>
          <w:tcPr>
            <w:tcW w:w="1261" w:type="dxa"/>
            <w:tcBorders>
              <w:top w:val="nil"/>
              <w:bottom w:val="single" w:color="000000" w:sz="2" w:space="0"/>
            </w:tcBorders>
            <w:vAlign w:val="top"/>
          </w:tcPr>
          <w:p w14:paraId="43549DB4">
            <w:pPr>
              <w:rPr>
                <w:rFonts w:ascii="Arial"/>
                <w:sz w:val="21"/>
              </w:rPr>
            </w:pPr>
          </w:p>
        </w:tc>
        <w:tc>
          <w:tcPr>
            <w:tcW w:w="1247" w:type="dxa"/>
            <w:tcBorders>
              <w:top w:val="nil"/>
              <w:bottom w:val="single" w:color="000000" w:sz="2" w:space="0"/>
            </w:tcBorders>
            <w:vAlign w:val="top"/>
          </w:tcPr>
          <w:p w14:paraId="6FF76890">
            <w:pPr>
              <w:rPr>
                <w:rFonts w:ascii="Arial"/>
                <w:sz w:val="21"/>
              </w:rPr>
            </w:pPr>
          </w:p>
        </w:tc>
      </w:tr>
      <w:tr w14:paraId="54CCA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6604EA35">
            <w:pPr>
              <w:spacing w:before="83"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080899</w:t>
            </w:r>
          </w:p>
        </w:tc>
        <w:tc>
          <w:tcPr>
            <w:tcW w:w="3356" w:type="dxa"/>
            <w:tcBorders>
              <w:top w:val="single" w:color="000000" w:sz="2" w:space="0"/>
              <w:bottom w:val="single" w:color="000000" w:sz="2" w:space="0"/>
            </w:tcBorders>
            <w:vAlign w:val="top"/>
          </w:tcPr>
          <w:p w14:paraId="455BF435">
            <w:pPr>
              <w:spacing w:before="51" w:line="218" w:lineRule="auto"/>
              <w:ind w:left="242"/>
              <w:rPr>
                <w:rFonts w:ascii="宋体" w:hAnsi="宋体" w:eastAsia="宋体" w:cs="宋体"/>
                <w:sz w:val="19"/>
                <w:szCs w:val="19"/>
              </w:rPr>
            </w:pPr>
            <w:r>
              <w:rPr>
                <w:rFonts w:ascii="宋体" w:hAnsi="宋体" w:eastAsia="宋体" w:cs="宋体"/>
                <w:spacing w:val="10"/>
                <w:sz w:val="19"/>
                <w:szCs w:val="19"/>
              </w:rPr>
              <w:t>其</w:t>
            </w:r>
            <w:r>
              <w:rPr>
                <w:rFonts w:ascii="宋体" w:hAnsi="宋体" w:eastAsia="宋体" w:cs="宋体"/>
                <w:spacing w:val="7"/>
                <w:sz w:val="19"/>
                <w:szCs w:val="19"/>
              </w:rPr>
              <w:t>他优抚支出</w:t>
            </w:r>
          </w:p>
        </w:tc>
        <w:tc>
          <w:tcPr>
            <w:tcW w:w="1496" w:type="dxa"/>
            <w:tcBorders>
              <w:top w:val="single" w:color="000000" w:sz="2" w:space="0"/>
              <w:bottom w:val="single" w:color="000000" w:sz="2" w:space="0"/>
            </w:tcBorders>
            <w:vAlign w:val="top"/>
          </w:tcPr>
          <w:p w14:paraId="31BB4CB0">
            <w:pPr>
              <w:spacing w:before="82" w:line="188" w:lineRule="auto"/>
              <w:ind w:right="22"/>
              <w:jc w:val="right"/>
              <w:rPr>
                <w:rFonts w:ascii="宋体" w:hAnsi="宋体" w:eastAsia="宋体" w:cs="宋体"/>
                <w:sz w:val="19"/>
                <w:szCs w:val="19"/>
              </w:rPr>
            </w:pPr>
            <w:r>
              <w:rPr>
                <w:rFonts w:ascii="宋体" w:hAnsi="宋体" w:eastAsia="宋体" w:cs="宋体"/>
                <w:sz w:val="19"/>
                <w:szCs w:val="19"/>
              </w:rPr>
              <w:t>1.40</w:t>
            </w:r>
          </w:p>
        </w:tc>
        <w:tc>
          <w:tcPr>
            <w:tcW w:w="1482" w:type="dxa"/>
            <w:tcBorders>
              <w:top w:val="single" w:color="000000" w:sz="2" w:space="0"/>
              <w:bottom w:val="single" w:color="000000" w:sz="2" w:space="0"/>
            </w:tcBorders>
            <w:vAlign w:val="top"/>
          </w:tcPr>
          <w:p w14:paraId="37636A3D">
            <w:pPr>
              <w:spacing w:before="82" w:line="188" w:lineRule="auto"/>
              <w:ind w:right="21"/>
              <w:jc w:val="right"/>
              <w:rPr>
                <w:rFonts w:ascii="宋体" w:hAnsi="宋体" w:eastAsia="宋体" w:cs="宋体"/>
                <w:sz w:val="19"/>
                <w:szCs w:val="19"/>
              </w:rPr>
            </w:pPr>
            <w:r>
              <w:rPr>
                <w:rFonts w:ascii="宋体" w:hAnsi="宋体" w:eastAsia="宋体" w:cs="宋体"/>
                <w:sz w:val="19"/>
                <w:szCs w:val="19"/>
              </w:rPr>
              <w:t>1.40</w:t>
            </w:r>
          </w:p>
        </w:tc>
        <w:tc>
          <w:tcPr>
            <w:tcW w:w="1568" w:type="dxa"/>
            <w:tcBorders>
              <w:top w:val="single" w:color="000000" w:sz="2" w:space="0"/>
              <w:bottom w:val="single" w:color="000000" w:sz="2" w:space="0"/>
            </w:tcBorders>
            <w:vAlign w:val="top"/>
          </w:tcPr>
          <w:p w14:paraId="3502434D">
            <w:pPr>
              <w:rPr>
                <w:rFonts w:ascii="Arial"/>
                <w:sz w:val="21"/>
              </w:rPr>
            </w:pPr>
          </w:p>
        </w:tc>
        <w:tc>
          <w:tcPr>
            <w:tcW w:w="1311" w:type="dxa"/>
            <w:tcBorders>
              <w:top w:val="single" w:color="000000" w:sz="2" w:space="0"/>
              <w:bottom w:val="single" w:color="000000" w:sz="2" w:space="0"/>
            </w:tcBorders>
            <w:vAlign w:val="top"/>
          </w:tcPr>
          <w:p w14:paraId="4279D573">
            <w:pPr>
              <w:rPr>
                <w:rFonts w:ascii="Arial"/>
                <w:sz w:val="21"/>
              </w:rPr>
            </w:pPr>
          </w:p>
        </w:tc>
        <w:tc>
          <w:tcPr>
            <w:tcW w:w="1261" w:type="dxa"/>
            <w:tcBorders>
              <w:top w:val="single" w:color="000000" w:sz="2" w:space="0"/>
              <w:bottom w:val="single" w:color="000000" w:sz="2" w:space="0"/>
            </w:tcBorders>
            <w:vAlign w:val="top"/>
          </w:tcPr>
          <w:p w14:paraId="40A3441D">
            <w:pPr>
              <w:rPr>
                <w:rFonts w:ascii="Arial"/>
                <w:sz w:val="21"/>
              </w:rPr>
            </w:pPr>
          </w:p>
        </w:tc>
        <w:tc>
          <w:tcPr>
            <w:tcW w:w="1261" w:type="dxa"/>
            <w:tcBorders>
              <w:top w:val="single" w:color="000000" w:sz="2" w:space="0"/>
              <w:bottom w:val="single" w:color="000000" w:sz="2" w:space="0"/>
            </w:tcBorders>
            <w:vAlign w:val="top"/>
          </w:tcPr>
          <w:p w14:paraId="3110F8D9">
            <w:pPr>
              <w:rPr>
                <w:rFonts w:ascii="Arial"/>
                <w:sz w:val="21"/>
              </w:rPr>
            </w:pPr>
          </w:p>
        </w:tc>
        <w:tc>
          <w:tcPr>
            <w:tcW w:w="1247" w:type="dxa"/>
            <w:tcBorders>
              <w:top w:val="single" w:color="000000" w:sz="2" w:space="0"/>
              <w:bottom w:val="single" w:color="000000" w:sz="2" w:space="0"/>
            </w:tcBorders>
            <w:vAlign w:val="top"/>
          </w:tcPr>
          <w:p w14:paraId="5BABB878">
            <w:pPr>
              <w:rPr>
                <w:rFonts w:ascii="Arial"/>
                <w:sz w:val="21"/>
              </w:rPr>
            </w:pPr>
          </w:p>
        </w:tc>
      </w:tr>
      <w:tr w14:paraId="14342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154A581B">
            <w:pPr>
              <w:spacing w:before="82"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0810</w:t>
            </w:r>
          </w:p>
        </w:tc>
        <w:tc>
          <w:tcPr>
            <w:tcW w:w="3356" w:type="dxa"/>
            <w:tcBorders>
              <w:top w:val="single" w:color="000000" w:sz="2" w:space="0"/>
              <w:bottom w:val="single" w:color="000000" w:sz="2" w:space="0"/>
            </w:tcBorders>
            <w:vAlign w:val="top"/>
          </w:tcPr>
          <w:p w14:paraId="418DEE7E">
            <w:pPr>
              <w:spacing w:before="51" w:line="217" w:lineRule="auto"/>
              <w:ind w:left="40"/>
              <w:rPr>
                <w:rFonts w:ascii="宋体" w:hAnsi="宋体" w:eastAsia="宋体" w:cs="宋体"/>
                <w:sz w:val="19"/>
                <w:szCs w:val="19"/>
              </w:rPr>
            </w:pPr>
            <w:r>
              <w:rPr>
                <w:rFonts w:ascii="宋体" w:hAnsi="宋体" w:eastAsia="宋体" w:cs="宋体"/>
                <w:spacing w:val="8"/>
                <w:sz w:val="19"/>
                <w:szCs w:val="19"/>
              </w:rPr>
              <w:t>社</w:t>
            </w:r>
            <w:r>
              <w:rPr>
                <w:rFonts w:ascii="宋体" w:hAnsi="宋体" w:eastAsia="宋体" w:cs="宋体"/>
                <w:spacing w:val="6"/>
                <w:sz w:val="19"/>
                <w:szCs w:val="19"/>
              </w:rPr>
              <w:t>会福利</w:t>
            </w:r>
          </w:p>
        </w:tc>
        <w:tc>
          <w:tcPr>
            <w:tcW w:w="1496" w:type="dxa"/>
            <w:tcBorders>
              <w:top w:val="single" w:color="000000" w:sz="2" w:space="0"/>
              <w:bottom w:val="single" w:color="000000" w:sz="2" w:space="0"/>
            </w:tcBorders>
            <w:vAlign w:val="top"/>
          </w:tcPr>
          <w:p w14:paraId="2C721505">
            <w:pPr>
              <w:spacing w:before="83" w:line="186" w:lineRule="auto"/>
              <w:ind w:right="22"/>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.20</w:t>
            </w:r>
          </w:p>
        </w:tc>
        <w:tc>
          <w:tcPr>
            <w:tcW w:w="1482" w:type="dxa"/>
            <w:tcBorders>
              <w:top w:val="single" w:color="000000" w:sz="2" w:space="0"/>
              <w:bottom w:val="single" w:color="000000" w:sz="2" w:space="0"/>
            </w:tcBorders>
            <w:vAlign w:val="top"/>
          </w:tcPr>
          <w:p w14:paraId="3F5B2381">
            <w:pPr>
              <w:spacing w:before="83" w:line="186" w:lineRule="auto"/>
              <w:ind w:right="21"/>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.20</w:t>
            </w:r>
          </w:p>
        </w:tc>
        <w:tc>
          <w:tcPr>
            <w:tcW w:w="1568" w:type="dxa"/>
            <w:tcBorders>
              <w:top w:val="single" w:color="000000" w:sz="2" w:space="0"/>
              <w:bottom w:val="single" w:color="000000" w:sz="2" w:space="0"/>
            </w:tcBorders>
            <w:vAlign w:val="top"/>
          </w:tcPr>
          <w:p w14:paraId="0E4D5C65">
            <w:pPr>
              <w:rPr>
                <w:rFonts w:ascii="Arial"/>
                <w:sz w:val="21"/>
              </w:rPr>
            </w:pPr>
          </w:p>
        </w:tc>
        <w:tc>
          <w:tcPr>
            <w:tcW w:w="1311" w:type="dxa"/>
            <w:tcBorders>
              <w:top w:val="single" w:color="000000" w:sz="2" w:space="0"/>
              <w:bottom w:val="single" w:color="000000" w:sz="2" w:space="0"/>
            </w:tcBorders>
            <w:vAlign w:val="top"/>
          </w:tcPr>
          <w:p w14:paraId="07581F5E">
            <w:pPr>
              <w:rPr>
                <w:rFonts w:ascii="Arial"/>
                <w:sz w:val="21"/>
              </w:rPr>
            </w:pPr>
          </w:p>
        </w:tc>
        <w:tc>
          <w:tcPr>
            <w:tcW w:w="1261" w:type="dxa"/>
            <w:tcBorders>
              <w:top w:val="single" w:color="000000" w:sz="2" w:space="0"/>
              <w:bottom w:val="single" w:color="000000" w:sz="2" w:space="0"/>
            </w:tcBorders>
            <w:vAlign w:val="top"/>
          </w:tcPr>
          <w:p w14:paraId="4277EC37">
            <w:pPr>
              <w:rPr>
                <w:rFonts w:ascii="Arial"/>
                <w:sz w:val="21"/>
              </w:rPr>
            </w:pPr>
          </w:p>
        </w:tc>
        <w:tc>
          <w:tcPr>
            <w:tcW w:w="1261" w:type="dxa"/>
            <w:tcBorders>
              <w:top w:val="single" w:color="000000" w:sz="2" w:space="0"/>
              <w:bottom w:val="single" w:color="000000" w:sz="2" w:space="0"/>
            </w:tcBorders>
            <w:vAlign w:val="top"/>
          </w:tcPr>
          <w:p w14:paraId="34F54178">
            <w:pPr>
              <w:rPr>
                <w:rFonts w:ascii="Arial"/>
                <w:sz w:val="21"/>
              </w:rPr>
            </w:pPr>
          </w:p>
        </w:tc>
        <w:tc>
          <w:tcPr>
            <w:tcW w:w="1247" w:type="dxa"/>
            <w:tcBorders>
              <w:top w:val="single" w:color="000000" w:sz="2" w:space="0"/>
              <w:bottom w:val="single" w:color="000000" w:sz="2" w:space="0"/>
            </w:tcBorders>
            <w:vAlign w:val="top"/>
          </w:tcPr>
          <w:p w14:paraId="163717A1">
            <w:pPr>
              <w:rPr>
                <w:rFonts w:ascii="Arial"/>
                <w:sz w:val="21"/>
              </w:rPr>
            </w:pPr>
          </w:p>
        </w:tc>
      </w:tr>
      <w:tr w14:paraId="6E3B6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6051B0FA">
            <w:pPr>
              <w:spacing w:before="80" w:line="190"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081002</w:t>
            </w:r>
          </w:p>
        </w:tc>
        <w:tc>
          <w:tcPr>
            <w:tcW w:w="3356" w:type="dxa"/>
            <w:tcBorders>
              <w:top w:val="single" w:color="000000" w:sz="2" w:space="0"/>
              <w:bottom w:val="single" w:color="000000" w:sz="2" w:space="0"/>
            </w:tcBorders>
            <w:vAlign w:val="top"/>
          </w:tcPr>
          <w:p w14:paraId="5D445C6D">
            <w:pPr>
              <w:spacing w:before="49" w:line="220" w:lineRule="auto"/>
              <w:ind w:left="244"/>
              <w:rPr>
                <w:rFonts w:ascii="宋体" w:hAnsi="宋体" w:eastAsia="宋体" w:cs="宋体"/>
                <w:sz w:val="19"/>
                <w:szCs w:val="19"/>
              </w:rPr>
            </w:pPr>
            <w:r>
              <w:rPr>
                <w:rFonts w:ascii="宋体" w:hAnsi="宋体" w:eastAsia="宋体" w:cs="宋体"/>
                <w:spacing w:val="7"/>
                <w:sz w:val="19"/>
                <w:szCs w:val="19"/>
              </w:rPr>
              <w:t>老</w:t>
            </w:r>
            <w:r>
              <w:rPr>
                <w:rFonts w:ascii="宋体" w:hAnsi="宋体" w:eastAsia="宋体" w:cs="宋体"/>
                <w:spacing w:val="6"/>
                <w:sz w:val="19"/>
                <w:szCs w:val="19"/>
              </w:rPr>
              <w:t>年福利</w:t>
            </w:r>
          </w:p>
        </w:tc>
        <w:tc>
          <w:tcPr>
            <w:tcW w:w="1496" w:type="dxa"/>
            <w:tcBorders>
              <w:top w:val="single" w:color="000000" w:sz="2" w:space="0"/>
              <w:bottom w:val="single" w:color="000000" w:sz="2" w:space="0"/>
            </w:tcBorders>
            <w:vAlign w:val="top"/>
          </w:tcPr>
          <w:p w14:paraId="43153B7E">
            <w:pPr>
              <w:spacing w:before="81" w:line="189" w:lineRule="auto"/>
              <w:ind w:right="22"/>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.20</w:t>
            </w:r>
          </w:p>
        </w:tc>
        <w:tc>
          <w:tcPr>
            <w:tcW w:w="1482" w:type="dxa"/>
            <w:tcBorders>
              <w:top w:val="single" w:color="000000" w:sz="2" w:space="0"/>
              <w:bottom w:val="single" w:color="000000" w:sz="2" w:space="0"/>
            </w:tcBorders>
            <w:vAlign w:val="top"/>
          </w:tcPr>
          <w:p w14:paraId="59B067A3">
            <w:pPr>
              <w:spacing w:before="81" w:line="189" w:lineRule="auto"/>
              <w:ind w:right="21"/>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.20</w:t>
            </w:r>
          </w:p>
        </w:tc>
        <w:tc>
          <w:tcPr>
            <w:tcW w:w="1568" w:type="dxa"/>
            <w:tcBorders>
              <w:top w:val="single" w:color="000000" w:sz="2" w:space="0"/>
              <w:bottom w:val="single" w:color="000000" w:sz="2" w:space="0"/>
            </w:tcBorders>
            <w:vAlign w:val="top"/>
          </w:tcPr>
          <w:p w14:paraId="4D375E2E">
            <w:pPr>
              <w:rPr>
                <w:rFonts w:ascii="Arial"/>
                <w:sz w:val="21"/>
              </w:rPr>
            </w:pPr>
          </w:p>
        </w:tc>
        <w:tc>
          <w:tcPr>
            <w:tcW w:w="1311" w:type="dxa"/>
            <w:tcBorders>
              <w:top w:val="single" w:color="000000" w:sz="2" w:space="0"/>
              <w:bottom w:val="single" w:color="000000" w:sz="2" w:space="0"/>
            </w:tcBorders>
            <w:vAlign w:val="top"/>
          </w:tcPr>
          <w:p w14:paraId="07AC55DD">
            <w:pPr>
              <w:rPr>
                <w:rFonts w:ascii="Arial"/>
                <w:sz w:val="21"/>
              </w:rPr>
            </w:pPr>
          </w:p>
        </w:tc>
        <w:tc>
          <w:tcPr>
            <w:tcW w:w="1261" w:type="dxa"/>
            <w:tcBorders>
              <w:top w:val="single" w:color="000000" w:sz="2" w:space="0"/>
              <w:bottom w:val="single" w:color="000000" w:sz="2" w:space="0"/>
            </w:tcBorders>
            <w:vAlign w:val="top"/>
          </w:tcPr>
          <w:p w14:paraId="7D83DC42">
            <w:pPr>
              <w:rPr>
                <w:rFonts w:ascii="Arial"/>
                <w:sz w:val="21"/>
              </w:rPr>
            </w:pPr>
          </w:p>
        </w:tc>
        <w:tc>
          <w:tcPr>
            <w:tcW w:w="1261" w:type="dxa"/>
            <w:tcBorders>
              <w:top w:val="single" w:color="000000" w:sz="2" w:space="0"/>
              <w:bottom w:val="single" w:color="000000" w:sz="2" w:space="0"/>
            </w:tcBorders>
            <w:vAlign w:val="top"/>
          </w:tcPr>
          <w:p w14:paraId="0BC65326">
            <w:pPr>
              <w:rPr>
                <w:rFonts w:ascii="Arial"/>
                <w:sz w:val="21"/>
              </w:rPr>
            </w:pPr>
          </w:p>
        </w:tc>
        <w:tc>
          <w:tcPr>
            <w:tcW w:w="1247" w:type="dxa"/>
            <w:tcBorders>
              <w:top w:val="single" w:color="000000" w:sz="2" w:space="0"/>
              <w:bottom w:val="single" w:color="000000" w:sz="2" w:space="0"/>
            </w:tcBorders>
            <w:vAlign w:val="top"/>
          </w:tcPr>
          <w:p w14:paraId="6A4B0C6C">
            <w:pPr>
              <w:rPr>
                <w:rFonts w:ascii="Arial"/>
                <w:sz w:val="21"/>
              </w:rPr>
            </w:pPr>
          </w:p>
        </w:tc>
      </w:tr>
      <w:tr w14:paraId="7EBB6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177F2068">
            <w:pPr>
              <w:spacing w:before="80" w:line="190"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0821</w:t>
            </w:r>
          </w:p>
        </w:tc>
        <w:tc>
          <w:tcPr>
            <w:tcW w:w="3356" w:type="dxa"/>
            <w:tcBorders>
              <w:top w:val="single" w:color="000000" w:sz="2" w:space="0"/>
              <w:bottom w:val="single" w:color="000000" w:sz="2" w:space="0"/>
            </w:tcBorders>
            <w:vAlign w:val="top"/>
          </w:tcPr>
          <w:p w14:paraId="5E03BBA7">
            <w:pPr>
              <w:spacing w:before="49" w:line="220" w:lineRule="auto"/>
              <w:ind w:left="39"/>
              <w:rPr>
                <w:rFonts w:ascii="宋体" w:hAnsi="宋体" w:eastAsia="宋体" w:cs="宋体"/>
                <w:sz w:val="19"/>
                <w:szCs w:val="19"/>
              </w:rPr>
            </w:pPr>
            <w:r>
              <w:rPr>
                <w:rFonts w:ascii="宋体" w:hAnsi="宋体" w:eastAsia="宋体" w:cs="宋体"/>
                <w:spacing w:val="8"/>
                <w:sz w:val="19"/>
                <w:szCs w:val="19"/>
              </w:rPr>
              <w:t>特困人员救助供养</w:t>
            </w:r>
          </w:p>
        </w:tc>
        <w:tc>
          <w:tcPr>
            <w:tcW w:w="1496" w:type="dxa"/>
            <w:tcBorders>
              <w:top w:val="single" w:color="000000" w:sz="2" w:space="0"/>
              <w:bottom w:val="single" w:color="000000" w:sz="2" w:space="0"/>
            </w:tcBorders>
            <w:vAlign w:val="top"/>
          </w:tcPr>
          <w:p w14:paraId="0BB6543D">
            <w:pPr>
              <w:spacing w:before="80" w:line="190" w:lineRule="auto"/>
              <w:ind w:left="964"/>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1.30</w:t>
            </w:r>
          </w:p>
        </w:tc>
        <w:tc>
          <w:tcPr>
            <w:tcW w:w="1482" w:type="dxa"/>
            <w:tcBorders>
              <w:top w:val="single" w:color="000000" w:sz="2" w:space="0"/>
              <w:bottom w:val="single" w:color="000000" w:sz="2" w:space="0"/>
            </w:tcBorders>
            <w:vAlign w:val="top"/>
          </w:tcPr>
          <w:p w14:paraId="30AF0A72">
            <w:pPr>
              <w:spacing w:before="80" w:line="190" w:lineRule="auto"/>
              <w:ind w:left="952"/>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1.30</w:t>
            </w:r>
          </w:p>
        </w:tc>
        <w:tc>
          <w:tcPr>
            <w:tcW w:w="1568" w:type="dxa"/>
            <w:tcBorders>
              <w:top w:val="single" w:color="000000" w:sz="2" w:space="0"/>
              <w:bottom w:val="single" w:color="000000" w:sz="2" w:space="0"/>
            </w:tcBorders>
            <w:vAlign w:val="top"/>
          </w:tcPr>
          <w:p w14:paraId="3400F134">
            <w:pPr>
              <w:rPr>
                <w:rFonts w:ascii="Arial"/>
                <w:sz w:val="21"/>
              </w:rPr>
            </w:pPr>
          </w:p>
        </w:tc>
        <w:tc>
          <w:tcPr>
            <w:tcW w:w="1311" w:type="dxa"/>
            <w:tcBorders>
              <w:top w:val="single" w:color="000000" w:sz="2" w:space="0"/>
              <w:bottom w:val="single" w:color="000000" w:sz="2" w:space="0"/>
            </w:tcBorders>
            <w:vAlign w:val="top"/>
          </w:tcPr>
          <w:p w14:paraId="7B84E110">
            <w:pPr>
              <w:rPr>
                <w:rFonts w:ascii="Arial"/>
                <w:sz w:val="21"/>
              </w:rPr>
            </w:pPr>
          </w:p>
        </w:tc>
        <w:tc>
          <w:tcPr>
            <w:tcW w:w="1261" w:type="dxa"/>
            <w:tcBorders>
              <w:top w:val="single" w:color="000000" w:sz="2" w:space="0"/>
              <w:bottom w:val="single" w:color="000000" w:sz="2" w:space="0"/>
            </w:tcBorders>
            <w:vAlign w:val="top"/>
          </w:tcPr>
          <w:p w14:paraId="0D9102E6">
            <w:pPr>
              <w:rPr>
                <w:rFonts w:ascii="Arial"/>
                <w:sz w:val="21"/>
              </w:rPr>
            </w:pPr>
          </w:p>
        </w:tc>
        <w:tc>
          <w:tcPr>
            <w:tcW w:w="1261" w:type="dxa"/>
            <w:tcBorders>
              <w:top w:val="single" w:color="000000" w:sz="2" w:space="0"/>
              <w:bottom w:val="single" w:color="000000" w:sz="2" w:space="0"/>
            </w:tcBorders>
            <w:vAlign w:val="top"/>
          </w:tcPr>
          <w:p w14:paraId="2923CFEA">
            <w:pPr>
              <w:rPr>
                <w:rFonts w:ascii="Arial"/>
                <w:sz w:val="21"/>
              </w:rPr>
            </w:pPr>
          </w:p>
        </w:tc>
        <w:tc>
          <w:tcPr>
            <w:tcW w:w="1247" w:type="dxa"/>
            <w:tcBorders>
              <w:top w:val="single" w:color="000000" w:sz="2" w:space="0"/>
              <w:bottom w:val="single" w:color="000000" w:sz="2" w:space="0"/>
            </w:tcBorders>
            <w:vAlign w:val="top"/>
          </w:tcPr>
          <w:p w14:paraId="6910DCC8">
            <w:pPr>
              <w:rPr>
                <w:rFonts w:ascii="Arial"/>
                <w:sz w:val="21"/>
              </w:rPr>
            </w:pPr>
          </w:p>
        </w:tc>
      </w:tr>
      <w:tr w14:paraId="04259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0DDDBAA2">
            <w:pPr>
              <w:spacing w:before="80" w:line="189"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082102</w:t>
            </w:r>
          </w:p>
        </w:tc>
        <w:tc>
          <w:tcPr>
            <w:tcW w:w="3356" w:type="dxa"/>
            <w:tcBorders>
              <w:top w:val="single" w:color="000000" w:sz="2" w:space="0"/>
              <w:bottom w:val="single" w:color="000000" w:sz="2" w:space="0"/>
            </w:tcBorders>
            <w:vAlign w:val="top"/>
          </w:tcPr>
          <w:p w14:paraId="08E6CFD1">
            <w:pPr>
              <w:spacing w:before="49" w:line="219" w:lineRule="auto"/>
              <w:ind w:left="241"/>
              <w:rPr>
                <w:rFonts w:ascii="宋体" w:hAnsi="宋体" w:eastAsia="宋体" w:cs="宋体"/>
                <w:sz w:val="19"/>
                <w:szCs w:val="19"/>
              </w:rPr>
            </w:pPr>
            <w:r>
              <w:rPr>
                <w:rFonts w:ascii="宋体" w:hAnsi="宋体" w:eastAsia="宋体" w:cs="宋体"/>
                <w:spacing w:val="12"/>
                <w:sz w:val="19"/>
                <w:szCs w:val="19"/>
              </w:rPr>
              <w:t>农</w:t>
            </w:r>
            <w:r>
              <w:rPr>
                <w:rFonts w:ascii="宋体" w:hAnsi="宋体" w:eastAsia="宋体" w:cs="宋体"/>
                <w:spacing w:val="8"/>
                <w:sz w:val="19"/>
                <w:szCs w:val="19"/>
              </w:rPr>
              <w:t>村特困人员救助供养支出</w:t>
            </w:r>
          </w:p>
        </w:tc>
        <w:tc>
          <w:tcPr>
            <w:tcW w:w="1496" w:type="dxa"/>
            <w:tcBorders>
              <w:top w:val="single" w:color="000000" w:sz="2" w:space="0"/>
              <w:bottom w:val="single" w:color="000000" w:sz="2" w:space="0"/>
            </w:tcBorders>
            <w:vAlign w:val="top"/>
          </w:tcPr>
          <w:p w14:paraId="41F8111E">
            <w:pPr>
              <w:spacing w:before="80" w:line="189" w:lineRule="auto"/>
              <w:ind w:left="964"/>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1.30</w:t>
            </w:r>
          </w:p>
        </w:tc>
        <w:tc>
          <w:tcPr>
            <w:tcW w:w="1482" w:type="dxa"/>
            <w:tcBorders>
              <w:top w:val="single" w:color="000000" w:sz="2" w:space="0"/>
              <w:bottom w:val="single" w:color="000000" w:sz="2" w:space="0"/>
            </w:tcBorders>
            <w:vAlign w:val="top"/>
          </w:tcPr>
          <w:p w14:paraId="74A7B190">
            <w:pPr>
              <w:spacing w:before="80" w:line="189" w:lineRule="auto"/>
              <w:ind w:left="952"/>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1.30</w:t>
            </w:r>
          </w:p>
        </w:tc>
        <w:tc>
          <w:tcPr>
            <w:tcW w:w="1568" w:type="dxa"/>
            <w:tcBorders>
              <w:top w:val="single" w:color="000000" w:sz="2" w:space="0"/>
              <w:bottom w:val="single" w:color="000000" w:sz="2" w:space="0"/>
            </w:tcBorders>
            <w:vAlign w:val="top"/>
          </w:tcPr>
          <w:p w14:paraId="7437BCEE">
            <w:pPr>
              <w:rPr>
                <w:rFonts w:ascii="Arial"/>
                <w:sz w:val="21"/>
              </w:rPr>
            </w:pPr>
          </w:p>
        </w:tc>
        <w:tc>
          <w:tcPr>
            <w:tcW w:w="1311" w:type="dxa"/>
            <w:tcBorders>
              <w:top w:val="single" w:color="000000" w:sz="2" w:space="0"/>
              <w:bottom w:val="single" w:color="000000" w:sz="2" w:space="0"/>
            </w:tcBorders>
            <w:vAlign w:val="top"/>
          </w:tcPr>
          <w:p w14:paraId="34F0CCE1">
            <w:pPr>
              <w:rPr>
                <w:rFonts w:ascii="Arial"/>
                <w:sz w:val="21"/>
              </w:rPr>
            </w:pPr>
          </w:p>
        </w:tc>
        <w:tc>
          <w:tcPr>
            <w:tcW w:w="1261" w:type="dxa"/>
            <w:tcBorders>
              <w:top w:val="single" w:color="000000" w:sz="2" w:space="0"/>
              <w:bottom w:val="single" w:color="000000" w:sz="2" w:space="0"/>
            </w:tcBorders>
            <w:vAlign w:val="top"/>
          </w:tcPr>
          <w:p w14:paraId="7BD377A0">
            <w:pPr>
              <w:rPr>
                <w:rFonts w:ascii="Arial"/>
                <w:sz w:val="21"/>
              </w:rPr>
            </w:pPr>
          </w:p>
        </w:tc>
        <w:tc>
          <w:tcPr>
            <w:tcW w:w="1261" w:type="dxa"/>
            <w:tcBorders>
              <w:top w:val="single" w:color="000000" w:sz="2" w:space="0"/>
              <w:bottom w:val="single" w:color="000000" w:sz="2" w:space="0"/>
            </w:tcBorders>
            <w:vAlign w:val="top"/>
          </w:tcPr>
          <w:p w14:paraId="29E2320C">
            <w:pPr>
              <w:rPr>
                <w:rFonts w:ascii="Arial"/>
                <w:sz w:val="21"/>
              </w:rPr>
            </w:pPr>
          </w:p>
        </w:tc>
        <w:tc>
          <w:tcPr>
            <w:tcW w:w="1247" w:type="dxa"/>
            <w:tcBorders>
              <w:top w:val="single" w:color="000000" w:sz="2" w:space="0"/>
              <w:bottom w:val="single" w:color="000000" w:sz="2" w:space="0"/>
            </w:tcBorders>
            <w:vAlign w:val="top"/>
          </w:tcPr>
          <w:p w14:paraId="0BEC7770">
            <w:pPr>
              <w:rPr>
                <w:rFonts w:ascii="Arial"/>
                <w:sz w:val="21"/>
              </w:rPr>
            </w:pPr>
          </w:p>
        </w:tc>
      </w:tr>
      <w:tr w14:paraId="70322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4C08506F">
            <w:pPr>
              <w:spacing w:before="84" w:line="186"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0828</w:t>
            </w:r>
          </w:p>
        </w:tc>
        <w:tc>
          <w:tcPr>
            <w:tcW w:w="3356" w:type="dxa"/>
            <w:tcBorders>
              <w:top w:val="single" w:color="000000" w:sz="2" w:space="0"/>
              <w:bottom w:val="single" w:color="000000" w:sz="2" w:space="0"/>
            </w:tcBorders>
            <w:vAlign w:val="top"/>
          </w:tcPr>
          <w:p w14:paraId="62D7FC07">
            <w:pPr>
              <w:spacing w:before="52" w:line="217" w:lineRule="auto"/>
              <w:ind w:left="40"/>
              <w:rPr>
                <w:rFonts w:ascii="宋体" w:hAnsi="宋体" w:eastAsia="宋体" w:cs="宋体"/>
                <w:sz w:val="19"/>
                <w:szCs w:val="19"/>
              </w:rPr>
            </w:pPr>
            <w:r>
              <w:rPr>
                <w:rFonts w:ascii="宋体" w:hAnsi="宋体" w:eastAsia="宋体" w:cs="宋体"/>
                <w:spacing w:val="8"/>
                <w:sz w:val="19"/>
                <w:szCs w:val="19"/>
              </w:rPr>
              <w:t>退役军人管理事</w:t>
            </w:r>
            <w:r>
              <w:rPr>
                <w:rFonts w:ascii="宋体" w:hAnsi="宋体" w:eastAsia="宋体" w:cs="宋体"/>
                <w:spacing w:val="7"/>
                <w:sz w:val="19"/>
                <w:szCs w:val="19"/>
              </w:rPr>
              <w:t>务</w:t>
            </w:r>
          </w:p>
        </w:tc>
        <w:tc>
          <w:tcPr>
            <w:tcW w:w="1496" w:type="dxa"/>
            <w:tcBorders>
              <w:top w:val="single" w:color="000000" w:sz="2" w:space="0"/>
              <w:bottom w:val="single" w:color="000000" w:sz="2" w:space="0"/>
            </w:tcBorders>
            <w:vAlign w:val="top"/>
          </w:tcPr>
          <w:p w14:paraId="14CE0274">
            <w:pPr>
              <w:spacing w:before="84" w:line="186" w:lineRule="auto"/>
              <w:ind w:right="22"/>
              <w:jc w:val="right"/>
              <w:rPr>
                <w:rFonts w:ascii="宋体" w:hAnsi="宋体" w:eastAsia="宋体" w:cs="宋体"/>
                <w:sz w:val="19"/>
                <w:szCs w:val="19"/>
              </w:rPr>
            </w:pPr>
            <w:r>
              <w:rPr>
                <w:rFonts w:ascii="宋体" w:hAnsi="宋体" w:eastAsia="宋体" w:cs="宋体"/>
                <w:spacing w:val="4"/>
                <w:sz w:val="19"/>
                <w:szCs w:val="19"/>
              </w:rPr>
              <w:t>4.2</w:t>
            </w:r>
            <w:r>
              <w:rPr>
                <w:rFonts w:ascii="宋体" w:hAnsi="宋体" w:eastAsia="宋体" w:cs="宋体"/>
                <w:spacing w:val="3"/>
                <w:sz w:val="19"/>
                <w:szCs w:val="19"/>
              </w:rPr>
              <w:t>0</w:t>
            </w:r>
          </w:p>
        </w:tc>
        <w:tc>
          <w:tcPr>
            <w:tcW w:w="1482" w:type="dxa"/>
            <w:tcBorders>
              <w:top w:val="single" w:color="000000" w:sz="2" w:space="0"/>
              <w:bottom w:val="single" w:color="000000" w:sz="2" w:space="0"/>
            </w:tcBorders>
            <w:vAlign w:val="top"/>
          </w:tcPr>
          <w:p w14:paraId="7A2213FB">
            <w:pPr>
              <w:spacing w:before="84" w:line="186" w:lineRule="auto"/>
              <w:ind w:right="21"/>
              <w:jc w:val="right"/>
              <w:rPr>
                <w:rFonts w:ascii="宋体" w:hAnsi="宋体" w:eastAsia="宋体" w:cs="宋体"/>
                <w:sz w:val="19"/>
                <w:szCs w:val="19"/>
              </w:rPr>
            </w:pPr>
            <w:r>
              <w:rPr>
                <w:rFonts w:ascii="宋体" w:hAnsi="宋体" w:eastAsia="宋体" w:cs="宋体"/>
                <w:spacing w:val="4"/>
                <w:sz w:val="19"/>
                <w:szCs w:val="19"/>
              </w:rPr>
              <w:t>4.2</w:t>
            </w:r>
            <w:r>
              <w:rPr>
                <w:rFonts w:ascii="宋体" w:hAnsi="宋体" w:eastAsia="宋体" w:cs="宋体"/>
                <w:spacing w:val="3"/>
                <w:sz w:val="19"/>
                <w:szCs w:val="19"/>
              </w:rPr>
              <w:t>0</w:t>
            </w:r>
          </w:p>
        </w:tc>
        <w:tc>
          <w:tcPr>
            <w:tcW w:w="1568" w:type="dxa"/>
            <w:tcBorders>
              <w:top w:val="single" w:color="000000" w:sz="2" w:space="0"/>
              <w:bottom w:val="single" w:color="000000" w:sz="2" w:space="0"/>
            </w:tcBorders>
            <w:vAlign w:val="top"/>
          </w:tcPr>
          <w:p w14:paraId="091B4741">
            <w:pPr>
              <w:rPr>
                <w:rFonts w:ascii="Arial"/>
                <w:sz w:val="21"/>
              </w:rPr>
            </w:pPr>
          </w:p>
        </w:tc>
        <w:tc>
          <w:tcPr>
            <w:tcW w:w="1311" w:type="dxa"/>
            <w:tcBorders>
              <w:top w:val="single" w:color="000000" w:sz="2" w:space="0"/>
              <w:bottom w:val="single" w:color="000000" w:sz="2" w:space="0"/>
            </w:tcBorders>
            <w:vAlign w:val="top"/>
          </w:tcPr>
          <w:p w14:paraId="43FBA254">
            <w:pPr>
              <w:rPr>
                <w:rFonts w:ascii="Arial"/>
                <w:sz w:val="21"/>
              </w:rPr>
            </w:pPr>
          </w:p>
        </w:tc>
        <w:tc>
          <w:tcPr>
            <w:tcW w:w="1261" w:type="dxa"/>
            <w:tcBorders>
              <w:top w:val="single" w:color="000000" w:sz="2" w:space="0"/>
              <w:bottom w:val="single" w:color="000000" w:sz="2" w:space="0"/>
            </w:tcBorders>
            <w:vAlign w:val="top"/>
          </w:tcPr>
          <w:p w14:paraId="5E3E2E0E">
            <w:pPr>
              <w:rPr>
                <w:rFonts w:ascii="Arial"/>
                <w:sz w:val="21"/>
              </w:rPr>
            </w:pPr>
          </w:p>
        </w:tc>
        <w:tc>
          <w:tcPr>
            <w:tcW w:w="1261" w:type="dxa"/>
            <w:tcBorders>
              <w:top w:val="single" w:color="000000" w:sz="2" w:space="0"/>
              <w:bottom w:val="single" w:color="000000" w:sz="2" w:space="0"/>
            </w:tcBorders>
            <w:vAlign w:val="top"/>
          </w:tcPr>
          <w:p w14:paraId="3EF30180">
            <w:pPr>
              <w:rPr>
                <w:rFonts w:ascii="Arial"/>
                <w:sz w:val="21"/>
              </w:rPr>
            </w:pPr>
          </w:p>
        </w:tc>
        <w:tc>
          <w:tcPr>
            <w:tcW w:w="1247" w:type="dxa"/>
            <w:tcBorders>
              <w:top w:val="single" w:color="000000" w:sz="2" w:space="0"/>
              <w:bottom w:val="single" w:color="000000" w:sz="2" w:space="0"/>
            </w:tcBorders>
            <w:vAlign w:val="top"/>
          </w:tcPr>
          <w:p w14:paraId="377A95D2">
            <w:pPr>
              <w:rPr>
                <w:rFonts w:ascii="Arial"/>
                <w:sz w:val="21"/>
              </w:rPr>
            </w:pPr>
          </w:p>
        </w:tc>
      </w:tr>
      <w:tr w14:paraId="6CC37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032027E5">
            <w:pPr>
              <w:spacing w:before="84" w:line="186"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082899</w:t>
            </w:r>
          </w:p>
        </w:tc>
        <w:tc>
          <w:tcPr>
            <w:tcW w:w="3356" w:type="dxa"/>
            <w:tcBorders>
              <w:top w:val="single" w:color="000000" w:sz="2" w:space="0"/>
              <w:bottom w:val="single" w:color="000000" w:sz="2" w:space="0"/>
            </w:tcBorders>
            <w:vAlign w:val="top"/>
          </w:tcPr>
          <w:p w14:paraId="762C56BC">
            <w:pPr>
              <w:spacing w:before="52" w:line="217" w:lineRule="auto"/>
              <w:ind w:left="242"/>
              <w:rPr>
                <w:rFonts w:ascii="宋体" w:hAnsi="宋体" w:eastAsia="宋体" w:cs="宋体"/>
                <w:sz w:val="19"/>
                <w:szCs w:val="19"/>
              </w:rPr>
            </w:pPr>
            <w:r>
              <w:rPr>
                <w:rFonts w:ascii="宋体" w:hAnsi="宋体" w:eastAsia="宋体" w:cs="宋体"/>
                <w:spacing w:val="11"/>
                <w:sz w:val="19"/>
                <w:szCs w:val="19"/>
              </w:rPr>
              <w:t>其</w:t>
            </w:r>
            <w:r>
              <w:rPr>
                <w:rFonts w:ascii="宋体" w:hAnsi="宋体" w:eastAsia="宋体" w:cs="宋体"/>
                <w:spacing w:val="8"/>
                <w:sz w:val="19"/>
                <w:szCs w:val="19"/>
              </w:rPr>
              <w:t>他退役军人事务管理支出</w:t>
            </w:r>
          </w:p>
        </w:tc>
        <w:tc>
          <w:tcPr>
            <w:tcW w:w="1496" w:type="dxa"/>
            <w:tcBorders>
              <w:top w:val="single" w:color="000000" w:sz="2" w:space="0"/>
              <w:bottom w:val="single" w:color="000000" w:sz="2" w:space="0"/>
            </w:tcBorders>
            <w:vAlign w:val="top"/>
          </w:tcPr>
          <w:p w14:paraId="28542E19">
            <w:pPr>
              <w:spacing w:before="84" w:line="186" w:lineRule="auto"/>
              <w:ind w:right="22"/>
              <w:jc w:val="right"/>
              <w:rPr>
                <w:rFonts w:ascii="宋体" w:hAnsi="宋体" w:eastAsia="宋体" w:cs="宋体"/>
                <w:sz w:val="19"/>
                <w:szCs w:val="19"/>
              </w:rPr>
            </w:pPr>
            <w:r>
              <w:rPr>
                <w:rFonts w:ascii="宋体" w:hAnsi="宋体" w:eastAsia="宋体" w:cs="宋体"/>
                <w:spacing w:val="4"/>
                <w:sz w:val="19"/>
                <w:szCs w:val="19"/>
              </w:rPr>
              <w:t>4.2</w:t>
            </w:r>
            <w:r>
              <w:rPr>
                <w:rFonts w:ascii="宋体" w:hAnsi="宋体" w:eastAsia="宋体" w:cs="宋体"/>
                <w:spacing w:val="3"/>
                <w:sz w:val="19"/>
                <w:szCs w:val="19"/>
              </w:rPr>
              <w:t>0</w:t>
            </w:r>
          </w:p>
        </w:tc>
        <w:tc>
          <w:tcPr>
            <w:tcW w:w="1482" w:type="dxa"/>
            <w:tcBorders>
              <w:top w:val="single" w:color="000000" w:sz="2" w:space="0"/>
              <w:bottom w:val="single" w:color="000000" w:sz="2" w:space="0"/>
            </w:tcBorders>
            <w:vAlign w:val="top"/>
          </w:tcPr>
          <w:p w14:paraId="480F26AC">
            <w:pPr>
              <w:spacing w:before="84" w:line="186" w:lineRule="auto"/>
              <w:ind w:right="21"/>
              <w:jc w:val="right"/>
              <w:rPr>
                <w:rFonts w:ascii="宋体" w:hAnsi="宋体" w:eastAsia="宋体" w:cs="宋体"/>
                <w:sz w:val="19"/>
                <w:szCs w:val="19"/>
              </w:rPr>
            </w:pPr>
            <w:r>
              <w:rPr>
                <w:rFonts w:ascii="宋体" w:hAnsi="宋体" w:eastAsia="宋体" w:cs="宋体"/>
                <w:spacing w:val="4"/>
                <w:sz w:val="19"/>
                <w:szCs w:val="19"/>
              </w:rPr>
              <w:t>4.2</w:t>
            </w:r>
            <w:r>
              <w:rPr>
                <w:rFonts w:ascii="宋体" w:hAnsi="宋体" w:eastAsia="宋体" w:cs="宋体"/>
                <w:spacing w:val="3"/>
                <w:sz w:val="19"/>
                <w:szCs w:val="19"/>
              </w:rPr>
              <w:t>0</w:t>
            </w:r>
          </w:p>
        </w:tc>
        <w:tc>
          <w:tcPr>
            <w:tcW w:w="1568" w:type="dxa"/>
            <w:tcBorders>
              <w:top w:val="single" w:color="000000" w:sz="2" w:space="0"/>
              <w:bottom w:val="single" w:color="000000" w:sz="2" w:space="0"/>
            </w:tcBorders>
            <w:vAlign w:val="top"/>
          </w:tcPr>
          <w:p w14:paraId="2F51D559">
            <w:pPr>
              <w:rPr>
                <w:rFonts w:ascii="Arial"/>
                <w:sz w:val="21"/>
              </w:rPr>
            </w:pPr>
          </w:p>
        </w:tc>
        <w:tc>
          <w:tcPr>
            <w:tcW w:w="1311" w:type="dxa"/>
            <w:tcBorders>
              <w:top w:val="single" w:color="000000" w:sz="2" w:space="0"/>
              <w:bottom w:val="single" w:color="000000" w:sz="2" w:space="0"/>
            </w:tcBorders>
            <w:vAlign w:val="top"/>
          </w:tcPr>
          <w:p w14:paraId="603CBF4B">
            <w:pPr>
              <w:rPr>
                <w:rFonts w:ascii="Arial"/>
                <w:sz w:val="21"/>
              </w:rPr>
            </w:pPr>
          </w:p>
        </w:tc>
        <w:tc>
          <w:tcPr>
            <w:tcW w:w="1261" w:type="dxa"/>
            <w:tcBorders>
              <w:top w:val="single" w:color="000000" w:sz="2" w:space="0"/>
              <w:bottom w:val="single" w:color="000000" w:sz="2" w:space="0"/>
            </w:tcBorders>
            <w:vAlign w:val="top"/>
          </w:tcPr>
          <w:p w14:paraId="7DF28A5C">
            <w:pPr>
              <w:rPr>
                <w:rFonts w:ascii="Arial"/>
                <w:sz w:val="21"/>
              </w:rPr>
            </w:pPr>
          </w:p>
        </w:tc>
        <w:tc>
          <w:tcPr>
            <w:tcW w:w="1261" w:type="dxa"/>
            <w:tcBorders>
              <w:top w:val="single" w:color="000000" w:sz="2" w:space="0"/>
              <w:bottom w:val="single" w:color="000000" w:sz="2" w:space="0"/>
            </w:tcBorders>
            <w:vAlign w:val="top"/>
          </w:tcPr>
          <w:p w14:paraId="0458A89F">
            <w:pPr>
              <w:rPr>
                <w:rFonts w:ascii="Arial"/>
                <w:sz w:val="21"/>
              </w:rPr>
            </w:pPr>
          </w:p>
        </w:tc>
        <w:tc>
          <w:tcPr>
            <w:tcW w:w="1247" w:type="dxa"/>
            <w:tcBorders>
              <w:top w:val="single" w:color="000000" w:sz="2" w:space="0"/>
              <w:bottom w:val="single" w:color="000000" w:sz="2" w:space="0"/>
            </w:tcBorders>
            <w:vAlign w:val="top"/>
          </w:tcPr>
          <w:p w14:paraId="03E33AF5">
            <w:pPr>
              <w:rPr>
                <w:rFonts w:ascii="Arial"/>
                <w:sz w:val="21"/>
              </w:rPr>
            </w:pPr>
          </w:p>
        </w:tc>
      </w:tr>
      <w:tr w14:paraId="1E45C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166B035C">
            <w:pPr>
              <w:spacing w:before="80" w:line="189" w:lineRule="auto"/>
              <w:ind w:left="50"/>
              <w:rPr>
                <w:rFonts w:ascii="宋体" w:hAnsi="宋体" w:eastAsia="宋体" w:cs="宋体"/>
                <w:sz w:val="19"/>
                <w:szCs w:val="19"/>
              </w:rPr>
            </w:pPr>
            <w:r>
              <w:rPr>
                <w:rFonts w:ascii="宋体" w:hAnsi="宋体" w:eastAsia="宋体" w:cs="宋体"/>
                <w:spacing w:val="2"/>
                <w:sz w:val="19"/>
                <w:szCs w:val="19"/>
              </w:rPr>
              <w:t>210</w:t>
            </w:r>
          </w:p>
        </w:tc>
        <w:tc>
          <w:tcPr>
            <w:tcW w:w="3356" w:type="dxa"/>
            <w:tcBorders>
              <w:top w:val="single" w:color="000000" w:sz="2" w:space="0"/>
              <w:bottom w:val="single" w:color="000000" w:sz="2" w:space="0"/>
            </w:tcBorders>
            <w:vAlign w:val="top"/>
          </w:tcPr>
          <w:p w14:paraId="78A6B241">
            <w:pPr>
              <w:spacing w:before="49" w:line="219" w:lineRule="auto"/>
              <w:ind w:left="40"/>
              <w:rPr>
                <w:rFonts w:ascii="宋体" w:hAnsi="宋体" w:eastAsia="宋体" w:cs="宋体"/>
                <w:sz w:val="19"/>
                <w:szCs w:val="19"/>
              </w:rPr>
            </w:pPr>
            <w:r>
              <w:rPr>
                <w:rFonts w:ascii="宋体" w:hAnsi="宋体" w:eastAsia="宋体" w:cs="宋体"/>
                <w:spacing w:val="9"/>
                <w:sz w:val="19"/>
                <w:szCs w:val="19"/>
              </w:rPr>
              <w:t>卫</w:t>
            </w:r>
            <w:r>
              <w:rPr>
                <w:rFonts w:ascii="宋体" w:hAnsi="宋体" w:eastAsia="宋体" w:cs="宋体"/>
                <w:spacing w:val="7"/>
                <w:sz w:val="19"/>
                <w:szCs w:val="19"/>
              </w:rPr>
              <w:t>生健康支出</w:t>
            </w:r>
          </w:p>
        </w:tc>
        <w:tc>
          <w:tcPr>
            <w:tcW w:w="1496" w:type="dxa"/>
            <w:tcBorders>
              <w:top w:val="single" w:color="000000" w:sz="2" w:space="0"/>
              <w:bottom w:val="single" w:color="000000" w:sz="2" w:space="0"/>
            </w:tcBorders>
            <w:vAlign w:val="top"/>
          </w:tcPr>
          <w:p w14:paraId="57D82A4B">
            <w:pPr>
              <w:spacing w:before="80" w:line="189" w:lineRule="auto"/>
              <w:ind w:left="963"/>
              <w:rPr>
                <w:rFonts w:ascii="宋体" w:hAnsi="宋体" w:eastAsia="宋体" w:cs="宋体"/>
                <w:sz w:val="19"/>
                <w:szCs w:val="19"/>
              </w:rPr>
            </w:pPr>
            <w:r>
              <w:rPr>
                <w:rFonts w:ascii="宋体" w:hAnsi="宋体" w:eastAsia="宋体" w:cs="宋体"/>
                <w:spacing w:val="4"/>
                <w:sz w:val="19"/>
                <w:szCs w:val="19"/>
              </w:rPr>
              <w:t>61.4</w:t>
            </w:r>
            <w:r>
              <w:rPr>
                <w:rFonts w:ascii="宋体" w:hAnsi="宋体" w:eastAsia="宋体" w:cs="宋体"/>
                <w:spacing w:val="3"/>
                <w:sz w:val="19"/>
                <w:szCs w:val="19"/>
              </w:rPr>
              <w:t>6</w:t>
            </w:r>
          </w:p>
        </w:tc>
        <w:tc>
          <w:tcPr>
            <w:tcW w:w="1482" w:type="dxa"/>
            <w:tcBorders>
              <w:top w:val="single" w:color="000000" w:sz="2" w:space="0"/>
              <w:bottom w:val="single" w:color="000000" w:sz="2" w:space="0"/>
            </w:tcBorders>
            <w:vAlign w:val="top"/>
          </w:tcPr>
          <w:p w14:paraId="7EF39604">
            <w:pPr>
              <w:spacing w:before="80" w:line="189" w:lineRule="auto"/>
              <w:ind w:left="951"/>
              <w:rPr>
                <w:rFonts w:ascii="宋体" w:hAnsi="宋体" w:eastAsia="宋体" w:cs="宋体"/>
                <w:sz w:val="19"/>
                <w:szCs w:val="19"/>
              </w:rPr>
            </w:pPr>
            <w:r>
              <w:rPr>
                <w:rFonts w:ascii="宋体" w:hAnsi="宋体" w:eastAsia="宋体" w:cs="宋体"/>
                <w:spacing w:val="4"/>
                <w:sz w:val="19"/>
                <w:szCs w:val="19"/>
              </w:rPr>
              <w:t>61.4</w:t>
            </w:r>
            <w:r>
              <w:rPr>
                <w:rFonts w:ascii="宋体" w:hAnsi="宋体" w:eastAsia="宋体" w:cs="宋体"/>
                <w:spacing w:val="3"/>
                <w:sz w:val="19"/>
                <w:szCs w:val="19"/>
              </w:rPr>
              <w:t>6</w:t>
            </w:r>
          </w:p>
        </w:tc>
        <w:tc>
          <w:tcPr>
            <w:tcW w:w="1568" w:type="dxa"/>
            <w:tcBorders>
              <w:top w:val="single" w:color="000000" w:sz="2" w:space="0"/>
              <w:bottom w:val="single" w:color="000000" w:sz="2" w:space="0"/>
            </w:tcBorders>
            <w:vAlign w:val="top"/>
          </w:tcPr>
          <w:p w14:paraId="2A248262">
            <w:pPr>
              <w:rPr>
                <w:rFonts w:ascii="Arial"/>
                <w:sz w:val="21"/>
              </w:rPr>
            </w:pPr>
          </w:p>
        </w:tc>
        <w:tc>
          <w:tcPr>
            <w:tcW w:w="1311" w:type="dxa"/>
            <w:tcBorders>
              <w:top w:val="single" w:color="000000" w:sz="2" w:space="0"/>
              <w:bottom w:val="single" w:color="000000" w:sz="2" w:space="0"/>
            </w:tcBorders>
            <w:vAlign w:val="top"/>
          </w:tcPr>
          <w:p w14:paraId="0190474F">
            <w:pPr>
              <w:rPr>
                <w:rFonts w:ascii="Arial"/>
                <w:sz w:val="21"/>
              </w:rPr>
            </w:pPr>
          </w:p>
        </w:tc>
        <w:tc>
          <w:tcPr>
            <w:tcW w:w="1261" w:type="dxa"/>
            <w:tcBorders>
              <w:top w:val="single" w:color="000000" w:sz="2" w:space="0"/>
              <w:bottom w:val="single" w:color="000000" w:sz="2" w:space="0"/>
            </w:tcBorders>
            <w:vAlign w:val="top"/>
          </w:tcPr>
          <w:p w14:paraId="6B0F3A8F">
            <w:pPr>
              <w:rPr>
                <w:rFonts w:ascii="Arial"/>
                <w:sz w:val="21"/>
              </w:rPr>
            </w:pPr>
          </w:p>
        </w:tc>
        <w:tc>
          <w:tcPr>
            <w:tcW w:w="1261" w:type="dxa"/>
            <w:tcBorders>
              <w:top w:val="single" w:color="000000" w:sz="2" w:space="0"/>
              <w:bottom w:val="single" w:color="000000" w:sz="2" w:space="0"/>
            </w:tcBorders>
            <w:vAlign w:val="top"/>
          </w:tcPr>
          <w:p w14:paraId="6C01D1C5">
            <w:pPr>
              <w:rPr>
                <w:rFonts w:ascii="Arial"/>
                <w:sz w:val="21"/>
              </w:rPr>
            </w:pPr>
          </w:p>
        </w:tc>
        <w:tc>
          <w:tcPr>
            <w:tcW w:w="1247" w:type="dxa"/>
            <w:tcBorders>
              <w:top w:val="single" w:color="000000" w:sz="2" w:space="0"/>
              <w:bottom w:val="single" w:color="000000" w:sz="2" w:space="0"/>
            </w:tcBorders>
            <w:vAlign w:val="top"/>
          </w:tcPr>
          <w:p w14:paraId="402642C3">
            <w:pPr>
              <w:rPr>
                <w:rFonts w:ascii="Arial"/>
                <w:sz w:val="21"/>
              </w:rPr>
            </w:pPr>
          </w:p>
        </w:tc>
      </w:tr>
      <w:tr w14:paraId="1F718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4B185F0E">
            <w:pPr>
              <w:spacing w:before="81" w:line="189"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1004</w:t>
            </w:r>
          </w:p>
        </w:tc>
        <w:tc>
          <w:tcPr>
            <w:tcW w:w="3356" w:type="dxa"/>
            <w:tcBorders>
              <w:top w:val="single" w:color="000000" w:sz="2" w:space="0"/>
              <w:bottom w:val="single" w:color="000000" w:sz="2" w:space="0"/>
            </w:tcBorders>
            <w:vAlign w:val="top"/>
          </w:tcPr>
          <w:p w14:paraId="12FB5700">
            <w:pPr>
              <w:spacing w:before="50" w:line="219" w:lineRule="auto"/>
              <w:ind w:left="45"/>
              <w:rPr>
                <w:rFonts w:ascii="宋体" w:hAnsi="宋体" w:eastAsia="宋体" w:cs="宋体"/>
                <w:sz w:val="19"/>
                <w:szCs w:val="19"/>
              </w:rPr>
            </w:pPr>
            <w:r>
              <w:rPr>
                <w:rFonts w:ascii="宋体" w:hAnsi="宋体" w:eastAsia="宋体" w:cs="宋体"/>
                <w:spacing w:val="7"/>
                <w:sz w:val="19"/>
                <w:szCs w:val="19"/>
              </w:rPr>
              <w:t>公</w:t>
            </w:r>
            <w:r>
              <w:rPr>
                <w:rFonts w:ascii="宋体" w:hAnsi="宋体" w:eastAsia="宋体" w:cs="宋体"/>
                <w:spacing w:val="5"/>
                <w:sz w:val="19"/>
                <w:szCs w:val="19"/>
              </w:rPr>
              <w:t>共卫生</w:t>
            </w:r>
          </w:p>
        </w:tc>
        <w:tc>
          <w:tcPr>
            <w:tcW w:w="1496" w:type="dxa"/>
            <w:tcBorders>
              <w:top w:val="single" w:color="000000" w:sz="2" w:space="0"/>
              <w:bottom w:val="single" w:color="000000" w:sz="2" w:space="0"/>
            </w:tcBorders>
            <w:vAlign w:val="top"/>
          </w:tcPr>
          <w:p w14:paraId="774FFD98">
            <w:pPr>
              <w:spacing w:before="81" w:line="189" w:lineRule="auto"/>
              <w:ind w:right="22"/>
              <w:jc w:val="right"/>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.81</w:t>
            </w:r>
          </w:p>
        </w:tc>
        <w:tc>
          <w:tcPr>
            <w:tcW w:w="1482" w:type="dxa"/>
            <w:tcBorders>
              <w:top w:val="single" w:color="000000" w:sz="2" w:space="0"/>
              <w:bottom w:val="single" w:color="000000" w:sz="2" w:space="0"/>
            </w:tcBorders>
            <w:vAlign w:val="top"/>
          </w:tcPr>
          <w:p w14:paraId="5533C1B8">
            <w:pPr>
              <w:spacing w:before="81" w:line="189" w:lineRule="auto"/>
              <w:ind w:right="21"/>
              <w:jc w:val="right"/>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.81</w:t>
            </w:r>
          </w:p>
        </w:tc>
        <w:tc>
          <w:tcPr>
            <w:tcW w:w="1568" w:type="dxa"/>
            <w:tcBorders>
              <w:top w:val="single" w:color="000000" w:sz="2" w:space="0"/>
              <w:bottom w:val="single" w:color="000000" w:sz="2" w:space="0"/>
            </w:tcBorders>
            <w:vAlign w:val="top"/>
          </w:tcPr>
          <w:p w14:paraId="7B4323E6">
            <w:pPr>
              <w:rPr>
                <w:rFonts w:ascii="Arial"/>
                <w:sz w:val="21"/>
              </w:rPr>
            </w:pPr>
          </w:p>
        </w:tc>
        <w:tc>
          <w:tcPr>
            <w:tcW w:w="1311" w:type="dxa"/>
            <w:tcBorders>
              <w:top w:val="single" w:color="000000" w:sz="2" w:space="0"/>
              <w:bottom w:val="single" w:color="000000" w:sz="2" w:space="0"/>
            </w:tcBorders>
            <w:vAlign w:val="top"/>
          </w:tcPr>
          <w:p w14:paraId="222413CD">
            <w:pPr>
              <w:rPr>
                <w:rFonts w:ascii="Arial"/>
                <w:sz w:val="21"/>
              </w:rPr>
            </w:pPr>
          </w:p>
        </w:tc>
        <w:tc>
          <w:tcPr>
            <w:tcW w:w="1261" w:type="dxa"/>
            <w:tcBorders>
              <w:top w:val="single" w:color="000000" w:sz="2" w:space="0"/>
              <w:bottom w:val="single" w:color="000000" w:sz="2" w:space="0"/>
            </w:tcBorders>
            <w:vAlign w:val="top"/>
          </w:tcPr>
          <w:p w14:paraId="01E96822">
            <w:pPr>
              <w:rPr>
                <w:rFonts w:ascii="Arial"/>
                <w:sz w:val="21"/>
              </w:rPr>
            </w:pPr>
          </w:p>
        </w:tc>
        <w:tc>
          <w:tcPr>
            <w:tcW w:w="1261" w:type="dxa"/>
            <w:tcBorders>
              <w:top w:val="single" w:color="000000" w:sz="2" w:space="0"/>
              <w:bottom w:val="single" w:color="000000" w:sz="2" w:space="0"/>
            </w:tcBorders>
            <w:vAlign w:val="top"/>
          </w:tcPr>
          <w:p w14:paraId="075C0084">
            <w:pPr>
              <w:rPr>
                <w:rFonts w:ascii="Arial"/>
                <w:sz w:val="21"/>
              </w:rPr>
            </w:pPr>
          </w:p>
        </w:tc>
        <w:tc>
          <w:tcPr>
            <w:tcW w:w="1247" w:type="dxa"/>
            <w:tcBorders>
              <w:top w:val="single" w:color="000000" w:sz="2" w:space="0"/>
              <w:bottom w:val="single" w:color="000000" w:sz="2" w:space="0"/>
            </w:tcBorders>
            <w:vAlign w:val="top"/>
          </w:tcPr>
          <w:p w14:paraId="356C6C9E">
            <w:pPr>
              <w:rPr>
                <w:rFonts w:ascii="Arial"/>
                <w:sz w:val="21"/>
              </w:rPr>
            </w:pPr>
          </w:p>
        </w:tc>
      </w:tr>
      <w:tr w14:paraId="2C44E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3EA4C3F3">
            <w:pPr>
              <w:spacing w:before="81" w:line="189"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100404</w:t>
            </w:r>
          </w:p>
        </w:tc>
        <w:tc>
          <w:tcPr>
            <w:tcW w:w="3356" w:type="dxa"/>
            <w:tcBorders>
              <w:top w:val="single" w:color="000000" w:sz="2" w:space="0"/>
              <w:bottom w:val="single" w:color="000000" w:sz="2" w:space="0"/>
            </w:tcBorders>
            <w:vAlign w:val="top"/>
          </w:tcPr>
          <w:p w14:paraId="52BBC387">
            <w:pPr>
              <w:spacing w:before="50" w:line="219" w:lineRule="auto"/>
              <w:ind w:left="241"/>
              <w:rPr>
                <w:rFonts w:ascii="宋体" w:hAnsi="宋体" w:eastAsia="宋体" w:cs="宋体"/>
                <w:sz w:val="19"/>
                <w:szCs w:val="19"/>
              </w:rPr>
            </w:pPr>
            <w:r>
              <w:rPr>
                <w:rFonts w:ascii="宋体" w:hAnsi="宋体" w:eastAsia="宋体" w:cs="宋体"/>
                <w:spacing w:val="11"/>
                <w:sz w:val="19"/>
                <w:szCs w:val="19"/>
              </w:rPr>
              <w:t>精</w:t>
            </w:r>
            <w:r>
              <w:rPr>
                <w:rFonts w:ascii="宋体" w:hAnsi="宋体" w:eastAsia="宋体" w:cs="宋体"/>
                <w:spacing w:val="7"/>
                <w:sz w:val="19"/>
                <w:szCs w:val="19"/>
              </w:rPr>
              <w:t>神卫生机构</w:t>
            </w:r>
          </w:p>
        </w:tc>
        <w:tc>
          <w:tcPr>
            <w:tcW w:w="1496" w:type="dxa"/>
            <w:tcBorders>
              <w:top w:val="single" w:color="000000" w:sz="2" w:space="0"/>
              <w:bottom w:val="single" w:color="000000" w:sz="2" w:space="0"/>
            </w:tcBorders>
            <w:vAlign w:val="top"/>
          </w:tcPr>
          <w:p w14:paraId="4208350D">
            <w:pPr>
              <w:spacing w:before="82" w:line="188" w:lineRule="auto"/>
              <w:ind w:right="22"/>
              <w:jc w:val="right"/>
              <w:rPr>
                <w:rFonts w:ascii="宋体" w:hAnsi="宋体" w:eastAsia="宋体" w:cs="宋体"/>
                <w:sz w:val="19"/>
                <w:szCs w:val="19"/>
              </w:rPr>
            </w:pPr>
            <w:r>
              <w:rPr>
                <w:rFonts w:ascii="宋体" w:hAnsi="宋体" w:eastAsia="宋体" w:cs="宋体"/>
                <w:spacing w:val="4"/>
                <w:sz w:val="19"/>
                <w:szCs w:val="19"/>
              </w:rPr>
              <w:t>6</w:t>
            </w:r>
            <w:r>
              <w:rPr>
                <w:rFonts w:ascii="宋体" w:hAnsi="宋体" w:eastAsia="宋体" w:cs="宋体"/>
                <w:spacing w:val="3"/>
                <w:sz w:val="19"/>
                <w:szCs w:val="19"/>
              </w:rPr>
              <w:t>.48</w:t>
            </w:r>
          </w:p>
        </w:tc>
        <w:tc>
          <w:tcPr>
            <w:tcW w:w="1482" w:type="dxa"/>
            <w:tcBorders>
              <w:top w:val="single" w:color="000000" w:sz="2" w:space="0"/>
              <w:bottom w:val="single" w:color="000000" w:sz="2" w:space="0"/>
            </w:tcBorders>
            <w:vAlign w:val="top"/>
          </w:tcPr>
          <w:p w14:paraId="12B712DA">
            <w:pPr>
              <w:spacing w:before="82" w:line="188" w:lineRule="auto"/>
              <w:ind w:right="21"/>
              <w:jc w:val="right"/>
              <w:rPr>
                <w:rFonts w:ascii="宋体" w:hAnsi="宋体" w:eastAsia="宋体" w:cs="宋体"/>
                <w:sz w:val="19"/>
                <w:szCs w:val="19"/>
              </w:rPr>
            </w:pPr>
            <w:r>
              <w:rPr>
                <w:rFonts w:ascii="宋体" w:hAnsi="宋体" w:eastAsia="宋体" w:cs="宋体"/>
                <w:spacing w:val="4"/>
                <w:sz w:val="19"/>
                <w:szCs w:val="19"/>
              </w:rPr>
              <w:t>6</w:t>
            </w:r>
            <w:r>
              <w:rPr>
                <w:rFonts w:ascii="宋体" w:hAnsi="宋体" w:eastAsia="宋体" w:cs="宋体"/>
                <w:spacing w:val="3"/>
                <w:sz w:val="19"/>
                <w:szCs w:val="19"/>
              </w:rPr>
              <w:t>.48</w:t>
            </w:r>
          </w:p>
        </w:tc>
        <w:tc>
          <w:tcPr>
            <w:tcW w:w="1568" w:type="dxa"/>
            <w:tcBorders>
              <w:top w:val="single" w:color="000000" w:sz="2" w:space="0"/>
              <w:bottom w:val="single" w:color="000000" w:sz="2" w:space="0"/>
            </w:tcBorders>
            <w:vAlign w:val="top"/>
          </w:tcPr>
          <w:p w14:paraId="02D0865F">
            <w:pPr>
              <w:rPr>
                <w:rFonts w:ascii="Arial"/>
                <w:sz w:val="21"/>
              </w:rPr>
            </w:pPr>
          </w:p>
        </w:tc>
        <w:tc>
          <w:tcPr>
            <w:tcW w:w="1311" w:type="dxa"/>
            <w:tcBorders>
              <w:top w:val="single" w:color="000000" w:sz="2" w:space="0"/>
              <w:bottom w:val="single" w:color="000000" w:sz="2" w:space="0"/>
            </w:tcBorders>
            <w:vAlign w:val="top"/>
          </w:tcPr>
          <w:p w14:paraId="47058D6B">
            <w:pPr>
              <w:rPr>
                <w:rFonts w:ascii="Arial"/>
                <w:sz w:val="21"/>
              </w:rPr>
            </w:pPr>
          </w:p>
        </w:tc>
        <w:tc>
          <w:tcPr>
            <w:tcW w:w="1261" w:type="dxa"/>
            <w:tcBorders>
              <w:top w:val="single" w:color="000000" w:sz="2" w:space="0"/>
              <w:bottom w:val="single" w:color="000000" w:sz="2" w:space="0"/>
            </w:tcBorders>
            <w:vAlign w:val="top"/>
          </w:tcPr>
          <w:p w14:paraId="7FF75E2C">
            <w:pPr>
              <w:rPr>
                <w:rFonts w:ascii="Arial"/>
                <w:sz w:val="21"/>
              </w:rPr>
            </w:pPr>
          </w:p>
        </w:tc>
        <w:tc>
          <w:tcPr>
            <w:tcW w:w="1261" w:type="dxa"/>
            <w:tcBorders>
              <w:top w:val="single" w:color="000000" w:sz="2" w:space="0"/>
              <w:bottom w:val="single" w:color="000000" w:sz="2" w:space="0"/>
            </w:tcBorders>
            <w:vAlign w:val="top"/>
          </w:tcPr>
          <w:p w14:paraId="5E7DCF8C">
            <w:pPr>
              <w:rPr>
                <w:rFonts w:ascii="Arial"/>
                <w:sz w:val="21"/>
              </w:rPr>
            </w:pPr>
          </w:p>
        </w:tc>
        <w:tc>
          <w:tcPr>
            <w:tcW w:w="1247" w:type="dxa"/>
            <w:tcBorders>
              <w:top w:val="single" w:color="000000" w:sz="2" w:space="0"/>
              <w:bottom w:val="single" w:color="000000" w:sz="2" w:space="0"/>
            </w:tcBorders>
            <w:vAlign w:val="top"/>
          </w:tcPr>
          <w:p w14:paraId="5E5B76C1">
            <w:pPr>
              <w:rPr>
                <w:rFonts w:ascii="Arial"/>
                <w:sz w:val="21"/>
              </w:rPr>
            </w:pPr>
          </w:p>
        </w:tc>
      </w:tr>
      <w:tr w14:paraId="323B9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0654DDAA">
            <w:pPr>
              <w:spacing w:before="83" w:line="186"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100408</w:t>
            </w:r>
          </w:p>
        </w:tc>
        <w:tc>
          <w:tcPr>
            <w:tcW w:w="3356" w:type="dxa"/>
            <w:tcBorders>
              <w:top w:val="single" w:color="000000" w:sz="2" w:space="0"/>
              <w:bottom w:val="single" w:color="000000" w:sz="2" w:space="0"/>
            </w:tcBorders>
            <w:vAlign w:val="top"/>
          </w:tcPr>
          <w:p w14:paraId="32A3A166">
            <w:pPr>
              <w:spacing w:before="52" w:line="216" w:lineRule="auto"/>
              <w:ind w:left="241"/>
              <w:rPr>
                <w:rFonts w:ascii="宋体" w:hAnsi="宋体" w:eastAsia="宋体" w:cs="宋体"/>
                <w:sz w:val="19"/>
                <w:szCs w:val="19"/>
              </w:rPr>
            </w:pPr>
            <w:r>
              <w:rPr>
                <w:rFonts w:ascii="宋体" w:hAnsi="宋体" w:eastAsia="宋体" w:cs="宋体"/>
                <w:spacing w:val="8"/>
                <w:sz w:val="19"/>
                <w:szCs w:val="19"/>
              </w:rPr>
              <w:t>基本公共卫生服务</w:t>
            </w:r>
          </w:p>
        </w:tc>
        <w:tc>
          <w:tcPr>
            <w:tcW w:w="1496" w:type="dxa"/>
            <w:tcBorders>
              <w:top w:val="single" w:color="000000" w:sz="2" w:space="0"/>
              <w:bottom w:val="single" w:color="000000" w:sz="2" w:space="0"/>
            </w:tcBorders>
            <w:vAlign w:val="top"/>
          </w:tcPr>
          <w:p w14:paraId="16B5AFD7">
            <w:pPr>
              <w:spacing w:before="84" w:line="185" w:lineRule="auto"/>
              <w:ind w:right="22"/>
              <w:jc w:val="right"/>
              <w:rPr>
                <w:rFonts w:ascii="宋体" w:hAnsi="宋体" w:eastAsia="宋体" w:cs="宋体"/>
                <w:sz w:val="19"/>
                <w:szCs w:val="19"/>
              </w:rPr>
            </w:pPr>
            <w:r>
              <w:rPr>
                <w:rFonts w:ascii="宋体" w:hAnsi="宋体" w:eastAsia="宋体" w:cs="宋体"/>
                <w:spacing w:val="3"/>
                <w:sz w:val="19"/>
                <w:szCs w:val="19"/>
              </w:rPr>
              <w:t>2.33</w:t>
            </w:r>
          </w:p>
        </w:tc>
        <w:tc>
          <w:tcPr>
            <w:tcW w:w="1482" w:type="dxa"/>
            <w:tcBorders>
              <w:top w:val="single" w:color="000000" w:sz="2" w:space="0"/>
              <w:bottom w:val="single" w:color="000000" w:sz="2" w:space="0"/>
            </w:tcBorders>
            <w:vAlign w:val="top"/>
          </w:tcPr>
          <w:p w14:paraId="147B5444">
            <w:pPr>
              <w:spacing w:before="84" w:line="185" w:lineRule="auto"/>
              <w:ind w:right="21"/>
              <w:jc w:val="right"/>
              <w:rPr>
                <w:rFonts w:ascii="宋体" w:hAnsi="宋体" w:eastAsia="宋体" w:cs="宋体"/>
                <w:sz w:val="19"/>
                <w:szCs w:val="19"/>
              </w:rPr>
            </w:pPr>
            <w:r>
              <w:rPr>
                <w:rFonts w:ascii="宋体" w:hAnsi="宋体" w:eastAsia="宋体" w:cs="宋体"/>
                <w:spacing w:val="3"/>
                <w:sz w:val="19"/>
                <w:szCs w:val="19"/>
              </w:rPr>
              <w:t>2.33</w:t>
            </w:r>
          </w:p>
        </w:tc>
        <w:tc>
          <w:tcPr>
            <w:tcW w:w="1568" w:type="dxa"/>
            <w:tcBorders>
              <w:top w:val="single" w:color="000000" w:sz="2" w:space="0"/>
              <w:bottom w:val="single" w:color="000000" w:sz="2" w:space="0"/>
            </w:tcBorders>
            <w:vAlign w:val="top"/>
          </w:tcPr>
          <w:p w14:paraId="2F18FEE0">
            <w:pPr>
              <w:rPr>
                <w:rFonts w:ascii="Arial"/>
                <w:sz w:val="21"/>
              </w:rPr>
            </w:pPr>
          </w:p>
        </w:tc>
        <w:tc>
          <w:tcPr>
            <w:tcW w:w="1311" w:type="dxa"/>
            <w:tcBorders>
              <w:top w:val="single" w:color="000000" w:sz="2" w:space="0"/>
              <w:bottom w:val="single" w:color="000000" w:sz="2" w:space="0"/>
            </w:tcBorders>
            <w:vAlign w:val="top"/>
          </w:tcPr>
          <w:p w14:paraId="3F2DBA3C">
            <w:pPr>
              <w:rPr>
                <w:rFonts w:ascii="Arial"/>
                <w:sz w:val="21"/>
              </w:rPr>
            </w:pPr>
          </w:p>
        </w:tc>
        <w:tc>
          <w:tcPr>
            <w:tcW w:w="1261" w:type="dxa"/>
            <w:tcBorders>
              <w:top w:val="single" w:color="000000" w:sz="2" w:space="0"/>
              <w:bottom w:val="single" w:color="000000" w:sz="2" w:space="0"/>
            </w:tcBorders>
            <w:vAlign w:val="top"/>
          </w:tcPr>
          <w:p w14:paraId="41D999EB">
            <w:pPr>
              <w:rPr>
                <w:rFonts w:ascii="Arial"/>
                <w:sz w:val="21"/>
              </w:rPr>
            </w:pPr>
          </w:p>
        </w:tc>
        <w:tc>
          <w:tcPr>
            <w:tcW w:w="1261" w:type="dxa"/>
            <w:tcBorders>
              <w:top w:val="single" w:color="000000" w:sz="2" w:space="0"/>
              <w:bottom w:val="single" w:color="000000" w:sz="2" w:space="0"/>
            </w:tcBorders>
            <w:vAlign w:val="top"/>
          </w:tcPr>
          <w:p w14:paraId="69110217">
            <w:pPr>
              <w:rPr>
                <w:rFonts w:ascii="Arial"/>
                <w:sz w:val="21"/>
              </w:rPr>
            </w:pPr>
          </w:p>
        </w:tc>
        <w:tc>
          <w:tcPr>
            <w:tcW w:w="1247" w:type="dxa"/>
            <w:tcBorders>
              <w:top w:val="single" w:color="000000" w:sz="2" w:space="0"/>
              <w:bottom w:val="single" w:color="000000" w:sz="2" w:space="0"/>
            </w:tcBorders>
            <w:vAlign w:val="top"/>
          </w:tcPr>
          <w:p w14:paraId="3411D5EF">
            <w:pPr>
              <w:rPr>
                <w:rFonts w:ascii="Arial"/>
                <w:sz w:val="21"/>
              </w:rPr>
            </w:pPr>
          </w:p>
        </w:tc>
      </w:tr>
      <w:tr w14:paraId="338DF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3DE60120">
            <w:pPr>
              <w:spacing w:before="84" w:line="186"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1007</w:t>
            </w:r>
          </w:p>
        </w:tc>
        <w:tc>
          <w:tcPr>
            <w:tcW w:w="3356" w:type="dxa"/>
            <w:tcBorders>
              <w:top w:val="single" w:color="000000" w:sz="2" w:space="0"/>
              <w:bottom w:val="single" w:color="000000" w:sz="2" w:space="0"/>
            </w:tcBorders>
            <w:vAlign w:val="top"/>
          </w:tcPr>
          <w:p w14:paraId="34284A15">
            <w:pPr>
              <w:spacing w:before="53" w:line="216" w:lineRule="auto"/>
              <w:ind w:left="39"/>
              <w:rPr>
                <w:rFonts w:ascii="宋体" w:hAnsi="宋体" w:eastAsia="宋体" w:cs="宋体"/>
                <w:sz w:val="19"/>
                <w:szCs w:val="19"/>
              </w:rPr>
            </w:pPr>
            <w:r>
              <w:rPr>
                <w:rFonts w:ascii="宋体" w:hAnsi="宋体" w:eastAsia="宋体" w:cs="宋体"/>
                <w:spacing w:val="11"/>
                <w:sz w:val="19"/>
                <w:szCs w:val="19"/>
              </w:rPr>
              <w:t>计</w:t>
            </w:r>
            <w:r>
              <w:rPr>
                <w:rFonts w:ascii="宋体" w:hAnsi="宋体" w:eastAsia="宋体" w:cs="宋体"/>
                <w:spacing w:val="7"/>
                <w:sz w:val="19"/>
                <w:szCs w:val="19"/>
              </w:rPr>
              <w:t>划生育事务</w:t>
            </w:r>
          </w:p>
        </w:tc>
        <w:tc>
          <w:tcPr>
            <w:tcW w:w="1496" w:type="dxa"/>
            <w:tcBorders>
              <w:top w:val="single" w:color="000000" w:sz="2" w:space="0"/>
              <w:bottom w:val="single" w:color="000000" w:sz="2" w:space="0"/>
            </w:tcBorders>
            <w:vAlign w:val="top"/>
          </w:tcPr>
          <w:p w14:paraId="2FF7827B">
            <w:pPr>
              <w:spacing w:before="85" w:line="185" w:lineRule="auto"/>
              <w:ind w:left="964"/>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4.93</w:t>
            </w:r>
          </w:p>
        </w:tc>
        <w:tc>
          <w:tcPr>
            <w:tcW w:w="1482" w:type="dxa"/>
            <w:tcBorders>
              <w:top w:val="single" w:color="000000" w:sz="2" w:space="0"/>
              <w:bottom w:val="single" w:color="000000" w:sz="2" w:space="0"/>
            </w:tcBorders>
            <w:vAlign w:val="top"/>
          </w:tcPr>
          <w:p w14:paraId="5BF8366C">
            <w:pPr>
              <w:spacing w:before="85" w:line="185" w:lineRule="auto"/>
              <w:ind w:left="952"/>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4.93</w:t>
            </w:r>
          </w:p>
        </w:tc>
        <w:tc>
          <w:tcPr>
            <w:tcW w:w="1568" w:type="dxa"/>
            <w:tcBorders>
              <w:top w:val="single" w:color="000000" w:sz="2" w:space="0"/>
              <w:bottom w:val="single" w:color="000000" w:sz="2" w:space="0"/>
            </w:tcBorders>
            <w:vAlign w:val="top"/>
          </w:tcPr>
          <w:p w14:paraId="182C0E51">
            <w:pPr>
              <w:rPr>
                <w:rFonts w:ascii="Arial"/>
                <w:sz w:val="21"/>
              </w:rPr>
            </w:pPr>
          </w:p>
        </w:tc>
        <w:tc>
          <w:tcPr>
            <w:tcW w:w="1311" w:type="dxa"/>
            <w:tcBorders>
              <w:top w:val="single" w:color="000000" w:sz="2" w:space="0"/>
              <w:bottom w:val="single" w:color="000000" w:sz="2" w:space="0"/>
            </w:tcBorders>
            <w:vAlign w:val="top"/>
          </w:tcPr>
          <w:p w14:paraId="41961488">
            <w:pPr>
              <w:rPr>
                <w:rFonts w:ascii="Arial"/>
                <w:sz w:val="21"/>
              </w:rPr>
            </w:pPr>
          </w:p>
        </w:tc>
        <w:tc>
          <w:tcPr>
            <w:tcW w:w="1261" w:type="dxa"/>
            <w:tcBorders>
              <w:top w:val="single" w:color="000000" w:sz="2" w:space="0"/>
              <w:bottom w:val="single" w:color="000000" w:sz="2" w:space="0"/>
            </w:tcBorders>
            <w:vAlign w:val="top"/>
          </w:tcPr>
          <w:p w14:paraId="5087A668">
            <w:pPr>
              <w:rPr>
                <w:rFonts w:ascii="Arial"/>
                <w:sz w:val="21"/>
              </w:rPr>
            </w:pPr>
          </w:p>
        </w:tc>
        <w:tc>
          <w:tcPr>
            <w:tcW w:w="1261" w:type="dxa"/>
            <w:tcBorders>
              <w:top w:val="single" w:color="000000" w:sz="2" w:space="0"/>
              <w:bottom w:val="single" w:color="000000" w:sz="2" w:space="0"/>
            </w:tcBorders>
            <w:vAlign w:val="top"/>
          </w:tcPr>
          <w:p w14:paraId="7D03F789">
            <w:pPr>
              <w:rPr>
                <w:rFonts w:ascii="Arial"/>
                <w:sz w:val="21"/>
              </w:rPr>
            </w:pPr>
          </w:p>
        </w:tc>
        <w:tc>
          <w:tcPr>
            <w:tcW w:w="1247" w:type="dxa"/>
            <w:tcBorders>
              <w:top w:val="single" w:color="000000" w:sz="2" w:space="0"/>
              <w:bottom w:val="single" w:color="000000" w:sz="2" w:space="0"/>
            </w:tcBorders>
            <w:vAlign w:val="top"/>
          </w:tcPr>
          <w:p w14:paraId="2C936283">
            <w:pPr>
              <w:rPr>
                <w:rFonts w:ascii="Arial"/>
                <w:sz w:val="21"/>
              </w:rPr>
            </w:pPr>
          </w:p>
        </w:tc>
      </w:tr>
      <w:tr w14:paraId="45F8F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12BD29EA">
            <w:pPr>
              <w:spacing w:before="81" w:line="189"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100716</w:t>
            </w:r>
          </w:p>
        </w:tc>
        <w:tc>
          <w:tcPr>
            <w:tcW w:w="3356" w:type="dxa"/>
            <w:tcBorders>
              <w:top w:val="single" w:color="000000" w:sz="2" w:space="0"/>
              <w:bottom w:val="single" w:color="000000" w:sz="2" w:space="0"/>
            </w:tcBorders>
            <w:vAlign w:val="top"/>
          </w:tcPr>
          <w:p w14:paraId="6E4404D5">
            <w:pPr>
              <w:spacing w:before="50" w:line="219" w:lineRule="auto"/>
              <w:ind w:left="241"/>
              <w:rPr>
                <w:rFonts w:ascii="宋体" w:hAnsi="宋体" w:eastAsia="宋体" w:cs="宋体"/>
                <w:sz w:val="19"/>
                <w:szCs w:val="19"/>
              </w:rPr>
            </w:pPr>
            <w:r>
              <w:rPr>
                <w:rFonts w:ascii="宋体" w:hAnsi="宋体" w:eastAsia="宋体" w:cs="宋体"/>
                <w:spacing w:val="11"/>
                <w:sz w:val="19"/>
                <w:szCs w:val="19"/>
              </w:rPr>
              <w:t>计</w:t>
            </w:r>
            <w:r>
              <w:rPr>
                <w:rFonts w:ascii="宋体" w:hAnsi="宋体" w:eastAsia="宋体" w:cs="宋体"/>
                <w:spacing w:val="7"/>
                <w:sz w:val="19"/>
                <w:szCs w:val="19"/>
              </w:rPr>
              <w:t>划生育机构</w:t>
            </w:r>
          </w:p>
        </w:tc>
        <w:tc>
          <w:tcPr>
            <w:tcW w:w="1496" w:type="dxa"/>
            <w:tcBorders>
              <w:top w:val="single" w:color="000000" w:sz="2" w:space="0"/>
              <w:bottom w:val="single" w:color="000000" w:sz="2" w:space="0"/>
            </w:tcBorders>
            <w:vAlign w:val="top"/>
          </w:tcPr>
          <w:p w14:paraId="531C62E1">
            <w:pPr>
              <w:spacing w:before="82" w:line="188" w:lineRule="auto"/>
              <w:ind w:left="964"/>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4.89</w:t>
            </w:r>
          </w:p>
        </w:tc>
        <w:tc>
          <w:tcPr>
            <w:tcW w:w="1482" w:type="dxa"/>
            <w:tcBorders>
              <w:top w:val="single" w:color="000000" w:sz="2" w:space="0"/>
              <w:bottom w:val="single" w:color="000000" w:sz="2" w:space="0"/>
            </w:tcBorders>
            <w:vAlign w:val="top"/>
          </w:tcPr>
          <w:p w14:paraId="1E47AACA">
            <w:pPr>
              <w:spacing w:before="82" w:line="188" w:lineRule="auto"/>
              <w:ind w:left="952"/>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4.89</w:t>
            </w:r>
          </w:p>
        </w:tc>
        <w:tc>
          <w:tcPr>
            <w:tcW w:w="1568" w:type="dxa"/>
            <w:tcBorders>
              <w:top w:val="single" w:color="000000" w:sz="2" w:space="0"/>
              <w:bottom w:val="single" w:color="000000" w:sz="2" w:space="0"/>
            </w:tcBorders>
            <w:vAlign w:val="top"/>
          </w:tcPr>
          <w:p w14:paraId="4F8B69BE">
            <w:pPr>
              <w:rPr>
                <w:rFonts w:ascii="Arial"/>
                <w:sz w:val="21"/>
              </w:rPr>
            </w:pPr>
          </w:p>
        </w:tc>
        <w:tc>
          <w:tcPr>
            <w:tcW w:w="1311" w:type="dxa"/>
            <w:tcBorders>
              <w:top w:val="single" w:color="000000" w:sz="2" w:space="0"/>
              <w:bottom w:val="single" w:color="000000" w:sz="2" w:space="0"/>
            </w:tcBorders>
            <w:vAlign w:val="top"/>
          </w:tcPr>
          <w:p w14:paraId="24CA882F">
            <w:pPr>
              <w:rPr>
                <w:rFonts w:ascii="Arial"/>
                <w:sz w:val="21"/>
              </w:rPr>
            </w:pPr>
          </w:p>
        </w:tc>
        <w:tc>
          <w:tcPr>
            <w:tcW w:w="1261" w:type="dxa"/>
            <w:tcBorders>
              <w:top w:val="single" w:color="000000" w:sz="2" w:space="0"/>
              <w:bottom w:val="single" w:color="000000" w:sz="2" w:space="0"/>
            </w:tcBorders>
            <w:vAlign w:val="top"/>
          </w:tcPr>
          <w:p w14:paraId="091CD10B">
            <w:pPr>
              <w:rPr>
                <w:rFonts w:ascii="Arial"/>
                <w:sz w:val="21"/>
              </w:rPr>
            </w:pPr>
          </w:p>
        </w:tc>
        <w:tc>
          <w:tcPr>
            <w:tcW w:w="1261" w:type="dxa"/>
            <w:tcBorders>
              <w:top w:val="single" w:color="000000" w:sz="2" w:space="0"/>
              <w:bottom w:val="single" w:color="000000" w:sz="2" w:space="0"/>
            </w:tcBorders>
            <w:vAlign w:val="top"/>
          </w:tcPr>
          <w:p w14:paraId="393A2266">
            <w:pPr>
              <w:rPr>
                <w:rFonts w:ascii="Arial"/>
                <w:sz w:val="21"/>
              </w:rPr>
            </w:pPr>
          </w:p>
        </w:tc>
        <w:tc>
          <w:tcPr>
            <w:tcW w:w="1247" w:type="dxa"/>
            <w:tcBorders>
              <w:top w:val="single" w:color="000000" w:sz="2" w:space="0"/>
              <w:bottom w:val="single" w:color="000000" w:sz="2" w:space="0"/>
            </w:tcBorders>
            <w:vAlign w:val="top"/>
          </w:tcPr>
          <w:p w14:paraId="73BED3DB">
            <w:pPr>
              <w:rPr>
                <w:rFonts w:ascii="Arial"/>
                <w:sz w:val="21"/>
              </w:rPr>
            </w:pPr>
          </w:p>
        </w:tc>
      </w:tr>
      <w:tr w14:paraId="02C86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2E5CBD0A">
            <w:pPr>
              <w:spacing w:before="81" w:line="189"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100799</w:t>
            </w:r>
          </w:p>
        </w:tc>
        <w:tc>
          <w:tcPr>
            <w:tcW w:w="3356" w:type="dxa"/>
            <w:tcBorders>
              <w:top w:val="single" w:color="000000" w:sz="2" w:space="0"/>
              <w:bottom w:val="single" w:color="000000" w:sz="2" w:space="0"/>
            </w:tcBorders>
            <w:vAlign w:val="top"/>
          </w:tcPr>
          <w:p w14:paraId="51421027">
            <w:pPr>
              <w:spacing w:before="50" w:line="219" w:lineRule="auto"/>
              <w:ind w:left="242"/>
              <w:rPr>
                <w:rFonts w:ascii="宋体" w:hAnsi="宋体" w:eastAsia="宋体" w:cs="宋体"/>
                <w:sz w:val="19"/>
                <w:szCs w:val="19"/>
              </w:rPr>
            </w:pPr>
            <w:r>
              <w:rPr>
                <w:rFonts w:ascii="宋体" w:hAnsi="宋体" w:eastAsia="宋体" w:cs="宋体"/>
                <w:spacing w:val="9"/>
                <w:sz w:val="19"/>
                <w:szCs w:val="19"/>
              </w:rPr>
              <w:t>其</w:t>
            </w:r>
            <w:r>
              <w:rPr>
                <w:rFonts w:ascii="宋体" w:hAnsi="宋体" w:eastAsia="宋体" w:cs="宋体"/>
                <w:spacing w:val="8"/>
                <w:sz w:val="19"/>
                <w:szCs w:val="19"/>
              </w:rPr>
              <w:t>他计划生育事务支出</w:t>
            </w:r>
          </w:p>
        </w:tc>
        <w:tc>
          <w:tcPr>
            <w:tcW w:w="1496" w:type="dxa"/>
            <w:tcBorders>
              <w:top w:val="single" w:color="000000" w:sz="2" w:space="0"/>
              <w:bottom w:val="single" w:color="000000" w:sz="2" w:space="0"/>
            </w:tcBorders>
            <w:vAlign w:val="top"/>
          </w:tcPr>
          <w:p w14:paraId="08C92EEF">
            <w:pPr>
              <w:spacing w:before="82" w:line="188" w:lineRule="auto"/>
              <w:ind w:right="22"/>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3"/>
                <w:sz w:val="19"/>
                <w:szCs w:val="19"/>
              </w:rPr>
              <w:t>.04</w:t>
            </w:r>
          </w:p>
        </w:tc>
        <w:tc>
          <w:tcPr>
            <w:tcW w:w="1482" w:type="dxa"/>
            <w:tcBorders>
              <w:top w:val="single" w:color="000000" w:sz="2" w:space="0"/>
              <w:bottom w:val="single" w:color="000000" w:sz="2" w:space="0"/>
            </w:tcBorders>
            <w:vAlign w:val="top"/>
          </w:tcPr>
          <w:p w14:paraId="358F7E31">
            <w:pPr>
              <w:spacing w:before="82" w:line="188" w:lineRule="auto"/>
              <w:ind w:right="21"/>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3"/>
                <w:sz w:val="19"/>
                <w:szCs w:val="19"/>
              </w:rPr>
              <w:t>.04</w:t>
            </w:r>
          </w:p>
        </w:tc>
        <w:tc>
          <w:tcPr>
            <w:tcW w:w="1568" w:type="dxa"/>
            <w:tcBorders>
              <w:top w:val="single" w:color="000000" w:sz="2" w:space="0"/>
              <w:bottom w:val="single" w:color="000000" w:sz="2" w:space="0"/>
            </w:tcBorders>
            <w:vAlign w:val="top"/>
          </w:tcPr>
          <w:p w14:paraId="6652243C">
            <w:pPr>
              <w:rPr>
                <w:rFonts w:ascii="Arial"/>
                <w:sz w:val="21"/>
              </w:rPr>
            </w:pPr>
          </w:p>
        </w:tc>
        <w:tc>
          <w:tcPr>
            <w:tcW w:w="1311" w:type="dxa"/>
            <w:tcBorders>
              <w:top w:val="single" w:color="000000" w:sz="2" w:space="0"/>
              <w:bottom w:val="single" w:color="000000" w:sz="2" w:space="0"/>
            </w:tcBorders>
            <w:vAlign w:val="top"/>
          </w:tcPr>
          <w:p w14:paraId="153D8281">
            <w:pPr>
              <w:rPr>
                <w:rFonts w:ascii="Arial"/>
                <w:sz w:val="21"/>
              </w:rPr>
            </w:pPr>
          </w:p>
        </w:tc>
        <w:tc>
          <w:tcPr>
            <w:tcW w:w="1261" w:type="dxa"/>
            <w:tcBorders>
              <w:top w:val="single" w:color="000000" w:sz="2" w:space="0"/>
              <w:bottom w:val="single" w:color="000000" w:sz="2" w:space="0"/>
            </w:tcBorders>
            <w:vAlign w:val="top"/>
          </w:tcPr>
          <w:p w14:paraId="7D377A23">
            <w:pPr>
              <w:rPr>
                <w:rFonts w:ascii="Arial"/>
                <w:sz w:val="21"/>
              </w:rPr>
            </w:pPr>
          </w:p>
        </w:tc>
        <w:tc>
          <w:tcPr>
            <w:tcW w:w="1261" w:type="dxa"/>
            <w:tcBorders>
              <w:top w:val="single" w:color="000000" w:sz="2" w:space="0"/>
              <w:bottom w:val="single" w:color="000000" w:sz="2" w:space="0"/>
            </w:tcBorders>
            <w:vAlign w:val="top"/>
          </w:tcPr>
          <w:p w14:paraId="51E4C74E">
            <w:pPr>
              <w:rPr>
                <w:rFonts w:ascii="Arial"/>
                <w:sz w:val="21"/>
              </w:rPr>
            </w:pPr>
          </w:p>
        </w:tc>
        <w:tc>
          <w:tcPr>
            <w:tcW w:w="1247" w:type="dxa"/>
            <w:tcBorders>
              <w:top w:val="single" w:color="000000" w:sz="2" w:space="0"/>
              <w:bottom w:val="single" w:color="000000" w:sz="2" w:space="0"/>
            </w:tcBorders>
            <w:vAlign w:val="top"/>
          </w:tcPr>
          <w:p w14:paraId="068FFAEF">
            <w:pPr>
              <w:rPr>
                <w:rFonts w:ascii="Arial"/>
                <w:sz w:val="21"/>
              </w:rPr>
            </w:pPr>
          </w:p>
        </w:tc>
      </w:tr>
      <w:tr w14:paraId="5708C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4D9B9736">
            <w:pPr>
              <w:spacing w:before="81" w:line="188"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1011</w:t>
            </w:r>
          </w:p>
        </w:tc>
        <w:tc>
          <w:tcPr>
            <w:tcW w:w="3356" w:type="dxa"/>
            <w:tcBorders>
              <w:top w:val="single" w:color="000000" w:sz="2" w:space="0"/>
              <w:bottom w:val="single" w:color="000000" w:sz="2" w:space="0"/>
            </w:tcBorders>
            <w:vAlign w:val="top"/>
          </w:tcPr>
          <w:p w14:paraId="26FC779C">
            <w:pPr>
              <w:spacing w:before="50" w:line="218" w:lineRule="auto"/>
              <w:ind w:left="42"/>
              <w:rPr>
                <w:rFonts w:ascii="宋体" w:hAnsi="宋体" w:eastAsia="宋体" w:cs="宋体"/>
                <w:sz w:val="19"/>
                <w:szCs w:val="19"/>
              </w:rPr>
            </w:pPr>
            <w:r>
              <w:rPr>
                <w:rFonts w:ascii="宋体" w:hAnsi="宋体" w:eastAsia="宋体" w:cs="宋体"/>
                <w:spacing w:val="12"/>
                <w:sz w:val="19"/>
                <w:szCs w:val="19"/>
              </w:rPr>
              <w:t>行</w:t>
            </w:r>
            <w:r>
              <w:rPr>
                <w:rFonts w:ascii="宋体" w:hAnsi="宋体" w:eastAsia="宋体" w:cs="宋体"/>
                <w:spacing w:val="7"/>
                <w:sz w:val="19"/>
                <w:szCs w:val="19"/>
              </w:rPr>
              <w:t>政事业单位医疗</w:t>
            </w:r>
          </w:p>
        </w:tc>
        <w:tc>
          <w:tcPr>
            <w:tcW w:w="1496" w:type="dxa"/>
            <w:tcBorders>
              <w:top w:val="single" w:color="000000" w:sz="2" w:space="0"/>
              <w:bottom w:val="single" w:color="000000" w:sz="2" w:space="0"/>
            </w:tcBorders>
            <w:vAlign w:val="top"/>
          </w:tcPr>
          <w:p w14:paraId="078A2912">
            <w:pPr>
              <w:spacing w:before="82" w:line="187" w:lineRule="auto"/>
              <w:ind w:left="964"/>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7.72</w:t>
            </w:r>
          </w:p>
        </w:tc>
        <w:tc>
          <w:tcPr>
            <w:tcW w:w="1482" w:type="dxa"/>
            <w:tcBorders>
              <w:top w:val="single" w:color="000000" w:sz="2" w:space="0"/>
              <w:bottom w:val="single" w:color="000000" w:sz="2" w:space="0"/>
            </w:tcBorders>
            <w:vAlign w:val="top"/>
          </w:tcPr>
          <w:p w14:paraId="526DB3B5">
            <w:pPr>
              <w:spacing w:before="82" w:line="187" w:lineRule="auto"/>
              <w:ind w:left="952"/>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7.72</w:t>
            </w:r>
          </w:p>
        </w:tc>
        <w:tc>
          <w:tcPr>
            <w:tcW w:w="1568" w:type="dxa"/>
            <w:tcBorders>
              <w:top w:val="single" w:color="000000" w:sz="2" w:space="0"/>
              <w:bottom w:val="single" w:color="000000" w:sz="2" w:space="0"/>
            </w:tcBorders>
            <w:vAlign w:val="top"/>
          </w:tcPr>
          <w:p w14:paraId="569A532A">
            <w:pPr>
              <w:rPr>
                <w:rFonts w:ascii="Arial"/>
                <w:sz w:val="21"/>
              </w:rPr>
            </w:pPr>
          </w:p>
        </w:tc>
        <w:tc>
          <w:tcPr>
            <w:tcW w:w="1311" w:type="dxa"/>
            <w:tcBorders>
              <w:top w:val="single" w:color="000000" w:sz="2" w:space="0"/>
              <w:bottom w:val="single" w:color="000000" w:sz="2" w:space="0"/>
            </w:tcBorders>
            <w:vAlign w:val="top"/>
          </w:tcPr>
          <w:p w14:paraId="7BDADA36">
            <w:pPr>
              <w:rPr>
                <w:rFonts w:ascii="Arial"/>
                <w:sz w:val="21"/>
              </w:rPr>
            </w:pPr>
          </w:p>
        </w:tc>
        <w:tc>
          <w:tcPr>
            <w:tcW w:w="1261" w:type="dxa"/>
            <w:tcBorders>
              <w:top w:val="single" w:color="000000" w:sz="2" w:space="0"/>
              <w:bottom w:val="single" w:color="000000" w:sz="2" w:space="0"/>
            </w:tcBorders>
            <w:vAlign w:val="top"/>
          </w:tcPr>
          <w:p w14:paraId="357B60DF">
            <w:pPr>
              <w:rPr>
                <w:rFonts w:ascii="Arial"/>
                <w:sz w:val="21"/>
              </w:rPr>
            </w:pPr>
          </w:p>
        </w:tc>
        <w:tc>
          <w:tcPr>
            <w:tcW w:w="1261" w:type="dxa"/>
            <w:tcBorders>
              <w:top w:val="single" w:color="000000" w:sz="2" w:space="0"/>
              <w:bottom w:val="single" w:color="000000" w:sz="2" w:space="0"/>
            </w:tcBorders>
            <w:vAlign w:val="top"/>
          </w:tcPr>
          <w:p w14:paraId="611F0CA5">
            <w:pPr>
              <w:rPr>
                <w:rFonts w:ascii="Arial"/>
                <w:sz w:val="21"/>
              </w:rPr>
            </w:pPr>
          </w:p>
        </w:tc>
        <w:tc>
          <w:tcPr>
            <w:tcW w:w="1247" w:type="dxa"/>
            <w:tcBorders>
              <w:top w:val="single" w:color="000000" w:sz="2" w:space="0"/>
              <w:bottom w:val="single" w:color="000000" w:sz="2" w:space="0"/>
            </w:tcBorders>
            <w:vAlign w:val="top"/>
          </w:tcPr>
          <w:p w14:paraId="7CFADF3A">
            <w:pPr>
              <w:rPr>
                <w:rFonts w:ascii="Arial"/>
                <w:sz w:val="21"/>
              </w:rPr>
            </w:pPr>
          </w:p>
        </w:tc>
      </w:tr>
      <w:tr w14:paraId="2E2B2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5E81A887">
            <w:pPr>
              <w:spacing w:before="84" w:line="186"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101101</w:t>
            </w:r>
          </w:p>
        </w:tc>
        <w:tc>
          <w:tcPr>
            <w:tcW w:w="3356" w:type="dxa"/>
            <w:tcBorders>
              <w:top w:val="single" w:color="000000" w:sz="2" w:space="0"/>
              <w:bottom w:val="single" w:color="000000" w:sz="2" w:space="0"/>
            </w:tcBorders>
            <w:vAlign w:val="top"/>
          </w:tcPr>
          <w:p w14:paraId="475B85D2">
            <w:pPr>
              <w:spacing w:before="53" w:line="216" w:lineRule="auto"/>
              <w:ind w:left="244"/>
              <w:rPr>
                <w:rFonts w:ascii="宋体" w:hAnsi="宋体" w:eastAsia="宋体" w:cs="宋体"/>
                <w:sz w:val="19"/>
                <w:szCs w:val="19"/>
              </w:rPr>
            </w:pPr>
            <w:r>
              <w:rPr>
                <w:rFonts w:ascii="宋体" w:hAnsi="宋体" w:eastAsia="宋体" w:cs="宋体"/>
                <w:spacing w:val="8"/>
                <w:sz w:val="19"/>
                <w:szCs w:val="19"/>
              </w:rPr>
              <w:t>行</w:t>
            </w:r>
            <w:r>
              <w:rPr>
                <w:rFonts w:ascii="宋体" w:hAnsi="宋体" w:eastAsia="宋体" w:cs="宋体"/>
                <w:spacing w:val="7"/>
                <w:sz w:val="19"/>
                <w:szCs w:val="19"/>
              </w:rPr>
              <w:t>政单位医疗</w:t>
            </w:r>
          </w:p>
        </w:tc>
        <w:tc>
          <w:tcPr>
            <w:tcW w:w="1496" w:type="dxa"/>
            <w:tcBorders>
              <w:top w:val="single" w:color="000000" w:sz="2" w:space="0"/>
              <w:bottom w:val="single" w:color="000000" w:sz="2" w:space="0"/>
            </w:tcBorders>
            <w:vAlign w:val="top"/>
          </w:tcPr>
          <w:p w14:paraId="6382981D">
            <w:pPr>
              <w:spacing w:before="85" w:line="185" w:lineRule="auto"/>
              <w:ind w:left="964"/>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7.72</w:t>
            </w:r>
          </w:p>
        </w:tc>
        <w:tc>
          <w:tcPr>
            <w:tcW w:w="1482" w:type="dxa"/>
            <w:tcBorders>
              <w:top w:val="single" w:color="000000" w:sz="2" w:space="0"/>
              <w:bottom w:val="single" w:color="000000" w:sz="2" w:space="0"/>
            </w:tcBorders>
            <w:vAlign w:val="top"/>
          </w:tcPr>
          <w:p w14:paraId="26084C5F">
            <w:pPr>
              <w:spacing w:before="85" w:line="185" w:lineRule="auto"/>
              <w:ind w:left="952"/>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7.72</w:t>
            </w:r>
          </w:p>
        </w:tc>
        <w:tc>
          <w:tcPr>
            <w:tcW w:w="1568" w:type="dxa"/>
            <w:tcBorders>
              <w:top w:val="single" w:color="000000" w:sz="2" w:space="0"/>
              <w:bottom w:val="single" w:color="000000" w:sz="2" w:space="0"/>
            </w:tcBorders>
            <w:vAlign w:val="top"/>
          </w:tcPr>
          <w:p w14:paraId="5FCDDDBE">
            <w:pPr>
              <w:rPr>
                <w:rFonts w:ascii="Arial"/>
                <w:sz w:val="21"/>
              </w:rPr>
            </w:pPr>
          </w:p>
        </w:tc>
        <w:tc>
          <w:tcPr>
            <w:tcW w:w="1311" w:type="dxa"/>
            <w:tcBorders>
              <w:top w:val="single" w:color="000000" w:sz="2" w:space="0"/>
              <w:bottom w:val="single" w:color="000000" w:sz="2" w:space="0"/>
            </w:tcBorders>
            <w:vAlign w:val="top"/>
          </w:tcPr>
          <w:p w14:paraId="614C125E">
            <w:pPr>
              <w:rPr>
                <w:rFonts w:ascii="Arial"/>
                <w:sz w:val="21"/>
              </w:rPr>
            </w:pPr>
          </w:p>
        </w:tc>
        <w:tc>
          <w:tcPr>
            <w:tcW w:w="1261" w:type="dxa"/>
            <w:tcBorders>
              <w:top w:val="single" w:color="000000" w:sz="2" w:space="0"/>
              <w:bottom w:val="single" w:color="000000" w:sz="2" w:space="0"/>
            </w:tcBorders>
            <w:vAlign w:val="top"/>
          </w:tcPr>
          <w:p w14:paraId="7BA54CC8">
            <w:pPr>
              <w:rPr>
                <w:rFonts w:ascii="Arial"/>
                <w:sz w:val="21"/>
              </w:rPr>
            </w:pPr>
          </w:p>
        </w:tc>
        <w:tc>
          <w:tcPr>
            <w:tcW w:w="1261" w:type="dxa"/>
            <w:tcBorders>
              <w:top w:val="single" w:color="000000" w:sz="2" w:space="0"/>
              <w:bottom w:val="single" w:color="000000" w:sz="2" w:space="0"/>
            </w:tcBorders>
            <w:vAlign w:val="top"/>
          </w:tcPr>
          <w:p w14:paraId="6A1582F5">
            <w:pPr>
              <w:rPr>
                <w:rFonts w:ascii="Arial"/>
                <w:sz w:val="21"/>
              </w:rPr>
            </w:pPr>
          </w:p>
        </w:tc>
        <w:tc>
          <w:tcPr>
            <w:tcW w:w="1247" w:type="dxa"/>
            <w:tcBorders>
              <w:top w:val="single" w:color="000000" w:sz="2" w:space="0"/>
              <w:bottom w:val="single" w:color="000000" w:sz="2" w:space="0"/>
            </w:tcBorders>
            <w:vAlign w:val="top"/>
          </w:tcPr>
          <w:p w14:paraId="1BCE98DE">
            <w:pPr>
              <w:rPr>
                <w:rFonts w:ascii="Arial"/>
                <w:sz w:val="21"/>
              </w:rPr>
            </w:pPr>
          </w:p>
        </w:tc>
      </w:tr>
      <w:tr w14:paraId="00168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3338DDDB">
            <w:pPr>
              <w:spacing w:before="84" w:line="185" w:lineRule="auto"/>
              <w:ind w:left="50"/>
              <w:rPr>
                <w:rFonts w:ascii="宋体" w:hAnsi="宋体" w:eastAsia="宋体" w:cs="宋体"/>
                <w:sz w:val="19"/>
                <w:szCs w:val="19"/>
              </w:rPr>
            </w:pPr>
            <w:r>
              <w:rPr>
                <w:rFonts w:ascii="宋体" w:hAnsi="宋体" w:eastAsia="宋体" w:cs="宋体"/>
                <w:spacing w:val="2"/>
                <w:sz w:val="19"/>
                <w:szCs w:val="19"/>
              </w:rPr>
              <w:t>211</w:t>
            </w:r>
          </w:p>
        </w:tc>
        <w:tc>
          <w:tcPr>
            <w:tcW w:w="3356" w:type="dxa"/>
            <w:tcBorders>
              <w:top w:val="single" w:color="000000" w:sz="2" w:space="0"/>
              <w:bottom w:val="single" w:color="000000" w:sz="2" w:space="0"/>
            </w:tcBorders>
            <w:vAlign w:val="top"/>
          </w:tcPr>
          <w:p w14:paraId="10320126">
            <w:pPr>
              <w:spacing w:before="53" w:line="215" w:lineRule="auto"/>
              <w:ind w:left="39"/>
              <w:rPr>
                <w:rFonts w:ascii="宋体" w:hAnsi="宋体" w:eastAsia="宋体" w:cs="宋体"/>
                <w:sz w:val="19"/>
                <w:szCs w:val="19"/>
              </w:rPr>
            </w:pPr>
            <w:r>
              <w:rPr>
                <w:rFonts w:ascii="宋体" w:hAnsi="宋体" w:eastAsia="宋体" w:cs="宋体"/>
                <w:spacing w:val="11"/>
                <w:sz w:val="19"/>
                <w:szCs w:val="19"/>
              </w:rPr>
              <w:t>节</w:t>
            </w:r>
            <w:r>
              <w:rPr>
                <w:rFonts w:ascii="宋体" w:hAnsi="宋体" w:eastAsia="宋体" w:cs="宋体"/>
                <w:spacing w:val="7"/>
                <w:sz w:val="19"/>
                <w:szCs w:val="19"/>
              </w:rPr>
              <w:t>能环保支出</w:t>
            </w:r>
          </w:p>
        </w:tc>
        <w:tc>
          <w:tcPr>
            <w:tcW w:w="1496" w:type="dxa"/>
            <w:tcBorders>
              <w:top w:val="single" w:color="000000" w:sz="2" w:space="0"/>
              <w:bottom w:val="single" w:color="000000" w:sz="2" w:space="0"/>
            </w:tcBorders>
            <w:vAlign w:val="top"/>
          </w:tcPr>
          <w:p w14:paraId="6E6069C7">
            <w:pPr>
              <w:spacing w:before="84" w:line="185" w:lineRule="auto"/>
              <w:ind w:right="22"/>
              <w:jc w:val="right"/>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2"/>
                <w:sz w:val="19"/>
                <w:szCs w:val="19"/>
              </w:rPr>
              <w:t>.00</w:t>
            </w:r>
          </w:p>
        </w:tc>
        <w:tc>
          <w:tcPr>
            <w:tcW w:w="1482" w:type="dxa"/>
            <w:tcBorders>
              <w:top w:val="single" w:color="000000" w:sz="2" w:space="0"/>
              <w:bottom w:val="single" w:color="000000" w:sz="2" w:space="0"/>
            </w:tcBorders>
            <w:vAlign w:val="top"/>
          </w:tcPr>
          <w:p w14:paraId="08240F72">
            <w:pPr>
              <w:spacing w:before="84" w:line="185" w:lineRule="auto"/>
              <w:ind w:right="21"/>
              <w:jc w:val="right"/>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2"/>
                <w:sz w:val="19"/>
                <w:szCs w:val="19"/>
              </w:rPr>
              <w:t>.00</w:t>
            </w:r>
          </w:p>
        </w:tc>
        <w:tc>
          <w:tcPr>
            <w:tcW w:w="1568" w:type="dxa"/>
            <w:tcBorders>
              <w:top w:val="single" w:color="000000" w:sz="2" w:space="0"/>
              <w:bottom w:val="single" w:color="000000" w:sz="2" w:space="0"/>
            </w:tcBorders>
            <w:vAlign w:val="top"/>
          </w:tcPr>
          <w:p w14:paraId="7BDE4891">
            <w:pPr>
              <w:rPr>
                <w:rFonts w:ascii="Arial"/>
                <w:sz w:val="21"/>
              </w:rPr>
            </w:pPr>
          </w:p>
        </w:tc>
        <w:tc>
          <w:tcPr>
            <w:tcW w:w="1311" w:type="dxa"/>
            <w:tcBorders>
              <w:top w:val="single" w:color="000000" w:sz="2" w:space="0"/>
              <w:bottom w:val="single" w:color="000000" w:sz="2" w:space="0"/>
            </w:tcBorders>
            <w:vAlign w:val="top"/>
          </w:tcPr>
          <w:p w14:paraId="7BB23758">
            <w:pPr>
              <w:rPr>
                <w:rFonts w:ascii="Arial"/>
                <w:sz w:val="21"/>
              </w:rPr>
            </w:pPr>
          </w:p>
        </w:tc>
        <w:tc>
          <w:tcPr>
            <w:tcW w:w="1261" w:type="dxa"/>
            <w:tcBorders>
              <w:top w:val="single" w:color="000000" w:sz="2" w:space="0"/>
              <w:bottom w:val="single" w:color="000000" w:sz="2" w:space="0"/>
            </w:tcBorders>
            <w:vAlign w:val="top"/>
          </w:tcPr>
          <w:p w14:paraId="118A0934">
            <w:pPr>
              <w:rPr>
                <w:rFonts w:ascii="Arial"/>
                <w:sz w:val="21"/>
              </w:rPr>
            </w:pPr>
          </w:p>
        </w:tc>
        <w:tc>
          <w:tcPr>
            <w:tcW w:w="1261" w:type="dxa"/>
            <w:tcBorders>
              <w:top w:val="single" w:color="000000" w:sz="2" w:space="0"/>
              <w:bottom w:val="single" w:color="000000" w:sz="2" w:space="0"/>
            </w:tcBorders>
            <w:vAlign w:val="top"/>
          </w:tcPr>
          <w:p w14:paraId="2952FEC6">
            <w:pPr>
              <w:rPr>
                <w:rFonts w:ascii="Arial"/>
                <w:sz w:val="21"/>
              </w:rPr>
            </w:pPr>
          </w:p>
        </w:tc>
        <w:tc>
          <w:tcPr>
            <w:tcW w:w="1247" w:type="dxa"/>
            <w:tcBorders>
              <w:top w:val="single" w:color="000000" w:sz="2" w:space="0"/>
              <w:bottom w:val="single" w:color="000000" w:sz="2" w:space="0"/>
            </w:tcBorders>
            <w:vAlign w:val="top"/>
          </w:tcPr>
          <w:p w14:paraId="0329AF22">
            <w:pPr>
              <w:rPr>
                <w:rFonts w:ascii="Arial"/>
                <w:sz w:val="21"/>
              </w:rPr>
            </w:pPr>
          </w:p>
        </w:tc>
      </w:tr>
      <w:tr w14:paraId="7F66E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45499F32">
            <w:pPr>
              <w:spacing w:before="82" w:line="188"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1104</w:t>
            </w:r>
          </w:p>
        </w:tc>
        <w:tc>
          <w:tcPr>
            <w:tcW w:w="3356" w:type="dxa"/>
            <w:tcBorders>
              <w:top w:val="single" w:color="000000" w:sz="2" w:space="0"/>
              <w:bottom w:val="single" w:color="000000" w:sz="2" w:space="0"/>
            </w:tcBorders>
            <w:vAlign w:val="top"/>
          </w:tcPr>
          <w:p w14:paraId="4F4874F9">
            <w:pPr>
              <w:spacing w:before="51" w:line="218" w:lineRule="auto"/>
              <w:ind w:left="71"/>
              <w:rPr>
                <w:rFonts w:ascii="宋体" w:hAnsi="宋体" w:eastAsia="宋体" w:cs="宋体"/>
                <w:sz w:val="19"/>
                <w:szCs w:val="19"/>
              </w:rPr>
            </w:pPr>
            <w:r>
              <w:rPr>
                <w:rFonts w:ascii="宋体" w:hAnsi="宋体" w:eastAsia="宋体" w:cs="宋体"/>
                <w:spacing w:val="3"/>
                <w:sz w:val="19"/>
                <w:szCs w:val="19"/>
              </w:rPr>
              <w:t>自</w:t>
            </w:r>
            <w:r>
              <w:rPr>
                <w:rFonts w:ascii="宋体" w:hAnsi="宋体" w:eastAsia="宋体" w:cs="宋体"/>
                <w:spacing w:val="2"/>
                <w:sz w:val="19"/>
                <w:szCs w:val="19"/>
              </w:rPr>
              <w:t>然生态保护</w:t>
            </w:r>
          </w:p>
        </w:tc>
        <w:tc>
          <w:tcPr>
            <w:tcW w:w="1496" w:type="dxa"/>
            <w:tcBorders>
              <w:top w:val="single" w:color="000000" w:sz="2" w:space="0"/>
              <w:bottom w:val="single" w:color="000000" w:sz="2" w:space="0"/>
            </w:tcBorders>
            <w:vAlign w:val="top"/>
          </w:tcPr>
          <w:p w14:paraId="230674D2">
            <w:pPr>
              <w:spacing w:before="83" w:line="187" w:lineRule="auto"/>
              <w:ind w:right="22"/>
              <w:jc w:val="right"/>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2"/>
                <w:sz w:val="19"/>
                <w:szCs w:val="19"/>
              </w:rPr>
              <w:t>.00</w:t>
            </w:r>
          </w:p>
        </w:tc>
        <w:tc>
          <w:tcPr>
            <w:tcW w:w="1482" w:type="dxa"/>
            <w:tcBorders>
              <w:top w:val="single" w:color="000000" w:sz="2" w:space="0"/>
              <w:bottom w:val="single" w:color="000000" w:sz="2" w:space="0"/>
            </w:tcBorders>
            <w:vAlign w:val="top"/>
          </w:tcPr>
          <w:p w14:paraId="1DDCE49B">
            <w:pPr>
              <w:spacing w:before="83" w:line="187" w:lineRule="auto"/>
              <w:ind w:right="21"/>
              <w:jc w:val="right"/>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2"/>
                <w:sz w:val="19"/>
                <w:szCs w:val="19"/>
              </w:rPr>
              <w:t>.00</w:t>
            </w:r>
          </w:p>
        </w:tc>
        <w:tc>
          <w:tcPr>
            <w:tcW w:w="1568" w:type="dxa"/>
            <w:tcBorders>
              <w:top w:val="single" w:color="000000" w:sz="2" w:space="0"/>
              <w:bottom w:val="single" w:color="000000" w:sz="2" w:space="0"/>
            </w:tcBorders>
            <w:vAlign w:val="top"/>
          </w:tcPr>
          <w:p w14:paraId="0F21281B">
            <w:pPr>
              <w:rPr>
                <w:rFonts w:ascii="Arial"/>
                <w:sz w:val="21"/>
              </w:rPr>
            </w:pPr>
          </w:p>
        </w:tc>
        <w:tc>
          <w:tcPr>
            <w:tcW w:w="1311" w:type="dxa"/>
            <w:tcBorders>
              <w:top w:val="single" w:color="000000" w:sz="2" w:space="0"/>
              <w:bottom w:val="single" w:color="000000" w:sz="2" w:space="0"/>
            </w:tcBorders>
            <w:vAlign w:val="top"/>
          </w:tcPr>
          <w:p w14:paraId="2A2F293B">
            <w:pPr>
              <w:rPr>
                <w:rFonts w:ascii="Arial"/>
                <w:sz w:val="21"/>
              </w:rPr>
            </w:pPr>
          </w:p>
        </w:tc>
        <w:tc>
          <w:tcPr>
            <w:tcW w:w="1261" w:type="dxa"/>
            <w:tcBorders>
              <w:top w:val="single" w:color="000000" w:sz="2" w:space="0"/>
              <w:bottom w:val="single" w:color="000000" w:sz="2" w:space="0"/>
            </w:tcBorders>
            <w:vAlign w:val="top"/>
          </w:tcPr>
          <w:p w14:paraId="399DDA79">
            <w:pPr>
              <w:rPr>
                <w:rFonts w:ascii="Arial"/>
                <w:sz w:val="21"/>
              </w:rPr>
            </w:pPr>
          </w:p>
        </w:tc>
        <w:tc>
          <w:tcPr>
            <w:tcW w:w="1261" w:type="dxa"/>
            <w:tcBorders>
              <w:top w:val="single" w:color="000000" w:sz="2" w:space="0"/>
              <w:bottom w:val="single" w:color="000000" w:sz="2" w:space="0"/>
            </w:tcBorders>
            <w:vAlign w:val="top"/>
          </w:tcPr>
          <w:p w14:paraId="4692C750">
            <w:pPr>
              <w:rPr>
                <w:rFonts w:ascii="Arial"/>
                <w:sz w:val="21"/>
              </w:rPr>
            </w:pPr>
          </w:p>
        </w:tc>
        <w:tc>
          <w:tcPr>
            <w:tcW w:w="1247" w:type="dxa"/>
            <w:tcBorders>
              <w:top w:val="single" w:color="000000" w:sz="2" w:space="0"/>
              <w:bottom w:val="single" w:color="000000" w:sz="2" w:space="0"/>
            </w:tcBorders>
            <w:vAlign w:val="top"/>
          </w:tcPr>
          <w:p w14:paraId="7BC3C76D">
            <w:pPr>
              <w:rPr>
                <w:rFonts w:ascii="Arial"/>
                <w:sz w:val="21"/>
              </w:rPr>
            </w:pPr>
          </w:p>
        </w:tc>
      </w:tr>
      <w:tr w14:paraId="606E1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0CD03178">
            <w:pPr>
              <w:spacing w:before="82" w:line="188"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110402</w:t>
            </w:r>
          </w:p>
        </w:tc>
        <w:tc>
          <w:tcPr>
            <w:tcW w:w="3356" w:type="dxa"/>
            <w:tcBorders>
              <w:top w:val="single" w:color="000000" w:sz="2" w:space="0"/>
              <w:bottom w:val="single" w:color="000000" w:sz="2" w:space="0"/>
            </w:tcBorders>
            <w:vAlign w:val="top"/>
          </w:tcPr>
          <w:p w14:paraId="1830B25D">
            <w:pPr>
              <w:spacing w:before="51" w:line="218" w:lineRule="auto"/>
              <w:ind w:left="241"/>
              <w:rPr>
                <w:rFonts w:ascii="宋体" w:hAnsi="宋体" w:eastAsia="宋体" w:cs="宋体"/>
                <w:sz w:val="19"/>
                <w:szCs w:val="19"/>
              </w:rPr>
            </w:pPr>
            <w:r>
              <w:rPr>
                <w:rFonts w:ascii="宋体" w:hAnsi="宋体" w:eastAsia="宋体" w:cs="宋体"/>
                <w:spacing w:val="11"/>
                <w:sz w:val="19"/>
                <w:szCs w:val="19"/>
              </w:rPr>
              <w:t>农</w:t>
            </w:r>
            <w:r>
              <w:rPr>
                <w:rFonts w:ascii="宋体" w:hAnsi="宋体" w:eastAsia="宋体" w:cs="宋体"/>
                <w:spacing w:val="7"/>
                <w:sz w:val="19"/>
                <w:szCs w:val="19"/>
              </w:rPr>
              <w:t>村环境保护</w:t>
            </w:r>
          </w:p>
        </w:tc>
        <w:tc>
          <w:tcPr>
            <w:tcW w:w="1496" w:type="dxa"/>
            <w:tcBorders>
              <w:top w:val="single" w:color="000000" w:sz="2" w:space="0"/>
              <w:bottom w:val="single" w:color="000000" w:sz="2" w:space="0"/>
            </w:tcBorders>
            <w:vAlign w:val="top"/>
          </w:tcPr>
          <w:p w14:paraId="60E09961">
            <w:pPr>
              <w:spacing w:before="83" w:line="187" w:lineRule="auto"/>
              <w:ind w:right="22"/>
              <w:jc w:val="right"/>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2"/>
                <w:sz w:val="19"/>
                <w:szCs w:val="19"/>
              </w:rPr>
              <w:t>.00</w:t>
            </w:r>
          </w:p>
        </w:tc>
        <w:tc>
          <w:tcPr>
            <w:tcW w:w="1482" w:type="dxa"/>
            <w:tcBorders>
              <w:top w:val="single" w:color="000000" w:sz="2" w:space="0"/>
              <w:bottom w:val="single" w:color="000000" w:sz="2" w:space="0"/>
            </w:tcBorders>
            <w:vAlign w:val="top"/>
          </w:tcPr>
          <w:p w14:paraId="6E5532E6">
            <w:pPr>
              <w:spacing w:before="83" w:line="187" w:lineRule="auto"/>
              <w:ind w:right="21"/>
              <w:jc w:val="right"/>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2"/>
                <w:sz w:val="19"/>
                <w:szCs w:val="19"/>
              </w:rPr>
              <w:t>.00</w:t>
            </w:r>
          </w:p>
        </w:tc>
        <w:tc>
          <w:tcPr>
            <w:tcW w:w="1568" w:type="dxa"/>
            <w:tcBorders>
              <w:top w:val="single" w:color="000000" w:sz="2" w:space="0"/>
              <w:bottom w:val="single" w:color="000000" w:sz="2" w:space="0"/>
            </w:tcBorders>
            <w:vAlign w:val="top"/>
          </w:tcPr>
          <w:p w14:paraId="5DB8E387">
            <w:pPr>
              <w:rPr>
                <w:rFonts w:ascii="Arial"/>
                <w:sz w:val="21"/>
              </w:rPr>
            </w:pPr>
          </w:p>
        </w:tc>
        <w:tc>
          <w:tcPr>
            <w:tcW w:w="1311" w:type="dxa"/>
            <w:tcBorders>
              <w:top w:val="single" w:color="000000" w:sz="2" w:space="0"/>
              <w:bottom w:val="single" w:color="000000" w:sz="2" w:space="0"/>
            </w:tcBorders>
            <w:vAlign w:val="top"/>
          </w:tcPr>
          <w:p w14:paraId="5D1B125E">
            <w:pPr>
              <w:rPr>
                <w:rFonts w:ascii="Arial"/>
                <w:sz w:val="21"/>
              </w:rPr>
            </w:pPr>
          </w:p>
        </w:tc>
        <w:tc>
          <w:tcPr>
            <w:tcW w:w="1261" w:type="dxa"/>
            <w:tcBorders>
              <w:top w:val="single" w:color="000000" w:sz="2" w:space="0"/>
              <w:bottom w:val="single" w:color="000000" w:sz="2" w:space="0"/>
            </w:tcBorders>
            <w:vAlign w:val="top"/>
          </w:tcPr>
          <w:p w14:paraId="57D23AED">
            <w:pPr>
              <w:rPr>
                <w:rFonts w:ascii="Arial"/>
                <w:sz w:val="21"/>
              </w:rPr>
            </w:pPr>
          </w:p>
        </w:tc>
        <w:tc>
          <w:tcPr>
            <w:tcW w:w="1261" w:type="dxa"/>
            <w:tcBorders>
              <w:top w:val="single" w:color="000000" w:sz="2" w:space="0"/>
              <w:bottom w:val="single" w:color="000000" w:sz="2" w:space="0"/>
            </w:tcBorders>
            <w:vAlign w:val="top"/>
          </w:tcPr>
          <w:p w14:paraId="2BECD1F7">
            <w:pPr>
              <w:rPr>
                <w:rFonts w:ascii="Arial"/>
                <w:sz w:val="21"/>
              </w:rPr>
            </w:pPr>
          </w:p>
        </w:tc>
        <w:tc>
          <w:tcPr>
            <w:tcW w:w="1247" w:type="dxa"/>
            <w:tcBorders>
              <w:top w:val="single" w:color="000000" w:sz="2" w:space="0"/>
              <w:bottom w:val="single" w:color="000000" w:sz="2" w:space="0"/>
            </w:tcBorders>
            <w:vAlign w:val="top"/>
          </w:tcPr>
          <w:p w14:paraId="6708D173">
            <w:pPr>
              <w:rPr>
                <w:rFonts w:ascii="Arial"/>
                <w:sz w:val="21"/>
              </w:rPr>
            </w:pPr>
          </w:p>
        </w:tc>
      </w:tr>
      <w:tr w14:paraId="62FB6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5EF67C41">
            <w:pPr>
              <w:spacing w:before="82" w:line="187" w:lineRule="auto"/>
              <w:ind w:left="50"/>
              <w:rPr>
                <w:rFonts w:ascii="宋体" w:hAnsi="宋体" w:eastAsia="宋体" w:cs="宋体"/>
                <w:sz w:val="19"/>
                <w:szCs w:val="19"/>
              </w:rPr>
            </w:pPr>
            <w:r>
              <w:rPr>
                <w:rFonts w:ascii="宋体" w:hAnsi="宋体" w:eastAsia="宋体" w:cs="宋体"/>
                <w:spacing w:val="2"/>
                <w:sz w:val="19"/>
                <w:szCs w:val="19"/>
              </w:rPr>
              <w:t>212</w:t>
            </w:r>
          </w:p>
        </w:tc>
        <w:tc>
          <w:tcPr>
            <w:tcW w:w="3356" w:type="dxa"/>
            <w:tcBorders>
              <w:top w:val="single" w:color="000000" w:sz="2" w:space="0"/>
              <w:bottom w:val="single" w:color="000000" w:sz="2" w:space="0"/>
            </w:tcBorders>
            <w:vAlign w:val="top"/>
          </w:tcPr>
          <w:p w14:paraId="217F9488">
            <w:pPr>
              <w:spacing w:before="51" w:line="217" w:lineRule="auto"/>
              <w:ind w:left="39"/>
              <w:rPr>
                <w:rFonts w:ascii="宋体" w:hAnsi="宋体" w:eastAsia="宋体" w:cs="宋体"/>
                <w:sz w:val="19"/>
                <w:szCs w:val="19"/>
              </w:rPr>
            </w:pPr>
            <w:r>
              <w:rPr>
                <w:rFonts w:ascii="宋体" w:hAnsi="宋体" w:eastAsia="宋体" w:cs="宋体"/>
                <w:spacing w:val="11"/>
                <w:sz w:val="19"/>
                <w:szCs w:val="19"/>
              </w:rPr>
              <w:t>城</w:t>
            </w:r>
            <w:r>
              <w:rPr>
                <w:rFonts w:ascii="宋体" w:hAnsi="宋体" w:eastAsia="宋体" w:cs="宋体"/>
                <w:spacing w:val="7"/>
                <w:sz w:val="19"/>
                <w:szCs w:val="19"/>
              </w:rPr>
              <w:t>乡社区支出</w:t>
            </w:r>
          </w:p>
        </w:tc>
        <w:tc>
          <w:tcPr>
            <w:tcW w:w="1496" w:type="dxa"/>
            <w:tcBorders>
              <w:top w:val="single" w:color="000000" w:sz="2" w:space="0"/>
              <w:bottom w:val="single" w:color="000000" w:sz="2" w:space="0"/>
            </w:tcBorders>
            <w:vAlign w:val="top"/>
          </w:tcPr>
          <w:p w14:paraId="31F74A6A">
            <w:pPr>
              <w:spacing w:before="83" w:line="186" w:lineRule="auto"/>
              <w:ind w:left="966"/>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4.88</w:t>
            </w:r>
          </w:p>
        </w:tc>
        <w:tc>
          <w:tcPr>
            <w:tcW w:w="1482" w:type="dxa"/>
            <w:tcBorders>
              <w:top w:val="single" w:color="000000" w:sz="2" w:space="0"/>
              <w:bottom w:val="single" w:color="000000" w:sz="2" w:space="0"/>
            </w:tcBorders>
            <w:vAlign w:val="top"/>
          </w:tcPr>
          <w:p w14:paraId="022B32CE">
            <w:pPr>
              <w:spacing w:before="83" w:line="186" w:lineRule="auto"/>
              <w:ind w:left="954"/>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4.88</w:t>
            </w:r>
          </w:p>
        </w:tc>
        <w:tc>
          <w:tcPr>
            <w:tcW w:w="1568" w:type="dxa"/>
            <w:tcBorders>
              <w:top w:val="single" w:color="000000" w:sz="2" w:space="0"/>
              <w:bottom w:val="single" w:color="000000" w:sz="2" w:space="0"/>
            </w:tcBorders>
            <w:vAlign w:val="top"/>
          </w:tcPr>
          <w:p w14:paraId="5B87D7D2">
            <w:pPr>
              <w:rPr>
                <w:rFonts w:ascii="Arial"/>
                <w:sz w:val="21"/>
              </w:rPr>
            </w:pPr>
          </w:p>
        </w:tc>
        <w:tc>
          <w:tcPr>
            <w:tcW w:w="1311" w:type="dxa"/>
            <w:tcBorders>
              <w:top w:val="single" w:color="000000" w:sz="2" w:space="0"/>
              <w:bottom w:val="single" w:color="000000" w:sz="2" w:space="0"/>
            </w:tcBorders>
            <w:vAlign w:val="top"/>
          </w:tcPr>
          <w:p w14:paraId="53759CA9">
            <w:pPr>
              <w:rPr>
                <w:rFonts w:ascii="Arial"/>
                <w:sz w:val="21"/>
              </w:rPr>
            </w:pPr>
          </w:p>
        </w:tc>
        <w:tc>
          <w:tcPr>
            <w:tcW w:w="1261" w:type="dxa"/>
            <w:tcBorders>
              <w:top w:val="single" w:color="000000" w:sz="2" w:space="0"/>
              <w:bottom w:val="single" w:color="000000" w:sz="2" w:space="0"/>
            </w:tcBorders>
            <w:vAlign w:val="top"/>
          </w:tcPr>
          <w:p w14:paraId="5F78A0D6">
            <w:pPr>
              <w:rPr>
                <w:rFonts w:ascii="Arial"/>
                <w:sz w:val="21"/>
              </w:rPr>
            </w:pPr>
          </w:p>
        </w:tc>
        <w:tc>
          <w:tcPr>
            <w:tcW w:w="1261" w:type="dxa"/>
            <w:tcBorders>
              <w:top w:val="single" w:color="000000" w:sz="2" w:space="0"/>
              <w:bottom w:val="single" w:color="000000" w:sz="2" w:space="0"/>
            </w:tcBorders>
            <w:vAlign w:val="top"/>
          </w:tcPr>
          <w:p w14:paraId="43D757B8">
            <w:pPr>
              <w:rPr>
                <w:rFonts w:ascii="Arial"/>
                <w:sz w:val="21"/>
              </w:rPr>
            </w:pPr>
          </w:p>
        </w:tc>
        <w:tc>
          <w:tcPr>
            <w:tcW w:w="1247" w:type="dxa"/>
            <w:tcBorders>
              <w:top w:val="single" w:color="000000" w:sz="2" w:space="0"/>
              <w:bottom w:val="single" w:color="000000" w:sz="2" w:space="0"/>
            </w:tcBorders>
            <w:vAlign w:val="top"/>
          </w:tcPr>
          <w:p w14:paraId="5508D707">
            <w:pPr>
              <w:rPr>
                <w:rFonts w:ascii="Arial"/>
                <w:sz w:val="21"/>
              </w:rPr>
            </w:pPr>
          </w:p>
        </w:tc>
      </w:tr>
      <w:tr w14:paraId="55320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4BF748EF">
            <w:pPr>
              <w:spacing w:before="85" w:line="185"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1201</w:t>
            </w:r>
          </w:p>
        </w:tc>
        <w:tc>
          <w:tcPr>
            <w:tcW w:w="3356" w:type="dxa"/>
            <w:tcBorders>
              <w:top w:val="single" w:color="000000" w:sz="2" w:space="0"/>
              <w:bottom w:val="single" w:color="000000" w:sz="2" w:space="0"/>
            </w:tcBorders>
            <w:vAlign w:val="top"/>
          </w:tcPr>
          <w:p w14:paraId="2628B14B">
            <w:pPr>
              <w:spacing w:before="54" w:line="215" w:lineRule="auto"/>
              <w:ind w:left="39"/>
              <w:rPr>
                <w:rFonts w:ascii="宋体" w:hAnsi="宋体" w:eastAsia="宋体" w:cs="宋体"/>
                <w:sz w:val="19"/>
                <w:szCs w:val="19"/>
              </w:rPr>
            </w:pPr>
            <w:r>
              <w:rPr>
                <w:rFonts w:ascii="宋体" w:hAnsi="宋体" w:eastAsia="宋体" w:cs="宋体"/>
                <w:spacing w:val="8"/>
                <w:sz w:val="19"/>
                <w:szCs w:val="19"/>
              </w:rPr>
              <w:t>城乡社区管理事务</w:t>
            </w:r>
          </w:p>
        </w:tc>
        <w:tc>
          <w:tcPr>
            <w:tcW w:w="1496" w:type="dxa"/>
            <w:tcBorders>
              <w:top w:val="single" w:color="000000" w:sz="2" w:space="0"/>
              <w:bottom w:val="single" w:color="000000" w:sz="2" w:space="0"/>
            </w:tcBorders>
            <w:vAlign w:val="top"/>
          </w:tcPr>
          <w:p w14:paraId="4EFA8061">
            <w:pPr>
              <w:spacing w:before="85" w:line="185" w:lineRule="auto"/>
              <w:ind w:right="22"/>
              <w:jc w:val="right"/>
              <w:rPr>
                <w:rFonts w:ascii="宋体" w:hAnsi="宋体" w:eastAsia="宋体" w:cs="宋体"/>
                <w:sz w:val="19"/>
                <w:szCs w:val="19"/>
              </w:rPr>
            </w:pPr>
            <w:r>
              <w:rPr>
                <w:rFonts w:ascii="宋体" w:hAnsi="宋体" w:eastAsia="宋体" w:cs="宋体"/>
                <w:sz w:val="19"/>
                <w:szCs w:val="19"/>
              </w:rPr>
              <w:t>1.00</w:t>
            </w:r>
          </w:p>
        </w:tc>
        <w:tc>
          <w:tcPr>
            <w:tcW w:w="1482" w:type="dxa"/>
            <w:tcBorders>
              <w:top w:val="single" w:color="000000" w:sz="2" w:space="0"/>
              <w:bottom w:val="single" w:color="000000" w:sz="2" w:space="0"/>
            </w:tcBorders>
            <w:vAlign w:val="top"/>
          </w:tcPr>
          <w:p w14:paraId="70FDCF17">
            <w:pPr>
              <w:spacing w:before="85" w:line="185" w:lineRule="auto"/>
              <w:ind w:right="21"/>
              <w:jc w:val="right"/>
              <w:rPr>
                <w:rFonts w:ascii="宋体" w:hAnsi="宋体" w:eastAsia="宋体" w:cs="宋体"/>
                <w:sz w:val="19"/>
                <w:szCs w:val="19"/>
              </w:rPr>
            </w:pPr>
            <w:r>
              <w:rPr>
                <w:rFonts w:ascii="宋体" w:hAnsi="宋体" w:eastAsia="宋体" w:cs="宋体"/>
                <w:sz w:val="19"/>
                <w:szCs w:val="19"/>
              </w:rPr>
              <w:t>1.00</w:t>
            </w:r>
          </w:p>
        </w:tc>
        <w:tc>
          <w:tcPr>
            <w:tcW w:w="1568" w:type="dxa"/>
            <w:tcBorders>
              <w:top w:val="single" w:color="000000" w:sz="2" w:space="0"/>
              <w:bottom w:val="single" w:color="000000" w:sz="2" w:space="0"/>
            </w:tcBorders>
            <w:vAlign w:val="top"/>
          </w:tcPr>
          <w:p w14:paraId="6C7FB4AF">
            <w:pPr>
              <w:rPr>
                <w:rFonts w:ascii="Arial"/>
                <w:sz w:val="21"/>
              </w:rPr>
            </w:pPr>
          </w:p>
        </w:tc>
        <w:tc>
          <w:tcPr>
            <w:tcW w:w="1311" w:type="dxa"/>
            <w:tcBorders>
              <w:top w:val="single" w:color="000000" w:sz="2" w:space="0"/>
              <w:bottom w:val="single" w:color="000000" w:sz="2" w:space="0"/>
            </w:tcBorders>
            <w:vAlign w:val="top"/>
          </w:tcPr>
          <w:p w14:paraId="407A8E59">
            <w:pPr>
              <w:rPr>
                <w:rFonts w:ascii="Arial"/>
                <w:sz w:val="21"/>
              </w:rPr>
            </w:pPr>
          </w:p>
        </w:tc>
        <w:tc>
          <w:tcPr>
            <w:tcW w:w="1261" w:type="dxa"/>
            <w:tcBorders>
              <w:top w:val="single" w:color="000000" w:sz="2" w:space="0"/>
              <w:bottom w:val="single" w:color="000000" w:sz="2" w:space="0"/>
            </w:tcBorders>
            <w:vAlign w:val="top"/>
          </w:tcPr>
          <w:p w14:paraId="66E216E0">
            <w:pPr>
              <w:rPr>
                <w:rFonts w:ascii="Arial"/>
                <w:sz w:val="21"/>
              </w:rPr>
            </w:pPr>
          </w:p>
        </w:tc>
        <w:tc>
          <w:tcPr>
            <w:tcW w:w="1261" w:type="dxa"/>
            <w:tcBorders>
              <w:top w:val="single" w:color="000000" w:sz="2" w:space="0"/>
              <w:bottom w:val="single" w:color="000000" w:sz="2" w:space="0"/>
            </w:tcBorders>
            <w:vAlign w:val="top"/>
          </w:tcPr>
          <w:p w14:paraId="2D036018">
            <w:pPr>
              <w:rPr>
                <w:rFonts w:ascii="Arial"/>
                <w:sz w:val="21"/>
              </w:rPr>
            </w:pPr>
          </w:p>
        </w:tc>
        <w:tc>
          <w:tcPr>
            <w:tcW w:w="1247" w:type="dxa"/>
            <w:tcBorders>
              <w:top w:val="single" w:color="000000" w:sz="2" w:space="0"/>
              <w:bottom w:val="single" w:color="000000" w:sz="2" w:space="0"/>
            </w:tcBorders>
            <w:vAlign w:val="top"/>
          </w:tcPr>
          <w:p w14:paraId="49D257F5">
            <w:pPr>
              <w:rPr>
                <w:rFonts w:ascii="Arial"/>
                <w:sz w:val="21"/>
              </w:rPr>
            </w:pPr>
          </w:p>
        </w:tc>
      </w:tr>
      <w:tr w14:paraId="64403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2FCC7199">
            <w:pPr>
              <w:spacing w:before="85" w:line="184"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120199</w:t>
            </w:r>
          </w:p>
        </w:tc>
        <w:tc>
          <w:tcPr>
            <w:tcW w:w="3356" w:type="dxa"/>
            <w:tcBorders>
              <w:top w:val="single" w:color="000000" w:sz="2" w:space="0"/>
              <w:bottom w:val="single" w:color="000000" w:sz="2" w:space="0"/>
            </w:tcBorders>
            <w:vAlign w:val="top"/>
          </w:tcPr>
          <w:p w14:paraId="1E7438E4">
            <w:pPr>
              <w:spacing w:before="54" w:line="214" w:lineRule="auto"/>
              <w:ind w:left="242"/>
              <w:rPr>
                <w:rFonts w:ascii="宋体" w:hAnsi="宋体" w:eastAsia="宋体" w:cs="宋体"/>
                <w:sz w:val="19"/>
                <w:szCs w:val="19"/>
              </w:rPr>
            </w:pPr>
            <w:r>
              <w:rPr>
                <w:rFonts w:ascii="宋体" w:hAnsi="宋体" w:eastAsia="宋体" w:cs="宋体"/>
                <w:spacing w:val="11"/>
                <w:sz w:val="19"/>
                <w:szCs w:val="19"/>
              </w:rPr>
              <w:t>其</w:t>
            </w:r>
            <w:r>
              <w:rPr>
                <w:rFonts w:ascii="宋体" w:hAnsi="宋体" w:eastAsia="宋体" w:cs="宋体"/>
                <w:spacing w:val="8"/>
                <w:sz w:val="19"/>
                <w:szCs w:val="19"/>
              </w:rPr>
              <w:t>他城乡社区管理事务支出</w:t>
            </w:r>
          </w:p>
        </w:tc>
        <w:tc>
          <w:tcPr>
            <w:tcW w:w="1496" w:type="dxa"/>
            <w:tcBorders>
              <w:top w:val="single" w:color="000000" w:sz="2" w:space="0"/>
              <w:bottom w:val="single" w:color="000000" w:sz="2" w:space="0"/>
            </w:tcBorders>
            <w:vAlign w:val="top"/>
          </w:tcPr>
          <w:p w14:paraId="1B5C306C">
            <w:pPr>
              <w:spacing w:before="85" w:line="184" w:lineRule="auto"/>
              <w:ind w:right="22"/>
              <w:jc w:val="right"/>
              <w:rPr>
                <w:rFonts w:ascii="宋体" w:hAnsi="宋体" w:eastAsia="宋体" w:cs="宋体"/>
                <w:sz w:val="19"/>
                <w:szCs w:val="19"/>
              </w:rPr>
            </w:pPr>
            <w:r>
              <w:rPr>
                <w:rFonts w:ascii="宋体" w:hAnsi="宋体" w:eastAsia="宋体" w:cs="宋体"/>
                <w:sz w:val="19"/>
                <w:szCs w:val="19"/>
              </w:rPr>
              <w:t>1.00</w:t>
            </w:r>
          </w:p>
        </w:tc>
        <w:tc>
          <w:tcPr>
            <w:tcW w:w="1482" w:type="dxa"/>
            <w:tcBorders>
              <w:top w:val="single" w:color="000000" w:sz="2" w:space="0"/>
              <w:bottom w:val="single" w:color="000000" w:sz="2" w:space="0"/>
            </w:tcBorders>
            <w:vAlign w:val="top"/>
          </w:tcPr>
          <w:p w14:paraId="1AAD4B4C">
            <w:pPr>
              <w:spacing w:before="85" w:line="184" w:lineRule="auto"/>
              <w:ind w:right="21"/>
              <w:jc w:val="right"/>
              <w:rPr>
                <w:rFonts w:ascii="宋体" w:hAnsi="宋体" w:eastAsia="宋体" w:cs="宋体"/>
                <w:sz w:val="19"/>
                <w:szCs w:val="19"/>
              </w:rPr>
            </w:pPr>
            <w:r>
              <w:rPr>
                <w:rFonts w:ascii="宋体" w:hAnsi="宋体" w:eastAsia="宋体" w:cs="宋体"/>
                <w:sz w:val="19"/>
                <w:szCs w:val="19"/>
              </w:rPr>
              <w:t>1.00</w:t>
            </w:r>
          </w:p>
        </w:tc>
        <w:tc>
          <w:tcPr>
            <w:tcW w:w="1568" w:type="dxa"/>
            <w:tcBorders>
              <w:top w:val="single" w:color="000000" w:sz="2" w:space="0"/>
              <w:bottom w:val="single" w:color="000000" w:sz="2" w:space="0"/>
            </w:tcBorders>
            <w:vAlign w:val="top"/>
          </w:tcPr>
          <w:p w14:paraId="46BEF6EB">
            <w:pPr>
              <w:rPr>
                <w:rFonts w:ascii="Arial"/>
                <w:sz w:val="21"/>
              </w:rPr>
            </w:pPr>
          </w:p>
        </w:tc>
        <w:tc>
          <w:tcPr>
            <w:tcW w:w="1311" w:type="dxa"/>
            <w:tcBorders>
              <w:top w:val="single" w:color="000000" w:sz="2" w:space="0"/>
              <w:bottom w:val="single" w:color="000000" w:sz="2" w:space="0"/>
            </w:tcBorders>
            <w:vAlign w:val="top"/>
          </w:tcPr>
          <w:p w14:paraId="3BCA805E">
            <w:pPr>
              <w:rPr>
                <w:rFonts w:ascii="Arial"/>
                <w:sz w:val="21"/>
              </w:rPr>
            </w:pPr>
          </w:p>
        </w:tc>
        <w:tc>
          <w:tcPr>
            <w:tcW w:w="1261" w:type="dxa"/>
            <w:tcBorders>
              <w:top w:val="single" w:color="000000" w:sz="2" w:space="0"/>
              <w:bottom w:val="single" w:color="000000" w:sz="2" w:space="0"/>
            </w:tcBorders>
            <w:vAlign w:val="top"/>
          </w:tcPr>
          <w:p w14:paraId="20DB2DAF">
            <w:pPr>
              <w:rPr>
                <w:rFonts w:ascii="Arial"/>
                <w:sz w:val="21"/>
              </w:rPr>
            </w:pPr>
          </w:p>
        </w:tc>
        <w:tc>
          <w:tcPr>
            <w:tcW w:w="1261" w:type="dxa"/>
            <w:tcBorders>
              <w:top w:val="single" w:color="000000" w:sz="2" w:space="0"/>
              <w:bottom w:val="single" w:color="000000" w:sz="2" w:space="0"/>
            </w:tcBorders>
            <w:vAlign w:val="top"/>
          </w:tcPr>
          <w:p w14:paraId="3CE4F082">
            <w:pPr>
              <w:rPr>
                <w:rFonts w:ascii="Arial"/>
                <w:sz w:val="21"/>
              </w:rPr>
            </w:pPr>
          </w:p>
        </w:tc>
        <w:tc>
          <w:tcPr>
            <w:tcW w:w="1247" w:type="dxa"/>
            <w:tcBorders>
              <w:top w:val="single" w:color="000000" w:sz="2" w:space="0"/>
              <w:bottom w:val="single" w:color="000000" w:sz="2" w:space="0"/>
            </w:tcBorders>
            <w:vAlign w:val="top"/>
          </w:tcPr>
          <w:p w14:paraId="410087E9">
            <w:pPr>
              <w:rPr>
                <w:rFonts w:ascii="Arial"/>
                <w:sz w:val="21"/>
              </w:rPr>
            </w:pPr>
          </w:p>
        </w:tc>
      </w:tr>
      <w:tr w14:paraId="6DA50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1641B661">
            <w:pPr>
              <w:spacing w:before="83"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1203</w:t>
            </w:r>
          </w:p>
        </w:tc>
        <w:tc>
          <w:tcPr>
            <w:tcW w:w="3356" w:type="dxa"/>
            <w:tcBorders>
              <w:top w:val="single" w:color="000000" w:sz="2" w:space="0"/>
              <w:bottom w:val="single" w:color="000000" w:sz="2" w:space="0"/>
            </w:tcBorders>
            <w:vAlign w:val="top"/>
          </w:tcPr>
          <w:p w14:paraId="696EE1D6">
            <w:pPr>
              <w:spacing w:before="52" w:line="217" w:lineRule="auto"/>
              <w:ind w:left="39"/>
              <w:rPr>
                <w:rFonts w:ascii="宋体" w:hAnsi="宋体" w:eastAsia="宋体" w:cs="宋体"/>
                <w:sz w:val="19"/>
                <w:szCs w:val="19"/>
              </w:rPr>
            </w:pPr>
            <w:r>
              <w:rPr>
                <w:rFonts w:ascii="宋体" w:hAnsi="宋体" w:eastAsia="宋体" w:cs="宋体"/>
                <w:spacing w:val="8"/>
                <w:sz w:val="19"/>
                <w:szCs w:val="19"/>
              </w:rPr>
              <w:t>城乡社区公共设施</w:t>
            </w:r>
          </w:p>
        </w:tc>
        <w:tc>
          <w:tcPr>
            <w:tcW w:w="1496" w:type="dxa"/>
            <w:tcBorders>
              <w:top w:val="single" w:color="000000" w:sz="2" w:space="0"/>
              <w:bottom w:val="single" w:color="000000" w:sz="2" w:space="0"/>
            </w:tcBorders>
            <w:vAlign w:val="top"/>
          </w:tcPr>
          <w:p w14:paraId="451D3A69">
            <w:pPr>
              <w:spacing w:before="84" w:line="186" w:lineRule="auto"/>
              <w:ind w:left="964"/>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6.58</w:t>
            </w:r>
          </w:p>
        </w:tc>
        <w:tc>
          <w:tcPr>
            <w:tcW w:w="1482" w:type="dxa"/>
            <w:tcBorders>
              <w:top w:val="single" w:color="000000" w:sz="2" w:space="0"/>
              <w:bottom w:val="single" w:color="000000" w:sz="2" w:space="0"/>
            </w:tcBorders>
            <w:vAlign w:val="top"/>
          </w:tcPr>
          <w:p w14:paraId="5F63AB8C">
            <w:pPr>
              <w:spacing w:before="84" w:line="186" w:lineRule="auto"/>
              <w:ind w:left="952"/>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6.58</w:t>
            </w:r>
          </w:p>
        </w:tc>
        <w:tc>
          <w:tcPr>
            <w:tcW w:w="1568" w:type="dxa"/>
            <w:tcBorders>
              <w:top w:val="single" w:color="000000" w:sz="2" w:space="0"/>
              <w:bottom w:val="single" w:color="000000" w:sz="2" w:space="0"/>
            </w:tcBorders>
            <w:vAlign w:val="top"/>
          </w:tcPr>
          <w:p w14:paraId="68BD48F4">
            <w:pPr>
              <w:rPr>
                <w:rFonts w:ascii="Arial"/>
                <w:sz w:val="21"/>
              </w:rPr>
            </w:pPr>
          </w:p>
        </w:tc>
        <w:tc>
          <w:tcPr>
            <w:tcW w:w="1311" w:type="dxa"/>
            <w:tcBorders>
              <w:top w:val="single" w:color="000000" w:sz="2" w:space="0"/>
              <w:bottom w:val="single" w:color="000000" w:sz="2" w:space="0"/>
            </w:tcBorders>
            <w:vAlign w:val="top"/>
          </w:tcPr>
          <w:p w14:paraId="22E83197">
            <w:pPr>
              <w:rPr>
                <w:rFonts w:ascii="Arial"/>
                <w:sz w:val="21"/>
              </w:rPr>
            </w:pPr>
          </w:p>
        </w:tc>
        <w:tc>
          <w:tcPr>
            <w:tcW w:w="1261" w:type="dxa"/>
            <w:tcBorders>
              <w:top w:val="single" w:color="000000" w:sz="2" w:space="0"/>
              <w:bottom w:val="single" w:color="000000" w:sz="2" w:space="0"/>
            </w:tcBorders>
            <w:vAlign w:val="top"/>
          </w:tcPr>
          <w:p w14:paraId="2A59F845">
            <w:pPr>
              <w:rPr>
                <w:rFonts w:ascii="Arial"/>
                <w:sz w:val="21"/>
              </w:rPr>
            </w:pPr>
          </w:p>
        </w:tc>
        <w:tc>
          <w:tcPr>
            <w:tcW w:w="1261" w:type="dxa"/>
            <w:tcBorders>
              <w:top w:val="single" w:color="000000" w:sz="2" w:space="0"/>
              <w:bottom w:val="single" w:color="000000" w:sz="2" w:space="0"/>
            </w:tcBorders>
            <w:vAlign w:val="top"/>
          </w:tcPr>
          <w:p w14:paraId="38671043">
            <w:pPr>
              <w:rPr>
                <w:rFonts w:ascii="Arial"/>
                <w:sz w:val="21"/>
              </w:rPr>
            </w:pPr>
          </w:p>
        </w:tc>
        <w:tc>
          <w:tcPr>
            <w:tcW w:w="1247" w:type="dxa"/>
            <w:tcBorders>
              <w:top w:val="single" w:color="000000" w:sz="2" w:space="0"/>
              <w:bottom w:val="single" w:color="000000" w:sz="2" w:space="0"/>
            </w:tcBorders>
            <w:vAlign w:val="top"/>
          </w:tcPr>
          <w:p w14:paraId="0AE2045C">
            <w:pPr>
              <w:rPr>
                <w:rFonts w:ascii="Arial"/>
                <w:sz w:val="21"/>
              </w:rPr>
            </w:pPr>
          </w:p>
        </w:tc>
      </w:tr>
      <w:tr w14:paraId="78EA1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380A0863">
            <w:pPr>
              <w:spacing w:before="83"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120303</w:t>
            </w:r>
          </w:p>
        </w:tc>
        <w:tc>
          <w:tcPr>
            <w:tcW w:w="3356" w:type="dxa"/>
            <w:tcBorders>
              <w:top w:val="single" w:color="000000" w:sz="2" w:space="0"/>
              <w:bottom w:val="single" w:color="000000" w:sz="2" w:space="0"/>
            </w:tcBorders>
            <w:vAlign w:val="top"/>
          </w:tcPr>
          <w:p w14:paraId="01E8A176">
            <w:pPr>
              <w:spacing w:before="52" w:line="217" w:lineRule="auto"/>
              <w:ind w:left="246"/>
              <w:rPr>
                <w:rFonts w:ascii="宋体" w:hAnsi="宋体" w:eastAsia="宋体" w:cs="宋体"/>
                <w:sz w:val="19"/>
                <w:szCs w:val="19"/>
              </w:rPr>
            </w:pPr>
            <w:r>
              <w:rPr>
                <w:rFonts w:ascii="宋体" w:hAnsi="宋体" w:eastAsia="宋体" w:cs="宋体"/>
                <w:spacing w:val="11"/>
                <w:sz w:val="19"/>
                <w:szCs w:val="19"/>
              </w:rPr>
              <w:t>小</w:t>
            </w:r>
            <w:r>
              <w:rPr>
                <w:rFonts w:ascii="宋体" w:hAnsi="宋体" w:eastAsia="宋体" w:cs="宋体"/>
                <w:spacing w:val="7"/>
                <w:sz w:val="19"/>
                <w:szCs w:val="19"/>
              </w:rPr>
              <w:t>城镇基础设施建设</w:t>
            </w:r>
          </w:p>
        </w:tc>
        <w:tc>
          <w:tcPr>
            <w:tcW w:w="1496" w:type="dxa"/>
            <w:tcBorders>
              <w:top w:val="single" w:color="000000" w:sz="2" w:space="0"/>
              <w:bottom w:val="single" w:color="000000" w:sz="2" w:space="0"/>
            </w:tcBorders>
            <w:vAlign w:val="top"/>
          </w:tcPr>
          <w:p w14:paraId="79EE529E">
            <w:pPr>
              <w:spacing w:before="84" w:line="186" w:lineRule="auto"/>
              <w:ind w:left="964"/>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6.58</w:t>
            </w:r>
          </w:p>
        </w:tc>
        <w:tc>
          <w:tcPr>
            <w:tcW w:w="1482" w:type="dxa"/>
            <w:tcBorders>
              <w:top w:val="single" w:color="000000" w:sz="2" w:space="0"/>
              <w:bottom w:val="single" w:color="000000" w:sz="2" w:space="0"/>
            </w:tcBorders>
            <w:vAlign w:val="top"/>
          </w:tcPr>
          <w:p w14:paraId="39E18576">
            <w:pPr>
              <w:spacing w:before="84" w:line="186" w:lineRule="auto"/>
              <w:ind w:left="952"/>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6.58</w:t>
            </w:r>
          </w:p>
        </w:tc>
        <w:tc>
          <w:tcPr>
            <w:tcW w:w="1568" w:type="dxa"/>
            <w:tcBorders>
              <w:top w:val="single" w:color="000000" w:sz="2" w:space="0"/>
              <w:bottom w:val="single" w:color="000000" w:sz="2" w:space="0"/>
            </w:tcBorders>
            <w:vAlign w:val="top"/>
          </w:tcPr>
          <w:p w14:paraId="4E27F096">
            <w:pPr>
              <w:rPr>
                <w:rFonts w:ascii="Arial"/>
                <w:sz w:val="21"/>
              </w:rPr>
            </w:pPr>
          </w:p>
        </w:tc>
        <w:tc>
          <w:tcPr>
            <w:tcW w:w="1311" w:type="dxa"/>
            <w:tcBorders>
              <w:top w:val="single" w:color="000000" w:sz="2" w:space="0"/>
              <w:bottom w:val="single" w:color="000000" w:sz="2" w:space="0"/>
            </w:tcBorders>
            <w:vAlign w:val="top"/>
          </w:tcPr>
          <w:p w14:paraId="6D26E82C">
            <w:pPr>
              <w:rPr>
                <w:rFonts w:ascii="Arial"/>
                <w:sz w:val="21"/>
              </w:rPr>
            </w:pPr>
          </w:p>
        </w:tc>
        <w:tc>
          <w:tcPr>
            <w:tcW w:w="1261" w:type="dxa"/>
            <w:tcBorders>
              <w:top w:val="single" w:color="000000" w:sz="2" w:space="0"/>
              <w:bottom w:val="single" w:color="000000" w:sz="2" w:space="0"/>
            </w:tcBorders>
            <w:vAlign w:val="top"/>
          </w:tcPr>
          <w:p w14:paraId="75B5BB00">
            <w:pPr>
              <w:rPr>
                <w:rFonts w:ascii="Arial"/>
                <w:sz w:val="21"/>
              </w:rPr>
            </w:pPr>
          </w:p>
        </w:tc>
        <w:tc>
          <w:tcPr>
            <w:tcW w:w="1261" w:type="dxa"/>
            <w:tcBorders>
              <w:top w:val="single" w:color="000000" w:sz="2" w:space="0"/>
              <w:bottom w:val="single" w:color="000000" w:sz="2" w:space="0"/>
            </w:tcBorders>
            <w:vAlign w:val="top"/>
          </w:tcPr>
          <w:p w14:paraId="6BDE8510">
            <w:pPr>
              <w:rPr>
                <w:rFonts w:ascii="Arial"/>
                <w:sz w:val="21"/>
              </w:rPr>
            </w:pPr>
          </w:p>
        </w:tc>
        <w:tc>
          <w:tcPr>
            <w:tcW w:w="1247" w:type="dxa"/>
            <w:tcBorders>
              <w:top w:val="single" w:color="000000" w:sz="2" w:space="0"/>
              <w:bottom w:val="single" w:color="000000" w:sz="2" w:space="0"/>
            </w:tcBorders>
            <w:vAlign w:val="top"/>
          </w:tcPr>
          <w:p w14:paraId="317F91C2">
            <w:pPr>
              <w:rPr>
                <w:rFonts w:ascii="Arial"/>
                <w:sz w:val="21"/>
              </w:rPr>
            </w:pPr>
          </w:p>
        </w:tc>
      </w:tr>
      <w:tr w14:paraId="7F610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494765B5">
            <w:pPr>
              <w:spacing w:before="83"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1205</w:t>
            </w:r>
          </w:p>
        </w:tc>
        <w:tc>
          <w:tcPr>
            <w:tcW w:w="3356" w:type="dxa"/>
            <w:tcBorders>
              <w:top w:val="single" w:color="000000" w:sz="2" w:space="0"/>
              <w:bottom w:val="single" w:color="000000" w:sz="2" w:space="0"/>
            </w:tcBorders>
            <w:vAlign w:val="top"/>
          </w:tcPr>
          <w:p w14:paraId="6F1E3248">
            <w:pPr>
              <w:spacing w:before="52" w:line="217" w:lineRule="auto"/>
              <w:ind w:left="39"/>
              <w:rPr>
                <w:rFonts w:ascii="宋体" w:hAnsi="宋体" w:eastAsia="宋体" w:cs="宋体"/>
                <w:sz w:val="19"/>
                <w:szCs w:val="19"/>
              </w:rPr>
            </w:pPr>
            <w:r>
              <w:rPr>
                <w:rFonts w:ascii="宋体" w:hAnsi="宋体" w:eastAsia="宋体" w:cs="宋体"/>
                <w:spacing w:val="8"/>
                <w:sz w:val="19"/>
                <w:szCs w:val="19"/>
              </w:rPr>
              <w:t>城乡社区环境卫生</w:t>
            </w:r>
          </w:p>
        </w:tc>
        <w:tc>
          <w:tcPr>
            <w:tcW w:w="1496" w:type="dxa"/>
            <w:tcBorders>
              <w:top w:val="single" w:color="000000" w:sz="2" w:space="0"/>
              <w:bottom w:val="single" w:color="000000" w:sz="2" w:space="0"/>
            </w:tcBorders>
            <w:vAlign w:val="top"/>
          </w:tcPr>
          <w:p w14:paraId="692BD600">
            <w:pPr>
              <w:spacing w:before="84" w:line="186" w:lineRule="auto"/>
              <w:ind w:left="964"/>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3.30</w:t>
            </w:r>
          </w:p>
        </w:tc>
        <w:tc>
          <w:tcPr>
            <w:tcW w:w="1482" w:type="dxa"/>
            <w:tcBorders>
              <w:top w:val="single" w:color="000000" w:sz="2" w:space="0"/>
              <w:bottom w:val="single" w:color="000000" w:sz="2" w:space="0"/>
            </w:tcBorders>
            <w:vAlign w:val="top"/>
          </w:tcPr>
          <w:p w14:paraId="518E78BE">
            <w:pPr>
              <w:spacing w:before="84" w:line="186" w:lineRule="auto"/>
              <w:ind w:left="952"/>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3.30</w:t>
            </w:r>
          </w:p>
        </w:tc>
        <w:tc>
          <w:tcPr>
            <w:tcW w:w="1568" w:type="dxa"/>
            <w:tcBorders>
              <w:top w:val="single" w:color="000000" w:sz="2" w:space="0"/>
              <w:bottom w:val="single" w:color="000000" w:sz="2" w:space="0"/>
            </w:tcBorders>
            <w:vAlign w:val="top"/>
          </w:tcPr>
          <w:p w14:paraId="2B78D9D7">
            <w:pPr>
              <w:rPr>
                <w:rFonts w:ascii="Arial"/>
                <w:sz w:val="21"/>
              </w:rPr>
            </w:pPr>
          </w:p>
        </w:tc>
        <w:tc>
          <w:tcPr>
            <w:tcW w:w="1311" w:type="dxa"/>
            <w:tcBorders>
              <w:top w:val="single" w:color="000000" w:sz="2" w:space="0"/>
              <w:bottom w:val="single" w:color="000000" w:sz="2" w:space="0"/>
            </w:tcBorders>
            <w:vAlign w:val="top"/>
          </w:tcPr>
          <w:p w14:paraId="68A0E6DE">
            <w:pPr>
              <w:rPr>
                <w:rFonts w:ascii="Arial"/>
                <w:sz w:val="21"/>
              </w:rPr>
            </w:pPr>
          </w:p>
        </w:tc>
        <w:tc>
          <w:tcPr>
            <w:tcW w:w="1261" w:type="dxa"/>
            <w:tcBorders>
              <w:top w:val="single" w:color="000000" w:sz="2" w:space="0"/>
              <w:bottom w:val="single" w:color="000000" w:sz="2" w:space="0"/>
            </w:tcBorders>
            <w:vAlign w:val="top"/>
          </w:tcPr>
          <w:p w14:paraId="3B53E032">
            <w:pPr>
              <w:rPr>
                <w:rFonts w:ascii="Arial"/>
                <w:sz w:val="21"/>
              </w:rPr>
            </w:pPr>
          </w:p>
        </w:tc>
        <w:tc>
          <w:tcPr>
            <w:tcW w:w="1261" w:type="dxa"/>
            <w:tcBorders>
              <w:top w:val="single" w:color="000000" w:sz="2" w:space="0"/>
              <w:bottom w:val="single" w:color="000000" w:sz="2" w:space="0"/>
            </w:tcBorders>
            <w:vAlign w:val="top"/>
          </w:tcPr>
          <w:p w14:paraId="4EE9A757">
            <w:pPr>
              <w:rPr>
                <w:rFonts w:ascii="Arial"/>
                <w:sz w:val="21"/>
              </w:rPr>
            </w:pPr>
          </w:p>
        </w:tc>
        <w:tc>
          <w:tcPr>
            <w:tcW w:w="1247" w:type="dxa"/>
            <w:tcBorders>
              <w:top w:val="single" w:color="000000" w:sz="2" w:space="0"/>
              <w:bottom w:val="single" w:color="000000" w:sz="2" w:space="0"/>
            </w:tcBorders>
            <w:vAlign w:val="top"/>
          </w:tcPr>
          <w:p w14:paraId="16014231">
            <w:pPr>
              <w:rPr>
                <w:rFonts w:ascii="Arial"/>
                <w:sz w:val="21"/>
              </w:rPr>
            </w:pPr>
          </w:p>
        </w:tc>
      </w:tr>
      <w:tr w14:paraId="76A78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1ECD794D">
            <w:pPr>
              <w:spacing w:before="85" w:line="185"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120501</w:t>
            </w:r>
          </w:p>
        </w:tc>
        <w:tc>
          <w:tcPr>
            <w:tcW w:w="3356" w:type="dxa"/>
            <w:tcBorders>
              <w:top w:val="single" w:color="000000" w:sz="2" w:space="0"/>
              <w:bottom w:val="single" w:color="000000" w:sz="2" w:space="0"/>
            </w:tcBorders>
            <w:vAlign w:val="top"/>
          </w:tcPr>
          <w:p w14:paraId="6FBD9A9E">
            <w:pPr>
              <w:spacing w:before="54" w:line="215" w:lineRule="auto"/>
              <w:ind w:left="241"/>
              <w:rPr>
                <w:rFonts w:ascii="宋体" w:hAnsi="宋体" w:eastAsia="宋体" w:cs="宋体"/>
                <w:sz w:val="19"/>
                <w:szCs w:val="19"/>
              </w:rPr>
            </w:pPr>
            <w:r>
              <w:rPr>
                <w:rFonts w:ascii="宋体" w:hAnsi="宋体" w:eastAsia="宋体" w:cs="宋体"/>
                <w:spacing w:val="8"/>
                <w:sz w:val="19"/>
                <w:szCs w:val="19"/>
              </w:rPr>
              <w:t>城乡社区环境卫生</w:t>
            </w:r>
          </w:p>
        </w:tc>
        <w:tc>
          <w:tcPr>
            <w:tcW w:w="1496" w:type="dxa"/>
            <w:tcBorders>
              <w:top w:val="single" w:color="000000" w:sz="2" w:space="0"/>
              <w:bottom w:val="single" w:color="000000" w:sz="2" w:space="0"/>
            </w:tcBorders>
            <w:vAlign w:val="top"/>
          </w:tcPr>
          <w:p w14:paraId="61881474">
            <w:pPr>
              <w:spacing w:before="85" w:line="185" w:lineRule="auto"/>
              <w:ind w:left="964"/>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3.30</w:t>
            </w:r>
          </w:p>
        </w:tc>
        <w:tc>
          <w:tcPr>
            <w:tcW w:w="1482" w:type="dxa"/>
            <w:tcBorders>
              <w:top w:val="single" w:color="000000" w:sz="2" w:space="0"/>
              <w:bottom w:val="single" w:color="000000" w:sz="2" w:space="0"/>
            </w:tcBorders>
            <w:vAlign w:val="top"/>
          </w:tcPr>
          <w:p w14:paraId="703921D7">
            <w:pPr>
              <w:spacing w:before="85" w:line="185" w:lineRule="auto"/>
              <w:ind w:left="952"/>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3.30</w:t>
            </w:r>
          </w:p>
        </w:tc>
        <w:tc>
          <w:tcPr>
            <w:tcW w:w="1568" w:type="dxa"/>
            <w:tcBorders>
              <w:top w:val="single" w:color="000000" w:sz="2" w:space="0"/>
              <w:bottom w:val="single" w:color="000000" w:sz="2" w:space="0"/>
            </w:tcBorders>
            <w:vAlign w:val="top"/>
          </w:tcPr>
          <w:p w14:paraId="2168C609">
            <w:pPr>
              <w:rPr>
                <w:rFonts w:ascii="Arial"/>
                <w:sz w:val="21"/>
              </w:rPr>
            </w:pPr>
          </w:p>
        </w:tc>
        <w:tc>
          <w:tcPr>
            <w:tcW w:w="1311" w:type="dxa"/>
            <w:tcBorders>
              <w:top w:val="single" w:color="000000" w:sz="2" w:space="0"/>
              <w:bottom w:val="single" w:color="000000" w:sz="2" w:space="0"/>
            </w:tcBorders>
            <w:vAlign w:val="top"/>
          </w:tcPr>
          <w:p w14:paraId="77915CD6">
            <w:pPr>
              <w:rPr>
                <w:rFonts w:ascii="Arial"/>
                <w:sz w:val="21"/>
              </w:rPr>
            </w:pPr>
          </w:p>
        </w:tc>
        <w:tc>
          <w:tcPr>
            <w:tcW w:w="1261" w:type="dxa"/>
            <w:tcBorders>
              <w:top w:val="single" w:color="000000" w:sz="2" w:space="0"/>
              <w:bottom w:val="single" w:color="000000" w:sz="2" w:space="0"/>
            </w:tcBorders>
            <w:vAlign w:val="top"/>
          </w:tcPr>
          <w:p w14:paraId="2D33C658">
            <w:pPr>
              <w:rPr>
                <w:rFonts w:ascii="Arial"/>
                <w:sz w:val="21"/>
              </w:rPr>
            </w:pPr>
          </w:p>
        </w:tc>
        <w:tc>
          <w:tcPr>
            <w:tcW w:w="1261" w:type="dxa"/>
            <w:tcBorders>
              <w:top w:val="single" w:color="000000" w:sz="2" w:space="0"/>
              <w:bottom w:val="single" w:color="000000" w:sz="2" w:space="0"/>
            </w:tcBorders>
            <w:vAlign w:val="top"/>
          </w:tcPr>
          <w:p w14:paraId="01978226">
            <w:pPr>
              <w:rPr>
                <w:rFonts w:ascii="Arial"/>
                <w:sz w:val="21"/>
              </w:rPr>
            </w:pPr>
          </w:p>
        </w:tc>
        <w:tc>
          <w:tcPr>
            <w:tcW w:w="1247" w:type="dxa"/>
            <w:tcBorders>
              <w:top w:val="single" w:color="000000" w:sz="2" w:space="0"/>
              <w:bottom w:val="single" w:color="000000" w:sz="2" w:space="0"/>
            </w:tcBorders>
            <w:vAlign w:val="top"/>
          </w:tcPr>
          <w:p w14:paraId="2DC2CD1F">
            <w:pPr>
              <w:rPr>
                <w:rFonts w:ascii="Arial"/>
                <w:sz w:val="21"/>
              </w:rPr>
            </w:pPr>
          </w:p>
        </w:tc>
      </w:tr>
      <w:tr w14:paraId="6C422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1C06B78F">
            <w:pPr>
              <w:spacing w:before="85" w:line="184"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1208</w:t>
            </w:r>
          </w:p>
        </w:tc>
        <w:tc>
          <w:tcPr>
            <w:tcW w:w="3356" w:type="dxa"/>
            <w:tcBorders>
              <w:top w:val="single" w:color="000000" w:sz="2" w:space="0"/>
              <w:bottom w:val="single" w:color="000000" w:sz="2" w:space="0"/>
            </w:tcBorders>
            <w:vAlign w:val="top"/>
          </w:tcPr>
          <w:p w14:paraId="56189D56">
            <w:pPr>
              <w:spacing w:before="54" w:line="214" w:lineRule="auto"/>
              <w:ind w:left="58"/>
              <w:rPr>
                <w:rFonts w:ascii="宋体" w:hAnsi="宋体" w:eastAsia="宋体" w:cs="宋体"/>
                <w:sz w:val="19"/>
                <w:szCs w:val="19"/>
              </w:rPr>
            </w:pPr>
            <w:r>
              <w:rPr>
                <w:rFonts w:ascii="宋体" w:hAnsi="宋体" w:eastAsia="宋体" w:cs="宋体"/>
                <w:spacing w:val="11"/>
                <w:sz w:val="19"/>
                <w:szCs w:val="19"/>
              </w:rPr>
              <w:t>国</w:t>
            </w:r>
            <w:r>
              <w:rPr>
                <w:rFonts w:ascii="宋体" w:hAnsi="宋体" w:eastAsia="宋体" w:cs="宋体"/>
                <w:spacing w:val="7"/>
                <w:sz w:val="19"/>
                <w:szCs w:val="19"/>
              </w:rPr>
              <w:t>有土地使用权出让收入安排的支出</w:t>
            </w:r>
          </w:p>
        </w:tc>
        <w:tc>
          <w:tcPr>
            <w:tcW w:w="1496" w:type="dxa"/>
            <w:tcBorders>
              <w:top w:val="single" w:color="000000" w:sz="2" w:space="0"/>
              <w:bottom w:val="single" w:color="000000" w:sz="2" w:space="0"/>
            </w:tcBorders>
            <w:vAlign w:val="top"/>
          </w:tcPr>
          <w:p w14:paraId="12174946">
            <w:pPr>
              <w:spacing w:before="85" w:line="184" w:lineRule="auto"/>
              <w:ind w:right="22"/>
              <w:jc w:val="right"/>
              <w:rPr>
                <w:rFonts w:ascii="宋体" w:hAnsi="宋体" w:eastAsia="宋体" w:cs="宋体"/>
                <w:sz w:val="19"/>
                <w:szCs w:val="19"/>
              </w:rPr>
            </w:pPr>
            <w:r>
              <w:rPr>
                <w:rFonts w:ascii="宋体" w:hAnsi="宋体" w:eastAsia="宋体" w:cs="宋体"/>
                <w:spacing w:val="4"/>
                <w:sz w:val="19"/>
                <w:szCs w:val="19"/>
              </w:rPr>
              <w:t>4.0</w:t>
            </w:r>
            <w:r>
              <w:rPr>
                <w:rFonts w:ascii="宋体" w:hAnsi="宋体" w:eastAsia="宋体" w:cs="宋体"/>
                <w:spacing w:val="3"/>
                <w:sz w:val="19"/>
                <w:szCs w:val="19"/>
              </w:rPr>
              <w:t>0</w:t>
            </w:r>
          </w:p>
        </w:tc>
        <w:tc>
          <w:tcPr>
            <w:tcW w:w="1482" w:type="dxa"/>
            <w:tcBorders>
              <w:top w:val="single" w:color="000000" w:sz="2" w:space="0"/>
              <w:bottom w:val="single" w:color="000000" w:sz="2" w:space="0"/>
            </w:tcBorders>
            <w:vAlign w:val="top"/>
          </w:tcPr>
          <w:p w14:paraId="2BFD50F1">
            <w:pPr>
              <w:spacing w:before="85" w:line="184" w:lineRule="auto"/>
              <w:ind w:right="21"/>
              <w:jc w:val="right"/>
              <w:rPr>
                <w:rFonts w:ascii="宋体" w:hAnsi="宋体" w:eastAsia="宋体" w:cs="宋体"/>
                <w:sz w:val="19"/>
                <w:szCs w:val="19"/>
              </w:rPr>
            </w:pPr>
            <w:r>
              <w:rPr>
                <w:rFonts w:ascii="宋体" w:hAnsi="宋体" w:eastAsia="宋体" w:cs="宋体"/>
                <w:spacing w:val="4"/>
                <w:sz w:val="19"/>
                <w:szCs w:val="19"/>
              </w:rPr>
              <w:t>4.0</w:t>
            </w:r>
            <w:r>
              <w:rPr>
                <w:rFonts w:ascii="宋体" w:hAnsi="宋体" w:eastAsia="宋体" w:cs="宋体"/>
                <w:spacing w:val="3"/>
                <w:sz w:val="19"/>
                <w:szCs w:val="19"/>
              </w:rPr>
              <w:t>0</w:t>
            </w:r>
          </w:p>
        </w:tc>
        <w:tc>
          <w:tcPr>
            <w:tcW w:w="1568" w:type="dxa"/>
            <w:tcBorders>
              <w:top w:val="single" w:color="000000" w:sz="2" w:space="0"/>
              <w:bottom w:val="single" w:color="000000" w:sz="2" w:space="0"/>
            </w:tcBorders>
            <w:vAlign w:val="top"/>
          </w:tcPr>
          <w:p w14:paraId="2D0C1F69">
            <w:pPr>
              <w:rPr>
                <w:rFonts w:ascii="Arial"/>
                <w:sz w:val="21"/>
              </w:rPr>
            </w:pPr>
          </w:p>
        </w:tc>
        <w:tc>
          <w:tcPr>
            <w:tcW w:w="1311" w:type="dxa"/>
            <w:tcBorders>
              <w:top w:val="single" w:color="000000" w:sz="2" w:space="0"/>
              <w:bottom w:val="single" w:color="000000" w:sz="2" w:space="0"/>
            </w:tcBorders>
            <w:vAlign w:val="top"/>
          </w:tcPr>
          <w:p w14:paraId="2C25BAF5">
            <w:pPr>
              <w:rPr>
                <w:rFonts w:ascii="Arial"/>
                <w:sz w:val="21"/>
              </w:rPr>
            </w:pPr>
          </w:p>
        </w:tc>
        <w:tc>
          <w:tcPr>
            <w:tcW w:w="1261" w:type="dxa"/>
            <w:tcBorders>
              <w:top w:val="single" w:color="000000" w:sz="2" w:space="0"/>
              <w:bottom w:val="single" w:color="000000" w:sz="2" w:space="0"/>
            </w:tcBorders>
            <w:vAlign w:val="top"/>
          </w:tcPr>
          <w:p w14:paraId="3D2655F5">
            <w:pPr>
              <w:rPr>
                <w:rFonts w:ascii="Arial"/>
                <w:sz w:val="21"/>
              </w:rPr>
            </w:pPr>
          </w:p>
        </w:tc>
        <w:tc>
          <w:tcPr>
            <w:tcW w:w="1261" w:type="dxa"/>
            <w:tcBorders>
              <w:top w:val="single" w:color="000000" w:sz="2" w:space="0"/>
              <w:bottom w:val="single" w:color="000000" w:sz="2" w:space="0"/>
            </w:tcBorders>
            <w:vAlign w:val="top"/>
          </w:tcPr>
          <w:p w14:paraId="45502C03">
            <w:pPr>
              <w:rPr>
                <w:rFonts w:ascii="Arial"/>
                <w:sz w:val="21"/>
              </w:rPr>
            </w:pPr>
          </w:p>
        </w:tc>
        <w:tc>
          <w:tcPr>
            <w:tcW w:w="1247" w:type="dxa"/>
            <w:tcBorders>
              <w:top w:val="single" w:color="000000" w:sz="2" w:space="0"/>
              <w:bottom w:val="single" w:color="000000" w:sz="2" w:space="0"/>
            </w:tcBorders>
            <w:vAlign w:val="top"/>
          </w:tcPr>
          <w:p w14:paraId="2CE7D548">
            <w:pPr>
              <w:rPr>
                <w:rFonts w:ascii="Arial"/>
                <w:sz w:val="21"/>
              </w:rPr>
            </w:pPr>
          </w:p>
        </w:tc>
      </w:tr>
      <w:tr w14:paraId="78C6C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6CCE2D92">
            <w:pPr>
              <w:spacing w:before="83" w:line="186"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120804</w:t>
            </w:r>
          </w:p>
        </w:tc>
        <w:tc>
          <w:tcPr>
            <w:tcW w:w="3356" w:type="dxa"/>
            <w:tcBorders>
              <w:top w:val="single" w:color="000000" w:sz="2" w:space="0"/>
              <w:bottom w:val="single" w:color="000000" w:sz="2" w:space="0"/>
            </w:tcBorders>
            <w:vAlign w:val="top"/>
          </w:tcPr>
          <w:p w14:paraId="4350FD4D">
            <w:pPr>
              <w:spacing w:before="52" w:line="216" w:lineRule="auto"/>
              <w:ind w:left="241"/>
              <w:rPr>
                <w:rFonts w:ascii="宋体" w:hAnsi="宋体" w:eastAsia="宋体" w:cs="宋体"/>
                <w:sz w:val="19"/>
                <w:szCs w:val="19"/>
              </w:rPr>
            </w:pPr>
            <w:r>
              <w:rPr>
                <w:rFonts w:ascii="宋体" w:hAnsi="宋体" w:eastAsia="宋体" w:cs="宋体"/>
                <w:spacing w:val="10"/>
                <w:sz w:val="19"/>
                <w:szCs w:val="19"/>
              </w:rPr>
              <w:t>农</w:t>
            </w:r>
            <w:r>
              <w:rPr>
                <w:rFonts w:ascii="宋体" w:hAnsi="宋体" w:eastAsia="宋体" w:cs="宋体"/>
                <w:spacing w:val="8"/>
                <w:sz w:val="19"/>
                <w:szCs w:val="19"/>
              </w:rPr>
              <w:t>村基础设施建设支出</w:t>
            </w:r>
          </w:p>
        </w:tc>
        <w:tc>
          <w:tcPr>
            <w:tcW w:w="1496" w:type="dxa"/>
            <w:tcBorders>
              <w:top w:val="single" w:color="000000" w:sz="2" w:space="0"/>
              <w:bottom w:val="single" w:color="000000" w:sz="2" w:space="0"/>
            </w:tcBorders>
            <w:vAlign w:val="top"/>
          </w:tcPr>
          <w:p w14:paraId="39D69290">
            <w:pPr>
              <w:spacing w:before="84" w:line="185" w:lineRule="auto"/>
              <w:ind w:right="22"/>
              <w:jc w:val="right"/>
              <w:rPr>
                <w:rFonts w:ascii="宋体" w:hAnsi="宋体" w:eastAsia="宋体" w:cs="宋体"/>
                <w:sz w:val="19"/>
                <w:szCs w:val="19"/>
              </w:rPr>
            </w:pPr>
            <w:r>
              <w:rPr>
                <w:rFonts w:ascii="宋体" w:hAnsi="宋体" w:eastAsia="宋体" w:cs="宋体"/>
                <w:spacing w:val="4"/>
                <w:sz w:val="19"/>
                <w:szCs w:val="19"/>
              </w:rPr>
              <w:t>4.0</w:t>
            </w:r>
            <w:r>
              <w:rPr>
                <w:rFonts w:ascii="宋体" w:hAnsi="宋体" w:eastAsia="宋体" w:cs="宋体"/>
                <w:spacing w:val="3"/>
                <w:sz w:val="19"/>
                <w:szCs w:val="19"/>
              </w:rPr>
              <w:t>0</w:t>
            </w:r>
          </w:p>
        </w:tc>
        <w:tc>
          <w:tcPr>
            <w:tcW w:w="1482" w:type="dxa"/>
            <w:tcBorders>
              <w:top w:val="single" w:color="000000" w:sz="2" w:space="0"/>
              <w:bottom w:val="single" w:color="000000" w:sz="2" w:space="0"/>
            </w:tcBorders>
            <w:vAlign w:val="top"/>
          </w:tcPr>
          <w:p w14:paraId="1A223906">
            <w:pPr>
              <w:spacing w:before="84" w:line="185" w:lineRule="auto"/>
              <w:ind w:right="21"/>
              <w:jc w:val="right"/>
              <w:rPr>
                <w:rFonts w:ascii="宋体" w:hAnsi="宋体" w:eastAsia="宋体" w:cs="宋体"/>
                <w:sz w:val="19"/>
                <w:szCs w:val="19"/>
              </w:rPr>
            </w:pPr>
            <w:r>
              <w:rPr>
                <w:rFonts w:ascii="宋体" w:hAnsi="宋体" w:eastAsia="宋体" w:cs="宋体"/>
                <w:spacing w:val="4"/>
                <w:sz w:val="19"/>
                <w:szCs w:val="19"/>
              </w:rPr>
              <w:t>4.0</w:t>
            </w:r>
            <w:r>
              <w:rPr>
                <w:rFonts w:ascii="宋体" w:hAnsi="宋体" w:eastAsia="宋体" w:cs="宋体"/>
                <w:spacing w:val="3"/>
                <w:sz w:val="19"/>
                <w:szCs w:val="19"/>
              </w:rPr>
              <w:t>0</w:t>
            </w:r>
          </w:p>
        </w:tc>
        <w:tc>
          <w:tcPr>
            <w:tcW w:w="1568" w:type="dxa"/>
            <w:tcBorders>
              <w:top w:val="single" w:color="000000" w:sz="2" w:space="0"/>
              <w:bottom w:val="single" w:color="000000" w:sz="2" w:space="0"/>
            </w:tcBorders>
            <w:vAlign w:val="top"/>
          </w:tcPr>
          <w:p w14:paraId="2D02A1CB">
            <w:pPr>
              <w:rPr>
                <w:rFonts w:ascii="Arial"/>
                <w:sz w:val="21"/>
              </w:rPr>
            </w:pPr>
          </w:p>
        </w:tc>
        <w:tc>
          <w:tcPr>
            <w:tcW w:w="1311" w:type="dxa"/>
            <w:tcBorders>
              <w:top w:val="single" w:color="000000" w:sz="2" w:space="0"/>
              <w:bottom w:val="single" w:color="000000" w:sz="2" w:space="0"/>
            </w:tcBorders>
            <w:vAlign w:val="top"/>
          </w:tcPr>
          <w:p w14:paraId="6A71ABD7">
            <w:pPr>
              <w:rPr>
                <w:rFonts w:ascii="Arial"/>
                <w:sz w:val="21"/>
              </w:rPr>
            </w:pPr>
          </w:p>
        </w:tc>
        <w:tc>
          <w:tcPr>
            <w:tcW w:w="1261" w:type="dxa"/>
            <w:tcBorders>
              <w:top w:val="single" w:color="000000" w:sz="2" w:space="0"/>
              <w:bottom w:val="single" w:color="000000" w:sz="2" w:space="0"/>
            </w:tcBorders>
            <w:vAlign w:val="top"/>
          </w:tcPr>
          <w:p w14:paraId="26E9EE98">
            <w:pPr>
              <w:rPr>
                <w:rFonts w:ascii="Arial"/>
                <w:sz w:val="21"/>
              </w:rPr>
            </w:pPr>
          </w:p>
        </w:tc>
        <w:tc>
          <w:tcPr>
            <w:tcW w:w="1261" w:type="dxa"/>
            <w:tcBorders>
              <w:top w:val="single" w:color="000000" w:sz="2" w:space="0"/>
              <w:bottom w:val="single" w:color="000000" w:sz="2" w:space="0"/>
            </w:tcBorders>
            <w:vAlign w:val="top"/>
          </w:tcPr>
          <w:p w14:paraId="00A57138">
            <w:pPr>
              <w:rPr>
                <w:rFonts w:ascii="Arial"/>
                <w:sz w:val="21"/>
              </w:rPr>
            </w:pPr>
          </w:p>
        </w:tc>
        <w:tc>
          <w:tcPr>
            <w:tcW w:w="1247" w:type="dxa"/>
            <w:tcBorders>
              <w:top w:val="single" w:color="000000" w:sz="2" w:space="0"/>
              <w:bottom w:val="single" w:color="000000" w:sz="2" w:space="0"/>
            </w:tcBorders>
            <w:vAlign w:val="top"/>
          </w:tcPr>
          <w:p w14:paraId="4CF3544B">
            <w:pPr>
              <w:rPr>
                <w:rFonts w:ascii="Arial"/>
                <w:sz w:val="21"/>
              </w:rPr>
            </w:pPr>
          </w:p>
        </w:tc>
      </w:tr>
      <w:tr w14:paraId="7249C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3010775D">
            <w:pPr>
              <w:spacing w:before="84" w:line="186" w:lineRule="auto"/>
              <w:ind w:left="50"/>
              <w:rPr>
                <w:rFonts w:ascii="宋体" w:hAnsi="宋体" w:eastAsia="宋体" w:cs="宋体"/>
                <w:sz w:val="19"/>
                <w:szCs w:val="19"/>
              </w:rPr>
            </w:pPr>
            <w:r>
              <w:rPr>
                <w:rFonts w:ascii="宋体" w:hAnsi="宋体" w:eastAsia="宋体" w:cs="宋体"/>
                <w:spacing w:val="2"/>
                <w:sz w:val="19"/>
                <w:szCs w:val="19"/>
              </w:rPr>
              <w:t>213</w:t>
            </w:r>
          </w:p>
        </w:tc>
        <w:tc>
          <w:tcPr>
            <w:tcW w:w="3356" w:type="dxa"/>
            <w:tcBorders>
              <w:top w:val="single" w:color="000000" w:sz="2" w:space="0"/>
              <w:bottom w:val="single" w:color="000000" w:sz="2" w:space="0"/>
            </w:tcBorders>
            <w:vAlign w:val="top"/>
          </w:tcPr>
          <w:p w14:paraId="4CC19CDC">
            <w:pPr>
              <w:spacing w:before="53" w:line="216" w:lineRule="auto"/>
              <w:ind w:left="39"/>
              <w:rPr>
                <w:rFonts w:ascii="宋体" w:hAnsi="宋体" w:eastAsia="宋体" w:cs="宋体"/>
                <w:sz w:val="19"/>
                <w:szCs w:val="19"/>
              </w:rPr>
            </w:pPr>
            <w:r>
              <w:rPr>
                <w:rFonts w:ascii="宋体" w:hAnsi="宋体" w:eastAsia="宋体" w:cs="宋体"/>
                <w:spacing w:val="9"/>
                <w:sz w:val="19"/>
                <w:szCs w:val="19"/>
              </w:rPr>
              <w:t>农</w:t>
            </w:r>
            <w:r>
              <w:rPr>
                <w:rFonts w:ascii="宋体" w:hAnsi="宋体" w:eastAsia="宋体" w:cs="宋体"/>
                <w:spacing w:val="7"/>
                <w:sz w:val="19"/>
                <w:szCs w:val="19"/>
              </w:rPr>
              <w:t>林水支出</w:t>
            </w:r>
          </w:p>
        </w:tc>
        <w:tc>
          <w:tcPr>
            <w:tcW w:w="1496" w:type="dxa"/>
            <w:tcBorders>
              <w:top w:val="single" w:color="000000" w:sz="2" w:space="0"/>
              <w:bottom w:val="single" w:color="000000" w:sz="2" w:space="0"/>
            </w:tcBorders>
            <w:vAlign w:val="top"/>
          </w:tcPr>
          <w:p w14:paraId="1A8D863F">
            <w:pPr>
              <w:spacing w:before="85" w:line="185" w:lineRule="auto"/>
              <w:ind w:left="866"/>
              <w:rPr>
                <w:rFonts w:ascii="宋体" w:hAnsi="宋体" w:eastAsia="宋体" w:cs="宋体"/>
                <w:sz w:val="19"/>
                <w:szCs w:val="19"/>
              </w:rPr>
            </w:pPr>
            <w:r>
              <w:rPr>
                <w:rFonts w:ascii="宋体" w:hAnsi="宋体" w:eastAsia="宋体" w:cs="宋体"/>
                <w:spacing w:val="6"/>
                <w:sz w:val="19"/>
                <w:szCs w:val="19"/>
              </w:rPr>
              <w:t>5</w:t>
            </w:r>
            <w:r>
              <w:rPr>
                <w:rFonts w:ascii="宋体" w:hAnsi="宋体" w:eastAsia="宋体" w:cs="宋体"/>
                <w:spacing w:val="4"/>
                <w:sz w:val="19"/>
                <w:szCs w:val="19"/>
              </w:rPr>
              <w:t>9</w:t>
            </w:r>
            <w:r>
              <w:rPr>
                <w:rFonts w:ascii="宋体" w:hAnsi="宋体" w:eastAsia="宋体" w:cs="宋体"/>
                <w:spacing w:val="3"/>
                <w:sz w:val="19"/>
                <w:szCs w:val="19"/>
              </w:rPr>
              <w:t>2.84</w:t>
            </w:r>
          </w:p>
        </w:tc>
        <w:tc>
          <w:tcPr>
            <w:tcW w:w="1482" w:type="dxa"/>
            <w:tcBorders>
              <w:top w:val="single" w:color="000000" w:sz="2" w:space="0"/>
              <w:bottom w:val="single" w:color="000000" w:sz="2" w:space="0"/>
            </w:tcBorders>
            <w:vAlign w:val="top"/>
          </w:tcPr>
          <w:p w14:paraId="4E571D27">
            <w:pPr>
              <w:spacing w:before="85" w:line="185" w:lineRule="auto"/>
              <w:ind w:left="853"/>
              <w:rPr>
                <w:rFonts w:ascii="宋体" w:hAnsi="宋体" w:eastAsia="宋体" w:cs="宋体"/>
                <w:sz w:val="19"/>
                <w:szCs w:val="19"/>
              </w:rPr>
            </w:pPr>
            <w:r>
              <w:rPr>
                <w:rFonts w:ascii="宋体" w:hAnsi="宋体" w:eastAsia="宋体" w:cs="宋体"/>
                <w:spacing w:val="6"/>
                <w:sz w:val="19"/>
                <w:szCs w:val="19"/>
              </w:rPr>
              <w:t>5</w:t>
            </w:r>
            <w:r>
              <w:rPr>
                <w:rFonts w:ascii="宋体" w:hAnsi="宋体" w:eastAsia="宋体" w:cs="宋体"/>
                <w:spacing w:val="4"/>
                <w:sz w:val="19"/>
                <w:szCs w:val="19"/>
              </w:rPr>
              <w:t>9</w:t>
            </w:r>
            <w:r>
              <w:rPr>
                <w:rFonts w:ascii="宋体" w:hAnsi="宋体" w:eastAsia="宋体" w:cs="宋体"/>
                <w:spacing w:val="3"/>
                <w:sz w:val="19"/>
                <w:szCs w:val="19"/>
              </w:rPr>
              <w:t>2.84</w:t>
            </w:r>
          </w:p>
        </w:tc>
        <w:tc>
          <w:tcPr>
            <w:tcW w:w="1568" w:type="dxa"/>
            <w:tcBorders>
              <w:top w:val="single" w:color="000000" w:sz="2" w:space="0"/>
              <w:bottom w:val="single" w:color="000000" w:sz="2" w:space="0"/>
            </w:tcBorders>
            <w:vAlign w:val="top"/>
          </w:tcPr>
          <w:p w14:paraId="4A17E48C">
            <w:pPr>
              <w:rPr>
                <w:rFonts w:ascii="Arial"/>
                <w:sz w:val="21"/>
              </w:rPr>
            </w:pPr>
          </w:p>
        </w:tc>
        <w:tc>
          <w:tcPr>
            <w:tcW w:w="1311" w:type="dxa"/>
            <w:tcBorders>
              <w:top w:val="single" w:color="000000" w:sz="2" w:space="0"/>
              <w:bottom w:val="single" w:color="000000" w:sz="2" w:space="0"/>
            </w:tcBorders>
            <w:vAlign w:val="top"/>
          </w:tcPr>
          <w:p w14:paraId="79702D89">
            <w:pPr>
              <w:rPr>
                <w:rFonts w:ascii="Arial"/>
                <w:sz w:val="21"/>
              </w:rPr>
            </w:pPr>
          </w:p>
        </w:tc>
        <w:tc>
          <w:tcPr>
            <w:tcW w:w="1261" w:type="dxa"/>
            <w:tcBorders>
              <w:top w:val="single" w:color="000000" w:sz="2" w:space="0"/>
              <w:bottom w:val="single" w:color="000000" w:sz="2" w:space="0"/>
            </w:tcBorders>
            <w:vAlign w:val="top"/>
          </w:tcPr>
          <w:p w14:paraId="59390E3C">
            <w:pPr>
              <w:rPr>
                <w:rFonts w:ascii="Arial"/>
                <w:sz w:val="21"/>
              </w:rPr>
            </w:pPr>
          </w:p>
        </w:tc>
        <w:tc>
          <w:tcPr>
            <w:tcW w:w="1261" w:type="dxa"/>
            <w:tcBorders>
              <w:top w:val="single" w:color="000000" w:sz="2" w:space="0"/>
              <w:bottom w:val="single" w:color="000000" w:sz="2" w:space="0"/>
            </w:tcBorders>
            <w:vAlign w:val="top"/>
          </w:tcPr>
          <w:p w14:paraId="0DF50495">
            <w:pPr>
              <w:rPr>
                <w:rFonts w:ascii="Arial"/>
                <w:sz w:val="21"/>
              </w:rPr>
            </w:pPr>
          </w:p>
        </w:tc>
        <w:tc>
          <w:tcPr>
            <w:tcW w:w="1247" w:type="dxa"/>
            <w:tcBorders>
              <w:top w:val="single" w:color="000000" w:sz="2" w:space="0"/>
              <w:bottom w:val="single" w:color="000000" w:sz="2" w:space="0"/>
            </w:tcBorders>
            <w:vAlign w:val="top"/>
          </w:tcPr>
          <w:p w14:paraId="1BAF22BE">
            <w:pPr>
              <w:rPr>
                <w:rFonts w:ascii="Arial"/>
                <w:sz w:val="21"/>
              </w:rPr>
            </w:pPr>
          </w:p>
        </w:tc>
      </w:tr>
      <w:tr w14:paraId="5F3F2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38" w:type="dxa"/>
            <w:tcBorders>
              <w:top w:val="single" w:color="000000" w:sz="2" w:space="0"/>
              <w:bottom w:val="single" w:color="000000" w:sz="2" w:space="0"/>
            </w:tcBorders>
            <w:vAlign w:val="top"/>
          </w:tcPr>
          <w:p w14:paraId="26738919">
            <w:pPr>
              <w:spacing w:before="84" w:line="191"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1301</w:t>
            </w:r>
          </w:p>
        </w:tc>
        <w:tc>
          <w:tcPr>
            <w:tcW w:w="3356" w:type="dxa"/>
            <w:tcBorders>
              <w:top w:val="single" w:color="000000" w:sz="2" w:space="0"/>
              <w:bottom w:val="single" w:color="000000" w:sz="2" w:space="0"/>
            </w:tcBorders>
            <w:vAlign w:val="top"/>
          </w:tcPr>
          <w:p w14:paraId="67920325">
            <w:pPr>
              <w:spacing w:before="53" w:line="225" w:lineRule="auto"/>
              <w:ind w:left="39"/>
              <w:rPr>
                <w:rFonts w:ascii="宋体" w:hAnsi="宋体" w:eastAsia="宋体" w:cs="宋体"/>
                <w:sz w:val="19"/>
                <w:szCs w:val="19"/>
              </w:rPr>
            </w:pPr>
            <w:r>
              <w:rPr>
                <w:rFonts w:ascii="宋体" w:hAnsi="宋体" w:eastAsia="宋体" w:cs="宋体"/>
                <w:spacing w:val="7"/>
                <w:sz w:val="19"/>
                <w:szCs w:val="19"/>
              </w:rPr>
              <w:t>农业农村</w:t>
            </w:r>
          </w:p>
        </w:tc>
        <w:tc>
          <w:tcPr>
            <w:tcW w:w="1496" w:type="dxa"/>
            <w:tcBorders>
              <w:top w:val="single" w:color="000000" w:sz="2" w:space="0"/>
              <w:bottom w:val="single" w:color="000000" w:sz="2" w:space="0"/>
            </w:tcBorders>
            <w:vAlign w:val="top"/>
          </w:tcPr>
          <w:p w14:paraId="72B262B0">
            <w:pPr>
              <w:spacing w:before="85" w:line="192" w:lineRule="auto"/>
              <w:ind w:right="22"/>
              <w:jc w:val="right"/>
              <w:rPr>
                <w:rFonts w:ascii="宋体" w:hAnsi="宋体" w:eastAsia="宋体" w:cs="宋体"/>
                <w:sz w:val="19"/>
                <w:szCs w:val="19"/>
              </w:rPr>
            </w:pPr>
            <w:r>
              <w:rPr>
                <w:rFonts w:ascii="宋体" w:hAnsi="宋体" w:eastAsia="宋体" w:cs="宋体"/>
                <w:spacing w:val="4"/>
                <w:sz w:val="19"/>
                <w:szCs w:val="19"/>
              </w:rPr>
              <w:t>4.0</w:t>
            </w:r>
            <w:r>
              <w:rPr>
                <w:rFonts w:ascii="宋体" w:hAnsi="宋体" w:eastAsia="宋体" w:cs="宋体"/>
                <w:spacing w:val="3"/>
                <w:sz w:val="19"/>
                <w:szCs w:val="19"/>
              </w:rPr>
              <w:t>0</w:t>
            </w:r>
          </w:p>
        </w:tc>
        <w:tc>
          <w:tcPr>
            <w:tcW w:w="1482" w:type="dxa"/>
            <w:tcBorders>
              <w:top w:val="single" w:color="000000" w:sz="2" w:space="0"/>
              <w:bottom w:val="single" w:color="000000" w:sz="2" w:space="0"/>
            </w:tcBorders>
            <w:vAlign w:val="top"/>
          </w:tcPr>
          <w:p w14:paraId="3AF04ADF">
            <w:pPr>
              <w:spacing w:before="85" w:line="192" w:lineRule="auto"/>
              <w:ind w:right="21"/>
              <w:jc w:val="right"/>
              <w:rPr>
                <w:rFonts w:ascii="宋体" w:hAnsi="宋体" w:eastAsia="宋体" w:cs="宋体"/>
                <w:sz w:val="19"/>
                <w:szCs w:val="19"/>
              </w:rPr>
            </w:pPr>
            <w:r>
              <w:rPr>
                <w:rFonts w:ascii="宋体" w:hAnsi="宋体" w:eastAsia="宋体" w:cs="宋体"/>
                <w:spacing w:val="4"/>
                <w:sz w:val="19"/>
                <w:szCs w:val="19"/>
              </w:rPr>
              <w:t>4.0</w:t>
            </w:r>
            <w:r>
              <w:rPr>
                <w:rFonts w:ascii="宋体" w:hAnsi="宋体" w:eastAsia="宋体" w:cs="宋体"/>
                <w:spacing w:val="3"/>
                <w:sz w:val="19"/>
                <w:szCs w:val="19"/>
              </w:rPr>
              <w:t>0</w:t>
            </w:r>
          </w:p>
        </w:tc>
        <w:tc>
          <w:tcPr>
            <w:tcW w:w="1568" w:type="dxa"/>
            <w:tcBorders>
              <w:top w:val="single" w:color="000000" w:sz="2" w:space="0"/>
              <w:bottom w:val="single" w:color="000000" w:sz="2" w:space="0"/>
            </w:tcBorders>
            <w:vAlign w:val="top"/>
          </w:tcPr>
          <w:p w14:paraId="43FBEDFA">
            <w:pPr>
              <w:rPr>
                <w:rFonts w:ascii="Arial"/>
                <w:sz w:val="21"/>
              </w:rPr>
            </w:pPr>
          </w:p>
        </w:tc>
        <w:tc>
          <w:tcPr>
            <w:tcW w:w="1311" w:type="dxa"/>
            <w:tcBorders>
              <w:top w:val="single" w:color="000000" w:sz="2" w:space="0"/>
              <w:bottom w:val="single" w:color="000000" w:sz="2" w:space="0"/>
            </w:tcBorders>
            <w:vAlign w:val="top"/>
          </w:tcPr>
          <w:p w14:paraId="2D4D7D19">
            <w:pPr>
              <w:rPr>
                <w:rFonts w:ascii="Arial"/>
                <w:sz w:val="21"/>
              </w:rPr>
            </w:pPr>
          </w:p>
        </w:tc>
        <w:tc>
          <w:tcPr>
            <w:tcW w:w="1261" w:type="dxa"/>
            <w:tcBorders>
              <w:top w:val="single" w:color="000000" w:sz="2" w:space="0"/>
              <w:bottom w:val="single" w:color="000000" w:sz="2" w:space="0"/>
            </w:tcBorders>
            <w:vAlign w:val="top"/>
          </w:tcPr>
          <w:p w14:paraId="1ECF2058">
            <w:pPr>
              <w:rPr>
                <w:rFonts w:ascii="Arial"/>
                <w:sz w:val="21"/>
              </w:rPr>
            </w:pPr>
          </w:p>
        </w:tc>
        <w:tc>
          <w:tcPr>
            <w:tcW w:w="1261" w:type="dxa"/>
            <w:tcBorders>
              <w:top w:val="single" w:color="000000" w:sz="2" w:space="0"/>
              <w:bottom w:val="single" w:color="000000" w:sz="2" w:space="0"/>
            </w:tcBorders>
            <w:vAlign w:val="top"/>
          </w:tcPr>
          <w:p w14:paraId="3556D9C4">
            <w:pPr>
              <w:rPr>
                <w:rFonts w:ascii="Arial"/>
                <w:sz w:val="21"/>
              </w:rPr>
            </w:pPr>
          </w:p>
        </w:tc>
        <w:tc>
          <w:tcPr>
            <w:tcW w:w="1247" w:type="dxa"/>
            <w:tcBorders>
              <w:top w:val="single" w:color="000000" w:sz="2" w:space="0"/>
              <w:bottom w:val="single" w:color="000000" w:sz="2" w:space="0"/>
            </w:tcBorders>
            <w:vAlign w:val="top"/>
          </w:tcPr>
          <w:p w14:paraId="765E2A53">
            <w:pPr>
              <w:rPr>
                <w:rFonts w:ascii="Arial"/>
                <w:sz w:val="21"/>
              </w:rPr>
            </w:pPr>
          </w:p>
        </w:tc>
      </w:tr>
    </w:tbl>
    <w:p w14:paraId="34CBB88E">
      <w:pPr>
        <w:rPr>
          <w:rFonts w:ascii="Arial"/>
          <w:sz w:val="21"/>
        </w:rPr>
      </w:pPr>
    </w:p>
    <w:p w14:paraId="3F1B538C">
      <w:pPr>
        <w:sectPr>
          <w:pgSz w:w="16837" w:h="11905"/>
          <w:pgMar w:top="1011" w:right="1731" w:bottom="0" w:left="1070" w:header="0" w:footer="0" w:gutter="0"/>
          <w:cols w:space="720" w:num="1"/>
        </w:sectPr>
      </w:pPr>
    </w:p>
    <w:p w14:paraId="2314F1C2"/>
    <w:p w14:paraId="29829DCC">
      <w:pPr>
        <w:spacing w:line="176" w:lineRule="exact"/>
      </w:pPr>
    </w:p>
    <w:tbl>
      <w:tblPr>
        <w:tblStyle w:val="13"/>
        <w:tblW w:w="1402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38"/>
        <w:gridCol w:w="3356"/>
        <w:gridCol w:w="1496"/>
        <w:gridCol w:w="1482"/>
        <w:gridCol w:w="1568"/>
        <w:gridCol w:w="1311"/>
        <w:gridCol w:w="1261"/>
        <w:gridCol w:w="1261"/>
        <w:gridCol w:w="1247"/>
      </w:tblGrid>
      <w:tr w14:paraId="79EA8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 w:hRule="atLeast"/>
        </w:trPr>
        <w:tc>
          <w:tcPr>
            <w:tcW w:w="1038" w:type="dxa"/>
            <w:tcBorders>
              <w:top w:val="nil"/>
              <w:bottom w:val="single" w:color="000000" w:sz="2" w:space="0"/>
            </w:tcBorders>
            <w:vAlign w:val="top"/>
          </w:tcPr>
          <w:p w14:paraId="0509F730">
            <w:pPr>
              <w:spacing w:before="93" w:line="151" w:lineRule="exact"/>
              <w:ind w:left="50"/>
              <w:rPr>
                <w:rFonts w:ascii="宋体" w:hAnsi="宋体" w:eastAsia="宋体" w:cs="宋体"/>
                <w:sz w:val="19"/>
                <w:szCs w:val="19"/>
              </w:rPr>
            </w:pPr>
            <w:r>
              <w:rPr>
                <w:rFonts w:ascii="宋体" w:hAnsi="宋体" w:eastAsia="宋体" w:cs="宋体"/>
                <w:spacing w:val="6"/>
                <w:position w:val="-2"/>
                <w:sz w:val="19"/>
                <w:szCs w:val="19"/>
              </w:rPr>
              <w:t>2</w:t>
            </w:r>
            <w:r>
              <w:rPr>
                <w:rFonts w:ascii="宋体" w:hAnsi="宋体" w:eastAsia="宋体" w:cs="宋体"/>
                <w:spacing w:val="4"/>
                <w:position w:val="-2"/>
                <w:sz w:val="19"/>
                <w:szCs w:val="19"/>
              </w:rPr>
              <w:t>130126</w:t>
            </w:r>
          </w:p>
        </w:tc>
        <w:tc>
          <w:tcPr>
            <w:tcW w:w="3356" w:type="dxa"/>
            <w:tcBorders>
              <w:top w:val="nil"/>
              <w:bottom w:val="single" w:color="000000" w:sz="2" w:space="0"/>
            </w:tcBorders>
            <w:vAlign w:val="top"/>
          </w:tcPr>
          <w:p w14:paraId="7049BF08">
            <w:pPr>
              <w:spacing w:before="62" w:line="186" w:lineRule="auto"/>
              <w:ind w:left="241"/>
              <w:rPr>
                <w:rFonts w:ascii="宋体" w:hAnsi="宋体" w:eastAsia="宋体" w:cs="宋体"/>
                <w:sz w:val="18"/>
                <w:szCs w:val="18"/>
              </w:rPr>
            </w:pPr>
            <w:r>
              <w:rPr>
                <w:rFonts w:ascii="宋体" w:hAnsi="宋体" w:eastAsia="宋体" w:cs="宋体"/>
                <w:spacing w:val="21"/>
                <w:sz w:val="18"/>
                <w:szCs w:val="18"/>
              </w:rPr>
              <w:t>农</w:t>
            </w:r>
            <w:r>
              <w:rPr>
                <w:rFonts w:ascii="宋体" w:hAnsi="宋体" w:eastAsia="宋体" w:cs="宋体"/>
                <w:spacing w:val="17"/>
                <w:sz w:val="18"/>
                <w:szCs w:val="18"/>
              </w:rPr>
              <w:t>村社会事业</w:t>
            </w:r>
          </w:p>
        </w:tc>
        <w:tc>
          <w:tcPr>
            <w:tcW w:w="1496" w:type="dxa"/>
            <w:tcBorders>
              <w:top w:val="nil"/>
              <w:bottom w:val="single" w:color="000000" w:sz="2" w:space="0"/>
            </w:tcBorders>
            <w:vAlign w:val="top"/>
          </w:tcPr>
          <w:p w14:paraId="53615CBC">
            <w:pPr>
              <w:spacing w:before="94" w:line="150" w:lineRule="exact"/>
              <w:ind w:right="22"/>
              <w:jc w:val="right"/>
              <w:rPr>
                <w:rFonts w:ascii="宋体" w:hAnsi="宋体" w:eastAsia="宋体" w:cs="宋体"/>
                <w:sz w:val="19"/>
                <w:szCs w:val="19"/>
              </w:rPr>
            </w:pPr>
            <w:r>
              <w:rPr>
                <w:rFonts w:ascii="宋体" w:hAnsi="宋体" w:eastAsia="宋体" w:cs="宋体"/>
                <w:spacing w:val="4"/>
                <w:position w:val="-2"/>
                <w:sz w:val="19"/>
                <w:szCs w:val="19"/>
              </w:rPr>
              <w:t>4.0</w:t>
            </w:r>
            <w:r>
              <w:rPr>
                <w:rFonts w:ascii="宋体" w:hAnsi="宋体" w:eastAsia="宋体" w:cs="宋体"/>
                <w:spacing w:val="3"/>
                <w:position w:val="-2"/>
                <w:sz w:val="19"/>
                <w:szCs w:val="19"/>
              </w:rPr>
              <w:t>0</w:t>
            </w:r>
          </w:p>
        </w:tc>
        <w:tc>
          <w:tcPr>
            <w:tcW w:w="1482" w:type="dxa"/>
            <w:tcBorders>
              <w:top w:val="nil"/>
              <w:bottom w:val="single" w:color="000000" w:sz="2" w:space="0"/>
            </w:tcBorders>
            <w:vAlign w:val="top"/>
          </w:tcPr>
          <w:p w14:paraId="6A48F453">
            <w:pPr>
              <w:spacing w:before="94" w:line="150" w:lineRule="exact"/>
              <w:ind w:right="21"/>
              <w:jc w:val="right"/>
              <w:rPr>
                <w:rFonts w:ascii="宋体" w:hAnsi="宋体" w:eastAsia="宋体" w:cs="宋体"/>
                <w:sz w:val="19"/>
                <w:szCs w:val="19"/>
              </w:rPr>
            </w:pPr>
            <w:r>
              <w:rPr>
                <w:rFonts w:ascii="宋体" w:hAnsi="宋体" w:eastAsia="宋体" w:cs="宋体"/>
                <w:spacing w:val="4"/>
                <w:position w:val="-2"/>
                <w:sz w:val="19"/>
                <w:szCs w:val="19"/>
              </w:rPr>
              <w:t>4.0</w:t>
            </w:r>
            <w:r>
              <w:rPr>
                <w:rFonts w:ascii="宋体" w:hAnsi="宋体" w:eastAsia="宋体" w:cs="宋体"/>
                <w:spacing w:val="3"/>
                <w:position w:val="-2"/>
                <w:sz w:val="19"/>
                <w:szCs w:val="19"/>
              </w:rPr>
              <w:t>0</w:t>
            </w:r>
          </w:p>
        </w:tc>
        <w:tc>
          <w:tcPr>
            <w:tcW w:w="1568" w:type="dxa"/>
            <w:tcBorders>
              <w:top w:val="nil"/>
              <w:bottom w:val="single" w:color="000000" w:sz="2" w:space="0"/>
            </w:tcBorders>
            <w:vAlign w:val="top"/>
          </w:tcPr>
          <w:p w14:paraId="1D5378F0">
            <w:pPr>
              <w:rPr>
                <w:rFonts w:ascii="Arial"/>
                <w:sz w:val="21"/>
              </w:rPr>
            </w:pPr>
          </w:p>
        </w:tc>
        <w:tc>
          <w:tcPr>
            <w:tcW w:w="1311" w:type="dxa"/>
            <w:tcBorders>
              <w:top w:val="nil"/>
              <w:bottom w:val="single" w:color="000000" w:sz="2" w:space="0"/>
            </w:tcBorders>
            <w:vAlign w:val="top"/>
          </w:tcPr>
          <w:p w14:paraId="0610248F">
            <w:pPr>
              <w:rPr>
                <w:rFonts w:ascii="Arial"/>
                <w:sz w:val="21"/>
              </w:rPr>
            </w:pPr>
          </w:p>
        </w:tc>
        <w:tc>
          <w:tcPr>
            <w:tcW w:w="1261" w:type="dxa"/>
            <w:tcBorders>
              <w:top w:val="nil"/>
              <w:bottom w:val="single" w:color="000000" w:sz="2" w:space="0"/>
            </w:tcBorders>
            <w:vAlign w:val="top"/>
          </w:tcPr>
          <w:p w14:paraId="0C943B82">
            <w:pPr>
              <w:rPr>
                <w:rFonts w:ascii="Arial"/>
                <w:sz w:val="21"/>
              </w:rPr>
            </w:pPr>
          </w:p>
        </w:tc>
        <w:tc>
          <w:tcPr>
            <w:tcW w:w="1261" w:type="dxa"/>
            <w:tcBorders>
              <w:top w:val="nil"/>
              <w:bottom w:val="single" w:color="000000" w:sz="2" w:space="0"/>
            </w:tcBorders>
            <w:vAlign w:val="top"/>
          </w:tcPr>
          <w:p w14:paraId="5B719FA6">
            <w:pPr>
              <w:rPr>
                <w:rFonts w:ascii="Arial"/>
                <w:sz w:val="21"/>
              </w:rPr>
            </w:pPr>
          </w:p>
        </w:tc>
        <w:tc>
          <w:tcPr>
            <w:tcW w:w="1247" w:type="dxa"/>
            <w:tcBorders>
              <w:top w:val="nil"/>
              <w:bottom w:val="single" w:color="000000" w:sz="2" w:space="0"/>
            </w:tcBorders>
            <w:vAlign w:val="top"/>
          </w:tcPr>
          <w:p w14:paraId="31D451B1">
            <w:pPr>
              <w:rPr>
                <w:rFonts w:ascii="Arial"/>
                <w:sz w:val="21"/>
              </w:rPr>
            </w:pPr>
          </w:p>
        </w:tc>
      </w:tr>
      <w:tr w14:paraId="6F1AF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038" w:type="dxa"/>
            <w:tcBorders>
              <w:top w:val="nil"/>
              <w:bottom w:val="single" w:color="000000" w:sz="2" w:space="0"/>
            </w:tcBorders>
            <w:vAlign w:val="top"/>
          </w:tcPr>
          <w:p w14:paraId="5664C6A0">
            <w:pPr>
              <w:spacing w:before="125" w:line="190"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1302</w:t>
            </w:r>
          </w:p>
        </w:tc>
        <w:tc>
          <w:tcPr>
            <w:tcW w:w="3356" w:type="dxa"/>
            <w:tcBorders>
              <w:top w:val="nil"/>
              <w:bottom w:val="single" w:color="000000" w:sz="2" w:space="0"/>
            </w:tcBorders>
            <w:vAlign w:val="top"/>
          </w:tcPr>
          <w:p w14:paraId="64253ACE">
            <w:pPr>
              <w:spacing w:before="94" w:line="220" w:lineRule="auto"/>
              <w:ind w:left="40"/>
              <w:rPr>
                <w:rFonts w:ascii="宋体" w:hAnsi="宋体" w:eastAsia="宋体" w:cs="宋体"/>
                <w:sz w:val="19"/>
                <w:szCs w:val="19"/>
              </w:rPr>
            </w:pPr>
            <w:r>
              <w:rPr>
                <w:rFonts w:ascii="宋体" w:hAnsi="宋体" w:eastAsia="宋体" w:cs="宋体"/>
                <w:spacing w:val="8"/>
                <w:sz w:val="19"/>
                <w:szCs w:val="19"/>
              </w:rPr>
              <w:t>林</w:t>
            </w:r>
            <w:r>
              <w:rPr>
                <w:rFonts w:ascii="宋体" w:hAnsi="宋体" w:eastAsia="宋体" w:cs="宋体"/>
                <w:spacing w:val="7"/>
                <w:sz w:val="19"/>
                <w:szCs w:val="19"/>
              </w:rPr>
              <w:t>业和草原</w:t>
            </w:r>
          </w:p>
        </w:tc>
        <w:tc>
          <w:tcPr>
            <w:tcW w:w="1496" w:type="dxa"/>
            <w:tcBorders>
              <w:top w:val="nil"/>
              <w:bottom w:val="single" w:color="000000" w:sz="2" w:space="0"/>
            </w:tcBorders>
            <w:vAlign w:val="top"/>
          </w:tcPr>
          <w:p w14:paraId="28699662">
            <w:pPr>
              <w:spacing w:before="125" w:line="190" w:lineRule="auto"/>
              <w:ind w:left="967"/>
              <w:rPr>
                <w:rFonts w:ascii="宋体" w:hAnsi="宋体" w:eastAsia="宋体" w:cs="宋体"/>
                <w:sz w:val="19"/>
                <w:szCs w:val="19"/>
              </w:rPr>
            </w:pPr>
            <w:r>
              <w:rPr>
                <w:rFonts w:ascii="宋体" w:hAnsi="宋体" w:eastAsia="宋体" w:cs="宋体"/>
                <w:spacing w:val="3"/>
                <w:sz w:val="19"/>
                <w:szCs w:val="19"/>
              </w:rPr>
              <w:t>71.12</w:t>
            </w:r>
          </w:p>
        </w:tc>
        <w:tc>
          <w:tcPr>
            <w:tcW w:w="1482" w:type="dxa"/>
            <w:tcBorders>
              <w:top w:val="nil"/>
              <w:bottom w:val="single" w:color="000000" w:sz="2" w:space="0"/>
            </w:tcBorders>
            <w:vAlign w:val="top"/>
          </w:tcPr>
          <w:p w14:paraId="6B24C8E8">
            <w:pPr>
              <w:spacing w:before="125" w:line="190" w:lineRule="auto"/>
              <w:ind w:left="955"/>
              <w:rPr>
                <w:rFonts w:ascii="宋体" w:hAnsi="宋体" w:eastAsia="宋体" w:cs="宋体"/>
                <w:sz w:val="19"/>
                <w:szCs w:val="19"/>
              </w:rPr>
            </w:pPr>
            <w:r>
              <w:rPr>
                <w:rFonts w:ascii="宋体" w:hAnsi="宋体" w:eastAsia="宋体" w:cs="宋体"/>
                <w:spacing w:val="3"/>
                <w:sz w:val="19"/>
                <w:szCs w:val="19"/>
              </w:rPr>
              <w:t>71.12</w:t>
            </w:r>
          </w:p>
        </w:tc>
        <w:tc>
          <w:tcPr>
            <w:tcW w:w="1568" w:type="dxa"/>
            <w:tcBorders>
              <w:top w:val="nil"/>
              <w:bottom w:val="single" w:color="000000" w:sz="2" w:space="0"/>
            </w:tcBorders>
            <w:vAlign w:val="top"/>
          </w:tcPr>
          <w:p w14:paraId="198CBF30">
            <w:pPr>
              <w:rPr>
                <w:rFonts w:ascii="Arial"/>
                <w:sz w:val="21"/>
              </w:rPr>
            </w:pPr>
          </w:p>
        </w:tc>
        <w:tc>
          <w:tcPr>
            <w:tcW w:w="1311" w:type="dxa"/>
            <w:tcBorders>
              <w:top w:val="nil"/>
              <w:bottom w:val="single" w:color="000000" w:sz="2" w:space="0"/>
            </w:tcBorders>
            <w:vAlign w:val="top"/>
          </w:tcPr>
          <w:p w14:paraId="0D4248E5">
            <w:pPr>
              <w:rPr>
                <w:rFonts w:ascii="Arial"/>
                <w:sz w:val="21"/>
              </w:rPr>
            </w:pPr>
          </w:p>
        </w:tc>
        <w:tc>
          <w:tcPr>
            <w:tcW w:w="1261" w:type="dxa"/>
            <w:tcBorders>
              <w:top w:val="nil"/>
              <w:bottom w:val="single" w:color="000000" w:sz="2" w:space="0"/>
            </w:tcBorders>
            <w:vAlign w:val="top"/>
          </w:tcPr>
          <w:p w14:paraId="14E06EC0">
            <w:pPr>
              <w:rPr>
                <w:rFonts w:ascii="Arial"/>
                <w:sz w:val="21"/>
              </w:rPr>
            </w:pPr>
          </w:p>
        </w:tc>
        <w:tc>
          <w:tcPr>
            <w:tcW w:w="1261" w:type="dxa"/>
            <w:tcBorders>
              <w:top w:val="nil"/>
              <w:bottom w:val="single" w:color="000000" w:sz="2" w:space="0"/>
            </w:tcBorders>
            <w:vAlign w:val="top"/>
          </w:tcPr>
          <w:p w14:paraId="32F81837">
            <w:pPr>
              <w:rPr>
                <w:rFonts w:ascii="Arial"/>
                <w:sz w:val="21"/>
              </w:rPr>
            </w:pPr>
          </w:p>
        </w:tc>
        <w:tc>
          <w:tcPr>
            <w:tcW w:w="1247" w:type="dxa"/>
            <w:tcBorders>
              <w:top w:val="nil"/>
              <w:bottom w:val="single" w:color="000000" w:sz="2" w:space="0"/>
            </w:tcBorders>
            <w:vAlign w:val="top"/>
          </w:tcPr>
          <w:p w14:paraId="1EA71517">
            <w:pPr>
              <w:rPr>
                <w:rFonts w:ascii="Arial"/>
                <w:sz w:val="21"/>
              </w:rPr>
            </w:pPr>
          </w:p>
        </w:tc>
      </w:tr>
      <w:tr w14:paraId="200F6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571F9567">
            <w:pPr>
              <w:spacing w:before="82" w:line="188"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130201</w:t>
            </w:r>
          </w:p>
        </w:tc>
        <w:tc>
          <w:tcPr>
            <w:tcW w:w="3356" w:type="dxa"/>
            <w:tcBorders>
              <w:top w:val="single" w:color="000000" w:sz="2" w:space="0"/>
              <w:bottom w:val="single" w:color="000000" w:sz="2" w:space="0"/>
            </w:tcBorders>
            <w:vAlign w:val="top"/>
          </w:tcPr>
          <w:p w14:paraId="55FC5302">
            <w:pPr>
              <w:spacing w:before="51" w:line="218" w:lineRule="auto"/>
              <w:ind w:left="2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政运行</w:t>
            </w:r>
          </w:p>
        </w:tc>
        <w:tc>
          <w:tcPr>
            <w:tcW w:w="1496" w:type="dxa"/>
            <w:tcBorders>
              <w:top w:val="single" w:color="000000" w:sz="2" w:space="0"/>
              <w:bottom w:val="single" w:color="000000" w:sz="2" w:space="0"/>
            </w:tcBorders>
            <w:vAlign w:val="top"/>
          </w:tcPr>
          <w:p w14:paraId="0580C323">
            <w:pPr>
              <w:spacing w:before="82" w:line="188" w:lineRule="auto"/>
              <w:ind w:left="967"/>
              <w:rPr>
                <w:rFonts w:ascii="宋体" w:hAnsi="宋体" w:eastAsia="宋体" w:cs="宋体"/>
                <w:sz w:val="19"/>
                <w:szCs w:val="19"/>
              </w:rPr>
            </w:pPr>
            <w:r>
              <w:rPr>
                <w:rFonts w:ascii="宋体" w:hAnsi="宋体" w:eastAsia="宋体" w:cs="宋体"/>
                <w:spacing w:val="3"/>
                <w:sz w:val="19"/>
                <w:szCs w:val="19"/>
              </w:rPr>
              <w:t>71.12</w:t>
            </w:r>
          </w:p>
        </w:tc>
        <w:tc>
          <w:tcPr>
            <w:tcW w:w="1482" w:type="dxa"/>
            <w:tcBorders>
              <w:top w:val="single" w:color="000000" w:sz="2" w:space="0"/>
              <w:bottom w:val="single" w:color="000000" w:sz="2" w:space="0"/>
            </w:tcBorders>
            <w:vAlign w:val="top"/>
          </w:tcPr>
          <w:p w14:paraId="6CD85A29">
            <w:pPr>
              <w:spacing w:before="82" w:line="188" w:lineRule="auto"/>
              <w:ind w:left="955"/>
              <w:rPr>
                <w:rFonts w:ascii="宋体" w:hAnsi="宋体" w:eastAsia="宋体" w:cs="宋体"/>
                <w:sz w:val="19"/>
                <w:szCs w:val="19"/>
              </w:rPr>
            </w:pPr>
            <w:r>
              <w:rPr>
                <w:rFonts w:ascii="宋体" w:hAnsi="宋体" w:eastAsia="宋体" w:cs="宋体"/>
                <w:spacing w:val="3"/>
                <w:sz w:val="19"/>
                <w:szCs w:val="19"/>
              </w:rPr>
              <w:t>71.12</w:t>
            </w:r>
          </w:p>
        </w:tc>
        <w:tc>
          <w:tcPr>
            <w:tcW w:w="1568" w:type="dxa"/>
            <w:tcBorders>
              <w:top w:val="single" w:color="000000" w:sz="2" w:space="0"/>
              <w:bottom w:val="single" w:color="000000" w:sz="2" w:space="0"/>
            </w:tcBorders>
            <w:vAlign w:val="top"/>
          </w:tcPr>
          <w:p w14:paraId="0A9CB2D5">
            <w:pPr>
              <w:rPr>
                <w:rFonts w:ascii="Arial"/>
                <w:sz w:val="21"/>
              </w:rPr>
            </w:pPr>
          </w:p>
        </w:tc>
        <w:tc>
          <w:tcPr>
            <w:tcW w:w="1311" w:type="dxa"/>
            <w:tcBorders>
              <w:top w:val="single" w:color="000000" w:sz="2" w:space="0"/>
              <w:bottom w:val="single" w:color="000000" w:sz="2" w:space="0"/>
            </w:tcBorders>
            <w:vAlign w:val="top"/>
          </w:tcPr>
          <w:p w14:paraId="110D9B73">
            <w:pPr>
              <w:rPr>
                <w:rFonts w:ascii="Arial"/>
                <w:sz w:val="21"/>
              </w:rPr>
            </w:pPr>
          </w:p>
        </w:tc>
        <w:tc>
          <w:tcPr>
            <w:tcW w:w="1261" w:type="dxa"/>
            <w:tcBorders>
              <w:top w:val="single" w:color="000000" w:sz="2" w:space="0"/>
              <w:bottom w:val="single" w:color="000000" w:sz="2" w:space="0"/>
            </w:tcBorders>
            <w:vAlign w:val="top"/>
          </w:tcPr>
          <w:p w14:paraId="21435DAA">
            <w:pPr>
              <w:rPr>
                <w:rFonts w:ascii="Arial"/>
                <w:sz w:val="21"/>
              </w:rPr>
            </w:pPr>
          </w:p>
        </w:tc>
        <w:tc>
          <w:tcPr>
            <w:tcW w:w="1261" w:type="dxa"/>
            <w:tcBorders>
              <w:top w:val="single" w:color="000000" w:sz="2" w:space="0"/>
              <w:bottom w:val="single" w:color="000000" w:sz="2" w:space="0"/>
            </w:tcBorders>
            <w:vAlign w:val="top"/>
          </w:tcPr>
          <w:p w14:paraId="234F99F5">
            <w:pPr>
              <w:rPr>
                <w:rFonts w:ascii="Arial"/>
                <w:sz w:val="21"/>
              </w:rPr>
            </w:pPr>
          </w:p>
        </w:tc>
        <w:tc>
          <w:tcPr>
            <w:tcW w:w="1247" w:type="dxa"/>
            <w:tcBorders>
              <w:top w:val="single" w:color="000000" w:sz="2" w:space="0"/>
              <w:bottom w:val="single" w:color="000000" w:sz="2" w:space="0"/>
            </w:tcBorders>
            <w:vAlign w:val="top"/>
          </w:tcPr>
          <w:p w14:paraId="0BC31C26">
            <w:pPr>
              <w:rPr>
                <w:rFonts w:ascii="Arial"/>
                <w:sz w:val="21"/>
              </w:rPr>
            </w:pPr>
          </w:p>
        </w:tc>
      </w:tr>
      <w:tr w14:paraId="54CDD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67DF9F8E">
            <w:pPr>
              <w:spacing w:before="82"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1303</w:t>
            </w:r>
          </w:p>
        </w:tc>
        <w:tc>
          <w:tcPr>
            <w:tcW w:w="3356" w:type="dxa"/>
            <w:tcBorders>
              <w:top w:val="single" w:color="000000" w:sz="2" w:space="0"/>
              <w:bottom w:val="single" w:color="000000" w:sz="2" w:space="0"/>
            </w:tcBorders>
            <w:vAlign w:val="top"/>
          </w:tcPr>
          <w:p w14:paraId="120355CE">
            <w:pPr>
              <w:spacing w:before="51" w:line="217" w:lineRule="auto"/>
              <w:ind w:left="41"/>
              <w:rPr>
                <w:rFonts w:ascii="宋体" w:hAnsi="宋体" w:eastAsia="宋体" w:cs="宋体"/>
                <w:sz w:val="19"/>
                <w:szCs w:val="19"/>
              </w:rPr>
            </w:pPr>
            <w:r>
              <w:rPr>
                <w:rFonts w:ascii="宋体" w:hAnsi="宋体" w:eastAsia="宋体" w:cs="宋体"/>
                <w:spacing w:val="4"/>
                <w:sz w:val="19"/>
                <w:szCs w:val="19"/>
              </w:rPr>
              <w:t>水</w:t>
            </w:r>
            <w:r>
              <w:rPr>
                <w:rFonts w:ascii="宋体" w:hAnsi="宋体" w:eastAsia="宋体" w:cs="宋体"/>
                <w:spacing w:val="3"/>
                <w:sz w:val="19"/>
                <w:szCs w:val="19"/>
              </w:rPr>
              <w:t>利</w:t>
            </w:r>
          </w:p>
        </w:tc>
        <w:tc>
          <w:tcPr>
            <w:tcW w:w="1496" w:type="dxa"/>
            <w:tcBorders>
              <w:top w:val="single" w:color="000000" w:sz="2" w:space="0"/>
              <w:bottom w:val="single" w:color="000000" w:sz="2" w:space="0"/>
            </w:tcBorders>
            <w:vAlign w:val="top"/>
          </w:tcPr>
          <w:p w14:paraId="6D9D93A5">
            <w:pPr>
              <w:spacing w:before="83" w:line="186" w:lineRule="auto"/>
              <w:ind w:right="22"/>
              <w:jc w:val="right"/>
              <w:rPr>
                <w:rFonts w:ascii="宋体" w:hAnsi="宋体" w:eastAsia="宋体" w:cs="宋体"/>
                <w:sz w:val="19"/>
                <w:szCs w:val="19"/>
              </w:rPr>
            </w:pPr>
            <w:r>
              <w:rPr>
                <w:rFonts w:ascii="宋体" w:hAnsi="宋体" w:eastAsia="宋体" w:cs="宋体"/>
                <w:spacing w:val="4"/>
                <w:sz w:val="19"/>
                <w:szCs w:val="19"/>
              </w:rPr>
              <w:t>6</w:t>
            </w:r>
            <w:r>
              <w:rPr>
                <w:rFonts w:ascii="宋体" w:hAnsi="宋体" w:eastAsia="宋体" w:cs="宋体"/>
                <w:spacing w:val="3"/>
                <w:sz w:val="19"/>
                <w:szCs w:val="19"/>
              </w:rPr>
              <w:t>.00</w:t>
            </w:r>
          </w:p>
        </w:tc>
        <w:tc>
          <w:tcPr>
            <w:tcW w:w="1482" w:type="dxa"/>
            <w:tcBorders>
              <w:top w:val="single" w:color="000000" w:sz="2" w:space="0"/>
              <w:bottom w:val="single" w:color="000000" w:sz="2" w:space="0"/>
            </w:tcBorders>
            <w:vAlign w:val="top"/>
          </w:tcPr>
          <w:p w14:paraId="1B868A55">
            <w:pPr>
              <w:spacing w:before="83" w:line="186" w:lineRule="auto"/>
              <w:ind w:right="21"/>
              <w:jc w:val="right"/>
              <w:rPr>
                <w:rFonts w:ascii="宋体" w:hAnsi="宋体" w:eastAsia="宋体" w:cs="宋体"/>
                <w:sz w:val="19"/>
                <w:szCs w:val="19"/>
              </w:rPr>
            </w:pPr>
            <w:r>
              <w:rPr>
                <w:rFonts w:ascii="宋体" w:hAnsi="宋体" w:eastAsia="宋体" w:cs="宋体"/>
                <w:spacing w:val="4"/>
                <w:sz w:val="19"/>
                <w:szCs w:val="19"/>
              </w:rPr>
              <w:t>6</w:t>
            </w:r>
            <w:r>
              <w:rPr>
                <w:rFonts w:ascii="宋体" w:hAnsi="宋体" w:eastAsia="宋体" w:cs="宋体"/>
                <w:spacing w:val="3"/>
                <w:sz w:val="19"/>
                <w:szCs w:val="19"/>
              </w:rPr>
              <w:t>.00</w:t>
            </w:r>
          </w:p>
        </w:tc>
        <w:tc>
          <w:tcPr>
            <w:tcW w:w="1568" w:type="dxa"/>
            <w:tcBorders>
              <w:top w:val="single" w:color="000000" w:sz="2" w:space="0"/>
              <w:bottom w:val="single" w:color="000000" w:sz="2" w:space="0"/>
            </w:tcBorders>
            <w:vAlign w:val="top"/>
          </w:tcPr>
          <w:p w14:paraId="0C7AA6B8">
            <w:pPr>
              <w:rPr>
                <w:rFonts w:ascii="Arial"/>
                <w:sz w:val="21"/>
              </w:rPr>
            </w:pPr>
          </w:p>
        </w:tc>
        <w:tc>
          <w:tcPr>
            <w:tcW w:w="1311" w:type="dxa"/>
            <w:tcBorders>
              <w:top w:val="single" w:color="000000" w:sz="2" w:space="0"/>
              <w:bottom w:val="single" w:color="000000" w:sz="2" w:space="0"/>
            </w:tcBorders>
            <w:vAlign w:val="top"/>
          </w:tcPr>
          <w:p w14:paraId="78C402EF">
            <w:pPr>
              <w:rPr>
                <w:rFonts w:ascii="Arial"/>
                <w:sz w:val="21"/>
              </w:rPr>
            </w:pPr>
          </w:p>
        </w:tc>
        <w:tc>
          <w:tcPr>
            <w:tcW w:w="1261" w:type="dxa"/>
            <w:tcBorders>
              <w:top w:val="single" w:color="000000" w:sz="2" w:space="0"/>
              <w:bottom w:val="single" w:color="000000" w:sz="2" w:space="0"/>
            </w:tcBorders>
            <w:vAlign w:val="top"/>
          </w:tcPr>
          <w:p w14:paraId="7B1FF575">
            <w:pPr>
              <w:rPr>
                <w:rFonts w:ascii="Arial"/>
                <w:sz w:val="21"/>
              </w:rPr>
            </w:pPr>
          </w:p>
        </w:tc>
        <w:tc>
          <w:tcPr>
            <w:tcW w:w="1261" w:type="dxa"/>
            <w:tcBorders>
              <w:top w:val="single" w:color="000000" w:sz="2" w:space="0"/>
              <w:bottom w:val="single" w:color="000000" w:sz="2" w:space="0"/>
            </w:tcBorders>
            <w:vAlign w:val="top"/>
          </w:tcPr>
          <w:p w14:paraId="6C8C6D9A">
            <w:pPr>
              <w:rPr>
                <w:rFonts w:ascii="Arial"/>
                <w:sz w:val="21"/>
              </w:rPr>
            </w:pPr>
          </w:p>
        </w:tc>
        <w:tc>
          <w:tcPr>
            <w:tcW w:w="1247" w:type="dxa"/>
            <w:tcBorders>
              <w:top w:val="single" w:color="000000" w:sz="2" w:space="0"/>
              <w:bottom w:val="single" w:color="000000" w:sz="2" w:space="0"/>
            </w:tcBorders>
            <w:vAlign w:val="top"/>
          </w:tcPr>
          <w:p w14:paraId="2E41592D">
            <w:pPr>
              <w:rPr>
                <w:rFonts w:ascii="Arial"/>
                <w:sz w:val="21"/>
              </w:rPr>
            </w:pPr>
          </w:p>
        </w:tc>
      </w:tr>
      <w:tr w14:paraId="70347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33F74F10">
            <w:pPr>
              <w:spacing w:before="80" w:line="190"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130306</w:t>
            </w:r>
          </w:p>
        </w:tc>
        <w:tc>
          <w:tcPr>
            <w:tcW w:w="3356" w:type="dxa"/>
            <w:tcBorders>
              <w:top w:val="single" w:color="000000" w:sz="2" w:space="0"/>
              <w:bottom w:val="single" w:color="000000" w:sz="2" w:space="0"/>
            </w:tcBorders>
            <w:vAlign w:val="top"/>
          </w:tcPr>
          <w:p w14:paraId="6D949B70">
            <w:pPr>
              <w:spacing w:before="49" w:line="220" w:lineRule="auto"/>
              <w:ind w:left="243"/>
              <w:rPr>
                <w:rFonts w:ascii="宋体" w:hAnsi="宋体" w:eastAsia="宋体" w:cs="宋体"/>
                <w:sz w:val="19"/>
                <w:szCs w:val="19"/>
              </w:rPr>
            </w:pPr>
            <w:r>
              <w:rPr>
                <w:rFonts w:ascii="宋体" w:hAnsi="宋体" w:eastAsia="宋体" w:cs="宋体"/>
                <w:spacing w:val="8"/>
                <w:sz w:val="19"/>
                <w:szCs w:val="19"/>
              </w:rPr>
              <w:t>水利工程运行与维</w:t>
            </w:r>
            <w:r>
              <w:rPr>
                <w:rFonts w:ascii="宋体" w:hAnsi="宋体" w:eastAsia="宋体" w:cs="宋体"/>
                <w:spacing w:val="6"/>
                <w:sz w:val="19"/>
                <w:szCs w:val="19"/>
              </w:rPr>
              <w:t>护</w:t>
            </w:r>
          </w:p>
        </w:tc>
        <w:tc>
          <w:tcPr>
            <w:tcW w:w="1496" w:type="dxa"/>
            <w:tcBorders>
              <w:top w:val="single" w:color="000000" w:sz="2" w:space="0"/>
              <w:bottom w:val="single" w:color="000000" w:sz="2" w:space="0"/>
            </w:tcBorders>
            <w:vAlign w:val="top"/>
          </w:tcPr>
          <w:p w14:paraId="7E054DB1">
            <w:pPr>
              <w:spacing w:before="81" w:line="189" w:lineRule="auto"/>
              <w:ind w:right="22"/>
              <w:jc w:val="right"/>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2"/>
                <w:sz w:val="19"/>
                <w:szCs w:val="19"/>
              </w:rPr>
              <w:t>.00</w:t>
            </w:r>
          </w:p>
        </w:tc>
        <w:tc>
          <w:tcPr>
            <w:tcW w:w="1482" w:type="dxa"/>
            <w:tcBorders>
              <w:top w:val="single" w:color="000000" w:sz="2" w:space="0"/>
              <w:bottom w:val="single" w:color="000000" w:sz="2" w:space="0"/>
            </w:tcBorders>
            <w:vAlign w:val="top"/>
          </w:tcPr>
          <w:p w14:paraId="6A26D34A">
            <w:pPr>
              <w:spacing w:before="81" w:line="189" w:lineRule="auto"/>
              <w:ind w:right="21"/>
              <w:jc w:val="right"/>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2"/>
                <w:sz w:val="19"/>
                <w:szCs w:val="19"/>
              </w:rPr>
              <w:t>.00</w:t>
            </w:r>
          </w:p>
        </w:tc>
        <w:tc>
          <w:tcPr>
            <w:tcW w:w="1568" w:type="dxa"/>
            <w:tcBorders>
              <w:top w:val="single" w:color="000000" w:sz="2" w:space="0"/>
              <w:bottom w:val="single" w:color="000000" w:sz="2" w:space="0"/>
            </w:tcBorders>
            <w:vAlign w:val="top"/>
          </w:tcPr>
          <w:p w14:paraId="0D25A20C">
            <w:pPr>
              <w:rPr>
                <w:rFonts w:ascii="Arial"/>
                <w:sz w:val="21"/>
              </w:rPr>
            </w:pPr>
          </w:p>
        </w:tc>
        <w:tc>
          <w:tcPr>
            <w:tcW w:w="1311" w:type="dxa"/>
            <w:tcBorders>
              <w:top w:val="single" w:color="000000" w:sz="2" w:space="0"/>
              <w:bottom w:val="single" w:color="000000" w:sz="2" w:space="0"/>
            </w:tcBorders>
            <w:vAlign w:val="top"/>
          </w:tcPr>
          <w:p w14:paraId="26DADF9A">
            <w:pPr>
              <w:rPr>
                <w:rFonts w:ascii="Arial"/>
                <w:sz w:val="21"/>
              </w:rPr>
            </w:pPr>
          </w:p>
        </w:tc>
        <w:tc>
          <w:tcPr>
            <w:tcW w:w="1261" w:type="dxa"/>
            <w:tcBorders>
              <w:top w:val="single" w:color="000000" w:sz="2" w:space="0"/>
              <w:bottom w:val="single" w:color="000000" w:sz="2" w:space="0"/>
            </w:tcBorders>
            <w:vAlign w:val="top"/>
          </w:tcPr>
          <w:p w14:paraId="60924FA5">
            <w:pPr>
              <w:rPr>
                <w:rFonts w:ascii="Arial"/>
                <w:sz w:val="21"/>
              </w:rPr>
            </w:pPr>
          </w:p>
        </w:tc>
        <w:tc>
          <w:tcPr>
            <w:tcW w:w="1261" w:type="dxa"/>
            <w:tcBorders>
              <w:top w:val="single" w:color="000000" w:sz="2" w:space="0"/>
              <w:bottom w:val="single" w:color="000000" w:sz="2" w:space="0"/>
            </w:tcBorders>
            <w:vAlign w:val="top"/>
          </w:tcPr>
          <w:p w14:paraId="3EB538A9">
            <w:pPr>
              <w:rPr>
                <w:rFonts w:ascii="Arial"/>
                <w:sz w:val="21"/>
              </w:rPr>
            </w:pPr>
          </w:p>
        </w:tc>
        <w:tc>
          <w:tcPr>
            <w:tcW w:w="1247" w:type="dxa"/>
            <w:tcBorders>
              <w:top w:val="single" w:color="000000" w:sz="2" w:space="0"/>
              <w:bottom w:val="single" w:color="000000" w:sz="2" w:space="0"/>
            </w:tcBorders>
            <w:vAlign w:val="top"/>
          </w:tcPr>
          <w:p w14:paraId="52530DB8">
            <w:pPr>
              <w:rPr>
                <w:rFonts w:ascii="Arial"/>
                <w:sz w:val="21"/>
              </w:rPr>
            </w:pPr>
          </w:p>
        </w:tc>
      </w:tr>
      <w:tr w14:paraId="4856B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08B42C7E">
            <w:pPr>
              <w:spacing w:before="80" w:line="190"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130314</w:t>
            </w:r>
          </w:p>
        </w:tc>
        <w:tc>
          <w:tcPr>
            <w:tcW w:w="3356" w:type="dxa"/>
            <w:tcBorders>
              <w:top w:val="single" w:color="000000" w:sz="2" w:space="0"/>
              <w:bottom w:val="single" w:color="000000" w:sz="2" w:space="0"/>
            </w:tcBorders>
            <w:vAlign w:val="top"/>
          </w:tcPr>
          <w:p w14:paraId="6EC5BCA5">
            <w:pPr>
              <w:spacing w:before="49" w:line="220" w:lineRule="auto"/>
              <w:ind w:left="253"/>
              <w:rPr>
                <w:rFonts w:ascii="宋体" w:hAnsi="宋体" w:eastAsia="宋体" w:cs="宋体"/>
                <w:sz w:val="19"/>
                <w:szCs w:val="19"/>
              </w:rPr>
            </w:pPr>
            <w:r>
              <w:rPr>
                <w:rFonts w:ascii="宋体" w:hAnsi="宋体" w:eastAsia="宋体" w:cs="宋体"/>
                <w:spacing w:val="-2"/>
                <w:sz w:val="19"/>
                <w:szCs w:val="19"/>
              </w:rPr>
              <w:t>防</w:t>
            </w:r>
            <w:r>
              <w:rPr>
                <w:rFonts w:ascii="宋体" w:hAnsi="宋体" w:eastAsia="宋体" w:cs="宋体"/>
                <w:spacing w:val="-1"/>
                <w:sz w:val="19"/>
                <w:szCs w:val="19"/>
              </w:rPr>
              <w:t>汛</w:t>
            </w:r>
          </w:p>
        </w:tc>
        <w:tc>
          <w:tcPr>
            <w:tcW w:w="1496" w:type="dxa"/>
            <w:tcBorders>
              <w:top w:val="single" w:color="000000" w:sz="2" w:space="0"/>
              <w:bottom w:val="single" w:color="000000" w:sz="2" w:space="0"/>
            </w:tcBorders>
            <w:vAlign w:val="top"/>
          </w:tcPr>
          <w:p w14:paraId="619E0742">
            <w:pPr>
              <w:spacing w:before="81" w:line="189" w:lineRule="auto"/>
              <w:ind w:right="22"/>
              <w:jc w:val="right"/>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2"/>
                <w:sz w:val="19"/>
                <w:szCs w:val="19"/>
              </w:rPr>
              <w:t>.00</w:t>
            </w:r>
          </w:p>
        </w:tc>
        <w:tc>
          <w:tcPr>
            <w:tcW w:w="1482" w:type="dxa"/>
            <w:tcBorders>
              <w:top w:val="single" w:color="000000" w:sz="2" w:space="0"/>
              <w:bottom w:val="single" w:color="000000" w:sz="2" w:space="0"/>
            </w:tcBorders>
            <w:vAlign w:val="top"/>
          </w:tcPr>
          <w:p w14:paraId="62CA7B7A">
            <w:pPr>
              <w:spacing w:before="81" w:line="189" w:lineRule="auto"/>
              <w:ind w:right="21"/>
              <w:jc w:val="right"/>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2"/>
                <w:sz w:val="19"/>
                <w:szCs w:val="19"/>
              </w:rPr>
              <w:t>.00</w:t>
            </w:r>
          </w:p>
        </w:tc>
        <w:tc>
          <w:tcPr>
            <w:tcW w:w="1568" w:type="dxa"/>
            <w:tcBorders>
              <w:top w:val="single" w:color="000000" w:sz="2" w:space="0"/>
              <w:bottom w:val="single" w:color="000000" w:sz="2" w:space="0"/>
            </w:tcBorders>
            <w:vAlign w:val="top"/>
          </w:tcPr>
          <w:p w14:paraId="45ED9281">
            <w:pPr>
              <w:rPr>
                <w:rFonts w:ascii="Arial"/>
                <w:sz w:val="21"/>
              </w:rPr>
            </w:pPr>
          </w:p>
        </w:tc>
        <w:tc>
          <w:tcPr>
            <w:tcW w:w="1311" w:type="dxa"/>
            <w:tcBorders>
              <w:top w:val="single" w:color="000000" w:sz="2" w:space="0"/>
              <w:bottom w:val="single" w:color="000000" w:sz="2" w:space="0"/>
            </w:tcBorders>
            <w:vAlign w:val="top"/>
          </w:tcPr>
          <w:p w14:paraId="0A634F96">
            <w:pPr>
              <w:rPr>
                <w:rFonts w:ascii="Arial"/>
                <w:sz w:val="21"/>
              </w:rPr>
            </w:pPr>
          </w:p>
        </w:tc>
        <w:tc>
          <w:tcPr>
            <w:tcW w:w="1261" w:type="dxa"/>
            <w:tcBorders>
              <w:top w:val="single" w:color="000000" w:sz="2" w:space="0"/>
              <w:bottom w:val="single" w:color="000000" w:sz="2" w:space="0"/>
            </w:tcBorders>
            <w:vAlign w:val="top"/>
          </w:tcPr>
          <w:p w14:paraId="09C9EB3B">
            <w:pPr>
              <w:rPr>
                <w:rFonts w:ascii="Arial"/>
                <w:sz w:val="21"/>
              </w:rPr>
            </w:pPr>
          </w:p>
        </w:tc>
        <w:tc>
          <w:tcPr>
            <w:tcW w:w="1261" w:type="dxa"/>
            <w:tcBorders>
              <w:top w:val="single" w:color="000000" w:sz="2" w:space="0"/>
              <w:bottom w:val="single" w:color="000000" w:sz="2" w:space="0"/>
            </w:tcBorders>
            <w:vAlign w:val="top"/>
          </w:tcPr>
          <w:p w14:paraId="57D07841">
            <w:pPr>
              <w:rPr>
                <w:rFonts w:ascii="Arial"/>
                <w:sz w:val="21"/>
              </w:rPr>
            </w:pPr>
          </w:p>
        </w:tc>
        <w:tc>
          <w:tcPr>
            <w:tcW w:w="1247" w:type="dxa"/>
            <w:tcBorders>
              <w:top w:val="single" w:color="000000" w:sz="2" w:space="0"/>
              <w:bottom w:val="single" w:color="000000" w:sz="2" w:space="0"/>
            </w:tcBorders>
            <w:vAlign w:val="top"/>
          </w:tcPr>
          <w:p w14:paraId="66AAF4D8">
            <w:pPr>
              <w:rPr>
                <w:rFonts w:ascii="Arial"/>
                <w:sz w:val="21"/>
              </w:rPr>
            </w:pPr>
          </w:p>
        </w:tc>
      </w:tr>
      <w:tr w14:paraId="6914A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32CEEEA0">
            <w:pPr>
              <w:spacing w:before="80" w:line="189"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1305</w:t>
            </w:r>
          </w:p>
        </w:tc>
        <w:tc>
          <w:tcPr>
            <w:tcW w:w="3356" w:type="dxa"/>
            <w:tcBorders>
              <w:top w:val="single" w:color="000000" w:sz="2" w:space="0"/>
              <w:bottom w:val="single" w:color="000000" w:sz="2" w:space="0"/>
            </w:tcBorders>
            <w:vAlign w:val="top"/>
          </w:tcPr>
          <w:p w14:paraId="035947BD">
            <w:pPr>
              <w:spacing w:before="49" w:line="219" w:lineRule="auto"/>
              <w:ind w:left="37"/>
              <w:rPr>
                <w:rFonts w:ascii="宋体" w:hAnsi="宋体" w:eastAsia="宋体" w:cs="宋体"/>
                <w:sz w:val="19"/>
                <w:szCs w:val="19"/>
              </w:rPr>
            </w:pPr>
            <w:r>
              <w:rPr>
                <w:rFonts w:ascii="宋体" w:hAnsi="宋体" w:eastAsia="宋体" w:cs="宋体"/>
                <w:spacing w:val="6"/>
                <w:sz w:val="19"/>
                <w:szCs w:val="19"/>
              </w:rPr>
              <w:t>扶</w:t>
            </w:r>
            <w:r>
              <w:rPr>
                <w:rFonts w:ascii="宋体" w:hAnsi="宋体" w:eastAsia="宋体" w:cs="宋体"/>
                <w:spacing w:val="5"/>
                <w:sz w:val="19"/>
                <w:szCs w:val="19"/>
              </w:rPr>
              <w:t>贫</w:t>
            </w:r>
          </w:p>
        </w:tc>
        <w:tc>
          <w:tcPr>
            <w:tcW w:w="1496" w:type="dxa"/>
            <w:tcBorders>
              <w:top w:val="single" w:color="000000" w:sz="2" w:space="0"/>
              <w:bottom w:val="single" w:color="000000" w:sz="2" w:space="0"/>
            </w:tcBorders>
            <w:vAlign w:val="top"/>
          </w:tcPr>
          <w:p w14:paraId="22DA701A">
            <w:pPr>
              <w:spacing w:before="81" w:line="188" w:lineRule="auto"/>
              <w:ind w:left="864"/>
              <w:rPr>
                <w:rFonts w:ascii="宋体" w:hAnsi="宋体" w:eastAsia="宋体" w:cs="宋体"/>
                <w:sz w:val="19"/>
                <w:szCs w:val="19"/>
              </w:rPr>
            </w:pPr>
            <w:r>
              <w:rPr>
                <w:rFonts w:ascii="宋体" w:hAnsi="宋体" w:eastAsia="宋体" w:cs="宋体"/>
                <w:spacing w:val="4"/>
                <w:sz w:val="19"/>
                <w:szCs w:val="19"/>
              </w:rPr>
              <w:t>249.90</w:t>
            </w:r>
          </w:p>
        </w:tc>
        <w:tc>
          <w:tcPr>
            <w:tcW w:w="1482" w:type="dxa"/>
            <w:tcBorders>
              <w:top w:val="single" w:color="000000" w:sz="2" w:space="0"/>
              <w:bottom w:val="single" w:color="000000" w:sz="2" w:space="0"/>
            </w:tcBorders>
            <w:vAlign w:val="top"/>
          </w:tcPr>
          <w:p w14:paraId="3708E4A0">
            <w:pPr>
              <w:spacing w:before="81" w:line="188" w:lineRule="auto"/>
              <w:ind w:left="851"/>
              <w:rPr>
                <w:rFonts w:ascii="宋体" w:hAnsi="宋体" w:eastAsia="宋体" w:cs="宋体"/>
                <w:sz w:val="19"/>
                <w:szCs w:val="19"/>
              </w:rPr>
            </w:pPr>
            <w:r>
              <w:rPr>
                <w:rFonts w:ascii="宋体" w:hAnsi="宋体" w:eastAsia="宋体" w:cs="宋体"/>
                <w:spacing w:val="4"/>
                <w:sz w:val="19"/>
                <w:szCs w:val="19"/>
              </w:rPr>
              <w:t>249.90</w:t>
            </w:r>
          </w:p>
        </w:tc>
        <w:tc>
          <w:tcPr>
            <w:tcW w:w="1568" w:type="dxa"/>
            <w:tcBorders>
              <w:top w:val="single" w:color="000000" w:sz="2" w:space="0"/>
              <w:bottom w:val="single" w:color="000000" w:sz="2" w:space="0"/>
            </w:tcBorders>
            <w:vAlign w:val="top"/>
          </w:tcPr>
          <w:p w14:paraId="4CB38557">
            <w:pPr>
              <w:rPr>
                <w:rFonts w:ascii="Arial"/>
                <w:sz w:val="21"/>
              </w:rPr>
            </w:pPr>
          </w:p>
        </w:tc>
        <w:tc>
          <w:tcPr>
            <w:tcW w:w="1311" w:type="dxa"/>
            <w:tcBorders>
              <w:top w:val="single" w:color="000000" w:sz="2" w:space="0"/>
              <w:bottom w:val="single" w:color="000000" w:sz="2" w:space="0"/>
            </w:tcBorders>
            <w:vAlign w:val="top"/>
          </w:tcPr>
          <w:p w14:paraId="70D42099">
            <w:pPr>
              <w:rPr>
                <w:rFonts w:ascii="Arial"/>
                <w:sz w:val="21"/>
              </w:rPr>
            </w:pPr>
          </w:p>
        </w:tc>
        <w:tc>
          <w:tcPr>
            <w:tcW w:w="1261" w:type="dxa"/>
            <w:tcBorders>
              <w:top w:val="single" w:color="000000" w:sz="2" w:space="0"/>
              <w:bottom w:val="single" w:color="000000" w:sz="2" w:space="0"/>
            </w:tcBorders>
            <w:vAlign w:val="top"/>
          </w:tcPr>
          <w:p w14:paraId="54911B7D">
            <w:pPr>
              <w:rPr>
                <w:rFonts w:ascii="Arial"/>
                <w:sz w:val="21"/>
              </w:rPr>
            </w:pPr>
          </w:p>
        </w:tc>
        <w:tc>
          <w:tcPr>
            <w:tcW w:w="1261" w:type="dxa"/>
            <w:tcBorders>
              <w:top w:val="single" w:color="000000" w:sz="2" w:space="0"/>
              <w:bottom w:val="single" w:color="000000" w:sz="2" w:space="0"/>
            </w:tcBorders>
            <w:vAlign w:val="top"/>
          </w:tcPr>
          <w:p w14:paraId="2D0F63C0">
            <w:pPr>
              <w:rPr>
                <w:rFonts w:ascii="Arial"/>
                <w:sz w:val="21"/>
              </w:rPr>
            </w:pPr>
          </w:p>
        </w:tc>
        <w:tc>
          <w:tcPr>
            <w:tcW w:w="1247" w:type="dxa"/>
            <w:tcBorders>
              <w:top w:val="single" w:color="000000" w:sz="2" w:space="0"/>
              <w:bottom w:val="single" w:color="000000" w:sz="2" w:space="0"/>
            </w:tcBorders>
            <w:vAlign w:val="top"/>
          </w:tcPr>
          <w:p w14:paraId="08A45B2A">
            <w:pPr>
              <w:rPr>
                <w:rFonts w:ascii="Arial"/>
                <w:sz w:val="21"/>
              </w:rPr>
            </w:pPr>
          </w:p>
        </w:tc>
      </w:tr>
      <w:tr w14:paraId="4BD79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0B0F63B9">
            <w:pPr>
              <w:spacing w:before="83"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130501</w:t>
            </w:r>
          </w:p>
        </w:tc>
        <w:tc>
          <w:tcPr>
            <w:tcW w:w="3356" w:type="dxa"/>
            <w:tcBorders>
              <w:top w:val="single" w:color="000000" w:sz="2" w:space="0"/>
              <w:bottom w:val="single" w:color="000000" w:sz="2" w:space="0"/>
            </w:tcBorders>
            <w:vAlign w:val="top"/>
          </w:tcPr>
          <w:p w14:paraId="3F982EDB">
            <w:pPr>
              <w:spacing w:before="52" w:line="217" w:lineRule="auto"/>
              <w:ind w:left="2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政运行</w:t>
            </w:r>
          </w:p>
        </w:tc>
        <w:tc>
          <w:tcPr>
            <w:tcW w:w="1496" w:type="dxa"/>
            <w:tcBorders>
              <w:top w:val="single" w:color="000000" w:sz="2" w:space="0"/>
              <w:bottom w:val="single" w:color="000000" w:sz="2" w:space="0"/>
            </w:tcBorders>
            <w:vAlign w:val="top"/>
          </w:tcPr>
          <w:p w14:paraId="2DA5C5BB">
            <w:pPr>
              <w:spacing w:before="84" w:line="186" w:lineRule="auto"/>
              <w:ind w:right="22"/>
              <w:jc w:val="right"/>
              <w:rPr>
                <w:rFonts w:ascii="宋体" w:hAnsi="宋体" w:eastAsia="宋体" w:cs="宋体"/>
                <w:sz w:val="19"/>
                <w:szCs w:val="19"/>
              </w:rPr>
            </w:pPr>
            <w:r>
              <w:rPr>
                <w:rFonts w:ascii="宋体" w:hAnsi="宋体" w:eastAsia="宋体" w:cs="宋体"/>
                <w:spacing w:val="4"/>
                <w:sz w:val="19"/>
                <w:szCs w:val="19"/>
              </w:rPr>
              <w:t>4.0</w:t>
            </w:r>
            <w:r>
              <w:rPr>
                <w:rFonts w:ascii="宋体" w:hAnsi="宋体" w:eastAsia="宋体" w:cs="宋体"/>
                <w:spacing w:val="3"/>
                <w:sz w:val="19"/>
                <w:szCs w:val="19"/>
              </w:rPr>
              <w:t>0</w:t>
            </w:r>
          </w:p>
        </w:tc>
        <w:tc>
          <w:tcPr>
            <w:tcW w:w="1482" w:type="dxa"/>
            <w:tcBorders>
              <w:top w:val="single" w:color="000000" w:sz="2" w:space="0"/>
              <w:bottom w:val="single" w:color="000000" w:sz="2" w:space="0"/>
            </w:tcBorders>
            <w:vAlign w:val="top"/>
          </w:tcPr>
          <w:p w14:paraId="1F41AF79">
            <w:pPr>
              <w:spacing w:before="84" w:line="186" w:lineRule="auto"/>
              <w:ind w:right="21"/>
              <w:jc w:val="right"/>
              <w:rPr>
                <w:rFonts w:ascii="宋体" w:hAnsi="宋体" w:eastAsia="宋体" w:cs="宋体"/>
                <w:sz w:val="19"/>
                <w:szCs w:val="19"/>
              </w:rPr>
            </w:pPr>
            <w:r>
              <w:rPr>
                <w:rFonts w:ascii="宋体" w:hAnsi="宋体" w:eastAsia="宋体" w:cs="宋体"/>
                <w:spacing w:val="4"/>
                <w:sz w:val="19"/>
                <w:szCs w:val="19"/>
              </w:rPr>
              <w:t>4.0</w:t>
            </w:r>
            <w:r>
              <w:rPr>
                <w:rFonts w:ascii="宋体" w:hAnsi="宋体" w:eastAsia="宋体" w:cs="宋体"/>
                <w:spacing w:val="3"/>
                <w:sz w:val="19"/>
                <w:szCs w:val="19"/>
              </w:rPr>
              <w:t>0</w:t>
            </w:r>
          </w:p>
        </w:tc>
        <w:tc>
          <w:tcPr>
            <w:tcW w:w="1568" w:type="dxa"/>
            <w:tcBorders>
              <w:top w:val="single" w:color="000000" w:sz="2" w:space="0"/>
              <w:bottom w:val="single" w:color="000000" w:sz="2" w:space="0"/>
            </w:tcBorders>
            <w:vAlign w:val="top"/>
          </w:tcPr>
          <w:p w14:paraId="3B7A4BE7">
            <w:pPr>
              <w:rPr>
                <w:rFonts w:ascii="Arial"/>
                <w:sz w:val="21"/>
              </w:rPr>
            </w:pPr>
          </w:p>
        </w:tc>
        <w:tc>
          <w:tcPr>
            <w:tcW w:w="1311" w:type="dxa"/>
            <w:tcBorders>
              <w:top w:val="single" w:color="000000" w:sz="2" w:space="0"/>
              <w:bottom w:val="single" w:color="000000" w:sz="2" w:space="0"/>
            </w:tcBorders>
            <w:vAlign w:val="top"/>
          </w:tcPr>
          <w:p w14:paraId="13DE9DE1">
            <w:pPr>
              <w:rPr>
                <w:rFonts w:ascii="Arial"/>
                <w:sz w:val="21"/>
              </w:rPr>
            </w:pPr>
          </w:p>
        </w:tc>
        <w:tc>
          <w:tcPr>
            <w:tcW w:w="1261" w:type="dxa"/>
            <w:tcBorders>
              <w:top w:val="single" w:color="000000" w:sz="2" w:space="0"/>
              <w:bottom w:val="single" w:color="000000" w:sz="2" w:space="0"/>
            </w:tcBorders>
            <w:vAlign w:val="top"/>
          </w:tcPr>
          <w:p w14:paraId="661E8F2B">
            <w:pPr>
              <w:rPr>
                <w:rFonts w:ascii="Arial"/>
                <w:sz w:val="21"/>
              </w:rPr>
            </w:pPr>
          </w:p>
        </w:tc>
        <w:tc>
          <w:tcPr>
            <w:tcW w:w="1261" w:type="dxa"/>
            <w:tcBorders>
              <w:top w:val="single" w:color="000000" w:sz="2" w:space="0"/>
              <w:bottom w:val="single" w:color="000000" w:sz="2" w:space="0"/>
            </w:tcBorders>
            <w:vAlign w:val="top"/>
          </w:tcPr>
          <w:p w14:paraId="4446B2DB">
            <w:pPr>
              <w:rPr>
                <w:rFonts w:ascii="Arial"/>
                <w:sz w:val="21"/>
              </w:rPr>
            </w:pPr>
          </w:p>
        </w:tc>
        <w:tc>
          <w:tcPr>
            <w:tcW w:w="1247" w:type="dxa"/>
            <w:tcBorders>
              <w:top w:val="single" w:color="000000" w:sz="2" w:space="0"/>
              <w:bottom w:val="single" w:color="000000" w:sz="2" w:space="0"/>
            </w:tcBorders>
            <w:vAlign w:val="top"/>
          </w:tcPr>
          <w:p w14:paraId="28540CEE">
            <w:pPr>
              <w:rPr>
                <w:rFonts w:ascii="Arial"/>
                <w:sz w:val="21"/>
              </w:rPr>
            </w:pPr>
          </w:p>
        </w:tc>
      </w:tr>
      <w:tr w14:paraId="1CBD9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21145AD6">
            <w:pPr>
              <w:spacing w:before="83"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130504</w:t>
            </w:r>
          </w:p>
        </w:tc>
        <w:tc>
          <w:tcPr>
            <w:tcW w:w="3356" w:type="dxa"/>
            <w:tcBorders>
              <w:top w:val="single" w:color="000000" w:sz="2" w:space="0"/>
              <w:bottom w:val="single" w:color="000000" w:sz="2" w:space="0"/>
            </w:tcBorders>
            <w:vAlign w:val="top"/>
          </w:tcPr>
          <w:p w14:paraId="4D9C5C5B">
            <w:pPr>
              <w:spacing w:before="52" w:line="217" w:lineRule="auto"/>
              <w:ind w:left="241"/>
              <w:rPr>
                <w:rFonts w:ascii="宋体" w:hAnsi="宋体" w:eastAsia="宋体" w:cs="宋体"/>
                <w:sz w:val="19"/>
                <w:szCs w:val="19"/>
              </w:rPr>
            </w:pPr>
            <w:r>
              <w:rPr>
                <w:rFonts w:ascii="宋体" w:hAnsi="宋体" w:eastAsia="宋体" w:cs="宋体"/>
                <w:spacing w:val="8"/>
                <w:sz w:val="19"/>
                <w:szCs w:val="19"/>
              </w:rPr>
              <w:t>农村基础设施建设</w:t>
            </w:r>
          </w:p>
        </w:tc>
        <w:tc>
          <w:tcPr>
            <w:tcW w:w="1496" w:type="dxa"/>
            <w:tcBorders>
              <w:top w:val="single" w:color="000000" w:sz="2" w:space="0"/>
              <w:bottom w:val="single" w:color="000000" w:sz="2" w:space="0"/>
            </w:tcBorders>
            <w:vAlign w:val="top"/>
          </w:tcPr>
          <w:p w14:paraId="2D3ECEA0">
            <w:pPr>
              <w:spacing w:before="83" w:line="187" w:lineRule="auto"/>
              <w:ind w:left="877"/>
              <w:rPr>
                <w:rFonts w:ascii="宋体" w:hAnsi="宋体" w:eastAsia="宋体" w:cs="宋体"/>
                <w:sz w:val="19"/>
                <w:szCs w:val="19"/>
              </w:rPr>
            </w:pPr>
            <w:r>
              <w:rPr>
                <w:rFonts w:ascii="宋体" w:hAnsi="宋体" w:eastAsia="宋体" w:cs="宋体"/>
                <w:spacing w:val="2"/>
                <w:sz w:val="19"/>
                <w:szCs w:val="19"/>
              </w:rPr>
              <w:t>194.50</w:t>
            </w:r>
          </w:p>
        </w:tc>
        <w:tc>
          <w:tcPr>
            <w:tcW w:w="1482" w:type="dxa"/>
            <w:tcBorders>
              <w:top w:val="single" w:color="000000" w:sz="2" w:space="0"/>
              <w:bottom w:val="single" w:color="000000" w:sz="2" w:space="0"/>
            </w:tcBorders>
            <w:vAlign w:val="top"/>
          </w:tcPr>
          <w:p w14:paraId="09BD94E1">
            <w:pPr>
              <w:spacing w:before="83" w:line="187" w:lineRule="auto"/>
              <w:ind w:left="864"/>
              <w:rPr>
                <w:rFonts w:ascii="宋体" w:hAnsi="宋体" w:eastAsia="宋体" w:cs="宋体"/>
                <w:sz w:val="19"/>
                <w:szCs w:val="19"/>
              </w:rPr>
            </w:pPr>
            <w:r>
              <w:rPr>
                <w:rFonts w:ascii="宋体" w:hAnsi="宋体" w:eastAsia="宋体" w:cs="宋体"/>
                <w:spacing w:val="2"/>
                <w:sz w:val="19"/>
                <w:szCs w:val="19"/>
              </w:rPr>
              <w:t>194.50</w:t>
            </w:r>
          </w:p>
        </w:tc>
        <w:tc>
          <w:tcPr>
            <w:tcW w:w="1568" w:type="dxa"/>
            <w:tcBorders>
              <w:top w:val="single" w:color="000000" w:sz="2" w:space="0"/>
              <w:bottom w:val="single" w:color="000000" w:sz="2" w:space="0"/>
            </w:tcBorders>
            <w:vAlign w:val="top"/>
          </w:tcPr>
          <w:p w14:paraId="697FD40E">
            <w:pPr>
              <w:rPr>
                <w:rFonts w:ascii="Arial"/>
                <w:sz w:val="21"/>
              </w:rPr>
            </w:pPr>
          </w:p>
        </w:tc>
        <w:tc>
          <w:tcPr>
            <w:tcW w:w="1311" w:type="dxa"/>
            <w:tcBorders>
              <w:top w:val="single" w:color="000000" w:sz="2" w:space="0"/>
              <w:bottom w:val="single" w:color="000000" w:sz="2" w:space="0"/>
            </w:tcBorders>
            <w:vAlign w:val="top"/>
          </w:tcPr>
          <w:p w14:paraId="1AD2060F">
            <w:pPr>
              <w:rPr>
                <w:rFonts w:ascii="Arial"/>
                <w:sz w:val="21"/>
              </w:rPr>
            </w:pPr>
          </w:p>
        </w:tc>
        <w:tc>
          <w:tcPr>
            <w:tcW w:w="1261" w:type="dxa"/>
            <w:tcBorders>
              <w:top w:val="single" w:color="000000" w:sz="2" w:space="0"/>
              <w:bottom w:val="single" w:color="000000" w:sz="2" w:space="0"/>
            </w:tcBorders>
            <w:vAlign w:val="top"/>
          </w:tcPr>
          <w:p w14:paraId="1C878D27">
            <w:pPr>
              <w:rPr>
                <w:rFonts w:ascii="Arial"/>
                <w:sz w:val="21"/>
              </w:rPr>
            </w:pPr>
          </w:p>
        </w:tc>
        <w:tc>
          <w:tcPr>
            <w:tcW w:w="1261" w:type="dxa"/>
            <w:tcBorders>
              <w:top w:val="single" w:color="000000" w:sz="2" w:space="0"/>
              <w:bottom w:val="single" w:color="000000" w:sz="2" w:space="0"/>
            </w:tcBorders>
            <w:vAlign w:val="top"/>
          </w:tcPr>
          <w:p w14:paraId="0B747462">
            <w:pPr>
              <w:rPr>
                <w:rFonts w:ascii="Arial"/>
                <w:sz w:val="21"/>
              </w:rPr>
            </w:pPr>
          </w:p>
        </w:tc>
        <w:tc>
          <w:tcPr>
            <w:tcW w:w="1247" w:type="dxa"/>
            <w:tcBorders>
              <w:top w:val="single" w:color="000000" w:sz="2" w:space="0"/>
              <w:bottom w:val="single" w:color="000000" w:sz="2" w:space="0"/>
            </w:tcBorders>
            <w:vAlign w:val="top"/>
          </w:tcPr>
          <w:p w14:paraId="26F21A2C">
            <w:pPr>
              <w:rPr>
                <w:rFonts w:ascii="Arial"/>
                <w:sz w:val="21"/>
              </w:rPr>
            </w:pPr>
          </w:p>
        </w:tc>
      </w:tr>
      <w:tr w14:paraId="0B6B7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0C220A3C">
            <w:pPr>
              <w:spacing w:before="80" w:line="189"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130505</w:t>
            </w:r>
          </w:p>
        </w:tc>
        <w:tc>
          <w:tcPr>
            <w:tcW w:w="3356" w:type="dxa"/>
            <w:tcBorders>
              <w:top w:val="single" w:color="000000" w:sz="2" w:space="0"/>
              <w:bottom w:val="single" w:color="000000" w:sz="2" w:space="0"/>
            </w:tcBorders>
            <w:vAlign w:val="top"/>
          </w:tcPr>
          <w:p w14:paraId="342D8086">
            <w:pPr>
              <w:spacing w:before="49" w:line="219" w:lineRule="auto"/>
              <w:ind w:left="242"/>
              <w:rPr>
                <w:rFonts w:ascii="宋体" w:hAnsi="宋体" w:eastAsia="宋体" w:cs="宋体"/>
                <w:sz w:val="19"/>
                <w:szCs w:val="19"/>
              </w:rPr>
            </w:pPr>
            <w:r>
              <w:rPr>
                <w:rFonts w:ascii="宋体" w:hAnsi="宋体" w:eastAsia="宋体" w:cs="宋体"/>
                <w:spacing w:val="8"/>
                <w:sz w:val="19"/>
                <w:szCs w:val="19"/>
              </w:rPr>
              <w:t>生</w:t>
            </w:r>
            <w:r>
              <w:rPr>
                <w:rFonts w:ascii="宋体" w:hAnsi="宋体" w:eastAsia="宋体" w:cs="宋体"/>
                <w:spacing w:val="6"/>
                <w:sz w:val="19"/>
                <w:szCs w:val="19"/>
              </w:rPr>
              <w:t>产发展</w:t>
            </w:r>
          </w:p>
        </w:tc>
        <w:tc>
          <w:tcPr>
            <w:tcW w:w="1496" w:type="dxa"/>
            <w:tcBorders>
              <w:top w:val="single" w:color="000000" w:sz="2" w:space="0"/>
              <w:bottom w:val="single" w:color="000000" w:sz="2" w:space="0"/>
            </w:tcBorders>
            <w:vAlign w:val="top"/>
          </w:tcPr>
          <w:p w14:paraId="44173257">
            <w:pPr>
              <w:spacing w:before="81" w:line="188" w:lineRule="auto"/>
              <w:ind w:left="964"/>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0.00</w:t>
            </w:r>
          </w:p>
        </w:tc>
        <w:tc>
          <w:tcPr>
            <w:tcW w:w="1482" w:type="dxa"/>
            <w:tcBorders>
              <w:top w:val="single" w:color="000000" w:sz="2" w:space="0"/>
              <w:bottom w:val="single" w:color="000000" w:sz="2" w:space="0"/>
            </w:tcBorders>
            <w:vAlign w:val="top"/>
          </w:tcPr>
          <w:p w14:paraId="43D62F38">
            <w:pPr>
              <w:spacing w:before="81" w:line="188" w:lineRule="auto"/>
              <w:ind w:left="952"/>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0.00</w:t>
            </w:r>
          </w:p>
        </w:tc>
        <w:tc>
          <w:tcPr>
            <w:tcW w:w="1568" w:type="dxa"/>
            <w:tcBorders>
              <w:top w:val="single" w:color="000000" w:sz="2" w:space="0"/>
              <w:bottom w:val="single" w:color="000000" w:sz="2" w:space="0"/>
            </w:tcBorders>
            <w:vAlign w:val="top"/>
          </w:tcPr>
          <w:p w14:paraId="46F9D563">
            <w:pPr>
              <w:rPr>
                <w:rFonts w:ascii="Arial"/>
                <w:sz w:val="21"/>
              </w:rPr>
            </w:pPr>
          </w:p>
        </w:tc>
        <w:tc>
          <w:tcPr>
            <w:tcW w:w="1311" w:type="dxa"/>
            <w:tcBorders>
              <w:top w:val="single" w:color="000000" w:sz="2" w:space="0"/>
              <w:bottom w:val="single" w:color="000000" w:sz="2" w:space="0"/>
            </w:tcBorders>
            <w:vAlign w:val="top"/>
          </w:tcPr>
          <w:p w14:paraId="021CA438">
            <w:pPr>
              <w:rPr>
                <w:rFonts w:ascii="Arial"/>
                <w:sz w:val="21"/>
              </w:rPr>
            </w:pPr>
          </w:p>
        </w:tc>
        <w:tc>
          <w:tcPr>
            <w:tcW w:w="1261" w:type="dxa"/>
            <w:tcBorders>
              <w:top w:val="single" w:color="000000" w:sz="2" w:space="0"/>
              <w:bottom w:val="single" w:color="000000" w:sz="2" w:space="0"/>
            </w:tcBorders>
            <w:vAlign w:val="top"/>
          </w:tcPr>
          <w:p w14:paraId="2DA73986">
            <w:pPr>
              <w:rPr>
                <w:rFonts w:ascii="Arial"/>
                <w:sz w:val="21"/>
              </w:rPr>
            </w:pPr>
          </w:p>
        </w:tc>
        <w:tc>
          <w:tcPr>
            <w:tcW w:w="1261" w:type="dxa"/>
            <w:tcBorders>
              <w:top w:val="single" w:color="000000" w:sz="2" w:space="0"/>
              <w:bottom w:val="single" w:color="000000" w:sz="2" w:space="0"/>
            </w:tcBorders>
            <w:vAlign w:val="top"/>
          </w:tcPr>
          <w:p w14:paraId="20EE1ED6">
            <w:pPr>
              <w:rPr>
                <w:rFonts w:ascii="Arial"/>
                <w:sz w:val="21"/>
              </w:rPr>
            </w:pPr>
          </w:p>
        </w:tc>
        <w:tc>
          <w:tcPr>
            <w:tcW w:w="1247" w:type="dxa"/>
            <w:tcBorders>
              <w:top w:val="single" w:color="000000" w:sz="2" w:space="0"/>
              <w:bottom w:val="single" w:color="000000" w:sz="2" w:space="0"/>
            </w:tcBorders>
            <w:vAlign w:val="top"/>
          </w:tcPr>
          <w:p w14:paraId="6966A8CF">
            <w:pPr>
              <w:rPr>
                <w:rFonts w:ascii="Arial"/>
                <w:sz w:val="21"/>
              </w:rPr>
            </w:pPr>
          </w:p>
        </w:tc>
      </w:tr>
      <w:tr w14:paraId="181EA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6D9965FF">
            <w:pPr>
              <w:spacing w:before="81" w:line="189"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130599</w:t>
            </w:r>
          </w:p>
        </w:tc>
        <w:tc>
          <w:tcPr>
            <w:tcW w:w="3356" w:type="dxa"/>
            <w:tcBorders>
              <w:top w:val="single" w:color="000000" w:sz="2" w:space="0"/>
              <w:bottom w:val="single" w:color="000000" w:sz="2" w:space="0"/>
            </w:tcBorders>
            <w:vAlign w:val="top"/>
          </w:tcPr>
          <w:p w14:paraId="2CF7E2A2">
            <w:pPr>
              <w:spacing w:before="50" w:line="219" w:lineRule="auto"/>
              <w:ind w:left="242"/>
              <w:rPr>
                <w:rFonts w:ascii="宋体" w:hAnsi="宋体" w:eastAsia="宋体" w:cs="宋体"/>
                <w:sz w:val="19"/>
                <w:szCs w:val="19"/>
              </w:rPr>
            </w:pPr>
            <w:r>
              <w:rPr>
                <w:rFonts w:ascii="宋体" w:hAnsi="宋体" w:eastAsia="宋体" w:cs="宋体"/>
                <w:spacing w:val="10"/>
                <w:sz w:val="19"/>
                <w:szCs w:val="19"/>
              </w:rPr>
              <w:t>其</w:t>
            </w:r>
            <w:r>
              <w:rPr>
                <w:rFonts w:ascii="宋体" w:hAnsi="宋体" w:eastAsia="宋体" w:cs="宋体"/>
                <w:spacing w:val="7"/>
                <w:sz w:val="19"/>
                <w:szCs w:val="19"/>
              </w:rPr>
              <w:t>他扶贫支出</w:t>
            </w:r>
          </w:p>
        </w:tc>
        <w:tc>
          <w:tcPr>
            <w:tcW w:w="1496" w:type="dxa"/>
            <w:tcBorders>
              <w:top w:val="single" w:color="000000" w:sz="2" w:space="0"/>
              <w:bottom w:val="single" w:color="000000" w:sz="2" w:space="0"/>
            </w:tcBorders>
            <w:vAlign w:val="top"/>
          </w:tcPr>
          <w:p w14:paraId="79745048">
            <w:pPr>
              <w:spacing w:before="81" w:line="189" w:lineRule="auto"/>
              <w:ind w:left="966"/>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1.40</w:t>
            </w:r>
          </w:p>
        </w:tc>
        <w:tc>
          <w:tcPr>
            <w:tcW w:w="1482" w:type="dxa"/>
            <w:tcBorders>
              <w:top w:val="single" w:color="000000" w:sz="2" w:space="0"/>
              <w:bottom w:val="single" w:color="000000" w:sz="2" w:space="0"/>
            </w:tcBorders>
            <w:vAlign w:val="top"/>
          </w:tcPr>
          <w:p w14:paraId="3F597146">
            <w:pPr>
              <w:spacing w:before="81" w:line="189" w:lineRule="auto"/>
              <w:ind w:left="954"/>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1.40</w:t>
            </w:r>
          </w:p>
        </w:tc>
        <w:tc>
          <w:tcPr>
            <w:tcW w:w="1568" w:type="dxa"/>
            <w:tcBorders>
              <w:top w:val="single" w:color="000000" w:sz="2" w:space="0"/>
              <w:bottom w:val="single" w:color="000000" w:sz="2" w:space="0"/>
            </w:tcBorders>
            <w:vAlign w:val="top"/>
          </w:tcPr>
          <w:p w14:paraId="364A9014">
            <w:pPr>
              <w:rPr>
                <w:rFonts w:ascii="Arial"/>
                <w:sz w:val="21"/>
              </w:rPr>
            </w:pPr>
          </w:p>
        </w:tc>
        <w:tc>
          <w:tcPr>
            <w:tcW w:w="1311" w:type="dxa"/>
            <w:tcBorders>
              <w:top w:val="single" w:color="000000" w:sz="2" w:space="0"/>
              <w:bottom w:val="single" w:color="000000" w:sz="2" w:space="0"/>
            </w:tcBorders>
            <w:vAlign w:val="top"/>
          </w:tcPr>
          <w:p w14:paraId="747CA537">
            <w:pPr>
              <w:rPr>
                <w:rFonts w:ascii="Arial"/>
                <w:sz w:val="21"/>
              </w:rPr>
            </w:pPr>
          </w:p>
        </w:tc>
        <w:tc>
          <w:tcPr>
            <w:tcW w:w="1261" w:type="dxa"/>
            <w:tcBorders>
              <w:top w:val="single" w:color="000000" w:sz="2" w:space="0"/>
              <w:bottom w:val="single" w:color="000000" w:sz="2" w:space="0"/>
            </w:tcBorders>
            <w:vAlign w:val="top"/>
          </w:tcPr>
          <w:p w14:paraId="69CED8D5">
            <w:pPr>
              <w:rPr>
                <w:rFonts w:ascii="Arial"/>
                <w:sz w:val="21"/>
              </w:rPr>
            </w:pPr>
          </w:p>
        </w:tc>
        <w:tc>
          <w:tcPr>
            <w:tcW w:w="1261" w:type="dxa"/>
            <w:tcBorders>
              <w:top w:val="single" w:color="000000" w:sz="2" w:space="0"/>
              <w:bottom w:val="single" w:color="000000" w:sz="2" w:space="0"/>
            </w:tcBorders>
            <w:vAlign w:val="top"/>
          </w:tcPr>
          <w:p w14:paraId="0B6C20A3">
            <w:pPr>
              <w:rPr>
                <w:rFonts w:ascii="Arial"/>
                <w:sz w:val="21"/>
              </w:rPr>
            </w:pPr>
          </w:p>
        </w:tc>
        <w:tc>
          <w:tcPr>
            <w:tcW w:w="1247" w:type="dxa"/>
            <w:tcBorders>
              <w:top w:val="single" w:color="000000" w:sz="2" w:space="0"/>
              <w:bottom w:val="single" w:color="000000" w:sz="2" w:space="0"/>
            </w:tcBorders>
            <w:vAlign w:val="top"/>
          </w:tcPr>
          <w:p w14:paraId="39AB7BC4">
            <w:pPr>
              <w:rPr>
                <w:rFonts w:ascii="Arial"/>
                <w:sz w:val="21"/>
              </w:rPr>
            </w:pPr>
          </w:p>
        </w:tc>
      </w:tr>
      <w:tr w14:paraId="62FAF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7FABF63B">
            <w:pPr>
              <w:spacing w:before="81" w:line="189"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1307</w:t>
            </w:r>
          </w:p>
        </w:tc>
        <w:tc>
          <w:tcPr>
            <w:tcW w:w="3356" w:type="dxa"/>
            <w:tcBorders>
              <w:top w:val="single" w:color="000000" w:sz="2" w:space="0"/>
              <w:bottom w:val="single" w:color="000000" w:sz="2" w:space="0"/>
            </w:tcBorders>
            <w:vAlign w:val="top"/>
          </w:tcPr>
          <w:p w14:paraId="53907FAE">
            <w:pPr>
              <w:spacing w:before="50" w:line="219" w:lineRule="auto"/>
              <w:ind w:left="39"/>
              <w:rPr>
                <w:rFonts w:ascii="宋体" w:hAnsi="宋体" w:eastAsia="宋体" w:cs="宋体"/>
                <w:sz w:val="19"/>
                <w:szCs w:val="19"/>
              </w:rPr>
            </w:pPr>
            <w:r>
              <w:rPr>
                <w:rFonts w:ascii="宋体" w:hAnsi="宋体" w:eastAsia="宋体" w:cs="宋体"/>
                <w:spacing w:val="11"/>
                <w:sz w:val="19"/>
                <w:szCs w:val="19"/>
              </w:rPr>
              <w:t>农</w:t>
            </w:r>
            <w:r>
              <w:rPr>
                <w:rFonts w:ascii="宋体" w:hAnsi="宋体" w:eastAsia="宋体" w:cs="宋体"/>
                <w:spacing w:val="7"/>
                <w:sz w:val="19"/>
                <w:szCs w:val="19"/>
              </w:rPr>
              <w:t>村综合改革</w:t>
            </w:r>
          </w:p>
        </w:tc>
        <w:tc>
          <w:tcPr>
            <w:tcW w:w="1496" w:type="dxa"/>
            <w:tcBorders>
              <w:top w:val="single" w:color="000000" w:sz="2" w:space="0"/>
              <w:bottom w:val="single" w:color="000000" w:sz="2" w:space="0"/>
            </w:tcBorders>
            <w:vAlign w:val="top"/>
          </w:tcPr>
          <w:p w14:paraId="2E45446B">
            <w:pPr>
              <w:spacing w:before="82" w:line="188" w:lineRule="auto"/>
              <w:ind w:left="864"/>
              <w:rPr>
                <w:rFonts w:ascii="宋体" w:hAnsi="宋体" w:eastAsia="宋体" w:cs="宋体"/>
                <w:sz w:val="19"/>
                <w:szCs w:val="19"/>
              </w:rPr>
            </w:pPr>
            <w:r>
              <w:rPr>
                <w:rFonts w:ascii="宋体" w:hAnsi="宋体" w:eastAsia="宋体" w:cs="宋体"/>
                <w:spacing w:val="4"/>
                <w:sz w:val="19"/>
                <w:szCs w:val="19"/>
              </w:rPr>
              <w:t>259.82</w:t>
            </w:r>
          </w:p>
        </w:tc>
        <w:tc>
          <w:tcPr>
            <w:tcW w:w="1482" w:type="dxa"/>
            <w:tcBorders>
              <w:top w:val="single" w:color="000000" w:sz="2" w:space="0"/>
              <w:bottom w:val="single" w:color="000000" w:sz="2" w:space="0"/>
            </w:tcBorders>
            <w:vAlign w:val="top"/>
          </w:tcPr>
          <w:p w14:paraId="346CACE1">
            <w:pPr>
              <w:spacing w:before="82" w:line="188" w:lineRule="auto"/>
              <w:ind w:left="851"/>
              <w:rPr>
                <w:rFonts w:ascii="宋体" w:hAnsi="宋体" w:eastAsia="宋体" w:cs="宋体"/>
                <w:sz w:val="19"/>
                <w:szCs w:val="19"/>
              </w:rPr>
            </w:pPr>
            <w:r>
              <w:rPr>
                <w:rFonts w:ascii="宋体" w:hAnsi="宋体" w:eastAsia="宋体" w:cs="宋体"/>
                <w:spacing w:val="4"/>
                <w:sz w:val="19"/>
                <w:szCs w:val="19"/>
              </w:rPr>
              <w:t>259.82</w:t>
            </w:r>
          </w:p>
        </w:tc>
        <w:tc>
          <w:tcPr>
            <w:tcW w:w="1568" w:type="dxa"/>
            <w:tcBorders>
              <w:top w:val="single" w:color="000000" w:sz="2" w:space="0"/>
              <w:bottom w:val="single" w:color="000000" w:sz="2" w:space="0"/>
            </w:tcBorders>
            <w:vAlign w:val="top"/>
          </w:tcPr>
          <w:p w14:paraId="18E65D63">
            <w:pPr>
              <w:rPr>
                <w:rFonts w:ascii="Arial"/>
                <w:sz w:val="21"/>
              </w:rPr>
            </w:pPr>
          </w:p>
        </w:tc>
        <w:tc>
          <w:tcPr>
            <w:tcW w:w="1311" w:type="dxa"/>
            <w:tcBorders>
              <w:top w:val="single" w:color="000000" w:sz="2" w:space="0"/>
              <w:bottom w:val="single" w:color="000000" w:sz="2" w:space="0"/>
            </w:tcBorders>
            <w:vAlign w:val="top"/>
          </w:tcPr>
          <w:p w14:paraId="2ECCCD42">
            <w:pPr>
              <w:rPr>
                <w:rFonts w:ascii="Arial"/>
                <w:sz w:val="21"/>
              </w:rPr>
            </w:pPr>
          </w:p>
        </w:tc>
        <w:tc>
          <w:tcPr>
            <w:tcW w:w="1261" w:type="dxa"/>
            <w:tcBorders>
              <w:top w:val="single" w:color="000000" w:sz="2" w:space="0"/>
              <w:bottom w:val="single" w:color="000000" w:sz="2" w:space="0"/>
            </w:tcBorders>
            <w:vAlign w:val="top"/>
          </w:tcPr>
          <w:p w14:paraId="5F7907D3">
            <w:pPr>
              <w:rPr>
                <w:rFonts w:ascii="Arial"/>
                <w:sz w:val="21"/>
              </w:rPr>
            </w:pPr>
          </w:p>
        </w:tc>
        <w:tc>
          <w:tcPr>
            <w:tcW w:w="1261" w:type="dxa"/>
            <w:tcBorders>
              <w:top w:val="single" w:color="000000" w:sz="2" w:space="0"/>
              <w:bottom w:val="single" w:color="000000" w:sz="2" w:space="0"/>
            </w:tcBorders>
            <w:vAlign w:val="top"/>
          </w:tcPr>
          <w:p w14:paraId="53EF51AF">
            <w:pPr>
              <w:rPr>
                <w:rFonts w:ascii="Arial"/>
                <w:sz w:val="21"/>
              </w:rPr>
            </w:pPr>
          </w:p>
        </w:tc>
        <w:tc>
          <w:tcPr>
            <w:tcW w:w="1247" w:type="dxa"/>
            <w:tcBorders>
              <w:top w:val="single" w:color="000000" w:sz="2" w:space="0"/>
              <w:bottom w:val="single" w:color="000000" w:sz="2" w:space="0"/>
            </w:tcBorders>
            <w:vAlign w:val="top"/>
          </w:tcPr>
          <w:p w14:paraId="51615A0E">
            <w:pPr>
              <w:rPr>
                <w:rFonts w:ascii="Arial"/>
                <w:sz w:val="21"/>
              </w:rPr>
            </w:pPr>
          </w:p>
        </w:tc>
      </w:tr>
      <w:tr w14:paraId="6ACA6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0BBE0030">
            <w:pPr>
              <w:spacing w:before="83" w:line="186"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130705</w:t>
            </w:r>
          </w:p>
        </w:tc>
        <w:tc>
          <w:tcPr>
            <w:tcW w:w="3356" w:type="dxa"/>
            <w:tcBorders>
              <w:top w:val="single" w:color="000000" w:sz="2" w:space="0"/>
              <w:bottom w:val="single" w:color="000000" w:sz="2" w:space="0"/>
            </w:tcBorders>
            <w:vAlign w:val="top"/>
          </w:tcPr>
          <w:p w14:paraId="5AFFAD25">
            <w:pPr>
              <w:spacing w:before="52" w:line="216" w:lineRule="auto"/>
              <w:ind w:left="240"/>
              <w:rPr>
                <w:rFonts w:ascii="宋体" w:hAnsi="宋体" w:eastAsia="宋体" w:cs="宋体"/>
                <w:sz w:val="19"/>
                <w:szCs w:val="19"/>
              </w:rPr>
            </w:pPr>
            <w:r>
              <w:rPr>
                <w:rFonts w:ascii="宋体" w:hAnsi="宋体" w:eastAsia="宋体" w:cs="宋体"/>
                <w:spacing w:val="15"/>
                <w:sz w:val="19"/>
                <w:szCs w:val="19"/>
              </w:rPr>
              <w:t>对</w:t>
            </w:r>
            <w:r>
              <w:rPr>
                <w:rFonts w:ascii="宋体" w:hAnsi="宋体" w:eastAsia="宋体" w:cs="宋体"/>
                <w:spacing w:val="8"/>
                <w:sz w:val="19"/>
                <w:szCs w:val="19"/>
              </w:rPr>
              <w:t>村民委员会和村党支部的补助</w:t>
            </w:r>
          </w:p>
        </w:tc>
        <w:tc>
          <w:tcPr>
            <w:tcW w:w="1496" w:type="dxa"/>
            <w:tcBorders>
              <w:top w:val="single" w:color="000000" w:sz="2" w:space="0"/>
              <w:bottom w:val="single" w:color="000000" w:sz="2" w:space="0"/>
            </w:tcBorders>
            <w:vAlign w:val="top"/>
          </w:tcPr>
          <w:p w14:paraId="65A4820F">
            <w:pPr>
              <w:spacing w:before="84" w:line="185" w:lineRule="auto"/>
              <w:ind w:left="864"/>
              <w:rPr>
                <w:rFonts w:ascii="宋体" w:hAnsi="宋体" w:eastAsia="宋体" w:cs="宋体"/>
                <w:sz w:val="19"/>
                <w:szCs w:val="19"/>
              </w:rPr>
            </w:pPr>
            <w:r>
              <w:rPr>
                <w:rFonts w:ascii="宋体" w:hAnsi="宋体" w:eastAsia="宋体" w:cs="宋体"/>
                <w:spacing w:val="4"/>
                <w:sz w:val="19"/>
                <w:szCs w:val="19"/>
              </w:rPr>
              <w:t>259.82</w:t>
            </w:r>
          </w:p>
        </w:tc>
        <w:tc>
          <w:tcPr>
            <w:tcW w:w="1482" w:type="dxa"/>
            <w:tcBorders>
              <w:top w:val="single" w:color="000000" w:sz="2" w:space="0"/>
              <w:bottom w:val="single" w:color="000000" w:sz="2" w:space="0"/>
            </w:tcBorders>
            <w:vAlign w:val="top"/>
          </w:tcPr>
          <w:p w14:paraId="54904859">
            <w:pPr>
              <w:spacing w:before="84" w:line="185" w:lineRule="auto"/>
              <w:ind w:left="851"/>
              <w:rPr>
                <w:rFonts w:ascii="宋体" w:hAnsi="宋体" w:eastAsia="宋体" w:cs="宋体"/>
                <w:sz w:val="19"/>
                <w:szCs w:val="19"/>
              </w:rPr>
            </w:pPr>
            <w:r>
              <w:rPr>
                <w:rFonts w:ascii="宋体" w:hAnsi="宋体" w:eastAsia="宋体" w:cs="宋体"/>
                <w:spacing w:val="4"/>
                <w:sz w:val="19"/>
                <w:szCs w:val="19"/>
              </w:rPr>
              <w:t>259.82</w:t>
            </w:r>
          </w:p>
        </w:tc>
        <w:tc>
          <w:tcPr>
            <w:tcW w:w="1568" w:type="dxa"/>
            <w:tcBorders>
              <w:top w:val="single" w:color="000000" w:sz="2" w:space="0"/>
              <w:bottom w:val="single" w:color="000000" w:sz="2" w:space="0"/>
            </w:tcBorders>
            <w:vAlign w:val="top"/>
          </w:tcPr>
          <w:p w14:paraId="1B28889A">
            <w:pPr>
              <w:rPr>
                <w:rFonts w:ascii="Arial"/>
                <w:sz w:val="21"/>
              </w:rPr>
            </w:pPr>
          </w:p>
        </w:tc>
        <w:tc>
          <w:tcPr>
            <w:tcW w:w="1311" w:type="dxa"/>
            <w:tcBorders>
              <w:top w:val="single" w:color="000000" w:sz="2" w:space="0"/>
              <w:bottom w:val="single" w:color="000000" w:sz="2" w:space="0"/>
            </w:tcBorders>
            <w:vAlign w:val="top"/>
          </w:tcPr>
          <w:p w14:paraId="7F0491B6">
            <w:pPr>
              <w:rPr>
                <w:rFonts w:ascii="Arial"/>
                <w:sz w:val="21"/>
              </w:rPr>
            </w:pPr>
          </w:p>
        </w:tc>
        <w:tc>
          <w:tcPr>
            <w:tcW w:w="1261" w:type="dxa"/>
            <w:tcBorders>
              <w:top w:val="single" w:color="000000" w:sz="2" w:space="0"/>
              <w:bottom w:val="single" w:color="000000" w:sz="2" w:space="0"/>
            </w:tcBorders>
            <w:vAlign w:val="top"/>
          </w:tcPr>
          <w:p w14:paraId="14E850D4">
            <w:pPr>
              <w:rPr>
                <w:rFonts w:ascii="Arial"/>
                <w:sz w:val="21"/>
              </w:rPr>
            </w:pPr>
          </w:p>
        </w:tc>
        <w:tc>
          <w:tcPr>
            <w:tcW w:w="1261" w:type="dxa"/>
            <w:tcBorders>
              <w:top w:val="single" w:color="000000" w:sz="2" w:space="0"/>
              <w:bottom w:val="single" w:color="000000" w:sz="2" w:space="0"/>
            </w:tcBorders>
            <w:vAlign w:val="top"/>
          </w:tcPr>
          <w:p w14:paraId="1785F0DD">
            <w:pPr>
              <w:rPr>
                <w:rFonts w:ascii="Arial"/>
                <w:sz w:val="21"/>
              </w:rPr>
            </w:pPr>
          </w:p>
        </w:tc>
        <w:tc>
          <w:tcPr>
            <w:tcW w:w="1247" w:type="dxa"/>
            <w:tcBorders>
              <w:top w:val="single" w:color="000000" w:sz="2" w:space="0"/>
              <w:bottom w:val="single" w:color="000000" w:sz="2" w:space="0"/>
            </w:tcBorders>
            <w:vAlign w:val="top"/>
          </w:tcPr>
          <w:p w14:paraId="21E3D0E3">
            <w:pPr>
              <w:rPr>
                <w:rFonts w:ascii="Arial"/>
                <w:sz w:val="21"/>
              </w:rPr>
            </w:pPr>
          </w:p>
        </w:tc>
      </w:tr>
      <w:tr w14:paraId="2CB63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71AAC7E1">
            <w:pPr>
              <w:spacing w:before="84" w:line="186"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1399</w:t>
            </w:r>
          </w:p>
        </w:tc>
        <w:tc>
          <w:tcPr>
            <w:tcW w:w="3356" w:type="dxa"/>
            <w:tcBorders>
              <w:top w:val="single" w:color="000000" w:sz="2" w:space="0"/>
              <w:bottom w:val="single" w:color="000000" w:sz="2" w:space="0"/>
            </w:tcBorders>
            <w:vAlign w:val="top"/>
          </w:tcPr>
          <w:p w14:paraId="439510C7">
            <w:pPr>
              <w:spacing w:before="53" w:line="216" w:lineRule="auto"/>
              <w:ind w:left="40"/>
              <w:rPr>
                <w:rFonts w:ascii="宋体" w:hAnsi="宋体" w:eastAsia="宋体" w:cs="宋体"/>
                <w:sz w:val="19"/>
                <w:szCs w:val="19"/>
              </w:rPr>
            </w:pPr>
            <w:r>
              <w:rPr>
                <w:rFonts w:ascii="宋体" w:hAnsi="宋体" w:eastAsia="宋体" w:cs="宋体"/>
                <w:spacing w:val="12"/>
                <w:sz w:val="19"/>
                <w:szCs w:val="19"/>
              </w:rPr>
              <w:t>其</w:t>
            </w:r>
            <w:r>
              <w:rPr>
                <w:rFonts w:ascii="宋体" w:hAnsi="宋体" w:eastAsia="宋体" w:cs="宋体"/>
                <w:spacing w:val="7"/>
                <w:sz w:val="19"/>
                <w:szCs w:val="19"/>
              </w:rPr>
              <w:t>他农林水支出</w:t>
            </w:r>
          </w:p>
        </w:tc>
        <w:tc>
          <w:tcPr>
            <w:tcW w:w="1496" w:type="dxa"/>
            <w:tcBorders>
              <w:top w:val="single" w:color="000000" w:sz="2" w:space="0"/>
              <w:bottom w:val="single" w:color="000000" w:sz="2" w:space="0"/>
            </w:tcBorders>
            <w:vAlign w:val="top"/>
          </w:tcPr>
          <w:p w14:paraId="4D2E6EE4">
            <w:pPr>
              <w:spacing w:before="85" w:line="185" w:lineRule="auto"/>
              <w:ind w:right="22"/>
              <w:jc w:val="right"/>
              <w:rPr>
                <w:rFonts w:ascii="宋体" w:hAnsi="宋体" w:eastAsia="宋体" w:cs="宋体"/>
                <w:sz w:val="19"/>
                <w:szCs w:val="19"/>
              </w:rPr>
            </w:pPr>
            <w:r>
              <w:rPr>
                <w:rFonts w:ascii="宋体" w:hAnsi="宋体" w:eastAsia="宋体" w:cs="宋体"/>
                <w:spacing w:val="3"/>
                <w:sz w:val="19"/>
                <w:szCs w:val="19"/>
              </w:rPr>
              <w:t>2.00</w:t>
            </w:r>
          </w:p>
        </w:tc>
        <w:tc>
          <w:tcPr>
            <w:tcW w:w="1482" w:type="dxa"/>
            <w:tcBorders>
              <w:top w:val="single" w:color="000000" w:sz="2" w:space="0"/>
              <w:bottom w:val="single" w:color="000000" w:sz="2" w:space="0"/>
            </w:tcBorders>
            <w:vAlign w:val="top"/>
          </w:tcPr>
          <w:p w14:paraId="6F747E87">
            <w:pPr>
              <w:spacing w:before="85" w:line="185" w:lineRule="auto"/>
              <w:ind w:right="21"/>
              <w:jc w:val="right"/>
              <w:rPr>
                <w:rFonts w:ascii="宋体" w:hAnsi="宋体" w:eastAsia="宋体" w:cs="宋体"/>
                <w:sz w:val="19"/>
                <w:szCs w:val="19"/>
              </w:rPr>
            </w:pPr>
            <w:r>
              <w:rPr>
                <w:rFonts w:ascii="宋体" w:hAnsi="宋体" w:eastAsia="宋体" w:cs="宋体"/>
                <w:spacing w:val="3"/>
                <w:sz w:val="19"/>
                <w:szCs w:val="19"/>
              </w:rPr>
              <w:t>2.00</w:t>
            </w:r>
          </w:p>
        </w:tc>
        <w:tc>
          <w:tcPr>
            <w:tcW w:w="1568" w:type="dxa"/>
            <w:tcBorders>
              <w:top w:val="single" w:color="000000" w:sz="2" w:space="0"/>
              <w:bottom w:val="single" w:color="000000" w:sz="2" w:space="0"/>
            </w:tcBorders>
            <w:vAlign w:val="top"/>
          </w:tcPr>
          <w:p w14:paraId="007AC445">
            <w:pPr>
              <w:rPr>
                <w:rFonts w:ascii="Arial"/>
                <w:sz w:val="21"/>
              </w:rPr>
            </w:pPr>
          </w:p>
        </w:tc>
        <w:tc>
          <w:tcPr>
            <w:tcW w:w="1311" w:type="dxa"/>
            <w:tcBorders>
              <w:top w:val="single" w:color="000000" w:sz="2" w:space="0"/>
              <w:bottom w:val="single" w:color="000000" w:sz="2" w:space="0"/>
            </w:tcBorders>
            <w:vAlign w:val="top"/>
          </w:tcPr>
          <w:p w14:paraId="03D8BA51">
            <w:pPr>
              <w:rPr>
                <w:rFonts w:ascii="Arial"/>
                <w:sz w:val="21"/>
              </w:rPr>
            </w:pPr>
          </w:p>
        </w:tc>
        <w:tc>
          <w:tcPr>
            <w:tcW w:w="1261" w:type="dxa"/>
            <w:tcBorders>
              <w:top w:val="single" w:color="000000" w:sz="2" w:space="0"/>
              <w:bottom w:val="single" w:color="000000" w:sz="2" w:space="0"/>
            </w:tcBorders>
            <w:vAlign w:val="top"/>
          </w:tcPr>
          <w:p w14:paraId="4BDBB3E0">
            <w:pPr>
              <w:rPr>
                <w:rFonts w:ascii="Arial"/>
                <w:sz w:val="21"/>
              </w:rPr>
            </w:pPr>
          </w:p>
        </w:tc>
        <w:tc>
          <w:tcPr>
            <w:tcW w:w="1261" w:type="dxa"/>
            <w:tcBorders>
              <w:top w:val="single" w:color="000000" w:sz="2" w:space="0"/>
              <w:bottom w:val="single" w:color="000000" w:sz="2" w:space="0"/>
            </w:tcBorders>
            <w:vAlign w:val="top"/>
          </w:tcPr>
          <w:p w14:paraId="1709C9E8">
            <w:pPr>
              <w:rPr>
                <w:rFonts w:ascii="Arial"/>
                <w:sz w:val="21"/>
              </w:rPr>
            </w:pPr>
          </w:p>
        </w:tc>
        <w:tc>
          <w:tcPr>
            <w:tcW w:w="1247" w:type="dxa"/>
            <w:tcBorders>
              <w:top w:val="single" w:color="000000" w:sz="2" w:space="0"/>
              <w:bottom w:val="single" w:color="000000" w:sz="2" w:space="0"/>
            </w:tcBorders>
            <w:vAlign w:val="top"/>
          </w:tcPr>
          <w:p w14:paraId="26CDF00C">
            <w:pPr>
              <w:rPr>
                <w:rFonts w:ascii="Arial"/>
                <w:sz w:val="21"/>
              </w:rPr>
            </w:pPr>
          </w:p>
        </w:tc>
      </w:tr>
      <w:tr w14:paraId="4235C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282A880B">
            <w:pPr>
              <w:spacing w:before="81" w:line="189"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139999</w:t>
            </w:r>
          </w:p>
        </w:tc>
        <w:tc>
          <w:tcPr>
            <w:tcW w:w="3356" w:type="dxa"/>
            <w:tcBorders>
              <w:top w:val="single" w:color="000000" w:sz="2" w:space="0"/>
              <w:bottom w:val="single" w:color="000000" w:sz="2" w:space="0"/>
            </w:tcBorders>
            <w:vAlign w:val="top"/>
          </w:tcPr>
          <w:p w14:paraId="1EAB2478">
            <w:pPr>
              <w:spacing w:before="50" w:line="219" w:lineRule="auto"/>
              <w:ind w:left="242"/>
              <w:rPr>
                <w:rFonts w:ascii="宋体" w:hAnsi="宋体" w:eastAsia="宋体" w:cs="宋体"/>
                <w:sz w:val="19"/>
                <w:szCs w:val="19"/>
              </w:rPr>
            </w:pPr>
            <w:r>
              <w:rPr>
                <w:rFonts w:ascii="宋体" w:hAnsi="宋体" w:eastAsia="宋体" w:cs="宋体"/>
                <w:spacing w:val="12"/>
                <w:sz w:val="19"/>
                <w:szCs w:val="19"/>
              </w:rPr>
              <w:t>其</w:t>
            </w:r>
            <w:r>
              <w:rPr>
                <w:rFonts w:ascii="宋体" w:hAnsi="宋体" w:eastAsia="宋体" w:cs="宋体"/>
                <w:spacing w:val="7"/>
                <w:sz w:val="19"/>
                <w:szCs w:val="19"/>
              </w:rPr>
              <w:t>他农林水支出</w:t>
            </w:r>
          </w:p>
        </w:tc>
        <w:tc>
          <w:tcPr>
            <w:tcW w:w="1496" w:type="dxa"/>
            <w:tcBorders>
              <w:top w:val="single" w:color="000000" w:sz="2" w:space="0"/>
              <w:bottom w:val="single" w:color="000000" w:sz="2" w:space="0"/>
            </w:tcBorders>
            <w:vAlign w:val="top"/>
          </w:tcPr>
          <w:p w14:paraId="683625AF">
            <w:pPr>
              <w:spacing w:before="82" w:line="188" w:lineRule="auto"/>
              <w:ind w:right="22"/>
              <w:jc w:val="right"/>
              <w:rPr>
                <w:rFonts w:ascii="宋体" w:hAnsi="宋体" w:eastAsia="宋体" w:cs="宋体"/>
                <w:sz w:val="19"/>
                <w:szCs w:val="19"/>
              </w:rPr>
            </w:pPr>
            <w:r>
              <w:rPr>
                <w:rFonts w:ascii="宋体" w:hAnsi="宋体" w:eastAsia="宋体" w:cs="宋体"/>
                <w:spacing w:val="3"/>
                <w:sz w:val="19"/>
                <w:szCs w:val="19"/>
              </w:rPr>
              <w:t>2.00</w:t>
            </w:r>
          </w:p>
        </w:tc>
        <w:tc>
          <w:tcPr>
            <w:tcW w:w="1482" w:type="dxa"/>
            <w:tcBorders>
              <w:top w:val="single" w:color="000000" w:sz="2" w:space="0"/>
              <w:bottom w:val="single" w:color="000000" w:sz="2" w:space="0"/>
            </w:tcBorders>
            <w:vAlign w:val="top"/>
          </w:tcPr>
          <w:p w14:paraId="5ACAC89A">
            <w:pPr>
              <w:spacing w:before="82" w:line="188" w:lineRule="auto"/>
              <w:ind w:right="21"/>
              <w:jc w:val="right"/>
              <w:rPr>
                <w:rFonts w:ascii="宋体" w:hAnsi="宋体" w:eastAsia="宋体" w:cs="宋体"/>
                <w:sz w:val="19"/>
                <w:szCs w:val="19"/>
              </w:rPr>
            </w:pPr>
            <w:r>
              <w:rPr>
                <w:rFonts w:ascii="宋体" w:hAnsi="宋体" w:eastAsia="宋体" w:cs="宋体"/>
                <w:spacing w:val="3"/>
                <w:sz w:val="19"/>
                <w:szCs w:val="19"/>
              </w:rPr>
              <w:t>2.00</w:t>
            </w:r>
          </w:p>
        </w:tc>
        <w:tc>
          <w:tcPr>
            <w:tcW w:w="1568" w:type="dxa"/>
            <w:tcBorders>
              <w:top w:val="single" w:color="000000" w:sz="2" w:space="0"/>
              <w:bottom w:val="single" w:color="000000" w:sz="2" w:space="0"/>
            </w:tcBorders>
            <w:vAlign w:val="top"/>
          </w:tcPr>
          <w:p w14:paraId="4A78D070">
            <w:pPr>
              <w:rPr>
                <w:rFonts w:ascii="Arial"/>
                <w:sz w:val="21"/>
              </w:rPr>
            </w:pPr>
          </w:p>
        </w:tc>
        <w:tc>
          <w:tcPr>
            <w:tcW w:w="1311" w:type="dxa"/>
            <w:tcBorders>
              <w:top w:val="single" w:color="000000" w:sz="2" w:space="0"/>
              <w:bottom w:val="single" w:color="000000" w:sz="2" w:space="0"/>
            </w:tcBorders>
            <w:vAlign w:val="top"/>
          </w:tcPr>
          <w:p w14:paraId="33FBA23F">
            <w:pPr>
              <w:rPr>
                <w:rFonts w:ascii="Arial"/>
                <w:sz w:val="21"/>
              </w:rPr>
            </w:pPr>
          </w:p>
        </w:tc>
        <w:tc>
          <w:tcPr>
            <w:tcW w:w="1261" w:type="dxa"/>
            <w:tcBorders>
              <w:top w:val="single" w:color="000000" w:sz="2" w:space="0"/>
              <w:bottom w:val="single" w:color="000000" w:sz="2" w:space="0"/>
            </w:tcBorders>
            <w:vAlign w:val="top"/>
          </w:tcPr>
          <w:p w14:paraId="69C63EE9">
            <w:pPr>
              <w:rPr>
                <w:rFonts w:ascii="Arial"/>
                <w:sz w:val="21"/>
              </w:rPr>
            </w:pPr>
          </w:p>
        </w:tc>
        <w:tc>
          <w:tcPr>
            <w:tcW w:w="1261" w:type="dxa"/>
            <w:tcBorders>
              <w:top w:val="single" w:color="000000" w:sz="2" w:space="0"/>
              <w:bottom w:val="single" w:color="000000" w:sz="2" w:space="0"/>
            </w:tcBorders>
            <w:vAlign w:val="top"/>
          </w:tcPr>
          <w:p w14:paraId="0D7FD5CE">
            <w:pPr>
              <w:rPr>
                <w:rFonts w:ascii="Arial"/>
                <w:sz w:val="21"/>
              </w:rPr>
            </w:pPr>
          </w:p>
        </w:tc>
        <w:tc>
          <w:tcPr>
            <w:tcW w:w="1247" w:type="dxa"/>
            <w:tcBorders>
              <w:top w:val="single" w:color="000000" w:sz="2" w:space="0"/>
              <w:bottom w:val="single" w:color="000000" w:sz="2" w:space="0"/>
            </w:tcBorders>
            <w:vAlign w:val="top"/>
          </w:tcPr>
          <w:p w14:paraId="4695D20F">
            <w:pPr>
              <w:rPr>
                <w:rFonts w:ascii="Arial"/>
                <w:sz w:val="21"/>
              </w:rPr>
            </w:pPr>
          </w:p>
        </w:tc>
      </w:tr>
      <w:tr w14:paraId="32CB2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7D7545FA">
            <w:pPr>
              <w:spacing w:before="81" w:line="189" w:lineRule="auto"/>
              <w:ind w:left="50"/>
              <w:rPr>
                <w:rFonts w:ascii="宋体" w:hAnsi="宋体" w:eastAsia="宋体" w:cs="宋体"/>
                <w:sz w:val="19"/>
                <w:szCs w:val="19"/>
              </w:rPr>
            </w:pPr>
            <w:r>
              <w:rPr>
                <w:rFonts w:ascii="宋体" w:hAnsi="宋体" w:eastAsia="宋体" w:cs="宋体"/>
                <w:spacing w:val="2"/>
                <w:sz w:val="19"/>
                <w:szCs w:val="19"/>
              </w:rPr>
              <w:t>216</w:t>
            </w:r>
          </w:p>
        </w:tc>
        <w:tc>
          <w:tcPr>
            <w:tcW w:w="3356" w:type="dxa"/>
            <w:tcBorders>
              <w:top w:val="single" w:color="000000" w:sz="2" w:space="0"/>
              <w:bottom w:val="single" w:color="000000" w:sz="2" w:space="0"/>
            </w:tcBorders>
            <w:vAlign w:val="top"/>
          </w:tcPr>
          <w:p w14:paraId="5C2FAD75">
            <w:pPr>
              <w:spacing w:before="50" w:line="219" w:lineRule="auto"/>
              <w:ind w:left="43"/>
              <w:rPr>
                <w:rFonts w:ascii="宋体" w:hAnsi="宋体" w:eastAsia="宋体" w:cs="宋体"/>
                <w:sz w:val="19"/>
                <w:szCs w:val="19"/>
              </w:rPr>
            </w:pPr>
            <w:r>
              <w:rPr>
                <w:rFonts w:ascii="宋体" w:hAnsi="宋体" w:eastAsia="宋体" w:cs="宋体"/>
                <w:spacing w:val="11"/>
                <w:sz w:val="19"/>
                <w:szCs w:val="19"/>
              </w:rPr>
              <w:t>商</w:t>
            </w:r>
            <w:r>
              <w:rPr>
                <w:rFonts w:ascii="宋体" w:hAnsi="宋体" w:eastAsia="宋体" w:cs="宋体"/>
                <w:spacing w:val="7"/>
                <w:sz w:val="19"/>
                <w:szCs w:val="19"/>
              </w:rPr>
              <w:t>业服务业等支出</w:t>
            </w:r>
          </w:p>
        </w:tc>
        <w:tc>
          <w:tcPr>
            <w:tcW w:w="1496" w:type="dxa"/>
            <w:tcBorders>
              <w:top w:val="single" w:color="000000" w:sz="2" w:space="0"/>
              <w:bottom w:val="single" w:color="000000" w:sz="2" w:space="0"/>
            </w:tcBorders>
            <w:vAlign w:val="top"/>
          </w:tcPr>
          <w:p w14:paraId="22234B2A">
            <w:pPr>
              <w:spacing w:before="82" w:line="188" w:lineRule="auto"/>
              <w:ind w:right="22"/>
              <w:jc w:val="right"/>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.00</w:t>
            </w:r>
          </w:p>
        </w:tc>
        <w:tc>
          <w:tcPr>
            <w:tcW w:w="1482" w:type="dxa"/>
            <w:tcBorders>
              <w:top w:val="single" w:color="000000" w:sz="2" w:space="0"/>
              <w:bottom w:val="single" w:color="000000" w:sz="2" w:space="0"/>
            </w:tcBorders>
            <w:vAlign w:val="top"/>
          </w:tcPr>
          <w:p w14:paraId="6D35EE39">
            <w:pPr>
              <w:spacing w:before="82" w:line="188" w:lineRule="auto"/>
              <w:ind w:right="21"/>
              <w:jc w:val="right"/>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.00</w:t>
            </w:r>
          </w:p>
        </w:tc>
        <w:tc>
          <w:tcPr>
            <w:tcW w:w="1568" w:type="dxa"/>
            <w:tcBorders>
              <w:top w:val="single" w:color="000000" w:sz="2" w:space="0"/>
              <w:bottom w:val="single" w:color="000000" w:sz="2" w:space="0"/>
            </w:tcBorders>
            <w:vAlign w:val="top"/>
          </w:tcPr>
          <w:p w14:paraId="4B9D5B18">
            <w:pPr>
              <w:rPr>
                <w:rFonts w:ascii="Arial"/>
                <w:sz w:val="21"/>
              </w:rPr>
            </w:pPr>
          </w:p>
        </w:tc>
        <w:tc>
          <w:tcPr>
            <w:tcW w:w="1311" w:type="dxa"/>
            <w:tcBorders>
              <w:top w:val="single" w:color="000000" w:sz="2" w:space="0"/>
              <w:bottom w:val="single" w:color="000000" w:sz="2" w:space="0"/>
            </w:tcBorders>
            <w:vAlign w:val="top"/>
          </w:tcPr>
          <w:p w14:paraId="20E2D517">
            <w:pPr>
              <w:rPr>
                <w:rFonts w:ascii="Arial"/>
                <w:sz w:val="21"/>
              </w:rPr>
            </w:pPr>
          </w:p>
        </w:tc>
        <w:tc>
          <w:tcPr>
            <w:tcW w:w="1261" w:type="dxa"/>
            <w:tcBorders>
              <w:top w:val="single" w:color="000000" w:sz="2" w:space="0"/>
              <w:bottom w:val="single" w:color="000000" w:sz="2" w:space="0"/>
            </w:tcBorders>
            <w:vAlign w:val="top"/>
          </w:tcPr>
          <w:p w14:paraId="2913BE20">
            <w:pPr>
              <w:rPr>
                <w:rFonts w:ascii="Arial"/>
                <w:sz w:val="21"/>
              </w:rPr>
            </w:pPr>
          </w:p>
        </w:tc>
        <w:tc>
          <w:tcPr>
            <w:tcW w:w="1261" w:type="dxa"/>
            <w:tcBorders>
              <w:top w:val="single" w:color="000000" w:sz="2" w:space="0"/>
              <w:bottom w:val="single" w:color="000000" w:sz="2" w:space="0"/>
            </w:tcBorders>
            <w:vAlign w:val="top"/>
          </w:tcPr>
          <w:p w14:paraId="61E379B1">
            <w:pPr>
              <w:rPr>
                <w:rFonts w:ascii="Arial"/>
                <w:sz w:val="21"/>
              </w:rPr>
            </w:pPr>
          </w:p>
        </w:tc>
        <w:tc>
          <w:tcPr>
            <w:tcW w:w="1247" w:type="dxa"/>
            <w:tcBorders>
              <w:top w:val="single" w:color="000000" w:sz="2" w:space="0"/>
              <w:bottom w:val="single" w:color="000000" w:sz="2" w:space="0"/>
            </w:tcBorders>
            <w:vAlign w:val="top"/>
          </w:tcPr>
          <w:p w14:paraId="39492800">
            <w:pPr>
              <w:rPr>
                <w:rFonts w:ascii="Arial"/>
                <w:sz w:val="21"/>
              </w:rPr>
            </w:pPr>
          </w:p>
        </w:tc>
      </w:tr>
      <w:tr w14:paraId="7BB6B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1EB1B4A1">
            <w:pPr>
              <w:spacing w:before="81" w:line="188"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1602</w:t>
            </w:r>
          </w:p>
        </w:tc>
        <w:tc>
          <w:tcPr>
            <w:tcW w:w="3356" w:type="dxa"/>
            <w:tcBorders>
              <w:top w:val="single" w:color="000000" w:sz="2" w:space="0"/>
              <w:bottom w:val="single" w:color="000000" w:sz="2" w:space="0"/>
            </w:tcBorders>
            <w:vAlign w:val="top"/>
          </w:tcPr>
          <w:p w14:paraId="6649D6F7">
            <w:pPr>
              <w:spacing w:before="50" w:line="218" w:lineRule="auto"/>
              <w:ind w:left="43"/>
              <w:rPr>
                <w:rFonts w:ascii="宋体" w:hAnsi="宋体" w:eastAsia="宋体" w:cs="宋体"/>
                <w:sz w:val="19"/>
                <w:szCs w:val="19"/>
              </w:rPr>
            </w:pPr>
            <w:r>
              <w:rPr>
                <w:rFonts w:ascii="宋体" w:hAnsi="宋体" w:eastAsia="宋体" w:cs="宋体"/>
                <w:spacing w:val="7"/>
                <w:sz w:val="19"/>
                <w:szCs w:val="19"/>
              </w:rPr>
              <w:t>商业流通事务</w:t>
            </w:r>
          </w:p>
        </w:tc>
        <w:tc>
          <w:tcPr>
            <w:tcW w:w="1496" w:type="dxa"/>
            <w:tcBorders>
              <w:top w:val="single" w:color="000000" w:sz="2" w:space="0"/>
              <w:bottom w:val="single" w:color="000000" w:sz="2" w:space="0"/>
            </w:tcBorders>
            <w:vAlign w:val="top"/>
          </w:tcPr>
          <w:p w14:paraId="34DF6CB9">
            <w:pPr>
              <w:spacing w:before="82" w:line="187" w:lineRule="auto"/>
              <w:ind w:right="22"/>
              <w:jc w:val="right"/>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.00</w:t>
            </w:r>
          </w:p>
        </w:tc>
        <w:tc>
          <w:tcPr>
            <w:tcW w:w="1482" w:type="dxa"/>
            <w:tcBorders>
              <w:top w:val="single" w:color="000000" w:sz="2" w:space="0"/>
              <w:bottom w:val="single" w:color="000000" w:sz="2" w:space="0"/>
            </w:tcBorders>
            <w:vAlign w:val="top"/>
          </w:tcPr>
          <w:p w14:paraId="536D4A3F">
            <w:pPr>
              <w:spacing w:before="82" w:line="187" w:lineRule="auto"/>
              <w:ind w:right="21"/>
              <w:jc w:val="right"/>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.00</w:t>
            </w:r>
          </w:p>
        </w:tc>
        <w:tc>
          <w:tcPr>
            <w:tcW w:w="1568" w:type="dxa"/>
            <w:tcBorders>
              <w:top w:val="single" w:color="000000" w:sz="2" w:space="0"/>
              <w:bottom w:val="single" w:color="000000" w:sz="2" w:space="0"/>
            </w:tcBorders>
            <w:vAlign w:val="top"/>
          </w:tcPr>
          <w:p w14:paraId="7232A964">
            <w:pPr>
              <w:rPr>
                <w:rFonts w:ascii="Arial"/>
                <w:sz w:val="21"/>
              </w:rPr>
            </w:pPr>
          </w:p>
        </w:tc>
        <w:tc>
          <w:tcPr>
            <w:tcW w:w="1311" w:type="dxa"/>
            <w:tcBorders>
              <w:top w:val="single" w:color="000000" w:sz="2" w:space="0"/>
              <w:bottom w:val="single" w:color="000000" w:sz="2" w:space="0"/>
            </w:tcBorders>
            <w:vAlign w:val="top"/>
          </w:tcPr>
          <w:p w14:paraId="45894F95">
            <w:pPr>
              <w:rPr>
                <w:rFonts w:ascii="Arial"/>
                <w:sz w:val="21"/>
              </w:rPr>
            </w:pPr>
          </w:p>
        </w:tc>
        <w:tc>
          <w:tcPr>
            <w:tcW w:w="1261" w:type="dxa"/>
            <w:tcBorders>
              <w:top w:val="single" w:color="000000" w:sz="2" w:space="0"/>
              <w:bottom w:val="single" w:color="000000" w:sz="2" w:space="0"/>
            </w:tcBorders>
            <w:vAlign w:val="top"/>
          </w:tcPr>
          <w:p w14:paraId="39DD4EAC">
            <w:pPr>
              <w:rPr>
                <w:rFonts w:ascii="Arial"/>
                <w:sz w:val="21"/>
              </w:rPr>
            </w:pPr>
          </w:p>
        </w:tc>
        <w:tc>
          <w:tcPr>
            <w:tcW w:w="1261" w:type="dxa"/>
            <w:tcBorders>
              <w:top w:val="single" w:color="000000" w:sz="2" w:space="0"/>
              <w:bottom w:val="single" w:color="000000" w:sz="2" w:space="0"/>
            </w:tcBorders>
            <w:vAlign w:val="top"/>
          </w:tcPr>
          <w:p w14:paraId="2661FD2A">
            <w:pPr>
              <w:rPr>
                <w:rFonts w:ascii="Arial"/>
                <w:sz w:val="21"/>
              </w:rPr>
            </w:pPr>
          </w:p>
        </w:tc>
        <w:tc>
          <w:tcPr>
            <w:tcW w:w="1247" w:type="dxa"/>
            <w:tcBorders>
              <w:top w:val="single" w:color="000000" w:sz="2" w:space="0"/>
              <w:bottom w:val="single" w:color="000000" w:sz="2" w:space="0"/>
            </w:tcBorders>
            <w:vAlign w:val="top"/>
          </w:tcPr>
          <w:p w14:paraId="3B5723F7">
            <w:pPr>
              <w:rPr>
                <w:rFonts w:ascii="Arial"/>
                <w:sz w:val="21"/>
              </w:rPr>
            </w:pPr>
          </w:p>
        </w:tc>
      </w:tr>
      <w:tr w14:paraId="10DC6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54E880E5">
            <w:pPr>
              <w:spacing w:before="84" w:line="186"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160201</w:t>
            </w:r>
          </w:p>
        </w:tc>
        <w:tc>
          <w:tcPr>
            <w:tcW w:w="3356" w:type="dxa"/>
            <w:tcBorders>
              <w:top w:val="single" w:color="000000" w:sz="2" w:space="0"/>
              <w:bottom w:val="single" w:color="000000" w:sz="2" w:space="0"/>
            </w:tcBorders>
            <w:vAlign w:val="top"/>
          </w:tcPr>
          <w:p w14:paraId="01858131">
            <w:pPr>
              <w:spacing w:before="53" w:line="216" w:lineRule="auto"/>
              <w:ind w:left="2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政运行</w:t>
            </w:r>
          </w:p>
        </w:tc>
        <w:tc>
          <w:tcPr>
            <w:tcW w:w="1496" w:type="dxa"/>
            <w:tcBorders>
              <w:top w:val="single" w:color="000000" w:sz="2" w:space="0"/>
              <w:bottom w:val="single" w:color="000000" w:sz="2" w:space="0"/>
            </w:tcBorders>
            <w:vAlign w:val="top"/>
          </w:tcPr>
          <w:p w14:paraId="6F51F05F">
            <w:pPr>
              <w:spacing w:before="85" w:line="185" w:lineRule="auto"/>
              <w:ind w:right="22"/>
              <w:jc w:val="right"/>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.00</w:t>
            </w:r>
          </w:p>
        </w:tc>
        <w:tc>
          <w:tcPr>
            <w:tcW w:w="1482" w:type="dxa"/>
            <w:tcBorders>
              <w:top w:val="single" w:color="000000" w:sz="2" w:space="0"/>
              <w:bottom w:val="single" w:color="000000" w:sz="2" w:space="0"/>
            </w:tcBorders>
            <w:vAlign w:val="top"/>
          </w:tcPr>
          <w:p w14:paraId="6F1A140E">
            <w:pPr>
              <w:spacing w:before="85" w:line="185" w:lineRule="auto"/>
              <w:ind w:right="21"/>
              <w:jc w:val="right"/>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.00</w:t>
            </w:r>
          </w:p>
        </w:tc>
        <w:tc>
          <w:tcPr>
            <w:tcW w:w="1568" w:type="dxa"/>
            <w:tcBorders>
              <w:top w:val="single" w:color="000000" w:sz="2" w:space="0"/>
              <w:bottom w:val="single" w:color="000000" w:sz="2" w:space="0"/>
            </w:tcBorders>
            <w:vAlign w:val="top"/>
          </w:tcPr>
          <w:p w14:paraId="52F56888">
            <w:pPr>
              <w:rPr>
                <w:rFonts w:ascii="Arial"/>
                <w:sz w:val="21"/>
              </w:rPr>
            </w:pPr>
          </w:p>
        </w:tc>
        <w:tc>
          <w:tcPr>
            <w:tcW w:w="1311" w:type="dxa"/>
            <w:tcBorders>
              <w:top w:val="single" w:color="000000" w:sz="2" w:space="0"/>
              <w:bottom w:val="single" w:color="000000" w:sz="2" w:space="0"/>
            </w:tcBorders>
            <w:vAlign w:val="top"/>
          </w:tcPr>
          <w:p w14:paraId="28E489C6">
            <w:pPr>
              <w:rPr>
                <w:rFonts w:ascii="Arial"/>
                <w:sz w:val="21"/>
              </w:rPr>
            </w:pPr>
          </w:p>
        </w:tc>
        <w:tc>
          <w:tcPr>
            <w:tcW w:w="1261" w:type="dxa"/>
            <w:tcBorders>
              <w:top w:val="single" w:color="000000" w:sz="2" w:space="0"/>
              <w:bottom w:val="single" w:color="000000" w:sz="2" w:space="0"/>
            </w:tcBorders>
            <w:vAlign w:val="top"/>
          </w:tcPr>
          <w:p w14:paraId="4489C49E">
            <w:pPr>
              <w:rPr>
                <w:rFonts w:ascii="Arial"/>
                <w:sz w:val="21"/>
              </w:rPr>
            </w:pPr>
          </w:p>
        </w:tc>
        <w:tc>
          <w:tcPr>
            <w:tcW w:w="1261" w:type="dxa"/>
            <w:tcBorders>
              <w:top w:val="single" w:color="000000" w:sz="2" w:space="0"/>
              <w:bottom w:val="single" w:color="000000" w:sz="2" w:space="0"/>
            </w:tcBorders>
            <w:vAlign w:val="top"/>
          </w:tcPr>
          <w:p w14:paraId="3C779E98">
            <w:pPr>
              <w:rPr>
                <w:rFonts w:ascii="Arial"/>
                <w:sz w:val="21"/>
              </w:rPr>
            </w:pPr>
          </w:p>
        </w:tc>
        <w:tc>
          <w:tcPr>
            <w:tcW w:w="1247" w:type="dxa"/>
            <w:tcBorders>
              <w:top w:val="single" w:color="000000" w:sz="2" w:space="0"/>
              <w:bottom w:val="single" w:color="000000" w:sz="2" w:space="0"/>
            </w:tcBorders>
            <w:vAlign w:val="top"/>
          </w:tcPr>
          <w:p w14:paraId="7A8B9A1B">
            <w:pPr>
              <w:rPr>
                <w:rFonts w:ascii="Arial"/>
                <w:sz w:val="21"/>
              </w:rPr>
            </w:pPr>
          </w:p>
        </w:tc>
      </w:tr>
      <w:tr w14:paraId="4452D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0285AA20">
            <w:pPr>
              <w:spacing w:before="84" w:line="185" w:lineRule="auto"/>
              <w:ind w:left="50"/>
              <w:rPr>
                <w:rFonts w:ascii="宋体" w:hAnsi="宋体" w:eastAsia="宋体" w:cs="宋体"/>
                <w:sz w:val="19"/>
                <w:szCs w:val="19"/>
              </w:rPr>
            </w:pPr>
            <w:r>
              <w:rPr>
                <w:rFonts w:ascii="宋体" w:hAnsi="宋体" w:eastAsia="宋体" w:cs="宋体"/>
                <w:spacing w:val="2"/>
                <w:sz w:val="19"/>
                <w:szCs w:val="19"/>
              </w:rPr>
              <w:t>221</w:t>
            </w:r>
          </w:p>
        </w:tc>
        <w:tc>
          <w:tcPr>
            <w:tcW w:w="3356" w:type="dxa"/>
            <w:tcBorders>
              <w:top w:val="single" w:color="000000" w:sz="2" w:space="0"/>
              <w:bottom w:val="single" w:color="000000" w:sz="2" w:space="0"/>
            </w:tcBorders>
            <w:vAlign w:val="top"/>
          </w:tcPr>
          <w:p w14:paraId="4C72948B">
            <w:pPr>
              <w:spacing w:before="53" w:line="215" w:lineRule="auto"/>
              <w:ind w:left="38"/>
              <w:rPr>
                <w:rFonts w:ascii="宋体" w:hAnsi="宋体" w:eastAsia="宋体" w:cs="宋体"/>
                <w:sz w:val="19"/>
                <w:szCs w:val="19"/>
              </w:rPr>
            </w:pPr>
            <w:r>
              <w:rPr>
                <w:rFonts w:ascii="宋体" w:hAnsi="宋体" w:eastAsia="宋体" w:cs="宋体"/>
                <w:spacing w:val="8"/>
                <w:sz w:val="19"/>
                <w:szCs w:val="19"/>
              </w:rPr>
              <w:t>住房保障支</w:t>
            </w:r>
            <w:r>
              <w:rPr>
                <w:rFonts w:ascii="宋体" w:hAnsi="宋体" w:eastAsia="宋体" w:cs="宋体"/>
                <w:spacing w:val="7"/>
                <w:sz w:val="19"/>
                <w:szCs w:val="19"/>
              </w:rPr>
              <w:t>出</w:t>
            </w:r>
          </w:p>
        </w:tc>
        <w:tc>
          <w:tcPr>
            <w:tcW w:w="1496" w:type="dxa"/>
            <w:tcBorders>
              <w:top w:val="single" w:color="000000" w:sz="2" w:space="0"/>
              <w:bottom w:val="single" w:color="000000" w:sz="2" w:space="0"/>
            </w:tcBorders>
            <w:vAlign w:val="top"/>
          </w:tcPr>
          <w:p w14:paraId="6FF3820E">
            <w:pPr>
              <w:spacing w:before="84" w:line="185" w:lineRule="auto"/>
              <w:ind w:left="964"/>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3.15</w:t>
            </w:r>
          </w:p>
        </w:tc>
        <w:tc>
          <w:tcPr>
            <w:tcW w:w="1482" w:type="dxa"/>
            <w:tcBorders>
              <w:top w:val="single" w:color="000000" w:sz="2" w:space="0"/>
              <w:bottom w:val="single" w:color="000000" w:sz="2" w:space="0"/>
            </w:tcBorders>
            <w:vAlign w:val="top"/>
          </w:tcPr>
          <w:p w14:paraId="40E727D8">
            <w:pPr>
              <w:spacing w:before="84" w:line="185" w:lineRule="auto"/>
              <w:ind w:left="952"/>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3.15</w:t>
            </w:r>
          </w:p>
        </w:tc>
        <w:tc>
          <w:tcPr>
            <w:tcW w:w="1568" w:type="dxa"/>
            <w:tcBorders>
              <w:top w:val="single" w:color="000000" w:sz="2" w:space="0"/>
              <w:bottom w:val="single" w:color="000000" w:sz="2" w:space="0"/>
            </w:tcBorders>
            <w:vAlign w:val="top"/>
          </w:tcPr>
          <w:p w14:paraId="05796A3B">
            <w:pPr>
              <w:rPr>
                <w:rFonts w:ascii="Arial"/>
                <w:sz w:val="21"/>
              </w:rPr>
            </w:pPr>
          </w:p>
        </w:tc>
        <w:tc>
          <w:tcPr>
            <w:tcW w:w="1311" w:type="dxa"/>
            <w:tcBorders>
              <w:top w:val="single" w:color="000000" w:sz="2" w:space="0"/>
              <w:bottom w:val="single" w:color="000000" w:sz="2" w:space="0"/>
            </w:tcBorders>
            <w:vAlign w:val="top"/>
          </w:tcPr>
          <w:p w14:paraId="6F63B28C">
            <w:pPr>
              <w:rPr>
                <w:rFonts w:ascii="Arial"/>
                <w:sz w:val="21"/>
              </w:rPr>
            </w:pPr>
          </w:p>
        </w:tc>
        <w:tc>
          <w:tcPr>
            <w:tcW w:w="1261" w:type="dxa"/>
            <w:tcBorders>
              <w:top w:val="single" w:color="000000" w:sz="2" w:space="0"/>
              <w:bottom w:val="single" w:color="000000" w:sz="2" w:space="0"/>
            </w:tcBorders>
            <w:vAlign w:val="top"/>
          </w:tcPr>
          <w:p w14:paraId="39C6764A">
            <w:pPr>
              <w:rPr>
                <w:rFonts w:ascii="Arial"/>
                <w:sz w:val="21"/>
              </w:rPr>
            </w:pPr>
          </w:p>
        </w:tc>
        <w:tc>
          <w:tcPr>
            <w:tcW w:w="1261" w:type="dxa"/>
            <w:tcBorders>
              <w:top w:val="single" w:color="000000" w:sz="2" w:space="0"/>
              <w:bottom w:val="single" w:color="000000" w:sz="2" w:space="0"/>
            </w:tcBorders>
            <w:vAlign w:val="top"/>
          </w:tcPr>
          <w:p w14:paraId="3683CE6B">
            <w:pPr>
              <w:rPr>
                <w:rFonts w:ascii="Arial"/>
                <w:sz w:val="21"/>
              </w:rPr>
            </w:pPr>
          </w:p>
        </w:tc>
        <w:tc>
          <w:tcPr>
            <w:tcW w:w="1247" w:type="dxa"/>
            <w:tcBorders>
              <w:top w:val="single" w:color="000000" w:sz="2" w:space="0"/>
              <w:bottom w:val="single" w:color="000000" w:sz="2" w:space="0"/>
            </w:tcBorders>
            <w:vAlign w:val="top"/>
          </w:tcPr>
          <w:p w14:paraId="2C2E44CB">
            <w:pPr>
              <w:rPr>
                <w:rFonts w:ascii="Arial"/>
                <w:sz w:val="21"/>
              </w:rPr>
            </w:pPr>
          </w:p>
        </w:tc>
      </w:tr>
      <w:tr w14:paraId="2A0BD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613DAFB4">
            <w:pPr>
              <w:spacing w:before="82" w:line="188"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2102</w:t>
            </w:r>
          </w:p>
        </w:tc>
        <w:tc>
          <w:tcPr>
            <w:tcW w:w="3356" w:type="dxa"/>
            <w:tcBorders>
              <w:top w:val="single" w:color="000000" w:sz="2" w:space="0"/>
              <w:bottom w:val="single" w:color="000000" w:sz="2" w:space="0"/>
            </w:tcBorders>
            <w:vAlign w:val="top"/>
          </w:tcPr>
          <w:p w14:paraId="5FA0F4CE">
            <w:pPr>
              <w:spacing w:before="51" w:line="218" w:lineRule="auto"/>
              <w:ind w:left="38"/>
              <w:rPr>
                <w:rFonts w:ascii="宋体" w:hAnsi="宋体" w:eastAsia="宋体" w:cs="宋体"/>
                <w:sz w:val="19"/>
                <w:szCs w:val="19"/>
              </w:rPr>
            </w:pPr>
            <w:r>
              <w:rPr>
                <w:rFonts w:ascii="宋体" w:hAnsi="宋体" w:eastAsia="宋体" w:cs="宋体"/>
                <w:spacing w:val="8"/>
                <w:sz w:val="19"/>
                <w:szCs w:val="19"/>
              </w:rPr>
              <w:t>住房改革支</w:t>
            </w:r>
            <w:r>
              <w:rPr>
                <w:rFonts w:ascii="宋体" w:hAnsi="宋体" w:eastAsia="宋体" w:cs="宋体"/>
                <w:spacing w:val="7"/>
                <w:sz w:val="19"/>
                <w:szCs w:val="19"/>
              </w:rPr>
              <w:t>出</w:t>
            </w:r>
          </w:p>
        </w:tc>
        <w:tc>
          <w:tcPr>
            <w:tcW w:w="1496" w:type="dxa"/>
            <w:tcBorders>
              <w:top w:val="single" w:color="000000" w:sz="2" w:space="0"/>
              <w:bottom w:val="single" w:color="000000" w:sz="2" w:space="0"/>
            </w:tcBorders>
            <w:vAlign w:val="top"/>
          </w:tcPr>
          <w:p w14:paraId="7F1E51FC">
            <w:pPr>
              <w:spacing w:before="82" w:line="188" w:lineRule="auto"/>
              <w:ind w:left="964"/>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3.15</w:t>
            </w:r>
          </w:p>
        </w:tc>
        <w:tc>
          <w:tcPr>
            <w:tcW w:w="1482" w:type="dxa"/>
            <w:tcBorders>
              <w:top w:val="single" w:color="000000" w:sz="2" w:space="0"/>
              <w:bottom w:val="single" w:color="000000" w:sz="2" w:space="0"/>
            </w:tcBorders>
            <w:vAlign w:val="top"/>
          </w:tcPr>
          <w:p w14:paraId="6ACFF5E4">
            <w:pPr>
              <w:spacing w:before="82" w:line="188" w:lineRule="auto"/>
              <w:ind w:left="952"/>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3.15</w:t>
            </w:r>
          </w:p>
        </w:tc>
        <w:tc>
          <w:tcPr>
            <w:tcW w:w="1568" w:type="dxa"/>
            <w:tcBorders>
              <w:top w:val="single" w:color="000000" w:sz="2" w:space="0"/>
              <w:bottom w:val="single" w:color="000000" w:sz="2" w:space="0"/>
            </w:tcBorders>
            <w:vAlign w:val="top"/>
          </w:tcPr>
          <w:p w14:paraId="4E51A2D1">
            <w:pPr>
              <w:rPr>
                <w:rFonts w:ascii="Arial"/>
                <w:sz w:val="21"/>
              </w:rPr>
            </w:pPr>
          </w:p>
        </w:tc>
        <w:tc>
          <w:tcPr>
            <w:tcW w:w="1311" w:type="dxa"/>
            <w:tcBorders>
              <w:top w:val="single" w:color="000000" w:sz="2" w:space="0"/>
              <w:bottom w:val="single" w:color="000000" w:sz="2" w:space="0"/>
            </w:tcBorders>
            <w:vAlign w:val="top"/>
          </w:tcPr>
          <w:p w14:paraId="4BC05F74">
            <w:pPr>
              <w:rPr>
                <w:rFonts w:ascii="Arial"/>
                <w:sz w:val="21"/>
              </w:rPr>
            </w:pPr>
          </w:p>
        </w:tc>
        <w:tc>
          <w:tcPr>
            <w:tcW w:w="1261" w:type="dxa"/>
            <w:tcBorders>
              <w:top w:val="single" w:color="000000" w:sz="2" w:space="0"/>
              <w:bottom w:val="single" w:color="000000" w:sz="2" w:space="0"/>
            </w:tcBorders>
            <w:vAlign w:val="top"/>
          </w:tcPr>
          <w:p w14:paraId="374DB8F7">
            <w:pPr>
              <w:rPr>
                <w:rFonts w:ascii="Arial"/>
                <w:sz w:val="21"/>
              </w:rPr>
            </w:pPr>
          </w:p>
        </w:tc>
        <w:tc>
          <w:tcPr>
            <w:tcW w:w="1261" w:type="dxa"/>
            <w:tcBorders>
              <w:top w:val="single" w:color="000000" w:sz="2" w:space="0"/>
              <w:bottom w:val="single" w:color="000000" w:sz="2" w:space="0"/>
            </w:tcBorders>
            <w:vAlign w:val="top"/>
          </w:tcPr>
          <w:p w14:paraId="4EC952DF">
            <w:pPr>
              <w:rPr>
                <w:rFonts w:ascii="Arial"/>
                <w:sz w:val="21"/>
              </w:rPr>
            </w:pPr>
          </w:p>
        </w:tc>
        <w:tc>
          <w:tcPr>
            <w:tcW w:w="1247" w:type="dxa"/>
            <w:tcBorders>
              <w:top w:val="single" w:color="000000" w:sz="2" w:space="0"/>
              <w:bottom w:val="single" w:color="000000" w:sz="2" w:space="0"/>
            </w:tcBorders>
            <w:vAlign w:val="top"/>
          </w:tcPr>
          <w:p w14:paraId="75F16735">
            <w:pPr>
              <w:rPr>
                <w:rFonts w:ascii="Arial"/>
                <w:sz w:val="21"/>
              </w:rPr>
            </w:pPr>
          </w:p>
        </w:tc>
      </w:tr>
      <w:tr w14:paraId="75778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028EE3FB">
            <w:pPr>
              <w:spacing w:before="82" w:line="188"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210201</w:t>
            </w:r>
          </w:p>
        </w:tc>
        <w:tc>
          <w:tcPr>
            <w:tcW w:w="3356" w:type="dxa"/>
            <w:tcBorders>
              <w:top w:val="single" w:color="000000" w:sz="2" w:space="0"/>
              <w:bottom w:val="single" w:color="000000" w:sz="2" w:space="0"/>
            </w:tcBorders>
            <w:vAlign w:val="top"/>
          </w:tcPr>
          <w:p w14:paraId="2792020B">
            <w:pPr>
              <w:spacing w:before="51" w:line="218" w:lineRule="auto"/>
              <w:ind w:left="240"/>
              <w:rPr>
                <w:rFonts w:ascii="宋体" w:hAnsi="宋体" w:eastAsia="宋体" w:cs="宋体"/>
                <w:sz w:val="19"/>
                <w:szCs w:val="19"/>
              </w:rPr>
            </w:pPr>
            <w:r>
              <w:rPr>
                <w:rFonts w:ascii="宋体" w:hAnsi="宋体" w:eastAsia="宋体" w:cs="宋体"/>
                <w:spacing w:val="10"/>
                <w:sz w:val="19"/>
                <w:szCs w:val="19"/>
              </w:rPr>
              <w:t>住</w:t>
            </w:r>
            <w:r>
              <w:rPr>
                <w:rFonts w:ascii="宋体" w:hAnsi="宋体" w:eastAsia="宋体" w:cs="宋体"/>
                <w:spacing w:val="7"/>
                <w:sz w:val="19"/>
                <w:szCs w:val="19"/>
              </w:rPr>
              <w:t>房公积金</w:t>
            </w:r>
          </w:p>
        </w:tc>
        <w:tc>
          <w:tcPr>
            <w:tcW w:w="1496" w:type="dxa"/>
            <w:tcBorders>
              <w:top w:val="single" w:color="000000" w:sz="2" w:space="0"/>
              <w:bottom w:val="single" w:color="000000" w:sz="2" w:space="0"/>
            </w:tcBorders>
            <w:vAlign w:val="top"/>
          </w:tcPr>
          <w:p w14:paraId="52D5E97C">
            <w:pPr>
              <w:spacing w:before="82" w:line="188" w:lineRule="auto"/>
              <w:ind w:left="964"/>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3.15</w:t>
            </w:r>
          </w:p>
        </w:tc>
        <w:tc>
          <w:tcPr>
            <w:tcW w:w="1482" w:type="dxa"/>
            <w:tcBorders>
              <w:top w:val="single" w:color="000000" w:sz="2" w:space="0"/>
              <w:bottom w:val="single" w:color="000000" w:sz="2" w:space="0"/>
            </w:tcBorders>
            <w:vAlign w:val="top"/>
          </w:tcPr>
          <w:p w14:paraId="107368F6">
            <w:pPr>
              <w:spacing w:before="82" w:line="188" w:lineRule="auto"/>
              <w:ind w:left="952"/>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3.15</w:t>
            </w:r>
          </w:p>
        </w:tc>
        <w:tc>
          <w:tcPr>
            <w:tcW w:w="1568" w:type="dxa"/>
            <w:tcBorders>
              <w:top w:val="single" w:color="000000" w:sz="2" w:space="0"/>
              <w:bottom w:val="single" w:color="000000" w:sz="2" w:space="0"/>
            </w:tcBorders>
            <w:vAlign w:val="top"/>
          </w:tcPr>
          <w:p w14:paraId="5B0E215B">
            <w:pPr>
              <w:rPr>
                <w:rFonts w:ascii="Arial"/>
                <w:sz w:val="21"/>
              </w:rPr>
            </w:pPr>
          </w:p>
        </w:tc>
        <w:tc>
          <w:tcPr>
            <w:tcW w:w="1311" w:type="dxa"/>
            <w:tcBorders>
              <w:top w:val="single" w:color="000000" w:sz="2" w:space="0"/>
              <w:bottom w:val="single" w:color="000000" w:sz="2" w:space="0"/>
            </w:tcBorders>
            <w:vAlign w:val="top"/>
          </w:tcPr>
          <w:p w14:paraId="3938E429">
            <w:pPr>
              <w:rPr>
                <w:rFonts w:ascii="Arial"/>
                <w:sz w:val="21"/>
              </w:rPr>
            </w:pPr>
          </w:p>
        </w:tc>
        <w:tc>
          <w:tcPr>
            <w:tcW w:w="1261" w:type="dxa"/>
            <w:tcBorders>
              <w:top w:val="single" w:color="000000" w:sz="2" w:space="0"/>
              <w:bottom w:val="single" w:color="000000" w:sz="2" w:space="0"/>
            </w:tcBorders>
            <w:vAlign w:val="top"/>
          </w:tcPr>
          <w:p w14:paraId="616DCCB4">
            <w:pPr>
              <w:rPr>
                <w:rFonts w:ascii="Arial"/>
                <w:sz w:val="21"/>
              </w:rPr>
            </w:pPr>
          </w:p>
        </w:tc>
        <w:tc>
          <w:tcPr>
            <w:tcW w:w="1261" w:type="dxa"/>
            <w:tcBorders>
              <w:top w:val="single" w:color="000000" w:sz="2" w:space="0"/>
              <w:bottom w:val="single" w:color="000000" w:sz="2" w:space="0"/>
            </w:tcBorders>
            <w:vAlign w:val="top"/>
          </w:tcPr>
          <w:p w14:paraId="71D9D675">
            <w:pPr>
              <w:rPr>
                <w:rFonts w:ascii="Arial"/>
                <w:sz w:val="21"/>
              </w:rPr>
            </w:pPr>
          </w:p>
        </w:tc>
        <w:tc>
          <w:tcPr>
            <w:tcW w:w="1247" w:type="dxa"/>
            <w:tcBorders>
              <w:top w:val="single" w:color="000000" w:sz="2" w:space="0"/>
              <w:bottom w:val="single" w:color="000000" w:sz="2" w:space="0"/>
            </w:tcBorders>
            <w:vAlign w:val="top"/>
          </w:tcPr>
          <w:p w14:paraId="43956BDE">
            <w:pPr>
              <w:rPr>
                <w:rFonts w:ascii="Arial"/>
                <w:sz w:val="21"/>
              </w:rPr>
            </w:pPr>
          </w:p>
        </w:tc>
      </w:tr>
      <w:tr w14:paraId="3BF9B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3B88467D">
            <w:pPr>
              <w:spacing w:before="83" w:line="186" w:lineRule="auto"/>
              <w:ind w:left="50"/>
              <w:rPr>
                <w:rFonts w:ascii="宋体" w:hAnsi="宋体" w:eastAsia="宋体" w:cs="宋体"/>
                <w:sz w:val="19"/>
                <w:szCs w:val="19"/>
              </w:rPr>
            </w:pPr>
            <w:r>
              <w:rPr>
                <w:rFonts w:ascii="宋体" w:hAnsi="宋体" w:eastAsia="宋体" w:cs="宋体"/>
                <w:spacing w:val="2"/>
                <w:sz w:val="19"/>
                <w:szCs w:val="19"/>
              </w:rPr>
              <w:t>224</w:t>
            </w:r>
          </w:p>
        </w:tc>
        <w:tc>
          <w:tcPr>
            <w:tcW w:w="3356" w:type="dxa"/>
            <w:tcBorders>
              <w:top w:val="single" w:color="000000" w:sz="2" w:space="0"/>
              <w:bottom w:val="single" w:color="000000" w:sz="2" w:space="0"/>
            </w:tcBorders>
            <w:vAlign w:val="top"/>
          </w:tcPr>
          <w:p w14:paraId="3A63BC60">
            <w:pPr>
              <w:spacing w:before="51" w:line="217" w:lineRule="auto"/>
              <w:ind w:left="44"/>
              <w:rPr>
                <w:rFonts w:ascii="宋体" w:hAnsi="宋体" w:eastAsia="宋体" w:cs="宋体"/>
                <w:sz w:val="19"/>
                <w:szCs w:val="19"/>
              </w:rPr>
            </w:pPr>
            <w:r>
              <w:rPr>
                <w:rFonts w:ascii="宋体" w:hAnsi="宋体" w:eastAsia="宋体" w:cs="宋体"/>
                <w:spacing w:val="8"/>
                <w:sz w:val="19"/>
                <w:szCs w:val="19"/>
              </w:rPr>
              <w:t>灾害防治及应急管理支</w:t>
            </w:r>
            <w:r>
              <w:rPr>
                <w:rFonts w:ascii="宋体" w:hAnsi="宋体" w:eastAsia="宋体" w:cs="宋体"/>
                <w:spacing w:val="6"/>
                <w:sz w:val="19"/>
                <w:szCs w:val="19"/>
              </w:rPr>
              <w:t>出</w:t>
            </w:r>
          </w:p>
        </w:tc>
        <w:tc>
          <w:tcPr>
            <w:tcW w:w="1496" w:type="dxa"/>
            <w:tcBorders>
              <w:top w:val="single" w:color="000000" w:sz="2" w:space="0"/>
              <w:bottom w:val="single" w:color="000000" w:sz="2" w:space="0"/>
            </w:tcBorders>
            <w:vAlign w:val="top"/>
          </w:tcPr>
          <w:p w14:paraId="33040786">
            <w:pPr>
              <w:spacing w:before="83" w:line="186" w:lineRule="auto"/>
              <w:ind w:left="961"/>
              <w:rPr>
                <w:rFonts w:ascii="宋体" w:hAnsi="宋体" w:eastAsia="宋体" w:cs="宋体"/>
                <w:sz w:val="19"/>
                <w:szCs w:val="19"/>
              </w:rPr>
            </w:pPr>
            <w:r>
              <w:rPr>
                <w:rFonts w:ascii="宋体" w:hAnsi="宋体" w:eastAsia="宋体" w:cs="宋体"/>
                <w:spacing w:val="5"/>
                <w:sz w:val="19"/>
                <w:szCs w:val="19"/>
              </w:rPr>
              <w:t>4</w:t>
            </w:r>
            <w:r>
              <w:rPr>
                <w:rFonts w:ascii="宋体" w:hAnsi="宋体" w:eastAsia="宋体" w:cs="宋体"/>
                <w:spacing w:val="4"/>
                <w:sz w:val="19"/>
                <w:szCs w:val="19"/>
              </w:rPr>
              <w:t>0.20</w:t>
            </w:r>
          </w:p>
        </w:tc>
        <w:tc>
          <w:tcPr>
            <w:tcW w:w="1482" w:type="dxa"/>
            <w:tcBorders>
              <w:top w:val="single" w:color="000000" w:sz="2" w:space="0"/>
              <w:bottom w:val="single" w:color="000000" w:sz="2" w:space="0"/>
            </w:tcBorders>
            <w:vAlign w:val="top"/>
          </w:tcPr>
          <w:p w14:paraId="5589D23E">
            <w:pPr>
              <w:spacing w:before="83" w:line="186" w:lineRule="auto"/>
              <w:ind w:left="949"/>
              <w:rPr>
                <w:rFonts w:ascii="宋体" w:hAnsi="宋体" w:eastAsia="宋体" w:cs="宋体"/>
                <w:sz w:val="19"/>
                <w:szCs w:val="19"/>
              </w:rPr>
            </w:pPr>
            <w:r>
              <w:rPr>
                <w:rFonts w:ascii="宋体" w:hAnsi="宋体" w:eastAsia="宋体" w:cs="宋体"/>
                <w:spacing w:val="5"/>
                <w:sz w:val="19"/>
                <w:szCs w:val="19"/>
              </w:rPr>
              <w:t>4</w:t>
            </w:r>
            <w:r>
              <w:rPr>
                <w:rFonts w:ascii="宋体" w:hAnsi="宋体" w:eastAsia="宋体" w:cs="宋体"/>
                <w:spacing w:val="4"/>
                <w:sz w:val="19"/>
                <w:szCs w:val="19"/>
              </w:rPr>
              <w:t>0.20</w:t>
            </w:r>
          </w:p>
        </w:tc>
        <w:tc>
          <w:tcPr>
            <w:tcW w:w="1568" w:type="dxa"/>
            <w:tcBorders>
              <w:top w:val="single" w:color="000000" w:sz="2" w:space="0"/>
              <w:bottom w:val="single" w:color="000000" w:sz="2" w:space="0"/>
            </w:tcBorders>
            <w:vAlign w:val="top"/>
          </w:tcPr>
          <w:p w14:paraId="7ABA1EDC">
            <w:pPr>
              <w:rPr>
                <w:rFonts w:ascii="Arial"/>
                <w:sz w:val="21"/>
              </w:rPr>
            </w:pPr>
          </w:p>
        </w:tc>
        <w:tc>
          <w:tcPr>
            <w:tcW w:w="1311" w:type="dxa"/>
            <w:tcBorders>
              <w:top w:val="single" w:color="000000" w:sz="2" w:space="0"/>
              <w:bottom w:val="single" w:color="000000" w:sz="2" w:space="0"/>
            </w:tcBorders>
            <w:vAlign w:val="top"/>
          </w:tcPr>
          <w:p w14:paraId="742E88F0">
            <w:pPr>
              <w:rPr>
                <w:rFonts w:ascii="Arial"/>
                <w:sz w:val="21"/>
              </w:rPr>
            </w:pPr>
          </w:p>
        </w:tc>
        <w:tc>
          <w:tcPr>
            <w:tcW w:w="1261" w:type="dxa"/>
            <w:tcBorders>
              <w:top w:val="single" w:color="000000" w:sz="2" w:space="0"/>
              <w:bottom w:val="single" w:color="000000" w:sz="2" w:space="0"/>
            </w:tcBorders>
            <w:vAlign w:val="top"/>
          </w:tcPr>
          <w:p w14:paraId="08770681">
            <w:pPr>
              <w:rPr>
                <w:rFonts w:ascii="Arial"/>
                <w:sz w:val="21"/>
              </w:rPr>
            </w:pPr>
          </w:p>
        </w:tc>
        <w:tc>
          <w:tcPr>
            <w:tcW w:w="1261" w:type="dxa"/>
            <w:tcBorders>
              <w:top w:val="single" w:color="000000" w:sz="2" w:space="0"/>
              <w:bottom w:val="single" w:color="000000" w:sz="2" w:space="0"/>
            </w:tcBorders>
            <w:vAlign w:val="top"/>
          </w:tcPr>
          <w:p w14:paraId="1AF0AD19">
            <w:pPr>
              <w:rPr>
                <w:rFonts w:ascii="Arial"/>
                <w:sz w:val="21"/>
              </w:rPr>
            </w:pPr>
          </w:p>
        </w:tc>
        <w:tc>
          <w:tcPr>
            <w:tcW w:w="1247" w:type="dxa"/>
            <w:tcBorders>
              <w:top w:val="single" w:color="000000" w:sz="2" w:space="0"/>
              <w:bottom w:val="single" w:color="000000" w:sz="2" w:space="0"/>
            </w:tcBorders>
            <w:vAlign w:val="top"/>
          </w:tcPr>
          <w:p w14:paraId="207DAFCA">
            <w:pPr>
              <w:rPr>
                <w:rFonts w:ascii="Arial"/>
                <w:sz w:val="21"/>
              </w:rPr>
            </w:pPr>
          </w:p>
        </w:tc>
      </w:tr>
      <w:tr w14:paraId="6B71F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39819A06">
            <w:pPr>
              <w:spacing w:before="85" w:line="185"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2401</w:t>
            </w:r>
          </w:p>
        </w:tc>
        <w:tc>
          <w:tcPr>
            <w:tcW w:w="3356" w:type="dxa"/>
            <w:tcBorders>
              <w:top w:val="single" w:color="000000" w:sz="2" w:space="0"/>
              <w:bottom w:val="single" w:color="000000" w:sz="2" w:space="0"/>
            </w:tcBorders>
            <w:vAlign w:val="top"/>
          </w:tcPr>
          <w:p w14:paraId="513FAB5D">
            <w:pPr>
              <w:spacing w:before="54" w:line="215" w:lineRule="auto"/>
              <w:ind w:left="39"/>
              <w:rPr>
                <w:rFonts w:ascii="宋体" w:hAnsi="宋体" w:eastAsia="宋体" w:cs="宋体"/>
                <w:sz w:val="19"/>
                <w:szCs w:val="19"/>
              </w:rPr>
            </w:pPr>
            <w:r>
              <w:rPr>
                <w:rFonts w:ascii="宋体" w:hAnsi="宋体" w:eastAsia="宋体" w:cs="宋体"/>
                <w:spacing w:val="11"/>
                <w:sz w:val="19"/>
                <w:szCs w:val="19"/>
              </w:rPr>
              <w:t>应</w:t>
            </w:r>
            <w:r>
              <w:rPr>
                <w:rFonts w:ascii="宋体" w:hAnsi="宋体" w:eastAsia="宋体" w:cs="宋体"/>
                <w:spacing w:val="7"/>
                <w:sz w:val="19"/>
                <w:szCs w:val="19"/>
              </w:rPr>
              <w:t>急管理事务</w:t>
            </w:r>
          </w:p>
        </w:tc>
        <w:tc>
          <w:tcPr>
            <w:tcW w:w="1496" w:type="dxa"/>
            <w:tcBorders>
              <w:top w:val="single" w:color="000000" w:sz="2" w:space="0"/>
              <w:bottom w:val="single" w:color="000000" w:sz="2" w:space="0"/>
            </w:tcBorders>
            <w:vAlign w:val="top"/>
          </w:tcPr>
          <w:p w14:paraId="0D7D0F51">
            <w:pPr>
              <w:spacing w:before="85" w:line="185" w:lineRule="auto"/>
              <w:ind w:left="977"/>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5.00</w:t>
            </w:r>
          </w:p>
        </w:tc>
        <w:tc>
          <w:tcPr>
            <w:tcW w:w="1482" w:type="dxa"/>
            <w:tcBorders>
              <w:top w:val="single" w:color="000000" w:sz="2" w:space="0"/>
              <w:bottom w:val="single" w:color="000000" w:sz="2" w:space="0"/>
            </w:tcBorders>
            <w:vAlign w:val="top"/>
          </w:tcPr>
          <w:p w14:paraId="79AEF0AA">
            <w:pPr>
              <w:spacing w:before="85" w:line="185" w:lineRule="auto"/>
              <w:ind w:left="965"/>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5.00</w:t>
            </w:r>
          </w:p>
        </w:tc>
        <w:tc>
          <w:tcPr>
            <w:tcW w:w="1568" w:type="dxa"/>
            <w:tcBorders>
              <w:top w:val="single" w:color="000000" w:sz="2" w:space="0"/>
              <w:bottom w:val="single" w:color="000000" w:sz="2" w:space="0"/>
            </w:tcBorders>
            <w:vAlign w:val="top"/>
          </w:tcPr>
          <w:p w14:paraId="00723472">
            <w:pPr>
              <w:rPr>
                <w:rFonts w:ascii="Arial"/>
                <w:sz w:val="21"/>
              </w:rPr>
            </w:pPr>
          </w:p>
        </w:tc>
        <w:tc>
          <w:tcPr>
            <w:tcW w:w="1311" w:type="dxa"/>
            <w:tcBorders>
              <w:top w:val="single" w:color="000000" w:sz="2" w:space="0"/>
              <w:bottom w:val="single" w:color="000000" w:sz="2" w:space="0"/>
            </w:tcBorders>
            <w:vAlign w:val="top"/>
          </w:tcPr>
          <w:p w14:paraId="3EC181D1">
            <w:pPr>
              <w:rPr>
                <w:rFonts w:ascii="Arial"/>
                <w:sz w:val="21"/>
              </w:rPr>
            </w:pPr>
          </w:p>
        </w:tc>
        <w:tc>
          <w:tcPr>
            <w:tcW w:w="1261" w:type="dxa"/>
            <w:tcBorders>
              <w:top w:val="single" w:color="000000" w:sz="2" w:space="0"/>
              <w:bottom w:val="single" w:color="000000" w:sz="2" w:space="0"/>
            </w:tcBorders>
            <w:vAlign w:val="top"/>
          </w:tcPr>
          <w:p w14:paraId="68C35632">
            <w:pPr>
              <w:rPr>
                <w:rFonts w:ascii="Arial"/>
                <w:sz w:val="21"/>
              </w:rPr>
            </w:pPr>
          </w:p>
        </w:tc>
        <w:tc>
          <w:tcPr>
            <w:tcW w:w="1261" w:type="dxa"/>
            <w:tcBorders>
              <w:top w:val="single" w:color="000000" w:sz="2" w:space="0"/>
              <w:bottom w:val="single" w:color="000000" w:sz="2" w:space="0"/>
            </w:tcBorders>
            <w:vAlign w:val="top"/>
          </w:tcPr>
          <w:p w14:paraId="4F7B56B3">
            <w:pPr>
              <w:rPr>
                <w:rFonts w:ascii="Arial"/>
                <w:sz w:val="21"/>
              </w:rPr>
            </w:pPr>
          </w:p>
        </w:tc>
        <w:tc>
          <w:tcPr>
            <w:tcW w:w="1247" w:type="dxa"/>
            <w:tcBorders>
              <w:top w:val="single" w:color="000000" w:sz="2" w:space="0"/>
              <w:bottom w:val="single" w:color="000000" w:sz="2" w:space="0"/>
            </w:tcBorders>
            <w:vAlign w:val="top"/>
          </w:tcPr>
          <w:p w14:paraId="2FD5BA50">
            <w:pPr>
              <w:rPr>
                <w:rFonts w:ascii="Arial"/>
                <w:sz w:val="21"/>
              </w:rPr>
            </w:pPr>
          </w:p>
        </w:tc>
      </w:tr>
      <w:tr w14:paraId="55502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662C06F1">
            <w:pPr>
              <w:spacing w:before="85" w:line="184"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240199</w:t>
            </w:r>
          </w:p>
        </w:tc>
        <w:tc>
          <w:tcPr>
            <w:tcW w:w="3356" w:type="dxa"/>
            <w:tcBorders>
              <w:top w:val="single" w:color="000000" w:sz="2" w:space="0"/>
              <w:bottom w:val="single" w:color="000000" w:sz="2" w:space="0"/>
            </w:tcBorders>
            <w:vAlign w:val="top"/>
          </w:tcPr>
          <w:p w14:paraId="42F0C2B9">
            <w:pPr>
              <w:spacing w:before="54" w:line="214" w:lineRule="auto"/>
              <w:ind w:left="242"/>
              <w:rPr>
                <w:rFonts w:ascii="宋体" w:hAnsi="宋体" w:eastAsia="宋体" w:cs="宋体"/>
                <w:sz w:val="19"/>
                <w:szCs w:val="19"/>
              </w:rPr>
            </w:pPr>
            <w:r>
              <w:rPr>
                <w:rFonts w:ascii="宋体" w:hAnsi="宋体" w:eastAsia="宋体" w:cs="宋体"/>
                <w:spacing w:val="8"/>
                <w:sz w:val="19"/>
                <w:szCs w:val="19"/>
              </w:rPr>
              <w:t>其他应急管理支</w:t>
            </w:r>
            <w:r>
              <w:rPr>
                <w:rFonts w:ascii="宋体" w:hAnsi="宋体" w:eastAsia="宋体" w:cs="宋体"/>
                <w:spacing w:val="7"/>
                <w:sz w:val="19"/>
                <w:szCs w:val="19"/>
              </w:rPr>
              <w:t>出</w:t>
            </w:r>
          </w:p>
        </w:tc>
        <w:tc>
          <w:tcPr>
            <w:tcW w:w="1496" w:type="dxa"/>
            <w:tcBorders>
              <w:top w:val="single" w:color="000000" w:sz="2" w:space="0"/>
              <w:bottom w:val="single" w:color="000000" w:sz="2" w:space="0"/>
            </w:tcBorders>
            <w:vAlign w:val="top"/>
          </w:tcPr>
          <w:p w14:paraId="515AF385">
            <w:pPr>
              <w:spacing w:before="85" w:line="184" w:lineRule="auto"/>
              <w:ind w:left="977"/>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5.00</w:t>
            </w:r>
          </w:p>
        </w:tc>
        <w:tc>
          <w:tcPr>
            <w:tcW w:w="1482" w:type="dxa"/>
            <w:tcBorders>
              <w:top w:val="single" w:color="000000" w:sz="2" w:space="0"/>
              <w:bottom w:val="single" w:color="000000" w:sz="2" w:space="0"/>
            </w:tcBorders>
            <w:vAlign w:val="top"/>
          </w:tcPr>
          <w:p w14:paraId="543244B6">
            <w:pPr>
              <w:spacing w:before="85" w:line="184" w:lineRule="auto"/>
              <w:ind w:left="965"/>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5.00</w:t>
            </w:r>
          </w:p>
        </w:tc>
        <w:tc>
          <w:tcPr>
            <w:tcW w:w="1568" w:type="dxa"/>
            <w:tcBorders>
              <w:top w:val="single" w:color="000000" w:sz="2" w:space="0"/>
              <w:bottom w:val="single" w:color="000000" w:sz="2" w:space="0"/>
            </w:tcBorders>
            <w:vAlign w:val="top"/>
          </w:tcPr>
          <w:p w14:paraId="323D9693">
            <w:pPr>
              <w:rPr>
                <w:rFonts w:ascii="Arial"/>
                <w:sz w:val="21"/>
              </w:rPr>
            </w:pPr>
          </w:p>
        </w:tc>
        <w:tc>
          <w:tcPr>
            <w:tcW w:w="1311" w:type="dxa"/>
            <w:tcBorders>
              <w:top w:val="single" w:color="000000" w:sz="2" w:space="0"/>
              <w:bottom w:val="single" w:color="000000" w:sz="2" w:space="0"/>
            </w:tcBorders>
            <w:vAlign w:val="top"/>
          </w:tcPr>
          <w:p w14:paraId="61F78717">
            <w:pPr>
              <w:rPr>
                <w:rFonts w:ascii="Arial"/>
                <w:sz w:val="21"/>
              </w:rPr>
            </w:pPr>
          </w:p>
        </w:tc>
        <w:tc>
          <w:tcPr>
            <w:tcW w:w="1261" w:type="dxa"/>
            <w:tcBorders>
              <w:top w:val="single" w:color="000000" w:sz="2" w:space="0"/>
              <w:bottom w:val="single" w:color="000000" w:sz="2" w:space="0"/>
            </w:tcBorders>
            <w:vAlign w:val="top"/>
          </w:tcPr>
          <w:p w14:paraId="6AD9C617">
            <w:pPr>
              <w:rPr>
                <w:rFonts w:ascii="Arial"/>
                <w:sz w:val="21"/>
              </w:rPr>
            </w:pPr>
          </w:p>
        </w:tc>
        <w:tc>
          <w:tcPr>
            <w:tcW w:w="1261" w:type="dxa"/>
            <w:tcBorders>
              <w:top w:val="single" w:color="000000" w:sz="2" w:space="0"/>
              <w:bottom w:val="single" w:color="000000" w:sz="2" w:space="0"/>
            </w:tcBorders>
            <w:vAlign w:val="top"/>
          </w:tcPr>
          <w:p w14:paraId="5257859A">
            <w:pPr>
              <w:rPr>
                <w:rFonts w:ascii="Arial"/>
                <w:sz w:val="21"/>
              </w:rPr>
            </w:pPr>
          </w:p>
        </w:tc>
        <w:tc>
          <w:tcPr>
            <w:tcW w:w="1247" w:type="dxa"/>
            <w:tcBorders>
              <w:top w:val="single" w:color="000000" w:sz="2" w:space="0"/>
              <w:bottom w:val="single" w:color="000000" w:sz="2" w:space="0"/>
            </w:tcBorders>
            <w:vAlign w:val="top"/>
          </w:tcPr>
          <w:p w14:paraId="09C70F46">
            <w:pPr>
              <w:rPr>
                <w:rFonts w:ascii="Arial"/>
                <w:sz w:val="21"/>
              </w:rPr>
            </w:pPr>
          </w:p>
        </w:tc>
      </w:tr>
      <w:tr w14:paraId="61BDC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5C3BCEAA">
            <w:pPr>
              <w:spacing w:before="84" w:line="186"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2402</w:t>
            </w:r>
          </w:p>
        </w:tc>
        <w:tc>
          <w:tcPr>
            <w:tcW w:w="3356" w:type="dxa"/>
            <w:tcBorders>
              <w:top w:val="single" w:color="000000" w:sz="2" w:space="0"/>
              <w:bottom w:val="single" w:color="000000" w:sz="2" w:space="0"/>
            </w:tcBorders>
            <w:vAlign w:val="top"/>
          </w:tcPr>
          <w:p w14:paraId="797C75C4">
            <w:pPr>
              <w:spacing w:before="52" w:line="217" w:lineRule="auto"/>
              <w:ind w:left="43"/>
              <w:rPr>
                <w:rFonts w:ascii="宋体" w:hAnsi="宋体" w:eastAsia="宋体" w:cs="宋体"/>
                <w:sz w:val="19"/>
                <w:szCs w:val="19"/>
              </w:rPr>
            </w:pPr>
            <w:r>
              <w:rPr>
                <w:rFonts w:ascii="宋体" w:hAnsi="宋体" w:eastAsia="宋体" w:cs="宋体"/>
                <w:spacing w:val="6"/>
                <w:sz w:val="19"/>
                <w:szCs w:val="19"/>
              </w:rPr>
              <w:t>消防事务</w:t>
            </w:r>
          </w:p>
        </w:tc>
        <w:tc>
          <w:tcPr>
            <w:tcW w:w="1496" w:type="dxa"/>
            <w:tcBorders>
              <w:top w:val="single" w:color="000000" w:sz="2" w:space="0"/>
              <w:bottom w:val="single" w:color="000000" w:sz="2" w:space="0"/>
            </w:tcBorders>
            <w:vAlign w:val="top"/>
          </w:tcPr>
          <w:p w14:paraId="26C9E14D">
            <w:pPr>
              <w:spacing w:before="84" w:line="186" w:lineRule="auto"/>
              <w:ind w:right="22"/>
              <w:jc w:val="right"/>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2"/>
                <w:sz w:val="19"/>
                <w:szCs w:val="19"/>
              </w:rPr>
              <w:t>.50</w:t>
            </w:r>
          </w:p>
        </w:tc>
        <w:tc>
          <w:tcPr>
            <w:tcW w:w="1482" w:type="dxa"/>
            <w:tcBorders>
              <w:top w:val="single" w:color="000000" w:sz="2" w:space="0"/>
              <w:bottom w:val="single" w:color="000000" w:sz="2" w:space="0"/>
            </w:tcBorders>
            <w:vAlign w:val="top"/>
          </w:tcPr>
          <w:p w14:paraId="4F150617">
            <w:pPr>
              <w:spacing w:before="84" w:line="186" w:lineRule="auto"/>
              <w:ind w:right="21"/>
              <w:jc w:val="right"/>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2"/>
                <w:sz w:val="19"/>
                <w:szCs w:val="19"/>
              </w:rPr>
              <w:t>.50</w:t>
            </w:r>
          </w:p>
        </w:tc>
        <w:tc>
          <w:tcPr>
            <w:tcW w:w="1568" w:type="dxa"/>
            <w:tcBorders>
              <w:top w:val="single" w:color="000000" w:sz="2" w:space="0"/>
              <w:bottom w:val="single" w:color="000000" w:sz="2" w:space="0"/>
            </w:tcBorders>
            <w:vAlign w:val="top"/>
          </w:tcPr>
          <w:p w14:paraId="22F75781">
            <w:pPr>
              <w:rPr>
                <w:rFonts w:ascii="Arial"/>
                <w:sz w:val="21"/>
              </w:rPr>
            </w:pPr>
          </w:p>
        </w:tc>
        <w:tc>
          <w:tcPr>
            <w:tcW w:w="1311" w:type="dxa"/>
            <w:tcBorders>
              <w:top w:val="single" w:color="000000" w:sz="2" w:space="0"/>
              <w:bottom w:val="single" w:color="000000" w:sz="2" w:space="0"/>
            </w:tcBorders>
            <w:vAlign w:val="top"/>
          </w:tcPr>
          <w:p w14:paraId="64323200">
            <w:pPr>
              <w:rPr>
                <w:rFonts w:ascii="Arial"/>
                <w:sz w:val="21"/>
              </w:rPr>
            </w:pPr>
          </w:p>
        </w:tc>
        <w:tc>
          <w:tcPr>
            <w:tcW w:w="1261" w:type="dxa"/>
            <w:tcBorders>
              <w:top w:val="single" w:color="000000" w:sz="2" w:space="0"/>
              <w:bottom w:val="single" w:color="000000" w:sz="2" w:space="0"/>
            </w:tcBorders>
            <w:vAlign w:val="top"/>
          </w:tcPr>
          <w:p w14:paraId="10BA563F">
            <w:pPr>
              <w:rPr>
                <w:rFonts w:ascii="Arial"/>
                <w:sz w:val="21"/>
              </w:rPr>
            </w:pPr>
          </w:p>
        </w:tc>
        <w:tc>
          <w:tcPr>
            <w:tcW w:w="1261" w:type="dxa"/>
            <w:tcBorders>
              <w:top w:val="single" w:color="000000" w:sz="2" w:space="0"/>
              <w:bottom w:val="single" w:color="000000" w:sz="2" w:space="0"/>
            </w:tcBorders>
            <w:vAlign w:val="top"/>
          </w:tcPr>
          <w:p w14:paraId="3E845617">
            <w:pPr>
              <w:rPr>
                <w:rFonts w:ascii="Arial"/>
                <w:sz w:val="21"/>
              </w:rPr>
            </w:pPr>
          </w:p>
        </w:tc>
        <w:tc>
          <w:tcPr>
            <w:tcW w:w="1247" w:type="dxa"/>
            <w:tcBorders>
              <w:top w:val="single" w:color="000000" w:sz="2" w:space="0"/>
              <w:bottom w:val="single" w:color="000000" w:sz="2" w:space="0"/>
            </w:tcBorders>
            <w:vAlign w:val="top"/>
          </w:tcPr>
          <w:p w14:paraId="2C58A44D">
            <w:pPr>
              <w:rPr>
                <w:rFonts w:ascii="Arial"/>
                <w:sz w:val="21"/>
              </w:rPr>
            </w:pPr>
          </w:p>
        </w:tc>
      </w:tr>
      <w:tr w14:paraId="39A1D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422AEF3D">
            <w:pPr>
              <w:spacing w:before="84" w:line="186"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240299</w:t>
            </w:r>
          </w:p>
        </w:tc>
        <w:tc>
          <w:tcPr>
            <w:tcW w:w="3356" w:type="dxa"/>
            <w:tcBorders>
              <w:top w:val="single" w:color="000000" w:sz="2" w:space="0"/>
              <w:bottom w:val="single" w:color="000000" w:sz="2" w:space="0"/>
            </w:tcBorders>
            <w:vAlign w:val="top"/>
          </w:tcPr>
          <w:p w14:paraId="0FAD72A6">
            <w:pPr>
              <w:spacing w:before="52" w:line="217" w:lineRule="auto"/>
              <w:ind w:left="242"/>
              <w:rPr>
                <w:rFonts w:ascii="宋体" w:hAnsi="宋体" w:eastAsia="宋体" w:cs="宋体"/>
                <w:sz w:val="19"/>
                <w:szCs w:val="19"/>
              </w:rPr>
            </w:pPr>
            <w:r>
              <w:rPr>
                <w:rFonts w:ascii="宋体" w:hAnsi="宋体" w:eastAsia="宋体" w:cs="宋体"/>
                <w:spacing w:val="8"/>
                <w:sz w:val="19"/>
                <w:szCs w:val="19"/>
              </w:rPr>
              <w:t>其他消防事务支</w:t>
            </w:r>
            <w:r>
              <w:rPr>
                <w:rFonts w:ascii="宋体" w:hAnsi="宋体" w:eastAsia="宋体" w:cs="宋体"/>
                <w:spacing w:val="7"/>
                <w:sz w:val="19"/>
                <w:szCs w:val="19"/>
              </w:rPr>
              <w:t>出</w:t>
            </w:r>
          </w:p>
        </w:tc>
        <w:tc>
          <w:tcPr>
            <w:tcW w:w="1496" w:type="dxa"/>
            <w:tcBorders>
              <w:top w:val="single" w:color="000000" w:sz="2" w:space="0"/>
              <w:bottom w:val="single" w:color="000000" w:sz="2" w:space="0"/>
            </w:tcBorders>
            <w:vAlign w:val="top"/>
          </w:tcPr>
          <w:p w14:paraId="400EA8C1">
            <w:pPr>
              <w:spacing w:before="84" w:line="186" w:lineRule="auto"/>
              <w:ind w:right="22"/>
              <w:jc w:val="right"/>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2"/>
                <w:sz w:val="19"/>
                <w:szCs w:val="19"/>
              </w:rPr>
              <w:t>.50</w:t>
            </w:r>
          </w:p>
        </w:tc>
        <w:tc>
          <w:tcPr>
            <w:tcW w:w="1482" w:type="dxa"/>
            <w:tcBorders>
              <w:top w:val="single" w:color="000000" w:sz="2" w:space="0"/>
              <w:bottom w:val="single" w:color="000000" w:sz="2" w:space="0"/>
            </w:tcBorders>
            <w:vAlign w:val="top"/>
          </w:tcPr>
          <w:p w14:paraId="62434DA3">
            <w:pPr>
              <w:spacing w:before="84" w:line="186" w:lineRule="auto"/>
              <w:ind w:right="21"/>
              <w:jc w:val="right"/>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2"/>
                <w:sz w:val="19"/>
                <w:szCs w:val="19"/>
              </w:rPr>
              <w:t>.50</w:t>
            </w:r>
          </w:p>
        </w:tc>
        <w:tc>
          <w:tcPr>
            <w:tcW w:w="1568" w:type="dxa"/>
            <w:tcBorders>
              <w:top w:val="single" w:color="000000" w:sz="2" w:space="0"/>
              <w:bottom w:val="single" w:color="000000" w:sz="2" w:space="0"/>
            </w:tcBorders>
            <w:vAlign w:val="top"/>
          </w:tcPr>
          <w:p w14:paraId="5F382A1B">
            <w:pPr>
              <w:rPr>
                <w:rFonts w:ascii="Arial"/>
                <w:sz w:val="21"/>
              </w:rPr>
            </w:pPr>
          </w:p>
        </w:tc>
        <w:tc>
          <w:tcPr>
            <w:tcW w:w="1311" w:type="dxa"/>
            <w:tcBorders>
              <w:top w:val="single" w:color="000000" w:sz="2" w:space="0"/>
              <w:bottom w:val="single" w:color="000000" w:sz="2" w:space="0"/>
            </w:tcBorders>
            <w:vAlign w:val="top"/>
          </w:tcPr>
          <w:p w14:paraId="7F8D63B5">
            <w:pPr>
              <w:rPr>
                <w:rFonts w:ascii="Arial"/>
                <w:sz w:val="21"/>
              </w:rPr>
            </w:pPr>
          </w:p>
        </w:tc>
        <w:tc>
          <w:tcPr>
            <w:tcW w:w="1261" w:type="dxa"/>
            <w:tcBorders>
              <w:top w:val="single" w:color="000000" w:sz="2" w:space="0"/>
              <w:bottom w:val="single" w:color="000000" w:sz="2" w:space="0"/>
            </w:tcBorders>
            <w:vAlign w:val="top"/>
          </w:tcPr>
          <w:p w14:paraId="18224D83">
            <w:pPr>
              <w:rPr>
                <w:rFonts w:ascii="Arial"/>
                <w:sz w:val="21"/>
              </w:rPr>
            </w:pPr>
          </w:p>
        </w:tc>
        <w:tc>
          <w:tcPr>
            <w:tcW w:w="1261" w:type="dxa"/>
            <w:tcBorders>
              <w:top w:val="single" w:color="000000" w:sz="2" w:space="0"/>
              <w:bottom w:val="single" w:color="000000" w:sz="2" w:space="0"/>
            </w:tcBorders>
            <w:vAlign w:val="top"/>
          </w:tcPr>
          <w:p w14:paraId="3B281395">
            <w:pPr>
              <w:rPr>
                <w:rFonts w:ascii="Arial"/>
                <w:sz w:val="21"/>
              </w:rPr>
            </w:pPr>
          </w:p>
        </w:tc>
        <w:tc>
          <w:tcPr>
            <w:tcW w:w="1247" w:type="dxa"/>
            <w:tcBorders>
              <w:top w:val="single" w:color="000000" w:sz="2" w:space="0"/>
              <w:bottom w:val="single" w:color="000000" w:sz="2" w:space="0"/>
            </w:tcBorders>
            <w:vAlign w:val="top"/>
          </w:tcPr>
          <w:p w14:paraId="112906A3">
            <w:pPr>
              <w:rPr>
                <w:rFonts w:ascii="Arial"/>
                <w:sz w:val="21"/>
              </w:rPr>
            </w:pPr>
          </w:p>
        </w:tc>
      </w:tr>
      <w:tr w14:paraId="1D048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1A832064">
            <w:pPr>
              <w:spacing w:before="84" w:line="186"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2406</w:t>
            </w:r>
          </w:p>
        </w:tc>
        <w:tc>
          <w:tcPr>
            <w:tcW w:w="3356" w:type="dxa"/>
            <w:tcBorders>
              <w:top w:val="single" w:color="000000" w:sz="2" w:space="0"/>
              <w:bottom w:val="single" w:color="000000" w:sz="2" w:space="0"/>
            </w:tcBorders>
            <w:vAlign w:val="top"/>
          </w:tcPr>
          <w:p w14:paraId="76151C66">
            <w:pPr>
              <w:spacing w:before="52" w:line="217" w:lineRule="auto"/>
              <w:ind w:left="71"/>
              <w:rPr>
                <w:rFonts w:ascii="宋体" w:hAnsi="宋体" w:eastAsia="宋体" w:cs="宋体"/>
                <w:sz w:val="19"/>
                <w:szCs w:val="19"/>
              </w:rPr>
            </w:pPr>
            <w:r>
              <w:rPr>
                <w:rFonts w:ascii="宋体" w:hAnsi="宋体" w:eastAsia="宋体" w:cs="宋体"/>
                <w:spacing w:val="3"/>
                <w:sz w:val="19"/>
                <w:szCs w:val="19"/>
              </w:rPr>
              <w:t>自</w:t>
            </w:r>
            <w:r>
              <w:rPr>
                <w:rFonts w:ascii="宋体" w:hAnsi="宋体" w:eastAsia="宋体" w:cs="宋体"/>
                <w:spacing w:val="2"/>
                <w:sz w:val="19"/>
                <w:szCs w:val="19"/>
              </w:rPr>
              <w:t>然灾害防治</w:t>
            </w:r>
          </w:p>
        </w:tc>
        <w:tc>
          <w:tcPr>
            <w:tcW w:w="1496" w:type="dxa"/>
            <w:tcBorders>
              <w:top w:val="single" w:color="000000" w:sz="2" w:space="0"/>
              <w:bottom w:val="single" w:color="000000" w:sz="2" w:space="0"/>
            </w:tcBorders>
            <w:vAlign w:val="top"/>
          </w:tcPr>
          <w:p w14:paraId="687B43B1">
            <w:pPr>
              <w:spacing w:before="84" w:line="186" w:lineRule="auto"/>
              <w:ind w:right="22"/>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.70</w:t>
            </w:r>
          </w:p>
        </w:tc>
        <w:tc>
          <w:tcPr>
            <w:tcW w:w="1482" w:type="dxa"/>
            <w:tcBorders>
              <w:top w:val="single" w:color="000000" w:sz="2" w:space="0"/>
              <w:bottom w:val="single" w:color="000000" w:sz="2" w:space="0"/>
            </w:tcBorders>
            <w:vAlign w:val="top"/>
          </w:tcPr>
          <w:p w14:paraId="455D0B50">
            <w:pPr>
              <w:spacing w:before="84" w:line="186" w:lineRule="auto"/>
              <w:ind w:right="21"/>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.70</w:t>
            </w:r>
          </w:p>
        </w:tc>
        <w:tc>
          <w:tcPr>
            <w:tcW w:w="1568" w:type="dxa"/>
            <w:tcBorders>
              <w:top w:val="single" w:color="000000" w:sz="2" w:space="0"/>
              <w:bottom w:val="single" w:color="000000" w:sz="2" w:space="0"/>
            </w:tcBorders>
            <w:vAlign w:val="top"/>
          </w:tcPr>
          <w:p w14:paraId="69CDFBC6">
            <w:pPr>
              <w:rPr>
                <w:rFonts w:ascii="Arial"/>
                <w:sz w:val="21"/>
              </w:rPr>
            </w:pPr>
          </w:p>
        </w:tc>
        <w:tc>
          <w:tcPr>
            <w:tcW w:w="1311" w:type="dxa"/>
            <w:tcBorders>
              <w:top w:val="single" w:color="000000" w:sz="2" w:space="0"/>
              <w:bottom w:val="single" w:color="000000" w:sz="2" w:space="0"/>
            </w:tcBorders>
            <w:vAlign w:val="top"/>
          </w:tcPr>
          <w:p w14:paraId="4875307A">
            <w:pPr>
              <w:rPr>
                <w:rFonts w:ascii="Arial"/>
                <w:sz w:val="21"/>
              </w:rPr>
            </w:pPr>
          </w:p>
        </w:tc>
        <w:tc>
          <w:tcPr>
            <w:tcW w:w="1261" w:type="dxa"/>
            <w:tcBorders>
              <w:top w:val="single" w:color="000000" w:sz="2" w:space="0"/>
              <w:bottom w:val="single" w:color="000000" w:sz="2" w:space="0"/>
            </w:tcBorders>
            <w:vAlign w:val="top"/>
          </w:tcPr>
          <w:p w14:paraId="68FD68E9">
            <w:pPr>
              <w:rPr>
                <w:rFonts w:ascii="Arial"/>
                <w:sz w:val="21"/>
              </w:rPr>
            </w:pPr>
          </w:p>
        </w:tc>
        <w:tc>
          <w:tcPr>
            <w:tcW w:w="1261" w:type="dxa"/>
            <w:tcBorders>
              <w:top w:val="single" w:color="000000" w:sz="2" w:space="0"/>
              <w:bottom w:val="single" w:color="000000" w:sz="2" w:space="0"/>
            </w:tcBorders>
            <w:vAlign w:val="top"/>
          </w:tcPr>
          <w:p w14:paraId="69CEC90D">
            <w:pPr>
              <w:rPr>
                <w:rFonts w:ascii="Arial"/>
                <w:sz w:val="21"/>
              </w:rPr>
            </w:pPr>
          </w:p>
        </w:tc>
        <w:tc>
          <w:tcPr>
            <w:tcW w:w="1247" w:type="dxa"/>
            <w:tcBorders>
              <w:top w:val="single" w:color="000000" w:sz="2" w:space="0"/>
              <w:bottom w:val="single" w:color="000000" w:sz="2" w:space="0"/>
            </w:tcBorders>
            <w:vAlign w:val="top"/>
          </w:tcPr>
          <w:p w14:paraId="0719BE1F">
            <w:pPr>
              <w:rPr>
                <w:rFonts w:ascii="Arial"/>
                <w:sz w:val="21"/>
              </w:rPr>
            </w:pPr>
          </w:p>
        </w:tc>
      </w:tr>
      <w:tr w14:paraId="1011D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45DFCEEE">
            <w:pPr>
              <w:spacing w:before="85" w:line="185"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240601</w:t>
            </w:r>
          </w:p>
        </w:tc>
        <w:tc>
          <w:tcPr>
            <w:tcW w:w="3356" w:type="dxa"/>
            <w:tcBorders>
              <w:top w:val="single" w:color="000000" w:sz="2" w:space="0"/>
              <w:bottom w:val="single" w:color="000000" w:sz="2" w:space="0"/>
            </w:tcBorders>
            <w:vAlign w:val="top"/>
          </w:tcPr>
          <w:p w14:paraId="25723935">
            <w:pPr>
              <w:spacing w:before="54" w:line="215" w:lineRule="auto"/>
              <w:ind w:left="241"/>
              <w:rPr>
                <w:rFonts w:ascii="宋体" w:hAnsi="宋体" w:eastAsia="宋体" w:cs="宋体"/>
                <w:sz w:val="19"/>
                <w:szCs w:val="19"/>
              </w:rPr>
            </w:pPr>
            <w:r>
              <w:rPr>
                <w:rFonts w:ascii="宋体" w:hAnsi="宋体" w:eastAsia="宋体" w:cs="宋体"/>
                <w:spacing w:val="11"/>
                <w:sz w:val="19"/>
                <w:szCs w:val="19"/>
              </w:rPr>
              <w:t>地</w:t>
            </w:r>
            <w:r>
              <w:rPr>
                <w:rFonts w:ascii="宋体" w:hAnsi="宋体" w:eastAsia="宋体" w:cs="宋体"/>
                <w:spacing w:val="7"/>
                <w:sz w:val="19"/>
                <w:szCs w:val="19"/>
              </w:rPr>
              <w:t>质灾害防治</w:t>
            </w:r>
          </w:p>
        </w:tc>
        <w:tc>
          <w:tcPr>
            <w:tcW w:w="1496" w:type="dxa"/>
            <w:tcBorders>
              <w:top w:val="single" w:color="000000" w:sz="2" w:space="0"/>
              <w:bottom w:val="single" w:color="000000" w:sz="2" w:space="0"/>
            </w:tcBorders>
            <w:vAlign w:val="top"/>
          </w:tcPr>
          <w:p w14:paraId="296F4824">
            <w:pPr>
              <w:spacing w:before="85" w:line="185" w:lineRule="auto"/>
              <w:ind w:right="22"/>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.70</w:t>
            </w:r>
          </w:p>
        </w:tc>
        <w:tc>
          <w:tcPr>
            <w:tcW w:w="1482" w:type="dxa"/>
            <w:tcBorders>
              <w:top w:val="single" w:color="000000" w:sz="2" w:space="0"/>
              <w:bottom w:val="single" w:color="000000" w:sz="2" w:space="0"/>
            </w:tcBorders>
            <w:vAlign w:val="top"/>
          </w:tcPr>
          <w:p w14:paraId="7DB39E05">
            <w:pPr>
              <w:spacing w:before="85" w:line="185" w:lineRule="auto"/>
              <w:ind w:right="21"/>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.70</w:t>
            </w:r>
          </w:p>
        </w:tc>
        <w:tc>
          <w:tcPr>
            <w:tcW w:w="1568" w:type="dxa"/>
            <w:tcBorders>
              <w:top w:val="single" w:color="000000" w:sz="2" w:space="0"/>
              <w:bottom w:val="single" w:color="000000" w:sz="2" w:space="0"/>
            </w:tcBorders>
            <w:vAlign w:val="top"/>
          </w:tcPr>
          <w:p w14:paraId="30C7A40C">
            <w:pPr>
              <w:rPr>
                <w:rFonts w:ascii="Arial"/>
                <w:sz w:val="21"/>
              </w:rPr>
            </w:pPr>
          </w:p>
        </w:tc>
        <w:tc>
          <w:tcPr>
            <w:tcW w:w="1311" w:type="dxa"/>
            <w:tcBorders>
              <w:top w:val="single" w:color="000000" w:sz="2" w:space="0"/>
              <w:bottom w:val="single" w:color="000000" w:sz="2" w:space="0"/>
            </w:tcBorders>
            <w:vAlign w:val="top"/>
          </w:tcPr>
          <w:p w14:paraId="7E457F9B">
            <w:pPr>
              <w:rPr>
                <w:rFonts w:ascii="Arial"/>
                <w:sz w:val="21"/>
              </w:rPr>
            </w:pPr>
          </w:p>
        </w:tc>
        <w:tc>
          <w:tcPr>
            <w:tcW w:w="1261" w:type="dxa"/>
            <w:tcBorders>
              <w:top w:val="single" w:color="000000" w:sz="2" w:space="0"/>
              <w:bottom w:val="single" w:color="000000" w:sz="2" w:space="0"/>
            </w:tcBorders>
            <w:vAlign w:val="top"/>
          </w:tcPr>
          <w:p w14:paraId="52CEE092">
            <w:pPr>
              <w:rPr>
                <w:rFonts w:ascii="Arial"/>
                <w:sz w:val="21"/>
              </w:rPr>
            </w:pPr>
          </w:p>
        </w:tc>
        <w:tc>
          <w:tcPr>
            <w:tcW w:w="1261" w:type="dxa"/>
            <w:tcBorders>
              <w:top w:val="single" w:color="000000" w:sz="2" w:space="0"/>
              <w:bottom w:val="single" w:color="000000" w:sz="2" w:space="0"/>
            </w:tcBorders>
            <w:vAlign w:val="top"/>
          </w:tcPr>
          <w:p w14:paraId="23C2ADD0">
            <w:pPr>
              <w:rPr>
                <w:rFonts w:ascii="Arial"/>
                <w:sz w:val="21"/>
              </w:rPr>
            </w:pPr>
          </w:p>
        </w:tc>
        <w:tc>
          <w:tcPr>
            <w:tcW w:w="1247" w:type="dxa"/>
            <w:tcBorders>
              <w:top w:val="single" w:color="000000" w:sz="2" w:space="0"/>
              <w:bottom w:val="single" w:color="000000" w:sz="2" w:space="0"/>
            </w:tcBorders>
            <w:vAlign w:val="top"/>
          </w:tcPr>
          <w:p w14:paraId="1F1DB981">
            <w:pPr>
              <w:rPr>
                <w:rFonts w:ascii="Arial"/>
                <w:sz w:val="21"/>
              </w:rPr>
            </w:pPr>
          </w:p>
        </w:tc>
      </w:tr>
      <w:tr w14:paraId="0F5BA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334AF5C5">
            <w:pPr>
              <w:spacing w:before="85" w:line="184"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2407</w:t>
            </w:r>
          </w:p>
        </w:tc>
        <w:tc>
          <w:tcPr>
            <w:tcW w:w="3356" w:type="dxa"/>
            <w:tcBorders>
              <w:top w:val="single" w:color="000000" w:sz="2" w:space="0"/>
              <w:bottom w:val="single" w:color="000000" w:sz="2" w:space="0"/>
            </w:tcBorders>
            <w:vAlign w:val="top"/>
          </w:tcPr>
          <w:p w14:paraId="74DA4B84">
            <w:pPr>
              <w:spacing w:before="54" w:line="214" w:lineRule="auto"/>
              <w:ind w:left="71"/>
              <w:rPr>
                <w:rFonts w:ascii="宋体" w:hAnsi="宋体" w:eastAsia="宋体" w:cs="宋体"/>
                <w:sz w:val="19"/>
                <w:szCs w:val="19"/>
              </w:rPr>
            </w:pPr>
            <w:r>
              <w:rPr>
                <w:rFonts w:ascii="宋体" w:hAnsi="宋体" w:eastAsia="宋体" w:cs="宋体"/>
                <w:spacing w:val="6"/>
                <w:sz w:val="19"/>
                <w:szCs w:val="19"/>
              </w:rPr>
              <w:t>自然灾害救灾及恢复重建支</w:t>
            </w:r>
            <w:r>
              <w:rPr>
                <w:rFonts w:ascii="宋体" w:hAnsi="宋体" w:eastAsia="宋体" w:cs="宋体"/>
                <w:spacing w:val="4"/>
                <w:sz w:val="19"/>
                <w:szCs w:val="19"/>
              </w:rPr>
              <w:t>出</w:t>
            </w:r>
          </w:p>
        </w:tc>
        <w:tc>
          <w:tcPr>
            <w:tcW w:w="1496" w:type="dxa"/>
            <w:tcBorders>
              <w:top w:val="single" w:color="000000" w:sz="2" w:space="0"/>
              <w:bottom w:val="single" w:color="000000" w:sz="2" w:space="0"/>
            </w:tcBorders>
            <w:vAlign w:val="top"/>
          </w:tcPr>
          <w:p w14:paraId="6034583A">
            <w:pPr>
              <w:spacing w:before="85" w:line="184" w:lineRule="auto"/>
              <w:ind w:left="977"/>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4.00</w:t>
            </w:r>
          </w:p>
        </w:tc>
        <w:tc>
          <w:tcPr>
            <w:tcW w:w="1482" w:type="dxa"/>
            <w:tcBorders>
              <w:top w:val="single" w:color="000000" w:sz="2" w:space="0"/>
              <w:bottom w:val="single" w:color="000000" w:sz="2" w:space="0"/>
            </w:tcBorders>
            <w:vAlign w:val="top"/>
          </w:tcPr>
          <w:p w14:paraId="162F8EA3">
            <w:pPr>
              <w:spacing w:before="85" w:line="184" w:lineRule="auto"/>
              <w:ind w:left="965"/>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4.00</w:t>
            </w:r>
          </w:p>
        </w:tc>
        <w:tc>
          <w:tcPr>
            <w:tcW w:w="1568" w:type="dxa"/>
            <w:tcBorders>
              <w:top w:val="single" w:color="000000" w:sz="2" w:space="0"/>
              <w:bottom w:val="single" w:color="000000" w:sz="2" w:space="0"/>
            </w:tcBorders>
            <w:vAlign w:val="top"/>
          </w:tcPr>
          <w:p w14:paraId="202EAAED">
            <w:pPr>
              <w:rPr>
                <w:rFonts w:ascii="Arial"/>
                <w:sz w:val="21"/>
              </w:rPr>
            </w:pPr>
          </w:p>
        </w:tc>
        <w:tc>
          <w:tcPr>
            <w:tcW w:w="1311" w:type="dxa"/>
            <w:tcBorders>
              <w:top w:val="single" w:color="000000" w:sz="2" w:space="0"/>
              <w:bottom w:val="single" w:color="000000" w:sz="2" w:space="0"/>
            </w:tcBorders>
            <w:vAlign w:val="top"/>
          </w:tcPr>
          <w:p w14:paraId="57F010E0">
            <w:pPr>
              <w:rPr>
                <w:rFonts w:ascii="Arial"/>
                <w:sz w:val="21"/>
              </w:rPr>
            </w:pPr>
          </w:p>
        </w:tc>
        <w:tc>
          <w:tcPr>
            <w:tcW w:w="1261" w:type="dxa"/>
            <w:tcBorders>
              <w:top w:val="single" w:color="000000" w:sz="2" w:space="0"/>
              <w:bottom w:val="single" w:color="000000" w:sz="2" w:space="0"/>
            </w:tcBorders>
            <w:vAlign w:val="top"/>
          </w:tcPr>
          <w:p w14:paraId="0EAEE36A">
            <w:pPr>
              <w:rPr>
                <w:rFonts w:ascii="Arial"/>
                <w:sz w:val="21"/>
              </w:rPr>
            </w:pPr>
          </w:p>
        </w:tc>
        <w:tc>
          <w:tcPr>
            <w:tcW w:w="1261" w:type="dxa"/>
            <w:tcBorders>
              <w:top w:val="single" w:color="000000" w:sz="2" w:space="0"/>
              <w:bottom w:val="single" w:color="000000" w:sz="2" w:space="0"/>
            </w:tcBorders>
            <w:vAlign w:val="top"/>
          </w:tcPr>
          <w:p w14:paraId="0704B51E">
            <w:pPr>
              <w:rPr>
                <w:rFonts w:ascii="Arial"/>
                <w:sz w:val="21"/>
              </w:rPr>
            </w:pPr>
          </w:p>
        </w:tc>
        <w:tc>
          <w:tcPr>
            <w:tcW w:w="1247" w:type="dxa"/>
            <w:tcBorders>
              <w:top w:val="single" w:color="000000" w:sz="2" w:space="0"/>
              <w:bottom w:val="single" w:color="000000" w:sz="2" w:space="0"/>
            </w:tcBorders>
            <w:vAlign w:val="top"/>
          </w:tcPr>
          <w:p w14:paraId="226ABB3B">
            <w:pPr>
              <w:rPr>
                <w:rFonts w:ascii="Arial"/>
                <w:sz w:val="21"/>
              </w:rPr>
            </w:pPr>
          </w:p>
        </w:tc>
      </w:tr>
      <w:tr w14:paraId="59CDE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61D4F983">
            <w:pPr>
              <w:spacing w:before="84" w:line="185"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240703</w:t>
            </w:r>
          </w:p>
        </w:tc>
        <w:tc>
          <w:tcPr>
            <w:tcW w:w="3356" w:type="dxa"/>
            <w:tcBorders>
              <w:top w:val="single" w:color="000000" w:sz="2" w:space="0"/>
              <w:bottom w:val="single" w:color="000000" w:sz="2" w:space="0"/>
            </w:tcBorders>
            <w:vAlign w:val="top"/>
          </w:tcPr>
          <w:p w14:paraId="15EB976D">
            <w:pPr>
              <w:spacing w:before="52" w:line="216" w:lineRule="auto"/>
              <w:ind w:left="273"/>
              <w:rPr>
                <w:rFonts w:ascii="宋体" w:hAnsi="宋体" w:eastAsia="宋体" w:cs="宋体"/>
                <w:sz w:val="19"/>
                <w:szCs w:val="19"/>
              </w:rPr>
            </w:pPr>
            <w:r>
              <w:rPr>
                <w:rFonts w:ascii="宋体" w:hAnsi="宋体" w:eastAsia="宋体" w:cs="宋体"/>
                <w:spacing w:val="4"/>
                <w:sz w:val="19"/>
                <w:szCs w:val="19"/>
              </w:rPr>
              <w:t>自然灾害救灾补</w:t>
            </w:r>
            <w:r>
              <w:rPr>
                <w:rFonts w:ascii="宋体" w:hAnsi="宋体" w:eastAsia="宋体" w:cs="宋体"/>
                <w:spacing w:val="3"/>
                <w:sz w:val="19"/>
                <w:szCs w:val="19"/>
              </w:rPr>
              <w:t>助</w:t>
            </w:r>
          </w:p>
        </w:tc>
        <w:tc>
          <w:tcPr>
            <w:tcW w:w="1496" w:type="dxa"/>
            <w:tcBorders>
              <w:top w:val="single" w:color="000000" w:sz="2" w:space="0"/>
              <w:bottom w:val="single" w:color="000000" w:sz="2" w:space="0"/>
            </w:tcBorders>
            <w:vAlign w:val="top"/>
          </w:tcPr>
          <w:p w14:paraId="4CC5B834">
            <w:pPr>
              <w:spacing w:before="84" w:line="185" w:lineRule="auto"/>
              <w:ind w:right="22"/>
              <w:jc w:val="right"/>
              <w:rPr>
                <w:rFonts w:ascii="宋体" w:hAnsi="宋体" w:eastAsia="宋体" w:cs="宋体"/>
                <w:sz w:val="19"/>
                <w:szCs w:val="19"/>
              </w:rPr>
            </w:pPr>
            <w:r>
              <w:rPr>
                <w:rFonts w:ascii="宋体" w:hAnsi="宋体" w:eastAsia="宋体" w:cs="宋体"/>
                <w:spacing w:val="3"/>
                <w:sz w:val="19"/>
                <w:szCs w:val="19"/>
              </w:rPr>
              <w:t>2.00</w:t>
            </w:r>
          </w:p>
        </w:tc>
        <w:tc>
          <w:tcPr>
            <w:tcW w:w="1482" w:type="dxa"/>
            <w:tcBorders>
              <w:top w:val="single" w:color="000000" w:sz="2" w:space="0"/>
              <w:bottom w:val="single" w:color="000000" w:sz="2" w:space="0"/>
            </w:tcBorders>
            <w:vAlign w:val="top"/>
          </w:tcPr>
          <w:p w14:paraId="529E10BE">
            <w:pPr>
              <w:spacing w:before="84" w:line="185" w:lineRule="auto"/>
              <w:ind w:right="21"/>
              <w:jc w:val="right"/>
              <w:rPr>
                <w:rFonts w:ascii="宋体" w:hAnsi="宋体" w:eastAsia="宋体" w:cs="宋体"/>
                <w:sz w:val="19"/>
                <w:szCs w:val="19"/>
              </w:rPr>
            </w:pPr>
            <w:r>
              <w:rPr>
                <w:rFonts w:ascii="宋体" w:hAnsi="宋体" w:eastAsia="宋体" w:cs="宋体"/>
                <w:spacing w:val="3"/>
                <w:sz w:val="19"/>
                <w:szCs w:val="19"/>
              </w:rPr>
              <w:t>2.00</w:t>
            </w:r>
          </w:p>
        </w:tc>
        <w:tc>
          <w:tcPr>
            <w:tcW w:w="1568" w:type="dxa"/>
            <w:tcBorders>
              <w:top w:val="single" w:color="000000" w:sz="2" w:space="0"/>
              <w:bottom w:val="single" w:color="000000" w:sz="2" w:space="0"/>
            </w:tcBorders>
            <w:vAlign w:val="top"/>
          </w:tcPr>
          <w:p w14:paraId="7156A746">
            <w:pPr>
              <w:rPr>
                <w:rFonts w:ascii="Arial"/>
                <w:sz w:val="21"/>
              </w:rPr>
            </w:pPr>
          </w:p>
        </w:tc>
        <w:tc>
          <w:tcPr>
            <w:tcW w:w="1311" w:type="dxa"/>
            <w:tcBorders>
              <w:top w:val="single" w:color="000000" w:sz="2" w:space="0"/>
              <w:bottom w:val="single" w:color="000000" w:sz="2" w:space="0"/>
            </w:tcBorders>
            <w:vAlign w:val="top"/>
          </w:tcPr>
          <w:p w14:paraId="5C7AE279">
            <w:pPr>
              <w:rPr>
                <w:rFonts w:ascii="Arial"/>
                <w:sz w:val="21"/>
              </w:rPr>
            </w:pPr>
          </w:p>
        </w:tc>
        <w:tc>
          <w:tcPr>
            <w:tcW w:w="1261" w:type="dxa"/>
            <w:tcBorders>
              <w:top w:val="single" w:color="000000" w:sz="2" w:space="0"/>
              <w:bottom w:val="single" w:color="000000" w:sz="2" w:space="0"/>
            </w:tcBorders>
            <w:vAlign w:val="top"/>
          </w:tcPr>
          <w:p w14:paraId="2FE2ACC7">
            <w:pPr>
              <w:rPr>
                <w:rFonts w:ascii="Arial"/>
                <w:sz w:val="21"/>
              </w:rPr>
            </w:pPr>
          </w:p>
        </w:tc>
        <w:tc>
          <w:tcPr>
            <w:tcW w:w="1261" w:type="dxa"/>
            <w:tcBorders>
              <w:top w:val="single" w:color="000000" w:sz="2" w:space="0"/>
              <w:bottom w:val="single" w:color="000000" w:sz="2" w:space="0"/>
            </w:tcBorders>
            <w:vAlign w:val="top"/>
          </w:tcPr>
          <w:p w14:paraId="493C5117">
            <w:pPr>
              <w:rPr>
                <w:rFonts w:ascii="Arial"/>
                <w:sz w:val="21"/>
              </w:rPr>
            </w:pPr>
          </w:p>
        </w:tc>
        <w:tc>
          <w:tcPr>
            <w:tcW w:w="1247" w:type="dxa"/>
            <w:tcBorders>
              <w:top w:val="single" w:color="000000" w:sz="2" w:space="0"/>
              <w:bottom w:val="single" w:color="000000" w:sz="2" w:space="0"/>
            </w:tcBorders>
            <w:vAlign w:val="top"/>
          </w:tcPr>
          <w:p w14:paraId="3FDA2C72">
            <w:pPr>
              <w:rPr>
                <w:rFonts w:ascii="Arial"/>
                <w:sz w:val="21"/>
              </w:rPr>
            </w:pPr>
          </w:p>
        </w:tc>
      </w:tr>
      <w:tr w14:paraId="5AEB8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38" w:type="dxa"/>
            <w:tcBorders>
              <w:top w:val="single" w:color="000000" w:sz="2" w:space="0"/>
              <w:bottom w:val="single" w:color="000000" w:sz="2" w:space="0"/>
            </w:tcBorders>
            <w:vAlign w:val="top"/>
          </w:tcPr>
          <w:p w14:paraId="217A2E68">
            <w:pPr>
              <w:spacing w:before="84" w:line="191"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240799</w:t>
            </w:r>
          </w:p>
        </w:tc>
        <w:tc>
          <w:tcPr>
            <w:tcW w:w="3356" w:type="dxa"/>
            <w:tcBorders>
              <w:top w:val="single" w:color="000000" w:sz="2" w:space="0"/>
              <w:bottom w:val="single" w:color="000000" w:sz="2" w:space="0"/>
            </w:tcBorders>
            <w:vAlign w:val="top"/>
          </w:tcPr>
          <w:p w14:paraId="7C36A331">
            <w:pPr>
              <w:spacing w:before="53" w:line="225" w:lineRule="auto"/>
              <w:ind w:left="242"/>
              <w:rPr>
                <w:rFonts w:ascii="宋体" w:hAnsi="宋体" w:eastAsia="宋体" w:cs="宋体"/>
                <w:sz w:val="19"/>
                <w:szCs w:val="19"/>
              </w:rPr>
            </w:pPr>
            <w:r>
              <w:rPr>
                <w:rFonts w:ascii="宋体" w:hAnsi="宋体" w:eastAsia="宋体" w:cs="宋体"/>
                <w:spacing w:val="14"/>
                <w:sz w:val="19"/>
                <w:szCs w:val="19"/>
              </w:rPr>
              <w:t>其</w:t>
            </w:r>
            <w:r>
              <w:rPr>
                <w:rFonts w:ascii="宋体" w:hAnsi="宋体" w:eastAsia="宋体" w:cs="宋体"/>
                <w:spacing w:val="8"/>
                <w:sz w:val="19"/>
                <w:szCs w:val="19"/>
              </w:rPr>
              <w:t>他自然灾害救灾及恢复重建支出</w:t>
            </w:r>
          </w:p>
        </w:tc>
        <w:tc>
          <w:tcPr>
            <w:tcW w:w="1496" w:type="dxa"/>
            <w:tcBorders>
              <w:top w:val="single" w:color="000000" w:sz="2" w:space="0"/>
              <w:bottom w:val="single" w:color="000000" w:sz="2" w:space="0"/>
            </w:tcBorders>
            <w:vAlign w:val="top"/>
          </w:tcPr>
          <w:p w14:paraId="3A3B7F52">
            <w:pPr>
              <w:spacing w:before="84" w:line="193" w:lineRule="auto"/>
              <w:ind w:left="977"/>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2.00</w:t>
            </w:r>
          </w:p>
        </w:tc>
        <w:tc>
          <w:tcPr>
            <w:tcW w:w="1482" w:type="dxa"/>
            <w:tcBorders>
              <w:top w:val="single" w:color="000000" w:sz="2" w:space="0"/>
              <w:bottom w:val="single" w:color="000000" w:sz="2" w:space="0"/>
            </w:tcBorders>
            <w:vAlign w:val="top"/>
          </w:tcPr>
          <w:p w14:paraId="45ED5D78">
            <w:pPr>
              <w:spacing w:before="84" w:line="193" w:lineRule="auto"/>
              <w:ind w:left="965"/>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2.00</w:t>
            </w:r>
          </w:p>
        </w:tc>
        <w:tc>
          <w:tcPr>
            <w:tcW w:w="1568" w:type="dxa"/>
            <w:tcBorders>
              <w:top w:val="single" w:color="000000" w:sz="2" w:space="0"/>
              <w:bottom w:val="single" w:color="000000" w:sz="2" w:space="0"/>
            </w:tcBorders>
            <w:vAlign w:val="top"/>
          </w:tcPr>
          <w:p w14:paraId="31A23077">
            <w:pPr>
              <w:rPr>
                <w:rFonts w:ascii="Arial"/>
                <w:sz w:val="21"/>
              </w:rPr>
            </w:pPr>
          </w:p>
        </w:tc>
        <w:tc>
          <w:tcPr>
            <w:tcW w:w="1311" w:type="dxa"/>
            <w:tcBorders>
              <w:top w:val="single" w:color="000000" w:sz="2" w:space="0"/>
              <w:bottom w:val="single" w:color="000000" w:sz="2" w:space="0"/>
            </w:tcBorders>
            <w:vAlign w:val="top"/>
          </w:tcPr>
          <w:p w14:paraId="75D8CB52">
            <w:pPr>
              <w:rPr>
                <w:rFonts w:ascii="Arial"/>
                <w:sz w:val="21"/>
              </w:rPr>
            </w:pPr>
          </w:p>
        </w:tc>
        <w:tc>
          <w:tcPr>
            <w:tcW w:w="1261" w:type="dxa"/>
            <w:tcBorders>
              <w:top w:val="single" w:color="000000" w:sz="2" w:space="0"/>
              <w:bottom w:val="single" w:color="000000" w:sz="2" w:space="0"/>
            </w:tcBorders>
            <w:vAlign w:val="top"/>
          </w:tcPr>
          <w:p w14:paraId="778BFC37">
            <w:pPr>
              <w:rPr>
                <w:rFonts w:ascii="Arial"/>
                <w:sz w:val="21"/>
              </w:rPr>
            </w:pPr>
          </w:p>
        </w:tc>
        <w:tc>
          <w:tcPr>
            <w:tcW w:w="1261" w:type="dxa"/>
            <w:tcBorders>
              <w:top w:val="single" w:color="000000" w:sz="2" w:space="0"/>
              <w:bottom w:val="single" w:color="000000" w:sz="2" w:space="0"/>
            </w:tcBorders>
            <w:vAlign w:val="top"/>
          </w:tcPr>
          <w:p w14:paraId="2ECB9423">
            <w:pPr>
              <w:rPr>
                <w:rFonts w:ascii="Arial"/>
                <w:sz w:val="21"/>
              </w:rPr>
            </w:pPr>
          </w:p>
        </w:tc>
        <w:tc>
          <w:tcPr>
            <w:tcW w:w="1247" w:type="dxa"/>
            <w:tcBorders>
              <w:top w:val="single" w:color="000000" w:sz="2" w:space="0"/>
              <w:bottom w:val="single" w:color="000000" w:sz="2" w:space="0"/>
            </w:tcBorders>
            <w:vAlign w:val="top"/>
          </w:tcPr>
          <w:p w14:paraId="153F3738">
            <w:pPr>
              <w:rPr>
                <w:rFonts w:ascii="Arial"/>
                <w:sz w:val="21"/>
              </w:rPr>
            </w:pPr>
          </w:p>
        </w:tc>
      </w:tr>
    </w:tbl>
    <w:p w14:paraId="19CFA9DB">
      <w:pPr>
        <w:spacing w:before="39" w:line="231" w:lineRule="auto"/>
        <w:ind w:left="64"/>
        <w:rPr>
          <w:rFonts w:ascii="宋体" w:hAnsi="宋体" w:eastAsia="宋体" w:cs="宋体"/>
          <w:sz w:val="21"/>
          <w:szCs w:val="21"/>
        </w:rPr>
      </w:pPr>
      <w:r>
        <w:rPr>
          <w:rFonts w:ascii="宋体" w:hAnsi="宋体" w:eastAsia="宋体" w:cs="宋体"/>
          <w:spacing w:val="10"/>
          <w:sz w:val="21"/>
          <w:szCs w:val="21"/>
        </w:rPr>
        <w:t>注：本表反映部门本年度取得的各项收入情况</w:t>
      </w:r>
      <w:r>
        <w:rPr>
          <w:rFonts w:ascii="宋体" w:hAnsi="宋体" w:eastAsia="宋体" w:cs="宋体"/>
          <w:spacing w:val="9"/>
          <w:sz w:val="21"/>
          <w:szCs w:val="21"/>
        </w:rPr>
        <w:t>。</w:t>
      </w:r>
    </w:p>
    <w:p w14:paraId="34ABEB6F">
      <w:pPr>
        <w:sectPr>
          <w:pgSz w:w="16837" w:h="11905"/>
          <w:pgMar w:top="1011" w:right="1731" w:bottom="0" w:left="1070" w:header="0" w:footer="0" w:gutter="0"/>
          <w:cols w:space="720" w:num="1"/>
        </w:sectPr>
      </w:pPr>
    </w:p>
    <w:p w14:paraId="0DC6A228">
      <w:pPr>
        <w:spacing w:line="296" w:lineRule="auto"/>
        <w:rPr>
          <w:rFonts w:ascii="Arial"/>
          <w:sz w:val="21"/>
        </w:rPr>
      </w:pPr>
    </w:p>
    <w:p w14:paraId="1552802F">
      <w:pPr>
        <w:spacing w:line="297" w:lineRule="auto"/>
        <w:rPr>
          <w:rFonts w:ascii="Arial"/>
          <w:sz w:val="21"/>
        </w:rPr>
      </w:pPr>
    </w:p>
    <w:p w14:paraId="137065DA">
      <w:pPr>
        <w:spacing w:before="62" w:line="194" w:lineRule="auto"/>
        <w:ind w:left="65"/>
        <w:rPr>
          <w:rFonts w:ascii="宋体" w:hAnsi="宋体" w:eastAsia="宋体" w:cs="宋体"/>
          <w:sz w:val="19"/>
          <w:szCs w:val="19"/>
        </w:rPr>
      </w:pPr>
      <w:r>
        <w:rPr>
          <w:rFonts w:ascii="宋体" w:hAnsi="宋体" w:eastAsia="宋体" w:cs="宋体"/>
          <w:spacing w:val="11"/>
          <w:sz w:val="19"/>
          <w:szCs w:val="19"/>
        </w:rPr>
        <w:t>部</w:t>
      </w:r>
      <w:r>
        <w:rPr>
          <w:rFonts w:ascii="宋体" w:hAnsi="宋体" w:eastAsia="宋体" w:cs="宋体"/>
          <w:spacing w:val="8"/>
          <w:sz w:val="19"/>
          <w:szCs w:val="19"/>
        </w:rPr>
        <w:t>门：溆浦县两丫坪镇人民政府</w:t>
      </w:r>
    </w:p>
    <w:p w14:paraId="3F00CEAD">
      <w:pPr>
        <w:spacing w:line="14" w:lineRule="auto"/>
        <w:rPr>
          <w:rFonts w:ascii="Arial"/>
          <w:sz w:val="2"/>
        </w:rPr>
      </w:pPr>
      <w:r>
        <w:rPr>
          <w:rFonts w:ascii="Arial" w:hAnsi="Arial" w:eastAsia="Arial" w:cs="Arial"/>
          <w:sz w:val="2"/>
          <w:szCs w:val="2"/>
        </w:rPr>
        <w:br w:type="column"/>
      </w:r>
    </w:p>
    <w:p w14:paraId="369365C7">
      <w:pPr>
        <w:spacing w:before="59" w:line="223" w:lineRule="auto"/>
        <w:rPr>
          <w:rFonts w:ascii="宋体" w:hAnsi="宋体" w:eastAsia="宋体" w:cs="宋体"/>
          <w:sz w:val="29"/>
          <w:szCs w:val="29"/>
        </w:rPr>
      </w:pPr>
      <w:r>
        <w:rPr>
          <w:rFonts w:ascii="宋体" w:hAnsi="宋体" w:eastAsia="宋体" w:cs="宋体"/>
          <w:spacing w:val="9"/>
          <w:sz w:val="29"/>
          <w:szCs w:val="29"/>
        </w:rPr>
        <w:t>支</w:t>
      </w:r>
      <w:r>
        <w:rPr>
          <w:rFonts w:ascii="宋体" w:hAnsi="宋体" w:eastAsia="宋体" w:cs="宋体"/>
          <w:spacing w:val="7"/>
          <w:sz w:val="29"/>
          <w:szCs w:val="29"/>
        </w:rPr>
        <w:t>出决算表</w:t>
      </w:r>
    </w:p>
    <w:p w14:paraId="4796B88D">
      <w:pPr>
        <w:spacing w:line="217" w:lineRule="auto"/>
        <w:ind w:right="39" w:firstLine="6000" w:firstLineChars="3000"/>
        <w:rPr>
          <w:rFonts w:ascii="宋体" w:hAnsi="宋体" w:eastAsia="宋体" w:cs="宋体"/>
          <w:sz w:val="19"/>
          <w:szCs w:val="19"/>
        </w:rPr>
      </w:pPr>
      <w:r>
        <w:rPr>
          <w:rFonts w:ascii="宋体" w:hAnsi="宋体" w:eastAsia="宋体" w:cs="宋体"/>
          <w:spacing w:val="5"/>
          <w:sz w:val="19"/>
          <w:szCs w:val="19"/>
        </w:rPr>
        <w:t>公开03表</w:t>
      </w:r>
      <w:r>
        <w:rPr>
          <w:rFonts w:ascii="宋体" w:hAnsi="宋体" w:eastAsia="宋体" w:cs="宋体"/>
          <w:sz w:val="19"/>
          <w:szCs w:val="19"/>
        </w:rPr>
        <w:t xml:space="preserve"> </w:t>
      </w:r>
    </w:p>
    <w:p w14:paraId="3A2C9124">
      <w:pPr>
        <w:spacing w:line="217" w:lineRule="auto"/>
        <w:ind w:right="39" w:firstLine="6240" w:firstLineChars="3000"/>
        <w:rPr>
          <w:rFonts w:ascii="宋体" w:hAnsi="宋体" w:eastAsia="宋体" w:cs="宋体"/>
          <w:sz w:val="19"/>
          <w:szCs w:val="19"/>
        </w:rPr>
      </w:pPr>
      <w:r>
        <w:rPr>
          <w:rFonts w:ascii="宋体" w:hAnsi="宋体" w:eastAsia="宋体" w:cs="宋体"/>
          <w:spacing w:val="9"/>
          <w:sz w:val="19"/>
          <w:szCs w:val="19"/>
        </w:rPr>
        <w:t>金</w:t>
      </w:r>
      <w:r>
        <w:rPr>
          <w:rFonts w:ascii="宋体" w:hAnsi="宋体" w:eastAsia="宋体" w:cs="宋体"/>
          <w:spacing w:val="7"/>
          <w:sz w:val="19"/>
          <w:szCs w:val="19"/>
        </w:rPr>
        <w:t>额单位：万元</w:t>
      </w:r>
    </w:p>
    <w:p w14:paraId="10A9A303">
      <w:pPr>
        <w:sectPr>
          <w:pgSz w:w="16837" w:h="11905"/>
          <w:pgMar w:top="1011" w:right="1788" w:bottom="0" w:left="1070" w:header="0" w:footer="0" w:gutter="0"/>
          <w:cols w:equalWidth="0" w:num="2">
            <w:col w:w="6163" w:space="100"/>
            <w:col w:w="7716"/>
          </w:cols>
        </w:sectPr>
      </w:pPr>
    </w:p>
    <w:tbl>
      <w:tblPr>
        <w:tblStyle w:val="13"/>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0" w:type="dxa"/>
          <w:bottom w:w="0" w:type="dxa"/>
          <w:right w:w="0" w:type="dxa"/>
        </w:tblCellMar>
      </w:tblPr>
      <w:tblGrid>
        <w:gridCol w:w="1038"/>
        <w:gridCol w:w="3332"/>
        <w:gridCol w:w="1752"/>
        <w:gridCol w:w="1753"/>
        <w:gridCol w:w="1654"/>
        <w:gridCol w:w="1532"/>
        <w:gridCol w:w="1422"/>
        <w:gridCol w:w="1479"/>
      </w:tblGrid>
      <w:tr w14:paraId="0252D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92" w:hRule="atLeast"/>
        </w:trPr>
        <w:tc>
          <w:tcPr>
            <w:tcW w:w="4370" w:type="dxa"/>
            <w:gridSpan w:val="2"/>
            <w:tcBorders>
              <w:top w:val="single" w:color="000000" w:sz="2" w:space="0"/>
              <w:bottom w:val="single" w:color="000000" w:sz="2" w:space="0"/>
            </w:tcBorders>
            <w:shd w:val="clear" w:color="auto" w:fill="auto"/>
            <w:vAlign w:val="top"/>
          </w:tcPr>
          <w:p w14:paraId="734F4E0E">
            <w:pPr>
              <w:spacing w:before="53" w:line="210" w:lineRule="auto"/>
              <w:ind w:left="1976"/>
              <w:rPr>
                <w:rFonts w:ascii="宋体" w:hAnsi="宋体" w:eastAsia="宋体" w:cs="宋体"/>
                <w:sz w:val="21"/>
                <w:szCs w:val="21"/>
              </w:rPr>
            </w:pPr>
            <w:r>
              <w:rPr>
                <w:rFonts w:ascii="宋体" w:hAnsi="宋体" w:eastAsia="宋体" w:cs="宋体"/>
                <w:spacing w:val="4"/>
                <w:sz w:val="21"/>
                <w:szCs w:val="21"/>
              </w:rPr>
              <w:t>项目</w:t>
            </w:r>
          </w:p>
        </w:tc>
        <w:tc>
          <w:tcPr>
            <w:tcW w:w="1752" w:type="dxa"/>
            <w:vMerge w:val="restart"/>
            <w:tcBorders>
              <w:top w:val="single" w:color="000000" w:sz="2" w:space="0"/>
              <w:bottom w:val="nil"/>
            </w:tcBorders>
            <w:shd w:val="clear" w:color="auto" w:fill="auto"/>
            <w:vAlign w:val="top"/>
          </w:tcPr>
          <w:p w14:paraId="5A1B816A">
            <w:pPr>
              <w:spacing w:line="411" w:lineRule="auto"/>
              <w:rPr>
                <w:rFonts w:ascii="Arial"/>
                <w:sz w:val="21"/>
              </w:rPr>
            </w:pPr>
          </w:p>
          <w:p w14:paraId="0EE211B5">
            <w:pPr>
              <w:spacing w:before="69" w:line="228" w:lineRule="auto"/>
              <w:ind w:left="223"/>
              <w:rPr>
                <w:rFonts w:ascii="宋体" w:hAnsi="宋体" w:eastAsia="宋体" w:cs="宋体"/>
                <w:sz w:val="21"/>
                <w:szCs w:val="21"/>
              </w:rPr>
            </w:pPr>
            <w:r>
              <w:rPr>
                <w:rFonts w:ascii="宋体" w:hAnsi="宋体" w:eastAsia="宋体" w:cs="宋体"/>
                <w:spacing w:val="10"/>
                <w:sz w:val="21"/>
                <w:szCs w:val="21"/>
              </w:rPr>
              <w:t>本</w:t>
            </w:r>
            <w:r>
              <w:rPr>
                <w:rFonts w:ascii="宋体" w:hAnsi="宋体" w:eastAsia="宋体" w:cs="宋体"/>
                <w:spacing w:val="9"/>
                <w:sz w:val="21"/>
                <w:szCs w:val="21"/>
              </w:rPr>
              <w:t>年支出合计</w:t>
            </w:r>
          </w:p>
        </w:tc>
        <w:tc>
          <w:tcPr>
            <w:tcW w:w="1753" w:type="dxa"/>
            <w:vMerge w:val="restart"/>
            <w:tcBorders>
              <w:top w:val="single" w:color="000000" w:sz="2" w:space="0"/>
              <w:bottom w:val="nil"/>
            </w:tcBorders>
            <w:shd w:val="clear" w:color="auto" w:fill="auto"/>
            <w:vAlign w:val="top"/>
          </w:tcPr>
          <w:p w14:paraId="6A49C8E3">
            <w:pPr>
              <w:spacing w:line="411" w:lineRule="auto"/>
              <w:rPr>
                <w:rFonts w:ascii="Arial"/>
                <w:sz w:val="21"/>
              </w:rPr>
            </w:pPr>
          </w:p>
          <w:p w14:paraId="625AC1AE">
            <w:pPr>
              <w:spacing w:before="69" w:line="228" w:lineRule="auto"/>
              <w:ind w:left="445"/>
              <w:rPr>
                <w:rFonts w:ascii="宋体" w:hAnsi="宋体" w:eastAsia="宋体" w:cs="宋体"/>
                <w:sz w:val="21"/>
                <w:szCs w:val="21"/>
              </w:rPr>
            </w:pPr>
            <w:r>
              <w:rPr>
                <w:rFonts w:ascii="宋体" w:hAnsi="宋体" w:eastAsia="宋体" w:cs="宋体"/>
                <w:spacing w:val="10"/>
                <w:sz w:val="21"/>
                <w:szCs w:val="21"/>
              </w:rPr>
              <w:t>基</w:t>
            </w:r>
            <w:r>
              <w:rPr>
                <w:rFonts w:ascii="宋体" w:hAnsi="宋体" w:eastAsia="宋体" w:cs="宋体"/>
                <w:spacing w:val="8"/>
                <w:sz w:val="21"/>
                <w:szCs w:val="21"/>
              </w:rPr>
              <w:t>本支出</w:t>
            </w:r>
          </w:p>
        </w:tc>
        <w:tc>
          <w:tcPr>
            <w:tcW w:w="1654" w:type="dxa"/>
            <w:vMerge w:val="restart"/>
            <w:tcBorders>
              <w:top w:val="single" w:color="000000" w:sz="2" w:space="0"/>
              <w:bottom w:val="nil"/>
            </w:tcBorders>
            <w:shd w:val="clear" w:color="auto" w:fill="auto"/>
            <w:vAlign w:val="top"/>
          </w:tcPr>
          <w:p w14:paraId="582CCA55">
            <w:pPr>
              <w:spacing w:line="411" w:lineRule="auto"/>
              <w:rPr>
                <w:rFonts w:ascii="Arial"/>
                <w:sz w:val="21"/>
              </w:rPr>
            </w:pPr>
          </w:p>
          <w:p w14:paraId="0E4D5032">
            <w:pPr>
              <w:spacing w:before="68" w:line="229" w:lineRule="auto"/>
              <w:ind w:left="399"/>
              <w:rPr>
                <w:rFonts w:ascii="宋体" w:hAnsi="宋体" w:eastAsia="宋体" w:cs="宋体"/>
                <w:sz w:val="21"/>
                <w:szCs w:val="21"/>
              </w:rPr>
            </w:pPr>
            <w:r>
              <w:rPr>
                <w:rFonts w:ascii="宋体" w:hAnsi="宋体" w:eastAsia="宋体" w:cs="宋体"/>
                <w:spacing w:val="9"/>
                <w:sz w:val="21"/>
                <w:szCs w:val="21"/>
              </w:rPr>
              <w:t>项</w:t>
            </w:r>
            <w:r>
              <w:rPr>
                <w:rFonts w:ascii="宋体" w:hAnsi="宋体" w:eastAsia="宋体" w:cs="宋体"/>
                <w:spacing w:val="7"/>
                <w:sz w:val="21"/>
                <w:szCs w:val="21"/>
              </w:rPr>
              <w:t>目支出</w:t>
            </w:r>
          </w:p>
        </w:tc>
        <w:tc>
          <w:tcPr>
            <w:tcW w:w="1532" w:type="dxa"/>
            <w:vMerge w:val="restart"/>
            <w:tcBorders>
              <w:top w:val="single" w:color="000000" w:sz="2" w:space="0"/>
              <w:bottom w:val="nil"/>
            </w:tcBorders>
            <w:shd w:val="clear" w:color="auto" w:fill="auto"/>
            <w:vAlign w:val="top"/>
          </w:tcPr>
          <w:p w14:paraId="6E9C2C57">
            <w:pPr>
              <w:spacing w:line="411" w:lineRule="auto"/>
              <w:rPr>
                <w:rFonts w:ascii="Arial"/>
                <w:sz w:val="21"/>
              </w:rPr>
            </w:pPr>
          </w:p>
          <w:p w14:paraId="41784F07">
            <w:pPr>
              <w:spacing w:before="68" w:line="229" w:lineRule="auto"/>
              <w:ind w:left="118"/>
              <w:rPr>
                <w:rFonts w:ascii="宋体" w:hAnsi="宋体" w:eastAsia="宋体" w:cs="宋体"/>
                <w:sz w:val="21"/>
                <w:szCs w:val="21"/>
              </w:rPr>
            </w:pPr>
            <w:r>
              <w:rPr>
                <w:rFonts w:ascii="宋体" w:hAnsi="宋体" w:eastAsia="宋体" w:cs="宋体"/>
                <w:spacing w:val="9"/>
                <w:sz w:val="21"/>
                <w:szCs w:val="21"/>
              </w:rPr>
              <w:t>上缴上级支出</w:t>
            </w:r>
          </w:p>
        </w:tc>
        <w:tc>
          <w:tcPr>
            <w:tcW w:w="1422" w:type="dxa"/>
            <w:vMerge w:val="restart"/>
            <w:tcBorders>
              <w:top w:val="single" w:color="000000" w:sz="2" w:space="0"/>
              <w:bottom w:val="nil"/>
            </w:tcBorders>
            <w:shd w:val="clear" w:color="auto" w:fill="auto"/>
            <w:vAlign w:val="top"/>
          </w:tcPr>
          <w:p w14:paraId="1D939B8B">
            <w:pPr>
              <w:spacing w:line="411" w:lineRule="auto"/>
              <w:rPr>
                <w:rFonts w:ascii="Arial"/>
                <w:sz w:val="21"/>
              </w:rPr>
            </w:pPr>
          </w:p>
          <w:p w14:paraId="449B50AC">
            <w:pPr>
              <w:spacing w:before="68" w:line="230" w:lineRule="auto"/>
              <w:ind w:left="285"/>
              <w:rPr>
                <w:rFonts w:ascii="宋体" w:hAnsi="宋体" w:eastAsia="宋体" w:cs="宋体"/>
                <w:sz w:val="21"/>
                <w:szCs w:val="21"/>
              </w:rPr>
            </w:pPr>
            <w:r>
              <w:rPr>
                <w:rFonts w:ascii="宋体" w:hAnsi="宋体" w:eastAsia="宋体" w:cs="宋体"/>
                <w:spacing w:val="8"/>
                <w:sz w:val="21"/>
                <w:szCs w:val="21"/>
              </w:rPr>
              <w:t>经营支出</w:t>
            </w:r>
          </w:p>
        </w:tc>
        <w:tc>
          <w:tcPr>
            <w:tcW w:w="1479" w:type="dxa"/>
            <w:vMerge w:val="restart"/>
            <w:tcBorders>
              <w:top w:val="single" w:color="000000" w:sz="2" w:space="0"/>
              <w:bottom w:val="nil"/>
            </w:tcBorders>
            <w:shd w:val="clear" w:color="auto" w:fill="auto"/>
            <w:vAlign w:val="top"/>
          </w:tcPr>
          <w:p w14:paraId="5EAF1846">
            <w:pPr>
              <w:spacing w:line="278" w:lineRule="auto"/>
              <w:rPr>
                <w:rFonts w:ascii="Arial"/>
                <w:sz w:val="21"/>
              </w:rPr>
            </w:pPr>
          </w:p>
          <w:p w14:paraId="70CB84C1">
            <w:pPr>
              <w:spacing w:before="68" w:line="254" w:lineRule="auto"/>
              <w:ind w:left="419" w:right="58" w:hanging="331"/>
              <w:rPr>
                <w:rFonts w:ascii="宋体" w:hAnsi="宋体" w:eastAsia="宋体" w:cs="宋体"/>
                <w:sz w:val="21"/>
                <w:szCs w:val="21"/>
              </w:rPr>
            </w:pPr>
            <w:r>
              <w:rPr>
                <w:rFonts w:ascii="宋体" w:hAnsi="宋体" w:eastAsia="宋体" w:cs="宋体"/>
                <w:spacing w:val="12"/>
                <w:sz w:val="21"/>
                <w:szCs w:val="21"/>
              </w:rPr>
              <w:t>对</w:t>
            </w:r>
            <w:r>
              <w:rPr>
                <w:rFonts w:ascii="宋体" w:hAnsi="宋体" w:eastAsia="宋体" w:cs="宋体"/>
                <w:spacing w:val="9"/>
                <w:sz w:val="21"/>
                <w:szCs w:val="21"/>
              </w:rPr>
              <w:t>附属单位补</w:t>
            </w:r>
            <w:r>
              <w:rPr>
                <w:rFonts w:ascii="宋体" w:hAnsi="宋体" w:eastAsia="宋体" w:cs="宋体"/>
                <w:sz w:val="21"/>
                <w:szCs w:val="21"/>
              </w:rPr>
              <w:t xml:space="preserve"> </w:t>
            </w:r>
            <w:r>
              <w:rPr>
                <w:rFonts w:ascii="宋体" w:hAnsi="宋体" w:eastAsia="宋体" w:cs="宋体"/>
                <w:spacing w:val="8"/>
                <w:sz w:val="21"/>
                <w:szCs w:val="21"/>
              </w:rPr>
              <w:t>助支</w:t>
            </w:r>
            <w:r>
              <w:rPr>
                <w:rFonts w:ascii="宋体" w:hAnsi="宋体" w:eastAsia="宋体" w:cs="宋体"/>
                <w:spacing w:val="7"/>
                <w:sz w:val="21"/>
                <w:szCs w:val="21"/>
              </w:rPr>
              <w:t>出</w:t>
            </w:r>
          </w:p>
        </w:tc>
      </w:tr>
      <w:tr w14:paraId="6751D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858" w:hRule="atLeast"/>
        </w:trPr>
        <w:tc>
          <w:tcPr>
            <w:tcW w:w="1038" w:type="dxa"/>
            <w:tcBorders>
              <w:top w:val="single" w:color="000000" w:sz="2" w:space="0"/>
              <w:bottom w:val="single" w:color="000000" w:sz="2" w:space="0"/>
            </w:tcBorders>
            <w:shd w:val="clear" w:color="auto" w:fill="auto"/>
            <w:vAlign w:val="top"/>
          </w:tcPr>
          <w:p w14:paraId="75E36B60">
            <w:pPr>
              <w:spacing w:before="195" w:line="253" w:lineRule="auto"/>
              <w:ind w:left="85" w:right="63" w:firstLine="3"/>
              <w:rPr>
                <w:rFonts w:ascii="宋体" w:hAnsi="宋体" w:eastAsia="宋体" w:cs="宋体"/>
                <w:sz w:val="21"/>
                <w:szCs w:val="21"/>
              </w:rPr>
            </w:pPr>
            <w:r>
              <w:rPr>
                <w:rFonts w:ascii="宋体" w:hAnsi="宋体" w:eastAsia="宋体" w:cs="宋体"/>
                <w:spacing w:val="9"/>
                <w:sz w:val="21"/>
                <w:szCs w:val="21"/>
              </w:rPr>
              <w:t>功</w:t>
            </w:r>
            <w:r>
              <w:rPr>
                <w:rFonts w:ascii="宋体" w:hAnsi="宋体" w:eastAsia="宋体" w:cs="宋体"/>
                <w:spacing w:val="7"/>
                <w:sz w:val="21"/>
                <w:szCs w:val="21"/>
              </w:rPr>
              <w:t>能分类</w:t>
            </w:r>
            <w:r>
              <w:rPr>
                <w:rFonts w:ascii="宋体" w:hAnsi="宋体" w:eastAsia="宋体" w:cs="宋体"/>
                <w:sz w:val="21"/>
                <w:szCs w:val="21"/>
              </w:rPr>
              <w:t xml:space="preserve"> </w:t>
            </w:r>
            <w:r>
              <w:rPr>
                <w:rFonts w:ascii="宋体" w:hAnsi="宋体" w:eastAsia="宋体" w:cs="宋体"/>
                <w:spacing w:val="10"/>
                <w:sz w:val="21"/>
                <w:szCs w:val="21"/>
              </w:rPr>
              <w:t>科</w:t>
            </w:r>
            <w:r>
              <w:rPr>
                <w:rFonts w:ascii="宋体" w:hAnsi="宋体" w:eastAsia="宋体" w:cs="宋体"/>
                <w:spacing w:val="8"/>
                <w:sz w:val="21"/>
                <w:szCs w:val="21"/>
              </w:rPr>
              <w:t>目编码</w:t>
            </w:r>
          </w:p>
        </w:tc>
        <w:tc>
          <w:tcPr>
            <w:tcW w:w="3332" w:type="dxa"/>
            <w:tcBorders>
              <w:top w:val="single" w:color="000000" w:sz="2" w:space="0"/>
              <w:bottom w:val="single" w:color="000000" w:sz="2" w:space="0"/>
            </w:tcBorders>
            <w:shd w:val="clear" w:color="auto" w:fill="auto"/>
            <w:vAlign w:val="top"/>
          </w:tcPr>
          <w:p w14:paraId="33F4B0BD">
            <w:pPr>
              <w:spacing w:line="259" w:lineRule="auto"/>
              <w:rPr>
                <w:rFonts w:ascii="Arial"/>
                <w:sz w:val="21"/>
              </w:rPr>
            </w:pPr>
          </w:p>
          <w:p w14:paraId="1B6E0C2F">
            <w:pPr>
              <w:spacing w:before="68" w:line="228" w:lineRule="auto"/>
              <w:ind w:left="1228"/>
              <w:rPr>
                <w:rFonts w:ascii="宋体" w:hAnsi="宋体" w:eastAsia="宋体" w:cs="宋体"/>
                <w:sz w:val="21"/>
                <w:szCs w:val="21"/>
              </w:rPr>
            </w:pPr>
            <w:r>
              <w:rPr>
                <w:rFonts w:ascii="宋体" w:hAnsi="宋体" w:eastAsia="宋体" w:cs="宋体"/>
                <w:spacing w:val="10"/>
                <w:sz w:val="21"/>
                <w:szCs w:val="21"/>
              </w:rPr>
              <w:t>科</w:t>
            </w:r>
            <w:r>
              <w:rPr>
                <w:rFonts w:ascii="宋体" w:hAnsi="宋体" w:eastAsia="宋体" w:cs="宋体"/>
                <w:spacing w:val="8"/>
                <w:sz w:val="21"/>
                <w:szCs w:val="21"/>
              </w:rPr>
              <w:t>目名称</w:t>
            </w:r>
          </w:p>
        </w:tc>
        <w:tc>
          <w:tcPr>
            <w:tcW w:w="1752" w:type="dxa"/>
            <w:vMerge w:val="continue"/>
            <w:tcBorders>
              <w:top w:val="nil"/>
              <w:bottom w:val="single" w:color="000000" w:sz="2" w:space="0"/>
            </w:tcBorders>
            <w:shd w:val="clear" w:color="auto" w:fill="auto"/>
            <w:vAlign w:val="top"/>
          </w:tcPr>
          <w:p w14:paraId="03FF082F">
            <w:pPr>
              <w:rPr>
                <w:rFonts w:ascii="Arial"/>
                <w:sz w:val="21"/>
              </w:rPr>
            </w:pPr>
          </w:p>
        </w:tc>
        <w:tc>
          <w:tcPr>
            <w:tcW w:w="1753" w:type="dxa"/>
            <w:vMerge w:val="continue"/>
            <w:tcBorders>
              <w:top w:val="nil"/>
              <w:bottom w:val="single" w:color="000000" w:sz="2" w:space="0"/>
            </w:tcBorders>
            <w:shd w:val="clear" w:color="auto" w:fill="auto"/>
            <w:vAlign w:val="top"/>
          </w:tcPr>
          <w:p w14:paraId="4934C9EC">
            <w:pPr>
              <w:rPr>
                <w:rFonts w:ascii="Arial"/>
                <w:sz w:val="21"/>
              </w:rPr>
            </w:pPr>
          </w:p>
        </w:tc>
        <w:tc>
          <w:tcPr>
            <w:tcW w:w="1654" w:type="dxa"/>
            <w:vMerge w:val="continue"/>
            <w:tcBorders>
              <w:top w:val="nil"/>
              <w:bottom w:val="single" w:color="000000" w:sz="2" w:space="0"/>
            </w:tcBorders>
            <w:shd w:val="clear" w:color="auto" w:fill="auto"/>
            <w:vAlign w:val="top"/>
          </w:tcPr>
          <w:p w14:paraId="77A74C07">
            <w:pPr>
              <w:rPr>
                <w:rFonts w:ascii="Arial"/>
                <w:sz w:val="21"/>
              </w:rPr>
            </w:pPr>
          </w:p>
        </w:tc>
        <w:tc>
          <w:tcPr>
            <w:tcW w:w="1532" w:type="dxa"/>
            <w:vMerge w:val="continue"/>
            <w:tcBorders>
              <w:top w:val="nil"/>
              <w:bottom w:val="single" w:color="000000" w:sz="2" w:space="0"/>
            </w:tcBorders>
            <w:shd w:val="clear" w:color="auto" w:fill="auto"/>
            <w:vAlign w:val="top"/>
          </w:tcPr>
          <w:p w14:paraId="49DC3DE8">
            <w:pPr>
              <w:rPr>
                <w:rFonts w:ascii="Arial"/>
                <w:sz w:val="21"/>
              </w:rPr>
            </w:pPr>
          </w:p>
        </w:tc>
        <w:tc>
          <w:tcPr>
            <w:tcW w:w="1422" w:type="dxa"/>
            <w:vMerge w:val="continue"/>
            <w:tcBorders>
              <w:top w:val="nil"/>
              <w:bottom w:val="single" w:color="000000" w:sz="2" w:space="0"/>
            </w:tcBorders>
            <w:shd w:val="clear" w:color="auto" w:fill="auto"/>
            <w:vAlign w:val="top"/>
          </w:tcPr>
          <w:p w14:paraId="26CE12D3">
            <w:pPr>
              <w:rPr>
                <w:rFonts w:ascii="Arial"/>
                <w:sz w:val="21"/>
              </w:rPr>
            </w:pPr>
          </w:p>
        </w:tc>
        <w:tc>
          <w:tcPr>
            <w:tcW w:w="1479" w:type="dxa"/>
            <w:vMerge w:val="continue"/>
            <w:tcBorders>
              <w:top w:val="nil"/>
              <w:bottom w:val="single" w:color="000000" w:sz="2" w:space="0"/>
            </w:tcBorders>
            <w:shd w:val="clear" w:color="auto" w:fill="auto"/>
            <w:vAlign w:val="top"/>
          </w:tcPr>
          <w:p w14:paraId="198D4905">
            <w:pPr>
              <w:rPr>
                <w:rFonts w:ascii="Arial"/>
                <w:sz w:val="21"/>
              </w:rPr>
            </w:pPr>
          </w:p>
        </w:tc>
      </w:tr>
      <w:tr w14:paraId="16FE3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4370" w:type="dxa"/>
            <w:gridSpan w:val="2"/>
            <w:tcBorders>
              <w:top w:val="single" w:color="000000" w:sz="2" w:space="0"/>
              <w:bottom w:val="single" w:color="000000" w:sz="2" w:space="0"/>
            </w:tcBorders>
            <w:shd w:val="clear" w:color="auto" w:fill="auto"/>
            <w:vAlign w:val="top"/>
          </w:tcPr>
          <w:p w14:paraId="6CE64D08">
            <w:pPr>
              <w:spacing w:before="45" w:line="209" w:lineRule="auto"/>
              <w:ind w:left="1976"/>
              <w:rPr>
                <w:rFonts w:ascii="宋体" w:hAnsi="宋体" w:eastAsia="宋体" w:cs="宋体"/>
                <w:sz w:val="21"/>
                <w:szCs w:val="21"/>
              </w:rPr>
            </w:pPr>
            <w:r>
              <w:rPr>
                <w:rFonts w:ascii="宋体" w:hAnsi="宋体" w:eastAsia="宋体" w:cs="宋体"/>
                <w:spacing w:val="6"/>
                <w:sz w:val="21"/>
                <w:szCs w:val="21"/>
              </w:rPr>
              <w:t>栏次</w:t>
            </w:r>
          </w:p>
        </w:tc>
        <w:tc>
          <w:tcPr>
            <w:tcW w:w="1752" w:type="dxa"/>
            <w:tcBorders>
              <w:top w:val="single" w:color="000000" w:sz="2" w:space="0"/>
              <w:bottom w:val="single" w:color="000000" w:sz="2" w:space="0"/>
            </w:tcBorders>
            <w:shd w:val="clear" w:color="auto" w:fill="auto"/>
            <w:vAlign w:val="top"/>
          </w:tcPr>
          <w:p w14:paraId="23DB97AD">
            <w:pPr>
              <w:spacing w:before="79" w:line="179" w:lineRule="auto"/>
              <w:ind w:left="845"/>
              <w:rPr>
                <w:rFonts w:ascii="宋体" w:hAnsi="宋体" w:eastAsia="宋体" w:cs="宋体"/>
                <w:sz w:val="21"/>
                <w:szCs w:val="21"/>
              </w:rPr>
            </w:pPr>
            <w:r>
              <w:rPr>
                <w:rFonts w:ascii="宋体" w:hAnsi="宋体" w:eastAsia="宋体" w:cs="宋体"/>
                <w:sz w:val="21"/>
                <w:szCs w:val="21"/>
              </w:rPr>
              <w:t>1</w:t>
            </w:r>
          </w:p>
        </w:tc>
        <w:tc>
          <w:tcPr>
            <w:tcW w:w="1753" w:type="dxa"/>
            <w:tcBorders>
              <w:top w:val="single" w:color="000000" w:sz="2" w:space="0"/>
              <w:bottom w:val="single" w:color="000000" w:sz="2" w:space="0"/>
            </w:tcBorders>
            <w:shd w:val="clear" w:color="auto" w:fill="auto"/>
            <w:vAlign w:val="top"/>
          </w:tcPr>
          <w:p w14:paraId="1F4A9A80">
            <w:pPr>
              <w:spacing w:before="80" w:line="178" w:lineRule="auto"/>
              <w:ind w:left="833"/>
              <w:rPr>
                <w:rFonts w:ascii="宋体" w:hAnsi="宋体" w:eastAsia="宋体" w:cs="宋体"/>
                <w:sz w:val="21"/>
                <w:szCs w:val="21"/>
              </w:rPr>
            </w:pPr>
            <w:r>
              <w:rPr>
                <w:rFonts w:ascii="宋体" w:hAnsi="宋体" w:eastAsia="宋体" w:cs="宋体"/>
                <w:sz w:val="21"/>
                <w:szCs w:val="21"/>
              </w:rPr>
              <w:t>2</w:t>
            </w:r>
          </w:p>
        </w:tc>
        <w:tc>
          <w:tcPr>
            <w:tcW w:w="1654" w:type="dxa"/>
            <w:tcBorders>
              <w:top w:val="single" w:color="000000" w:sz="2" w:space="0"/>
              <w:bottom w:val="single" w:color="000000" w:sz="2" w:space="0"/>
            </w:tcBorders>
            <w:shd w:val="clear" w:color="auto" w:fill="auto"/>
            <w:vAlign w:val="top"/>
          </w:tcPr>
          <w:p w14:paraId="654D3661">
            <w:pPr>
              <w:spacing w:before="80" w:line="178" w:lineRule="auto"/>
              <w:ind w:left="789"/>
              <w:rPr>
                <w:rFonts w:ascii="宋体" w:hAnsi="宋体" w:eastAsia="宋体" w:cs="宋体"/>
                <w:sz w:val="21"/>
                <w:szCs w:val="21"/>
              </w:rPr>
            </w:pPr>
            <w:r>
              <w:rPr>
                <w:rFonts w:ascii="宋体" w:hAnsi="宋体" w:eastAsia="宋体" w:cs="宋体"/>
                <w:sz w:val="21"/>
                <w:szCs w:val="21"/>
              </w:rPr>
              <w:t>3</w:t>
            </w:r>
          </w:p>
        </w:tc>
        <w:tc>
          <w:tcPr>
            <w:tcW w:w="1532" w:type="dxa"/>
            <w:tcBorders>
              <w:top w:val="single" w:color="000000" w:sz="2" w:space="0"/>
              <w:bottom w:val="single" w:color="000000" w:sz="2" w:space="0"/>
            </w:tcBorders>
            <w:shd w:val="clear" w:color="auto" w:fill="auto"/>
            <w:vAlign w:val="top"/>
          </w:tcPr>
          <w:p w14:paraId="4F25F71D">
            <w:pPr>
              <w:spacing w:before="80" w:line="178" w:lineRule="auto"/>
              <w:ind w:left="723"/>
              <w:rPr>
                <w:rFonts w:ascii="宋体" w:hAnsi="宋体" w:eastAsia="宋体" w:cs="宋体"/>
                <w:sz w:val="21"/>
                <w:szCs w:val="21"/>
              </w:rPr>
            </w:pPr>
            <w:r>
              <w:rPr>
                <w:rFonts w:ascii="宋体" w:hAnsi="宋体" w:eastAsia="宋体" w:cs="宋体"/>
                <w:sz w:val="21"/>
                <w:szCs w:val="21"/>
              </w:rPr>
              <w:t>4</w:t>
            </w:r>
          </w:p>
        </w:tc>
        <w:tc>
          <w:tcPr>
            <w:tcW w:w="1422" w:type="dxa"/>
            <w:tcBorders>
              <w:top w:val="single" w:color="000000" w:sz="2" w:space="0"/>
              <w:bottom w:val="single" w:color="000000" w:sz="2" w:space="0"/>
            </w:tcBorders>
            <w:shd w:val="clear" w:color="auto" w:fill="auto"/>
            <w:vAlign w:val="top"/>
          </w:tcPr>
          <w:p w14:paraId="59C77831">
            <w:pPr>
              <w:spacing w:before="81" w:line="177" w:lineRule="auto"/>
              <w:ind w:left="675"/>
              <w:rPr>
                <w:rFonts w:ascii="宋体" w:hAnsi="宋体" w:eastAsia="宋体" w:cs="宋体"/>
                <w:sz w:val="21"/>
                <w:szCs w:val="21"/>
              </w:rPr>
            </w:pPr>
            <w:r>
              <w:rPr>
                <w:rFonts w:ascii="宋体" w:hAnsi="宋体" w:eastAsia="宋体" w:cs="宋体"/>
                <w:sz w:val="21"/>
                <w:szCs w:val="21"/>
              </w:rPr>
              <w:t>5</w:t>
            </w:r>
          </w:p>
        </w:tc>
        <w:tc>
          <w:tcPr>
            <w:tcW w:w="1479" w:type="dxa"/>
            <w:tcBorders>
              <w:top w:val="single" w:color="000000" w:sz="2" w:space="0"/>
              <w:bottom w:val="single" w:color="000000" w:sz="2" w:space="0"/>
            </w:tcBorders>
            <w:shd w:val="clear" w:color="auto" w:fill="auto"/>
            <w:vAlign w:val="top"/>
          </w:tcPr>
          <w:p w14:paraId="69009CA1">
            <w:pPr>
              <w:spacing w:before="80" w:line="178" w:lineRule="auto"/>
              <w:ind w:left="697"/>
              <w:rPr>
                <w:rFonts w:ascii="宋体" w:hAnsi="宋体" w:eastAsia="宋体" w:cs="宋体"/>
                <w:sz w:val="21"/>
                <w:szCs w:val="21"/>
              </w:rPr>
            </w:pPr>
            <w:r>
              <w:rPr>
                <w:rFonts w:ascii="宋体" w:hAnsi="宋体" w:eastAsia="宋体" w:cs="宋体"/>
                <w:sz w:val="21"/>
                <w:szCs w:val="21"/>
              </w:rPr>
              <w:t>6</w:t>
            </w:r>
          </w:p>
        </w:tc>
      </w:tr>
      <w:tr w14:paraId="7F91F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83" w:hRule="atLeast"/>
        </w:trPr>
        <w:tc>
          <w:tcPr>
            <w:tcW w:w="4370" w:type="dxa"/>
            <w:gridSpan w:val="2"/>
            <w:tcBorders>
              <w:top w:val="single" w:color="000000" w:sz="2" w:space="0"/>
              <w:bottom w:val="single" w:color="000000" w:sz="2" w:space="0"/>
            </w:tcBorders>
            <w:shd w:val="clear" w:color="auto" w:fill="auto"/>
            <w:vAlign w:val="top"/>
          </w:tcPr>
          <w:p w14:paraId="67697118">
            <w:pPr>
              <w:spacing w:before="45" w:line="209" w:lineRule="auto"/>
              <w:ind w:left="1977"/>
              <w:rPr>
                <w:rFonts w:ascii="宋体" w:hAnsi="宋体" w:eastAsia="宋体" w:cs="宋体"/>
                <w:sz w:val="21"/>
                <w:szCs w:val="21"/>
              </w:rPr>
            </w:pPr>
            <w:r>
              <w:rPr>
                <w:rFonts w:ascii="宋体" w:hAnsi="宋体" w:eastAsia="宋体" w:cs="宋体"/>
                <w:spacing w:val="6"/>
                <w:sz w:val="21"/>
                <w:szCs w:val="21"/>
              </w:rPr>
              <w:t>合</w:t>
            </w:r>
            <w:r>
              <w:rPr>
                <w:rFonts w:ascii="宋体" w:hAnsi="宋体" w:eastAsia="宋体" w:cs="宋体"/>
                <w:spacing w:val="5"/>
                <w:sz w:val="21"/>
                <w:szCs w:val="21"/>
              </w:rPr>
              <w:t>计</w:t>
            </w:r>
          </w:p>
        </w:tc>
        <w:tc>
          <w:tcPr>
            <w:tcW w:w="1752" w:type="dxa"/>
            <w:tcBorders>
              <w:top w:val="single" w:color="000000" w:sz="2" w:space="0"/>
              <w:bottom w:val="single" w:color="000000" w:sz="2" w:space="0"/>
            </w:tcBorders>
            <w:shd w:val="clear" w:color="auto" w:fill="auto"/>
            <w:vAlign w:val="top"/>
          </w:tcPr>
          <w:p w14:paraId="7B8FDDD2">
            <w:pPr>
              <w:spacing w:before="79" w:line="179" w:lineRule="auto"/>
              <w:ind w:left="835"/>
              <w:rPr>
                <w:rFonts w:ascii="宋体" w:hAnsi="宋体" w:eastAsia="宋体" w:cs="宋体"/>
                <w:sz w:val="21"/>
                <w:szCs w:val="21"/>
              </w:rPr>
            </w:pPr>
            <w:r>
              <w:rPr>
                <w:rFonts w:ascii="宋体" w:hAnsi="宋体" w:eastAsia="宋体" w:cs="宋体"/>
                <w:spacing w:val="8"/>
                <w:sz w:val="21"/>
                <w:szCs w:val="21"/>
                <w14:textOutline w14:w="3995" w14:cap="sq" w14:cmpd="sng">
                  <w14:solidFill>
                    <w14:srgbClr w14:val="000000"/>
                  </w14:solidFill>
                  <w14:prstDash w14:val="solid"/>
                  <w14:bevel/>
                </w14:textOutline>
              </w:rPr>
              <w:t>1</w:t>
            </w:r>
            <w:r>
              <w:rPr>
                <w:rFonts w:ascii="宋体" w:hAnsi="宋体" w:eastAsia="宋体" w:cs="宋体"/>
                <w:spacing w:val="4"/>
                <w:sz w:val="21"/>
                <w:szCs w:val="21"/>
                <w14:textOutline w14:w="3995" w14:cap="sq" w14:cmpd="sng">
                  <w14:solidFill>
                    <w14:srgbClr w14:val="000000"/>
                  </w14:solidFill>
                  <w14:prstDash w14:val="solid"/>
                  <w14:bevel/>
                </w14:textOutline>
              </w:rPr>
              <w:t>,419.31</w:t>
            </w:r>
          </w:p>
        </w:tc>
        <w:tc>
          <w:tcPr>
            <w:tcW w:w="1753" w:type="dxa"/>
            <w:tcBorders>
              <w:top w:val="single" w:color="000000" w:sz="2" w:space="0"/>
              <w:bottom w:val="single" w:color="000000" w:sz="2" w:space="0"/>
            </w:tcBorders>
            <w:shd w:val="clear" w:color="auto" w:fill="auto"/>
            <w:vAlign w:val="top"/>
          </w:tcPr>
          <w:p w14:paraId="55CA2046">
            <w:pPr>
              <w:spacing w:before="79" w:line="179" w:lineRule="auto"/>
              <w:ind w:left="840"/>
              <w:rPr>
                <w:rFonts w:ascii="宋体" w:hAnsi="宋体" w:eastAsia="宋体" w:cs="宋体"/>
                <w:sz w:val="21"/>
                <w:szCs w:val="21"/>
              </w:rPr>
            </w:pPr>
            <w:r>
              <w:rPr>
                <w:rFonts w:ascii="宋体" w:hAnsi="宋体" w:eastAsia="宋体" w:cs="宋体"/>
                <w:spacing w:val="8"/>
                <w:sz w:val="21"/>
                <w:szCs w:val="21"/>
                <w14:textOutline w14:w="3995" w14:cap="sq" w14:cmpd="sng">
                  <w14:solidFill>
                    <w14:srgbClr w14:val="000000"/>
                  </w14:solidFill>
                  <w14:prstDash w14:val="solid"/>
                  <w14:bevel/>
                </w14:textOutline>
              </w:rPr>
              <w:t>1</w:t>
            </w:r>
            <w:r>
              <w:rPr>
                <w:rFonts w:ascii="宋体" w:hAnsi="宋体" w:eastAsia="宋体" w:cs="宋体"/>
                <w:spacing w:val="4"/>
                <w:sz w:val="21"/>
                <w:szCs w:val="21"/>
                <w14:textOutline w14:w="3995" w14:cap="sq" w14:cmpd="sng">
                  <w14:solidFill>
                    <w14:srgbClr w14:val="000000"/>
                  </w14:solidFill>
                  <w14:prstDash w14:val="solid"/>
                  <w14:bevel/>
                </w14:textOutline>
              </w:rPr>
              <w:t>,058.87</w:t>
            </w:r>
          </w:p>
        </w:tc>
        <w:tc>
          <w:tcPr>
            <w:tcW w:w="1654" w:type="dxa"/>
            <w:tcBorders>
              <w:top w:val="single" w:color="000000" w:sz="2" w:space="0"/>
              <w:bottom w:val="single" w:color="000000" w:sz="2" w:space="0"/>
            </w:tcBorders>
            <w:shd w:val="clear" w:color="auto" w:fill="auto"/>
            <w:vAlign w:val="top"/>
          </w:tcPr>
          <w:p w14:paraId="119BABC5">
            <w:pPr>
              <w:spacing w:before="80" w:line="178" w:lineRule="auto"/>
              <w:ind w:left="957"/>
              <w:rPr>
                <w:rFonts w:ascii="宋体" w:hAnsi="宋体" w:eastAsia="宋体" w:cs="宋体"/>
                <w:sz w:val="21"/>
                <w:szCs w:val="21"/>
              </w:rPr>
            </w:pPr>
            <w:r>
              <w:rPr>
                <w:rFonts w:ascii="宋体" w:hAnsi="宋体" w:eastAsia="宋体" w:cs="宋体"/>
                <w:spacing w:val="7"/>
                <w:sz w:val="21"/>
                <w:szCs w:val="21"/>
                <w14:textOutline w14:w="3995" w14:cap="sq" w14:cmpd="sng">
                  <w14:solidFill>
                    <w14:srgbClr w14:val="000000"/>
                  </w14:solidFill>
                  <w14:prstDash w14:val="solid"/>
                  <w14:bevel/>
                </w14:textOutline>
              </w:rPr>
              <w:t>3</w:t>
            </w:r>
            <w:r>
              <w:rPr>
                <w:rFonts w:ascii="宋体" w:hAnsi="宋体" w:eastAsia="宋体" w:cs="宋体"/>
                <w:spacing w:val="5"/>
                <w:sz w:val="21"/>
                <w:szCs w:val="21"/>
                <w14:textOutline w14:w="3995" w14:cap="sq" w14:cmpd="sng">
                  <w14:solidFill>
                    <w14:srgbClr w14:val="000000"/>
                  </w14:solidFill>
                  <w14:prstDash w14:val="solid"/>
                  <w14:bevel/>
                </w14:textOutline>
              </w:rPr>
              <w:t>60.44</w:t>
            </w:r>
          </w:p>
        </w:tc>
        <w:tc>
          <w:tcPr>
            <w:tcW w:w="1532" w:type="dxa"/>
            <w:tcBorders>
              <w:top w:val="single" w:color="000000" w:sz="2" w:space="0"/>
              <w:bottom w:val="single" w:color="000000" w:sz="2" w:space="0"/>
            </w:tcBorders>
            <w:shd w:val="clear" w:color="auto" w:fill="auto"/>
            <w:vAlign w:val="top"/>
          </w:tcPr>
          <w:p w14:paraId="12AC8E67">
            <w:pPr>
              <w:rPr>
                <w:rFonts w:ascii="Arial"/>
                <w:sz w:val="21"/>
              </w:rPr>
            </w:pPr>
          </w:p>
        </w:tc>
        <w:tc>
          <w:tcPr>
            <w:tcW w:w="1422" w:type="dxa"/>
            <w:tcBorders>
              <w:top w:val="single" w:color="000000" w:sz="2" w:space="0"/>
              <w:bottom w:val="single" w:color="000000" w:sz="2" w:space="0"/>
            </w:tcBorders>
            <w:shd w:val="clear" w:color="auto" w:fill="auto"/>
            <w:vAlign w:val="top"/>
          </w:tcPr>
          <w:p w14:paraId="76C7308A">
            <w:pPr>
              <w:rPr>
                <w:rFonts w:ascii="Arial"/>
                <w:sz w:val="21"/>
              </w:rPr>
            </w:pPr>
          </w:p>
        </w:tc>
        <w:tc>
          <w:tcPr>
            <w:tcW w:w="1479" w:type="dxa"/>
            <w:tcBorders>
              <w:top w:val="single" w:color="000000" w:sz="2" w:space="0"/>
              <w:bottom w:val="single" w:color="000000" w:sz="2" w:space="0"/>
            </w:tcBorders>
            <w:shd w:val="clear" w:color="auto" w:fill="auto"/>
            <w:vAlign w:val="top"/>
          </w:tcPr>
          <w:p w14:paraId="2DE2968A">
            <w:pPr>
              <w:rPr>
                <w:rFonts w:ascii="Arial"/>
                <w:sz w:val="21"/>
              </w:rPr>
            </w:pPr>
          </w:p>
        </w:tc>
      </w:tr>
      <w:tr w14:paraId="7DE6C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shd w:val="clear" w:color="auto" w:fill="auto"/>
            <w:vAlign w:val="top"/>
          </w:tcPr>
          <w:p w14:paraId="713BF52D">
            <w:pPr>
              <w:spacing w:before="79" w:line="190" w:lineRule="auto"/>
              <w:ind w:left="50"/>
              <w:rPr>
                <w:rFonts w:ascii="宋体" w:hAnsi="宋体" w:eastAsia="宋体" w:cs="宋体"/>
                <w:sz w:val="19"/>
                <w:szCs w:val="19"/>
              </w:rPr>
            </w:pPr>
            <w:r>
              <w:rPr>
                <w:rFonts w:ascii="宋体" w:hAnsi="宋体" w:eastAsia="宋体" w:cs="宋体"/>
                <w:spacing w:val="2"/>
                <w:sz w:val="19"/>
                <w:szCs w:val="19"/>
              </w:rPr>
              <w:t>201</w:t>
            </w:r>
          </w:p>
        </w:tc>
        <w:tc>
          <w:tcPr>
            <w:tcW w:w="3332" w:type="dxa"/>
            <w:tcBorders>
              <w:top w:val="single" w:color="000000" w:sz="2" w:space="0"/>
              <w:bottom w:val="single" w:color="000000" w:sz="2" w:space="0"/>
            </w:tcBorders>
            <w:shd w:val="clear" w:color="auto" w:fill="auto"/>
            <w:vAlign w:val="top"/>
          </w:tcPr>
          <w:p w14:paraId="57938888">
            <w:pPr>
              <w:spacing w:before="48" w:line="220" w:lineRule="auto"/>
              <w:ind w:left="42"/>
              <w:rPr>
                <w:rFonts w:ascii="宋体" w:hAnsi="宋体" w:eastAsia="宋体" w:cs="宋体"/>
                <w:sz w:val="19"/>
                <w:szCs w:val="19"/>
              </w:rPr>
            </w:pPr>
            <w:r>
              <w:rPr>
                <w:rFonts w:ascii="宋体" w:hAnsi="宋体" w:eastAsia="宋体" w:cs="宋体"/>
                <w:spacing w:val="12"/>
                <w:sz w:val="19"/>
                <w:szCs w:val="19"/>
              </w:rPr>
              <w:t>一</w:t>
            </w:r>
            <w:r>
              <w:rPr>
                <w:rFonts w:ascii="宋体" w:hAnsi="宋体" w:eastAsia="宋体" w:cs="宋体"/>
                <w:spacing w:val="7"/>
                <w:sz w:val="19"/>
                <w:szCs w:val="19"/>
              </w:rPr>
              <w:t>般公共服务支出</w:t>
            </w:r>
          </w:p>
        </w:tc>
        <w:tc>
          <w:tcPr>
            <w:tcW w:w="1752" w:type="dxa"/>
            <w:tcBorders>
              <w:top w:val="single" w:color="000000" w:sz="2" w:space="0"/>
              <w:bottom w:val="single" w:color="000000" w:sz="2" w:space="0"/>
            </w:tcBorders>
            <w:shd w:val="clear" w:color="auto" w:fill="auto"/>
            <w:vAlign w:val="top"/>
          </w:tcPr>
          <w:p w14:paraId="154B139B">
            <w:pPr>
              <w:spacing w:before="79" w:line="190" w:lineRule="auto"/>
              <w:ind w:right="23"/>
              <w:jc w:val="right"/>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98.37</w:t>
            </w:r>
          </w:p>
        </w:tc>
        <w:tc>
          <w:tcPr>
            <w:tcW w:w="1753" w:type="dxa"/>
            <w:tcBorders>
              <w:top w:val="single" w:color="000000" w:sz="2" w:space="0"/>
              <w:bottom w:val="single" w:color="000000" w:sz="2" w:space="0"/>
            </w:tcBorders>
            <w:shd w:val="clear" w:color="auto" w:fill="auto"/>
            <w:vAlign w:val="top"/>
          </w:tcPr>
          <w:p w14:paraId="270F6EE3">
            <w:pPr>
              <w:spacing w:before="79" w:line="190" w:lineRule="auto"/>
              <w:ind w:right="19"/>
              <w:jc w:val="right"/>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98.37</w:t>
            </w:r>
          </w:p>
        </w:tc>
        <w:tc>
          <w:tcPr>
            <w:tcW w:w="1654" w:type="dxa"/>
            <w:tcBorders>
              <w:top w:val="single" w:color="000000" w:sz="2" w:space="0"/>
              <w:bottom w:val="single" w:color="000000" w:sz="2" w:space="0"/>
            </w:tcBorders>
            <w:shd w:val="clear" w:color="auto" w:fill="auto"/>
            <w:vAlign w:val="top"/>
          </w:tcPr>
          <w:p w14:paraId="24EB54E3">
            <w:pPr>
              <w:rPr>
                <w:rFonts w:ascii="Arial"/>
                <w:sz w:val="21"/>
              </w:rPr>
            </w:pPr>
          </w:p>
        </w:tc>
        <w:tc>
          <w:tcPr>
            <w:tcW w:w="1532" w:type="dxa"/>
            <w:tcBorders>
              <w:top w:val="single" w:color="000000" w:sz="2" w:space="0"/>
              <w:bottom w:val="single" w:color="000000" w:sz="2" w:space="0"/>
            </w:tcBorders>
            <w:shd w:val="clear" w:color="auto" w:fill="auto"/>
            <w:vAlign w:val="top"/>
          </w:tcPr>
          <w:p w14:paraId="4A466DC5">
            <w:pPr>
              <w:rPr>
                <w:rFonts w:ascii="Arial"/>
                <w:sz w:val="21"/>
              </w:rPr>
            </w:pPr>
          </w:p>
        </w:tc>
        <w:tc>
          <w:tcPr>
            <w:tcW w:w="1422" w:type="dxa"/>
            <w:tcBorders>
              <w:top w:val="single" w:color="000000" w:sz="2" w:space="0"/>
              <w:bottom w:val="single" w:color="000000" w:sz="2" w:space="0"/>
            </w:tcBorders>
            <w:shd w:val="clear" w:color="auto" w:fill="auto"/>
            <w:vAlign w:val="top"/>
          </w:tcPr>
          <w:p w14:paraId="275ECF7C">
            <w:pPr>
              <w:rPr>
                <w:rFonts w:ascii="Arial"/>
                <w:sz w:val="21"/>
              </w:rPr>
            </w:pPr>
          </w:p>
        </w:tc>
        <w:tc>
          <w:tcPr>
            <w:tcW w:w="1479" w:type="dxa"/>
            <w:tcBorders>
              <w:top w:val="single" w:color="000000" w:sz="2" w:space="0"/>
              <w:bottom w:val="single" w:color="000000" w:sz="2" w:space="0"/>
            </w:tcBorders>
            <w:shd w:val="clear" w:color="auto" w:fill="auto"/>
            <w:vAlign w:val="top"/>
          </w:tcPr>
          <w:p w14:paraId="3D494B4F">
            <w:pPr>
              <w:rPr>
                <w:rFonts w:ascii="Arial"/>
                <w:sz w:val="21"/>
              </w:rPr>
            </w:pPr>
          </w:p>
        </w:tc>
      </w:tr>
      <w:tr w14:paraId="146A4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shd w:val="clear" w:color="auto" w:fill="auto"/>
            <w:vAlign w:val="top"/>
          </w:tcPr>
          <w:p w14:paraId="301F12FA">
            <w:pPr>
              <w:spacing w:before="80" w:line="190"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0103</w:t>
            </w:r>
          </w:p>
        </w:tc>
        <w:tc>
          <w:tcPr>
            <w:tcW w:w="3332" w:type="dxa"/>
            <w:tcBorders>
              <w:top w:val="single" w:color="000000" w:sz="2" w:space="0"/>
              <w:bottom w:val="single" w:color="000000" w:sz="2" w:space="0"/>
            </w:tcBorders>
            <w:shd w:val="clear" w:color="auto" w:fill="auto"/>
            <w:vAlign w:val="top"/>
          </w:tcPr>
          <w:p w14:paraId="25BD1E73">
            <w:pPr>
              <w:spacing w:before="49" w:line="220" w:lineRule="auto"/>
              <w:ind w:left="38"/>
              <w:rPr>
                <w:rFonts w:ascii="宋体" w:hAnsi="宋体" w:eastAsia="宋体" w:cs="宋体"/>
                <w:sz w:val="19"/>
                <w:szCs w:val="19"/>
              </w:rPr>
            </w:pPr>
            <w:r>
              <w:rPr>
                <w:rFonts w:ascii="宋体" w:hAnsi="宋体" w:eastAsia="宋体" w:cs="宋体"/>
                <w:spacing w:val="14"/>
                <w:sz w:val="19"/>
                <w:szCs w:val="19"/>
              </w:rPr>
              <w:t>政</w:t>
            </w:r>
            <w:r>
              <w:rPr>
                <w:rFonts w:ascii="宋体" w:hAnsi="宋体" w:eastAsia="宋体" w:cs="宋体"/>
                <w:spacing w:val="8"/>
                <w:sz w:val="19"/>
                <w:szCs w:val="19"/>
              </w:rPr>
              <w:t>府</w:t>
            </w:r>
            <w:r>
              <w:rPr>
                <w:rFonts w:ascii="宋体" w:hAnsi="宋体" w:eastAsia="宋体" w:cs="宋体"/>
                <w:spacing w:val="7"/>
                <w:sz w:val="19"/>
                <w:szCs w:val="19"/>
              </w:rPr>
              <w:t>办公厅 (室) 及相关机构事务</w:t>
            </w:r>
          </w:p>
        </w:tc>
        <w:tc>
          <w:tcPr>
            <w:tcW w:w="1752" w:type="dxa"/>
            <w:tcBorders>
              <w:top w:val="single" w:color="000000" w:sz="2" w:space="0"/>
              <w:bottom w:val="single" w:color="000000" w:sz="2" w:space="0"/>
            </w:tcBorders>
            <w:shd w:val="clear" w:color="auto" w:fill="auto"/>
            <w:vAlign w:val="top"/>
          </w:tcPr>
          <w:p w14:paraId="3E3153AB">
            <w:pPr>
              <w:spacing w:before="80" w:line="190" w:lineRule="auto"/>
              <w:ind w:right="23"/>
              <w:jc w:val="right"/>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54.06</w:t>
            </w:r>
          </w:p>
        </w:tc>
        <w:tc>
          <w:tcPr>
            <w:tcW w:w="1753" w:type="dxa"/>
            <w:tcBorders>
              <w:top w:val="single" w:color="000000" w:sz="2" w:space="0"/>
              <w:bottom w:val="single" w:color="000000" w:sz="2" w:space="0"/>
            </w:tcBorders>
            <w:shd w:val="clear" w:color="auto" w:fill="auto"/>
            <w:vAlign w:val="top"/>
          </w:tcPr>
          <w:p w14:paraId="605238CA">
            <w:pPr>
              <w:spacing w:before="80" w:line="190" w:lineRule="auto"/>
              <w:ind w:right="19"/>
              <w:jc w:val="right"/>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54.06</w:t>
            </w:r>
          </w:p>
        </w:tc>
        <w:tc>
          <w:tcPr>
            <w:tcW w:w="1654" w:type="dxa"/>
            <w:tcBorders>
              <w:top w:val="single" w:color="000000" w:sz="2" w:space="0"/>
              <w:bottom w:val="single" w:color="000000" w:sz="2" w:space="0"/>
            </w:tcBorders>
            <w:shd w:val="clear" w:color="auto" w:fill="auto"/>
            <w:vAlign w:val="top"/>
          </w:tcPr>
          <w:p w14:paraId="15E8638F">
            <w:pPr>
              <w:rPr>
                <w:rFonts w:ascii="Arial"/>
                <w:sz w:val="21"/>
              </w:rPr>
            </w:pPr>
          </w:p>
        </w:tc>
        <w:tc>
          <w:tcPr>
            <w:tcW w:w="1532" w:type="dxa"/>
            <w:tcBorders>
              <w:top w:val="single" w:color="000000" w:sz="2" w:space="0"/>
              <w:bottom w:val="single" w:color="000000" w:sz="2" w:space="0"/>
            </w:tcBorders>
            <w:shd w:val="clear" w:color="auto" w:fill="auto"/>
            <w:vAlign w:val="top"/>
          </w:tcPr>
          <w:p w14:paraId="2B77DC4A">
            <w:pPr>
              <w:rPr>
                <w:rFonts w:ascii="Arial"/>
                <w:sz w:val="21"/>
              </w:rPr>
            </w:pPr>
          </w:p>
        </w:tc>
        <w:tc>
          <w:tcPr>
            <w:tcW w:w="1422" w:type="dxa"/>
            <w:tcBorders>
              <w:top w:val="single" w:color="000000" w:sz="2" w:space="0"/>
              <w:bottom w:val="single" w:color="000000" w:sz="2" w:space="0"/>
            </w:tcBorders>
            <w:shd w:val="clear" w:color="auto" w:fill="auto"/>
            <w:vAlign w:val="top"/>
          </w:tcPr>
          <w:p w14:paraId="7F31299E">
            <w:pPr>
              <w:rPr>
                <w:rFonts w:ascii="Arial"/>
                <w:sz w:val="21"/>
              </w:rPr>
            </w:pPr>
          </w:p>
        </w:tc>
        <w:tc>
          <w:tcPr>
            <w:tcW w:w="1479" w:type="dxa"/>
            <w:tcBorders>
              <w:top w:val="single" w:color="000000" w:sz="2" w:space="0"/>
              <w:bottom w:val="single" w:color="000000" w:sz="2" w:space="0"/>
            </w:tcBorders>
            <w:shd w:val="clear" w:color="auto" w:fill="auto"/>
            <w:vAlign w:val="top"/>
          </w:tcPr>
          <w:p w14:paraId="5B3AF6C1">
            <w:pPr>
              <w:rPr>
                <w:rFonts w:ascii="Arial"/>
                <w:sz w:val="21"/>
              </w:rPr>
            </w:pPr>
          </w:p>
        </w:tc>
      </w:tr>
      <w:tr w14:paraId="2E8C6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shd w:val="clear" w:color="auto" w:fill="auto"/>
            <w:vAlign w:val="top"/>
          </w:tcPr>
          <w:p w14:paraId="05810575">
            <w:pPr>
              <w:spacing w:before="82" w:line="188"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010301</w:t>
            </w:r>
          </w:p>
        </w:tc>
        <w:tc>
          <w:tcPr>
            <w:tcW w:w="3332" w:type="dxa"/>
            <w:tcBorders>
              <w:top w:val="single" w:color="000000" w:sz="2" w:space="0"/>
              <w:bottom w:val="single" w:color="000000" w:sz="2" w:space="0"/>
            </w:tcBorders>
            <w:shd w:val="clear" w:color="auto" w:fill="auto"/>
            <w:vAlign w:val="top"/>
          </w:tcPr>
          <w:p w14:paraId="709158AC">
            <w:pPr>
              <w:spacing w:before="51" w:line="218" w:lineRule="auto"/>
              <w:ind w:left="2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政运行</w:t>
            </w:r>
          </w:p>
        </w:tc>
        <w:tc>
          <w:tcPr>
            <w:tcW w:w="1752" w:type="dxa"/>
            <w:tcBorders>
              <w:top w:val="single" w:color="000000" w:sz="2" w:space="0"/>
              <w:bottom w:val="single" w:color="000000" w:sz="2" w:space="0"/>
            </w:tcBorders>
            <w:shd w:val="clear" w:color="auto" w:fill="auto"/>
            <w:vAlign w:val="top"/>
          </w:tcPr>
          <w:p w14:paraId="2FB40EAD">
            <w:pPr>
              <w:spacing w:before="82" w:line="188" w:lineRule="auto"/>
              <w:ind w:right="23"/>
              <w:jc w:val="right"/>
              <w:rPr>
                <w:rFonts w:ascii="宋体" w:hAnsi="宋体" w:eastAsia="宋体" w:cs="宋体"/>
                <w:sz w:val="19"/>
                <w:szCs w:val="19"/>
              </w:rPr>
            </w:pPr>
            <w:r>
              <w:rPr>
                <w:rFonts w:ascii="宋体" w:hAnsi="宋体" w:eastAsia="宋体" w:cs="宋体"/>
                <w:spacing w:val="6"/>
                <w:sz w:val="19"/>
                <w:szCs w:val="19"/>
              </w:rPr>
              <w:t>3</w:t>
            </w:r>
            <w:r>
              <w:rPr>
                <w:rFonts w:ascii="宋体" w:hAnsi="宋体" w:eastAsia="宋体" w:cs="宋体"/>
                <w:spacing w:val="4"/>
                <w:sz w:val="19"/>
                <w:szCs w:val="19"/>
              </w:rPr>
              <w:t>4</w:t>
            </w:r>
            <w:r>
              <w:rPr>
                <w:rFonts w:ascii="宋体" w:hAnsi="宋体" w:eastAsia="宋体" w:cs="宋体"/>
                <w:spacing w:val="3"/>
                <w:sz w:val="19"/>
                <w:szCs w:val="19"/>
              </w:rPr>
              <w:t>2.99</w:t>
            </w:r>
          </w:p>
        </w:tc>
        <w:tc>
          <w:tcPr>
            <w:tcW w:w="1753" w:type="dxa"/>
            <w:tcBorders>
              <w:top w:val="single" w:color="000000" w:sz="2" w:space="0"/>
              <w:bottom w:val="single" w:color="000000" w:sz="2" w:space="0"/>
            </w:tcBorders>
            <w:shd w:val="clear" w:color="auto" w:fill="auto"/>
            <w:vAlign w:val="top"/>
          </w:tcPr>
          <w:p w14:paraId="5134CA77">
            <w:pPr>
              <w:spacing w:before="82" w:line="188" w:lineRule="auto"/>
              <w:ind w:right="19"/>
              <w:jc w:val="right"/>
              <w:rPr>
                <w:rFonts w:ascii="宋体" w:hAnsi="宋体" w:eastAsia="宋体" w:cs="宋体"/>
                <w:sz w:val="19"/>
                <w:szCs w:val="19"/>
              </w:rPr>
            </w:pPr>
            <w:r>
              <w:rPr>
                <w:rFonts w:ascii="宋体" w:hAnsi="宋体" w:eastAsia="宋体" w:cs="宋体"/>
                <w:spacing w:val="6"/>
                <w:sz w:val="19"/>
                <w:szCs w:val="19"/>
              </w:rPr>
              <w:t>3</w:t>
            </w:r>
            <w:r>
              <w:rPr>
                <w:rFonts w:ascii="宋体" w:hAnsi="宋体" w:eastAsia="宋体" w:cs="宋体"/>
                <w:spacing w:val="4"/>
                <w:sz w:val="19"/>
                <w:szCs w:val="19"/>
              </w:rPr>
              <w:t>4</w:t>
            </w:r>
            <w:r>
              <w:rPr>
                <w:rFonts w:ascii="宋体" w:hAnsi="宋体" w:eastAsia="宋体" w:cs="宋体"/>
                <w:spacing w:val="3"/>
                <w:sz w:val="19"/>
                <w:szCs w:val="19"/>
              </w:rPr>
              <w:t>2.99</w:t>
            </w:r>
          </w:p>
        </w:tc>
        <w:tc>
          <w:tcPr>
            <w:tcW w:w="1654" w:type="dxa"/>
            <w:tcBorders>
              <w:top w:val="single" w:color="000000" w:sz="2" w:space="0"/>
              <w:bottom w:val="single" w:color="000000" w:sz="2" w:space="0"/>
            </w:tcBorders>
            <w:shd w:val="clear" w:color="auto" w:fill="auto"/>
            <w:vAlign w:val="top"/>
          </w:tcPr>
          <w:p w14:paraId="17621C98">
            <w:pPr>
              <w:rPr>
                <w:rFonts w:ascii="Arial"/>
                <w:sz w:val="21"/>
              </w:rPr>
            </w:pPr>
          </w:p>
        </w:tc>
        <w:tc>
          <w:tcPr>
            <w:tcW w:w="1532" w:type="dxa"/>
            <w:tcBorders>
              <w:top w:val="single" w:color="000000" w:sz="2" w:space="0"/>
              <w:bottom w:val="single" w:color="000000" w:sz="2" w:space="0"/>
            </w:tcBorders>
            <w:shd w:val="clear" w:color="auto" w:fill="auto"/>
            <w:vAlign w:val="top"/>
          </w:tcPr>
          <w:p w14:paraId="0D8AFC6D">
            <w:pPr>
              <w:rPr>
                <w:rFonts w:ascii="Arial"/>
                <w:sz w:val="21"/>
              </w:rPr>
            </w:pPr>
          </w:p>
        </w:tc>
        <w:tc>
          <w:tcPr>
            <w:tcW w:w="1422" w:type="dxa"/>
            <w:tcBorders>
              <w:top w:val="single" w:color="000000" w:sz="2" w:space="0"/>
              <w:bottom w:val="single" w:color="000000" w:sz="2" w:space="0"/>
            </w:tcBorders>
            <w:shd w:val="clear" w:color="auto" w:fill="auto"/>
            <w:vAlign w:val="top"/>
          </w:tcPr>
          <w:p w14:paraId="66EB74BF">
            <w:pPr>
              <w:rPr>
                <w:rFonts w:ascii="Arial"/>
                <w:sz w:val="21"/>
              </w:rPr>
            </w:pPr>
          </w:p>
        </w:tc>
        <w:tc>
          <w:tcPr>
            <w:tcW w:w="1479" w:type="dxa"/>
            <w:tcBorders>
              <w:top w:val="single" w:color="000000" w:sz="2" w:space="0"/>
              <w:bottom w:val="single" w:color="000000" w:sz="2" w:space="0"/>
            </w:tcBorders>
            <w:shd w:val="clear" w:color="auto" w:fill="auto"/>
            <w:vAlign w:val="top"/>
          </w:tcPr>
          <w:p w14:paraId="258FEC56">
            <w:pPr>
              <w:rPr>
                <w:rFonts w:ascii="Arial"/>
                <w:sz w:val="21"/>
              </w:rPr>
            </w:pPr>
          </w:p>
        </w:tc>
      </w:tr>
      <w:tr w14:paraId="3F09F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shd w:val="clear" w:color="auto" w:fill="auto"/>
            <w:vAlign w:val="top"/>
          </w:tcPr>
          <w:p w14:paraId="464DF640">
            <w:pPr>
              <w:spacing w:before="82"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010302</w:t>
            </w:r>
          </w:p>
        </w:tc>
        <w:tc>
          <w:tcPr>
            <w:tcW w:w="3332" w:type="dxa"/>
            <w:tcBorders>
              <w:top w:val="single" w:color="000000" w:sz="2" w:space="0"/>
              <w:bottom w:val="single" w:color="000000" w:sz="2" w:space="0"/>
            </w:tcBorders>
            <w:shd w:val="clear" w:color="auto" w:fill="auto"/>
            <w:vAlign w:val="top"/>
          </w:tcPr>
          <w:p w14:paraId="6AE83F73">
            <w:pPr>
              <w:spacing w:before="51" w:line="217" w:lineRule="auto"/>
              <w:ind w:left="244"/>
              <w:rPr>
                <w:rFonts w:ascii="宋体" w:hAnsi="宋体" w:eastAsia="宋体" w:cs="宋体"/>
                <w:sz w:val="19"/>
                <w:szCs w:val="19"/>
              </w:rPr>
            </w:pPr>
            <w:r>
              <w:rPr>
                <w:rFonts w:ascii="宋体" w:hAnsi="宋体" w:eastAsia="宋体" w:cs="宋体"/>
                <w:spacing w:val="12"/>
                <w:sz w:val="19"/>
                <w:szCs w:val="19"/>
              </w:rPr>
              <w:t>一</w:t>
            </w:r>
            <w:r>
              <w:rPr>
                <w:rFonts w:ascii="宋体" w:hAnsi="宋体" w:eastAsia="宋体" w:cs="宋体"/>
                <w:spacing w:val="7"/>
                <w:sz w:val="19"/>
                <w:szCs w:val="19"/>
              </w:rPr>
              <w:t>般行政管理事务</w:t>
            </w:r>
          </w:p>
        </w:tc>
        <w:tc>
          <w:tcPr>
            <w:tcW w:w="1752" w:type="dxa"/>
            <w:tcBorders>
              <w:top w:val="single" w:color="000000" w:sz="2" w:space="0"/>
              <w:bottom w:val="single" w:color="000000" w:sz="2" w:space="0"/>
            </w:tcBorders>
            <w:shd w:val="clear" w:color="auto" w:fill="auto"/>
            <w:vAlign w:val="top"/>
          </w:tcPr>
          <w:p w14:paraId="59CC40A5">
            <w:pPr>
              <w:spacing w:before="82" w:line="187" w:lineRule="auto"/>
              <w:ind w:right="21"/>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1.00</w:t>
            </w:r>
          </w:p>
        </w:tc>
        <w:tc>
          <w:tcPr>
            <w:tcW w:w="1753" w:type="dxa"/>
            <w:tcBorders>
              <w:top w:val="single" w:color="000000" w:sz="2" w:space="0"/>
              <w:bottom w:val="single" w:color="000000" w:sz="2" w:space="0"/>
            </w:tcBorders>
            <w:shd w:val="clear" w:color="auto" w:fill="auto"/>
            <w:vAlign w:val="top"/>
          </w:tcPr>
          <w:p w14:paraId="082A92A2">
            <w:pPr>
              <w:spacing w:before="82" w:line="187" w:lineRule="auto"/>
              <w:ind w:right="19"/>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1.00</w:t>
            </w:r>
          </w:p>
        </w:tc>
        <w:tc>
          <w:tcPr>
            <w:tcW w:w="1654" w:type="dxa"/>
            <w:tcBorders>
              <w:top w:val="single" w:color="000000" w:sz="2" w:space="0"/>
              <w:bottom w:val="single" w:color="000000" w:sz="2" w:space="0"/>
            </w:tcBorders>
            <w:shd w:val="clear" w:color="auto" w:fill="auto"/>
            <w:vAlign w:val="top"/>
          </w:tcPr>
          <w:p w14:paraId="26E8F1FB">
            <w:pPr>
              <w:rPr>
                <w:rFonts w:ascii="Arial"/>
                <w:sz w:val="21"/>
              </w:rPr>
            </w:pPr>
          </w:p>
        </w:tc>
        <w:tc>
          <w:tcPr>
            <w:tcW w:w="1532" w:type="dxa"/>
            <w:tcBorders>
              <w:top w:val="single" w:color="000000" w:sz="2" w:space="0"/>
              <w:bottom w:val="single" w:color="000000" w:sz="2" w:space="0"/>
            </w:tcBorders>
            <w:shd w:val="clear" w:color="auto" w:fill="auto"/>
            <w:vAlign w:val="top"/>
          </w:tcPr>
          <w:p w14:paraId="19AD0A17">
            <w:pPr>
              <w:rPr>
                <w:rFonts w:ascii="Arial"/>
                <w:sz w:val="21"/>
              </w:rPr>
            </w:pPr>
          </w:p>
        </w:tc>
        <w:tc>
          <w:tcPr>
            <w:tcW w:w="1422" w:type="dxa"/>
            <w:tcBorders>
              <w:top w:val="single" w:color="000000" w:sz="2" w:space="0"/>
              <w:bottom w:val="single" w:color="000000" w:sz="2" w:space="0"/>
            </w:tcBorders>
            <w:shd w:val="clear" w:color="auto" w:fill="auto"/>
            <w:vAlign w:val="top"/>
          </w:tcPr>
          <w:p w14:paraId="7497E602">
            <w:pPr>
              <w:rPr>
                <w:rFonts w:ascii="Arial"/>
                <w:sz w:val="21"/>
              </w:rPr>
            </w:pPr>
          </w:p>
        </w:tc>
        <w:tc>
          <w:tcPr>
            <w:tcW w:w="1479" w:type="dxa"/>
            <w:tcBorders>
              <w:top w:val="single" w:color="000000" w:sz="2" w:space="0"/>
              <w:bottom w:val="single" w:color="000000" w:sz="2" w:space="0"/>
            </w:tcBorders>
            <w:shd w:val="clear" w:color="auto" w:fill="auto"/>
            <w:vAlign w:val="top"/>
          </w:tcPr>
          <w:p w14:paraId="216C29E0">
            <w:pPr>
              <w:rPr>
                <w:rFonts w:ascii="Arial"/>
                <w:sz w:val="21"/>
              </w:rPr>
            </w:pPr>
          </w:p>
        </w:tc>
      </w:tr>
      <w:tr w14:paraId="42E5B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shd w:val="clear" w:color="auto" w:fill="auto"/>
            <w:vAlign w:val="top"/>
          </w:tcPr>
          <w:p w14:paraId="653391D4">
            <w:pPr>
              <w:spacing w:before="80" w:line="190"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010399</w:t>
            </w:r>
          </w:p>
        </w:tc>
        <w:tc>
          <w:tcPr>
            <w:tcW w:w="3332" w:type="dxa"/>
            <w:tcBorders>
              <w:top w:val="single" w:color="000000" w:sz="2" w:space="0"/>
              <w:bottom w:val="single" w:color="000000" w:sz="2" w:space="0"/>
            </w:tcBorders>
            <w:shd w:val="clear" w:color="auto" w:fill="auto"/>
            <w:vAlign w:val="top"/>
          </w:tcPr>
          <w:p w14:paraId="36109A2E">
            <w:pPr>
              <w:spacing w:before="69" w:line="230" w:lineRule="auto"/>
              <w:ind w:left="201"/>
              <w:rPr>
                <w:rFonts w:ascii="宋体" w:hAnsi="宋体" w:eastAsia="宋体" w:cs="宋体"/>
                <w:sz w:val="15"/>
                <w:szCs w:val="15"/>
              </w:rPr>
            </w:pPr>
            <w:r>
              <w:rPr>
                <w:rFonts w:ascii="宋体" w:hAnsi="宋体" w:eastAsia="宋体" w:cs="宋体"/>
                <w:spacing w:val="18"/>
                <w:sz w:val="15"/>
                <w:szCs w:val="15"/>
              </w:rPr>
              <w:t>其</w:t>
            </w:r>
            <w:r>
              <w:rPr>
                <w:rFonts w:ascii="宋体" w:hAnsi="宋体" w:eastAsia="宋体" w:cs="宋体"/>
                <w:spacing w:val="13"/>
                <w:sz w:val="15"/>
                <w:szCs w:val="15"/>
              </w:rPr>
              <w:t>他</w:t>
            </w:r>
            <w:r>
              <w:rPr>
                <w:rFonts w:ascii="宋体" w:hAnsi="宋体" w:eastAsia="宋体" w:cs="宋体"/>
                <w:spacing w:val="9"/>
                <w:sz w:val="15"/>
                <w:szCs w:val="15"/>
              </w:rPr>
              <w:t>政府办公厅 (室) 及相关机构事务支出</w:t>
            </w:r>
          </w:p>
        </w:tc>
        <w:tc>
          <w:tcPr>
            <w:tcW w:w="1752" w:type="dxa"/>
            <w:tcBorders>
              <w:top w:val="single" w:color="000000" w:sz="2" w:space="0"/>
              <w:bottom w:val="single" w:color="000000" w:sz="2" w:space="0"/>
            </w:tcBorders>
            <w:shd w:val="clear" w:color="auto" w:fill="auto"/>
            <w:vAlign w:val="top"/>
          </w:tcPr>
          <w:p w14:paraId="45852DFD">
            <w:pPr>
              <w:spacing w:before="80" w:line="190" w:lineRule="auto"/>
              <w:ind w:right="23"/>
              <w:jc w:val="right"/>
              <w:rPr>
                <w:rFonts w:ascii="宋体" w:hAnsi="宋体" w:eastAsia="宋体" w:cs="宋体"/>
                <w:sz w:val="19"/>
                <w:szCs w:val="19"/>
              </w:rPr>
            </w:pPr>
            <w:r>
              <w:rPr>
                <w:rFonts w:ascii="宋体" w:hAnsi="宋体" w:eastAsia="宋体" w:cs="宋体"/>
                <w:spacing w:val="2"/>
                <w:sz w:val="19"/>
                <w:szCs w:val="19"/>
              </w:rPr>
              <w:t>100.08</w:t>
            </w:r>
          </w:p>
        </w:tc>
        <w:tc>
          <w:tcPr>
            <w:tcW w:w="1753" w:type="dxa"/>
            <w:tcBorders>
              <w:top w:val="single" w:color="000000" w:sz="2" w:space="0"/>
              <w:bottom w:val="single" w:color="000000" w:sz="2" w:space="0"/>
            </w:tcBorders>
            <w:shd w:val="clear" w:color="auto" w:fill="auto"/>
            <w:vAlign w:val="top"/>
          </w:tcPr>
          <w:p w14:paraId="09BC6598">
            <w:pPr>
              <w:spacing w:before="80" w:line="190" w:lineRule="auto"/>
              <w:ind w:right="19"/>
              <w:jc w:val="right"/>
              <w:rPr>
                <w:rFonts w:ascii="宋体" w:hAnsi="宋体" w:eastAsia="宋体" w:cs="宋体"/>
                <w:sz w:val="19"/>
                <w:szCs w:val="19"/>
              </w:rPr>
            </w:pPr>
            <w:r>
              <w:rPr>
                <w:rFonts w:ascii="宋体" w:hAnsi="宋体" w:eastAsia="宋体" w:cs="宋体"/>
                <w:spacing w:val="2"/>
                <w:sz w:val="19"/>
                <w:szCs w:val="19"/>
              </w:rPr>
              <w:t>100.08</w:t>
            </w:r>
          </w:p>
        </w:tc>
        <w:tc>
          <w:tcPr>
            <w:tcW w:w="1654" w:type="dxa"/>
            <w:tcBorders>
              <w:top w:val="single" w:color="000000" w:sz="2" w:space="0"/>
              <w:bottom w:val="single" w:color="000000" w:sz="2" w:space="0"/>
            </w:tcBorders>
            <w:shd w:val="clear" w:color="auto" w:fill="auto"/>
            <w:vAlign w:val="top"/>
          </w:tcPr>
          <w:p w14:paraId="341282E3">
            <w:pPr>
              <w:rPr>
                <w:rFonts w:ascii="Arial"/>
                <w:sz w:val="21"/>
              </w:rPr>
            </w:pPr>
          </w:p>
        </w:tc>
        <w:tc>
          <w:tcPr>
            <w:tcW w:w="1532" w:type="dxa"/>
            <w:tcBorders>
              <w:top w:val="single" w:color="000000" w:sz="2" w:space="0"/>
              <w:bottom w:val="single" w:color="000000" w:sz="2" w:space="0"/>
            </w:tcBorders>
            <w:shd w:val="clear" w:color="auto" w:fill="auto"/>
            <w:vAlign w:val="top"/>
          </w:tcPr>
          <w:p w14:paraId="59C2F047">
            <w:pPr>
              <w:rPr>
                <w:rFonts w:ascii="Arial"/>
                <w:sz w:val="21"/>
              </w:rPr>
            </w:pPr>
          </w:p>
        </w:tc>
        <w:tc>
          <w:tcPr>
            <w:tcW w:w="1422" w:type="dxa"/>
            <w:tcBorders>
              <w:top w:val="single" w:color="000000" w:sz="2" w:space="0"/>
              <w:bottom w:val="single" w:color="000000" w:sz="2" w:space="0"/>
            </w:tcBorders>
            <w:shd w:val="clear" w:color="auto" w:fill="auto"/>
            <w:vAlign w:val="top"/>
          </w:tcPr>
          <w:p w14:paraId="0783C450">
            <w:pPr>
              <w:rPr>
                <w:rFonts w:ascii="Arial"/>
                <w:sz w:val="21"/>
              </w:rPr>
            </w:pPr>
          </w:p>
        </w:tc>
        <w:tc>
          <w:tcPr>
            <w:tcW w:w="1479" w:type="dxa"/>
            <w:tcBorders>
              <w:top w:val="single" w:color="000000" w:sz="2" w:space="0"/>
              <w:bottom w:val="single" w:color="000000" w:sz="2" w:space="0"/>
            </w:tcBorders>
            <w:shd w:val="clear" w:color="auto" w:fill="auto"/>
            <w:vAlign w:val="top"/>
          </w:tcPr>
          <w:p w14:paraId="5F79E556">
            <w:pPr>
              <w:rPr>
                <w:rFonts w:ascii="Arial"/>
                <w:sz w:val="21"/>
              </w:rPr>
            </w:pPr>
          </w:p>
        </w:tc>
      </w:tr>
      <w:tr w14:paraId="55036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shd w:val="clear" w:color="auto" w:fill="auto"/>
            <w:vAlign w:val="top"/>
          </w:tcPr>
          <w:p w14:paraId="2E27587A">
            <w:pPr>
              <w:spacing w:before="80" w:line="189"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0106</w:t>
            </w:r>
          </w:p>
        </w:tc>
        <w:tc>
          <w:tcPr>
            <w:tcW w:w="3332" w:type="dxa"/>
            <w:tcBorders>
              <w:top w:val="single" w:color="000000" w:sz="2" w:space="0"/>
              <w:bottom w:val="single" w:color="000000" w:sz="2" w:space="0"/>
            </w:tcBorders>
            <w:shd w:val="clear" w:color="auto" w:fill="auto"/>
            <w:vAlign w:val="top"/>
          </w:tcPr>
          <w:p w14:paraId="15CAD94F">
            <w:pPr>
              <w:spacing w:before="49" w:line="219" w:lineRule="auto"/>
              <w:ind w:left="40"/>
              <w:rPr>
                <w:rFonts w:ascii="宋体" w:hAnsi="宋体" w:eastAsia="宋体" w:cs="宋体"/>
                <w:sz w:val="19"/>
                <w:szCs w:val="19"/>
              </w:rPr>
            </w:pPr>
            <w:r>
              <w:rPr>
                <w:rFonts w:ascii="宋体" w:hAnsi="宋体" w:eastAsia="宋体" w:cs="宋体"/>
                <w:spacing w:val="7"/>
                <w:sz w:val="19"/>
                <w:szCs w:val="19"/>
              </w:rPr>
              <w:t>财政事</w:t>
            </w:r>
            <w:r>
              <w:rPr>
                <w:rFonts w:ascii="宋体" w:hAnsi="宋体" w:eastAsia="宋体" w:cs="宋体"/>
                <w:spacing w:val="6"/>
                <w:sz w:val="19"/>
                <w:szCs w:val="19"/>
              </w:rPr>
              <w:t>务</w:t>
            </w:r>
          </w:p>
        </w:tc>
        <w:tc>
          <w:tcPr>
            <w:tcW w:w="1752" w:type="dxa"/>
            <w:tcBorders>
              <w:top w:val="single" w:color="000000" w:sz="2" w:space="0"/>
              <w:bottom w:val="single" w:color="000000" w:sz="2" w:space="0"/>
            </w:tcBorders>
            <w:shd w:val="clear" w:color="auto" w:fill="auto"/>
            <w:vAlign w:val="top"/>
          </w:tcPr>
          <w:p w14:paraId="199B84F3">
            <w:pPr>
              <w:spacing w:before="80" w:line="189" w:lineRule="auto"/>
              <w:ind w:right="21"/>
              <w:jc w:val="right"/>
              <w:rPr>
                <w:rFonts w:ascii="宋体" w:hAnsi="宋体" w:eastAsia="宋体" w:cs="宋体"/>
                <w:sz w:val="19"/>
                <w:szCs w:val="19"/>
              </w:rPr>
            </w:pPr>
            <w:r>
              <w:rPr>
                <w:rFonts w:ascii="宋体" w:hAnsi="宋体" w:eastAsia="宋体" w:cs="宋体"/>
                <w:spacing w:val="5"/>
                <w:sz w:val="19"/>
                <w:szCs w:val="19"/>
              </w:rPr>
              <w:t>4</w:t>
            </w:r>
            <w:r>
              <w:rPr>
                <w:rFonts w:ascii="宋体" w:hAnsi="宋体" w:eastAsia="宋体" w:cs="宋体"/>
                <w:spacing w:val="4"/>
                <w:sz w:val="19"/>
                <w:szCs w:val="19"/>
              </w:rPr>
              <w:t>1.90</w:t>
            </w:r>
          </w:p>
        </w:tc>
        <w:tc>
          <w:tcPr>
            <w:tcW w:w="1753" w:type="dxa"/>
            <w:tcBorders>
              <w:top w:val="single" w:color="000000" w:sz="2" w:space="0"/>
              <w:bottom w:val="single" w:color="000000" w:sz="2" w:space="0"/>
            </w:tcBorders>
            <w:shd w:val="clear" w:color="auto" w:fill="auto"/>
            <w:vAlign w:val="top"/>
          </w:tcPr>
          <w:p w14:paraId="4F760B9D">
            <w:pPr>
              <w:spacing w:before="80" w:line="189" w:lineRule="auto"/>
              <w:ind w:right="19"/>
              <w:jc w:val="right"/>
              <w:rPr>
                <w:rFonts w:ascii="宋体" w:hAnsi="宋体" w:eastAsia="宋体" w:cs="宋体"/>
                <w:sz w:val="19"/>
                <w:szCs w:val="19"/>
              </w:rPr>
            </w:pPr>
            <w:r>
              <w:rPr>
                <w:rFonts w:ascii="宋体" w:hAnsi="宋体" w:eastAsia="宋体" w:cs="宋体"/>
                <w:spacing w:val="5"/>
                <w:sz w:val="19"/>
                <w:szCs w:val="19"/>
              </w:rPr>
              <w:t>4</w:t>
            </w:r>
            <w:r>
              <w:rPr>
                <w:rFonts w:ascii="宋体" w:hAnsi="宋体" w:eastAsia="宋体" w:cs="宋体"/>
                <w:spacing w:val="4"/>
                <w:sz w:val="19"/>
                <w:szCs w:val="19"/>
              </w:rPr>
              <w:t>1.90</w:t>
            </w:r>
          </w:p>
        </w:tc>
        <w:tc>
          <w:tcPr>
            <w:tcW w:w="1654" w:type="dxa"/>
            <w:tcBorders>
              <w:top w:val="single" w:color="000000" w:sz="2" w:space="0"/>
              <w:bottom w:val="single" w:color="000000" w:sz="2" w:space="0"/>
            </w:tcBorders>
            <w:shd w:val="clear" w:color="auto" w:fill="auto"/>
            <w:vAlign w:val="top"/>
          </w:tcPr>
          <w:p w14:paraId="0E503F0A">
            <w:pPr>
              <w:rPr>
                <w:rFonts w:ascii="Arial"/>
                <w:sz w:val="21"/>
              </w:rPr>
            </w:pPr>
          </w:p>
        </w:tc>
        <w:tc>
          <w:tcPr>
            <w:tcW w:w="1532" w:type="dxa"/>
            <w:tcBorders>
              <w:top w:val="single" w:color="000000" w:sz="2" w:space="0"/>
              <w:bottom w:val="single" w:color="000000" w:sz="2" w:space="0"/>
            </w:tcBorders>
            <w:shd w:val="clear" w:color="auto" w:fill="auto"/>
            <w:vAlign w:val="top"/>
          </w:tcPr>
          <w:p w14:paraId="6E477004">
            <w:pPr>
              <w:rPr>
                <w:rFonts w:ascii="Arial"/>
                <w:sz w:val="21"/>
              </w:rPr>
            </w:pPr>
          </w:p>
        </w:tc>
        <w:tc>
          <w:tcPr>
            <w:tcW w:w="1422" w:type="dxa"/>
            <w:tcBorders>
              <w:top w:val="single" w:color="000000" w:sz="2" w:space="0"/>
              <w:bottom w:val="single" w:color="000000" w:sz="2" w:space="0"/>
            </w:tcBorders>
            <w:shd w:val="clear" w:color="auto" w:fill="auto"/>
            <w:vAlign w:val="top"/>
          </w:tcPr>
          <w:p w14:paraId="50D2E9DE">
            <w:pPr>
              <w:rPr>
                <w:rFonts w:ascii="Arial"/>
                <w:sz w:val="21"/>
              </w:rPr>
            </w:pPr>
          </w:p>
        </w:tc>
        <w:tc>
          <w:tcPr>
            <w:tcW w:w="1479" w:type="dxa"/>
            <w:tcBorders>
              <w:top w:val="single" w:color="000000" w:sz="2" w:space="0"/>
              <w:bottom w:val="single" w:color="000000" w:sz="2" w:space="0"/>
            </w:tcBorders>
            <w:shd w:val="clear" w:color="auto" w:fill="auto"/>
            <w:vAlign w:val="top"/>
          </w:tcPr>
          <w:p w14:paraId="56FC20C9">
            <w:pPr>
              <w:rPr>
                <w:rFonts w:ascii="Arial"/>
                <w:sz w:val="21"/>
              </w:rPr>
            </w:pPr>
          </w:p>
        </w:tc>
      </w:tr>
      <w:tr w14:paraId="2FED5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shd w:val="clear" w:color="auto" w:fill="auto"/>
            <w:vAlign w:val="top"/>
          </w:tcPr>
          <w:p w14:paraId="3C078B84">
            <w:pPr>
              <w:spacing w:before="81" w:line="188"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010601</w:t>
            </w:r>
          </w:p>
        </w:tc>
        <w:tc>
          <w:tcPr>
            <w:tcW w:w="3332" w:type="dxa"/>
            <w:tcBorders>
              <w:top w:val="single" w:color="000000" w:sz="2" w:space="0"/>
              <w:bottom w:val="single" w:color="000000" w:sz="2" w:space="0"/>
            </w:tcBorders>
            <w:shd w:val="clear" w:color="auto" w:fill="auto"/>
            <w:vAlign w:val="top"/>
          </w:tcPr>
          <w:p w14:paraId="6352F6CA">
            <w:pPr>
              <w:spacing w:before="50" w:line="218" w:lineRule="auto"/>
              <w:ind w:left="2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政运行</w:t>
            </w:r>
          </w:p>
        </w:tc>
        <w:tc>
          <w:tcPr>
            <w:tcW w:w="1752" w:type="dxa"/>
            <w:tcBorders>
              <w:top w:val="single" w:color="000000" w:sz="2" w:space="0"/>
              <w:bottom w:val="single" w:color="000000" w:sz="2" w:space="0"/>
            </w:tcBorders>
            <w:shd w:val="clear" w:color="auto" w:fill="auto"/>
            <w:vAlign w:val="top"/>
          </w:tcPr>
          <w:p w14:paraId="30D7A213">
            <w:pPr>
              <w:spacing w:before="81" w:line="188" w:lineRule="auto"/>
              <w:ind w:right="21"/>
              <w:jc w:val="right"/>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0.86</w:t>
            </w:r>
          </w:p>
        </w:tc>
        <w:tc>
          <w:tcPr>
            <w:tcW w:w="1753" w:type="dxa"/>
            <w:tcBorders>
              <w:top w:val="single" w:color="000000" w:sz="2" w:space="0"/>
              <w:bottom w:val="single" w:color="000000" w:sz="2" w:space="0"/>
            </w:tcBorders>
            <w:shd w:val="clear" w:color="auto" w:fill="auto"/>
            <w:vAlign w:val="top"/>
          </w:tcPr>
          <w:p w14:paraId="055E3624">
            <w:pPr>
              <w:spacing w:before="81" w:line="188" w:lineRule="auto"/>
              <w:ind w:right="19"/>
              <w:jc w:val="right"/>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0.86</w:t>
            </w:r>
          </w:p>
        </w:tc>
        <w:tc>
          <w:tcPr>
            <w:tcW w:w="1654" w:type="dxa"/>
            <w:tcBorders>
              <w:top w:val="single" w:color="000000" w:sz="2" w:space="0"/>
              <w:bottom w:val="single" w:color="000000" w:sz="2" w:space="0"/>
            </w:tcBorders>
            <w:shd w:val="clear" w:color="auto" w:fill="auto"/>
            <w:vAlign w:val="top"/>
          </w:tcPr>
          <w:p w14:paraId="07E63E9D">
            <w:pPr>
              <w:rPr>
                <w:rFonts w:ascii="Arial"/>
                <w:sz w:val="21"/>
              </w:rPr>
            </w:pPr>
          </w:p>
        </w:tc>
        <w:tc>
          <w:tcPr>
            <w:tcW w:w="1532" w:type="dxa"/>
            <w:tcBorders>
              <w:top w:val="single" w:color="000000" w:sz="2" w:space="0"/>
              <w:bottom w:val="single" w:color="000000" w:sz="2" w:space="0"/>
            </w:tcBorders>
            <w:shd w:val="clear" w:color="auto" w:fill="auto"/>
            <w:vAlign w:val="top"/>
          </w:tcPr>
          <w:p w14:paraId="24008F92">
            <w:pPr>
              <w:rPr>
                <w:rFonts w:ascii="Arial"/>
                <w:sz w:val="21"/>
              </w:rPr>
            </w:pPr>
          </w:p>
        </w:tc>
        <w:tc>
          <w:tcPr>
            <w:tcW w:w="1422" w:type="dxa"/>
            <w:tcBorders>
              <w:top w:val="single" w:color="000000" w:sz="2" w:space="0"/>
              <w:bottom w:val="single" w:color="000000" w:sz="2" w:space="0"/>
            </w:tcBorders>
            <w:shd w:val="clear" w:color="auto" w:fill="auto"/>
            <w:vAlign w:val="top"/>
          </w:tcPr>
          <w:p w14:paraId="529F1E27">
            <w:pPr>
              <w:rPr>
                <w:rFonts w:ascii="Arial"/>
                <w:sz w:val="21"/>
              </w:rPr>
            </w:pPr>
          </w:p>
        </w:tc>
        <w:tc>
          <w:tcPr>
            <w:tcW w:w="1479" w:type="dxa"/>
            <w:tcBorders>
              <w:top w:val="single" w:color="000000" w:sz="2" w:space="0"/>
              <w:bottom w:val="single" w:color="000000" w:sz="2" w:space="0"/>
            </w:tcBorders>
            <w:shd w:val="clear" w:color="auto" w:fill="auto"/>
            <w:vAlign w:val="top"/>
          </w:tcPr>
          <w:p w14:paraId="7E931953">
            <w:pPr>
              <w:rPr>
                <w:rFonts w:ascii="Arial"/>
                <w:sz w:val="21"/>
              </w:rPr>
            </w:pPr>
          </w:p>
        </w:tc>
      </w:tr>
      <w:tr w14:paraId="2491D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shd w:val="clear" w:color="auto" w:fill="auto"/>
            <w:vAlign w:val="top"/>
          </w:tcPr>
          <w:p w14:paraId="427F1339">
            <w:pPr>
              <w:spacing w:before="83"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010602</w:t>
            </w:r>
          </w:p>
        </w:tc>
        <w:tc>
          <w:tcPr>
            <w:tcW w:w="3332" w:type="dxa"/>
            <w:tcBorders>
              <w:top w:val="single" w:color="000000" w:sz="2" w:space="0"/>
              <w:bottom w:val="single" w:color="000000" w:sz="2" w:space="0"/>
            </w:tcBorders>
            <w:shd w:val="clear" w:color="auto" w:fill="auto"/>
            <w:vAlign w:val="top"/>
          </w:tcPr>
          <w:p w14:paraId="387B3A50">
            <w:pPr>
              <w:spacing w:before="53" w:line="216" w:lineRule="auto"/>
              <w:ind w:left="244"/>
              <w:rPr>
                <w:rFonts w:ascii="宋体" w:hAnsi="宋体" w:eastAsia="宋体" w:cs="宋体"/>
                <w:sz w:val="19"/>
                <w:szCs w:val="19"/>
              </w:rPr>
            </w:pPr>
            <w:r>
              <w:rPr>
                <w:rFonts w:ascii="宋体" w:hAnsi="宋体" w:eastAsia="宋体" w:cs="宋体"/>
                <w:spacing w:val="12"/>
                <w:sz w:val="19"/>
                <w:szCs w:val="19"/>
              </w:rPr>
              <w:t>一</w:t>
            </w:r>
            <w:r>
              <w:rPr>
                <w:rFonts w:ascii="宋体" w:hAnsi="宋体" w:eastAsia="宋体" w:cs="宋体"/>
                <w:spacing w:val="7"/>
                <w:sz w:val="19"/>
                <w:szCs w:val="19"/>
              </w:rPr>
              <w:t>般行政管理事务</w:t>
            </w:r>
          </w:p>
        </w:tc>
        <w:tc>
          <w:tcPr>
            <w:tcW w:w="1752" w:type="dxa"/>
            <w:tcBorders>
              <w:top w:val="single" w:color="000000" w:sz="2" w:space="0"/>
              <w:bottom w:val="single" w:color="000000" w:sz="2" w:space="0"/>
            </w:tcBorders>
            <w:shd w:val="clear" w:color="auto" w:fill="auto"/>
            <w:vAlign w:val="top"/>
          </w:tcPr>
          <w:p w14:paraId="3E6E4C4F">
            <w:pPr>
              <w:spacing w:before="83" w:line="187" w:lineRule="auto"/>
              <w:ind w:right="21"/>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1.04</w:t>
            </w:r>
          </w:p>
        </w:tc>
        <w:tc>
          <w:tcPr>
            <w:tcW w:w="1753" w:type="dxa"/>
            <w:tcBorders>
              <w:top w:val="single" w:color="000000" w:sz="2" w:space="0"/>
              <w:bottom w:val="single" w:color="000000" w:sz="2" w:space="0"/>
            </w:tcBorders>
            <w:shd w:val="clear" w:color="auto" w:fill="auto"/>
            <w:vAlign w:val="top"/>
          </w:tcPr>
          <w:p w14:paraId="3DCF906C">
            <w:pPr>
              <w:spacing w:before="83" w:line="187" w:lineRule="auto"/>
              <w:ind w:right="19"/>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1.04</w:t>
            </w:r>
          </w:p>
        </w:tc>
        <w:tc>
          <w:tcPr>
            <w:tcW w:w="1654" w:type="dxa"/>
            <w:tcBorders>
              <w:top w:val="single" w:color="000000" w:sz="2" w:space="0"/>
              <w:bottom w:val="single" w:color="000000" w:sz="2" w:space="0"/>
            </w:tcBorders>
            <w:shd w:val="clear" w:color="auto" w:fill="auto"/>
            <w:vAlign w:val="top"/>
          </w:tcPr>
          <w:p w14:paraId="47E26E7B">
            <w:pPr>
              <w:rPr>
                <w:rFonts w:ascii="Arial"/>
                <w:sz w:val="21"/>
              </w:rPr>
            </w:pPr>
          </w:p>
        </w:tc>
        <w:tc>
          <w:tcPr>
            <w:tcW w:w="1532" w:type="dxa"/>
            <w:tcBorders>
              <w:top w:val="single" w:color="000000" w:sz="2" w:space="0"/>
              <w:bottom w:val="single" w:color="000000" w:sz="2" w:space="0"/>
            </w:tcBorders>
            <w:shd w:val="clear" w:color="auto" w:fill="auto"/>
            <w:vAlign w:val="top"/>
          </w:tcPr>
          <w:p w14:paraId="3BD9EA64">
            <w:pPr>
              <w:rPr>
                <w:rFonts w:ascii="Arial"/>
                <w:sz w:val="21"/>
              </w:rPr>
            </w:pPr>
          </w:p>
        </w:tc>
        <w:tc>
          <w:tcPr>
            <w:tcW w:w="1422" w:type="dxa"/>
            <w:tcBorders>
              <w:top w:val="single" w:color="000000" w:sz="2" w:space="0"/>
              <w:bottom w:val="single" w:color="000000" w:sz="2" w:space="0"/>
            </w:tcBorders>
            <w:shd w:val="clear" w:color="auto" w:fill="auto"/>
            <w:vAlign w:val="top"/>
          </w:tcPr>
          <w:p w14:paraId="467A3C2A">
            <w:pPr>
              <w:rPr>
                <w:rFonts w:ascii="Arial"/>
                <w:sz w:val="21"/>
              </w:rPr>
            </w:pPr>
          </w:p>
        </w:tc>
        <w:tc>
          <w:tcPr>
            <w:tcW w:w="1479" w:type="dxa"/>
            <w:tcBorders>
              <w:top w:val="single" w:color="000000" w:sz="2" w:space="0"/>
              <w:bottom w:val="single" w:color="000000" w:sz="2" w:space="0"/>
            </w:tcBorders>
            <w:shd w:val="clear" w:color="auto" w:fill="auto"/>
            <w:vAlign w:val="top"/>
          </w:tcPr>
          <w:p w14:paraId="49326CA3">
            <w:pPr>
              <w:rPr>
                <w:rFonts w:ascii="Arial"/>
                <w:sz w:val="21"/>
              </w:rPr>
            </w:pPr>
          </w:p>
        </w:tc>
      </w:tr>
      <w:tr w14:paraId="1F39A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shd w:val="clear" w:color="auto" w:fill="auto"/>
            <w:vAlign w:val="top"/>
          </w:tcPr>
          <w:p w14:paraId="6AF9764A">
            <w:pPr>
              <w:spacing w:before="83" w:line="186"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0111</w:t>
            </w:r>
          </w:p>
        </w:tc>
        <w:tc>
          <w:tcPr>
            <w:tcW w:w="3332" w:type="dxa"/>
            <w:tcBorders>
              <w:top w:val="single" w:color="000000" w:sz="2" w:space="0"/>
              <w:bottom w:val="single" w:color="000000" w:sz="2" w:space="0"/>
            </w:tcBorders>
            <w:shd w:val="clear" w:color="auto" w:fill="auto"/>
            <w:vAlign w:val="top"/>
          </w:tcPr>
          <w:p w14:paraId="20AE1260">
            <w:pPr>
              <w:spacing w:before="53" w:line="215" w:lineRule="auto"/>
              <w:ind w:left="44"/>
              <w:rPr>
                <w:rFonts w:ascii="宋体" w:hAnsi="宋体" w:eastAsia="宋体" w:cs="宋体"/>
                <w:sz w:val="19"/>
                <w:szCs w:val="19"/>
              </w:rPr>
            </w:pPr>
            <w:r>
              <w:rPr>
                <w:rFonts w:ascii="宋体" w:hAnsi="宋体" w:eastAsia="宋体" w:cs="宋体"/>
                <w:spacing w:val="7"/>
                <w:sz w:val="19"/>
                <w:szCs w:val="19"/>
              </w:rPr>
              <w:t>纪检监察事</w:t>
            </w:r>
            <w:r>
              <w:rPr>
                <w:rFonts w:ascii="宋体" w:hAnsi="宋体" w:eastAsia="宋体" w:cs="宋体"/>
                <w:spacing w:val="5"/>
                <w:sz w:val="19"/>
                <w:szCs w:val="19"/>
              </w:rPr>
              <w:t>务</w:t>
            </w:r>
          </w:p>
        </w:tc>
        <w:tc>
          <w:tcPr>
            <w:tcW w:w="1752" w:type="dxa"/>
            <w:tcBorders>
              <w:top w:val="single" w:color="000000" w:sz="2" w:space="0"/>
              <w:bottom w:val="single" w:color="000000" w:sz="2" w:space="0"/>
            </w:tcBorders>
            <w:shd w:val="clear" w:color="auto" w:fill="auto"/>
            <w:vAlign w:val="top"/>
          </w:tcPr>
          <w:p w14:paraId="4D01E381">
            <w:pPr>
              <w:spacing w:before="84" w:line="185" w:lineRule="auto"/>
              <w:ind w:right="21"/>
              <w:jc w:val="right"/>
              <w:rPr>
                <w:rFonts w:ascii="宋体" w:hAnsi="宋体" w:eastAsia="宋体" w:cs="宋体"/>
                <w:sz w:val="19"/>
                <w:szCs w:val="19"/>
              </w:rPr>
            </w:pPr>
            <w:r>
              <w:rPr>
                <w:rFonts w:ascii="宋体" w:hAnsi="宋体" w:eastAsia="宋体" w:cs="宋体"/>
                <w:spacing w:val="3"/>
                <w:sz w:val="19"/>
                <w:szCs w:val="19"/>
              </w:rPr>
              <w:t>2.40</w:t>
            </w:r>
          </w:p>
        </w:tc>
        <w:tc>
          <w:tcPr>
            <w:tcW w:w="1753" w:type="dxa"/>
            <w:tcBorders>
              <w:top w:val="single" w:color="000000" w:sz="2" w:space="0"/>
              <w:bottom w:val="single" w:color="000000" w:sz="2" w:space="0"/>
            </w:tcBorders>
            <w:shd w:val="clear" w:color="auto" w:fill="auto"/>
            <w:vAlign w:val="top"/>
          </w:tcPr>
          <w:p w14:paraId="6707BD41">
            <w:pPr>
              <w:spacing w:before="84" w:line="185" w:lineRule="auto"/>
              <w:ind w:right="20"/>
              <w:jc w:val="right"/>
              <w:rPr>
                <w:rFonts w:ascii="宋体" w:hAnsi="宋体" w:eastAsia="宋体" w:cs="宋体"/>
                <w:sz w:val="19"/>
                <w:szCs w:val="19"/>
              </w:rPr>
            </w:pPr>
            <w:r>
              <w:rPr>
                <w:rFonts w:ascii="宋体" w:hAnsi="宋体" w:eastAsia="宋体" w:cs="宋体"/>
                <w:spacing w:val="3"/>
                <w:sz w:val="19"/>
                <w:szCs w:val="19"/>
              </w:rPr>
              <w:t>2.40</w:t>
            </w:r>
          </w:p>
        </w:tc>
        <w:tc>
          <w:tcPr>
            <w:tcW w:w="1654" w:type="dxa"/>
            <w:tcBorders>
              <w:top w:val="single" w:color="000000" w:sz="2" w:space="0"/>
              <w:bottom w:val="single" w:color="000000" w:sz="2" w:space="0"/>
            </w:tcBorders>
            <w:shd w:val="clear" w:color="auto" w:fill="auto"/>
            <w:vAlign w:val="top"/>
          </w:tcPr>
          <w:p w14:paraId="0B779CA3">
            <w:pPr>
              <w:rPr>
                <w:rFonts w:ascii="Arial"/>
                <w:sz w:val="21"/>
              </w:rPr>
            </w:pPr>
          </w:p>
        </w:tc>
        <w:tc>
          <w:tcPr>
            <w:tcW w:w="1532" w:type="dxa"/>
            <w:tcBorders>
              <w:top w:val="single" w:color="000000" w:sz="2" w:space="0"/>
              <w:bottom w:val="single" w:color="000000" w:sz="2" w:space="0"/>
            </w:tcBorders>
            <w:shd w:val="clear" w:color="auto" w:fill="auto"/>
            <w:vAlign w:val="top"/>
          </w:tcPr>
          <w:p w14:paraId="695AEF51">
            <w:pPr>
              <w:rPr>
                <w:rFonts w:ascii="Arial"/>
                <w:sz w:val="21"/>
              </w:rPr>
            </w:pPr>
          </w:p>
        </w:tc>
        <w:tc>
          <w:tcPr>
            <w:tcW w:w="1422" w:type="dxa"/>
            <w:tcBorders>
              <w:top w:val="single" w:color="000000" w:sz="2" w:space="0"/>
              <w:bottom w:val="single" w:color="000000" w:sz="2" w:space="0"/>
            </w:tcBorders>
            <w:shd w:val="clear" w:color="auto" w:fill="auto"/>
            <w:vAlign w:val="top"/>
          </w:tcPr>
          <w:p w14:paraId="352A04CA">
            <w:pPr>
              <w:rPr>
                <w:rFonts w:ascii="Arial"/>
                <w:sz w:val="21"/>
              </w:rPr>
            </w:pPr>
          </w:p>
        </w:tc>
        <w:tc>
          <w:tcPr>
            <w:tcW w:w="1479" w:type="dxa"/>
            <w:tcBorders>
              <w:top w:val="single" w:color="000000" w:sz="2" w:space="0"/>
              <w:bottom w:val="single" w:color="000000" w:sz="2" w:space="0"/>
            </w:tcBorders>
            <w:shd w:val="clear" w:color="auto" w:fill="auto"/>
            <w:vAlign w:val="top"/>
          </w:tcPr>
          <w:p w14:paraId="682EDEE7">
            <w:pPr>
              <w:rPr>
                <w:rFonts w:ascii="Arial"/>
                <w:sz w:val="21"/>
              </w:rPr>
            </w:pPr>
          </w:p>
        </w:tc>
      </w:tr>
      <w:tr w14:paraId="292F1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shd w:val="clear" w:color="auto" w:fill="auto"/>
            <w:vAlign w:val="top"/>
          </w:tcPr>
          <w:p w14:paraId="0CB70AD2">
            <w:pPr>
              <w:spacing w:before="82" w:line="188"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011101</w:t>
            </w:r>
          </w:p>
        </w:tc>
        <w:tc>
          <w:tcPr>
            <w:tcW w:w="3332" w:type="dxa"/>
            <w:tcBorders>
              <w:top w:val="single" w:color="000000" w:sz="2" w:space="0"/>
              <w:bottom w:val="single" w:color="000000" w:sz="2" w:space="0"/>
            </w:tcBorders>
            <w:shd w:val="clear" w:color="auto" w:fill="auto"/>
            <w:vAlign w:val="top"/>
          </w:tcPr>
          <w:p w14:paraId="5742A48B">
            <w:pPr>
              <w:spacing w:before="51" w:line="218" w:lineRule="auto"/>
              <w:ind w:left="2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政运行</w:t>
            </w:r>
          </w:p>
        </w:tc>
        <w:tc>
          <w:tcPr>
            <w:tcW w:w="1752" w:type="dxa"/>
            <w:tcBorders>
              <w:top w:val="single" w:color="000000" w:sz="2" w:space="0"/>
              <w:bottom w:val="single" w:color="000000" w:sz="2" w:space="0"/>
            </w:tcBorders>
            <w:shd w:val="clear" w:color="auto" w:fill="auto"/>
            <w:vAlign w:val="top"/>
          </w:tcPr>
          <w:p w14:paraId="5E79E844">
            <w:pPr>
              <w:spacing w:before="82" w:line="188" w:lineRule="auto"/>
              <w:ind w:right="21"/>
              <w:jc w:val="right"/>
              <w:rPr>
                <w:rFonts w:ascii="宋体" w:hAnsi="宋体" w:eastAsia="宋体" w:cs="宋体"/>
                <w:sz w:val="19"/>
                <w:szCs w:val="19"/>
              </w:rPr>
            </w:pPr>
            <w:r>
              <w:rPr>
                <w:rFonts w:ascii="宋体" w:hAnsi="宋体" w:eastAsia="宋体" w:cs="宋体"/>
                <w:spacing w:val="3"/>
                <w:sz w:val="19"/>
                <w:szCs w:val="19"/>
              </w:rPr>
              <w:t>2.40</w:t>
            </w:r>
          </w:p>
        </w:tc>
        <w:tc>
          <w:tcPr>
            <w:tcW w:w="1753" w:type="dxa"/>
            <w:tcBorders>
              <w:top w:val="single" w:color="000000" w:sz="2" w:space="0"/>
              <w:bottom w:val="single" w:color="000000" w:sz="2" w:space="0"/>
            </w:tcBorders>
            <w:shd w:val="clear" w:color="auto" w:fill="auto"/>
            <w:vAlign w:val="top"/>
          </w:tcPr>
          <w:p w14:paraId="6B54C8C6">
            <w:pPr>
              <w:spacing w:before="82" w:line="188" w:lineRule="auto"/>
              <w:ind w:right="20"/>
              <w:jc w:val="right"/>
              <w:rPr>
                <w:rFonts w:ascii="宋体" w:hAnsi="宋体" w:eastAsia="宋体" w:cs="宋体"/>
                <w:sz w:val="19"/>
                <w:szCs w:val="19"/>
              </w:rPr>
            </w:pPr>
            <w:r>
              <w:rPr>
                <w:rFonts w:ascii="宋体" w:hAnsi="宋体" w:eastAsia="宋体" w:cs="宋体"/>
                <w:spacing w:val="3"/>
                <w:sz w:val="19"/>
                <w:szCs w:val="19"/>
              </w:rPr>
              <w:t>2.40</w:t>
            </w:r>
          </w:p>
        </w:tc>
        <w:tc>
          <w:tcPr>
            <w:tcW w:w="1654" w:type="dxa"/>
            <w:tcBorders>
              <w:top w:val="single" w:color="000000" w:sz="2" w:space="0"/>
              <w:bottom w:val="single" w:color="000000" w:sz="2" w:space="0"/>
            </w:tcBorders>
            <w:shd w:val="clear" w:color="auto" w:fill="auto"/>
            <w:vAlign w:val="top"/>
          </w:tcPr>
          <w:p w14:paraId="5950BB56">
            <w:pPr>
              <w:rPr>
                <w:rFonts w:ascii="Arial"/>
                <w:sz w:val="21"/>
              </w:rPr>
            </w:pPr>
          </w:p>
        </w:tc>
        <w:tc>
          <w:tcPr>
            <w:tcW w:w="1532" w:type="dxa"/>
            <w:tcBorders>
              <w:top w:val="single" w:color="000000" w:sz="2" w:space="0"/>
              <w:bottom w:val="single" w:color="000000" w:sz="2" w:space="0"/>
            </w:tcBorders>
            <w:shd w:val="clear" w:color="auto" w:fill="auto"/>
            <w:vAlign w:val="top"/>
          </w:tcPr>
          <w:p w14:paraId="51B7A263">
            <w:pPr>
              <w:rPr>
                <w:rFonts w:ascii="Arial"/>
                <w:sz w:val="21"/>
              </w:rPr>
            </w:pPr>
          </w:p>
        </w:tc>
        <w:tc>
          <w:tcPr>
            <w:tcW w:w="1422" w:type="dxa"/>
            <w:tcBorders>
              <w:top w:val="single" w:color="000000" w:sz="2" w:space="0"/>
              <w:bottom w:val="single" w:color="000000" w:sz="2" w:space="0"/>
            </w:tcBorders>
            <w:shd w:val="clear" w:color="auto" w:fill="auto"/>
            <w:vAlign w:val="top"/>
          </w:tcPr>
          <w:p w14:paraId="4D547CDF">
            <w:pPr>
              <w:rPr>
                <w:rFonts w:ascii="Arial"/>
                <w:sz w:val="21"/>
              </w:rPr>
            </w:pPr>
          </w:p>
        </w:tc>
        <w:tc>
          <w:tcPr>
            <w:tcW w:w="1479" w:type="dxa"/>
            <w:tcBorders>
              <w:top w:val="single" w:color="000000" w:sz="2" w:space="0"/>
              <w:bottom w:val="single" w:color="000000" w:sz="2" w:space="0"/>
            </w:tcBorders>
            <w:shd w:val="clear" w:color="auto" w:fill="auto"/>
            <w:vAlign w:val="top"/>
          </w:tcPr>
          <w:p w14:paraId="737D2C2F">
            <w:pPr>
              <w:rPr>
                <w:rFonts w:ascii="Arial"/>
                <w:sz w:val="21"/>
              </w:rPr>
            </w:pPr>
          </w:p>
        </w:tc>
      </w:tr>
      <w:tr w14:paraId="4E870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shd w:val="clear" w:color="auto" w:fill="auto"/>
            <w:vAlign w:val="top"/>
          </w:tcPr>
          <w:p w14:paraId="445BA2D0">
            <w:pPr>
              <w:spacing w:before="82" w:line="188" w:lineRule="auto"/>
              <w:ind w:left="50"/>
              <w:rPr>
                <w:rFonts w:ascii="宋体" w:hAnsi="宋体" w:eastAsia="宋体" w:cs="宋体"/>
                <w:sz w:val="19"/>
                <w:szCs w:val="19"/>
              </w:rPr>
            </w:pPr>
            <w:r>
              <w:rPr>
                <w:rFonts w:ascii="宋体" w:hAnsi="宋体" w:eastAsia="宋体" w:cs="宋体"/>
                <w:spacing w:val="2"/>
                <w:sz w:val="19"/>
                <w:szCs w:val="19"/>
              </w:rPr>
              <w:t>204</w:t>
            </w:r>
          </w:p>
        </w:tc>
        <w:tc>
          <w:tcPr>
            <w:tcW w:w="3332" w:type="dxa"/>
            <w:tcBorders>
              <w:top w:val="single" w:color="000000" w:sz="2" w:space="0"/>
              <w:bottom w:val="single" w:color="000000" w:sz="2" w:space="0"/>
            </w:tcBorders>
            <w:shd w:val="clear" w:color="auto" w:fill="auto"/>
            <w:vAlign w:val="top"/>
          </w:tcPr>
          <w:p w14:paraId="7E81F13B">
            <w:pPr>
              <w:spacing w:before="51" w:line="218" w:lineRule="auto"/>
              <w:ind w:left="45"/>
              <w:rPr>
                <w:rFonts w:ascii="宋体" w:hAnsi="宋体" w:eastAsia="宋体" w:cs="宋体"/>
                <w:sz w:val="19"/>
                <w:szCs w:val="19"/>
              </w:rPr>
            </w:pPr>
            <w:r>
              <w:rPr>
                <w:rFonts w:ascii="宋体" w:hAnsi="宋体" w:eastAsia="宋体" w:cs="宋体"/>
                <w:spacing w:val="10"/>
                <w:sz w:val="19"/>
                <w:szCs w:val="19"/>
              </w:rPr>
              <w:t>公</w:t>
            </w:r>
            <w:r>
              <w:rPr>
                <w:rFonts w:ascii="宋体" w:hAnsi="宋体" w:eastAsia="宋体" w:cs="宋体"/>
                <w:spacing w:val="6"/>
                <w:sz w:val="19"/>
                <w:szCs w:val="19"/>
              </w:rPr>
              <w:t>共安全支出</w:t>
            </w:r>
          </w:p>
        </w:tc>
        <w:tc>
          <w:tcPr>
            <w:tcW w:w="1752" w:type="dxa"/>
            <w:tcBorders>
              <w:top w:val="single" w:color="000000" w:sz="2" w:space="0"/>
              <w:bottom w:val="single" w:color="000000" w:sz="2" w:space="0"/>
            </w:tcBorders>
            <w:shd w:val="clear" w:color="auto" w:fill="auto"/>
            <w:vAlign w:val="top"/>
          </w:tcPr>
          <w:p w14:paraId="089A655F">
            <w:pPr>
              <w:spacing w:before="82" w:line="188" w:lineRule="auto"/>
              <w:ind w:right="21"/>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4.16</w:t>
            </w:r>
          </w:p>
        </w:tc>
        <w:tc>
          <w:tcPr>
            <w:tcW w:w="1753" w:type="dxa"/>
            <w:tcBorders>
              <w:top w:val="single" w:color="000000" w:sz="2" w:space="0"/>
              <w:bottom w:val="single" w:color="000000" w:sz="2" w:space="0"/>
            </w:tcBorders>
            <w:shd w:val="clear" w:color="auto" w:fill="auto"/>
            <w:vAlign w:val="top"/>
          </w:tcPr>
          <w:p w14:paraId="1A83409E">
            <w:pPr>
              <w:spacing w:before="82" w:line="188" w:lineRule="auto"/>
              <w:ind w:right="20"/>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3"/>
                <w:sz w:val="19"/>
                <w:szCs w:val="19"/>
              </w:rPr>
              <w:t>.80</w:t>
            </w:r>
          </w:p>
        </w:tc>
        <w:tc>
          <w:tcPr>
            <w:tcW w:w="1654" w:type="dxa"/>
            <w:tcBorders>
              <w:top w:val="single" w:color="000000" w:sz="2" w:space="0"/>
              <w:bottom w:val="single" w:color="000000" w:sz="2" w:space="0"/>
            </w:tcBorders>
            <w:shd w:val="clear" w:color="auto" w:fill="auto"/>
            <w:vAlign w:val="top"/>
          </w:tcPr>
          <w:p w14:paraId="501EE27F">
            <w:pPr>
              <w:spacing w:before="82" w:line="188" w:lineRule="auto"/>
              <w:ind w:right="17"/>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3.36</w:t>
            </w:r>
          </w:p>
        </w:tc>
        <w:tc>
          <w:tcPr>
            <w:tcW w:w="1532" w:type="dxa"/>
            <w:tcBorders>
              <w:top w:val="single" w:color="000000" w:sz="2" w:space="0"/>
              <w:bottom w:val="single" w:color="000000" w:sz="2" w:space="0"/>
            </w:tcBorders>
            <w:shd w:val="clear" w:color="auto" w:fill="auto"/>
            <w:vAlign w:val="top"/>
          </w:tcPr>
          <w:p w14:paraId="60FAC926">
            <w:pPr>
              <w:rPr>
                <w:rFonts w:ascii="Arial"/>
                <w:sz w:val="21"/>
              </w:rPr>
            </w:pPr>
          </w:p>
        </w:tc>
        <w:tc>
          <w:tcPr>
            <w:tcW w:w="1422" w:type="dxa"/>
            <w:tcBorders>
              <w:top w:val="single" w:color="000000" w:sz="2" w:space="0"/>
              <w:bottom w:val="single" w:color="000000" w:sz="2" w:space="0"/>
            </w:tcBorders>
            <w:shd w:val="clear" w:color="auto" w:fill="auto"/>
            <w:vAlign w:val="top"/>
          </w:tcPr>
          <w:p w14:paraId="6F9AD6D5">
            <w:pPr>
              <w:rPr>
                <w:rFonts w:ascii="Arial"/>
                <w:sz w:val="21"/>
              </w:rPr>
            </w:pPr>
          </w:p>
        </w:tc>
        <w:tc>
          <w:tcPr>
            <w:tcW w:w="1479" w:type="dxa"/>
            <w:tcBorders>
              <w:top w:val="single" w:color="000000" w:sz="2" w:space="0"/>
              <w:bottom w:val="single" w:color="000000" w:sz="2" w:space="0"/>
            </w:tcBorders>
            <w:shd w:val="clear" w:color="auto" w:fill="auto"/>
            <w:vAlign w:val="top"/>
          </w:tcPr>
          <w:p w14:paraId="7BF4EAFB">
            <w:pPr>
              <w:rPr>
                <w:rFonts w:ascii="Arial"/>
                <w:sz w:val="21"/>
              </w:rPr>
            </w:pPr>
          </w:p>
        </w:tc>
      </w:tr>
      <w:tr w14:paraId="543B2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shd w:val="clear" w:color="auto" w:fill="auto"/>
            <w:vAlign w:val="top"/>
          </w:tcPr>
          <w:p w14:paraId="37724084">
            <w:pPr>
              <w:spacing w:before="82" w:line="188"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0402</w:t>
            </w:r>
          </w:p>
        </w:tc>
        <w:tc>
          <w:tcPr>
            <w:tcW w:w="3332" w:type="dxa"/>
            <w:tcBorders>
              <w:top w:val="single" w:color="000000" w:sz="2" w:space="0"/>
              <w:bottom w:val="single" w:color="000000" w:sz="2" w:space="0"/>
            </w:tcBorders>
            <w:shd w:val="clear" w:color="auto" w:fill="auto"/>
            <w:vAlign w:val="top"/>
          </w:tcPr>
          <w:p w14:paraId="673C041A">
            <w:pPr>
              <w:spacing w:before="51" w:line="218" w:lineRule="auto"/>
              <w:ind w:left="45"/>
              <w:rPr>
                <w:rFonts w:ascii="宋体" w:hAnsi="宋体" w:eastAsia="宋体" w:cs="宋体"/>
                <w:sz w:val="19"/>
                <w:szCs w:val="19"/>
              </w:rPr>
            </w:pPr>
            <w:r>
              <w:rPr>
                <w:rFonts w:ascii="宋体" w:hAnsi="宋体" w:eastAsia="宋体" w:cs="宋体"/>
                <w:spacing w:val="2"/>
                <w:sz w:val="19"/>
                <w:szCs w:val="19"/>
              </w:rPr>
              <w:t>公安</w:t>
            </w:r>
          </w:p>
        </w:tc>
        <w:tc>
          <w:tcPr>
            <w:tcW w:w="1752" w:type="dxa"/>
            <w:tcBorders>
              <w:top w:val="single" w:color="000000" w:sz="2" w:space="0"/>
              <w:bottom w:val="single" w:color="000000" w:sz="2" w:space="0"/>
            </w:tcBorders>
            <w:shd w:val="clear" w:color="auto" w:fill="auto"/>
            <w:vAlign w:val="top"/>
          </w:tcPr>
          <w:p w14:paraId="2E9162BB">
            <w:pPr>
              <w:spacing w:before="82" w:line="188" w:lineRule="auto"/>
              <w:ind w:right="21"/>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4.16</w:t>
            </w:r>
          </w:p>
        </w:tc>
        <w:tc>
          <w:tcPr>
            <w:tcW w:w="1753" w:type="dxa"/>
            <w:tcBorders>
              <w:top w:val="single" w:color="000000" w:sz="2" w:space="0"/>
              <w:bottom w:val="single" w:color="000000" w:sz="2" w:space="0"/>
            </w:tcBorders>
            <w:shd w:val="clear" w:color="auto" w:fill="auto"/>
            <w:vAlign w:val="top"/>
          </w:tcPr>
          <w:p w14:paraId="07AE72C2">
            <w:pPr>
              <w:spacing w:before="82" w:line="188" w:lineRule="auto"/>
              <w:ind w:right="20"/>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3"/>
                <w:sz w:val="19"/>
                <w:szCs w:val="19"/>
              </w:rPr>
              <w:t>.80</w:t>
            </w:r>
          </w:p>
        </w:tc>
        <w:tc>
          <w:tcPr>
            <w:tcW w:w="1654" w:type="dxa"/>
            <w:tcBorders>
              <w:top w:val="single" w:color="000000" w:sz="2" w:space="0"/>
              <w:bottom w:val="single" w:color="000000" w:sz="2" w:space="0"/>
            </w:tcBorders>
            <w:shd w:val="clear" w:color="auto" w:fill="auto"/>
            <w:vAlign w:val="top"/>
          </w:tcPr>
          <w:p w14:paraId="3E0B4ECE">
            <w:pPr>
              <w:spacing w:before="82" w:line="188" w:lineRule="auto"/>
              <w:ind w:right="17"/>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3.36</w:t>
            </w:r>
          </w:p>
        </w:tc>
        <w:tc>
          <w:tcPr>
            <w:tcW w:w="1532" w:type="dxa"/>
            <w:tcBorders>
              <w:top w:val="single" w:color="000000" w:sz="2" w:space="0"/>
              <w:bottom w:val="single" w:color="000000" w:sz="2" w:space="0"/>
            </w:tcBorders>
            <w:shd w:val="clear" w:color="auto" w:fill="auto"/>
            <w:vAlign w:val="top"/>
          </w:tcPr>
          <w:p w14:paraId="609439B2">
            <w:pPr>
              <w:rPr>
                <w:rFonts w:ascii="Arial"/>
                <w:sz w:val="21"/>
              </w:rPr>
            </w:pPr>
          </w:p>
        </w:tc>
        <w:tc>
          <w:tcPr>
            <w:tcW w:w="1422" w:type="dxa"/>
            <w:tcBorders>
              <w:top w:val="single" w:color="000000" w:sz="2" w:space="0"/>
              <w:bottom w:val="single" w:color="000000" w:sz="2" w:space="0"/>
            </w:tcBorders>
            <w:shd w:val="clear" w:color="auto" w:fill="auto"/>
            <w:vAlign w:val="top"/>
          </w:tcPr>
          <w:p w14:paraId="3E61DEB2">
            <w:pPr>
              <w:rPr>
                <w:rFonts w:ascii="Arial"/>
                <w:sz w:val="21"/>
              </w:rPr>
            </w:pPr>
          </w:p>
        </w:tc>
        <w:tc>
          <w:tcPr>
            <w:tcW w:w="1479" w:type="dxa"/>
            <w:tcBorders>
              <w:top w:val="single" w:color="000000" w:sz="2" w:space="0"/>
              <w:bottom w:val="single" w:color="000000" w:sz="2" w:space="0"/>
            </w:tcBorders>
            <w:shd w:val="clear" w:color="auto" w:fill="auto"/>
            <w:vAlign w:val="top"/>
          </w:tcPr>
          <w:p w14:paraId="017B35FE">
            <w:pPr>
              <w:rPr>
                <w:rFonts w:ascii="Arial"/>
                <w:sz w:val="21"/>
              </w:rPr>
            </w:pPr>
          </w:p>
        </w:tc>
      </w:tr>
      <w:tr w14:paraId="49E8B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shd w:val="clear" w:color="auto" w:fill="auto"/>
            <w:vAlign w:val="top"/>
          </w:tcPr>
          <w:p w14:paraId="39BC49FE">
            <w:pPr>
              <w:spacing w:before="84" w:line="186"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040202</w:t>
            </w:r>
          </w:p>
        </w:tc>
        <w:tc>
          <w:tcPr>
            <w:tcW w:w="3332" w:type="dxa"/>
            <w:tcBorders>
              <w:top w:val="single" w:color="000000" w:sz="2" w:space="0"/>
              <w:bottom w:val="single" w:color="000000" w:sz="2" w:space="0"/>
            </w:tcBorders>
            <w:shd w:val="clear" w:color="auto" w:fill="auto"/>
            <w:vAlign w:val="top"/>
          </w:tcPr>
          <w:p w14:paraId="60A48606">
            <w:pPr>
              <w:spacing w:before="53" w:line="216" w:lineRule="auto"/>
              <w:ind w:left="244"/>
              <w:rPr>
                <w:rFonts w:ascii="宋体" w:hAnsi="宋体" w:eastAsia="宋体" w:cs="宋体"/>
                <w:sz w:val="19"/>
                <w:szCs w:val="19"/>
              </w:rPr>
            </w:pPr>
            <w:r>
              <w:rPr>
                <w:rFonts w:ascii="宋体" w:hAnsi="宋体" w:eastAsia="宋体" w:cs="宋体"/>
                <w:spacing w:val="12"/>
                <w:sz w:val="19"/>
                <w:szCs w:val="19"/>
              </w:rPr>
              <w:t>一</w:t>
            </w:r>
            <w:r>
              <w:rPr>
                <w:rFonts w:ascii="宋体" w:hAnsi="宋体" w:eastAsia="宋体" w:cs="宋体"/>
                <w:spacing w:val="7"/>
                <w:sz w:val="19"/>
                <w:szCs w:val="19"/>
              </w:rPr>
              <w:t>般行政管理事务</w:t>
            </w:r>
          </w:p>
        </w:tc>
        <w:tc>
          <w:tcPr>
            <w:tcW w:w="1752" w:type="dxa"/>
            <w:tcBorders>
              <w:top w:val="single" w:color="000000" w:sz="2" w:space="0"/>
              <w:bottom w:val="single" w:color="000000" w:sz="2" w:space="0"/>
            </w:tcBorders>
            <w:shd w:val="clear" w:color="auto" w:fill="auto"/>
            <w:vAlign w:val="top"/>
          </w:tcPr>
          <w:p w14:paraId="05C8C153">
            <w:pPr>
              <w:spacing w:before="83" w:line="187" w:lineRule="auto"/>
              <w:ind w:right="21"/>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3.36</w:t>
            </w:r>
          </w:p>
        </w:tc>
        <w:tc>
          <w:tcPr>
            <w:tcW w:w="1753" w:type="dxa"/>
            <w:tcBorders>
              <w:top w:val="single" w:color="000000" w:sz="2" w:space="0"/>
              <w:bottom w:val="single" w:color="000000" w:sz="2" w:space="0"/>
            </w:tcBorders>
            <w:shd w:val="clear" w:color="auto" w:fill="auto"/>
            <w:vAlign w:val="top"/>
          </w:tcPr>
          <w:p w14:paraId="7AE94C8A">
            <w:pPr>
              <w:rPr>
                <w:rFonts w:ascii="Arial"/>
                <w:sz w:val="21"/>
              </w:rPr>
            </w:pPr>
          </w:p>
        </w:tc>
        <w:tc>
          <w:tcPr>
            <w:tcW w:w="1654" w:type="dxa"/>
            <w:tcBorders>
              <w:top w:val="single" w:color="000000" w:sz="2" w:space="0"/>
              <w:bottom w:val="single" w:color="000000" w:sz="2" w:space="0"/>
            </w:tcBorders>
            <w:shd w:val="clear" w:color="auto" w:fill="auto"/>
            <w:vAlign w:val="top"/>
          </w:tcPr>
          <w:p w14:paraId="62E9A64D">
            <w:pPr>
              <w:spacing w:before="83" w:line="187" w:lineRule="auto"/>
              <w:ind w:right="17"/>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3.36</w:t>
            </w:r>
          </w:p>
        </w:tc>
        <w:tc>
          <w:tcPr>
            <w:tcW w:w="1532" w:type="dxa"/>
            <w:tcBorders>
              <w:top w:val="single" w:color="000000" w:sz="2" w:space="0"/>
              <w:bottom w:val="single" w:color="000000" w:sz="2" w:space="0"/>
            </w:tcBorders>
            <w:shd w:val="clear" w:color="auto" w:fill="auto"/>
            <w:vAlign w:val="top"/>
          </w:tcPr>
          <w:p w14:paraId="7A5527DB">
            <w:pPr>
              <w:rPr>
                <w:rFonts w:ascii="Arial"/>
                <w:sz w:val="21"/>
              </w:rPr>
            </w:pPr>
          </w:p>
        </w:tc>
        <w:tc>
          <w:tcPr>
            <w:tcW w:w="1422" w:type="dxa"/>
            <w:tcBorders>
              <w:top w:val="single" w:color="000000" w:sz="2" w:space="0"/>
              <w:bottom w:val="single" w:color="000000" w:sz="2" w:space="0"/>
            </w:tcBorders>
            <w:shd w:val="clear" w:color="auto" w:fill="auto"/>
            <w:vAlign w:val="top"/>
          </w:tcPr>
          <w:p w14:paraId="629352DC">
            <w:pPr>
              <w:rPr>
                <w:rFonts w:ascii="Arial"/>
                <w:sz w:val="21"/>
              </w:rPr>
            </w:pPr>
          </w:p>
        </w:tc>
        <w:tc>
          <w:tcPr>
            <w:tcW w:w="1479" w:type="dxa"/>
            <w:tcBorders>
              <w:top w:val="single" w:color="000000" w:sz="2" w:space="0"/>
              <w:bottom w:val="single" w:color="000000" w:sz="2" w:space="0"/>
            </w:tcBorders>
            <w:shd w:val="clear" w:color="auto" w:fill="auto"/>
            <w:vAlign w:val="top"/>
          </w:tcPr>
          <w:p w14:paraId="49407745">
            <w:pPr>
              <w:rPr>
                <w:rFonts w:ascii="Arial"/>
                <w:sz w:val="21"/>
              </w:rPr>
            </w:pPr>
          </w:p>
        </w:tc>
      </w:tr>
      <w:tr w14:paraId="7E7FA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shd w:val="clear" w:color="auto" w:fill="auto"/>
            <w:vAlign w:val="top"/>
          </w:tcPr>
          <w:p w14:paraId="2FC35B15">
            <w:pPr>
              <w:spacing w:before="84" w:line="185"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040299</w:t>
            </w:r>
          </w:p>
        </w:tc>
        <w:tc>
          <w:tcPr>
            <w:tcW w:w="3332" w:type="dxa"/>
            <w:tcBorders>
              <w:top w:val="single" w:color="000000" w:sz="2" w:space="0"/>
              <w:bottom w:val="single" w:color="000000" w:sz="2" w:space="0"/>
            </w:tcBorders>
            <w:shd w:val="clear" w:color="auto" w:fill="auto"/>
            <w:vAlign w:val="top"/>
          </w:tcPr>
          <w:p w14:paraId="1342B062">
            <w:pPr>
              <w:spacing w:before="53" w:line="215" w:lineRule="auto"/>
              <w:ind w:left="242"/>
              <w:rPr>
                <w:rFonts w:ascii="宋体" w:hAnsi="宋体" w:eastAsia="宋体" w:cs="宋体"/>
                <w:sz w:val="19"/>
                <w:szCs w:val="19"/>
              </w:rPr>
            </w:pPr>
            <w:r>
              <w:rPr>
                <w:rFonts w:ascii="宋体" w:hAnsi="宋体" w:eastAsia="宋体" w:cs="宋体"/>
                <w:spacing w:val="10"/>
                <w:sz w:val="19"/>
                <w:szCs w:val="19"/>
              </w:rPr>
              <w:t>其</w:t>
            </w:r>
            <w:r>
              <w:rPr>
                <w:rFonts w:ascii="宋体" w:hAnsi="宋体" w:eastAsia="宋体" w:cs="宋体"/>
                <w:spacing w:val="7"/>
                <w:sz w:val="19"/>
                <w:szCs w:val="19"/>
              </w:rPr>
              <w:t>他公安支出</w:t>
            </w:r>
          </w:p>
        </w:tc>
        <w:tc>
          <w:tcPr>
            <w:tcW w:w="1752" w:type="dxa"/>
            <w:tcBorders>
              <w:top w:val="single" w:color="000000" w:sz="2" w:space="0"/>
              <w:bottom w:val="single" w:color="000000" w:sz="2" w:space="0"/>
            </w:tcBorders>
            <w:shd w:val="clear" w:color="auto" w:fill="auto"/>
            <w:vAlign w:val="top"/>
          </w:tcPr>
          <w:p w14:paraId="310FB394">
            <w:pPr>
              <w:spacing w:before="84" w:line="185" w:lineRule="auto"/>
              <w:ind w:right="21"/>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3"/>
                <w:sz w:val="19"/>
                <w:szCs w:val="19"/>
              </w:rPr>
              <w:t>.80</w:t>
            </w:r>
          </w:p>
        </w:tc>
        <w:tc>
          <w:tcPr>
            <w:tcW w:w="1753" w:type="dxa"/>
            <w:tcBorders>
              <w:top w:val="single" w:color="000000" w:sz="2" w:space="0"/>
              <w:bottom w:val="single" w:color="000000" w:sz="2" w:space="0"/>
            </w:tcBorders>
            <w:shd w:val="clear" w:color="auto" w:fill="auto"/>
            <w:vAlign w:val="top"/>
          </w:tcPr>
          <w:p w14:paraId="1DB91BF0">
            <w:pPr>
              <w:spacing w:before="84" w:line="185" w:lineRule="auto"/>
              <w:ind w:right="20"/>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3"/>
                <w:sz w:val="19"/>
                <w:szCs w:val="19"/>
              </w:rPr>
              <w:t>.80</w:t>
            </w:r>
          </w:p>
        </w:tc>
        <w:tc>
          <w:tcPr>
            <w:tcW w:w="1654" w:type="dxa"/>
            <w:tcBorders>
              <w:top w:val="single" w:color="000000" w:sz="2" w:space="0"/>
              <w:bottom w:val="single" w:color="000000" w:sz="2" w:space="0"/>
            </w:tcBorders>
            <w:shd w:val="clear" w:color="auto" w:fill="auto"/>
            <w:vAlign w:val="top"/>
          </w:tcPr>
          <w:p w14:paraId="4DB9F245">
            <w:pPr>
              <w:rPr>
                <w:rFonts w:ascii="Arial"/>
                <w:sz w:val="21"/>
              </w:rPr>
            </w:pPr>
          </w:p>
        </w:tc>
        <w:tc>
          <w:tcPr>
            <w:tcW w:w="1532" w:type="dxa"/>
            <w:tcBorders>
              <w:top w:val="single" w:color="000000" w:sz="2" w:space="0"/>
              <w:bottom w:val="single" w:color="000000" w:sz="2" w:space="0"/>
            </w:tcBorders>
            <w:shd w:val="clear" w:color="auto" w:fill="auto"/>
            <w:vAlign w:val="top"/>
          </w:tcPr>
          <w:p w14:paraId="6B317E80">
            <w:pPr>
              <w:rPr>
                <w:rFonts w:ascii="Arial"/>
                <w:sz w:val="21"/>
              </w:rPr>
            </w:pPr>
          </w:p>
        </w:tc>
        <w:tc>
          <w:tcPr>
            <w:tcW w:w="1422" w:type="dxa"/>
            <w:tcBorders>
              <w:top w:val="single" w:color="000000" w:sz="2" w:space="0"/>
              <w:bottom w:val="single" w:color="000000" w:sz="2" w:space="0"/>
            </w:tcBorders>
            <w:shd w:val="clear" w:color="auto" w:fill="auto"/>
            <w:vAlign w:val="top"/>
          </w:tcPr>
          <w:p w14:paraId="1DAEF807">
            <w:pPr>
              <w:rPr>
                <w:rFonts w:ascii="Arial"/>
                <w:sz w:val="21"/>
              </w:rPr>
            </w:pPr>
          </w:p>
        </w:tc>
        <w:tc>
          <w:tcPr>
            <w:tcW w:w="1479" w:type="dxa"/>
            <w:tcBorders>
              <w:top w:val="single" w:color="000000" w:sz="2" w:space="0"/>
              <w:bottom w:val="single" w:color="000000" w:sz="2" w:space="0"/>
            </w:tcBorders>
            <w:shd w:val="clear" w:color="auto" w:fill="auto"/>
            <w:vAlign w:val="top"/>
          </w:tcPr>
          <w:p w14:paraId="1140D93D">
            <w:pPr>
              <w:rPr>
                <w:rFonts w:ascii="Arial"/>
                <w:sz w:val="21"/>
              </w:rPr>
            </w:pPr>
          </w:p>
        </w:tc>
      </w:tr>
      <w:tr w14:paraId="0541F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shd w:val="clear" w:color="auto" w:fill="auto"/>
            <w:vAlign w:val="top"/>
          </w:tcPr>
          <w:p w14:paraId="7FF288C3">
            <w:pPr>
              <w:spacing w:before="82" w:line="188" w:lineRule="auto"/>
              <w:ind w:left="50"/>
              <w:rPr>
                <w:rFonts w:ascii="宋体" w:hAnsi="宋体" w:eastAsia="宋体" w:cs="宋体"/>
                <w:sz w:val="19"/>
                <w:szCs w:val="19"/>
              </w:rPr>
            </w:pPr>
            <w:r>
              <w:rPr>
                <w:rFonts w:ascii="宋体" w:hAnsi="宋体" w:eastAsia="宋体" w:cs="宋体"/>
                <w:spacing w:val="2"/>
                <w:sz w:val="19"/>
                <w:szCs w:val="19"/>
              </w:rPr>
              <w:t>207</w:t>
            </w:r>
          </w:p>
        </w:tc>
        <w:tc>
          <w:tcPr>
            <w:tcW w:w="3332" w:type="dxa"/>
            <w:tcBorders>
              <w:top w:val="single" w:color="000000" w:sz="2" w:space="0"/>
              <w:bottom w:val="single" w:color="000000" w:sz="2" w:space="0"/>
            </w:tcBorders>
            <w:shd w:val="clear" w:color="auto" w:fill="auto"/>
            <w:vAlign w:val="top"/>
          </w:tcPr>
          <w:p w14:paraId="1670FE67">
            <w:pPr>
              <w:spacing w:before="51" w:line="218" w:lineRule="auto"/>
              <w:ind w:left="40"/>
              <w:rPr>
                <w:rFonts w:ascii="宋体" w:hAnsi="宋体" w:eastAsia="宋体" w:cs="宋体"/>
                <w:sz w:val="19"/>
                <w:szCs w:val="19"/>
              </w:rPr>
            </w:pPr>
            <w:r>
              <w:rPr>
                <w:rFonts w:ascii="宋体" w:hAnsi="宋体" w:eastAsia="宋体" w:cs="宋体"/>
                <w:spacing w:val="9"/>
                <w:sz w:val="19"/>
                <w:szCs w:val="19"/>
              </w:rPr>
              <w:t>文</w:t>
            </w:r>
            <w:r>
              <w:rPr>
                <w:rFonts w:ascii="宋体" w:hAnsi="宋体" w:eastAsia="宋体" w:cs="宋体"/>
                <w:spacing w:val="8"/>
                <w:sz w:val="19"/>
                <w:szCs w:val="19"/>
              </w:rPr>
              <w:t>化旅游体育与传媒支出</w:t>
            </w:r>
          </w:p>
        </w:tc>
        <w:tc>
          <w:tcPr>
            <w:tcW w:w="1752" w:type="dxa"/>
            <w:tcBorders>
              <w:top w:val="single" w:color="000000" w:sz="2" w:space="0"/>
              <w:bottom w:val="single" w:color="000000" w:sz="2" w:space="0"/>
            </w:tcBorders>
            <w:shd w:val="clear" w:color="auto" w:fill="auto"/>
            <w:vAlign w:val="top"/>
          </w:tcPr>
          <w:p w14:paraId="7FC93448">
            <w:pPr>
              <w:spacing w:before="82" w:line="188" w:lineRule="auto"/>
              <w:ind w:right="21"/>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0.00</w:t>
            </w:r>
          </w:p>
        </w:tc>
        <w:tc>
          <w:tcPr>
            <w:tcW w:w="1753" w:type="dxa"/>
            <w:tcBorders>
              <w:top w:val="single" w:color="000000" w:sz="2" w:space="0"/>
              <w:bottom w:val="single" w:color="000000" w:sz="2" w:space="0"/>
            </w:tcBorders>
            <w:shd w:val="clear" w:color="auto" w:fill="auto"/>
            <w:vAlign w:val="top"/>
          </w:tcPr>
          <w:p w14:paraId="1135EA0B">
            <w:pPr>
              <w:rPr>
                <w:rFonts w:ascii="Arial"/>
                <w:sz w:val="21"/>
              </w:rPr>
            </w:pPr>
          </w:p>
        </w:tc>
        <w:tc>
          <w:tcPr>
            <w:tcW w:w="1654" w:type="dxa"/>
            <w:tcBorders>
              <w:top w:val="single" w:color="000000" w:sz="2" w:space="0"/>
              <w:bottom w:val="single" w:color="000000" w:sz="2" w:space="0"/>
            </w:tcBorders>
            <w:shd w:val="clear" w:color="auto" w:fill="auto"/>
            <w:vAlign w:val="top"/>
          </w:tcPr>
          <w:p w14:paraId="6D191F40">
            <w:pPr>
              <w:spacing w:before="82" w:line="188" w:lineRule="auto"/>
              <w:ind w:right="17"/>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0.00</w:t>
            </w:r>
          </w:p>
        </w:tc>
        <w:tc>
          <w:tcPr>
            <w:tcW w:w="1532" w:type="dxa"/>
            <w:tcBorders>
              <w:top w:val="single" w:color="000000" w:sz="2" w:space="0"/>
              <w:bottom w:val="single" w:color="000000" w:sz="2" w:space="0"/>
            </w:tcBorders>
            <w:shd w:val="clear" w:color="auto" w:fill="auto"/>
            <w:vAlign w:val="top"/>
          </w:tcPr>
          <w:p w14:paraId="383AEB71">
            <w:pPr>
              <w:rPr>
                <w:rFonts w:ascii="Arial"/>
                <w:sz w:val="21"/>
              </w:rPr>
            </w:pPr>
          </w:p>
        </w:tc>
        <w:tc>
          <w:tcPr>
            <w:tcW w:w="1422" w:type="dxa"/>
            <w:tcBorders>
              <w:top w:val="single" w:color="000000" w:sz="2" w:space="0"/>
              <w:bottom w:val="single" w:color="000000" w:sz="2" w:space="0"/>
            </w:tcBorders>
            <w:shd w:val="clear" w:color="auto" w:fill="auto"/>
            <w:vAlign w:val="top"/>
          </w:tcPr>
          <w:p w14:paraId="1055F9E2">
            <w:pPr>
              <w:rPr>
                <w:rFonts w:ascii="Arial"/>
                <w:sz w:val="21"/>
              </w:rPr>
            </w:pPr>
          </w:p>
        </w:tc>
        <w:tc>
          <w:tcPr>
            <w:tcW w:w="1479" w:type="dxa"/>
            <w:tcBorders>
              <w:top w:val="single" w:color="000000" w:sz="2" w:space="0"/>
              <w:bottom w:val="single" w:color="000000" w:sz="2" w:space="0"/>
            </w:tcBorders>
            <w:shd w:val="clear" w:color="auto" w:fill="auto"/>
            <w:vAlign w:val="top"/>
          </w:tcPr>
          <w:p w14:paraId="380E7A8D">
            <w:pPr>
              <w:rPr>
                <w:rFonts w:ascii="Arial"/>
                <w:sz w:val="21"/>
              </w:rPr>
            </w:pPr>
          </w:p>
        </w:tc>
      </w:tr>
      <w:tr w14:paraId="7868E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shd w:val="clear" w:color="auto" w:fill="auto"/>
            <w:vAlign w:val="top"/>
          </w:tcPr>
          <w:p w14:paraId="68BC1E79">
            <w:pPr>
              <w:spacing w:before="82"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0701</w:t>
            </w:r>
          </w:p>
        </w:tc>
        <w:tc>
          <w:tcPr>
            <w:tcW w:w="3332" w:type="dxa"/>
            <w:tcBorders>
              <w:top w:val="single" w:color="000000" w:sz="2" w:space="0"/>
              <w:bottom w:val="single" w:color="000000" w:sz="2" w:space="0"/>
            </w:tcBorders>
            <w:shd w:val="clear" w:color="auto" w:fill="auto"/>
            <w:vAlign w:val="top"/>
          </w:tcPr>
          <w:p w14:paraId="2348DCFA">
            <w:pPr>
              <w:spacing w:before="51" w:line="217" w:lineRule="auto"/>
              <w:ind w:left="40"/>
              <w:rPr>
                <w:rFonts w:ascii="宋体" w:hAnsi="宋体" w:eastAsia="宋体" w:cs="宋体"/>
                <w:sz w:val="19"/>
                <w:szCs w:val="19"/>
              </w:rPr>
            </w:pPr>
            <w:r>
              <w:rPr>
                <w:rFonts w:ascii="宋体" w:hAnsi="宋体" w:eastAsia="宋体" w:cs="宋体"/>
                <w:spacing w:val="7"/>
                <w:sz w:val="19"/>
                <w:szCs w:val="19"/>
              </w:rPr>
              <w:t>文化和旅游</w:t>
            </w:r>
          </w:p>
        </w:tc>
        <w:tc>
          <w:tcPr>
            <w:tcW w:w="1752" w:type="dxa"/>
            <w:tcBorders>
              <w:top w:val="single" w:color="000000" w:sz="2" w:space="0"/>
              <w:bottom w:val="single" w:color="000000" w:sz="2" w:space="0"/>
            </w:tcBorders>
            <w:shd w:val="clear" w:color="auto" w:fill="auto"/>
            <w:vAlign w:val="top"/>
          </w:tcPr>
          <w:p w14:paraId="39094DD3">
            <w:pPr>
              <w:spacing w:before="82" w:line="187" w:lineRule="auto"/>
              <w:ind w:right="21"/>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.00</w:t>
            </w:r>
          </w:p>
        </w:tc>
        <w:tc>
          <w:tcPr>
            <w:tcW w:w="1753" w:type="dxa"/>
            <w:tcBorders>
              <w:top w:val="single" w:color="000000" w:sz="2" w:space="0"/>
              <w:bottom w:val="single" w:color="000000" w:sz="2" w:space="0"/>
            </w:tcBorders>
            <w:shd w:val="clear" w:color="auto" w:fill="auto"/>
            <w:vAlign w:val="top"/>
          </w:tcPr>
          <w:p w14:paraId="42955159">
            <w:pPr>
              <w:rPr>
                <w:rFonts w:ascii="Arial"/>
                <w:sz w:val="21"/>
              </w:rPr>
            </w:pPr>
          </w:p>
        </w:tc>
        <w:tc>
          <w:tcPr>
            <w:tcW w:w="1654" w:type="dxa"/>
            <w:tcBorders>
              <w:top w:val="single" w:color="000000" w:sz="2" w:space="0"/>
              <w:bottom w:val="single" w:color="000000" w:sz="2" w:space="0"/>
            </w:tcBorders>
            <w:shd w:val="clear" w:color="auto" w:fill="auto"/>
            <w:vAlign w:val="top"/>
          </w:tcPr>
          <w:p w14:paraId="56231C5F">
            <w:pPr>
              <w:spacing w:before="82" w:line="187" w:lineRule="auto"/>
              <w:ind w:right="18"/>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.00</w:t>
            </w:r>
          </w:p>
        </w:tc>
        <w:tc>
          <w:tcPr>
            <w:tcW w:w="1532" w:type="dxa"/>
            <w:tcBorders>
              <w:top w:val="single" w:color="000000" w:sz="2" w:space="0"/>
              <w:bottom w:val="single" w:color="000000" w:sz="2" w:space="0"/>
            </w:tcBorders>
            <w:shd w:val="clear" w:color="auto" w:fill="auto"/>
            <w:vAlign w:val="top"/>
          </w:tcPr>
          <w:p w14:paraId="761A8B70">
            <w:pPr>
              <w:rPr>
                <w:rFonts w:ascii="Arial"/>
                <w:sz w:val="21"/>
              </w:rPr>
            </w:pPr>
          </w:p>
        </w:tc>
        <w:tc>
          <w:tcPr>
            <w:tcW w:w="1422" w:type="dxa"/>
            <w:tcBorders>
              <w:top w:val="single" w:color="000000" w:sz="2" w:space="0"/>
              <w:bottom w:val="single" w:color="000000" w:sz="2" w:space="0"/>
            </w:tcBorders>
            <w:shd w:val="clear" w:color="auto" w:fill="auto"/>
            <w:vAlign w:val="top"/>
          </w:tcPr>
          <w:p w14:paraId="06CC0DAF">
            <w:pPr>
              <w:rPr>
                <w:rFonts w:ascii="Arial"/>
                <w:sz w:val="21"/>
              </w:rPr>
            </w:pPr>
          </w:p>
        </w:tc>
        <w:tc>
          <w:tcPr>
            <w:tcW w:w="1479" w:type="dxa"/>
            <w:tcBorders>
              <w:top w:val="single" w:color="000000" w:sz="2" w:space="0"/>
              <w:bottom w:val="single" w:color="000000" w:sz="2" w:space="0"/>
            </w:tcBorders>
            <w:shd w:val="clear" w:color="auto" w:fill="auto"/>
            <w:vAlign w:val="top"/>
          </w:tcPr>
          <w:p w14:paraId="19C62F7D">
            <w:pPr>
              <w:rPr>
                <w:rFonts w:ascii="Arial"/>
                <w:sz w:val="21"/>
              </w:rPr>
            </w:pPr>
          </w:p>
        </w:tc>
      </w:tr>
      <w:tr w14:paraId="0A738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shd w:val="clear" w:color="auto" w:fill="auto"/>
            <w:vAlign w:val="top"/>
          </w:tcPr>
          <w:p w14:paraId="75A7F7E2">
            <w:pPr>
              <w:spacing w:before="83"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070199</w:t>
            </w:r>
          </w:p>
        </w:tc>
        <w:tc>
          <w:tcPr>
            <w:tcW w:w="3332" w:type="dxa"/>
            <w:tcBorders>
              <w:top w:val="single" w:color="000000" w:sz="2" w:space="0"/>
              <w:bottom w:val="single" w:color="000000" w:sz="2" w:space="0"/>
            </w:tcBorders>
            <w:shd w:val="clear" w:color="auto" w:fill="auto"/>
            <w:vAlign w:val="top"/>
          </w:tcPr>
          <w:p w14:paraId="74E61567">
            <w:pPr>
              <w:spacing w:before="52" w:line="217" w:lineRule="auto"/>
              <w:ind w:left="242"/>
              <w:rPr>
                <w:rFonts w:ascii="宋体" w:hAnsi="宋体" w:eastAsia="宋体" w:cs="宋体"/>
                <w:sz w:val="19"/>
                <w:szCs w:val="19"/>
              </w:rPr>
            </w:pPr>
            <w:r>
              <w:rPr>
                <w:rFonts w:ascii="宋体" w:hAnsi="宋体" w:eastAsia="宋体" w:cs="宋体"/>
                <w:spacing w:val="8"/>
                <w:sz w:val="19"/>
                <w:szCs w:val="19"/>
              </w:rPr>
              <w:t>其他文化和旅游支出</w:t>
            </w:r>
          </w:p>
        </w:tc>
        <w:tc>
          <w:tcPr>
            <w:tcW w:w="1752" w:type="dxa"/>
            <w:tcBorders>
              <w:top w:val="single" w:color="000000" w:sz="2" w:space="0"/>
              <w:bottom w:val="single" w:color="000000" w:sz="2" w:space="0"/>
            </w:tcBorders>
            <w:shd w:val="clear" w:color="auto" w:fill="auto"/>
            <w:vAlign w:val="top"/>
          </w:tcPr>
          <w:p w14:paraId="4459F190">
            <w:pPr>
              <w:spacing w:before="83" w:line="187" w:lineRule="auto"/>
              <w:ind w:right="21"/>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.00</w:t>
            </w:r>
          </w:p>
        </w:tc>
        <w:tc>
          <w:tcPr>
            <w:tcW w:w="1753" w:type="dxa"/>
            <w:tcBorders>
              <w:top w:val="single" w:color="000000" w:sz="2" w:space="0"/>
              <w:bottom w:val="single" w:color="000000" w:sz="2" w:space="0"/>
            </w:tcBorders>
            <w:shd w:val="clear" w:color="auto" w:fill="auto"/>
            <w:vAlign w:val="top"/>
          </w:tcPr>
          <w:p w14:paraId="0DE54710">
            <w:pPr>
              <w:rPr>
                <w:rFonts w:ascii="Arial"/>
                <w:sz w:val="21"/>
              </w:rPr>
            </w:pPr>
          </w:p>
        </w:tc>
        <w:tc>
          <w:tcPr>
            <w:tcW w:w="1654" w:type="dxa"/>
            <w:tcBorders>
              <w:top w:val="single" w:color="000000" w:sz="2" w:space="0"/>
              <w:bottom w:val="single" w:color="000000" w:sz="2" w:space="0"/>
            </w:tcBorders>
            <w:shd w:val="clear" w:color="auto" w:fill="auto"/>
            <w:vAlign w:val="top"/>
          </w:tcPr>
          <w:p w14:paraId="448CB6A0">
            <w:pPr>
              <w:spacing w:before="83" w:line="187" w:lineRule="auto"/>
              <w:ind w:right="18"/>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.00</w:t>
            </w:r>
          </w:p>
        </w:tc>
        <w:tc>
          <w:tcPr>
            <w:tcW w:w="1532" w:type="dxa"/>
            <w:tcBorders>
              <w:top w:val="single" w:color="000000" w:sz="2" w:space="0"/>
              <w:bottom w:val="single" w:color="000000" w:sz="2" w:space="0"/>
            </w:tcBorders>
            <w:shd w:val="clear" w:color="auto" w:fill="auto"/>
            <w:vAlign w:val="top"/>
          </w:tcPr>
          <w:p w14:paraId="2961D778">
            <w:pPr>
              <w:rPr>
                <w:rFonts w:ascii="Arial"/>
                <w:sz w:val="21"/>
              </w:rPr>
            </w:pPr>
          </w:p>
        </w:tc>
        <w:tc>
          <w:tcPr>
            <w:tcW w:w="1422" w:type="dxa"/>
            <w:tcBorders>
              <w:top w:val="single" w:color="000000" w:sz="2" w:space="0"/>
              <w:bottom w:val="single" w:color="000000" w:sz="2" w:space="0"/>
            </w:tcBorders>
            <w:shd w:val="clear" w:color="auto" w:fill="auto"/>
            <w:vAlign w:val="top"/>
          </w:tcPr>
          <w:p w14:paraId="0382D141">
            <w:pPr>
              <w:rPr>
                <w:rFonts w:ascii="Arial"/>
                <w:sz w:val="21"/>
              </w:rPr>
            </w:pPr>
          </w:p>
        </w:tc>
        <w:tc>
          <w:tcPr>
            <w:tcW w:w="1479" w:type="dxa"/>
            <w:tcBorders>
              <w:top w:val="single" w:color="000000" w:sz="2" w:space="0"/>
              <w:bottom w:val="single" w:color="000000" w:sz="2" w:space="0"/>
            </w:tcBorders>
            <w:shd w:val="clear" w:color="auto" w:fill="auto"/>
            <w:vAlign w:val="top"/>
          </w:tcPr>
          <w:p w14:paraId="2AB3B1BC">
            <w:pPr>
              <w:rPr>
                <w:rFonts w:ascii="Arial"/>
                <w:sz w:val="21"/>
              </w:rPr>
            </w:pPr>
          </w:p>
        </w:tc>
      </w:tr>
      <w:tr w14:paraId="54B17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shd w:val="clear" w:color="auto" w:fill="auto"/>
            <w:vAlign w:val="top"/>
          </w:tcPr>
          <w:p w14:paraId="1901EE8A">
            <w:pPr>
              <w:spacing w:before="85" w:line="184"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0799</w:t>
            </w:r>
          </w:p>
        </w:tc>
        <w:tc>
          <w:tcPr>
            <w:tcW w:w="3332" w:type="dxa"/>
            <w:tcBorders>
              <w:top w:val="single" w:color="000000" w:sz="2" w:space="0"/>
              <w:bottom w:val="single" w:color="000000" w:sz="2" w:space="0"/>
            </w:tcBorders>
            <w:shd w:val="clear" w:color="auto" w:fill="auto"/>
            <w:vAlign w:val="top"/>
          </w:tcPr>
          <w:p w14:paraId="718E093B">
            <w:pPr>
              <w:spacing w:before="54" w:line="214" w:lineRule="auto"/>
              <w:ind w:left="40"/>
              <w:rPr>
                <w:rFonts w:ascii="宋体" w:hAnsi="宋体" w:eastAsia="宋体" w:cs="宋体"/>
                <w:sz w:val="19"/>
                <w:szCs w:val="19"/>
              </w:rPr>
            </w:pPr>
            <w:r>
              <w:rPr>
                <w:rFonts w:ascii="宋体" w:hAnsi="宋体" w:eastAsia="宋体" w:cs="宋体"/>
                <w:spacing w:val="12"/>
                <w:sz w:val="19"/>
                <w:szCs w:val="19"/>
              </w:rPr>
              <w:t>其</w:t>
            </w:r>
            <w:r>
              <w:rPr>
                <w:rFonts w:ascii="宋体" w:hAnsi="宋体" w:eastAsia="宋体" w:cs="宋体"/>
                <w:spacing w:val="8"/>
                <w:sz w:val="19"/>
                <w:szCs w:val="19"/>
              </w:rPr>
              <w:t>他文化旅游体育与传媒支出</w:t>
            </w:r>
          </w:p>
        </w:tc>
        <w:tc>
          <w:tcPr>
            <w:tcW w:w="1752" w:type="dxa"/>
            <w:tcBorders>
              <w:top w:val="single" w:color="000000" w:sz="2" w:space="0"/>
              <w:bottom w:val="single" w:color="000000" w:sz="2" w:space="0"/>
            </w:tcBorders>
            <w:shd w:val="clear" w:color="auto" w:fill="auto"/>
            <w:vAlign w:val="top"/>
          </w:tcPr>
          <w:p w14:paraId="5CDED192">
            <w:pPr>
              <w:spacing w:before="84" w:line="185" w:lineRule="auto"/>
              <w:ind w:right="21"/>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3.00</w:t>
            </w:r>
          </w:p>
        </w:tc>
        <w:tc>
          <w:tcPr>
            <w:tcW w:w="1753" w:type="dxa"/>
            <w:tcBorders>
              <w:top w:val="single" w:color="000000" w:sz="2" w:space="0"/>
              <w:bottom w:val="single" w:color="000000" w:sz="2" w:space="0"/>
            </w:tcBorders>
            <w:shd w:val="clear" w:color="auto" w:fill="auto"/>
            <w:vAlign w:val="top"/>
          </w:tcPr>
          <w:p w14:paraId="6D222B58">
            <w:pPr>
              <w:rPr>
                <w:rFonts w:ascii="Arial"/>
                <w:sz w:val="21"/>
              </w:rPr>
            </w:pPr>
          </w:p>
        </w:tc>
        <w:tc>
          <w:tcPr>
            <w:tcW w:w="1654" w:type="dxa"/>
            <w:tcBorders>
              <w:top w:val="single" w:color="000000" w:sz="2" w:space="0"/>
              <w:bottom w:val="single" w:color="000000" w:sz="2" w:space="0"/>
            </w:tcBorders>
            <w:shd w:val="clear" w:color="auto" w:fill="auto"/>
            <w:vAlign w:val="top"/>
          </w:tcPr>
          <w:p w14:paraId="68FBC504">
            <w:pPr>
              <w:spacing w:before="84" w:line="185" w:lineRule="auto"/>
              <w:ind w:right="17"/>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3.00</w:t>
            </w:r>
          </w:p>
        </w:tc>
        <w:tc>
          <w:tcPr>
            <w:tcW w:w="1532" w:type="dxa"/>
            <w:tcBorders>
              <w:top w:val="single" w:color="000000" w:sz="2" w:space="0"/>
              <w:bottom w:val="single" w:color="000000" w:sz="2" w:space="0"/>
            </w:tcBorders>
            <w:shd w:val="clear" w:color="auto" w:fill="auto"/>
            <w:vAlign w:val="top"/>
          </w:tcPr>
          <w:p w14:paraId="594F0E58">
            <w:pPr>
              <w:rPr>
                <w:rFonts w:ascii="Arial"/>
                <w:sz w:val="21"/>
              </w:rPr>
            </w:pPr>
          </w:p>
        </w:tc>
        <w:tc>
          <w:tcPr>
            <w:tcW w:w="1422" w:type="dxa"/>
            <w:tcBorders>
              <w:top w:val="single" w:color="000000" w:sz="2" w:space="0"/>
              <w:bottom w:val="single" w:color="000000" w:sz="2" w:space="0"/>
            </w:tcBorders>
            <w:shd w:val="clear" w:color="auto" w:fill="auto"/>
            <w:vAlign w:val="top"/>
          </w:tcPr>
          <w:p w14:paraId="31FD4E2D">
            <w:pPr>
              <w:rPr>
                <w:rFonts w:ascii="Arial"/>
                <w:sz w:val="21"/>
              </w:rPr>
            </w:pPr>
          </w:p>
        </w:tc>
        <w:tc>
          <w:tcPr>
            <w:tcW w:w="1479" w:type="dxa"/>
            <w:tcBorders>
              <w:top w:val="single" w:color="000000" w:sz="2" w:space="0"/>
              <w:bottom w:val="single" w:color="000000" w:sz="2" w:space="0"/>
            </w:tcBorders>
            <w:shd w:val="clear" w:color="auto" w:fill="auto"/>
            <w:vAlign w:val="top"/>
          </w:tcPr>
          <w:p w14:paraId="2540609B">
            <w:pPr>
              <w:rPr>
                <w:rFonts w:ascii="Arial"/>
                <w:sz w:val="21"/>
              </w:rPr>
            </w:pPr>
          </w:p>
        </w:tc>
      </w:tr>
      <w:tr w14:paraId="6CD06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shd w:val="clear" w:color="auto" w:fill="auto"/>
            <w:vAlign w:val="top"/>
          </w:tcPr>
          <w:p w14:paraId="57B1881F">
            <w:pPr>
              <w:spacing w:before="86" w:line="183"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079999</w:t>
            </w:r>
          </w:p>
        </w:tc>
        <w:tc>
          <w:tcPr>
            <w:tcW w:w="3332" w:type="dxa"/>
            <w:tcBorders>
              <w:top w:val="single" w:color="000000" w:sz="2" w:space="0"/>
              <w:bottom w:val="single" w:color="000000" w:sz="2" w:space="0"/>
            </w:tcBorders>
            <w:shd w:val="clear" w:color="auto" w:fill="auto"/>
            <w:vAlign w:val="top"/>
          </w:tcPr>
          <w:p w14:paraId="24C15ED6">
            <w:pPr>
              <w:spacing w:before="55" w:line="213" w:lineRule="auto"/>
              <w:ind w:left="242"/>
              <w:rPr>
                <w:rFonts w:ascii="宋体" w:hAnsi="宋体" w:eastAsia="宋体" w:cs="宋体"/>
                <w:sz w:val="19"/>
                <w:szCs w:val="19"/>
              </w:rPr>
            </w:pPr>
            <w:r>
              <w:rPr>
                <w:rFonts w:ascii="宋体" w:hAnsi="宋体" w:eastAsia="宋体" w:cs="宋体"/>
                <w:spacing w:val="12"/>
                <w:sz w:val="19"/>
                <w:szCs w:val="19"/>
              </w:rPr>
              <w:t>其</w:t>
            </w:r>
            <w:r>
              <w:rPr>
                <w:rFonts w:ascii="宋体" w:hAnsi="宋体" w:eastAsia="宋体" w:cs="宋体"/>
                <w:spacing w:val="8"/>
                <w:sz w:val="19"/>
                <w:szCs w:val="19"/>
              </w:rPr>
              <w:t>他文化旅游体育与传媒支出</w:t>
            </w:r>
          </w:p>
        </w:tc>
        <w:tc>
          <w:tcPr>
            <w:tcW w:w="1752" w:type="dxa"/>
            <w:tcBorders>
              <w:top w:val="single" w:color="000000" w:sz="2" w:space="0"/>
              <w:bottom w:val="single" w:color="000000" w:sz="2" w:space="0"/>
            </w:tcBorders>
            <w:shd w:val="clear" w:color="auto" w:fill="auto"/>
            <w:vAlign w:val="top"/>
          </w:tcPr>
          <w:p w14:paraId="78A016E0">
            <w:pPr>
              <w:spacing w:before="85" w:line="184" w:lineRule="auto"/>
              <w:ind w:right="21"/>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3.00</w:t>
            </w:r>
          </w:p>
        </w:tc>
        <w:tc>
          <w:tcPr>
            <w:tcW w:w="1753" w:type="dxa"/>
            <w:tcBorders>
              <w:top w:val="single" w:color="000000" w:sz="2" w:space="0"/>
              <w:bottom w:val="single" w:color="000000" w:sz="2" w:space="0"/>
            </w:tcBorders>
            <w:shd w:val="clear" w:color="auto" w:fill="auto"/>
            <w:vAlign w:val="top"/>
          </w:tcPr>
          <w:p w14:paraId="212F1F94">
            <w:pPr>
              <w:rPr>
                <w:rFonts w:ascii="Arial"/>
                <w:sz w:val="21"/>
              </w:rPr>
            </w:pPr>
          </w:p>
        </w:tc>
        <w:tc>
          <w:tcPr>
            <w:tcW w:w="1654" w:type="dxa"/>
            <w:tcBorders>
              <w:top w:val="single" w:color="000000" w:sz="2" w:space="0"/>
              <w:bottom w:val="single" w:color="000000" w:sz="2" w:space="0"/>
            </w:tcBorders>
            <w:shd w:val="clear" w:color="auto" w:fill="auto"/>
            <w:vAlign w:val="top"/>
          </w:tcPr>
          <w:p w14:paraId="7897555E">
            <w:pPr>
              <w:spacing w:before="85" w:line="184" w:lineRule="auto"/>
              <w:ind w:right="17"/>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3.00</w:t>
            </w:r>
          </w:p>
        </w:tc>
        <w:tc>
          <w:tcPr>
            <w:tcW w:w="1532" w:type="dxa"/>
            <w:tcBorders>
              <w:top w:val="single" w:color="000000" w:sz="2" w:space="0"/>
              <w:bottom w:val="single" w:color="000000" w:sz="2" w:space="0"/>
            </w:tcBorders>
            <w:shd w:val="clear" w:color="auto" w:fill="auto"/>
            <w:vAlign w:val="top"/>
          </w:tcPr>
          <w:p w14:paraId="1D0E34CF">
            <w:pPr>
              <w:rPr>
                <w:rFonts w:ascii="Arial"/>
                <w:sz w:val="21"/>
              </w:rPr>
            </w:pPr>
          </w:p>
        </w:tc>
        <w:tc>
          <w:tcPr>
            <w:tcW w:w="1422" w:type="dxa"/>
            <w:tcBorders>
              <w:top w:val="single" w:color="000000" w:sz="2" w:space="0"/>
              <w:bottom w:val="single" w:color="000000" w:sz="2" w:space="0"/>
            </w:tcBorders>
            <w:shd w:val="clear" w:color="auto" w:fill="auto"/>
            <w:vAlign w:val="top"/>
          </w:tcPr>
          <w:p w14:paraId="696579C9">
            <w:pPr>
              <w:rPr>
                <w:rFonts w:ascii="Arial"/>
                <w:sz w:val="21"/>
              </w:rPr>
            </w:pPr>
          </w:p>
        </w:tc>
        <w:tc>
          <w:tcPr>
            <w:tcW w:w="1479" w:type="dxa"/>
            <w:tcBorders>
              <w:top w:val="single" w:color="000000" w:sz="2" w:space="0"/>
              <w:bottom w:val="single" w:color="000000" w:sz="2" w:space="0"/>
            </w:tcBorders>
            <w:shd w:val="clear" w:color="auto" w:fill="auto"/>
            <w:vAlign w:val="top"/>
          </w:tcPr>
          <w:p w14:paraId="546B7921">
            <w:pPr>
              <w:rPr>
                <w:rFonts w:ascii="Arial"/>
                <w:sz w:val="21"/>
              </w:rPr>
            </w:pPr>
          </w:p>
        </w:tc>
      </w:tr>
      <w:tr w14:paraId="5031C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shd w:val="clear" w:color="auto" w:fill="auto"/>
            <w:vAlign w:val="top"/>
          </w:tcPr>
          <w:p w14:paraId="7AE5E8BE">
            <w:pPr>
              <w:spacing w:before="84" w:line="185" w:lineRule="auto"/>
              <w:ind w:left="50"/>
              <w:rPr>
                <w:rFonts w:ascii="宋体" w:hAnsi="宋体" w:eastAsia="宋体" w:cs="宋体"/>
                <w:sz w:val="19"/>
                <w:szCs w:val="19"/>
              </w:rPr>
            </w:pPr>
            <w:r>
              <w:rPr>
                <w:rFonts w:ascii="宋体" w:hAnsi="宋体" w:eastAsia="宋体" w:cs="宋体"/>
                <w:spacing w:val="2"/>
                <w:sz w:val="19"/>
                <w:szCs w:val="19"/>
              </w:rPr>
              <w:t>208</w:t>
            </w:r>
          </w:p>
        </w:tc>
        <w:tc>
          <w:tcPr>
            <w:tcW w:w="3332" w:type="dxa"/>
            <w:tcBorders>
              <w:top w:val="single" w:color="000000" w:sz="2" w:space="0"/>
              <w:bottom w:val="single" w:color="000000" w:sz="2" w:space="0"/>
            </w:tcBorders>
            <w:shd w:val="clear" w:color="auto" w:fill="auto"/>
            <w:vAlign w:val="top"/>
          </w:tcPr>
          <w:p w14:paraId="3021BF3D">
            <w:pPr>
              <w:spacing w:before="53" w:line="215" w:lineRule="auto"/>
              <w:ind w:left="40"/>
              <w:rPr>
                <w:rFonts w:ascii="宋体" w:hAnsi="宋体" w:eastAsia="宋体" w:cs="宋体"/>
                <w:sz w:val="19"/>
                <w:szCs w:val="19"/>
              </w:rPr>
            </w:pPr>
            <w:r>
              <w:rPr>
                <w:rFonts w:ascii="宋体" w:hAnsi="宋体" w:eastAsia="宋体" w:cs="宋体"/>
                <w:spacing w:val="8"/>
                <w:sz w:val="19"/>
                <w:szCs w:val="19"/>
              </w:rPr>
              <w:t>社会保障和就业支</w:t>
            </w:r>
            <w:r>
              <w:rPr>
                <w:rFonts w:ascii="宋体" w:hAnsi="宋体" w:eastAsia="宋体" w:cs="宋体"/>
                <w:spacing w:val="7"/>
                <w:sz w:val="19"/>
                <w:szCs w:val="19"/>
              </w:rPr>
              <w:t>出</w:t>
            </w:r>
          </w:p>
        </w:tc>
        <w:tc>
          <w:tcPr>
            <w:tcW w:w="1752" w:type="dxa"/>
            <w:tcBorders>
              <w:top w:val="single" w:color="000000" w:sz="2" w:space="0"/>
              <w:bottom w:val="single" w:color="000000" w:sz="2" w:space="0"/>
            </w:tcBorders>
            <w:shd w:val="clear" w:color="auto" w:fill="auto"/>
            <w:vAlign w:val="top"/>
          </w:tcPr>
          <w:p w14:paraId="544A0F3D">
            <w:pPr>
              <w:spacing w:before="83" w:line="186" w:lineRule="auto"/>
              <w:ind w:right="23"/>
              <w:jc w:val="right"/>
              <w:rPr>
                <w:rFonts w:ascii="宋体" w:hAnsi="宋体" w:eastAsia="宋体" w:cs="宋体"/>
                <w:sz w:val="19"/>
                <w:szCs w:val="19"/>
              </w:rPr>
            </w:pPr>
            <w:r>
              <w:rPr>
                <w:rFonts w:ascii="宋体" w:hAnsi="宋体" w:eastAsia="宋体" w:cs="宋体"/>
                <w:spacing w:val="2"/>
                <w:sz w:val="19"/>
                <w:szCs w:val="19"/>
              </w:rPr>
              <w:t>101.25</w:t>
            </w:r>
          </w:p>
        </w:tc>
        <w:tc>
          <w:tcPr>
            <w:tcW w:w="1753" w:type="dxa"/>
            <w:tcBorders>
              <w:top w:val="single" w:color="000000" w:sz="2" w:space="0"/>
              <w:bottom w:val="single" w:color="000000" w:sz="2" w:space="0"/>
            </w:tcBorders>
            <w:shd w:val="clear" w:color="auto" w:fill="auto"/>
            <w:vAlign w:val="top"/>
          </w:tcPr>
          <w:p w14:paraId="5396D35A">
            <w:pPr>
              <w:spacing w:before="83" w:line="186" w:lineRule="auto"/>
              <w:ind w:right="19"/>
              <w:jc w:val="right"/>
              <w:rPr>
                <w:rFonts w:ascii="宋体" w:hAnsi="宋体" w:eastAsia="宋体" w:cs="宋体"/>
                <w:sz w:val="19"/>
                <w:szCs w:val="19"/>
              </w:rPr>
            </w:pPr>
            <w:r>
              <w:rPr>
                <w:rFonts w:ascii="宋体" w:hAnsi="宋体" w:eastAsia="宋体" w:cs="宋体"/>
                <w:spacing w:val="2"/>
                <w:sz w:val="19"/>
                <w:szCs w:val="19"/>
              </w:rPr>
              <w:t>101.25</w:t>
            </w:r>
          </w:p>
        </w:tc>
        <w:tc>
          <w:tcPr>
            <w:tcW w:w="1654" w:type="dxa"/>
            <w:tcBorders>
              <w:top w:val="single" w:color="000000" w:sz="2" w:space="0"/>
              <w:bottom w:val="single" w:color="000000" w:sz="2" w:space="0"/>
            </w:tcBorders>
            <w:shd w:val="clear" w:color="auto" w:fill="auto"/>
            <w:vAlign w:val="top"/>
          </w:tcPr>
          <w:p w14:paraId="1AB80CBB">
            <w:pPr>
              <w:rPr>
                <w:rFonts w:ascii="Arial"/>
                <w:sz w:val="21"/>
              </w:rPr>
            </w:pPr>
          </w:p>
        </w:tc>
        <w:tc>
          <w:tcPr>
            <w:tcW w:w="1532" w:type="dxa"/>
            <w:tcBorders>
              <w:top w:val="single" w:color="000000" w:sz="2" w:space="0"/>
              <w:bottom w:val="single" w:color="000000" w:sz="2" w:space="0"/>
            </w:tcBorders>
            <w:shd w:val="clear" w:color="auto" w:fill="auto"/>
            <w:vAlign w:val="top"/>
          </w:tcPr>
          <w:p w14:paraId="6FA73257">
            <w:pPr>
              <w:rPr>
                <w:rFonts w:ascii="Arial"/>
                <w:sz w:val="21"/>
              </w:rPr>
            </w:pPr>
          </w:p>
        </w:tc>
        <w:tc>
          <w:tcPr>
            <w:tcW w:w="1422" w:type="dxa"/>
            <w:tcBorders>
              <w:top w:val="single" w:color="000000" w:sz="2" w:space="0"/>
              <w:bottom w:val="single" w:color="000000" w:sz="2" w:space="0"/>
            </w:tcBorders>
            <w:shd w:val="clear" w:color="auto" w:fill="auto"/>
            <w:vAlign w:val="top"/>
          </w:tcPr>
          <w:p w14:paraId="184485FA">
            <w:pPr>
              <w:rPr>
                <w:rFonts w:ascii="Arial"/>
                <w:sz w:val="21"/>
              </w:rPr>
            </w:pPr>
          </w:p>
        </w:tc>
        <w:tc>
          <w:tcPr>
            <w:tcW w:w="1479" w:type="dxa"/>
            <w:tcBorders>
              <w:top w:val="single" w:color="000000" w:sz="2" w:space="0"/>
              <w:bottom w:val="single" w:color="000000" w:sz="2" w:space="0"/>
            </w:tcBorders>
            <w:shd w:val="clear" w:color="auto" w:fill="auto"/>
            <w:vAlign w:val="top"/>
          </w:tcPr>
          <w:p w14:paraId="321E9A6A">
            <w:pPr>
              <w:rPr>
                <w:rFonts w:ascii="Arial"/>
                <w:sz w:val="21"/>
              </w:rPr>
            </w:pPr>
          </w:p>
        </w:tc>
      </w:tr>
      <w:tr w14:paraId="0EEFC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shd w:val="clear" w:color="auto" w:fill="auto"/>
            <w:vAlign w:val="top"/>
          </w:tcPr>
          <w:p w14:paraId="19D012B3">
            <w:pPr>
              <w:spacing w:before="85" w:line="185"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0805</w:t>
            </w:r>
          </w:p>
        </w:tc>
        <w:tc>
          <w:tcPr>
            <w:tcW w:w="3332" w:type="dxa"/>
            <w:tcBorders>
              <w:top w:val="single" w:color="000000" w:sz="2" w:space="0"/>
              <w:bottom w:val="single" w:color="000000" w:sz="2" w:space="0"/>
            </w:tcBorders>
            <w:shd w:val="clear" w:color="auto" w:fill="auto"/>
            <w:vAlign w:val="top"/>
          </w:tcPr>
          <w:p w14:paraId="6E6A3DC5">
            <w:pPr>
              <w:spacing w:before="54" w:line="215" w:lineRule="auto"/>
              <w:ind w:left="42"/>
              <w:rPr>
                <w:rFonts w:ascii="宋体" w:hAnsi="宋体" w:eastAsia="宋体" w:cs="宋体"/>
                <w:sz w:val="19"/>
                <w:szCs w:val="19"/>
              </w:rPr>
            </w:pPr>
            <w:r>
              <w:rPr>
                <w:rFonts w:ascii="宋体" w:hAnsi="宋体" w:eastAsia="宋体" w:cs="宋体"/>
                <w:spacing w:val="8"/>
                <w:sz w:val="19"/>
                <w:szCs w:val="19"/>
              </w:rPr>
              <w:t>行政事业单位养老支</w:t>
            </w:r>
            <w:r>
              <w:rPr>
                <w:rFonts w:ascii="宋体" w:hAnsi="宋体" w:eastAsia="宋体" w:cs="宋体"/>
                <w:spacing w:val="7"/>
                <w:sz w:val="19"/>
                <w:szCs w:val="19"/>
              </w:rPr>
              <w:t>出</w:t>
            </w:r>
          </w:p>
        </w:tc>
        <w:tc>
          <w:tcPr>
            <w:tcW w:w="1752" w:type="dxa"/>
            <w:tcBorders>
              <w:top w:val="single" w:color="000000" w:sz="2" w:space="0"/>
              <w:bottom w:val="single" w:color="000000" w:sz="2" w:space="0"/>
            </w:tcBorders>
            <w:shd w:val="clear" w:color="auto" w:fill="auto"/>
            <w:vAlign w:val="top"/>
          </w:tcPr>
          <w:p w14:paraId="21D97F2C">
            <w:pPr>
              <w:spacing w:before="84" w:line="186" w:lineRule="auto"/>
              <w:ind w:right="21"/>
              <w:jc w:val="right"/>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1.16</w:t>
            </w:r>
          </w:p>
        </w:tc>
        <w:tc>
          <w:tcPr>
            <w:tcW w:w="1753" w:type="dxa"/>
            <w:tcBorders>
              <w:top w:val="single" w:color="000000" w:sz="2" w:space="0"/>
              <w:bottom w:val="single" w:color="000000" w:sz="2" w:space="0"/>
            </w:tcBorders>
            <w:shd w:val="clear" w:color="auto" w:fill="auto"/>
            <w:vAlign w:val="top"/>
          </w:tcPr>
          <w:p w14:paraId="5C2D30A1">
            <w:pPr>
              <w:spacing w:before="84" w:line="186" w:lineRule="auto"/>
              <w:ind w:right="19"/>
              <w:jc w:val="right"/>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1.16</w:t>
            </w:r>
          </w:p>
        </w:tc>
        <w:tc>
          <w:tcPr>
            <w:tcW w:w="1654" w:type="dxa"/>
            <w:tcBorders>
              <w:top w:val="single" w:color="000000" w:sz="2" w:space="0"/>
              <w:bottom w:val="single" w:color="000000" w:sz="2" w:space="0"/>
            </w:tcBorders>
            <w:shd w:val="clear" w:color="auto" w:fill="auto"/>
            <w:vAlign w:val="top"/>
          </w:tcPr>
          <w:p w14:paraId="6F8BE297">
            <w:pPr>
              <w:rPr>
                <w:rFonts w:ascii="Arial"/>
                <w:sz w:val="21"/>
              </w:rPr>
            </w:pPr>
          </w:p>
        </w:tc>
        <w:tc>
          <w:tcPr>
            <w:tcW w:w="1532" w:type="dxa"/>
            <w:tcBorders>
              <w:top w:val="single" w:color="000000" w:sz="2" w:space="0"/>
              <w:bottom w:val="single" w:color="000000" w:sz="2" w:space="0"/>
            </w:tcBorders>
            <w:shd w:val="clear" w:color="auto" w:fill="auto"/>
            <w:vAlign w:val="top"/>
          </w:tcPr>
          <w:p w14:paraId="38486F87">
            <w:pPr>
              <w:rPr>
                <w:rFonts w:ascii="Arial"/>
                <w:sz w:val="21"/>
              </w:rPr>
            </w:pPr>
          </w:p>
        </w:tc>
        <w:tc>
          <w:tcPr>
            <w:tcW w:w="1422" w:type="dxa"/>
            <w:tcBorders>
              <w:top w:val="single" w:color="000000" w:sz="2" w:space="0"/>
              <w:bottom w:val="single" w:color="000000" w:sz="2" w:space="0"/>
            </w:tcBorders>
            <w:shd w:val="clear" w:color="auto" w:fill="auto"/>
            <w:vAlign w:val="top"/>
          </w:tcPr>
          <w:p w14:paraId="75B718BD">
            <w:pPr>
              <w:rPr>
                <w:rFonts w:ascii="Arial"/>
                <w:sz w:val="21"/>
              </w:rPr>
            </w:pPr>
          </w:p>
        </w:tc>
        <w:tc>
          <w:tcPr>
            <w:tcW w:w="1479" w:type="dxa"/>
            <w:tcBorders>
              <w:top w:val="single" w:color="000000" w:sz="2" w:space="0"/>
              <w:bottom w:val="single" w:color="000000" w:sz="2" w:space="0"/>
            </w:tcBorders>
            <w:shd w:val="clear" w:color="auto" w:fill="auto"/>
            <w:vAlign w:val="top"/>
          </w:tcPr>
          <w:p w14:paraId="499739D3">
            <w:pPr>
              <w:rPr>
                <w:rFonts w:ascii="Arial"/>
                <w:sz w:val="21"/>
              </w:rPr>
            </w:pPr>
          </w:p>
        </w:tc>
      </w:tr>
      <w:tr w14:paraId="6A28D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38" w:type="dxa"/>
            <w:tcBorders>
              <w:top w:val="single" w:color="000000" w:sz="2" w:space="0"/>
              <w:bottom w:val="single" w:color="000000" w:sz="2" w:space="0"/>
            </w:tcBorders>
            <w:shd w:val="clear" w:color="auto" w:fill="auto"/>
            <w:vAlign w:val="top"/>
          </w:tcPr>
          <w:p w14:paraId="47AFA368">
            <w:pPr>
              <w:spacing w:before="85" w:line="191"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080505</w:t>
            </w:r>
          </w:p>
        </w:tc>
        <w:tc>
          <w:tcPr>
            <w:tcW w:w="3332" w:type="dxa"/>
            <w:tcBorders>
              <w:top w:val="single" w:color="000000" w:sz="2" w:space="0"/>
              <w:bottom w:val="single" w:color="000000" w:sz="2" w:space="0"/>
            </w:tcBorders>
            <w:shd w:val="clear" w:color="auto" w:fill="auto"/>
            <w:vAlign w:val="top"/>
          </w:tcPr>
          <w:p w14:paraId="0A81FCE2">
            <w:pPr>
              <w:spacing w:before="63" w:line="230" w:lineRule="auto"/>
              <w:ind w:left="220"/>
              <w:rPr>
                <w:rFonts w:ascii="宋体" w:hAnsi="宋体" w:eastAsia="宋体" w:cs="宋体"/>
                <w:sz w:val="17"/>
                <w:szCs w:val="17"/>
              </w:rPr>
            </w:pPr>
            <w:r>
              <w:rPr>
                <w:rFonts w:ascii="宋体" w:hAnsi="宋体" w:eastAsia="宋体" w:cs="宋体"/>
                <w:spacing w:val="18"/>
                <w:sz w:val="17"/>
                <w:szCs w:val="17"/>
              </w:rPr>
              <w:t>机</w:t>
            </w:r>
            <w:r>
              <w:rPr>
                <w:rFonts w:ascii="宋体" w:hAnsi="宋体" w:eastAsia="宋体" w:cs="宋体"/>
                <w:spacing w:val="9"/>
                <w:sz w:val="17"/>
                <w:szCs w:val="17"/>
              </w:rPr>
              <w:t>关事业单位基本养老保险缴费支出</w:t>
            </w:r>
          </w:p>
        </w:tc>
        <w:tc>
          <w:tcPr>
            <w:tcW w:w="1752" w:type="dxa"/>
            <w:tcBorders>
              <w:top w:val="single" w:color="000000" w:sz="2" w:space="0"/>
              <w:bottom w:val="single" w:color="000000" w:sz="2" w:space="0"/>
            </w:tcBorders>
            <w:shd w:val="clear" w:color="auto" w:fill="auto"/>
            <w:vAlign w:val="top"/>
          </w:tcPr>
          <w:p w14:paraId="50EFC489">
            <w:pPr>
              <w:spacing w:before="85" w:line="191" w:lineRule="auto"/>
              <w:ind w:right="21"/>
              <w:jc w:val="right"/>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1.16</w:t>
            </w:r>
          </w:p>
        </w:tc>
        <w:tc>
          <w:tcPr>
            <w:tcW w:w="1753" w:type="dxa"/>
            <w:tcBorders>
              <w:top w:val="single" w:color="000000" w:sz="2" w:space="0"/>
              <w:bottom w:val="single" w:color="000000" w:sz="2" w:space="0"/>
            </w:tcBorders>
            <w:shd w:val="clear" w:color="auto" w:fill="auto"/>
            <w:vAlign w:val="top"/>
          </w:tcPr>
          <w:p w14:paraId="14EDEC78">
            <w:pPr>
              <w:spacing w:before="85" w:line="191" w:lineRule="auto"/>
              <w:ind w:right="19"/>
              <w:jc w:val="right"/>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1.16</w:t>
            </w:r>
          </w:p>
        </w:tc>
        <w:tc>
          <w:tcPr>
            <w:tcW w:w="1654" w:type="dxa"/>
            <w:tcBorders>
              <w:top w:val="single" w:color="000000" w:sz="2" w:space="0"/>
              <w:bottom w:val="single" w:color="000000" w:sz="2" w:space="0"/>
            </w:tcBorders>
            <w:shd w:val="clear" w:color="auto" w:fill="auto"/>
            <w:vAlign w:val="top"/>
          </w:tcPr>
          <w:p w14:paraId="658E3579">
            <w:pPr>
              <w:rPr>
                <w:rFonts w:ascii="Arial"/>
                <w:sz w:val="21"/>
              </w:rPr>
            </w:pPr>
          </w:p>
        </w:tc>
        <w:tc>
          <w:tcPr>
            <w:tcW w:w="1532" w:type="dxa"/>
            <w:tcBorders>
              <w:top w:val="single" w:color="000000" w:sz="2" w:space="0"/>
              <w:bottom w:val="single" w:color="000000" w:sz="2" w:space="0"/>
            </w:tcBorders>
            <w:shd w:val="clear" w:color="auto" w:fill="auto"/>
            <w:vAlign w:val="top"/>
          </w:tcPr>
          <w:p w14:paraId="1FDF30C4">
            <w:pPr>
              <w:rPr>
                <w:rFonts w:ascii="Arial"/>
                <w:sz w:val="21"/>
              </w:rPr>
            </w:pPr>
          </w:p>
        </w:tc>
        <w:tc>
          <w:tcPr>
            <w:tcW w:w="1422" w:type="dxa"/>
            <w:tcBorders>
              <w:top w:val="single" w:color="000000" w:sz="2" w:space="0"/>
              <w:bottom w:val="single" w:color="000000" w:sz="2" w:space="0"/>
            </w:tcBorders>
            <w:shd w:val="clear" w:color="auto" w:fill="auto"/>
            <w:vAlign w:val="top"/>
          </w:tcPr>
          <w:p w14:paraId="793355BC">
            <w:pPr>
              <w:rPr>
                <w:rFonts w:ascii="Arial"/>
                <w:sz w:val="21"/>
              </w:rPr>
            </w:pPr>
          </w:p>
        </w:tc>
        <w:tc>
          <w:tcPr>
            <w:tcW w:w="1479" w:type="dxa"/>
            <w:tcBorders>
              <w:top w:val="single" w:color="000000" w:sz="2" w:space="0"/>
              <w:bottom w:val="single" w:color="000000" w:sz="2" w:space="0"/>
            </w:tcBorders>
            <w:shd w:val="clear" w:color="auto" w:fill="auto"/>
            <w:vAlign w:val="top"/>
          </w:tcPr>
          <w:p w14:paraId="574B60F7">
            <w:pPr>
              <w:rPr>
                <w:rFonts w:ascii="Arial"/>
                <w:sz w:val="21"/>
              </w:rPr>
            </w:pPr>
          </w:p>
        </w:tc>
      </w:tr>
    </w:tbl>
    <w:p w14:paraId="41F5A2EA">
      <w:pPr>
        <w:spacing w:line="14" w:lineRule="auto"/>
        <w:rPr>
          <w:rFonts w:ascii="Arial"/>
          <w:sz w:val="2"/>
        </w:rPr>
      </w:pPr>
    </w:p>
    <w:p w14:paraId="7F4A464C">
      <w:pPr>
        <w:sectPr>
          <w:type w:val="continuous"/>
          <w:pgSz w:w="16837" w:h="11905"/>
          <w:pgMar w:top="1011" w:right="1788" w:bottom="0" w:left="1070" w:header="0" w:footer="0" w:gutter="0"/>
          <w:cols w:equalWidth="0" w:num="1">
            <w:col w:w="13978"/>
          </w:cols>
        </w:sectPr>
      </w:pPr>
    </w:p>
    <w:p w14:paraId="2EFF590C"/>
    <w:p w14:paraId="78562F6D">
      <w:pPr>
        <w:spacing w:line="176" w:lineRule="exact"/>
      </w:pPr>
    </w:p>
    <w:tbl>
      <w:tblPr>
        <w:tblStyle w:val="13"/>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38"/>
        <w:gridCol w:w="3332"/>
        <w:gridCol w:w="1752"/>
        <w:gridCol w:w="1753"/>
        <w:gridCol w:w="1654"/>
        <w:gridCol w:w="1532"/>
        <w:gridCol w:w="1422"/>
        <w:gridCol w:w="1479"/>
      </w:tblGrid>
      <w:tr w14:paraId="105F2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 w:hRule="atLeast"/>
        </w:trPr>
        <w:tc>
          <w:tcPr>
            <w:tcW w:w="1038" w:type="dxa"/>
            <w:tcBorders>
              <w:top w:val="nil"/>
              <w:bottom w:val="single" w:color="000000" w:sz="2" w:space="0"/>
            </w:tcBorders>
            <w:vAlign w:val="top"/>
          </w:tcPr>
          <w:p w14:paraId="155F4723">
            <w:pPr>
              <w:spacing w:before="94" w:line="150" w:lineRule="exact"/>
              <w:ind w:left="50"/>
              <w:rPr>
                <w:rFonts w:ascii="宋体" w:hAnsi="宋体" w:eastAsia="宋体" w:cs="宋体"/>
                <w:sz w:val="19"/>
                <w:szCs w:val="19"/>
              </w:rPr>
            </w:pPr>
            <w:r>
              <w:rPr>
                <w:rFonts w:ascii="宋体" w:hAnsi="宋体" w:eastAsia="宋体" w:cs="宋体"/>
                <w:spacing w:val="6"/>
                <w:position w:val="-2"/>
                <w:sz w:val="19"/>
                <w:szCs w:val="19"/>
              </w:rPr>
              <w:t>2</w:t>
            </w:r>
            <w:r>
              <w:rPr>
                <w:rFonts w:ascii="宋体" w:hAnsi="宋体" w:eastAsia="宋体" w:cs="宋体"/>
                <w:spacing w:val="3"/>
                <w:position w:val="-2"/>
                <w:sz w:val="19"/>
                <w:szCs w:val="19"/>
              </w:rPr>
              <w:t>0808</w:t>
            </w:r>
          </w:p>
        </w:tc>
        <w:tc>
          <w:tcPr>
            <w:tcW w:w="3332" w:type="dxa"/>
            <w:tcBorders>
              <w:top w:val="nil"/>
              <w:bottom w:val="single" w:color="000000" w:sz="2" w:space="0"/>
            </w:tcBorders>
            <w:vAlign w:val="top"/>
          </w:tcPr>
          <w:p w14:paraId="2EE9C92B">
            <w:pPr>
              <w:spacing w:before="62" w:line="186" w:lineRule="auto"/>
              <w:ind w:left="37"/>
              <w:rPr>
                <w:rFonts w:ascii="宋体" w:hAnsi="宋体" w:eastAsia="宋体" w:cs="宋体"/>
                <w:sz w:val="18"/>
                <w:szCs w:val="18"/>
              </w:rPr>
            </w:pPr>
            <w:r>
              <w:rPr>
                <w:rFonts w:ascii="宋体" w:hAnsi="宋体" w:eastAsia="宋体" w:cs="宋体"/>
                <w:spacing w:val="16"/>
                <w:sz w:val="18"/>
                <w:szCs w:val="18"/>
              </w:rPr>
              <w:t>抚</w:t>
            </w:r>
            <w:r>
              <w:rPr>
                <w:rFonts w:ascii="宋体" w:hAnsi="宋体" w:eastAsia="宋体" w:cs="宋体"/>
                <w:spacing w:val="15"/>
                <w:sz w:val="18"/>
                <w:szCs w:val="18"/>
              </w:rPr>
              <w:t>恤</w:t>
            </w:r>
          </w:p>
        </w:tc>
        <w:tc>
          <w:tcPr>
            <w:tcW w:w="1752" w:type="dxa"/>
            <w:tcBorders>
              <w:top w:val="nil"/>
              <w:bottom w:val="single" w:color="000000" w:sz="2" w:space="0"/>
            </w:tcBorders>
            <w:vAlign w:val="top"/>
          </w:tcPr>
          <w:p w14:paraId="5898A471">
            <w:pPr>
              <w:spacing w:before="93" w:line="151" w:lineRule="exact"/>
              <w:ind w:right="21"/>
              <w:jc w:val="right"/>
              <w:rPr>
                <w:rFonts w:ascii="宋体" w:hAnsi="宋体" w:eastAsia="宋体" w:cs="宋体"/>
                <w:sz w:val="19"/>
                <w:szCs w:val="19"/>
              </w:rPr>
            </w:pPr>
            <w:r>
              <w:rPr>
                <w:rFonts w:ascii="宋体" w:hAnsi="宋体" w:eastAsia="宋体" w:cs="宋体"/>
                <w:spacing w:val="2"/>
                <w:position w:val="-2"/>
                <w:sz w:val="19"/>
                <w:szCs w:val="19"/>
              </w:rPr>
              <w:t>1</w:t>
            </w:r>
            <w:r>
              <w:rPr>
                <w:rFonts w:ascii="宋体" w:hAnsi="宋体" w:eastAsia="宋体" w:cs="宋体"/>
                <w:spacing w:val="1"/>
                <w:position w:val="-2"/>
                <w:sz w:val="19"/>
                <w:szCs w:val="19"/>
              </w:rPr>
              <w:t>7.39</w:t>
            </w:r>
          </w:p>
        </w:tc>
        <w:tc>
          <w:tcPr>
            <w:tcW w:w="1753" w:type="dxa"/>
            <w:tcBorders>
              <w:top w:val="nil"/>
              <w:bottom w:val="single" w:color="000000" w:sz="2" w:space="0"/>
            </w:tcBorders>
            <w:vAlign w:val="top"/>
          </w:tcPr>
          <w:p w14:paraId="28622E64">
            <w:pPr>
              <w:spacing w:before="93" w:line="151" w:lineRule="exact"/>
              <w:ind w:right="19"/>
              <w:jc w:val="right"/>
              <w:rPr>
                <w:rFonts w:ascii="宋体" w:hAnsi="宋体" w:eastAsia="宋体" w:cs="宋体"/>
                <w:sz w:val="19"/>
                <w:szCs w:val="19"/>
              </w:rPr>
            </w:pPr>
            <w:r>
              <w:rPr>
                <w:rFonts w:ascii="宋体" w:hAnsi="宋体" w:eastAsia="宋体" w:cs="宋体"/>
                <w:spacing w:val="2"/>
                <w:position w:val="-2"/>
                <w:sz w:val="19"/>
                <w:szCs w:val="19"/>
              </w:rPr>
              <w:t>1</w:t>
            </w:r>
            <w:r>
              <w:rPr>
                <w:rFonts w:ascii="宋体" w:hAnsi="宋体" w:eastAsia="宋体" w:cs="宋体"/>
                <w:spacing w:val="1"/>
                <w:position w:val="-2"/>
                <w:sz w:val="19"/>
                <w:szCs w:val="19"/>
              </w:rPr>
              <w:t>7.39</w:t>
            </w:r>
          </w:p>
        </w:tc>
        <w:tc>
          <w:tcPr>
            <w:tcW w:w="1654" w:type="dxa"/>
            <w:tcBorders>
              <w:top w:val="nil"/>
              <w:bottom w:val="single" w:color="000000" w:sz="2" w:space="0"/>
            </w:tcBorders>
            <w:vAlign w:val="top"/>
          </w:tcPr>
          <w:p w14:paraId="078B12FE">
            <w:pPr>
              <w:rPr>
                <w:rFonts w:ascii="Arial"/>
                <w:sz w:val="21"/>
              </w:rPr>
            </w:pPr>
          </w:p>
        </w:tc>
        <w:tc>
          <w:tcPr>
            <w:tcW w:w="1532" w:type="dxa"/>
            <w:tcBorders>
              <w:top w:val="nil"/>
              <w:bottom w:val="single" w:color="000000" w:sz="2" w:space="0"/>
            </w:tcBorders>
            <w:vAlign w:val="top"/>
          </w:tcPr>
          <w:p w14:paraId="087AEB1D">
            <w:pPr>
              <w:rPr>
                <w:rFonts w:ascii="Arial"/>
                <w:sz w:val="21"/>
              </w:rPr>
            </w:pPr>
          </w:p>
        </w:tc>
        <w:tc>
          <w:tcPr>
            <w:tcW w:w="1422" w:type="dxa"/>
            <w:tcBorders>
              <w:top w:val="nil"/>
              <w:bottom w:val="single" w:color="000000" w:sz="2" w:space="0"/>
            </w:tcBorders>
            <w:vAlign w:val="top"/>
          </w:tcPr>
          <w:p w14:paraId="0EBC1E8A">
            <w:pPr>
              <w:rPr>
                <w:rFonts w:ascii="Arial"/>
                <w:sz w:val="21"/>
              </w:rPr>
            </w:pPr>
          </w:p>
        </w:tc>
        <w:tc>
          <w:tcPr>
            <w:tcW w:w="1479" w:type="dxa"/>
            <w:tcBorders>
              <w:top w:val="nil"/>
              <w:bottom w:val="single" w:color="000000" w:sz="2" w:space="0"/>
            </w:tcBorders>
            <w:vAlign w:val="top"/>
          </w:tcPr>
          <w:p w14:paraId="1185C035">
            <w:pPr>
              <w:rPr>
                <w:rFonts w:ascii="Arial"/>
                <w:sz w:val="21"/>
              </w:rPr>
            </w:pPr>
          </w:p>
        </w:tc>
      </w:tr>
      <w:tr w14:paraId="14747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038" w:type="dxa"/>
            <w:tcBorders>
              <w:top w:val="nil"/>
              <w:bottom w:val="single" w:color="000000" w:sz="2" w:space="0"/>
            </w:tcBorders>
            <w:vAlign w:val="top"/>
          </w:tcPr>
          <w:p w14:paraId="13DE8276">
            <w:pPr>
              <w:spacing w:before="125" w:line="190"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080801</w:t>
            </w:r>
          </w:p>
        </w:tc>
        <w:tc>
          <w:tcPr>
            <w:tcW w:w="3332" w:type="dxa"/>
            <w:tcBorders>
              <w:top w:val="nil"/>
              <w:bottom w:val="single" w:color="000000" w:sz="2" w:space="0"/>
            </w:tcBorders>
            <w:vAlign w:val="top"/>
          </w:tcPr>
          <w:p w14:paraId="7FBEAC3C">
            <w:pPr>
              <w:spacing w:before="94" w:line="220" w:lineRule="auto"/>
              <w:ind w:left="242"/>
              <w:rPr>
                <w:rFonts w:ascii="宋体" w:hAnsi="宋体" w:eastAsia="宋体" w:cs="宋体"/>
                <w:sz w:val="19"/>
                <w:szCs w:val="19"/>
              </w:rPr>
            </w:pPr>
            <w:r>
              <w:rPr>
                <w:rFonts w:ascii="宋体" w:hAnsi="宋体" w:eastAsia="宋体" w:cs="宋体"/>
                <w:spacing w:val="7"/>
                <w:sz w:val="19"/>
                <w:szCs w:val="19"/>
              </w:rPr>
              <w:t>死亡抚</w:t>
            </w:r>
            <w:r>
              <w:rPr>
                <w:rFonts w:ascii="宋体" w:hAnsi="宋体" w:eastAsia="宋体" w:cs="宋体"/>
                <w:spacing w:val="6"/>
                <w:sz w:val="19"/>
                <w:szCs w:val="19"/>
              </w:rPr>
              <w:t>恤</w:t>
            </w:r>
          </w:p>
        </w:tc>
        <w:tc>
          <w:tcPr>
            <w:tcW w:w="1752" w:type="dxa"/>
            <w:tcBorders>
              <w:top w:val="nil"/>
              <w:bottom w:val="single" w:color="000000" w:sz="2" w:space="0"/>
            </w:tcBorders>
            <w:vAlign w:val="top"/>
          </w:tcPr>
          <w:p w14:paraId="2DAB287C">
            <w:pPr>
              <w:spacing w:before="125" w:line="190" w:lineRule="auto"/>
              <w:ind w:right="21"/>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5.99</w:t>
            </w:r>
          </w:p>
        </w:tc>
        <w:tc>
          <w:tcPr>
            <w:tcW w:w="1753" w:type="dxa"/>
            <w:tcBorders>
              <w:top w:val="nil"/>
              <w:bottom w:val="single" w:color="000000" w:sz="2" w:space="0"/>
            </w:tcBorders>
            <w:vAlign w:val="top"/>
          </w:tcPr>
          <w:p w14:paraId="2AF9B665">
            <w:pPr>
              <w:spacing w:before="125" w:line="190" w:lineRule="auto"/>
              <w:ind w:right="19"/>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5.99</w:t>
            </w:r>
          </w:p>
        </w:tc>
        <w:tc>
          <w:tcPr>
            <w:tcW w:w="1654" w:type="dxa"/>
            <w:tcBorders>
              <w:top w:val="nil"/>
              <w:bottom w:val="single" w:color="000000" w:sz="2" w:space="0"/>
            </w:tcBorders>
            <w:vAlign w:val="top"/>
          </w:tcPr>
          <w:p w14:paraId="20883D3A">
            <w:pPr>
              <w:rPr>
                <w:rFonts w:ascii="Arial"/>
                <w:sz w:val="21"/>
              </w:rPr>
            </w:pPr>
          </w:p>
        </w:tc>
        <w:tc>
          <w:tcPr>
            <w:tcW w:w="1532" w:type="dxa"/>
            <w:tcBorders>
              <w:top w:val="nil"/>
              <w:bottom w:val="single" w:color="000000" w:sz="2" w:space="0"/>
            </w:tcBorders>
            <w:vAlign w:val="top"/>
          </w:tcPr>
          <w:p w14:paraId="1A0AE112">
            <w:pPr>
              <w:rPr>
                <w:rFonts w:ascii="Arial"/>
                <w:sz w:val="21"/>
              </w:rPr>
            </w:pPr>
          </w:p>
        </w:tc>
        <w:tc>
          <w:tcPr>
            <w:tcW w:w="1422" w:type="dxa"/>
            <w:tcBorders>
              <w:top w:val="nil"/>
              <w:bottom w:val="single" w:color="000000" w:sz="2" w:space="0"/>
            </w:tcBorders>
            <w:vAlign w:val="top"/>
          </w:tcPr>
          <w:p w14:paraId="7CEAD878">
            <w:pPr>
              <w:rPr>
                <w:rFonts w:ascii="Arial"/>
                <w:sz w:val="21"/>
              </w:rPr>
            </w:pPr>
          </w:p>
        </w:tc>
        <w:tc>
          <w:tcPr>
            <w:tcW w:w="1479" w:type="dxa"/>
            <w:tcBorders>
              <w:top w:val="nil"/>
              <w:bottom w:val="single" w:color="000000" w:sz="2" w:space="0"/>
            </w:tcBorders>
            <w:vAlign w:val="top"/>
          </w:tcPr>
          <w:p w14:paraId="286A9F46">
            <w:pPr>
              <w:rPr>
                <w:rFonts w:ascii="Arial"/>
                <w:sz w:val="21"/>
              </w:rPr>
            </w:pPr>
          </w:p>
        </w:tc>
      </w:tr>
      <w:tr w14:paraId="228F7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7680FF6B">
            <w:pPr>
              <w:spacing w:before="83"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080899</w:t>
            </w:r>
          </w:p>
        </w:tc>
        <w:tc>
          <w:tcPr>
            <w:tcW w:w="3332" w:type="dxa"/>
            <w:tcBorders>
              <w:top w:val="single" w:color="000000" w:sz="2" w:space="0"/>
              <w:bottom w:val="single" w:color="000000" w:sz="2" w:space="0"/>
            </w:tcBorders>
            <w:vAlign w:val="top"/>
          </w:tcPr>
          <w:p w14:paraId="3FA5E72F">
            <w:pPr>
              <w:spacing w:before="51" w:line="218" w:lineRule="auto"/>
              <w:ind w:left="242"/>
              <w:rPr>
                <w:rFonts w:ascii="宋体" w:hAnsi="宋体" w:eastAsia="宋体" w:cs="宋体"/>
                <w:sz w:val="19"/>
                <w:szCs w:val="19"/>
              </w:rPr>
            </w:pPr>
            <w:r>
              <w:rPr>
                <w:rFonts w:ascii="宋体" w:hAnsi="宋体" w:eastAsia="宋体" w:cs="宋体"/>
                <w:spacing w:val="10"/>
                <w:sz w:val="19"/>
                <w:szCs w:val="19"/>
              </w:rPr>
              <w:t>其</w:t>
            </w:r>
            <w:r>
              <w:rPr>
                <w:rFonts w:ascii="宋体" w:hAnsi="宋体" w:eastAsia="宋体" w:cs="宋体"/>
                <w:spacing w:val="7"/>
                <w:sz w:val="19"/>
                <w:szCs w:val="19"/>
              </w:rPr>
              <w:t>他优抚支出</w:t>
            </w:r>
          </w:p>
        </w:tc>
        <w:tc>
          <w:tcPr>
            <w:tcW w:w="1752" w:type="dxa"/>
            <w:tcBorders>
              <w:top w:val="single" w:color="000000" w:sz="2" w:space="0"/>
              <w:bottom w:val="single" w:color="000000" w:sz="2" w:space="0"/>
            </w:tcBorders>
            <w:vAlign w:val="top"/>
          </w:tcPr>
          <w:p w14:paraId="13FD8B86">
            <w:pPr>
              <w:spacing w:before="82" w:line="188" w:lineRule="auto"/>
              <w:ind w:right="21"/>
              <w:jc w:val="right"/>
              <w:rPr>
                <w:rFonts w:ascii="宋体" w:hAnsi="宋体" w:eastAsia="宋体" w:cs="宋体"/>
                <w:sz w:val="19"/>
                <w:szCs w:val="19"/>
              </w:rPr>
            </w:pPr>
            <w:r>
              <w:rPr>
                <w:rFonts w:ascii="宋体" w:hAnsi="宋体" w:eastAsia="宋体" w:cs="宋体"/>
                <w:sz w:val="19"/>
                <w:szCs w:val="19"/>
              </w:rPr>
              <w:t>1.40</w:t>
            </w:r>
          </w:p>
        </w:tc>
        <w:tc>
          <w:tcPr>
            <w:tcW w:w="1753" w:type="dxa"/>
            <w:tcBorders>
              <w:top w:val="single" w:color="000000" w:sz="2" w:space="0"/>
              <w:bottom w:val="single" w:color="000000" w:sz="2" w:space="0"/>
            </w:tcBorders>
            <w:vAlign w:val="top"/>
          </w:tcPr>
          <w:p w14:paraId="7511B7B5">
            <w:pPr>
              <w:spacing w:before="82" w:line="188" w:lineRule="auto"/>
              <w:ind w:right="20"/>
              <w:jc w:val="right"/>
              <w:rPr>
                <w:rFonts w:ascii="宋体" w:hAnsi="宋体" w:eastAsia="宋体" w:cs="宋体"/>
                <w:sz w:val="19"/>
                <w:szCs w:val="19"/>
              </w:rPr>
            </w:pPr>
            <w:r>
              <w:rPr>
                <w:rFonts w:ascii="宋体" w:hAnsi="宋体" w:eastAsia="宋体" w:cs="宋体"/>
                <w:sz w:val="19"/>
                <w:szCs w:val="19"/>
              </w:rPr>
              <w:t>1.40</w:t>
            </w:r>
          </w:p>
        </w:tc>
        <w:tc>
          <w:tcPr>
            <w:tcW w:w="1654" w:type="dxa"/>
            <w:tcBorders>
              <w:top w:val="single" w:color="000000" w:sz="2" w:space="0"/>
              <w:bottom w:val="single" w:color="000000" w:sz="2" w:space="0"/>
            </w:tcBorders>
            <w:vAlign w:val="top"/>
          </w:tcPr>
          <w:p w14:paraId="5EECA8D7">
            <w:pPr>
              <w:rPr>
                <w:rFonts w:ascii="Arial"/>
                <w:sz w:val="21"/>
              </w:rPr>
            </w:pPr>
          </w:p>
        </w:tc>
        <w:tc>
          <w:tcPr>
            <w:tcW w:w="1532" w:type="dxa"/>
            <w:tcBorders>
              <w:top w:val="single" w:color="000000" w:sz="2" w:space="0"/>
              <w:bottom w:val="single" w:color="000000" w:sz="2" w:space="0"/>
            </w:tcBorders>
            <w:vAlign w:val="top"/>
          </w:tcPr>
          <w:p w14:paraId="202BE1B0">
            <w:pPr>
              <w:rPr>
                <w:rFonts w:ascii="Arial"/>
                <w:sz w:val="21"/>
              </w:rPr>
            </w:pPr>
          </w:p>
        </w:tc>
        <w:tc>
          <w:tcPr>
            <w:tcW w:w="1422" w:type="dxa"/>
            <w:tcBorders>
              <w:top w:val="single" w:color="000000" w:sz="2" w:space="0"/>
              <w:bottom w:val="single" w:color="000000" w:sz="2" w:space="0"/>
            </w:tcBorders>
            <w:vAlign w:val="top"/>
          </w:tcPr>
          <w:p w14:paraId="76546961">
            <w:pPr>
              <w:rPr>
                <w:rFonts w:ascii="Arial"/>
                <w:sz w:val="21"/>
              </w:rPr>
            </w:pPr>
          </w:p>
        </w:tc>
        <w:tc>
          <w:tcPr>
            <w:tcW w:w="1479" w:type="dxa"/>
            <w:tcBorders>
              <w:top w:val="single" w:color="000000" w:sz="2" w:space="0"/>
              <w:bottom w:val="single" w:color="000000" w:sz="2" w:space="0"/>
            </w:tcBorders>
            <w:vAlign w:val="top"/>
          </w:tcPr>
          <w:p w14:paraId="6453DF90">
            <w:pPr>
              <w:rPr>
                <w:rFonts w:ascii="Arial"/>
                <w:sz w:val="21"/>
              </w:rPr>
            </w:pPr>
          </w:p>
        </w:tc>
      </w:tr>
      <w:tr w14:paraId="28B60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2BDED22A">
            <w:pPr>
              <w:spacing w:before="82"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0810</w:t>
            </w:r>
          </w:p>
        </w:tc>
        <w:tc>
          <w:tcPr>
            <w:tcW w:w="3332" w:type="dxa"/>
            <w:tcBorders>
              <w:top w:val="single" w:color="000000" w:sz="2" w:space="0"/>
              <w:bottom w:val="single" w:color="000000" w:sz="2" w:space="0"/>
            </w:tcBorders>
            <w:vAlign w:val="top"/>
          </w:tcPr>
          <w:p w14:paraId="40657975">
            <w:pPr>
              <w:spacing w:before="51" w:line="217" w:lineRule="auto"/>
              <w:ind w:left="40"/>
              <w:rPr>
                <w:rFonts w:ascii="宋体" w:hAnsi="宋体" w:eastAsia="宋体" w:cs="宋体"/>
                <w:sz w:val="19"/>
                <w:szCs w:val="19"/>
              </w:rPr>
            </w:pPr>
            <w:r>
              <w:rPr>
                <w:rFonts w:ascii="宋体" w:hAnsi="宋体" w:eastAsia="宋体" w:cs="宋体"/>
                <w:spacing w:val="8"/>
                <w:sz w:val="19"/>
                <w:szCs w:val="19"/>
              </w:rPr>
              <w:t>社</w:t>
            </w:r>
            <w:r>
              <w:rPr>
                <w:rFonts w:ascii="宋体" w:hAnsi="宋体" w:eastAsia="宋体" w:cs="宋体"/>
                <w:spacing w:val="6"/>
                <w:sz w:val="19"/>
                <w:szCs w:val="19"/>
              </w:rPr>
              <w:t>会福利</w:t>
            </w:r>
          </w:p>
        </w:tc>
        <w:tc>
          <w:tcPr>
            <w:tcW w:w="1752" w:type="dxa"/>
            <w:tcBorders>
              <w:top w:val="single" w:color="000000" w:sz="2" w:space="0"/>
              <w:bottom w:val="single" w:color="000000" w:sz="2" w:space="0"/>
            </w:tcBorders>
            <w:vAlign w:val="top"/>
          </w:tcPr>
          <w:p w14:paraId="4A3BE82D">
            <w:pPr>
              <w:spacing w:before="83" w:line="186" w:lineRule="auto"/>
              <w:ind w:right="21"/>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.20</w:t>
            </w:r>
          </w:p>
        </w:tc>
        <w:tc>
          <w:tcPr>
            <w:tcW w:w="1753" w:type="dxa"/>
            <w:tcBorders>
              <w:top w:val="single" w:color="000000" w:sz="2" w:space="0"/>
              <w:bottom w:val="single" w:color="000000" w:sz="2" w:space="0"/>
            </w:tcBorders>
            <w:vAlign w:val="top"/>
          </w:tcPr>
          <w:p w14:paraId="0894259B">
            <w:pPr>
              <w:spacing w:before="83" w:line="186" w:lineRule="auto"/>
              <w:ind w:right="20"/>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.20</w:t>
            </w:r>
          </w:p>
        </w:tc>
        <w:tc>
          <w:tcPr>
            <w:tcW w:w="1654" w:type="dxa"/>
            <w:tcBorders>
              <w:top w:val="single" w:color="000000" w:sz="2" w:space="0"/>
              <w:bottom w:val="single" w:color="000000" w:sz="2" w:space="0"/>
            </w:tcBorders>
            <w:vAlign w:val="top"/>
          </w:tcPr>
          <w:p w14:paraId="594B7A76">
            <w:pPr>
              <w:rPr>
                <w:rFonts w:ascii="Arial"/>
                <w:sz w:val="21"/>
              </w:rPr>
            </w:pPr>
          </w:p>
        </w:tc>
        <w:tc>
          <w:tcPr>
            <w:tcW w:w="1532" w:type="dxa"/>
            <w:tcBorders>
              <w:top w:val="single" w:color="000000" w:sz="2" w:space="0"/>
              <w:bottom w:val="single" w:color="000000" w:sz="2" w:space="0"/>
            </w:tcBorders>
            <w:vAlign w:val="top"/>
          </w:tcPr>
          <w:p w14:paraId="48D37802">
            <w:pPr>
              <w:rPr>
                <w:rFonts w:ascii="Arial"/>
                <w:sz w:val="21"/>
              </w:rPr>
            </w:pPr>
          </w:p>
        </w:tc>
        <w:tc>
          <w:tcPr>
            <w:tcW w:w="1422" w:type="dxa"/>
            <w:tcBorders>
              <w:top w:val="single" w:color="000000" w:sz="2" w:space="0"/>
              <w:bottom w:val="single" w:color="000000" w:sz="2" w:space="0"/>
            </w:tcBorders>
            <w:vAlign w:val="top"/>
          </w:tcPr>
          <w:p w14:paraId="43AAFAB4">
            <w:pPr>
              <w:rPr>
                <w:rFonts w:ascii="Arial"/>
                <w:sz w:val="21"/>
              </w:rPr>
            </w:pPr>
          </w:p>
        </w:tc>
        <w:tc>
          <w:tcPr>
            <w:tcW w:w="1479" w:type="dxa"/>
            <w:tcBorders>
              <w:top w:val="single" w:color="000000" w:sz="2" w:space="0"/>
              <w:bottom w:val="single" w:color="000000" w:sz="2" w:space="0"/>
            </w:tcBorders>
            <w:vAlign w:val="top"/>
          </w:tcPr>
          <w:p w14:paraId="37B856DA">
            <w:pPr>
              <w:rPr>
                <w:rFonts w:ascii="Arial"/>
                <w:sz w:val="21"/>
              </w:rPr>
            </w:pPr>
          </w:p>
        </w:tc>
      </w:tr>
      <w:tr w14:paraId="5BC72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1B49A886">
            <w:pPr>
              <w:spacing w:before="80" w:line="190"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081002</w:t>
            </w:r>
          </w:p>
        </w:tc>
        <w:tc>
          <w:tcPr>
            <w:tcW w:w="3332" w:type="dxa"/>
            <w:tcBorders>
              <w:top w:val="single" w:color="000000" w:sz="2" w:space="0"/>
              <w:bottom w:val="single" w:color="000000" w:sz="2" w:space="0"/>
            </w:tcBorders>
            <w:vAlign w:val="top"/>
          </w:tcPr>
          <w:p w14:paraId="34A99FFD">
            <w:pPr>
              <w:spacing w:before="49" w:line="220" w:lineRule="auto"/>
              <w:ind w:left="244"/>
              <w:rPr>
                <w:rFonts w:ascii="宋体" w:hAnsi="宋体" w:eastAsia="宋体" w:cs="宋体"/>
                <w:sz w:val="19"/>
                <w:szCs w:val="19"/>
              </w:rPr>
            </w:pPr>
            <w:r>
              <w:rPr>
                <w:rFonts w:ascii="宋体" w:hAnsi="宋体" w:eastAsia="宋体" w:cs="宋体"/>
                <w:spacing w:val="7"/>
                <w:sz w:val="19"/>
                <w:szCs w:val="19"/>
              </w:rPr>
              <w:t>老</w:t>
            </w:r>
            <w:r>
              <w:rPr>
                <w:rFonts w:ascii="宋体" w:hAnsi="宋体" w:eastAsia="宋体" w:cs="宋体"/>
                <w:spacing w:val="6"/>
                <w:sz w:val="19"/>
                <w:szCs w:val="19"/>
              </w:rPr>
              <w:t>年福利</w:t>
            </w:r>
          </w:p>
        </w:tc>
        <w:tc>
          <w:tcPr>
            <w:tcW w:w="1752" w:type="dxa"/>
            <w:tcBorders>
              <w:top w:val="single" w:color="000000" w:sz="2" w:space="0"/>
              <w:bottom w:val="single" w:color="000000" w:sz="2" w:space="0"/>
            </w:tcBorders>
            <w:vAlign w:val="top"/>
          </w:tcPr>
          <w:p w14:paraId="2C9AAAF3">
            <w:pPr>
              <w:spacing w:before="81" w:line="189" w:lineRule="auto"/>
              <w:ind w:right="21"/>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.20</w:t>
            </w:r>
          </w:p>
        </w:tc>
        <w:tc>
          <w:tcPr>
            <w:tcW w:w="1753" w:type="dxa"/>
            <w:tcBorders>
              <w:top w:val="single" w:color="000000" w:sz="2" w:space="0"/>
              <w:bottom w:val="single" w:color="000000" w:sz="2" w:space="0"/>
            </w:tcBorders>
            <w:vAlign w:val="top"/>
          </w:tcPr>
          <w:p w14:paraId="3E8A4F98">
            <w:pPr>
              <w:spacing w:before="81" w:line="189" w:lineRule="auto"/>
              <w:ind w:right="20"/>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.20</w:t>
            </w:r>
          </w:p>
        </w:tc>
        <w:tc>
          <w:tcPr>
            <w:tcW w:w="1654" w:type="dxa"/>
            <w:tcBorders>
              <w:top w:val="single" w:color="000000" w:sz="2" w:space="0"/>
              <w:bottom w:val="single" w:color="000000" w:sz="2" w:space="0"/>
            </w:tcBorders>
            <w:vAlign w:val="top"/>
          </w:tcPr>
          <w:p w14:paraId="59A7B6A7">
            <w:pPr>
              <w:rPr>
                <w:rFonts w:ascii="Arial"/>
                <w:sz w:val="21"/>
              </w:rPr>
            </w:pPr>
          </w:p>
        </w:tc>
        <w:tc>
          <w:tcPr>
            <w:tcW w:w="1532" w:type="dxa"/>
            <w:tcBorders>
              <w:top w:val="single" w:color="000000" w:sz="2" w:space="0"/>
              <w:bottom w:val="single" w:color="000000" w:sz="2" w:space="0"/>
            </w:tcBorders>
            <w:vAlign w:val="top"/>
          </w:tcPr>
          <w:p w14:paraId="437E0001">
            <w:pPr>
              <w:rPr>
                <w:rFonts w:ascii="Arial"/>
                <w:sz w:val="21"/>
              </w:rPr>
            </w:pPr>
          </w:p>
        </w:tc>
        <w:tc>
          <w:tcPr>
            <w:tcW w:w="1422" w:type="dxa"/>
            <w:tcBorders>
              <w:top w:val="single" w:color="000000" w:sz="2" w:space="0"/>
              <w:bottom w:val="single" w:color="000000" w:sz="2" w:space="0"/>
            </w:tcBorders>
            <w:vAlign w:val="top"/>
          </w:tcPr>
          <w:p w14:paraId="4B23C225">
            <w:pPr>
              <w:rPr>
                <w:rFonts w:ascii="Arial"/>
                <w:sz w:val="21"/>
              </w:rPr>
            </w:pPr>
          </w:p>
        </w:tc>
        <w:tc>
          <w:tcPr>
            <w:tcW w:w="1479" w:type="dxa"/>
            <w:tcBorders>
              <w:top w:val="single" w:color="000000" w:sz="2" w:space="0"/>
              <w:bottom w:val="single" w:color="000000" w:sz="2" w:space="0"/>
            </w:tcBorders>
            <w:vAlign w:val="top"/>
          </w:tcPr>
          <w:p w14:paraId="20032B91">
            <w:pPr>
              <w:rPr>
                <w:rFonts w:ascii="Arial"/>
                <w:sz w:val="21"/>
              </w:rPr>
            </w:pPr>
          </w:p>
        </w:tc>
      </w:tr>
      <w:tr w14:paraId="40071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558EF4DB">
            <w:pPr>
              <w:spacing w:before="80" w:line="189"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0821</w:t>
            </w:r>
          </w:p>
        </w:tc>
        <w:tc>
          <w:tcPr>
            <w:tcW w:w="3332" w:type="dxa"/>
            <w:tcBorders>
              <w:top w:val="single" w:color="000000" w:sz="2" w:space="0"/>
              <w:bottom w:val="single" w:color="000000" w:sz="2" w:space="0"/>
            </w:tcBorders>
            <w:vAlign w:val="top"/>
          </w:tcPr>
          <w:p w14:paraId="266AB85B">
            <w:pPr>
              <w:spacing w:before="49" w:line="219" w:lineRule="auto"/>
              <w:ind w:left="39"/>
              <w:rPr>
                <w:rFonts w:ascii="宋体" w:hAnsi="宋体" w:eastAsia="宋体" w:cs="宋体"/>
                <w:sz w:val="19"/>
                <w:szCs w:val="19"/>
              </w:rPr>
            </w:pPr>
            <w:r>
              <w:rPr>
                <w:rFonts w:ascii="宋体" w:hAnsi="宋体" w:eastAsia="宋体" w:cs="宋体"/>
                <w:spacing w:val="8"/>
                <w:sz w:val="19"/>
                <w:szCs w:val="19"/>
              </w:rPr>
              <w:t>特困人员救助供养</w:t>
            </w:r>
          </w:p>
        </w:tc>
        <w:tc>
          <w:tcPr>
            <w:tcW w:w="1752" w:type="dxa"/>
            <w:tcBorders>
              <w:top w:val="single" w:color="000000" w:sz="2" w:space="0"/>
              <w:bottom w:val="single" w:color="000000" w:sz="2" w:space="0"/>
            </w:tcBorders>
            <w:vAlign w:val="top"/>
          </w:tcPr>
          <w:p w14:paraId="38A10FA7">
            <w:pPr>
              <w:spacing w:before="80" w:line="189" w:lineRule="auto"/>
              <w:ind w:right="21"/>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1.30</w:t>
            </w:r>
          </w:p>
        </w:tc>
        <w:tc>
          <w:tcPr>
            <w:tcW w:w="1753" w:type="dxa"/>
            <w:tcBorders>
              <w:top w:val="single" w:color="000000" w:sz="2" w:space="0"/>
              <w:bottom w:val="single" w:color="000000" w:sz="2" w:space="0"/>
            </w:tcBorders>
            <w:vAlign w:val="top"/>
          </w:tcPr>
          <w:p w14:paraId="1F6BF4C1">
            <w:pPr>
              <w:spacing w:before="80" w:line="189" w:lineRule="auto"/>
              <w:ind w:right="19"/>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1.30</w:t>
            </w:r>
          </w:p>
        </w:tc>
        <w:tc>
          <w:tcPr>
            <w:tcW w:w="1654" w:type="dxa"/>
            <w:tcBorders>
              <w:top w:val="single" w:color="000000" w:sz="2" w:space="0"/>
              <w:bottom w:val="single" w:color="000000" w:sz="2" w:space="0"/>
            </w:tcBorders>
            <w:vAlign w:val="top"/>
          </w:tcPr>
          <w:p w14:paraId="2EC4D293">
            <w:pPr>
              <w:rPr>
                <w:rFonts w:ascii="Arial"/>
                <w:sz w:val="21"/>
              </w:rPr>
            </w:pPr>
          </w:p>
        </w:tc>
        <w:tc>
          <w:tcPr>
            <w:tcW w:w="1532" w:type="dxa"/>
            <w:tcBorders>
              <w:top w:val="single" w:color="000000" w:sz="2" w:space="0"/>
              <w:bottom w:val="single" w:color="000000" w:sz="2" w:space="0"/>
            </w:tcBorders>
            <w:vAlign w:val="top"/>
          </w:tcPr>
          <w:p w14:paraId="3DC3A64A">
            <w:pPr>
              <w:rPr>
                <w:rFonts w:ascii="Arial"/>
                <w:sz w:val="21"/>
              </w:rPr>
            </w:pPr>
          </w:p>
        </w:tc>
        <w:tc>
          <w:tcPr>
            <w:tcW w:w="1422" w:type="dxa"/>
            <w:tcBorders>
              <w:top w:val="single" w:color="000000" w:sz="2" w:space="0"/>
              <w:bottom w:val="single" w:color="000000" w:sz="2" w:space="0"/>
            </w:tcBorders>
            <w:vAlign w:val="top"/>
          </w:tcPr>
          <w:p w14:paraId="7842359D">
            <w:pPr>
              <w:rPr>
                <w:rFonts w:ascii="Arial"/>
                <w:sz w:val="21"/>
              </w:rPr>
            </w:pPr>
          </w:p>
        </w:tc>
        <w:tc>
          <w:tcPr>
            <w:tcW w:w="1479" w:type="dxa"/>
            <w:tcBorders>
              <w:top w:val="single" w:color="000000" w:sz="2" w:space="0"/>
              <w:bottom w:val="single" w:color="000000" w:sz="2" w:space="0"/>
            </w:tcBorders>
            <w:vAlign w:val="top"/>
          </w:tcPr>
          <w:p w14:paraId="6467E3FE">
            <w:pPr>
              <w:rPr>
                <w:rFonts w:ascii="Arial"/>
                <w:sz w:val="21"/>
              </w:rPr>
            </w:pPr>
          </w:p>
        </w:tc>
      </w:tr>
      <w:tr w14:paraId="1AAB6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6CDCE3FF">
            <w:pPr>
              <w:spacing w:before="81" w:line="188"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082102</w:t>
            </w:r>
          </w:p>
        </w:tc>
        <w:tc>
          <w:tcPr>
            <w:tcW w:w="3332" w:type="dxa"/>
            <w:tcBorders>
              <w:top w:val="single" w:color="000000" w:sz="2" w:space="0"/>
              <w:bottom w:val="single" w:color="000000" w:sz="2" w:space="0"/>
            </w:tcBorders>
            <w:vAlign w:val="top"/>
          </w:tcPr>
          <w:p w14:paraId="17DF03FE">
            <w:pPr>
              <w:spacing w:before="50" w:line="218" w:lineRule="auto"/>
              <w:ind w:left="241"/>
              <w:rPr>
                <w:rFonts w:ascii="宋体" w:hAnsi="宋体" w:eastAsia="宋体" w:cs="宋体"/>
                <w:sz w:val="19"/>
                <w:szCs w:val="19"/>
              </w:rPr>
            </w:pPr>
            <w:r>
              <w:rPr>
                <w:rFonts w:ascii="宋体" w:hAnsi="宋体" w:eastAsia="宋体" w:cs="宋体"/>
                <w:spacing w:val="12"/>
                <w:sz w:val="19"/>
                <w:szCs w:val="19"/>
              </w:rPr>
              <w:t>农</w:t>
            </w:r>
            <w:r>
              <w:rPr>
                <w:rFonts w:ascii="宋体" w:hAnsi="宋体" w:eastAsia="宋体" w:cs="宋体"/>
                <w:spacing w:val="8"/>
                <w:sz w:val="19"/>
                <w:szCs w:val="19"/>
              </w:rPr>
              <w:t>村特困人员救助供养支出</w:t>
            </w:r>
          </w:p>
        </w:tc>
        <w:tc>
          <w:tcPr>
            <w:tcW w:w="1752" w:type="dxa"/>
            <w:tcBorders>
              <w:top w:val="single" w:color="000000" w:sz="2" w:space="0"/>
              <w:bottom w:val="single" w:color="000000" w:sz="2" w:space="0"/>
            </w:tcBorders>
            <w:vAlign w:val="top"/>
          </w:tcPr>
          <w:p w14:paraId="7D317B10">
            <w:pPr>
              <w:spacing w:before="81" w:line="188" w:lineRule="auto"/>
              <w:ind w:right="21"/>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1.30</w:t>
            </w:r>
          </w:p>
        </w:tc>
        <w:tc>
          <w:tcPr>
            <w:tcW w:w="1753" w:type="dxa"/>
            <w:tcBorders>
              <w:top w:val="single" w:color="000000" w:sz="2" w:space="0"/>
              <w:bottom w:val="single" w:color="000000" w:sz="2" w:space="0"/>
            </w:tcBorders>
            <w:vAlign w:val="top"/>
          </w:tcPr>
          <w:p w14:paraId="4F71DEEA">
            <w:pPr>
              <w:spacing w:before="81" w:line="188" w:lineRule="auto"/>
              <w:ind w:right="19"/>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1.30</w:t>
            </w:r>
          </w:p>
        </w:tc>
        <w:tc>
          <w:tcPr>
            <w:tcW w:w="1654" w:type="dxa"/>
            <w:tcBorders>
              <w:top w:val="single" w:color="000000" w:sz="2" w:space="0"/>
              <w:bottom w:val="single" w:color="000000" w:sz="2" w:space="0"/>
            </w:tcBorders>
            <w:vAlign w:val="top"/>
          </w:tcPr>
          <w:p w14:paraId="232C251E">
            <w:pPr>
              <w:rPr>
                <w:rFonts w:ascii="Arial"/>
                <w:sz w:val="21"/>
              </w:rPr>
            </w:pPr>
          </w:p>
        </w:tc>
        <w:tc>
          <w:tcPr>
            <w:tcW w:w="1532" w:type="dxa"/>
            <w:tcBorders>
              <w:top w:val="single" w:color="000000" w:sz="2" w:space="0"/>
              <w:bottom w:val="single" w:color="000000" w:sz="2" w:space="0"/>
            </w:tcBorders>
            <w:vAlign w:val="top"/>
          </w:tcPr>
          <w:p w14:paraId="60659E4B">
            <w:pPr>
              <w:rPr>
                <w:rFonts w:ascii="Arial"/>
                <w:sz w:val="21"/>
              </w:rPr>
            </w:pPr>
          </w:p>
        </w:tc>
        <w:tc>
          <w:tcPr>
            <w:tcW w:w="1422" w:type="dxa"/>
            <w:tcBorders>
              <w:top w:val="single" w:color="000000" w:sz="2" w:space="0"/>
              <w:bottom w:val="single" w:color="000000" w:sz="2" w:space="0"/>
            </w:tcBorders>
            <w:vAlign w:val="top"/>
          </w:tcPr>
          <w:p w14:paraId="1D01FCA3">
            <w:pPr>
              <w:rPr>
                <w:rFonts w:ascii="Arial"/>
                <w:sz w:val="21"/>
              </w:rPr>
            </w:pPr>
          </w:p>
        </w:tc>
        <w:tc>
          <w:tcPr>
            <w:tcW w:w="1479" w:type="dxa"/>
            <w:tcBorders>
              <w:top w:val="single" w:color="000000" w:sz="2" w:space="0"/>
              <w:bottom w:val="single" w:color="000000" w:sz="2" w:space="0"/>
            </w:tcBorders>
            <w:vAlign w:val="top"/>
          </w:tcPr>
          <w:p w14:paraId="267FC431">
            <w:pPr>
              <w:rPr>
                <w:rFonts w:ascii="Arial"/>
                <w:sz w:val="21"/>
              </w:rPr>
            </w:pPr>
          </w:p>
        </w:tc>
      </w:tr>
      <w:tr w14:paraId="42F65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7CF02659">
            <w:pPr>
              <w:spacing w:before="85" w:line="185"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0828</w:t>
            </w:r>
          </w:p>
        </w:tc>
        <w:tc>
          <w:tcPr>
            <w:tcW w:w="3332" w:type="dxa"/>
            <w:tcBorders>
              <w:top w:val="single" w:color="000000" w:sz="2" w:space="0"/>
              <w:bottom w:val="single" w:color="000000" w:sz="2" w:space="0"/>
            </w:tcBorders>
            <w:vAlign w:val="top"/>
          </w:tcPr>
          <w:p w14:paraId="61AEA5A8">
            <w:pPr>
              <w:spacing w:before="53" w:line="216" w:lineRule="auto"/>
              <w:ind w:left="40"/>
              <w:rPr>
                <w:rFonts w:ascii="宋体" w:hAnsi="宋体" w:eastAsia="宋体" w:cs="宋体"/>
                <w:sz w:val="19"/>
                <w:szCs w:val="19"/>
              </w:rPr>
            </w:pPr>
            <w:r>
              <w:rPr>
                <w:rFonts w:ascii="宋体" w:hAnsi="宋体" w:eastAsia="宋体" w:cs="宋体"/>
                <w:spacing w:val="8"/>
                <w:sz w:val="19"/>
                <w:szCs w:val="19"/>
              </w:rPr>
              <w:t>退役军人管理事</w:t>
            </w:r>
            <w:r>
              <w:rPr>
                <w:rFonts w:ascii="宋体" w:hAnsi="宋体" w:eastAsia="宋体" w:cs="宋体"/>
                <w:spacing w:val="7"/>
                <w:sz w:val="19"/>
                <w:szCs w:val="19"/>
              </w:rPr>
              <w:t>务</w:t>
            </w:r>
          </w:p>
        </w:tc>
        <w:tc>
          <w:tcPr>
            <w:tcW w:w="1752" w:type="dxa"/>
            <w:tcBorders>
              <w:top w:val="single" w:color="000000" w:sz="2" w:space="0"/>
              <w:bottom w:val="single" w:color="000000" w:sz="2" w:space="0"/>
            </w:tcBorders>
            <w:vAlign w:val="top"/>
          </w:tcPr>
          <w:p w14:paraId="2DB2045F">
            <w:pPr>
              <w:spacing w:before="85" w:line="185" w:lineRule="auto"/>
              <w:ind w:right="21"/>
              <w:jc w:val="right"/>
              <w:rPr>
                <w:rFonts w:ascii="宋体" w:hAnsi="宋体" w:eastAsia="宋体" w:cs="宋体"/>
                <w:sz w:val="19"/>
                <w:szCs w:val="19"/>
              </w:rPr>
            </w:pPr>
            <w:r>
              <w:rPr>
                <w:rFonts w:ascii="宋体" w:hAnsi="宋体" w:eastAsia="宋体" w:cs="宋体"/>
                <w:spacing w:val="4"/>
                <w:sz w:val="19"/>
                <w:szCs w:val="19"/>
              </w:rPr>
              <w:t>4.2</w:t>
            </w:r>
            <w:r>
              <w:rPr>
                <w:rFonts w:ascii="宋体" w:hAnsi="宋体" w:eastAsia="宋体" w:cs="宋体"/>
                <w:spacing w:val="3"/>
                <w:sz w:val="19"/>
                <w:szCs w:val="19"/>
              </w:rPr>
              <w:t>0</w:t>
            </w:r>
          </w:p>
        </w:tc>
        <w:tc>
          <w:tcPr>
            <w:tcW w:w="1753" w:type="dxa"/>
            <w:tcBorders>
              <w:top w:val="single" w:color="000000" w:sz="2" w:space="0"/>
              <w:bottom w:val="single" w:color="000000" w:sz="2" w:space="0"/>
            </w:tcBorders>
            <w:vAlign w:val="top"/>
          </w:tcPr>
          <w:p w14:paraId="3FF3DFE9">
            <w:pPr>
              <w:spacing w:before="85" w:line="185" w:lineRule="auto"/>
              <w:ind w:right="20"/>
              <w:jc w:val="right"/>
              <w:rPr>
                <w:rFonts w:ascii="宋体" w:hAnsi="宋体" w:eastAsia="宋体" w:cs="宋体"/>
                <w:sz w:val="19"/>
                <w:szCs w:val="19"/>
              </w:rPr>
            </w:pPr>
            <w:r>
              <w:rPr>
                <w:rFonts w:ascii="宋体" w:hAnsi="宋体" w:eastAsia="宋体" w:cs="宋体"/>
                <w:spacing w:val="4"/>
                <w:sz w:val="19"/>
                <w:szCs w:val="19"/>
              </w:rPr>
              <w:t>4.2</w:t>
            </w:r>
            <w:r>
              <w:rPr>
                <w:rFonts w:ascii="宋体" w:hAnsi="宋体" w:eastAsia="宋体" w:cs="宋体"/>
                <w:spacing w:val="3"/>
                <w:sz w:val="19"/>
                <w:szCs w:val="19"/>
              </w:rPr>
              <w:t>0</w:t>
            </w:r>
          </w:p>
        </w:tc>
        <w:tc>
          <w:tcPr>
            <w:tcW w:w="1654" w:type="dxa"/>
            <w:tcBorders>
              <w:top w:val="single" w:color="000000" w:sz="2" w:space="0"/>
              <w:bottom w:val="single" w:color="000000" w:sz="2" w:space="0"/>
            </w:tcBorders>
            <w:vAlign w:val="top"/>
          </w:tcPr>
          <w:p w14:paraId="4494FAC8">
            <w:pPr>
              <w:rPr>
                <w:rFonts w:ascii="Arial"/>
                <w:sz w:val="21"/>
              </w:rPr>
            </w:pPr>
          </w:p>
        </w:tc>
        <w:tc>
          <w:tcPr>
            <w:tcW w:w="1532" w:type="dxa"/>
            <w:tcBorders>
              <w:top w:val="single" w:color="000000" w:sz="2" w:space="0"/>
              <w:bottom w:val="single" w:color="000000" w:sz="2" w:space="0"/>
            </w:tcBorders>
            <w:vAlign w:val="top"/>
          </w:tcPr>
          <w:p w14:paraId="14EF2DDD">
            <w:pPr>
              <w:rPr>
                <w:rFonts w:ascii="Arial"/>
                <w:sz w:val="21"/>
              </w:rPr>
            </w:pPr>
          </w:p>
        </w:tc>
        <w:tc>
          <w:tcPr>
            <w:tcW w:w="1422" w:type="dxa"/>
            <w:tcBorders>
              <w:top w:val="single" w:color="000000" w:sz="2" w:space="0"/>
              <w:bottom w:val="single" w:color="000000" w:sz="2" w:space="0"/>
            </w:tcBorders>
            <w:vAlign w:val="top"/>
          </w:tcPr>
          <w:p w14:paraId="4A42B5F0">
            <w:pPr>
              <w:rPr>
                <w:rFonts w:ascii="Arial"/>
                <w:sz w:val="21"/>
              </w:rPr>
            </w:pPr>
          </w:p>
        </w:tc>
        <w:tc>
          <w:tcPr>
            <w:tcW w:w="1479" w:type="dxa"/>
            <w:tcBorders>
              <w:top w:val="single" w:color="000000" w:sz="2" w:space="0"/>
              <w:bottom w:val="single" w:color="000000" w:sz="2" w:space="0"/>
            </w:tcBorders>
            <w:vAlign w:val="top"/>
          </w:tcPr>
          <w:p w14:paraId="7809E7E6">
            <w:pPr>
              <w:rPr>
                <w:rFonts w:ascii="Arial"/>
                <w:sz w:val="21"/>
              </w:rPr>
            </w:pPr>
          </w:p>
        </w:tc>
      </w:tr>
      <w:tr w14:paraId="4415B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2C309BD3">
            <w:pPr>
              <w:spacing w:before="85" w:line="185"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082899</w:t>
            </w:r>
          </w:p>
        </w:tc>
        <w:tc>
          <w:tcPr>
            <w:tcW w:w="3332" w:type="dxa"/>
            <w:tcBorders>
              <w:top w:val="single" w:color="000000" w:sz="2" w:space="0"/>
              <w:bottom w:val="single" w:color="000000" w:sz="2" w:space="0"/>
            </w:tcBorders>
            <w:vAlign w:val="top"/>
          </w:tcPr>
          <w:p w14:paraId="234D99C2">
            <w:pPr>
              <w:spacing w:before="53" w:line="216" w:lineRule="auto"/>
              <w:ind w:left="242"/>
              <w:rPr>
                <w:rFonts w:ascii="宋体" w:hAnsi="宋体" w:eastAsia="宋体" w:cs="宋体"/>
                <w:sz w:val="19"/>
                <w:szCs w:val="19"/>
              </w:rPr>
            </w:pPr>
            <w:r>
              <w:rPr>
                <w:rFonts w:ascii="宋体" w:hAnsi="宋体" w:eastAsia="宋体" w:cs="宋体"/>
                <w:spacing w:val="11"/>
                <w:sz w:val="19"/>
                <w:szCs w:val="19"/>
              </w:rPr>
              <w:t>其</w:t>
            </w:r>
            <w:r>
              <w:rPr>
                <w:rFonts w:ascii="宋体" w:hAnsi="宋体" w:eastAsia="宋体" w:cs="宋体"/>
                <w:spacing w:val="8"/>
                <w:sz w:val="19"/>
                <w:szCs w:val="19"/>
              </w:rPr>
              <w:t>他退役军人事务管理支出</w:t>
            </w:r>
          </w:p>
        </w:tc>
        <w:tc>
          <w:tcPr>
            <w:tcW w:w="1752" w:type="dxa"/>
            <w:tcBorders>
              <w:top w:val="single" w:color="000000" w:sz="2" w:space="0"/>
              <w:bottom w:val="single" w:color="000000" w:sz="2" w:space="0"/>
            </w:tcBorders>
            <w:vAlign w:val="top"/>
          </w:tcPr>
          <w:p w14:paraId="77CF5EE7">
            <w:pPr>
              <w:spacing w:before="85" w:line="185" w:lineRule="auto"/>
              <w:ind w:right="21"/>
              <w:jc w:val="right"/>
              <w:rPr>
                <w:rFonts w:ascii="宋体" w:hAnsi="宋体" w:eastAsia="宋体" w:cs="宋体"/>
                <w:sz w:val="19"/>
                <w:szCs w:val="19"/>
              </w:rPr>
            </w:pPr>
            <w:r>
              <w:rPr>
                <w:rFonts w:ascii="宋体" w:hAnsi="宋体" w:eastAsia="宋体" w:cs="宋体"/>
                <w:spacing w:val="4"/>
                <w:sz w:val="19"/>
                <w:szCs w:val="19"/>
              </w:rPr>
              <w:t>4.2</w:t>
            </w:r>
            <w:r>
              <w:rPr>
                <w:rFonts w:ascii="宋体" w:hAnsi="宋体" w:eastAsia="宋体" w:cs="宋体"/>
                <w:spacing w:val="3"/>
                <w:sz w:val="19"/>
                <w:szCs w:val="19"/>
              </w:rPr>
              <w:t>0</w:t>
            </w:r>
          </w:p>
        </w:tc>
        <w:tc>
          <w:tcPr>
            <w:tcW w:w="1753" w:type="dxa"/>
            <w:tcBorders>
              <w:top w:val="single" w:color="000000" w:sz="2" w:space="0"/>
              <w:bottom w:val="single" w:color="000000" w:sz="2" w:space="0"/>
            </w:tcBorders>
            <w:vAlign w:val="top"/>
          </w:tcPr>
          <w:p w14:paraId="7D3642D0">
            <w:pPr>
              <w:spacing w:before="85" w:line="185" w:lineRule="auto"/>
              <w:ind w:right="20"/>
              <w:jc w:val="right"/>
              <w:rPr>
                <w:rFonts w:ascii="宋体" w:hAnsi="宋体" w:eastAsia="宋体" w:cs="宋体"/>
                <w:sz w:val="19"/>
                <w:szCs w:val="19"/>
              </w:rPr>
            </w:pPr>
            <w:r>
              <w:rPr>
                <w:rFonts w:ascii="宋体" w:hAnsi="宋体" w:eastAsia="宋体" w:cs="宋体"/>
                <w:spacing w:val="4"/>
                <w:sz w:val="19"/>
                <w:szCs w:val="19"/>
              </w:rPr>
              <w:t>4.2</w:t>
            </w:r>
            <w:r>
              <w:rPr>
                <w:rFonts w:ascii="宋体" w:hAnsi="宋体" w:eastAsia="宋体" w:cs="宋体"/>
                <w:spacing w:val="3"/>
                <w:sz w:val="19"/>
                <w:szCs w:val="19"/>
              </w:rPr>
              <w:t>0</w:t>
            </w:r>
          </w:p>
        </w:tc>
        <w:tc>
          <w:tcPr>
            <w:tcW w:w="1654" w:type="dxa"/>
            <w:tcBorders>
              <w:top w:val="single" w:color="000000" w:sz="2" w:space="0"/>
              <w:bottom w:val="single" w:color="000000" w:sz="2" w:space="0"/>
            </w:tcBorders>
            <w:vAlign w:val="top"/>
          </w:tcPr>
          <w:p w14:paraId="7F36379A">
            <w:pPr>
              <w:rPr>
                <w:rFonts w:ascii="Arial"/>
                <w:sz w:val="21"/>
              </w:rPr>
            </w:pPr>
          </w:p>
        </w:tc>
        <w:tc>
          <w:tcPr>
            <w:tcW w:w="1532" w:type="dxa"/>
            <w:tcBorders>
              <w:top w:val="single" w:color="000000" w:sz="2" w:space="0"/>
              <w:bottom w:val="single" w:color="000000" w:sz="2" w:space="0"/>
            </w:tcBorders>
            <w:vAlign w:val="top"/>
          </w:tcPr>
          <w:p w14:paraId="586DE851">
            <w:pPr>
              <w:rPr>
                <w:rFonts w:ascii="Arial"/>
                <w:sz w:val="21"/>
              </w:rPr>
            </w:pPr>
          </w:p>
        </w:tc>
        <w:tc>
          <w:tcPr>
            <w:tcW w:w="1422" w:type="dxa"/>
            <w:tcBorders>
              <w:top w:val="single" w:color="000000" w:sz="2" w:space="0"/>
              <w:bottom w:val="single" w:color="000000" w:sz="2" w:space="0"/>
            </w:tcBorders>
            <w:vAlign w:val="top"/>
          </w:tcPr>
          <w:p w14:paraId="6534CB23">
            <w:pPr>
              <w:rPr>
                <w:rFonts w:ascii="Arial"/>
                <w:sz w:val="21"/>
              </w:rPr>
            </w:pPr>
          </w:p>
        </w:tc>
        <w:tc>
          <w:tcPr>
            <w:tcW w:w="1479" w:type="dxa"/>
            <w:tcBorders>
              <w:top w:val="single" w:color="000000" w:sz="2" w:space="0"/>
              <w:bottom w:val="single" w:color="000000" w:sz="2" w:space="0"/>
            </w:tcBorders>
            <w:vAlign w:val="top"/>
          </w:tcPr>
          <w:p w14:paraId="4E8D61C9">
            <w:pPr>
              <w:rPr>
                <w:rFonts w:ascii="Arial"/>
                <w:sz w:val="21"/>
              </w:rPr>
            </w:pPr>
          </w:p>
        </w:tc>
      </w:tr>
      <w:tr w14:paraId="38F2B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54A5499F">
            <w:pPr>
              <w:spacing w:before="81" w:line="188" w:lineRule="auto"/>
              <w:ind w:left="50"/>
              <w:rPr>
                <w:rFonts w:ascii="宋体" w:hAnsi="宋体" w:eastAsia="宋体" w:cs="宋体"/>
                <w:sz w:val="19"/>
                <w:szCs w:val="19"/>
              </w:rPr>
            </w:pPr>
            <w:r>
              <w:rPr>
                <w:rFonts w:ascii="宋体" w:hAnsi="宋体" w:eastAsia="宋体" w:cs="宋体"/>
                <w:spacing w:val="2"/>
                <w:sz w:val="19"/>
                <w:szCs w:val="19"/>
              </w:rPr>
              <w:t>210</w:t>
            </w:r>
          </w:p>
        </w:tc>
        <w:tc>
          <w:tcPr>
            <w:tcW w:w="3332" w:type="dxa"/>
            <w:tcBorders>
              <w:top w:val="single" w:color="000000" w:sz="2" w:space="0"/>
              <w:bottom w:val="single" w:color="000000" w:sz="2" w:space="0"/>
            </w:tcBorders>
            <w:vAlign w:val="top"/>
          </w:tcPr>
          <w:p w14:paraId="6DD5BF3D">
            <w:pPr>
              <w:spacing w:before="50" w:line="218" w:lineRule="auto"/>
              <w:ind w:left="40"/>
              <w:rPr>
                <w:rFonts w:ascii="宋体" w:hAnsi="宋体" w:eastAsia="宋体" w:cs="宋体"/>
                <w:sz w:val="19"/>
                <w:szCs w:val="19"/>
              </w:rPr>
            </w:pPr>
            <w:r>
              <w:rPr>
                <w:rFonts w:ascii="宋体" w:hAnsi="宋体" w:eastAsia="宋体" w:cs="宋体"/>
                <w:spacing w:val="9"/>
                <w:sz w:val="19"/>
                <w:szCs w:val="19"/>
              </w:rPr>
              <w:t>卫</w:t>
            </w:r>
            <w:r>
              <w:rPr>
                <w:rFonts w:ascii="宋体" w:hAnsi="宋体" w:eastAsia="宋体" w:cs="宋体"/>
                <w:spacing w:val="7"/>
                <w:sz w:val="19"/>
                <w:szCs w:val="19"/>
              </w:rPr>
              <w:t>生健康支出</w:t>
            </w:r>
          </w:p>
        </w:tc>
        <w:tc>
          <w:tcPr>
            <w:tcW w:w="1752" w:type="dxa"/>
            <w:tcBorders>
              <w:top w:val="single" w:color="000000" w:sz="2" w:space="0"/>
              <w:bottom w:val="single" w:color="000000" w:sz="2" w:space="0"/>
            </w:tcBorders>
            <w:vAlign w:val="top"/>
          </w:tcPr>
          <w:p w14:paraId="3402E7EB">
            <w:pPr>
              <w:spacing w:before="81" w:line="188" w:lineRule="auto"/>
              <w:ind w:right="21"/>
              <w:jc w:val="right"/>
              <w:rPr>
                <w:rFonts w:ascii="宋体" w:hAnsi="宋体" w:eastAsia="宋体" w:cs="宋体"/>
                <w:sz w:val="19"/>
                <w:szCs w:val="19"/>
              </w:rPr>
            </w:pPr>
            <w:r>
              <w:rPr>
                <w:rFonts w:ascii="宋体" w:hAnsi="宋体" w:eastAsia="宋体" w:cs="宋体"/>
                <w:spacing w:val="4"/>
                <w:sz w:val="19"/>
                <w:szCs w:val="19"/>
              </w:rPr>
              <w:t>61.4</w:t>
            </w:r>
            <w:r>
              <w:rPr>
                <w:rFonts w:ascii="宋体" w:hAnsi="宋体" w:eastAsia="宋体" w:cs="宋体"/>
                <w:spacing w:val="3"/>
                <w:sz w:val="19"/>
                <w:szCs w:val="19"/>
              </w:rPr>
              <w:t>6</w:t>
            </w:r>
          </w:p>
        </w:tc>
        <w:tc>
          <w:tcPr>
            <w:tcW w:w="1753" w:type="dxa"/>
            <w:tcBorders>
              <w:top w:val="single" w:color="000000" w:sz="2" w:space="0"/>
              <w:bottom w:val="single" w:color="000000" w:sz="2" w:space="0"/>
            </w:tcBorders>
            <w:vAlign w:val="top"/>
          </w:tcPr>
          <w:p w14:paraId="314893B5">
            <w:pPr>
              <w:spacing w:before="81" w:line="188" w:lineRule="auto"/>
              <w:ind w:right="19"/>
              <w:jc w:val="right"/>
              <w:rPr>
                <w:rFonts w:ascii="宋体" w:hAnsi="宋体" w:eastAsia="宋体" w:cs="宋体"/>
                <w:sz w:val="19"/>
                <w:szCs w:val="19"/>
              </w:rPr>
            </w:pPr>
            <w:r>
              <w:rPr>
                <w:rFonts w:ascii="宋体" w:hAnsi="宋体" w:eastAsia="宋体" w:cs="宋体"/>
                <w:spacing w:val="4"/>
                <w:sz w:val="19"/>
                <w:szCs w:val="19"/>
              </w:rPr>
              <w:t>61.4</w:t>
            </w:r>
            <w:r>
              <w:rPr>
                <w:rFonts w:ascii="宋体" w:hAnsi="宋体" w:eastAsia="宋体" w:cs="宋体"/>
                <w:spacing w:val="3"/>
                <w:sz w:val="19"/>
                <w:szCs w:val="19"/>
              </w:rPr>
              <w:t>6</w:t>
            </w:r>
          </w:p>
        </w:tc>
        <w:tc>
          <w:tcPr>
            <w:tcW w:w="1654" w:type="dxa"/>
            <w:tcBorders>
              <w:top w:val="single" w:color="000000" w:sz="2" w:space="0"/>
              <w:bottom w:val="single" w:color="000000" w:sz="2" w:space="0"/>
            </w:tcBorders>
            <w:vAlign w:val="top"/>
          </w:tcPr>
          <w:p w14:paraId="6A3E6826">
            <w:pPr>
              <w:rPr>
                <w:rFonts w:ascii="Arial"/>
                <w:sz w:val="21"/>
              </w:rPr>
            </w:pPr>
          </w:p>
        </w:tc>
        <w:tc>
          <w:tcPr>
            <w:tcW w:w="1532" w:type="dxa"/>
            <w:tcBorders>
              <w:top w:val="single" w:color="000000" w:sz="2" w:space="0"/>
              <w:bottom w:val="single" w:color="000000" w:sz="2" w:space="0"/>
            </w:tcBorders>
            <w:vAlign w:val="top"/>
          </w:tcPr>
          <w:p w14:paraId="540408C9">
            <w:pPr>
              <w:rPr>
                <w:rFonts w:ascii="Arial"/>
                <w:sz w:val="21"/>
              </w:rPr>
            </w:pPr>
          </w:p>
        </w:tc>
        <w:tc>
          <w:tcPr>
            <w:tcW w:w="1422" w:type="dxa"/>
            <w:tcBorders>
              <w:top w:val="single" w:color="000000" w:sz="2" w:space="0"/>
              <w:bottom w:val="single" w:color="000000" w:sz="2" w:space="0"/>
            </w:tcBorders>
            <w:vAlign w:val="top"/>
          </w:tcPr>
          <w:p w14:paraId="79B888B8">
            <w:pPr>
              <w:rPr>
                <w:rFonts w:ascii="Arial"/>
                <w:sz w:val="21"/>
              </w:rPr>
            </w:pPr>
          </w:p>
        </w:tc>
        <w:tc>
          <w:tcPr>
            <w:tcW w:w="1479" w:type="dxa"/>
            <w:tcBorders>
              <w:top w:val="single" w:color="000000" w:sz="2" w:space="0"/>
              <w:bottom w:val="single" w:color="000000" w:sz="2" w:space="0"/>
            </w:tcBorders>
            <w:vAlign w:val="top"/>
          </w:tcPr>
          <w:p w14:paraId="64A28104">
            <w:pPr>
              <w:rPr>
                <w:rFonts w:ascii="Arial"/>
                <w:sz w:val="21"/>
              </w:rPr>
            </w:pPr>
          </w:p>
        </w:tc>
      </w:tr>
      <w:tr w14:paraId="0281D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4D84555D">
            <w:pPr>
              <w:spacing w:before="82" w:line="188"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1004</w:t>
            </w:r>
          </w:p>
        </w:tc>
        <w:tc>
          <w:tcPr>
            <w:tcW w:w="3332" w:type="dxa"/>
            <w:tcBorders>
              <w:top w:val="single" w:color="000000" w:sz="2" w:space="0"/>
              <w:bottom w:val="single" w:color="000000" w:sz="2" w:space="0"/>
            </w:tcBorders>
            <w:vAlign w:val="top"/>
          </w:tcPr>
          <w:p w14:paraId="48A6EEAD">
            <w:pPr>
              <w:spacing w:before="51" w:line="218" w:lineRule="auto"/>
              <w:ind w:left="45"/>
              <w:rPr>
                <w:rFonts w:ascii="宋体" w:hAnsi="宋体" w:eastAsia="宋体" w:cs="宋体"/>
                <w:sz w:val="19"/>
                <w:szCs w:val="19"/>
              </w:rPr>
            </w:pPr>
            <w:r>
              <w:rPr>
                <w:rFonts w:ascii="宋体" w:hAnsi="宋体" w:eastAsia="宋体" w:cs="宋体"/>
                <w:spacing w:val="7"/>
                <w:sz w:val="19"/>
                <w:szCs w:val="19"/>
              </w:rPr>
              <w:t>公</w:t>
            </w:r>
            <w:r>
              <w:rPr>
                <w:rFonts w:ascii="宋体" w:hAnsi="宋体" w:eastAsia="宋体" w:cs="宋体"/>
                <w:spacing w:val="5"/>
                <w:sz w:val="19"/>
                <w:szCs w:val="19"/>
              </w:rPr>
              <w:t>共卫生</w:t>
            </w:r>
          </w:p>
        </w:tc>
        <w:tc>
          <w:tcPr>
            <w:tcW w:w="1752" w:type="dxa"/>
            <w:tcBorders>
              <w:top w:val="single" w:color="000000" w:sz="2" w:space="0"/>
              <w:bottom w:val="single" w:color="000000" w:sz="2" w:space="0"/>
            </w:tcBorders>
            <w:vAlign w:val="top"/>
          </w:tcPr>
          <w:p w14:paraId="0019B9ED">
            <w:pPr>
              <w:spacing w:before="82" w:line="188" w:lineRule="auto"/>
              <w:ind w:right="21"/>
              <w:jc w:val="right"/>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.81</w:t>
            </w:r>
          </w:p>
        </w:tc>
        <w:tc>
          <w:tcPr>
            <w:tcW w:w="1753" w:type="dxa"/>
            <w:tcBorders>
              <w:top w:val="single" w:color="000000" w:sz="2" w:space="0"/>
              <w:bottom w:val="single" w:color="000000" w:sz="2" w:space="0"/>
            </w:tcBorders>
            <w:vAlign w:val="top"/>
          </w:tcPr>
          <w:p w14:paraId="00CC2B03">
            <w:pPr>
              <w:spacing w:before="82" w:line="188" w:lineRule="auto"/>
              <w:ind w:right="20"/>
              <w:jc w:val="right"/>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.81</w:t>
            </w:r>
          </w:p>
        </w:tc>
        <w:tc>
          <w:tcPr>
            <w:tcW w:w="1654" w:type="dxa"/>
            <w:tcBorders>
              <w:top w:val="single" w:color="000000" w:sz="2" w:space="0"/>
              <w:bottom w:val="single" w:color="000000" w:sz="2" w:space="0"/>
            </w:tcBorders>
            <w:vAlign w:val="top"/>
          </w:tcPr>
          <w:p w14:paraId="356499BE">
            <w:pPr>
              <w:rPr>
                <w:rFonts w:ascii="Arial"/>
                <w:sz w:val="21"/>
              </w:rPr>
            </w:pPr>
          </w:p>
        </w:tc>
        <w:tc>
          <w:tcPr>
            <w:tcW w:w="1532" w:type="dxa"/>
            <w:tcBorders>
              <w:top w:val="single" w:color="000000" w:sz="2" w:space="0"/>
              <w:bottom w:val="single" w:color="000000" w:sz="2" w:space="0"/>
            </w:tcBorders>
            <w:vAlign w:val="top"/>
          </w:tcPr>
          <w:p w14:paraId="5BC8F681">
            <w:pPr>
              <w:rPr>
                <w:rFonts w:ascii="Arial"/>
                <w:sz w:val="21"/>
              </w:rPr>
            </w:pPr>
          </w:p>
        </w:tc>
        <w:tc>
          <w:tcPr>
            <w:tcW w:w="1422" w:type="dxa"/>
            <w:tcBorders>
              <w:top w:val="single" w:color="000000" w:sz="2" w:space="0"/>
              <w:bottom w:val="single" w:color="000000" w:sz="2" w:space="0"/>
            </w:tcBorders>
            <w:vAlign w:val="top"/>
          </w:tcPr>
          <w:p w14:paraId="2CFDFF81">
            <w:pPr>
              <w:rPr>
                <w:rFonts w:ascii="Arial"/>
                <w:sz w:val="21"/>
              </w:rPr>
            </w:pPr>
          </w:p>
        </w:tc>
        <w:tc>
          <w:tcPr>
            <w:tcW w:w="1479" w:type="dxa"/>
            <w:tcBorders>
              <w:top w:val="single" w:color="000000" w:sz="2" w:space="0"/>
              <w:bottom w:val="single" w:color="000000" w:sz="2" w:space="0"/>
            </w:tcBorders>
            <w:vAlign w:val="top"/>
          </w:tcPr>
          <w:p w14:paraId="21AA0853">
            <w:pPr>
              <w:rPr>
                <w:rFonts w:ascii="Arial"/>
                <w:sz w:val="21"/>
              </w:rPr>
            </w:pPr>
          </w:p>
        </w:tc>
      </w:tr>
      <w:tr w14:paraId="0D879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63423B6D">
            <w:pPr>
              <w:spacing w:before="82" w:line="188"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100404</w:t>
            </w:r>
          </w:p>
        </w:tc>
        <w:tc>
          <w:tcPr>
            <w:tcW w:w="3332" w:type="dxa"/>
            <w:tcBorders>
              <w:top w:val="single" w:color="000000" w:sz="2" w:space="0"/>
              <w:bottom w:val="single" w:color="000000" w:sz="2" w:space="0"/>
            </w:tcBorders>
            <w:vAlign w:val="top"/>
          </w:tcPr>
          <w:p w14:paraId="716502F1">
            <w:pPr>
              <w:spacing w:before="51" w:line="218" w:lineRule="auto"/>
              <w:ind w:left="241"/>
              <w:rPr>
                <w:rFonts w:ascii="宋体" w:hAnsi="宋体" w:eastAsia="宋体" w:cs="宋体"/>
                <w:sz w:val="19"/>
                <w:szCs w:val="19"/>
              </w:rPr>
            </w:pPr>
            <w:r>
              <w:rPr>
                <w:rFonts w:ascii="宋体" w:hAnsi="宋体" w:eastAsia="宋体" w:cs="宋体"/>
                <w:spacing w:val="11"/>
                <w:sz w:val="19"/>
                <w:szCs w:val="19"/>
              </w:rPr>
              <w:t>精</w:t>
            </w:r>
            <w:r>
              <w:rPr>
                <w:rFonts w:ascii="宋体" w:hAnsi="宋体" w:eastAsia="宋体" w:cs="宋体"/>
                <w:spacing w:val="7"/>
                <w:sz w:val="19"/>
                <w:szCs w:val="19"/>
              </w:rPr>
              <w:t>神卫生机构</w:t>
            </w:r>
          </w:p>
        </w:tc>
        <w:tc>
          <w:tcPr>
            <w:tcW w:w="1752" w:type="dxa"/>
            <w:tcBorders>
              <w:top w:val="single" w:color="000000" w:sz="2" w:space="0"/>
              <w:bottom w:val="single" w:color="000000" w:sz="2" w:space="0"/>
            </w:tcBorders>
            <w:vAlign w:val="top"/>
          </w:tcPr>
          <w:p w14:paraId="475D8E47">
            <w:pPr>
              <w:spacing w:before="83" w:line="187" w:lineRule="auto"/>
              <w:ind w:right="21"/>
              <w:jc w:val="right"/>
              <w:rPr>
                <w:rFonts w:ascii="宋体" w:hAnsi="宋体" w:eastAsia="宋体" w:cs="宋体"/>
                <w:sz w:val="19"/>
                <w:szCs w:val="19"/>
              </w:rPr>
            </w:pPr>
            <w:r>
              <w:rPr>
                <w:rFonts w:ascii="宋体" w:hAnsi="宋体" w:eastAsia="宋体" w:cs="宋体"/>
                <w:spacing w:val="4"/>
                <w:sz w:val="19"/>
                <w:szCs w:val="19"/>
              </w:rPr>
              <w:t>6</w:t>
            </w:r>
            <w:r>
              <w:rPr>
                <w:rFonts w:ascii="宋体" w:hAnsi="宋体" w:eastAsia="宋体" w:cs="宋体"/>
                <w:spacing w:val="3"/>
                <w:sz w:val="19"/>
                <w:szCs w:val="19"/>
              </w:rPr>
              <w:t>.48</w:t>
            </w:r>
          </w:p>
        </w:tc>
        <w:tc>
          <w:tcPr>
            <w:tcW w:w="1753" w:type="dxa"/>
            <w:tcBorders>
              <w:top w:val="single" w:color="000000" w:sz="2" w:space="0"/>
              <w:bottom w:val="single" w:color="000000" w:sz="2" w:space="0"/>
            </w:tcBorders>
            <w:vAlign w:val="top"/>
          </w:tcPr>
          <w:p w14:paraId="50DCE542">
            <w:pPr>
              <w:spacing w:before="83" w:line="187" w:lineRule="auto"/>
              <w:ind w:right="20"/>
              <w:jc w:val="right"/>
              <w:rPr>
                <w:rFonts w:ascii="宋体" w:hAnsi="宋体" w:eastAsia="宋体" w:cs="宋体"/>
                <w:sz w:val="19"/>
                <w:szCs w:val="19"/>
              </w:rPr>
            </w:pPr>
            <w:r>
              <w:rPr>
                <w:rFonts w:ascii="宋体" w:hAnsi="宋体" w:eastAsia="宋体" w:cs="宋体"/>
                <w:spacing w:val="4"/>
                <w:sz w:val="19"/>
                <w:szCs w:val="19"/>
              </w:rPr>
              <w:t>6</w:t>
            </w:r>
            <w:r>
              <w:rPr>
                <w:rFonts w:ascii="宋体" w:hAnsi="宋体" w:eastAsia="宋体" w:cs="宋体"/>
                <w:spacing w:val="3"/>
                <w:sz w:val="19"/>
                <w:szCs w:val="19"/>
              </w:rPr>
              <w:t>.48</w:t>
            </w:r>
          </w:p>
        </w:tc>
        <w:tc>
          <w:tcPr>
            <w:tcW w:w="1654" w:type="dxa"/>
            <w:tcBorders>
              <w:top w:val="single" w:color="000000" w:sz="2" w:space="0"/>
              <w:bottom w:val="single" w:color="000000" w:sz="2" w:space="0"/>
            </w:tcBorders>
            <w:vAlign w:val="top"/>
          </w:tcPr>
          <w:p w14:paraId="074337D9">
            <w:pPr>
              <w:rPr>
                <w:rFonts w:ascii="Arial"/>
                <w:sz w:val="21"/>
              </w:rPr>
            </w:pPr>
          </w:p>
        </w:tc>
        <w:tc>
          <w:tcPr>
            <w:tcW w:w="1532" w:type="dxa"/>
            <w:tcBorders>
              <w:top w:val="single" w:color="000000" w:sz="2" w:space="0"/>
              <w:bottom w:val="single" w:color="000000" w:sz="2" w:space="0"/>
            </w:tcBorders>
            <w:vAlign w:val="top"/>
          </w:tcPr>
          <w:p w14:paraId="0A050F29">
            <w:pPr>
              <w:rPr>
                <w:rFonts w:ascii="Arial"/>
                <w:sz w:val="21"/>
              </w:rPr>
            </w:pPr>
          </w:p>
        </w:tc>
        <w:tc>
          <w:tcPr>
            <w:tcW w:w="1422" w:type="dxa"/>
            <w:tcBorders>
              <w:top w:val="single" w:color="000000" w:sz="2" w:space="0"/>
              <w:bottom w:val="single" w:color="000000" w:sz="2" w:space="0"/>
            </w:tcBorders>
            <w:vAlign w:val="top"/>
          </w:tcPr>
          <w:p w14:paraId="651CCB3C">
            <w:pPr>
              <w:rPr>
                <w:rFonts w:ascii="Arial"/>
                <w:sz w:val="21"/>
              </w:rPr>
            </w:pPr>
          </w:p>
        </w:tc>
        <w:tc>
          <w:tcPr>
            <w:tcW w:w="1479" w:type="dxa"/>
            <w:tcBorders>
              <w:top w:val="single" w:color="000000" w:sz="2" w:space="0"/>
              <w:bottom w:val="single" w:color="000000" w:sz="2" w:space="0"/>
            </w:tcBorders>
            <w:vAlign w:val="top"/>
          </w:tcPr>
          <w:p w14:paraId="010B9B94">
            <w:pPr>
              <w:rPr>
                <w:rFonts w:ascii="Arial"/>
                <w:sz w:val="21"/>
              </w:rPr>
            </w:pPr>
          </w:p>
        </w:tc>
      </w:tr>
      <w:tr w14:paraId="497ED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31FF84F7">
            <w:pPr>
              <w:spacing w:before="84" w:line="185"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100408</w:t>
            </w:r>
          </w:p>
        </w:tc>
        <w:tc>
          <w:tcPr>
            <w:tcW w:w="3332" w:type="dxa"/>
            <w:tcBorders>
              <w:top w:val="single" w:color="000000" w:sz="2" w:space="0"/>
              <w:bottom w:val="single" w:color="000000" w:sz="2" w:space="0"/>
            </w:tcBorders>
            <w:vAlign w:val="top"/>
          </w:tcPr>
          <w:p w14:paraId="0B2A54E0">
            <w:pPr>
              <w:spacing w:before="53" w:line="215" w:lineRule="auto"/>
              <w:ind w:left="241"/>
              <w:rPr>
                <w:rFonts w:ascii="宋体" w:hAnsi="宋体" w:eastAsia="宋体" w:cs="宋体"/>
                <w:sz w:val="19"/>
                <w:szCs w:val="19"/>
              </w:rPr>
            </w:pPr>
            <w:r>
              <w:rPr>
                <w:rFonts w:ascii="宋体" w:hAnsi="宋体" w:eastAsia="宋体" w:cs="宋体"/>
                <w:spacing w:val="8"/>
                <w:sz w:val="19"/>
                <w:szCs w:val="19"/>
              </w:rPr>
              <w:t>基本公共卫生服务</w:t>
            </w:r>
          </w:p>
        </w:tc>
        <w:tc>
          <w:tcPr>
            <w:tcW w:w="1752" w:type="dxa"/>
            <w:tcBorders>
              <w:top w:val="single" w:color="000000" w:sz="2" w:space="0"/>
              <w:bottom w:val="single" w:color="000000" w:sz="2" w:space="0"/>
            </w:tcBorders>
            <w:vAlign w:val="top"/>
          </w:tcPr>
          <w:p w14:paraId="4290EFAC">
            <w:pPr>
              <w:spacing w:before="84" w:line="185" w:lineRule="auto"/>
              <w:ind w:right="21"/>
              <w:jc w:val="right"/>
              <w:rPr>
                <w:rFonts w:ascii="宋体" w:hAnsi="宋体" w:eastAsia="宋体" w:cs="宋体"/>
                <w:sz w:val="19"/>
                <w:szCs w:val="19"/>
              </w:rPr>
            </w:pPr>
            <w:r>
              <w:rPr>
                <w:rFonts w:ascii="宋体" w:hAnsi="宋体" w:eastAsia="宋体" w:cs="宋体"/>
                <w:spacing w:val="3"/>
                <w:sz w:val="19"/>
                <w:szCs w:val="19"/>
              </w:rPr>
              <w:t>2.33</w:t>
            </w:r>
          </w:p>
        </w:tc>
        <w:tc>
          <w:tcPr>
            <w:tcW w:w="1753" w:type="dxa"/>
            <w:tcBorders>
              <w:top w:val="single" w:color="000000" w:sz="2" w:space="0"/>
              <w:bottom w:val="single" w:color="000000" w:sz="2" w:space="0"/>
            </w:tcBorders>
            <w:vAlign w:val="top"/>
          </w:tcPr>
          <w:p w14:paraId="5A54089E">
            <w:pPr>
              <w:spacing w:before="84" w:line="185" w:lineRule="auto"/>
              <w:ind w:right="20"/>
              <w:jc w:val="right"/>
              <w:rPr>
                <w:rFonts w:ascii="宋体" w:hAnsi="宋体" w:eastAsia="宋体" w:cs="宋体"/>
                <w:sz w:val="19"/>
                <w:szCs w:val="19"/>
              </w:rPr>
            </w:pPr>
            <w:r>
              <w:rPr>
                <w:rFonts w:ascii="宋体" w:hAnsi="宋体" w:eastAsia="宋体" w:cs="宋体"/>
                <w:spacing w:val="3"/>
                <w:sz w:val="19"/>
                <w:szCs w:val="19"/>
              </w:rPr>
              <w:t>2.33</w:t>
            </w:r>
          </w:p>
        </w:tc>
        <w:tc>
          <w:tcPr>
            <w:tcW w:w="1654" w:type="dxa"/>
            <w:tcBorders>
              <w:top w:val="single" w:color="000000" w:sz="2" w:space="0"/>
              <w:bottom w:val="single" w:color="000000" w:sz="2" w:space="0"/>
            </w:tcBorders>
            <w:vAlign w:val="top"/>
          </w:tcPr>
          <w:p w14:paraId="7131BF6E">
            <w:pPr>
              <w:rPr>
                <w:rFonts w:ascii="Arial"/>
                <w:sz w:val="21"/>
              </w:rPr>
            </w:pPr>
          </w:p>
        </w:tc>
        <w:tc>
          <w:tcPr>
            <w:tcW w:w="1532" w:type="dxa"/>
            <w:tcBorders>
              <w:top w:val="single" w:color="000000" w:sz="2" w:space="0"/>
              <w:bottom w:val="single" w:color="000000" w:sz="2" w:space="0"/>
            </w:tcBorders>
            <w:vAlign w:val="top"/>
          </w:tcPr>
          <w:p w14:paraId="37B4F791">
            <w:pPr>
              <w:rPr>
                <w:rFonts w:ascii="Arial"/>
                <w:sz w:val="21"/>
              </w:rPr>
            </w:pPr>
          </w:p>
        </w:tc>
        <w:tc>
          <w:tcPr>
            <w:tcW w:w="1422" w:type="dxa"/>
            <w:tcBorders>
              <w:top w:val="single" w:color="000000" w:sz="2" w:space="0"/>
              <w:bottom w:val="single" w:color="000000" w:sz="2" w:space="0"/>
            </w:tcBorders>
            <w:vAlign w:val="top"/>
          </w:tcPr>
          <w:p w14:paraId="16D28382">
            <w:pPr>
              <w:rPr>
                <w:rFonts w:ascii="Arial"/>
                <w:sz w:val="21"/>
              </w:rPr>
            </w:pPr>
          </w:p>
        </w:tc>
        <w:tc>
          <w:tcPr>
            <w:tcW w:w="1479" w:type="dxa"/>
            <w:tcBorders>
              <w:top w:val="single" w:color="000000" w:sz="2" w:space="0"/>
              <w:bottom w:val="single" w:color="000000" w:sz="2" w:space="0"/>
            </w:tcBorders>
            <w:vAlign w:val="top"/>
          </w:tcPr>
          <w:p w14:paraId="162D1BAD">
            <w:pPr>
              <w:rPr>
                <w:rFonts w:ascii="Arial"/>
                <w:sz w:val="21"/>
              </w:rPr>
            </w:pPr>
          </w:p>
        </w:tc>
      </w:tr>
      <w:tr w14:paraId="580FF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6E4B5F60">
            <w:pPr>
              <w:spacing w:before="85" w:line="185"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1007</w:t>
            </w:r>
          </w:p>
        </w:tc>
        <w:tc>
          <w:tcPr>
            <w:tcW w:w="3332" w:type="dxa"/>
            <w:tcBorders>
              <w:top w:val="single" w:color="000000" w:sz="2" w:space="0"/>
              <w:bottom w:val="single" w:color="000000" w:sz="2" w:space="0"/>
            </w:tcBorders>
            <w:vAlign w:val="top"/>
          </w:tcPr>
          <w:p w14:paraId="6A792A20">
            <w:pPr>
              <w:spacing w:before="54" w:line="215" w:lineRule="auto"/>
              <w:ind w:left="39"/>
              <w:rPr>
                <w:rFonts w:ascii="宋体" w:hAnsi="宋体" w:eastAsia="宋体" w:cs="宋体"/>
                <w:sz w:val="19"/>
                <w:szCs w:val="19"/>
              </w:rPr>
            </w:pPr>
            <w:r>
              <w:rPr>
                <w:rFonts w:ascii="宋体" w:hAnsi="宋体" w:eastAsia="宋体" w:cs="宋体"/>
                <w:spacing w:val="11"/>
                <w:sz w:val="19"/>
                <w:szCs w:val="19"/>
              </w:rPr>
              <w:t>计</w:t>
            </w:r>
            <w:r>
              <w:rPr>
                <w:rFonts w:ascii="宋体" w:hAnsi="宋体" w:eastAsia="宋体" w:cs="宋体"/>
                <w:spacing w:val="7"/>
                <w:sz w:val="19"/>
                <w:szCs w:val="19"/>
              </w:rPr>
              <w:t>划生育事务</w:t>
            </w:r>
          </w:p>
        </w:tc>
        <w:tc>
          <w:tcPr>
            <w:tcW w:w="1752" w:type="dxa"/>
            <w:tcBorders>
              <w:top w:val="single" w:color="000000" w:sz="2" w:space="0"/>
              <w:bottom w:val="single" w:color="000000" w:sz="2" w:space="0"/>
            </w:tcBorders>
            <w:vAlign w:val="top"/>
          </w:tcPr>
          <w:p w14:paraId="18B66D09">
            <w:pPr>
              <w:spacing w:before="85" w:line="185" w:lineRule="auto"/>
              <w:ind w:right="21"/>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4.93</w:t>
            </w:r>
          </w:p>
        </w:tc>
        <w:tc>
          <w:tcPr>
            <w:tcW w:w="1753" w:type="dxa"/>
            <w:tcBorders>
              <w:top w:val="single" w:color="000000" w:sz="2" w:space="0"/>
              <w:bottom w:val="single" w:color="000000" w:sz="2" w:space="0"/>
            </w:tcBorders>
            <w:vAlign w:val="top"/>
          </w:tcPr>
          <w:p w14:paraId="0EF3509A">
            <w:pPr>
              <w:spacing w:before="85" w:line="185" w:lineRule="auto"/>
              <w:ind w:right="19"/>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4.93</w:t>
            </w:r>
          </w:p>
        </w:tc>
        <w:tc>
          <w:tcPr>
            <w:tcW w:w="1654" w:type="dxa"/>
            <w:tcBorders>
              <w:top w:val="single" w:color="000000" w:sz="2" w:space="0"/>
              <w:bottom w:val="single" w:color="000000" w:sz="2" w:space="0"/>
            </w:tcBorders>
            <w:vAlign w:val="top"/>
          </w:tcPr>
          <w:p w14:paraId="704C5E8D">
            <w:pPr>
              <w:rPr>
                <w:rFonts w:ascii="Arial"/>
                <w:sz w:val="21"/>
              </w:rPr>
            </w:pPr>
          </w:p>
        </w:tc>
        <w:tc>
          <w:tcPr>
            <w:tcW w:w="1532" w:type="dxa"/>
            <w:tcBorders>
              <w:top w:val="single" w:color="000000" w:sz="2" w:space="0"/>
              <w:bottom w:val="single" w:color="000000" w:sz="2" w:space="0"/>
            </w:tcBorders>
            <w:vAlign w:val="top"/>
          </w:tcPr>
          <w:p w14:paraId="67FD9F3E">
            <w:pPr>
              <w:rPr>
                <w:rFonts w:ascii="Arial"/>
                <w:sz w:val="21"/>
              </w:rPr>
            </w:pPr>
          </w:p>
        </w:tc>
        <w:tc>
          <w:tcPr>
            <w:tcW w:w="1422" w:type="dxa"/>
            <w:tcBorders>
              <w:top w:val="single" w:color="000000" w:sz="2" w:space="0"/>
              <w:bottom w:val="single" w:color="000000" w:sz="2" w:space="0"/>
            </w:tcBorders>
            <w:vAlign w:val="top"/>
          </w:tcPr>
          <w:p w14:paraId="7B3289E9">
            <w:pPr>
              <w:rPr>
                <w:rFonts w:ascii="Arial"/>
                <w:sz w:val="21"/>
              </w:rPr>
            </w:pPr>
          </w:p>
        </w:tc>
        <w:tc>
          <w:tcPr>
            <w:tcW w:w="1479" w:type="dxa"/>
            <w:tcBorders>
              <w:top w:val="single" w:color="000000" w:sz="2" w:space="0"/>
              <w:bottom w:val="single" w:color="000000" w:sz="2" w:space="0"/>
            </w:tcBorders>
            <w:vAlign w:val="top"/>
          </w:tcPr>
          <w:p w14:paraId="18537B2E">
            <w:pPr>
              <w:rPr>
                <w:rFonts w:ascii="Arial"/>
                <w:sz w:val="21"/>
              </w:rPr>
            </w:pPr>
          </w:p>
        </w:tc>
      </w:tr>
      <w:tr w14:paraId="286AE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028CC395">
            <w:pPr>
              <w:spacing w:before="82" w:line="188"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100716</w:t>
            </w:r>
          </w:p>
        </w:tc>
        <w:tc>
          <w:tcPr>
            <w:tcW w:w="3332" w:type="dxa"/>
            <w:tcBorders>
              <w:top w:val="single" w:color="000000" w:sz="2" w:space="0"/>
              <w:bottom w:val="single" w:color="000000" w:sz="2" w:space="0"/>
            </w:tcBorders>
            <w:vAlign w:val="top"/>
          </w:tcPr>
          <w:p w14:paraId="3284B558">
            <w:pPr>
              <w:spacing w:before="51" w:line="218" w:lineRule="auto"/>
              <w:ind w:left="241"/>
              <w:rPr>
                <w:rFonts w:ascii="宋体" w:hAnsi="宋体" w:eastAsia="宋体" w:cs="宋体"/>
                <w:sz w:val="19"/>
                <w:szCs w:val="19"/>
              </w:rPr>
            </w:pPr>
            <w:r>
              <w:rPr>
                <w:rFonts w:ascii="宋体" w:hAnsi="宋体" w:eastAsia="宋体" w:cs="宋体"/>
                <w:spacing w:val="11"/>
                <w:sz w:val="19"/>
                <w:szCs w:val="19"/>
              </w:rPr>
              <w:t>计</w:t>
            </w:r>
            <w:r>
              <w:rPr>
                <w:rFonts w:ascii="宋体" w:hAnsi="宋体" w:eastAsia="宋体" w:cs="宋体"/>
                <w:spacing w:val="7"/>
                <w:sz w:val="19"/>
                <w:szCs w:val="19"/>
              </w:rPr>
              <w:t>划生育机构</w:t>
            </w:r>
          </w:p>
        </w:tc>
        <w:tc>
          <w:tcPr>
            <w:tcW w:w="1752" w:type="dxa"/>
            <w:tcBorders>
              <w:top w:val="single" w:color="000000" w:sz="2" w:space="0"/>
              <w:bottom w:val="single" w:color="000000" w:sz="2" w:space="0"/>
            </w:tcBorders>
            <w:vAlign w:val="top"/>
          </w:tcPr>
          <w:p w14:paraId="303856D1">
            <w:pPr>
              <w:spacing w:before="83" w:line="187" w:lineRule="auto"/>
              <w:ind w:right="21"/>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4.89</w:t>
            </w:r>
          </w:p>
        </w:tc>
        <w:tc>
          <w:tcPr>
            <w:tcW w:w="1753" w:type="dxa"/>
            <w:tcBorders>
              <w:top w:val="single" w:color="000000" w:sz="2" w:space="0"/>
              <w:bottom w:val="single" w:color="000000" w:sz="2" w:space="0"/>
            </w:tcBorders>
            <w:vAlign w:val="top"/>
          </w:tcPr>
          <w:p w14:paraId="35C65B66">
            <w:pPr>
              <w:spacing w:before="83" w:line="187" w:lineRule="auto"/>
              <w:ind w:right="19"/>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4.89</w:t>
            </w:r>
          </w:p>
        </w:tc>
        <w:tc>
          <w:tcPr>
            <w:tcW w:w="1654" w:type="dxa"/>
            <w:tcBorders>
              <w:top w:val="single" w:color="000000" w:sz="2" w:space="0"/>
              <w:bottom w:val="single" w:color="000000" w:sz="2" w:space="0"/>
            </w:tcBorders>
            <w:vAlign w:val="top"/>
          </w:tcPr>
          <w:p w14:paraId="4D782408">
            <w:pPr>
              <w:rPr>
                <w:rFonts w:ascii="Arial"/>
                <w:sz w:val="21"/>
              </w:rPr>
            </w:pPr>
          </w:p>
        </w:tc>
        <w:tc>
          <w:tcPr>
            <w:tcW w:w="1532" w:type="dxa"/>
            <w:tcBorders>
              <w:top w:val="single" w:color="000000" w:sz="2" w:space="0"/>
              <w:bottom w:val="single" w:color="000000" w:sz="2" w:space="0"/>
            </w:tcBorders>
            <w:vAlign w:val="top"/>
          </w:tcPr>
          <w:p w14:paraId="6B5D08D0">
            <w:pPr>
              <w:rPr>
                <w:rFonts w:ascii="Arial"/>
                <w:sz w:val="21"/>
              </w:rPr>
            </w:pPr>
          </w:p>
        </w:tc>
        <w:tc>
          <w:tcPr>
            <w:tcW w:w="1422" w:type="dxa"/>
            <w:tcBorders>
              <w:top w:val="single" w:color="000000" w:sz="2" w:space="0"/>
              <w:bottom w:val="single" w:color="000000" w:sz="2" w:space="0"/>
            </w:tcBorders>
            <w:vAlign w:val="top"/>
          </w:tcPr>
          <w:p w14:paraId="534DAA9C">
            <w:pPr>
              <w:rPr>
                <w:rFonts w:ascii="Arial"/>
                <w:sz w:val="21"/>
              </w:rPr>
            </w:pPr>
          </w:p>
        </w:tc>
        <w:tc>
          <w:tcPr>
            <w:tcW w:w="1479" w:type="dxa"/>
            <w:tcBorders>
              <w:top w:val="single" w:color="000000" w:sz="2" w:space="0"/>
              <w:bottom w:val="single" w:color="000000" w:sz="2" w:space="0"/>
            </w:tcBorders>
            <w:vAlign w:val="top"/>
          </w:tcPr>
          <w:p w14:paraId="4DE39063">
            <w:pPr>
              <w:rPr>
                <w:rFonts w:ascii="Arial"/>
                <w:sz w:val="21"/>
              </w:rPr>
            </w:pPr>
          </w:p>
        </w:tc>
      </w:tr>
      <w:tr w14:paraId="09AF7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2A51A1EE">
            <w:pPr>
              <w:spacing w:before="82" w:line="188"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100799</w:t>
            </w:r>
          </w:p>
        </w:tc>
        <w:tc>
          <w:tcPr>
            <w:tcW w:w="3332" w:type="dxa"/>
            <w:tcBorders>
              <w:top w:val="single" w:color="000000" w:sz="2" w:space="0"/>
              <w:bottom w:val="single" w:color="000000" w:sz="2" w:space="0"/>
            </w:tcBorders>
            <w:vAlign w:val="top"/>
          </w:tcPr>
          <w:p w14:paraId="3AD2375E">
            <w:pPr>
              <w:spacing w:before="51" w:line="218" w:lineRule="auto"/>
              <w:ind w:left="242"/>
              <w:rPr>
                <w:rFonts w:ascii="宋体" w:hAnsi="宋体" w:eastAsia="宋体" w:cs="宋体"/>
                <w:sz w:val="19"/>
                <w:szCs w:val="19"/>
              </w:rPr>
            </w:pPr>
            <w:r>
              <w:rPr>
                <w:rFonts w:ascii="宋体" w:hAnsi="宋体" w:eastAsia="宋体" w:cs="宋体"/>
                <w:spacing w:val="9"/>
                <w:sz w:val="19"/>
                <w:szCs w:val="19"/>
              </w:rPr>
              <w:t>其</w:t>
            </w:r>
            <w:r>
              <w:rPr>
                <w:rFonts w:ascii="宋体" w:hAnsi="宋体" w:eastAsia="宋体" w:cs="宋体"/>
                <w:spacing w:val="8"/>
                <w:sz w:val="19"/>
                <w:szCs w:val="19"/>
              </w:rPr>
              <w:t>他计划生育事务支出</w:t>
            </w:r>
          </w:p>
        </w:tc>
        <w:tc>
          <w:tcPr>
            <w:tcW w:w="1752" w:type="dxa"/>
            <w:tcBorders>
              <w:top w:val="single" w:color="000000" w:sz="2" w:space="0"/>
              <w:bottom w:val="single" w:color="000000" w:sz="2" w:space="0"/>
            </w:tcBorders>
            <w:vAlign w:val="top"/>
          </w:tcPr>
          <w:p w14:paraId="19E4AB8F">
            <w:pPr>
              <w:spacing w:before="83" w:line="187" w:lineRule="auto"/>
              <w:ind w:right="21"/>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3"/>
                <w:sz w:val="19"/>
                <w:szCs w:val="19"/>
              </w:rPr>
              <w:t>.04</w:t>
            </w:r>
          </w:p>
        </w:tc>
        <w:tc>
          <w:tcPr>
            <w:tcW w:w="1753" w:type="dxa"/>
            <w:tcBorders>
              <w:top w:val="single" w:color="000000" w:sz="2" w:space="0"/>
              <w:bottom w:val="single" w:color="000000" w:sz="2" w:space="0"/>
            </w:tcBorders>
            <w:vAlign w:val="top"/>
          </w:tcPr>
          <w:p w14:paraId="078A150A">
            <w:pPr>
              <w:spacing w:before="83" w:line="187" w:lineRule="auto"/>
              <w:ind w:right="20"/>
              <w:jc w:val="right"/>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3"/>
                <w:sz w:val="19"/>
                <w:szCs w:val="19"/>
              </w:rPr>
              <w:t>.04</w:t>
            </w:r>
          </w:p>
        </w:tc>
        <w:tc>
          <w:tcPr>
            <w:tcW w:w="1654" w:type="dxa"/>
            <w:tcBorders>
              <w:top w:val="single" w:color="000000" w:sz="2" w:space="0"/>
              <w:bottom w:val="single" w:color="000000" w:sz="2" w:space="0"/>
            </w:tcBorders>
            <w:vAlign w:val="top"/>
          </w:tcPr>
          <w:p w14:paraId="08B7C164">
            <w:pPr>
              <w:rPr>
                <w:rFonts w:ascii="Arial"/>
                <w:sz w:val="21"/>
              </w:rPr>
            </w:pPr>
          </w:p>
        </w:tc>
        <w:tc>
          <w:tcPr>
            <w:tcW w:w="1532" w:type="dxa"/>
            <w:tcBorders>
              <w:top w:val="single" w:color="000000" w:sz="2" w:space="0"/>
              <w:bottom w:val="single" w:color="000000" w:sz="2" w:space="0"/>
            </w:tcBorders>
            <w:vAlign w:val="top"/>
          </w:tcPr>
          <w:p w14:paraId="66076AE1">
            <w:pPr>
              <w:rPr>
                <w:rFonts w:ascii="Arial"/>
                <w:sz w:val="21"/>
              </w:rPr>
            </w:pPr>
          </w:p>
        </w:tc>
        <w:tc>
          <w:tcPr>
            <w:tcW w:w="1422" w:type="dxa"/>
            <w:tcBorders>
              <w:top w:val="single" w:color="000000" w:sz="2" w:space="0"/>
              <w:bottom w:val="single" w:color="000000" w:sz="2" w:space="0"/>
            </w:tcBorders>
            <w:vAlign w:val="top"/>
          </w:tcPr>
          <w:p w14:paraId="50551211">
            <w:pPr>
              <w:rPr>
                <w:rFonts w:ascii="Arial"/>
                <w:sz w:val="21"/>
              </w:rPr>
            </w:pPr>
          </w:p>
        </w:tc>
        <w:tc>
          <w:tcPr>
            <w:tcW w:w="1479" w:type="dxa"/>
            <w:tcBorders>
              <w:top w:val="single" w:color="000000" w:sz="2" w:space="0"/>
              <w:bottom w:val="single" w:color="000000" w:sz="2" w:space="0"/>
            </w:tcBorders>
            <w:vAlign w:val="top"/>
          </w:tcPr>
          <w:p w14:paraId="15137D87">
            <w:pPr>
              <w:rPr>
                <w:rFonts w:ascii="Arial"/>
                <w:sz w:val="21"/>
              </w:rPr>
            </w:pPr>
          </w:p>
        </w:tc>
      </w:tr>
      <w:tr w14:paraId="7EF58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16EBC4C9">
            <w:pPr>
              <w:spacing w:before="82"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1011</w:t>
            </w:r>
          </w:p>
        </w:tc>
        <w:tc>
          <w:tcPr>
            <w:tcW w:w="3332" w:type="dxa"/>
            <w:tcBorders>
              <w:top w:val="single" w:color="000000" w:sz="2" w:space="0"/>
              <w:bottom w:val="single" w:color="000000" w:sz="2" w:space="0"/>
            </w:tcBorders>
            <w:vAlign w:val="top"/>
          </w:tcPr>
          <w:p w14:paraId="7967BD9A">
            <w:pPr>
              <w:spacing w:before="51" w:line="217" w:lineRule="auto"/>
              <w:ind w:left="42"/>
              <w:rPr>
                <w:rFonts w:ascii="宋体" w:hAnsi="宋体" w:eastAsia="宋体" w:cs="宋体"/>
                <w:sz w:val="19"/>
                <w:szCs w:val="19"/>
              </w:rPr>
            </w:pPr>
            <w:r>
              <w:rPr>
                <w:rFonts w:ascii="宋体" w:hAnsi="宋体" w:eastAsia="宋体" w:cs="宋体"/>
                <w:spacing w:val="12"/>
                <w:sz w:val="19"/>
                <w:szCs w:val="19"/>
              </w:rPr>
              <w:t>行</w:t>
            </w:r>
            <w:r>
              <w:rPr>
                <w:rFonts w:ascii="宋体" w:hAnsi="宋体" w:eastAsia="宋体" w:cs="宋体"/>
                <w:spacing w:val="7"/>
                <w:sz w:val="19"/>
                <w:szCs w:val="19"/>
              </w:rPr>
              <w:t>政事业单位医疗</w:t>
            </w:r>
          </w:p>
        </w:tc>
        <w:tc>
          <w:tcPr>
            <w:tcW w:w="1752" w:type="dxa"/>
            <w:tcBorders>
              <w:top w:val="single" w:color="000000" w:sz="2" w:space="0"/>
              <w:bottom w:val="single" w:color="000000" w:sz="2" w:space="0"/>
            </w:tcBorders>
            <w:vAlign w:val="top"/>
          </w:tcPr>
          <w:p w14:paraId="58CC961E">
            <w:pPr>
              <w:spacing w:before="83" w:line="186" w:lineRule="auto"/>
              <w:ind w:right="21"/>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7.72</w:t>
            </w:r>
          </w:p>
        </w:tc>
        <w:tc>
          <w:tcPr>
            <w:tcW w:w="1753" w:type="dxa"/>
            <w:tcBorders>
              <w:top w:val="single" w:color="000000" w:sz="2" w:space="0"/>
              <w:bottom w:val="single" w:color="000000" w:sz="2" w:space="0"/>
            </w:tcBorders>
            <w:vAlign w:val="top"/>
          </w:tcPr>
          <w:p w14:paraId="5B20F1CA">
            <w:pPr>
              <w:spacing w:before="83" w:line="186" w:lineRule="auto"/>
              <w:ind w:right="19"/>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7.72</w:t>
            </w:r>
          </w:p>
        </w:tc>
        <w:tc>
          <w:tcPr>
            <w:tcW w:w="1654" w:type="dxa"/>
            <w:tcBorders>
              <w:top w:val="single" w:color="000000" w:sz="2" w:space="0"/>
              <w:bottom w:val="single" w:color="000000" w:sz="2" w:space="0"/>
            </w:tcBorders>
            <w:vAlign w:val="top"/>
          </w:tcPr>
          <w:p w14:paraId="1B6E0F79">
            <w:pPr>
              <w:rPr>
                <w:rFonts w:ascii="Arial"/>
                <w:sz w:val="21"/>
              </w:rPr>
            </w:pPr>
          </w:p>
        </w:tc>
        <w:tc>
          <w:tcPr>
            <w:tcW w:w="1532" w:type="dxa"/>
            <w:tcBorders>
              <w:top w:val="single" w:color="000000" w:sz="2" w:space="0"/>
              <w:bottom w:val="single" w:color="000000" w:sz="2" w:space="0"/>
            </w:tcBorders>
            <w:vAlign w:val="top"/>
          </w:tcPr>
          <w:p w14:paraId="0663D409">
            <w:pPr>
              <w:rPr>
                <w:rFonts w:ascii="Arial"/>
                <w:sz w:val="21"/>
              </w:rPr>
            </w:pPr>
          </w:p>
        </w:tc>
        <w:tc>
          <w:tcPr>
            <w:tcW w:w="1422" w:type="dxa"/>
            <w:tcBorders>
              <w:top w:val="single" w:color="000000" w:sz="2" w:space="0"/>
              <w:bottom w:val="single" w:color="000000" w:sz="2" w:space="0"/>
            </w:tcBorders>
            <w:vAlign w:val="top"/>
          </w:tcPr>
          <w:p w14:paraId="57861E48">
            <w:pPr>
              <w:rPr>
                <w:rFonts w:ascii="Arial"/>
                <w:sz w:val="21"/>
              </w:rPr>
            </w:pPr>
          </w:p>
        </w:tc>
        <w:tc>
          <w:tcPr>
            <w:tcW w:w="1479" w:type="dxa"/>
            <w:tcBorders>
              <w:top w:val="single" w:color="000000" w:sz="2" w:space="0"/>
              <w:bottom w:val="single" w:color="000000" w:sz="2" w:space="0"/>
            </w:tcBorders>
            <w:vAlign w:val="top"/>
          </w:tcPr>
          <w:p w14:paraId="5246C320">
            <w:pPr>
              <w:rPr>
                <w:rFonts w:ascii="Arial"/>
                <w:sz w:val="21"/>
              </w:rPr>
            </w:pPr>
          </w:p>
        </w:tc>
      </w:tr>
      <w:tr w14:paraId="30AAE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11DCC4AD">
            <w:pPr>
              <w:spacing w:before="85" w:line="185"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101101</w:t>
            </w:r>
          </w:p>
        </w:tc>
        <w:tc>
          <w:tcPr>
            <w:tcW w:w="3332" w:type="dxa"/>
            <w:tcBorders>
              <w:top w:val="single" w:color="000000" w:sz="2" w:space="0"/>
              <w:bottom w:val="single" w:color="000000" w:sz="2" w:space="0"/>
            </w:tcBorders>
            <w:vAlign w:val="top"/>
          </w:tcPr>
          <w:p w14:paraId="508BF7CD">
            <w:pPr>
              <w:spacing w:before="54" w:line="215" w:lineRule="auto"/>
              <w:ind w:left="244"/>
              <w:rPr>
                <w:rFonts w:ascii="宋体" w:hAnsi="宋体" w:eastAsia="宋体" w:cs="宋体"/>
                <w:sz w:val="19"/>
                <w:szCs w:val="19"/>
              </w:rPr>
            </w:pPr>
            <w:r>
              <w:rPr>
                <w:rFonts w:ascii="宋体" w:hAnsi="宋体" w:eastAsia="宋体" w:cs="宋体"/>
                <w:spacing w:val="8"/>
                <w:sz w:val="19"/>
                <w:szCs w:val="19"/>
              </w:rPr>
              <w:t>行</w:t>
            </w:r>
            <w:r>
              <w:rPr>
                <w:rFonts w:ascii="宋体" w:hAnsi="宋体" w:eastAsia="宋体" w:cs="宋体"/>
                <w:spacing w:val="7"/>
                <w:sz w:val="19"/>
                <w:szCs w:val="19"/>
              </w:rPr>
              <w:t>政单位医疗</w:t>
            </w:r>
          </w:p>
        </w:tc>
        <w:tc>
          <w:tcPr>
            <w:tcW w:w="1752" w:type="dxa"/>
            <w:tcBorders>
              <w:top w:val="single" w:color="000000" w:sz="2" w:space="0"/>
              <w:bottom w:val="single" w:color="000000" w:sz="2" w:space="0"/>
            </w:tcBorders>
            <w:vAlign w:val="top"/>
          </w:tcPr>
          <w:p w14:paraId="453BC5AB">
            <w:pPr>
              <w:spacing w:before="85" w:line="185" w:lineRule="auto"/>
              <w:ind w:right="21"/>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7.72</w:t>
            </w:r>
          </w:p>
        </w:tc>
        <w:tc>
          <w:tcPr>
            <w:tcW w:w="1753" w:type="dxa"/>
            <w:tcBorders>
              <w:top w:val="single" w:color="000000" w:sz="2" w:space="0"/>
              <w:bottom w:val="single" w:color="000000" w:sz="2" w:space="0"/>
            </w:tcBorders>
            <w:vAlign w:val="top"/>
          </w:tcPr>
          <w:p w14:paraId="7F45DC7C">
            <w:pPr>
              <w:spacing w:before="85" w:line="185" w:lineRule="auto"/>
              <w:ind w:right="19"/>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7.72</w:t>
            </w:r>
          </w:p>
        </w:tc>
        <w:tc>
          <w:tcPr>
            <w:tcW w:w="1654" w:type="dxa"/>
            <w:tcBorders>
              <w:top w:val="single" w:color="000000" w:sz="2" w:space="0"/>
              <w:bottom w:val="single" w:color="000000" w:sz="2" w:space="0"/>
            </w:tcBorders>
            <w:vAlign w:val="top"/>
          </w:tcPr>
          <w:p w14:paraId="642B3284">
            <w:pPr>
              <w:rPr>
                <w:rFonts w:ascii="Arial"/>
                <w:sz w:val="21"/>
              </w:rPr>
            </w:pPr>
          </w:p>
        </w:tc>
        <w:tc>
          <w:tcPr>
            <w:tcW w:w="1532" w:type="dxa"/>
            <w:tcBorders>
              <w:top w:val="single" w:color="000000" w:sz="2" w:space="0"/>
              <w:bottom w:val="single" w:color="000000" w:sz="2" w:space="0"/>
            </w:tcBorders>
            <w:vAlign w:val="top"/>
          </w:tcPr>
          <w:p w14:paraId="17A7270A">
            <w:pPr>
              <w:rPr>
                <w:rFonts w:ascii="Arial"/>
                <w:sz w:val="21"/>
              </w:rPr>
            </w:pPr>
          </w:p>
        </w:tc>
        <w:tc>
          <w:tcPr>
            <w:tcW w:w="1422" w:type="dxa"/>
            <w:tcBorders>
              <w:top w:val="single" w:color="000000" w:sz="2" w:space="0"/>
              <w:bottom w:val="single" w:color="000000" w:sz="2" w:space="0"/>
            </w:tcBorders>
            <w:vAlign w:val="top"/>
          </w:tcPr>
          <w:p w14:paraId="2CA2207A">
            <w:pPr>
              <w:rPr>
                <w:rFonts w:ascii="Arial"/>
                <w:sz w:val="21"/>
              </w:rPr>
            </w:pPr>
          </w:p>
        </w:tc>
        <w:tc>
          <w:tcPr>
            <w:tcW w:w="1479" w:type="dxa"/>
            <w:tcBorders>
              <w:top w:val="single" w:color="000000" w:sz="2" w:space="0"/>
              <w:bottom w:val="single" w:color="000000" w:sz="2" w:space="0"/>
            </w:tcBorders>
            <w:vAlign w:val="top"/>
          </w:tcPr>
          <w:p w14:paraId="4CB404B1">
            <w:pPr>
              <w:rPr>
                <w:rFonts w:ascii="Arial"/>
                <w:sz w:val="21"/>
              </w:rPr>
            </w:pPr>
          </w:p>
        </w:tc>
      </w:tr>
      <w:tr w14:paraId="59C14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24A30E2C">
            <w:pPr>
              <w:spacing w:before="85" w:line="185" w:lineRule="auto"/>
              <w:ind w:left="50"/>
              <w:rPr>
                <w:rFonts w:ascii="宋体" w:hAnsi="宋体" w:eastAsia="宋体" w:cs="宋体"/>
                <w:sz w:val="19"/>
                <w:szCs w:val="19"/>
              </w:rPr>
            </w:pPr>
            <w:r>
              <w:rPr>
                <w:rFonts w:ascii="宋体" w:hAnsi="宋体" w:eastAsia="宋体" w:cs="宋体"/>
                <w:spacing w:val="2"/>
                <w:sz w:val="19"/>
                <w:szCs w:val="19"/>
              </w:rPr>
              <w:t>211</w:t>
            </w:r>
          </w:p>
        </w:tc>
        <w:tc>
          <w:tcPr>
            <w:tcW w:w="3332" w:type="dxa"/>
            <w:tcBorders>
              <w:top w:val="single" w:color="000000" w:sz="2" w:space="0"/>
              <w:bottom w:val="single" w:color="000000" w:sz="2" w:space="0"/>
            </w:tcBorders>
            <w:vAlign w:val="top"/>
          </w:tcPr>
          <w:p w14:paraId="2238471C">
            <w:pPr>
              <w:spacing w:before="54" w:line="215" w:lineRule="auto"/>
              <w:ind w:left="39"/>
              <w:rPr>
                <w:rFonts w:ascii="宋体" w:hAnsi="宋体" w:eastAsia="宋体" w:cs="宋体"/>
                <w:sz w:val="19"/>
                <w:szCs w:val="19"/>
              </w:rPr>
            </w:pPr>
            <w:r>
              <w:rPr>
                <w:rFonts w:ascii="宋体" w:hAnsi="宋体" w:eastAsia="宋体" w:cs="宋体"/>
                <w:spacing w:val="11"/>
                <w:sz w:val="19"/>
                <w:szCs w:val="19"/>
              </w:rPr>
              <w:t>节</w:t>
            </w:r>
            <w:r>
              <w:rPr>
                <w:rFonts w:ascii="宋体" w:hAnsi="宋体" w:eastAsia="宋体" w:cs="宋体"/>
                <w:spacing w:val="7"/>
                <w:sz w:val="19"/>
                <w:szCs w:val="19"/>
              </w:rPr>
              <w:t>能环保支出</w:t>
            </w:r>
          </w:p>
        </w:tc>
        <w:tc>
          <w:tcPr>
            <w:tcW w:w="1752" w:type="dxa"/>
            <w:tcBorders>
              <w:top w:val="single" w:color="000000" w:sz="2" w:space="0"/>
              <w:bottom w:val="single" w:color="000000" w:sz="2" w:space="0"/>
            </w:tcBorders>
            <w:vAlign w:val="top"/>
          </w:tcPr>
          <w:p w14:paraId="70CFC31D">
            <w:pPr>
              <w:spacing w:before="85" w:line="185" w:lineRule="auto"/>
              <w:ind w:right="21"/>
              <w:jc w:val="right"/>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2"/>
                <w:sz w:val="19"/>
                <w:szCs w:val="19"/>
              </w:rPr>
              <w:t>.00</w:t>
            </w:r>
          </w:p>
        </w:tc>
        <w:tc>
          <w:tcPr>
            <w:tcW w:w="1753" w:type="dxa"/>
            <w:tcBorders>
              <w:top w:val="single" w:color="000000" w:sz="2" w:space="0"/>
              <w:bottom w:val="single" w:color="000000" w:sz="2" w:space="0"/>
            </w:tcBorders>
            <w:vAlign w:val="top"/>
          </w:tcPr>
          <w:p w14:paraId="14861A4E">
            <w:pPr>
              <w:rPr>
                <w:rFonts w:ascii="Arial"/>
                <w:sz w:val="21"/>
              </w:rPr>
            </w:pPr>
          </w:p>
        </w:tc>
        <w:tc>
          <w:tcPr>
            <w:tcW w:w="1654" w:type="dxa"/>
            <w:tcBorders>
              <w:top w:val="single" w:color="000000" w:sz="2" w:space="0"/>
              <w:bottom w:val="single" w:color="000000" w:sz="2" w:space="0"/>
            </w:tcBorders>
            <w:vAlign w:val="top"/>
          </w:tcPr>
          <w:p w14:paraId="21C7D659">
            <w:pPr>
              <w:spacing w:before="85" w:line="185" w:lineRule="auto"/>
              <w:ind w:right="18"/>
              <w:jc w:val="right"/>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2"/>
                <w:sz w:val="19"/>
                <w:szCs w:val="19"/>
              </w:rPr>
              <w:t>.00</w:t>
            </w:r>
          </w:p>
        </w:tc>
        <w:tc>
          <w:tcPr>
            <w:tcW w:w="1532" w:type="dxa"/>
            <w:tcBorders>
              <w:top w:val="single" w:color="000000" w:sz="2" w:space="0"/>
              <w:bottom w:val="single" w:color="000000" w:sz="2" w:space="0"/>
            </w:tcBorders>
            <w:vAlign w:val="top"/>
          </w:tcPr>
          <w:p w14:paraId="37CC2F30">
            <w:pPr>
              <w:rPr>
                <w:rFonts w:ascii="Arial"/>
                <w:sz w:val="21"/>
              </w:rPr>
            </w:pPr>
          </w:p>
        </w:tc>
        <w:tc>
          <w:tcPr>
            <w:tcW w:w="1422" w:type="dxa"/>
            <w:tcBorders>
              <w:top w:val="single" w:color="000000" w:sz="2" w:space="0"/>
              <w:bottom w:val="single" w:color="000000" w:sz="2" w:space="0"/>
            </w:tcBorders>
            <w:vAlign w:val="top"/>
          </w:tcPr>
          <w:p w14:paraId="749EA156">
            <w:pPr>
              <w:rPr>
                <w:rFonts w:ascii="Arial"/>
                <w:sz w:val="21"/>
              </w:rPr>
            </w:pPr>
          </w:p>
        </w:tc>
        <w:tc>
          <w:tcPr>
            <w:tcW w:w="1479" w:type="dxa"/>
            <w:tcBorders>
              <w:top w:val="single" w:color="000000" w:sz="2" w:space="0"/>
              <w:bottom w:val="single" w:color="000000" w:sz="2" w:space="0"/>
            </w:tcBorders>
            <w:vAlign w:val="top"/>
          </w:tcPr>
          <w:p w14:paraId="49DF6143">
            <w:pPr>
              <w:rPr>
                <w:rFonts w:ascii="Arial"/>
                <w:sz w:val="21"/>
              </w:rPr>
            </w:pPr>
          </w:p>
        </w:tc>
      </w:tr>
      <w:tr w14:paraId="634FE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5814B181">
            <w:pPr>
              <w:spacing w:before="82"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1104</w:t>
            </w:r>
          </w:p>
        </w:tc>
        <w:tc>
          <w:tcPr>
            <w:tcW w:w="3332" w:type="dxa"/>
            <w:tcBorders>
              <w:top w:val="single" w:color="000000" w:sz="2" w:space="0"/>
              <w:bottom w:val="single" w:color="000000" w:sz="2" w:space="0"/>
            </w:tcBorders>
            <w:vAlign w:val="top"/>
          </w:tcPr>
          <w:p w14:paraId="45DCFF95">
            <w:pPr>
              <w:spacing w:before="51" w:line="217" w:lineRule="auto"/>
              <w:ind w:left="71"/>
              <w:rPr>
                <w:rFonts w:ascii="宋体" w:hAnsi="宋体" w:eastAsia="宋体" w:cs="宋体"/>
                <w:sz w:val="19"/>
                <w:szCs w:val="19"/>
              </w:rPr>
            </w:pPr>
            <w:r>
              <w:rPr>
                <w:rFonts w:ascii="宋体" w:hAnsi="宋体" w:eastAsia="宋体" w:cs="宋体"/>
                <w:spacing w:val="3"/>
                <w:sz w:val="19"/>
                <w:szCs w:val="19"/>
              </w:rPr>
              <w:t>自</w:t>
            </w:r>
            <w:r>
              <w:rPr>
                <w:rFonts w:ascii="宋体" w:hAnsi="宋体" w:eastAsia="宋体" w:cs="宋体"/>
                <w:spacing w:val="2"/>
                <w:sz w:val="19"/>
                <w:szCs w:val="19"/>
              </w:rPr>
              <w:t>然生态保护</w:t>
            </w:r>
          </w:p>
        </w:tc>
        <w:tc>
          <w:tcPr>
            <w:tcW w:w="1752" w:type="dxa"/>
            <w:tcBorders>
              <w:top w:val="single" w:color="000000" w:sz="2" w:space="0"/>
              <w:bottom w:val="single" w:color="000000" w:sz="2" w:space="0"/>
            </w:tcBorders>
            <w:vAlign w:val="top"/>
          </w:tcPr>
          <w:p w14:paraId="5BA13F5D">
            <w:pPr>
              <w:spacing w:before="83" w:line="186" w:lineRule="auto"/>
              <w:ind w:right="21"/>
              <w:jc w:val="right"/>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2"/>
                <w:sz w:val="19"/>
                <w:szCs w:val="19"/>
              </w:rPr>
              <w:t>.00</w:t>
            </w:r>
          </w:p>
        </w:tc>
        <w:tc>
          <w:tcPr>
            <w:tcW w:w="1753" w:type="dxa"/>
            <w:tcBorders>
              <w:top w:val="single" w:color="000000" w:sz="2" w:space="0"/>
              <w:bottom w:val="single" w:color="000000" w:sz="2" w:space="0"/>
            </w:tcBorders>
            <w:vAlign w:val="top"/>
          </w:tcPr>
          <w:p w14:paraId="7564FD53">
            <w:pPr>
              <w:rPr>
                <w:rFonts w:ascii="Arial"/>
                <w:sz w:val="21"/>
              </w:rPr>
            </w:pPr>
          </w:p>
        </w:tc>
        <w:tc>
          <w:tcPr>
            <w:tcW w:w="1654" w:type="dxa"/>
            <w:tcBorders>
              <w:top w:val="single" w:color="000000" w:sz="2" w:space="0"/>
              <w:bottom w:val="single" w:color="000000" w:sz="2" w:space="0"/>
            </w:tcBorders>
            <w:vAlign w:val="top"/>
          </w:tcPr>
          <w:p w14:paraId="5520B39F">
            <w:pPr>
              <w:spacing w:before="83" w:line="186" w:lineRule="auto"/>
              <w:ind w:right="18"/>
              <w:jc w:val="right"/>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2"/>
                <w:sz w:val="19"/>
                <w:szCs w:val="19"/>
              </w:rPr>
              <w:t>.00</w:t>
            </w:r>
          </w:p>
        </w:tc>
        <w:tc>
          <w:tcPr>
            <w:tcW w:w="1532" w:type="dxa"/>
            <w:tcBorders>
              <w:top w:val="single" w:color="000000" w:sz="2" w:space="0"/>
              <w:bottom w:val="single" w:color="000000" w:sz="2" w:space="0"/>
            </w:tcBorders>
            <w:vAlign w:val="top"/>
          </w:tcPr>
          <w:p w14:paraId="4B11B50F">
            <w:pPr>
              <w:rPr>
                <w:rFonts w:ascii="Arial"/>
                <w:sz w:val="21"/>
              </w:rPr>
            </w:pPr>
          </w:p>
        </w:tc>
        <w:tc>
          <w:tcPr>
            <w:tcW w:w="1422" w:type="dxa"/>
            <w:tcBorders>
              <w:top w:val="single" w:color="000000" w:sz="2" w:space="0"/>
              <w:bottom w:val="single" w:color="000000" w:sz="2" w:space="0"/>
            </w:tcBorders>
            <w:vAlign w:val="top"/>
          </w:tcPr>
          <w:p w14:paraId="6EAB51A5">
            <w:pPr>
              <w:rPr>
                <w:rFonts w:ascii="Arial"/>
                <w:sz w:val="21"/>
              </w:rPr>
            </w:pPr>
          </w:p>
        </w:tc>
        <w:tc>
          <w:tcPr>
            <w:tcW w:w="1479" w:type="dxa"/>
            <w:tcBorders>
              <w:top w:val="single" w:color="000000" w:sz="2" w:space="0"/>
              <w:bottom w:val="single" w:color="000000" w:sz="2" w:space="0"/>
            </w:tcBorders>
            <w:vAlign w:val="top"/>
          </w:tcPr>
          <w:p w14:paraId="1AC0587F">
            <w:pPr>
              <w:rPr>
                <w:rFonts w:ascii="Arial"/>
                <w:sz w:val="21"/>
              </w:rPr>
            </w:pPr>
          </w:p>
        </w:tc>
      </w:tr>
      <w:tr w14:paraId="4BEEB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2E5B17F1">
            <w:pPr>
              <w:spacing w:before="83"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110402</w:t>
            </w:r>
          </w:p>
        </w:tc>
        <w:tc>
          <w:tcPr>
            <w:tcW w:w="3332" w:type="dxa"/>
            <w:tcBorders>
              <w:top w:val="single" w:color="000000" w:sz="2" w:space="0"/>
              <w:bottom w:val="single" w:color="000000" w:sz="2" w:space="0"/>
            </w:tcBorders>
            <w:vAlign w:val="top"/>
          </w:tcPr>
          <w:p w14:paraId="008B932E">
            <w:pPr>
              <w:spacing w:before="52" w:line="217" w:lineRule="auto"/>
              <w:ind w:left="241"/>
              <w:rPr>
                <w:rFonts w:ascii="宋体" w:hAnsi="宋体" w:eastAsia="宋体" w:cs="宋体"/>
                <w:sz w:val="19"/>
                <w:szCs w:val="19"/>
              </w:rPr>
            </w:pPr>
            <w:r>
              <w:rPr>
                <w:rFonts w:ascii="宋体" w:hAnsi="宋体" w:eastAsia="宋体" w:cs="宋体"/>
                <w:spacing w:val="11"/>
                <w:sz w:val="19"/>
                <w:szCs w:val="19"/>
              </w:rPr>
              <w:t>农</w:t>
            </w:r>
            <w:r>
              <w:rPr>
                <w:rFonts w:ascii="宋体" w:hAnsi="宋体" w:eastAsia="宋体" w:cs="宋体"/>
                <w:spacing w:val="7"/>
                <w:sz w:val="19"/>
                <w:szCs w:val="19"/>
              </w:rPr>
              <w:t>村环境保护</w:t>
            </w:r>
          </w:p>
        </w:tc>
        <w:tc>
          <w:tcPr>
            <w:tcW w:w="1752" w:type="dxa"/>
            <w:tcBorders>
              <w:top w:val="single" w:color="000000" w:sz="2" w:space="0"/>
              <w:bottom w:val="single" w:color="000000" w:sz="2" w:space="0"/>
            </w:tcBorders>
            <w:vAlign w:val="top"/>
          </w:tcPr>
          <w:p w14:paraId="07BC265D">
            <w:pPr>
              <w:spacing w:before="84" w:line="186" w:lineRule="auto"/>
              <w:ind w:right="21"/>
              <w:jc w:val="right"/>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2"/>
                <w:sz w:val="19"/>
                <w:szCs w:val="19"/>
              </w:rPr>
              <w:t>.00</w:t>
            </w:r>
          </w:p>
        </w:tc>
        <w:tc>
          <w:tcPr>
            <w:tcW w:w="1753" w:type="dxa"/>
            <w:tcBorders>
              <w:top w:val="single" w:color="000000" w:sz="2" w:space="0"/>
              <w:bottom w:val="single" w:color="000000" w:sz="2" w:space="0"/>
            </w:tcBorders>
            <w:vAlign w:val="top"/>
          </w:tcPr>
          <w:p w14:paraId="5911EF21">
            <w:pPr>
              <w:rPr>
                <w:rFonts w:ascii="Arial"/>
                <w:sz w:val="21"/>
              </w:rPr>
            </w:pPr>
          </w:p>
        </w:tc>
        <w:tc>
          <w:tcPr>
            <w:tcW w:w="1654" w:type="dxa"/>
            <w:tcBorders>
              <w:top w:val="single" w:color="000000" w:sz="2" w:space="0"/>
              <w:bottom w:val="single" w:color="000000" w:sz="2" w:space="0"/>
            </w:tcBorders>
            <w:vAlign w:val="top"/>
          </w:tcPr>
          <w:p w14:paraId="64C5300A">
            <w:pPr>
              <w:spacing w:before="84" w:line="186" w:lineRule="auto"/>
              <w:ind w:right="18"/>
              <w:jc w:val="right"/>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2"/>
                <w:sz w:val="19"/>
                <w:szCs w:val="19"/>
              </w:rPr>
              <w:t>.00</w:t>
            </w:r>
          </w:p>
        </w:tc>
        <w:tc>
          <w:tcPr>
            <w:tcW w:w="1532" w:type="dxa"/>
            <w:tcBorders>
              <w:top w:val="single" w:color="000000" w:sz="2" w:space="0"/>
              <w:bottom w:val="single" w:color="000000" w:sz="2" w:space="0"/>
            </w:tcBorders>
            <w:vAlign w:val="top"/>
          </w:tcPr>
          <w:p w14:paraId="47387A50">
            <w:pPr>
              <w:rPr>
                <w:rFonts w:ascii="Arial"/>
                <w:sz w:val="21"/>
              </w:rPr>
            </w:pPr>
          </w:p>
        </w:tc>
        <w:tc>
          <w:tcPr>
            <w:tcW w:w="1422" w:type="dxa"/>
            <w:tcBorders>
              <w:top w:val="single" w:color="000000" w:sz="2" w:space="0"/>
              <w:bottom w:val="single" w:color="000000" w:sz="2" w:space="0"/>
            </w:tcBorders>
            <w:vAlign w:val="top"/>
          </w:tcPr>
          <w:p w14:paraId="70AA04DD">
            <w:pPr>
              <w:rPr>
                <w:rFonts w:ascii="Arial"/>
                <w:sz w:val="21"/>
              </w:rPr>
            </w:pPr>
          </w:p>
        </w:tc>
        <w:tc>
          <w:tcPr>
            <w:tcW w:w="1479" w:type="dxa"/>
            <w:tcBorders>
              <w:top w:val="single" w:color="000000" w:sz="2" w:space="0"/>
              <w:bottom w:val="single" w:color="000000" w:sz="2" w:space="0"/>
            </w:tcBorders>
            <w:vAlign w:val="top"/>
          </w:tcPr>
          <w:p w14:paraId="7C907B8B">
            <w:pPr>
              <w:rPr>
                <w:rFonts w:ascii="Arial"/>
                <w:sz w:val="21"/>
              </w:rPr>
            </w:pPr>
          </w:p>
        </w:tc>
      </w:tr>
      <w:tr w14:paraId="5DC05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6E4D3169">
            <w:pPr>
              <w:spacing w:before="83" w:line="186" w:lineRule="auto"/>
              <w:ind w:left="50"/>
              <w:rPr>
                <w:rFonts w:ascii="宋体" w:hAnsi="宋体" w:eastAsia="宋体" w:cs="宋体"/>
                <w:sz w:val="19"/>
                <w:szCs w:val="19"/>
              </w:rPr>
            </w:pPr>
            <w:r>
              <w:rPr>
                <w:rFonts w:ascii="宋体" w:hAnsi="宋体" w:eastAsia="宋体" w:cs="宋体"/>
                <w:spacing w:val="2"/>
                <w:sz w:val="19"/>
                <w:szCs w:val="19"/>
              </w:rPr>
              <w:t>212</w:t>
            </w:r>
          </w:p>
        </w:tc>
        <w:tc>
          <w:tcPr>
            <w:tcW w:w="3332" w:type="dxa"/>
            <w:tcBorders>
              <w:top w:val="single" w:color="000000" w:sz="2" w:space="0"/>
              <w:bottom w:val="single" w:color="000000" w:sz="2" w:space="0"/>
            </w:tcBorders>
            <w:vAlign w:val="top"/>
          </w:tcPr>
          <w:p w14:paraId="3561A08A">
            <w:pPr>
              <w:spacing w:before="52" w:line="216" w:lineRule="auto"/>
              <w:ind w:left="39"/>
              <w:rPr>
                <w:rFonts w:ascii="宋体" w:hAnsi="宋体" w:eastAsia="宋体" w:cs="宋体"/>
                <w:sz w:val="19"/>
                <w:szCs w:val="19"/>
              </w:rPr>
            </w:pPr>
            <w:r>
              <w:rPr>
                <w:rFonts w:ascii="宋体" w:hAnsi="宋体" w:eastAsia="宋体" w:cs="宋体"/>
                <w:spacing w:val="11"/>
                <w:sz w:val="19"/>
                <w:szCs w:val="19"/>
              </w:rPr>
              <w:t>城</w:t>
            </w:r>
            <w:r>
              <w:rPr>
                <w:rFonts w:ascii="宋体" w:hAnsi="宋体" w:eastAsia="宋体" w:cs="宋体"/>
                <w:spacing w:val="7"/>
                <w:sz w:val="19"/>
                <w:szCs w:val="19"/>
              </w:rPr>
              <w:t>乡社区支出</w:t>
            </w:r>
          </w:p>
        </w:tc>
        <w:tc>
          <w:tcPr>
            <w:tcW w:w="1752" w:type="dxa"/>
            <w:tcBorders>
              <w:top w:val="single" w:color="000000" w:sz="2" w:space="0"/>
              <w:bottom w:val="single" w:color="000000" w:sz="2" w:space="0"/>
            </w:tcBorders>
            <w:vAlign w:val="top"/>
          </w:tcPr>
          <w:p w14:paraId="108FE1B3">
            <w:pPr>
              <w:spacing w:before="84" w:line="185" w:lineRule="auto"/>
              <w:ind w:right="21"/>
              <w:jc w:val="right"/>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4.88</w:t>
            </w:r>
          </w:p>
        </w:tc>
        <w:tc>
          <w:tcPr>
            <w:tcW w:w="1753" w:type="dxa"/>
            <w:tcBorders>
              <w:top w:val="single" w:color="000000" w:sz="2" w:space="0"/>
              <w:bottom w:val="single" w:color="000000" w:sz="2" w:space="0"/>
            </w:tcBorders>
            <w:vAlign w:val="top"/>
          </w:tcPr>
          <w:p w14:paraId="7A16115B">
            <w:pPr>
              <w:spacing w:before="83" w:line="186" w:lineRule="auto"/>
              <w:ind w:right="19"/>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2.40</w:t>
            </w:r>
          </w:p>
        </w:tc>
        <w:tc>
          <w:tcPr>
            <w:tcW w:w="1654" w:type="dxa"/>
            <w:tcBorders>
              <w:top w:val="single" w:color="000000" w:sz="2" w:space="0"/>
              <w:bottom w:val="single" w:color="000000" w:sz="2" w:space="0"/>
            </w:tcBorders>
            <w:vAlign w:val="top"/>
          </w:tcPr>
          <w:p w14:paraId="7DC49B2E">
            <w:pPr>
              <w:spacing w:before="84" w:line="185" w:lineRule="auto"/>
              <w:ind w:right="17"/>
              <w:jc w:val="right"/>
              <w:rPr>
                <w:rFonts w:ascii="宋体" w:hAnsi="宋体" w:eastAsia="宋体" w:cs="宋体"/>
                <w:sz w:val="19"/>
                <w:szCs w:val="19"/>
              </w:rPr>
            </w:pPr>
            <w:r>
              <w:rPr>
                <w:rFonts w:ascii="宋体" w:hAnsi="宋体" w:eastAsia="宋体" w:cs="宋体"/>
                <w:spacing w:val="5"/>
                <w:sz w:val="19"/>
                <w:szCs w:val="19"/>
              </w:rPr>
              <w:t>4</w:t>
            </w:r>
            <w:r>
              <w:rPr>
                <w:rFonts w:ascii="宋体" w:hAnsi="宋体" w:eastAsia="宋体" w:cs="宋体"/>
                <w:spacing w:val="4"/>
                <w:sz w:val="19"/>
                <w:szCs w:val="19"/>
              </w:rPr>
              <w:t>2.48</w:t>
            </w:r>
          </w:p>
        </w:tc>
        <w:tc>
          <w:tcPr>
            <w:tcW w:w="1532" w:type="dxa"/>
            <w:tcBorders>
              <w:top w:val="single" w:color="000000" w:sz="2" w:space="0"/>
              <w:bottom w:val="single" w:color="000000" w:sz="2" w:space="0"/>
            </w:tcBorders>
            <w:vAlign w:val="top"/>
          </w:tcPr>
          <w:p w14:paraId="5B4A0919">
            <w:pPr>
              <w:rPr>
                <w:rFonts w:ascii="Arial"/>
                <w:sz w:val="21"/>
              </w:rPr>
            </w:pPr>
          </w:p>
        </w:tc>
        <w:tc>
          <w:tcPr>
            <w:tcW w:w="1422" w:type="dxa"/>
            <w:tcBorders>
              <w:top w:val="single" w:color="000000" w:sz="2" w:space="0"/>
              <w:bottom w:val="single" w:color="000000" w:sz="2" w:space="0"/>
            </w:tcBorders>
            <w:vAlign w:val="top"/>
          </w:tcPr>
          <w:p w14:paraId="2E63FBDD">
            <w:pPr>
              <w:rPr>
                <w:rFonts w:ascii="Arial"/>
                <w:sz w:val="21"/>
              </w:rPr>
            </w:pPr>
          </w:p>
        </w:tc>
        <w:tc>
          <w:tcPr>
            <w:tcW w:w="1479" w:type="dxa"/>
            <w:tcBorders>
              <w:top w:val="single" w:color="000000" w:sz="2" w:space="0"/>
              <w:bottom w:val="single" w:color="000000" w:sz="2" w:space="0"/>
            </w:tcBorders>
            <w:vAlign w:val="top"/>
          </w:tcPr>
          <w:p w14:paraId="41738D3A">
            <w:pPr>
              <w:rPr>
                <w:rFonts w:ascii="Arial"/>
                <w:sz w:val="21"/>
              </w:rPr>
            </w:pPr>
          </w:p>
        </w:tc>
      </w:tr>
      <w:tr w14:paraId="16F78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6D71B4F6">
            <w:pPr>
              <w:spacing w:before="86" w:line="184"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1201</w:t>
            </w:r>
          </w:p>
        </w:tc>
        <w:tc>
          <w:tcPr>
            <w:tcW w:w="3332" w:type="dxa"/>
            <w:tcBorders>
              <w:top w:val="single" w:color="000000" w:sz="2" w:space="0"/>
              <w:bottom w:val="single" w:color="000000" w:sz="2" w:space="0"/>
            </w:tcBorders>
            <w:vAlign w:val="top"/>
          </w:tcPr>
          <w:p w14:paraId="64A85DA9">
            <w:pPr>
              <w:spacing w:before="55" w:line="214" w:lineRule="auto"/>
              <w:ind w:left="39"/>
              <w:rPr>
                <w:rFonts w:ascii="宋体" w:hAnsi="宋体" w:eastAsia="宋体" w:cs="宋体"/>
                <w:sz w:val="19"/>
                <w:szCs w:val="19"/>
              </w:rPr>
            </w:pPr>
            <w:r>
              <w:rPr>
                <w:rFonts w:ascii="宋体" w:hAnsi="宋体" w:eastAsia="宋体" w:cs="宋体"/>
                <w:spacing w:val="8"/>
                <w:sz w:val="19"/>
                <w:szCs w:val="19"/>
              </w:rPr>
              <w:t>城乡社区管理事务</w:t>
            </w:r>
          </w:p>
        </w:tc>
        <w:tc>
          <w:tcPr>
            <w:tcW w:w="1752" w:type="dxa"/>
            <w:tcBorders>
              <w:top w:val="single" w:color="000000" w:sz="2" w:space="0"/>
              <w:bottom w:val="single" w:color="000000" w:sz="2" w:space="0"/>
            </w:tcBorders>
            <w:vAlign w:val="top"/>
          </w:tcPr>
          <w:p w14:paraId="20151DD4">
            <w:pPr>
              <w:spacing w:before="86" w:line="184" w:lineRule="auto"/>
              <w:ind w:right="21"/>
              <w:jc w:val="right"/>
              <w:rPr>
                <w:rFonts w:ascii="宋体" w:hAnsi="宋体" w:eastAsia="宋体" w:cs="宋体"/>
                <w:sz w:val="19"/>
                <w:szCs w:val="19"/>
              </w:rPr>
            </w:pPr>
            <w:r>
              <w:rPr>
                <w:rFonts w:ascii="宋体" w:hAnsi="宋体" w:eastAsia="宋体" w:cs="宋体"/>
                <w:sz w:val="19"/>
                <w:szCs w:val="19"/>
              </w:rPr>
              <w:t>1.00</w:t>
            </w:r>
          </w:p>
        </w:tc>
        <w:tc>
          <w:tcPr>
            <w:tcW w:w="1753" w:type="dxa"/>
            <w:tcBorders>
              <w:top w:val="single" w:color="000000" w:sz="2" w:space="0"/>
              <w:bottom w:val="single" w:color="000000" w:sz="2" w:space="0"/>
            </w:tcBorders>
            <w:vAlign w:val="top"/>
          </w:tcPr>
          <w:p w14:paraId="255E3724">
            <w:pPr>
              <w:spacing w:before="86" w:line="184" w:lineRule="auto"/>
              <w:ind w:right="20"/>
              <w:jc w:val="right"/>
              <w:rPr>
                <w:rFonts w:ascii="宋体" w:hAnsi="宋体" w:eastAsia="宋体" w:cs="宋体"/>
                <w:sz w:val="19"/>
                <w:szCs w:val="19"/>
              </w:rPr>
            </w:pPr>
            <w:r>
              <w:rPr>
                <w:rFonts w:ascii="宋体" w:hAnsi="宋体" w:eastAsia="宋体" w:cs="宋体"/>
                <w:sz w:val="19"/>
                <w:szCs w:val="19"/>
              </w:rPr>
              <w:t>1.00</w:t>
            </w:r>
          </w:p>
        </w:tc>
        <w:tc>
          <w:tcPr>
            <w:tcW w:w="1654" w:type="dxa"/>
            <w:tcBorders>
              <w:top w:val="single" w:color="000000" w:sz="2" w:space="0"/>
              <w:bottom w:val="single" w:color="000000" w:sz="2" w:space="0"/>
            </w:tcBorders>
            <w:vAlign w:val="top"/>
          </w:tcPr>
          <w:p w14:paraId="2A24578B">
            <w:pPr>
              <w:rPr>
                <w:rFonts w:ascii="Arial"/>
                <w:sz w:val="21"/>
              </w:rPr>
            </w:pPr>
          </w:p>
        </w:tc>
        <w:tc>
          <w:tcPr>
            <w:tcW w:w="1532" w:type="dxa"/>
            <w:tcBorders>
              <w:top w:val="single" w:color="000000" w:sz="2" w:space="0"/>
              <w:bottom w:val="single" w:color="000000" w:sz="2" w:space="0"/>
            </w:tcBorders>
            <w:vAlign w:val="top"/>
          </w:tcPr>
          <w:p w14:paraId="5E446A44">
            <w:pPr>
              <w:rPr>
                <w:rFonts w:ascii="Arial"/>
                <w:sz w:val="21"/>
              </w:rPr>
            </w:pPr>
          </w:p>
        </w:tc>
        <w:tc>
          <w:tcPr>
            <w:tcW w:w="1422" w:type="dxa"/>
            <w:tcBorders>
              <w:top w:val="single" w:color="000000" w:sz="2" w:space="0"/>
              <w:bottom w:val="single" w:color="000000" w:sz="2" w:space="0"/>
            </w:tcBorders>
            <w:vAlign w:val="top"/>
          </w:tcPr>
          <w:p w14:paraId="20D0C433">
            <w:pPr>
              <w:rPr>
                <w:rFonts w:ascii="Arial"/>
                <w:sz w:val="21"/>
              </w:rPr>
            </w:pPr>
          </w:p>
        </w:tc>
        <w:tc>
          <w:tcPr>
            <w:tcW w:w="1479" w:type="dxa"/>
            <w:tcBorders>
              <w:top w:val="single" w:color="000000" w:sz="2" w:space="0"/>
              <w:bottom w:val="single" w:color="000000" w:sz="2" w:space="0"/>
            </w:tcBorders>
            <w:vAlign w:val="top"/>
          </w:tcPr>
          <w:p w14:paraId="408C0EF1">
            <w:pPr>
              <w:rPr>
                <w:rFonts w:ascii="Arial"/>
                <w:sz w:val="21"/>
              </w:rPr>
            </w:pPr>
          </w:p>
        </w:tc>
      </w:tr>
      <w:tr w14:paraId="2317B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1EEDC5DB">
            <w:pPr>
              <w:spacing w:before="86" w:line="184"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120199</w:t>
            </w:r>
          </w:p>
        </w:tc>
        <w:tc>
          <w:tcPr>
            <w:tcW w:w="3332" w:type="dxa"/>
            <w:tcBorders>
              <w:top w:val="single" w:color="000000" w:sz="2" w:space="0"/>
              <w:bottom w:val="single" w:color="000000" w:sz="2" w:space="0"/>
            </w:tcBorders>
            <w:vAlign w:val="top"/>
          </w:tcPr>
          <w:p w14:paraId="71DE1F02">
            <w:pPr>
              <w:spacing w:before="55" w:line="214" w:lineRule="auto"/>
              <w:ind w:left="242"/>
              <w:rPr>
                <w:rFonts w:ascii="宋体" w:hAnsi="宋体" w:eastAsia="宋体" w:cs="宋体"/>
                <w:sz w:val="19"/>
                <w:szCs w:val="19"/>
              </w:rPr>
            </w:pPr>
            <w:r>
              <w:rPr>
                <w:rFonts w:ascii="宋体" w:hAnsi="宋体" w:eastAsia="宋体" w:cs="宋体"/>
                <w:spacing w:val="11"/>
                <w:sz w:val="19"/>
                <w:szCs w:val="19"/>
              </w:rPr>
              <w:t>其</w:t>
            </w:r>
            <w:r>
              <w:rPr>
                <w:rFonts w:ascii="宋体" w:hAnsi="宋体" w:eastAsia="宋体" w:cs="宋体"/>
                <w:spacing w:val="8"/>
                <w:sz w:val="19"/>
                <w:szCs w:val="19"/>
              </w:rPr>
              <w:t>他城乡社区管理事务支出</w:t>
            </w:r>
          </w:p>
        </w:tc>
        <w:tc>
          <w:tcPr>
            <w:tcW w:w="1752" w:type="dxa"/>
            <w:tcBorders>
              <w:top w:val="single" w:color="000000" w:sz="2" w:space="0"/>
              <w:bottom w:val="single" w:color="000000" w:sz="2" w:space="0"/>
            </w:tcBorders>
            <w:vAlign w:val="top"/>
          </w:tcPr>
          <w:p w14:paraId="5D518208">
            <w:pPr>
              <w:spacing w:before="86" w:line="184" w:lineRule="auto"/>
              <w:ind w:right="21"/>
              <w:jc w:val="right"/>
              <w:rPr>
                <w:rFonts w:ascii="宋体" w:hAnsi="宋体" w:eastAsia="宋体" w:cs="宋体"/>
                <w:sz w:val="19"/>
                <w:szCs w:val="19"/>
              </w:rPr>
            </w:pPr>
            <w:r>
              <w:rPr>
                <w:rFonts w:ascii="宋体" w:hAnsi="宋体" w:eastAsia="宋体" w:cs="宋体"/>
                <w:sz w:val="19"/>
                <w:szCs w:val="19"/>
              </w:rPr>
              <w:t>1.00</w:t>
            </w:r>
          </w:p>
        </w:tc>
        <w:tc>
          <w:tcPr>
            <w:tcW w:w="1753" w:type="dxa"/>
            <w:tcBorders>
              <w:top w:val="single" w:color="000000" w:sz="2" w:space="0"/>
              <w:bottom w:val="single" w:color="000000" w:sz="2" w:space="0"/>
            </w:tcBorders>
            <w:vAlign w:val="top"/>
          </w:tcPr>
          <w:p w14:paraId="6070F617">
            <w:pPr>
              <w:spacing w:before="86" w:line="184" w:lineRule="auto"/>
              <w:ind w:right="20"/>
              <w:jc w:val="right"/>
              <w:rPr>
                <w:rFonts w:ascii="宋体" w:hAnsi="宋体" w:eastAsia="宋体" w:cs="宋体"/>
                <w:sz w:val="19"/>
                <w:szCs w:val="19"/>
              </w:rPr>
            </w:pPr>
            <w:r>
              <w:rPr>
                <w:rFonts w:ascii="宋体" w:hAnsi="宋体" w:eastAsia="宋体" w:cs="宋体"/>
                <w:sz w:val="19"/>
                <w:szCs w:val="19"/>
              </w:rPr>
              <w:t>1.00</w:t>
            </w:r>
          </w:p>
        </w:tc>
        <w:tc>
          <w:tcPr>
            <w:tcW w:w="1654" w:type="dxa"/>
            <w:tcBorders>
              <w:top w:val="single" w:color="000000" w:sz="2" w:space="0"/>
              <w:bottom w:val="single" w:color="000000" w:sz="2" w:space="0"/>
            </w:tcBorders>
            <w:vAlign w:val="top"/>
          </w:tcPr>
          <w:p w14:paraId="478159E6">
            <w:pPr>
              <w:rPr>
                <w:rFonts w:ascii="Arial"/>
                <w:sz w:val="21"/>
              </w:rPr>
            </w:pPr>
          </w:p>
        </w:tc>
        <w:tc>
          <w:tcPr>
            <w:tcW w:w="1532" w:type="dxa"/>
            <w:tcBorders>
              <w:top w:val="single" w:color="000000" w:sz="2" w:space="0"/>
              <w:bottom w:val="single" w:color="000000" w:sz="2" w:space="0"/>
            </w:tcBorders>
            <w:vAlign w:val="top"/>
          </w:tcPr>
          <w:p w14:paraId="7DD0A75E">
            <w:pPr>
              <w:rPr>
                <w:rFonts w:ascii="Arial"/>
                <w:sz w:val="21"/>
              </w:rPr>
            </w:pPr>
          </w:p>
        </w:tc>
        <w:tc>
          <w:tcPr>
            <w:tcW w:w="1422" w:type="dxa"/>
            <w:tcBorders>
              <w:top w:val="single" w:color="000000" w:sz="2" w:space="0"/>
              <w:bottom w:val="single" w:color="000000" w:sz="2" w:space="0"/>
            </w:tcBorders>
            <w:vAlign w:val="top"/>
          </w:tcPr>
          <w:p w14:paraId="743AAB51">
            <w:pPr>
              <w:rPr>
                <w:rFonts w:ascii="Arial"/>
                <w:sz w:val="21"/>
              </w:rPr>
            </w:pPr>
          </w:p>
        </w:tc>
        <w:tc>
          <w:tcPr>
            <w:tcW w:w="1479" w:type="dxa"/>
            <w:tcBorders>
              <w:top w:val="single" w:color="000000" w:sz="2" w:space="0"/>
              <w:bottom w:val="single" w:color="000000" w:sz="2" w:space="0"/>
            </w:tcBorders>
            <w:vAlign w:val="top"/>
          </w:tcPr>
          <w:p w14:paraId="5B628182">
            <w:pPr>
              <w:rPr>
                <w:rFonts w:ascii="Arial"/>
                <w:sz w:val="21"/>
              </w:rPr>
            </w:pPr>
          </w:p>
        </w:tc>
      </w:tr>
      <w:tr w14:paraId="204DD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1E554814">
            <w:pPr>
              <w:spacing w:before="83"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1203</w:t>
            </w:r>
          </w:p>
        </w:tc>
        <w:tc>
          <w:tcPr>
            <w:tcW w:w="3332" w:type="dxa"/>
            <w:tcBorders>
              <w:top w:val="single" w:color="000000" w:sz="2" w:space="0"/>
              <w:bottom w:val="single" w:color="000000" w:sz="2" w:space="0"/>
            </w:tcBorders>
            <w:vAlign w:val="top"/>
          </w:tcPr>
          <w:p w14:paraId="154144FE">
            <w:pPr>
              <w:spacing w:before="52" w:line="217" w:lineRule="auto"/>
              <w:ind w:left="39"/>
              <w:rPr>
                <w:rFonts w:ascii="宋体" w:hAnsi="宋体" w:eastAsia="宋体" w:cs="宋体"/>
                <w:sz w:val="19"/>
                <w:szCs w:val="19"/>
              </w:rPr>
            </w:pPr>
            <w:r>
              <w:rPr>
                <w:rFonts w:ascii="宋体" w:hAnsi="宋体" w:eastAsia="宋体" w:cs="宋体"/>
                <w:spacing w:val="8"/>
                <w:sz w:val="19"/>
                <w:szCs w:val="19"/>
              </w:rPr>
              <w:t>城乡社区公共设施</w:t>
            </w:r>
          </w:p>
        </w:tc>
        <w:tc>
          <w:tcPr>
            <w:tcW w:w="1752" w:type="dxa"/>
            <w:tcBorders>
              <w:top w:val="single" w:color="000000" w:sz="2" w:space="0"/>
              <w:bottom w:val="single" w:color="000000" w:sz="2" w:space="0"/>
            </w:tcBorders>
            <w:vAlign w:val="top"/>
          </w:tcPr>
          <w:p w14:paraId="5B3EA254">
            <w:pPr>
              <w:spacing w:before="84" w:line="186" w:lineRule="auto"/>
              <w:ind w:right="21"/>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6.58</w:t>
            </w:r>
          </w:p>
        </w:tc>
        <w:tc>
          <w:tcPr>
            <w:tcW w:w="1753" w:type="dxa"/>
            <w:tcBorders>
              <w:top w:val="single" w:color="000000" w:sz="2" w:space="0"/>
              <w:bottom w:val="single" w:color="000000" w:sz="2" w:space="0"/>
            </w:tcBorders>
            <w:vAlign w:val="top"/>
          </w:tcPr>
          <w:p w14:paraId="61A76EDA">
            <w:pPr>
              <w:rPr>
                <w:rFonts w:ascii="Arial"/>
                <w:sz w:val="21"/>
              </w:rPr>
            </w:pPr>
          </w:p>
        </w:tc>
        <w:tc>
          <w:tcPr>
            <w:tcW w:w="1654" w:type="dxa"/>
            <w:tcBorders>
              <w:top w:val="single" w:color="000000" w:sz="2" w:space="0"/>
              <w:bottom w:val="single" w:color="000000" w:sz="2" w:space="0"/>
            </w:tcBorders>
            <w:vAlign w:val="top"/>
          </w:tcPr>
          <w:p w14:paraId="67C0ED88">
            <w:pPr>
              <w:spacing w:before="84" w:line="186" w:lineRule="auto"/>
              <w:ind w:right="17"/>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6.58</w:t>
            </w:r>
          </w:p>
        </w:tc>
        <w:tc>
          <w:tcPr>
            <w:tcW w:w="1532" w:type="dxa"/>
            <w:tcBorders>
              <w:top w:val="single" w:color="000000" w:sz="2" w:space="0"/>
              <w:bottom w:val="single" w:color="000000" w:sz="2" w:space="0"/>
            </w:tcBorders>
            <w:vAlign w:val="top"/>
          </w:tcPr>
          <w:p w14:paraId="5634D991">
            <w:pPr>
              <w:rPr>
                <w:rFonts w:ascii="Arial"/>
                <w:sz w:val="21"/>
              </w:rPr>
            </w:pPr>
          </w:p>
        </w:tc>
        <w:tc>
          <w:tcPr>
            <w:tcW w:w="1422" w:type="dxa"/>
            <w:tcBorders>
              <w:top w:val="single" w:color="000000" w:sz="2" w:space="0"/>
              <w:bottom w:val="single" w:color="000000" w:sz="2" w:space="0"/>
            </w:tcBorders>
            <w:vAlign w:val="top"/>
          </w:tcPr>
          <w:p w14:paraId="4E95783D">
            <w:pPr>
              <w:rPr>
                <w:rFonts w:ascii="Arial"/>
                <w:sz w:val="21"/>
              </w:rPr>
            </w:pPr>
          </w:p>
        </w:tc>
        <w:tc>
          <w:tcPr>
            <w:tcW w:w="1479" w:type="dxa"/>
            <w:tcBorders>
              <w:top w:val="single" w:color="000000" w:sz="2" w:space="0"/>
              <w:bottom w:val="single" w:color="000000" w:sz="2" w:space="0"/>
            </w:tcBorders>
            <w:vAlign w:val="top"/>
          </w:tcPr>
          <w:p w14:paraId="20F900A2">
            <w:pPr>
              <w:rPr>
                <w:rFonts w:ascii="Arial"/>
                <w:sz w:val="21"/>
              </w:rPr>
            </w:pPr>
          </w:p>
        </w:tc>
      </w:tr>
      <w:tr w14:paraId="7CE32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20AA1932">
            <w:pPr>
              <w:spacing w:before="83"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120303</w:t>
            </w:r>
          </w:p>
        </w:tc>
        <w:tc>
          <w:tcPr>
            <w:tcW w:w="3332" w:type="dxa"/>
            <w:tcBorders>
              <w:top w:val="single" w:color="000000" w:sz="2" w:space="0"/>
              <w:bottom w:val="single" w:color="000000" w:sz="2" w:space="0"/>
            </w:tcBorders>
            <w:vAlign w:val="top"/>
          </w:tcPr>
          <w:p w14:paraId="68E1E179">
            <w:pPr>
              <w:spacing w:before="52" w:line="217" w:lineRule="auto"/>
              <w:ind w:left="246"/>
              <w:rPr>
                <w:rFonts w:ascii="宋体" w:hAnsi="宋体" w:eastAsia="宋体" w:cs="宋体"/>
                <w:sz w:val="19"/>
                <w:szCs w:val="19"/>
              </w:rPr>
            </w:pPr>
            <w:r>
              <w:rPr>
                <w:rFonts w:ascii="宋体" w:hAnsi="宋体" w:eastAsia="宋体" w:cs="宋体"/>
                <w:spacing w:val="11"/>
                <w:sz w:val="19"/>
                <w:szCs w:val="19"/>
              </w:rPr>
              <w:t>小</w:t>
            </w:r>
            <w:r>
              <w:rPr>
                <w:rFonts w:ascii="宋体" w:hAnsi="宋体" w:eastAsia="宋体" w:cs="宋体"/>
                <w:spacing w:val="7"/>
                <w:sz w:val="19"/>
                <w:szCs w:val="19"/>
              </w:rPr>
              <w:t>城镇基础设施建设</w:t>
            </w:r>
          </w:p>
        </w:tc>
        <w:tc>
          <w:tcPr>
            <w:tcW w:w="1752" w:type="dxa"/>
            <w:tcBorders>
              <w:top w:val="single" w:color="000000" w:sz="2" w:space="0"/>
              <w:bottom w:val="single" w:color="000000" w:sz="2" w:space="0"/>
            </w:tcBorders>
            <w:vAlign w:val="top"/>
          </w:tcPr>
          <w:p w14:paraId="7099F295">
            <w:pPr>
              <w:spacing w:before="84" w:line="186" w:lineRule="auto"/>
              <w:ind w:right="21"/>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6.58</w:t>
            </w:r>
          </w:p>
        </w:tc>
        <w:tc>
          <w:tcPr>
            <w:tcW w:w="1753" w:type="dxa"/>
            <w:tcBorders>
              <w:top w:val="single" w:color="000000" w:sz="2" w:space="0"/>
              <w:bottom w:val="single" w:color="000000" w:sz="2" w:space="0"/>
            </w:tcBorders>
            <w:vAlign w:val="top"/>
          </w:tcPr>
          <w:p w14:paraId="63449632">
            <w:pPr>
              <w:rPr>
                <w:rFonts w:ascii="Arial"/>
                <w:sz w:val="21"/>
              </w:rPr>
            </w:pPr>
          </w:p>
        </w:tc>
        <w:tc>
          <w:tcPr>
            <w:tcW w:w="1654" w:type="dxa"/>
            <w:tcBorders>
              <w:top w:val="single" w:color="000000" w:sz="2" w:space="0"/>
              <w:bottom w:val="single" w:color="000000" w:sz="2" w:space="0"/>
            </w:tcBorders>
            <w:vAlign w:val="top"/>
          </w:tcPr>
          <w:p w14:paraId="6C0921C0">
            <w:pPr>
              <w:spacing w:before="84" w:line="186" w:lineRule="auto"/>
              <w:ind w:right="17"/>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6.58</w:t>
            </w:r>
          </w:p>
        </w:tc>
        <w:tc>
          <w:tcPr>
            <w:tcW w:w="1532" w:type="dxa"/>
            <w:tcBorders>
              <w:top w:val="single" w:color="000000" w:sz="2" w:space="0"/>
              <w:bottom w:val="single" w:color="000000" w:sz="2" w:space="0"/>
            </w:tcBorders>
            <w:vAlign w:val="top"/>
          </w:tcPr>
          <w:p w14:paraId="16D7D91B">
            <w:pPr>
              <w:rPr>
                <w:rFonts w:ascii="Arial"/>
                <w:sz w:val="21"/>
              </w:rPr>
            </w:pPr>
          </w:p>
        </w:tc>
        <w:tc>
          <w:tcPr>
            <w:tcW w:w="1422" w:type="dxa"/>
            <w:tcBorders>
              <w:top w:val="single" w:color="000000" w:sz="2" w:space="0"/>
              <w:bottom w:val="single" w:color="000000" w:sz="2" w:space="0"/>
            </w:tcBorders>
            <w:vAlign w:val="top"/>
          </w:tcPr>
          <w:p w14:paraId="5D025099">
            <w:pPr>
              <w:rPr>
                <w:rFonts w:ascii="Arial"/>
                <w:sz w:val="21"/>
              </w:rPr>
            </w:pPr>
          </w:p>
        </w:tc>
        <w:tc>
          <w:tcPr>
            <w:tcW w:w="1479" w:type="dxa"/>
            <w:tcBorders>
              <w:top w:val="single" w:color="000000" w:sz="2" w:space="0"/>
              <w:bottom w:val="single" w:color="000000" w:sz="2" w:space="0"/>
            </w:tcBorders>
            <w:vAlign w:val="top"/>
          </w:tcPr>
          <w:p w14:paraId="106BEE82">
            <w:pPr>
              <w:rPr>
                <w:rFonts w:ascii="Arial"/>
                <w:sz w:val="21"/>
              </w:rPr>
            </w:pPr>
          </w:p>
        </w:tc>
      </w:tr>
      <w:tr w14:paraId="3A0F8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6EE4B5DB">
            <w:pPr>
              <w:spacing w:before="83" w:line="186"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1205</w:t>
            </w:r>
          </w:p>
        </w:tc>
        <w:tc>
          <w:tcPr>
            <w:tcW w:w="3332" w:type="dxa"/>
            <w:tcBorders>
              <w:top w:val="single" w:color="000000" w:sz="2" w:space="0"/>
              <w:bottom w:val="single" w:color="000000" w:sz="2" w:space="0"/>
            </w:tcBorders>
            <w:vAlign w:val="top"/>
          </w:tcPr>
          <w:p w14:paraId="2E669FEF">
            <w:pPr>
              <w:spacing w:before="52" w:line="216" w:lineRule="auto"/>
              <w:ind w:left="39"/>
              <w:rPr>
                <w:rFonts w:ascii="宋体" w:hAnsi="宋体" w:eastAsia="宋体" w:cs="宋体"/>
                <w:sz w:val="19"/>
                <w:szCs w:val="19"/>
              </w:rPr>
            </w:pPr>
            <w:r>
              <w:rPr>
                <w:rFonts w:ascii="宋体" w:hAnsi="宋体" w:eastAsia="宋体" w:cs="宋体"/>
                <w:spacing w:val="8"/>
                <w:sz w:val="19"/>
                <w:szCs w:val="19"/>
              </w:rPr>
              <w:t>城乡社区环境卫生</w:t>
            </w:r>
          </w:p>
        </w:tc>
        <w:tc>
          <w:tcPr>
            <w:tcW w:w="1752" w:type="dxa"/>
            <w:tcBorders>
              <w:top w:val="single" w:color="000000" w:sz="2" w:space="0"/>
              <w:bottom w:val="single" w:color="000000" w:sz="2" w:space="0"/>
            </w:tcBorders>
            <w:vAlign w:val="top"/>
          </w:tcPr>
          <w:p w14:paraId="5C2EE67D">
            <w:pPr>
              <w:spacing w:before="84" w:line="185" w:lineRule="auto"/>
              <w:ind w:right="21"/>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3.30</w:t>
            </w:r>
          </w:p>
        </w:tc>
        <w:tc>
          <w:tcPr>
            <w:tcW w:w="1753" w:type="dxa"/>
            <w:tcBorders>
              <w:top w:val="single" w:color="000000" w:sz="2" w:space="0"/>
              <w:bottom w:val="single" w:color="000000" w:sz="2" w:space="0"/>
            </w:tcBorders>
            <w:vAlign w:val="top"/>
          </w:tcPr>
          <w:p w14:paraId="3628850A">
            <w:pPr>
              <w:spacing w:before="83" w:line="186" w:lineRule="auto"/>
              <w:ind w:right="19"/>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1.40</w:t>
            </w:r>
          </w:p>
        </w:tc>
        <w:tc>
          <w:tcPr>
            <w:tcW w:w="1654" w:type="dxa"/>
            <w:tcBorders>
              <w:top w:val="single" w:color="000000" w:sz="2" w:space="0"/>
              <w:bottom w:val="single" w:color="000000" w:sz="2" w:space="0"/>
            </w:tcBorders>
            <w:vAlign w:val="top"/>
          </w:tcPr>
          <w:p w14:paraId="18C7D26F">
            <w:pPr>
              <w:spacing w:before="83" w:line="186" w:lineRule="auto"/>
              <w:ind w:right="17"/>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1.90</w:t>
            </w:r>
          </w:p>
        </w:tc>
        <w:tc>
          <w:tcPr>
            <w:tcW w:w="1532" w:type="dxa"/>
            <w:tcBorders>
              <w:top w:val="single" w:color="000000" w:sz="2" w:space="0"/>
              <w:bottom w:val="single" w:color="000000" w:sz="2" w:space="0"/>
            </w:tcBorders>
            <w:vAlign w:val="top"/>
          </w:tcPr>
          <w:p w14:paraId="7A2C0EBA">
            <w:pPr>
              <w:rPr>
                <w:rFonts w:ascii="Arial"/>
                <w:sz w:val="21"/>
              </w:rPr>
            </w:pPr>
          </w:p>
        </w:tc>
        <w:tc>
          <w:tcPr>
            <w:tcW w:w="1422" w:type="dxa"/>
            <w:tcBorders>
              <w:top w:val="single" w:color="000000" w:sz="2" w:space="0"/>
              <w:bottom w:val="single" w:color="000000" w:sz="2" w:space="0"/>
            </w:tcBorders>
            <w:vAlign w:val="top"/>
          </w:tcPr>
          <w:p w14:paraId="63775B45">
            <w:pPr>
              <w:rPr>
                <w:rFonts w:ascii="Arial"/>
                <w:sz w:val="21"/>
              </w:rPr>
            </w:pPr>
          </w:p>
        </w:tc>
        <w:tc>
          <w:tcPr>
            <w:tcW w:w="1479" w:type="dxa"/>
            <w:tcBorders>
              <w:top w:val="single" w:color="000000" w:sz="2" w:space="0"/>
              <w:bottom w:val="single" w:color="000000" w:sz="2" w:space="0"/>
            </w:tcBorders>
            <w:vAlign w:val="top"/>
          </w:tcPr>
          <w:p w14:paraId="337EEEAF">
            <w:pPr>
              <w:rPr>
                <w:rFonts w:ascii="Arial"/>
                <w:sz w:val="21"/>
              </w:rPr>
            </w:pPr>
          </w:p>
        </w:tc>
      </w:tr>
      <w:tr w14:paraId="625BC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32DB1F46">
            <w:pPr>
              <w:spacing w:before="86" w:line="184"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120501</w:t>
            </w:r>
          </w:p>
        </w:tc>
        <w:tc>
          <w:tcPr>
            <w:tcW w:w="3332" w:type="dxa"/>
            <w:tcBorders>
              <w:top w:val="single" w:color="000000" w:sz="2" w:space="0"/>
              <w:bottom w:val="single" w:color="000000" w:sz="2" w:space="0"/>
            </w:tcBorders>
            <w:vAlign w:val="top"/>
          </w:tcPr>
          <w:p w14:paraId="193D322B">
            <w:pPr>
              <w:spacing w:before="55" w:line="214" w:lineRule="auto"/>
              <w:ind w:left="241"/>
              <w:rPr>
                <w:rFonts w:ascii="宋体" w:hAnsi="宋体" w:eastAsia="宋体" w:cs="宋体"/>
                <w:sz w:val="19"/>
                <w:szCs w:val="19"/>
              </w:rPr>
            </w:pPr>
            <w:r>
              <w:rPr>
                <w:rFonts w:ascii="宋体" w:hAnsi="宋体" w:eastAsia="宋体" w:cs="宋体"/>
                <w:spacing w:val="8"/>
                <w:sz w:val="19"/>
                <w:szCs w:val="19"/>
              </w:rPr>
              <w:t>城乡社区环境卫生</w:t>
            </w:r>
          </w:p>
        </w:tc>
        <w:tc>
          <w:tcPr>
            <w:tcW w:w="1752" w:type="dxa"/>
            <w:tcBorders>
              <w:top w:val="single" w:color="000000" w:sz="2" w:space="0"/>
              <w:bottom w:val="single" w:color="000000" w:sz="2" w:space="0"/>
            </w:tcBorders>
            <w:vAlign w:val="top"/>
          </w:tcPr>
          <w:p w14:paraId="2D1B0943">
            <w:pPr>
              <w:spacing w:before="86" w:line="184" w:lineRule="auto"/>
              <w:ind w:right="21"/>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3.30</w:t>
            </w:r>
          </w:p>
        </w:tc>
        <w:tc>
          <w:tcPr>
            <w:tcW w:w="1753" w:type="dxa"/>
            <w:tcBorders>
              <w:top w:val="single" w:color="000000" w:sz="2" w:space="0"/>
              <w:bottom w:val="single" w:color="000000" w:sz="2" w:space="0"/>
            </w:tcBorders>
            <w:vAlign w:val="top"/>
          </w:tcPr>
          <w:p w14:paraId="3FDE4939">
            <w:pPr>
              <w:spacing w:before="86" w:line="184" w:lineRule="auto"/>
              <w:ind w:right="19"/>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1.40</w:t>
            </w:r>
          </w:p>
        </w:tc>
        <w:tc>
          <w:tcPr>
            <w:tcW w:w="1654" w:type="dxa"/>
            <w:tcBorders>
              <w:top w:val="single" w:color="000000" w:sz="2" w:space="0"/>
              <w:bottom w:val="single" w:color="000000" w:sz="2" w:space="0"/>
            </w:tcBorders>
            <w:vAlign w:val="top"/>
          </w:tcPr>
          <w:p w14:paraId="3E86958D">
            <w:pPr>
              <w:spacing w:before="86" w:line="184" w:lineRule="auto"/>
              <w:ind w:right="17"/>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1.90</w:t>
            </w:r>
          </w:p>
        </w:tc>
        <w:tc>
          <w:tcPr>
            <w:tcW w:w="1532" w:type="dxa"/>
            <w:tcBorders>
              <w:top w:val="single" w:color="000000" w:sz="2" w:space="0"/>
              <w:bottom w:val="single" w:color="000000" w:sz="2" w:space="0"/>
            </w:tcBorders>
            <w:vAlign w:val="top"/>
          </w:tcPr>
          <w:p w14:paraId="24C664D9">
            <w:pPr>
              <w:rPr>
                <w:rFonts w:ascii="Arial"/>
                <w:sz w:val="21"/>
              </w:rPr>
            </w:pPr>
          </w:p>
        </w:tc>
        <w:tc>
          <w:tcPr>
            <w:tcW w:w="1422" w:type="dxa"/>
            <w:tcBorders>
              <w:top w:val="single" w:color="000000" w:sz="2" w:space="0"/>
              <w:bottom w:val="single" w:color="000000" w:sz="2" w:space="0"/>
            </w:tcBorders>
            <w:vAlign w:val="top"/>
          </w:tcPr>
          <w:p w14:paraId="2255C217">
            <w:pPr>
              <w:rPr>
                <w:rFonts w:ascii="Arial"/>
                <w:sz w:val="21"/>
              </w:rPr>
            </w:pPr>
          </w:p>
        </w:tc>
        <w:tc>
          <w:tcPr>
            <w:tcW w:w="1479" w:type="dxa"/>
            <w:tcBorders>
              <w:top w:val="single" w:color="000000" w:sz="2" w:space="0"/>
              <w:bottom w:val="single" w:color="000000" w:sz="2" w:space="0"/>
            </w:tcBorders>
            <w:vAlign w:val="top"/>
          </w:tcPr>
          <w:p w14:paraId="7391185E">
            <w:pPr>
              <w:rPr>
                <w:rFonts w:ascii="Arial"/>
                <w:sz w:val="21"/>
              </w:rPr>
            </w:pPr>
          </w:p>
        </w:tc>
      </w:tr>
      <w:tr w14:paraId="323D6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7F903B95">
            <w:pPr>
              <w:spacing w:before="86" w:line="184"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1208</w:t>
            </w:r>
          </w:p>
        </w:tc>
        <w:tc>
          <w:tcPr>
            <w:tcW w:w="3332" w:type="dxa"/>
            <w:tcBorders>
              <w:top w:val="single" w:color="000000" w:sz="2" w:space="0"/>
              <w:bottom w:val="single" w:color="000000" w:sz="2" w:space="0"/>
            </w:tcBorders>
            <w:vAlign w:val="top"/>
          </w:tcPr>
          <w:p w14:paraId="51F03048">
            <w:pPr>
              <w:spacing w:before="55" w:line="214" w:lineRule="auto"/>
              <w:ind w:left="58"/>
              <w:rPr>
                <w:rFonts w:ascii="宋体" w:hAnsi="宋体" w:eastAsia="宋体" w:cs="宋体"/>
                <w:sz w:val="19"/>
                <w:szCs w:val="19"/>
              </w:rPr>
            </w:pPr>
            <w:r>
              <w:rPr>
                <w:rFonts w:ascii="宋体" w:hAnsi="宋体" w:eastAsia="宋体" w:cs="宋体"/>
                <w:spacing w:val="11"/>
                <w:sz w:val="19"/>
                <w:szCs w:val="19"/>
              </w:rPr>
              <w:t>国</w:t>
            </w:r>
            <w:r>
              <w:rPr>
                <w:rFonts w:ascii="宋体" w:hAnsi="宋体" w:eastAsia="宋体" w:cs="宋体"/>
                <w:spacing w:val="7"/>
                <w:sz w:val="19"/>
                <w:szCs w:val="19"/>
              </w:rPr>
              <w:t>有土地使用权出让收入安排的支出</w:t>
            </w:r>
          </w:p>
        </w:tc>
        <w:tc>
          <w:tcPr>
            <w:tcW w:w="1752" w:type="dxa"/>
            <w:tcBorders>
              <w:top w:val="single" w:color="000000" w:sz="2" w:space="0"/>
              <w:bottom w:val="single" w:color="000000" w:sz="2" w:space="0"/>
            </w:tcBorders>
            <w:vAlign w:val="top"/>
          </w:tcPr>
          <w:p w14:paraId="4D277A3A">
            <w:pPr>
              <w:spacing w:before="86" w:line="184" w:lineRule="auto"/>
              <w:ind w:right="21"/>
              <w:jc w:val="right"/>
              <w:rPr>
                <w:rFonts w:ascii="宋体" w:hAnsi="宋体" w:eastAsia="宋体" w:cs="宋体"/>
                <w:sz w:val="19"/>
                <w:szCs w:val="19"/>
              </w:rPr>
            </w:pPr>
            <w:r>
              <w:rPr>
                <w:rFonts w:ascii="宋体" w:hAnsi="宋体" w:eastAsia="宋体" w:cs="宋体"/>
                <w:spacing w:val="4"/>
                <w:sz w:val="19"/>
                <w:szCs w:val="19"/>
              </w:rPr>
              <w:t>4.0</w:t>
            </w:r>
            <w:r>
              <w:rPr>
                <w:rFonts w:ascii="宋体" w:hAnsi="宋体" w:eastAsia="宋体" w:cs="宋体"/>
                <w:spacing w:val="3"/>
                <w:sz w:val="19"/>
                <w:szCs w:val="19"/>
              </w:rPr>
              <w:t>0</w:t>
            </w:r>
          </w:p>
        </w:tc>
        <w:tc>
          <w:tcPr>
            <w:tcW w:w="1753" w:type="dxa"/>
            <w:tcBorders>
              <w:top w:val="single" w:color="000000" w:sz="2" w:space="0"/>
              <w:bottom w:val="single" w:color="000000" w:sz="2" w:space="0"/>
            </w:tcBorders>
            <w:vAlign w:val="top"/>
          </w:tcPr>
          <w:p w14:paraId="4AE7FED0">
            <w:pPr>
              <w:rPr>
                <w:rFonts w:ascii="Arial"/>
                <w:sz w:val="21"/>
              </w:rPr>
            </w:pPr>
          </w:p>
        </w:tc>
        <w:tc>
          <w:tcPr>
            <w:tcW w:w="1654" w:type="dxa"/>
            <w:tcBorders>
              <w:top w:val="single" w:color="000000" w:sz="2" w:space="0"/>
              <w:bottom w:val="single" w:color="000000" w:sz="2" w:space="0"/>
            </w:tcBorders>
            <w:vAlign w:val="top"/>
          </w:tcPr>
          <w:p w14:paraId="5E7A00D2">
            <w:pPr>
              <w:spacing w:before="86" w:line="184" w:lineRule="auto"/>
              <w:ind w:right="18"/>
              <w:jc w:val="right"/>
              <w:rPr>
                <w:rFonts w:ascii="宋体" w:hAnsi="宋体" w:eastAsia="宋体" w:cs="宋体"/>
                <w:sz w:val="19"/>
                <w:szCs w:val="19"/>
              </w:rPr>
            </w:pPr>
            <w:r>
              <w:rPr>
                <w:rFonts w:ascii="宋体" w:hAnsi="宋体" w:eastAsia="宋体" w:cs="宋体"/>
                <w:spacing w:val="4"/>
                <w:sz w:val="19"/>
                <w:szCs w:val="19"/>
              </w:rPr>
              <w:t>4.0</w:t>
            </w:r>
            <w:r>
              <w:rPr>
                <w:rFonts w:ascii="宋体" w:hAnsi="宋体" w:eastAsia="宋体" w:cs="宋体"/>
                <w:spacing w:val="3"/>
                <w:sz w:val="19"/>
                <w:szCs w:val="19"/>
              </w:rPr>
              <w:t>0</w:t>
            </w:r>
          </w:p>
        </w:tc>
        <w:tc>
          <w:tcPr>
            <w:tcW w:w="1532" w:type="dxa"/>
            <w:tcBorders>
              <w:top w:val="single" w:color="000000" w:sz="2" w:space="0"/>
              <w:bottom w:val="single" w:color="000000" w:sz="2" w:space="0"/>
            </w:tcBorders>
            <w:vAlign w:val="top"/>
          </w:tcPr>
          <w:p w14:paraId="28EDF3F1">
            <w:pPr>
              <w:rPr>
                <w:rFonts w:ascii="Arial"/>
                <w:sz w:val="21"/>
              </w:rPr>
            </w:pPr>
          </w:p>
        </w:tc>
        <w:tc>
          <w:tcPr>
            <w:tcW w:w="1422" w:type="dxa"/>
            <w:tcBorders>
              <w:top w:val="single" w:color="000000" w:sz="2" w:space="0"/>
              <w:bottom w:val="single" w:color="000000" w:sz="2" w:space="0"/>
            </w:tcBorders>
            <w:vAlign w:val="top"/>
          </w:tcPr>
          <w:p w14:paraId="16E52DB8">
            <w:pPr>
              <w:rPr>
                <w:rFonts w:ascii="Arial"/>
                <w:sz w:val="21"/>
              </w:rPr>
            </w:pPr>
          </w:p>
        </w:tc>
        <w:tc>
          <w:tcPr>
            <w:tcW w:w="1479" w:type="dxa"/>
            <w:tcBorders>
              <w:top w:val="single" w:color="000000" w:sz="2" w:space="0"/>
              <w:bottom w:val="single" w:color="000000" w:sz="2" w:space="0"/>
            </w:tcBorders>
            <w:vAlign w:val="top"/>
          </w:tcPr>
          <w:p w14:paraId="20EC40F8">
            <w:pPr>
              <w:rPr>
                <w:rFonts w:ascii="Arial"/>
                <w:sz w:val="21"/>
              </w:rPr>
            </w:pPr>
          </w:p>
        </w:tc>
      </w:tr>
      <w:tr w14:paraId="41BBC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54FDF4E9">
            <w:pPr>
              <w:spacing w:before="83" w:line="186"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120804</w:t>
            </w:r>
          </w:p>
        </w:tc>
        <w:tc>
          <w:tcPr>
            <w:tcW w:w="3332" w:type="dxa"/>
            <w:tcBorders>
              <w:top w:val="single" w:color="000000" w:sz="2" w:space="0"/>
              <w:bottom w:val="single" w:color="000000" w:sz="2" w:space="0"/>
            </w:tcBorders>
            <w:vAlign w:val="top"/>
          </w:tcPr>
          <w:p w14:paraId="1CF68752">
            <w:pPr>
              <w:spacing w:before="52" w:line="216" w:lineRule="auto"/>
              <w:ind w:left="241"/>
              <w:rPr>
                <w:rFonts w:ascii="宋体" w:hAnsi="宋体" w:eastAsia="宋体" w:cs="宋体"/>
                <w:sz w:val="19"/>
                <w:szCs w:val="19"/>
              </w:rPr>
            </w:pPr>
            <w:r>
              <w:rPr>
                <w:rFonts w:ascii="宋体" w:hAnsi="宋体" w:eastAsia="宋体" w:cs="宋体"/>
                <w:spacing w:val="10"/>
                <w:sz w:val="19"/>
                <w:szCs w:val="19"/>
              </w:rPr>
              <w:t>农</w:t>
            </w:r>
            <w:r>
              <w:rPr>
                <w:rFonts w:ascii="宋体" w:hAnsi="宋体" w:eastAsia="宋体" w:cs="宋体"/>
                <w:spacing w:val="8"/>
                <w:sz w:val="19"/>
                <w:szCs w:val="19"/>
              </w:rPr>
              <w:t>村基础设施建设支出</w:t>
            </w:r>
          </w:p>
        </w:tc>
        <w:tc>
          <w:tcPr>
            <w:tcW w:w="1752" w:type="dxa"/>
            <w:tcBorders>
              <w:top w:val="single" w:color="000000" w:sz="2" w:space="0"/>
              <w:bottom w:val="single" w:color="000000" w:sz="2" w:space="0"/>
            </w:tcBorders>
            <w:vAlign w:val="top"/>
          </w:tcPr>
          <w:p w14:paraId="29A9CAAC">
            <w:pPr>
              <w:spacing w:before="84" w:line="185" w:lineRule="auto"/>
              <w:ind w:right="21"/>
              <w:jc w:val="right"/>
              <w:rPr>
                <w:rFonts w:ascii="宋体" w:hAnsi="宋体" w:eastAsia="宋体" w:cs="宋体"/>
                <w:sz w:val="19"/>
                <w:szCs w:val="19"/>
              </w:rPr>
            </w:pPr>
            <w:r>
              <w:rPr>
                <w:rFonts w:ascii="宋体" w:hAnsi="宋体" w:eastAsia="宋体" w:cs="宋体"/>
                <w:spacing w:val="4"/>
                <w:sz w:val="19"/>
                <w:szCs w:val="19"/>
              </w:rPr>
              <w:t>4.0</w:t>
            </w:r>
            <w:r>
              <w:rPr>
                <w:rFonts w:ascii="宋体" w:hAnsi="宋体" w:eastAsia="宋体" w:cs="宋体"/>
                <w:spacing w:val="3"/>
                <w:sz w:val="19"/>
                <w:szCs w:val="19"/>
              </w:rPr>
              <w:t>0</w:t>
            </w:r>
          </w:p>
        </w:tc>
        <w:tc>
          <w:tcPr>
            <w:tcW w:w="1753" w:type="dxa"/>
            <w:tcBorders>
              <w:top w:val="single" w:color="000000" w:sz="2" w:space="0"/>
              <w:bottom w:val="single" w:color="000000" w:sz="2" w:space="0"/>
            </w:tcBorders>
            <w:vAlign w:val="top"/>
          </w:tcPr>
          <w:p w14:paraId="17D97EF5">
            <w:pPr>
              <w:rPr>
                <w:rFonts w:ascii="Arial"/>
                <w:sz w:val="21"/>
              </w:rPr>
            </w:pPr>
          </w:p>
        </w:tc>
        <w:tc>
          <w:tcPr>
            <w:tcW w:w="1654" w:type="dxa"/>
            <w:tcBorders>
              <w:top w:val="single" w:color="000000" w:sz="2" w:space="0"/>
              <w:bottom w:val="single" w:color="000000" w:sz="2" w:space="0"/>
            </w:tcBorders>
            <w:vAlign w:val="top"/>
          </w:tcPr>
          <w:p w14:paraId="4A16BD33">
            <w:pPr>
              <w:spacing w:before="84" w:line="185" w:lineRule="auto"/>
              <w:ind w:right="18"/>
              <w:jc w:val="right"/>
              <w:rPr>
                <w:rFonts w:ascii="宋体" w:hAnsi="宋体" w:eastAsia="宋体" w:cs="宋体"/>
                <w:sz w:val="19"/>
                <w:szCs w:val="19"/>
              </w:rPr>
            </w:pPr>
            <w:r>
              <w:rPr>
                <w:rFonts w:ascii="宋体" w:hAnsi="宋体" w:eastAsia="宋体" w:cs="宋体"/>
                <w:spacing w:val="4"/>
                <w:sz w:val="19"/>
                <w:szCs w:val="19"/>
              </w:rPr>
              <w:t>4.0</w:t>
            </w:r>
            <w:r>
              <w:rPr>
                <w:rFonts w:ascii="宋体" w:hAnsi="宋体" w:eastAsia="宋体" w:cs="宋体"/>
                <w:spacing w:val="3"/>
                <w:sz w:val="19"/>
                <w:szCs w:val="19"/>
              </w:rPr>
              <w:t>0</w:t>
            </w:r>
          </w:p>
        </w:tc>
        <w:tc>
          <w:tcPr>
            <w:tcW w:w="1532" w:type="dxa"/>
            <w:tcBorders>
              <w:top w:val="single" w:color="000000" w:sz="2" w:space="0"/>
              <w:bottom w:val="single" w:color="000000" w:sz="2" w:space="0"/>
            </w:tcBorders>
            <w:vAlign w:val="top"/>
          </w:tcPr>
          <w:p w14:paraId="375C9A0B">
            <w:pPr>
              <w:rPr>
                <w:rFonts w:ascii="Arial"/>
                <w:sz w:val="21"/>
              </w:rPr>
            </w:pPr>
          </w:p>
        </w:tc>
        <w:tc>
          <w:tcPr>
            <w:tcW w:w="1422" w:type="dxa"/>
            <w:tcBorders>
              <w:top w:val="single" w:color="000000" w:sz="2" w:space="0"/>
              <w:bottom w:val="single" w:color="000000" w:sz="2" w:space="0"/>
            </w:tcBorders>
            <w:vAlign w:val="top"/>
          </w:tcPr>
          <w:p w14:paraId="2D58C049">
            <w:pPr>
              <w:rPr>
                <w:rFonts w:ascii="Arial"/>
                <w:sz w:val="21"/>
              </w:rPr>
            </w:pPr>
          </w:p>
        </w:tc>
        <w:tc>
          <w:tcPr>
            <w:tcW w:w="1479" w:type="dxa"/>
            <w:tcBorders>
              <w:top w:val="single" w:color="000000" w:sz="2" w:space="0"/>
              <w:bottom w:val="single" w:color="000000" w:sz="2" w:space="0"/>
            </w:tcBorders>
            <w:vAlign w:val="top"/>
          </w:tcPr>
          <w:p w14:paraId="2DADC8A6">
            <w:pPr>
              <w:rPr>
                <w:rFonts w:ascii="Arial"/>
                <w:sz w:val="21"/>
              </w:rPr>
            </w:pPr>
          </w:p>
        </w:tc>
      </w:tr>
      <w:tr w14:paraId="794D1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44E47EBC">
            <w:pPr>
              <w:spacing w:before="84" w:line="186" w:lineRule="auto"/>
              <w:ind w:left="50"/>
              <w:rPr>
                <w:rFonts w:ascii="宋体" w:hAnsi="宋体" w:eastAsia="宋体" w:cs="宋体"/>
                <w:sz w:val="19"/>
                <w:szCs w:val="19"/>
              </w:rPr>
            </w:pPr>
            <w:r>
              <w:rPr>
                <w:rFonts w:ascii="宋体" w:hAnsi="宋体" w:eastAsia="宋体" w:cs="宋体"/>
                <w:spacing w:val="2"/>
                <w:sz w:val="19"/>
                <w:szCs w:val="19"/>
              </w:rPr>
              <w:t>213</w:t>
            </w:r>
          </w:p>
        </w:tc>
        <w:tc>
          <w:tcPr>
            <w:tcW w:w="3332" w:type="dxa"/>
            <w:tcBorders>
              <w:top w:val="single" w:color="000000" w:sz="2" w:space="0"/>
              <w:bottom w:val="single" w:color="000000" w:sz="2" w:space="0"/>
            </w:tcBorders>
            <w:vAlign w:val="top"/>
          </w:tcPr>
          <w:p w14:paraId="1D92E474">
            <w:pPr>
              <w:spacing w:before="53" w:line="216" w:lineRule="auto"/>
              <w:ind w:left="39"/>
              <w:rPr>
                <w:rFonts w:ascii="宋体" w:hAnsi="宋体" w:eastAsia="宋体" w:cs="宋体"/>
                <w:sz w:val="19"/>
                <w:szCs w:val="19"/>
              </w:rPr>
            </w:pPr>
            <w:r>
              <w:rPr>
                <w:rFonts w:ascii="宋体" w:hAnsi="宋体" w:eastAsia="宋体" w:cs="宋体"/>
                <w:spacing w:val="9"/>
                <w:sz w:val="19"/>
                <w:szCs w:val="19"/>
              </w:rPr>
              <w:t>农</w:t>
            </w:r>
            <w:r>
              <w:rPr>
                <w:rFonts w:ascii="宋体" w:hAnsi="宋体" w:eastAsia="宋体" w:cs="宋体"/>
                <w:spacing w:val="7"/>
                <w:sz w:val="19"/>
                <w:szCs w:val="19"/>
              </w:rPr>
              <w:t>林水支出</w:t>
            </w:r>
          </w:p>
        </w:tc>
        <w:tc>
          <w:tcPr>
            <w:tcW w:w="1752" w:type="dxa"/>
            <w:tcBorders>
              <w:top w:val="single" w:color="000000" w:sz="2" w:space="0"/>
              <w:bottom w:val="single" w:color="000000" w:sz="2" w:space="0"/>
            </w:tcBorders>
            <w:vAlign w:val="top"/>
          </w:tcPr>
          <w:p w14:paraId="45EA14BC">
            <w:pPr>
              <w:spacing w:before="85" w:line="185" w:lineRule="auto"/>
              <w:ind w:right="23"/>
              <w:jc w:val="right"/>
              <w:rPr>
                <w:rFonts w:ascii="宋体" w:hAnsi="宋体" w:eastAsia="宋体" w:cs="宋体"/>
                <w:sz w:val="19"/>
                <w:szCs w:val="19"/>
              </w:rPr>
            </w:pPr>
            <w:r>
              <w:rPr>
                <w:rFonts w:ascii="宋体" w:hAnsi="宋体" w:eastAsia="宋体" w:cs="宋体"/>
                <w:spacing w:val="6"/>
                <w:sz w:val="19"/>
                <w:szCs w:val="19"/>
              </w:rPr>
              <w:t>5</w:t>
            </w:r>
            <w:r>
              <w:rPr>
                <w:rFonts w:ascii="宋体" w:hAnsi="宋体" w:eastAsia="宋体" w:cs="宋体"/>
                <w:spacing w:val="4"/>
                <w:sz w:val="19"/>
                <w:szCs w:val="19"/>
              </w:rPr>
              <w:t>9</w:t>
            </w:r>
            <w:r>
              <w:rPr>
                <w:rFonts w:ascii="宋体" w:hAnsi="宋体" w:eastAsia="宋体" w:cs="宋体"/>
                <w:spacing w:val="3"/>
                <w:sz w:val="19"/>
                <w:szCs w:val="19"/>
              </w:rPr>
              <w:t>2.84</w:t>
            </w:r>
          </w:p>
        </w:tc>
        <w:tc>
          <w:tcPr>
            <w:tcW w:w="1753" w:type="dxa"/>
            <w:tcBorders>
              <w:top w:val="single" w:color="000000" w:sz="2" w:space="0"/>
              <w:bottom w:val="single" w:color="000000" w:sz="2" w:space="0"/>
            </w:tcBorders>
            <w:vAlign w:val="top"/>
          </w:tcPr>
          <w:p w14:paraId="519E0539">
            <w:pPr>
              <w:spacing w:before="85" w:line="185" w:lineRule="auto"/>
              <w:ind w:right="19"/>
              <w:jc w:val="right"/>
              <w:rPr>
                <w:rFonts w:ascii="宋体" w:hAnsi="宋体" w:eastAsia="宋体" w:cs="宋体"/>
                <w:sz w:val="19"/>
                <w:szCs w:val="19"/>
              </w:rPr>
            </w:pPr>
            <w:r>
              <w:rPr>
                <w:rFonts w:ascii="宋体" w:hAnsi="宋体" w:eastAsia="宋体" w:cs="宋体"/>
                <w:spacing w:val="6"/>
                <w:sz w:val="19"/>
                <w:szCs w:val="19"/>
              </w:rPr>
              <w:t>3</w:t>
            </w:r>
            <w:r>
              <w:rPr>
                <w:rFonts w:ascii="宋体" w:hAnsi="宋体" w:eastAsia="宋体" w:cs="宋体"/>
                <w:spacing w:val="4"/>
                <w:sz w:val="19"/>
                <w:szCs w:val="19"/>
              </w:rPr>
              <w:t>4</w:t>
            </w:r>
            <w:r>
              <w:rPr>
                <w:rFonts w:ascii="宋体" w:hAnsi="宋体" w:eastAsia="宋体" w:cs="宋体"/>
                <w:spacing w:val="3"/>
                <w:sz w:val="19"/>
                <w:szCs w:val="19"/>
              </w:rPr>
              <w:t>7.94</w:t>
            </w:r>
          </w:p>
        </w:tc>
        <w:tc>
          <w:tcPr>
            <w:tcW w:w="1654" w:type="dxa"/>
            <w:tcBorders>
              <w:top w:val="single" w:color="000000" w:sz="2" w:space="0"/>
              <w:bottom w:val="single" w:color="000000" w:sz="2" w:space="0"/>
            </w:tcBorders>
            <w:vAlign w:val="top"/>
          </w:tcPr>
          <w:p w14:paraId="7F0A6FF9">
            <w:pPr>
              <w:spacing w:before="85" w:line="185" w:lineRule="auto"/>
              <w:ind w:right="17"/>
              <w:jc w:val="right"/>
              <w:rPr>
                <w:rFonts w:ascii="宋体" w:hAnsi="宋体" w:eastAsia="宋体" w:cs="宋体"/>
                <w:sz w:val="19"/>
                <w:szCs w:val="19"/>
              </w:rPr>
            </w:pPr>
            <w:r>
              <w:rPr>
                <w:rFonts w:ascii="宋体" w:hAnsi="宋体" w:eastAsia="宋体" w:cs="宋体"/>
                <w:spacing w:val="4"/>
                <w:sz w:val="19"/>
                <w:szCs w:val="19"/>
              </w:rPr>
              <w:t>244.90</w:t>
            </w:r>
          </w:p>
        </w:tc>
        <w:tc>
          <w:tcPr>
            <w:tcW w:w="1532" w:type="dxa"/>
            <w:tcBorders>
              <w:top w:val="single" w:color="000000" w:sz="2" w:space="0"/>
              <w:bottom w:val="single" w:color="000000" w:sz="2" w:space="0"/>
            </w:tcBorders>
            <w:vAlign w:val="top"/>
          </w:tcPr>
          <w:p w14:paraId="6528A8FC">
            <w:pPr>
              <w:rPr>
                <w:rFonts w:ascii="Arial"/>
                <w:sz w:val="21"/>
              </w:rPr>
            </w:pPr>
          </w:p>
        </w:tc>
        <w:tc>
          <w:tcPr>
            <w:tcW w:w="1422" w:type="dxa"/>
            <w:tcBorders>
              <w:top w:val="single" w:color="000000" w:sz="2" w:space="0"/>
              <w:bottom w:val="single" w:color="000000" w:sz="2" w:space="0"/>
            </w:tcBorders>
            <w:vAlign w:val="top"/>
          </w:tcPr>
          <w:p w14:paraId="48D385E2">
            <w:pPr>
              <w:rPr>
                <w:rFonts w:ascii="Arial"/>
                <w:sz w:val="21"/>
              </w:rPr>
            </w:pPr>
          </w:p>
        </w:tc>
        <w:tc>
          <w:tcPr>
            <w:tcW w:w="1479" w:type="dxa"/>
            <w:tcBorders>
              <w:top w:val="single" w:color="000000" w:sz="2" w:space="0"/>
              <w:bottom w:val="single" w:color="000000" w:sz="2" w:space="0"/>
            </w:tcBorders>
            <w:vAlign w:val="top"/>
          </w:tcPr>
          <w:p w14:paraId="1EA31F0F">
            <w:pPr>
              <w:rPr>
                <w:rFonts w:ascii="Arial"/>
                <w:sz w:val="21"/>
              </w:rPr>
            </w:pPr>
          </w:p>
        </w:tc>
      </w:tr>
      <w:tr w14:paraId="64925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38" w:type="dxa"/>
            <w:tcBorders>
              <w:top w:val="single" w:color="000000" w:sz="2" w:space="0"/>
              <w:bottom w:val="single" w:color="000000" w:sz="2" w:space="0"/>
            </w:tcBorders>
            <w:vAlign w:val="top"/>
          </w:tcPr>
          <w:p w14:paraId="320FE090">
            <w:pPr>
              <w:spacing w:before="84" w:line="191"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1301</w:t>
            </w:r>
          </w:p>
        </w:tc>
        <w:tc>
          <w:tcPr>
            <w:tcW w:w="3332" w:type="dxa"/>
            <w:tcBorders>
              <w:top w:val="single" w:color="000000" w:sz="2" w:space="0"/>
              <w:bottom w:val="single" w:color="000000" w:sz="2" w:space="0"/>
            </w:tcBorders>
            <w:vAlign w:val="top"/>
          </w:tcPr>
          <w:p w14:paraId="4BABD12E">
            <w:pPr>
              <w:spacing w:before="53" w:line="225" w:lineRule="auto"/>
              <w:ind w:left="39"/>
              <w:rPr>
                <w:rFonts w:ascii="宋体" w:hAnsi="宋体" w:eastAsia="宋体" w:cs="宋体"/>
                <w:sz w:val="19"/>
                <w:szCs w:val="19"/>
              </w:rPr>
            </w:pPr>
            <w:r>
              <w:rPr>
                <w:rFonts w:ascii="宋体" w:hAnsi="宋体" w:eastAsia="宋体" w:cs="宋体"/>
                <w:spacing w:val="7"/>
                <w:sz w:val="19"/>
                <w:szCs w:val="19"/>
              </w:rPr>
              <w:t>农业农村</w:t>
            </w:r>
          </w:p>
        </w:tc>
        <w:tc>
          <w:tcPr>
            <w:tcW w:w="1752" w:type="dxa"/>
            <w:tcBorders>
              <w:top w:val="single" w:color="000000" w:sz="2" w:space="0"/>
              <w:bottom w:val="single" w:color="000000" w:sz="2" w:space="0"/>
            </w:tcBorders>
            <w:vAlign w:val="top"/>
          </w:tcPr>
          <w:p w14:paraId="2D7C888D">
            <w:pPr>
              <w:spacing w:before="85" w:line="192" w:lineRule="auto"/>
              <w:ind w:right="21"/>
              <w:jc w:val="right"/>
              <w:rPr>
                <w:rFonts w:ascii="宋体" w:hAnsi="宋体" w:eastAsia="宋体" w:cs="宋体"/>
                <w:sz w:val="19"/>
                <w:szCs w:val="19"/>
              </w:rPr>
            </w:pPr>
            <w:r>
              <w:rPr>
                <w:rFonts w:ascii="宋体" w:hAnsi="宋体" w:eastAsia="宋体" w:cs="宋体"/>
                <w:spacing w:val="4"/>
                <w:sz w:val="19"/>
                <w:szCs w:val="19"/>
              </w:rPr>
              <w:t>4.0</w:t>
            </w:r>
            <w:r>
              <w:rPr>
                <w:rFonts w:ascii="宋体" w:hAnsi="宋体" w:eastAsia="宋体" w:cs="宋体"/>
                <w:spacing w:val="3"/>
                <w:sz w:val="19"/>
                <w:szCs w:val="19"/>
              </w:rPr>
              <w:t>0</w:t>
            </w:r>
          </w:p>
        </w:tc>
        <w:tc>
          <w:tcPr>
            <w:tcW w:w="1753" w:type="dxa"/>
            <w:tcBorders>
              <w:top w:val="single" w:color="000000" w:sz="2" w:space="0"/>
              <w:bottom w:val="single" w:color="000000" w:sz="2" w:space="0"/>
            </w:tcBorders>
            <w:vAlign w:val="top"/>
          </w:tcPr>
          <w:p w14:paraId="7AB4D198">
            <w:pPr>
              <w:rPr>
                <w:rFonts w:ascii="Arial"/>
                <w:sz w:val="21"/>
              </w:rPr>
            </w:pPr>
          </w:p>
        </w:tc>
        <w:tc>
          <w:tcPr>
            <w:tcW w:w="1654" w:type="dxa"/>
            <w:tcBorders>
              <w:top w:val="single" w:color="000000" w:sz="2" w:space="0"/>
              <w:bottom w:val="single" w:color="000000" w:sz="2" w:space="0"/>
            </w:tcBorders>
            <w:vAlign w:val="top"/>
          </w:tcPr>
          <w:p w14:paraId="7129D23A">
            <w:pPr>
              <w:spacing w:before="85" w:line="192" w:lineRule="auto"/>
              <w:ind w:right="18"/>
              <w:jc w:val="right"/>
              <w:rPr>
                <w:rFonts w:ascii="宋体" w:hAnsi="宋体" w:eastAsia="宋体" w:cs="宋体"/>
                <w:sz w:val="19"/>
                <w:szCs w:val="19"/>
              </w:rPr>
            </w:pPr>
            <w:r>
              <w:rPr>
                <w:rFonts w:ascii="宋体" w:hAnsi="宋体" w:eastAsia="宋体" w:cs="宋体"/>
                <w:spacing w:val="4"/>
                <w:sz w:val="19"/>
                <w:szCs w:val="19"/>
              </w:rPr>
              <w:t>4.0</w:t>
            </w:r>
            <w:r>
              <w:rPr>
                <w:rFonts w:ascii="宋体" w:hAnsi="宋体" w:eastAsia="宋体" w:cs="宋体"/>
                <w:spacing w:val="3"/>
                <w:sz w:val="19"/>
                <w:szCs w:val="19"/>
              </w:rPr>
              <w:t>0</w:t>
            </w:r>
          </w:p>
        </w:tc>
        <w:tc>
          <w:tcPr>
            <w:tcW w:w="1532" w:type="dxa"/>
            <w:tcBorders>
              <w:top w:val="single" w:color="000000" w:sz="2" w:space="0"/>
              <w:bottom w:val="single" w:color="000000" w:sz="2" w:space="0"/>
            </w:tcBorders>
            <w:vAlign w:val="top"/>
          </w:tcPr>
          <w:p w14:paraId="5CCBB957">
            <w:pPr>
              <w:rPr>
                <w:rFonts w:ascii="Arial"/>
                <w:sz w:val="21"/>
              </w:rPr>
            </w:pPr>
          </w:p>
        </w:tc>
        <w:tc>
          <w:tcPr>
            <w:tcW w:w="1422" w:type="dxa"/>
            <w:tcBorders>
              <w:top w:val="single" w:color="000000" w:sz="2" w:space="0"/>
              <w:bottom w:val="single" w:color="000000" w:sz="2" w:space="0"/>
            </w:tcBorders>
            <w:vAlign w:val="top"/>
          </w:tcPr>
          <w:p w14:paraId="07AABCD0">
            <w:pPr>
              <w:rPr>
                <w:rFonts w:ascii="Arial"/>
                <w:sz w:val="21"/>
              </w:rPr>
            </w:pPr>
          </w:p>
        </w:tc>
        <w:tc>
          <w:tcPr>
            <w:tcW w:w="1479" w:type="dxa"/>
            <w:tcBorders>
              <w:top w:val="single" w:color="000000" w:sz="2" w:space="0"/>
              <w:bottom w:val="single" w:color="000000" w:sz="2" w:space="0"/>
            </w:tcBorders>
            <w:vAlign w:val="top"/>
          </w:tcPr>
          <w:p w14:paraId="44F2014A">
            <w:pPr>
              <w:rPr>
                <w:rFonts w:ascii="Arial"/>
                <w:sz w:val="21"/>
              </w:rPr>
            </w:pPr>
          </w:p>
        </w:tc>
      </w:tr>
    </w:tbl>
    <w:p w14:paraId="281FB4F6">
      <w:pPr>
        <w:rPr>
          <w:rFonts w:ascii="Arial"/>
          <w:sz w:val="21"/>
        </w:rPr>
      </w:pPr>
    </w:p>
    <w:p w14:paraId="3A26414C">
      <w:pPr>
        <w:sectPr>
          <w:pgSz w:w="16837" w:h="11905"/>
          <w:pgMar w:top="1011" w:right="1788" w:bottom="0" w:left="1070" w:header="0" w:footer="0" w:gutter="0"/>
          <w:cols w:space="720" w:num="1"/>
        </w:sectPr>
      </w:pPr>
    </w:p>
    <w:p w14:paraId="27D88FE6"/>
    <w:p w14:paraId="5BFBD69C">
      <w:pPr>
        <w:spacing w:line="176" w:lineRule="exact"/>
      </w:pPr>
    </w:p>
    <w:tbl>
      <w:tblPr>
        <w:tblStyle w:val="13"/>
        <w:tblW w:w="139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38"/>
        <w:gridCol w:w="3332"/>
        <w:gridCol w:w="1752"/>
        <w:gridCol w:w="1753"/>
        <w:gridCol w:w="1654"/>
        <w:gridCol w:w="1532"/>
        <w:gridCol w:w="1422"/>
        <w:gridCol w:w="1479"/>
      </w:tblGrid>
      <w:tr w14:paraId="04F45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 w:hRule="atLeast"/>
        </w:trPr>
        <w:tc>
          <w:tcPr>
            <w:tcW w:w="1038" w:type="dxa"/>
            <w:tcBorders>
              <w:top w:val="nil"/>
              <w:bottom w:val="single" w:color="000000" w:sz="2" w:space="0"/>
            </w:tcBorders>
            <w:vAlign w:val="top"/>
          </w:tcPr>
          <w:p w14:paraId="69EE77A9">
            <w:pPr>
              <w:spacing w:before="93" w:line="151" w:lineRule="exact"/>
              <w:ind w:left="50"/>
              <w:rPr>
                <w:rFonts w:ascii="宋体" w:hAnsi="宋体" w:eastAsia="宋体" w:cs="宋体"/>
                <w:sz w:val="19"/>
                <w:szCs w:val="19"/>
              </w:rPr>
            </w:pPr>
            <w:r>
              <w:rPr>
                <w:rFonts w:ascii="宋体" w:hAnsi="宋体" w:eastAsia="宋体" w:cs="宋体"/>
                <w:spacing w:val="6"/>
                <w:position w:val="-2"/>
                <w:sz w:val="19"/>
                <w:szCs w:val="19"/>
              </w:rPr>
              <w:t>2</w:t>
            </w:r>
            <w:r>
              <w:rPr>
                <w:rFonts w:ascii="宋体" w:hAnsi="宋体" w:eastAsia="宋体" w:cs="宋体"/>
                <w:spacing w:val="4"/>
                <w:position w:val="-2"/>
                <w:sz w:val="19"/>
                <w:szCs w:val="19"/>
              </w:rPr>
              <w:t>130126</w:t>
            </w:r>
          </w:p>
        </w:tc>
        <w:tc>
          <w:tcPr>
            <w:tcW w:w="3332" w:type="dxa"/>
            <w:tcBorders>
              <w:top w:val="nil"/>
              <w:bottom w:val="single" w:color="000000" w:sz="2" w:space="0"/>
            </w:tcBorders>
            <w:vAlign w:val="top"/>
          </w:tcPr>
          <w:p w14:paraId="560CF20F">
            <w:pPr>
              <w:spacing w:before="62" w:line="186" w:lineRule="auto"/>
              <w:ind w:left="241"/>
              <w:rPr>
                <w:rFonts w:ascii="宋体" w:hAnsi="宋体" w:eastAsia="宋体" w:cs="宋体"/>
                <w:sz w:val="18"/>
                <w:szCs w:val="18"/>
              </w:rPr>
            </w:pPr>
            <w:r>
              <w:rPr>
                <w:rFonts w:ascii="宋体" w:hAnsi="宋体" w:eastAsia="宋体" w:cs="宋体"/>
                <w:spacing w:val="21"/>
                <w:sz w:val="18"/>
                <w:szCs w:val="18"/>
              </w:rPr>
              <w:t>农</w:t>
            </w:r>
            <w:r>
              <w:rPr>
                <w:rFonts w:ascii="宋体" w:hAnsi="宋体" w:eastAsia="宋体" w:cs="宋体"/>
                <w:spacing w:val="17"/>
                <w:sz w:val="18"/>
                <w:szCs w:val="18"/>
              </w:rPr>
              <w:t>村社会事业</w:t>
            </w:r>
          </w:p>
        </w:tc>
        <w:tc>
          <w:tcPr>
            <w:tcW w:w="1752" w:type="dxa"/>
            <w:tcBorders>
              <w:top w:val="nil"/>
              <w:bottom w:val="single" w:color="000000" w:sz="2" w:space="0"/>
            </w:tcBorders>
            <w:vAlign w:val="top"/>
          </w:tcPr>
          <w:p w14:paraId="2453F38C">
            <w:pPr>
              <w:spacing w:before="94" w:line="150" w:lineRule="exact"/>
              <w:ind w:right="21"/>
              <w:jc w:val="right"/>
              <w:rPr>
                <w:rFonts w:ascii="宋体" w:hAnsi="宋体" w:eastAsia="宋体" w:cs="宋体"/>
                <w:sz w:val="19"/>
                <w:szCs w:val="19"/>
              </w:rPr>
            </w:pPr>
            <w:r>
              <w:rPr>
                <w:rFonts w:ascii="宋体" w:hAnsi="宋体" w:eastAsia="宋体" w:cs="宋体"/>
                <w:spacing w:val="4"/>
                <w:position w:val="-2"/>
                <w:sz w:val="19"/>
                <w:szCs w:val="19"/>
              </w:rPr>
              <w:t>4.0</w:t>
            </w:r>
            <w:r>
              <w:rPr>
                <w:rFonts w:ascii="宋体" w:hAnsi="宋体" w:eastAsia="宋体" w:cs="宋体"/>
                <w:spacing w:val="3"/>
                <w:position w:val="-2"/>
                <w:sz w:val="19"/>
                <w:szCs w:val="19"/>
              </w:rPr>
              <w:t>0</w:t>
            </w:r>
          </w:p>
        </w:tc>
        <w:tc>
          <w:tcPr>
            <w:tcW w:w="1753" w:type="dxa"/>
            <w:tcBorders>
              <w:top w:val="nil"/>
              <w:bottom w:val="single" w:color="000000" w:sz="2" w:space="0"/>
            </w:tcBorders>
            <w:vAlign w:val="top"/>
          </w:tcPr>
          <w:p w14:paraId="7A310753">
            <w:pPr>
              <w:rPr>
                <w:rFonts w:ascii="Arial"/>
                <w:sz w:val="21"/>
              </w:rPr>
            </w:pPr>
          </w:p>
        </w:tc>
        <w:tc>
          <w:tcPr>
            <w:tcW w:w="1654" w:type="dxa"/>
            <w:tcBorders>
              <w:top w:val="nil"/>
              <w:bottom w:val="single" w:color="000000" w:sz="2" w:space="0"/>
            </w:tcBorders>
            <w:vAlign w:val="top"/>
          </w:tcPr>
          <w:p w14:paraId="6470530E">
            <w:pPr>
              <w:spacing w:before="94" w:line="150" w:lineRule="exact"/>
              <w:ind w:right="18"/>
              <w:jc w:val="right"/>
              <w:rPr>
                <w:rFonts w:ascii="宋体" w:hAnsi="宋体" w:eastAsia="宋体" w:cs="宋体"/>
                <w:sz w:val="19"/>
                <w:szCs w:val="19"/>
              </w:rPr>
            </w:pPr>
            <w:r>
              <w:rPr>
                <w:rFonts w:ascii="宋体" w:hAnsi="宋体" w:eastAsia="宋体" w:cs="宋体"/>
                <w:spacing w:val="4"/>
                <w:position w:val="-2"/>
                <w:sz w:val="19"/>
                <w:szCs w:val="19"/>
              </w:rPr>
              <w:t>4.0</w:t>
            </w:r>
            <w:r>
              <w:rPr>
                <w:rFonts w:ascii="宋体" w:hAnsi="宋体" w:eastAsia="宋体" w:cs="宋体"/>
                <w:spacing w:val="3"/>
                <w:position w:val="-2"/>
                <w:sz w:val="19"/>
                <w:szCs w:val="19"/>
              </w:rPr>
              <w:t>0</w:t>
            </w:r>
          </w:p>
        </w:tc>
        <w:tc>
          <w:tcPr>
            <w:tcW w:w="1532" w:type="dxa"/>
            <w:tcBorders>
              <w:top w:val="nil"/>
              <w:bottom w:val="single" w:color="000000" w:sz="2" w:space="0"/>
            </w:tcBorders>
            <w:vAlign w:val="top"/>
          </w:tcPr>
          <w:p w14:paraId="49C465C6">
            <w:pPr>
              <w:rPr>
                <w:rFonts w:ascii="Arial"/>
                <w:sz w:val="21"/>
              </w:rPr>
            </w:pPr>
          </w:p>
        </w:tc>
        <w:tc>
          <w:tcPr>
            <w:tcW w:w="1422" w:type="dxa"/>
            <w:tcBorders>
              <w:top w:val="nil"/>
              <w:bottom w:val="single" w:color="000000" w:sz="2" w:space="0"/>
            </w:tcBorders>
            <w:vAlign w:val="top"/>
          </w:tcPr>
          <w:p w14:paraId="32587CD5">
            <w:pPr>
              <w:rPr>
                <w:rFonts w:ascii="Arial"/>
                <w:sz w:val="21"/>
              </w:rPr>
            </w:pPr>
          </w:p>
        </w:tc>
        <w:tc>
          <w:tcPr>
            <w:tcW w:w="1479" w:type="dxa"/>
            <w:tcBorders>
              <w:top w:val="nil"/>
              <w:bottom w:val="single" w:color="000000" w:sz="2" w:space="0"/>
            </w:tcBorders>
            <w:vAlign w:val="top"/>
          </w:tcPr>
          <w:p w14:paraId="69DEF7A1">
            <w:pPr>
              <w:rPr>
                <w:rFonts w:ascii="Arial"/>
                <w:sz w:val="21"/>
              </w:rPr>
            </w:pPr>
          </w:p>
        </w:tc>
      </w:tr>
      <w:tr w14:paraId="41922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038" w:type="dxa"/>
            <w:tcBorders>
              <w:top w:val="nil"/>
              <w:bottom w:val="single" w:color="000000" w:sz="2" w:space="0"/>
            </w:tcBorders>
            <w:vAlign w:val="top"/>
          </w:tcPr>
          <w:p w14:paraId="03B32DB9">
            <w:pPr>
              <w:spacing w:before="125" w:line="190"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1302</w:t>
            </w:r>
          </w:p>
        </w:tc>
        <w:tc>
          <w:tcPr>
            <w:tcW w:w="3332" w:type="dxa"/>
            <w:tcBorders>
              <w:top w:val="nil"/>
              <w:bottom w:val="single" w:color="000000" w:sz="2" w:space="0"/>
            </w:tcBorders>
            <w:vAlign w:val="top"/>
          </w:tcPr>
          <w:p w14:paraId="5DFA64D7">
            <w:pPr>
              <w:spacing w:before="94" w:line="220" w:lineRule="auto"/>
              <w:ind w:left="40"/>
              <w:rPr>
                <w:rFonts w:ascii="宋体" w:hAnsi="宋体" w:eastAsia="宋体" w:cs="宋体"/>
                <w:sz w:val="19"/>
                <w:szCs w:val="19"/>
              </w:rPr>
            </w:pPr>
            <w:r>
              <w:rPr>
                <w:rFonts w:ascii="宋体" w:hAnsi="宋体" w:eastAsia="宋体" w:cs="宋体"/>
                <w:spacing w:val="8"/>
                <w:sz w:val="19"/>
                <w:szCs w:val="19"/>
              </w:rPr>
              <w:t>林</w:t>
            </w:r>
            <w:r>
              <w:rPr>
                <w:rFonts w:ascii="宋体" w:hAnsi="宋体" w:eastAsia="宋体" w:cs="宋体"/>
                <w:spacing w:val="7"/>
                <w:sz w:val="19"/>
                <w:szCs w:val="19"/>
              </w:rPr>
              <w:t>业和草原</w:t>
            </w:r>
          </w:p>
        </w:tc>
        <w:tc>
          <w:tcPr>
            <w:tcW w:w="1752" w:type="dxa"/>
            <w:tcBorders>
              <w:top w:val="nil"/>
              <w:bottom w:val="single" w:color="000000" w:sz="2" w:space="0"/>
            </w:tcBorders>
            <w:vAlign w:val="top"/>
          </w:tcPr>
          <w:p w14:paraId="456B65AC">
            <w:pPr>
              <w:spacing w:before="125" w:line="190" w:lineRule="auto"/>
              <w:ind w:right="21"/>
              <w:jc w:val="right"/>
              <w:rPr>
                <w:rFonts w:ascii="宋体" w:hAnsi="宋体" w:eastAsia="宋体" w:cs="宋体"/>
                <w:sz w:val="19"/>
                <w:szCs w:val="19"/>
              </w:rPr>
            </w:pPr>
            <w:r>
              <w:rPr>
                <w:rFonts w:ascii="宋体" w:hAnsi="宋体" w:eastAsia="宋体" w:cs="宋体"/>
                <w:spacing w:val="3"/>
                <w:sz w:val="19"/>
                <w:szCs w:val="19"/>
              </w:rPr>
              <w:t>71.12</w:t>
            </w:r>
          </w:p>
        </w:tc>
        <w:tc>
          <w:tcPr>
            <w:tcW w:w="1753" w:type="dxa"/>
            <w:tcBorders>
              <w:top w:val="nil"/>
              <w:bottom w:val="single" w:color="000000" w:sz="2" w:space="0"/>
            </w:tcBorders>
            <w:vAlign w:val="top"/>
          </w:tcPr>
          <w:p w14:paraId="545E3DD5">
            <w:pPr>
              <w:spacing w:before="125" w:line="190" w:lineRule="auto"/>
              <w:ind w:right="19"/>
              <w:jc w:val="right"/>
              <w:rPr>
                <w:rFonts w:ascii="宋体" w:hAnsi="宋体" w:eastAsia="宋体" w:cs="宋体"/>
                <w:sz w:val="19"/>
                <w:szCs w:val="19"/>
              </w:rPr>
            </w:pPr>
            <w:r>
              <w:rPr>
                <w:rFonts w:ascii="宋体" w:hAnsi="宋体" w:eastAsia="宋体" w:cs="宋体"/>
                <w:spacing w:val="3"/>
                <w:sz w:val="19"/>
                <w:szCs w:val="19"/>
              </w:rPr>
              <w:t>71.12</w:t>
            </w:r>
          </w:p>
        </w:tc>
        <w:tc>
          <w:tcPr>
            <w:tcW w:w="1654" w:type="dxa"/>
            <w:tcBorders>
              <w:top w:val="nil"/>
              <w:bottom w:val="single" w:color="000000" w:sz="2" w:space="0"/>
            </w:tcBorders>
            <w:vAlign w:val="top"/>
          </w:tcPr>
          <w:p w14:paraId="13698E8A">
            <w:pPr>
              <w:rPr>
                <w:rFonts w:ascii="Arial"/>
                <w:sz w:val="21"/>
              </w:rPr>
            </w:pPr>
          </w:p>
        </w:tc>
        <w:tc>
          <w:tcPr>
            <w:tcW w:w="1532" w:type="dxa"/>
            <w:tcBorders>
              <w:top w:val="nil"/>
              <w:bottom w:val="single" w:color="000000" w:sz="2" w:space="0"/>
            </w:tcBorders>
            <w:vAlign w:val="top"/>
          </w:tcPr>
          <w:p w14:paraId="77D93370">
            <w:pPr>
              <w:rPr>
                <w:rFonts w:ascii="Arial"/>
                <w:sz w:val="21"/>
              </w:rPr>
            </w:pPr>
          </w:p>
        </w:tc>
        <w:tc>
          <w:tcPr>
            <w:tcW w:w="1422" w:type="dxa"/>
            <w:tcBorders>
              <w:top w:val="nil"/>
              <w:bottom w:val="single" w:color="000000" w:sz="2" w:space="0"/>
            </w:tcBorders>
            <w:vAlign w:val="top"/>
          </w:tcPr>
          <w:p w14:paraId="0AA70220">
            <w:pPr>
              <w:rPr>
                <w:rFonts w:ascii="Arial"/>
                <w:sz w:val="21"/>
              </w:rPr>
            </w:pPr>
          </w:p>
        </w:tc>
        <w:tc>
          <w:tcPr>
            <w:tcW w:w="1479" w:type="dxa"/>
            <w:tcBorders>
              <w:top w:val="nil"/>
              <w:bottom w:val="single" w:color="000000" w:sz="2" w:space="0"/>
            </w:tcBorders>
            <w:vAlign w:val="top"/>
          </w:tcPr>
          <w:p w14:paraId="22379FAC">
            <w:pPr>
              <w:rPr>
                <w:rFonts w:ascii="Arial"/>
                <w:sz w:val="21"/>
              </w:rPr>
            </w:pPr>
          </w:p>
        </w:tc>
      </w:tr>
      <w:tr w14:paraId="7A23C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6998B28C">
            <w:pPr>
              <w:spacing w:before="82" w:line="188"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130201</w:t>
            </w:r>
          </w:p>
        </w:tc>
        <w:tc>
          <w:tcPr>
            <w:tcW w:w="3332" w:type="dxa"/>
            <w:tcBorders>
              <w:top w:val="single" w:color="000000" w:sz="2" w:space="0"/>
              <w:bottom w:val="single" w:color="000000" w:sz="2" w:space="0"/>
            </w:tcBorders>
            <w:vAlign w:val="top"/>
          </w:tcPr>
          <w:p w14:paraId="4DF49161">
            <w:pPr>
              <w:spacing w:before="51" w:line="218" w:lineRule="auto"/>
              <w:ind w:left="2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政运行</w:t>
            </w:r>
          </w:p>
        </w:tc>
        <w:tc>
          <w:tcPr>
            <w:tcW w:w="1752" w:type="dxa"/>
            <w:tcBorders>
              <w:top w:val="single" w:color="000000" w:sz="2" w:space="0"/>
              <w:bottom w:val="single" w:color="000000" w:sz="2" w:space="0"/>
            </w:tcBorders>
            <w:vAlign w:val="top"/>
          </w:tcPr>
          <w:p w14:paraId="1BA9AA7D">
            <w:pPr>
              <w:spacing w:before="82" w:line="188" w:lineRule="auto"/>
              <w:ind w:right="21"/>
              <w:jc w:val="right"/>
              <w:rPr>
                <w:rFonts w:ascii="宋体" w:hAnsi="宋体" w:eastAsia="宋体" w:cs="宋体"/>
                <w:sz w:val="19"/>
                <w:szCs w:val="19"/>
              </w:rPr>
            </w:pPr>
            <w:r>
              <w:rPr>
                <w:rFonts w:ascii="宋体" w:hAnsi="宋体" w:eastAsia="宋体" w:cs="宋体"/>
                <w:spacing w:val="3"/>
                <w:sz w:val="19"/>
                <w:szCs w:val="19"/>
              </w:rPr>
              <w:t>71.12</w:t>
            </w:r>
          </w:p>
        </w:tc>
        <w:tc>
          <w:tcPr>
            <w:tcW w:w="1753" w:type="dxa"/>
            <w:tcBorders>
              <w:top w:val="single" w:color="000000" w:sz="2" w:space="0"/>
              <w:bottom w:val="single" w:color="000000" w:sz="2" w:space="0"/>
            </w:tcBorders>
            <w:vAlign w:val="top"/>
          </w:tcPr>
          <w:p w14:paraId="37A4DDE8">
            <w:pPr>
              <w:spacing w:before="82" w:line="188" w:lineRule="auto"/>
              <w:ind w:right="19"/>
              <w:jc w:val="right"/>
              <w:rPr>
                <w:rFonts w:ascii="宋体" w:hAnsi="宋体" w:eastAsia="宋体" w:cs="宋体"/>
                <w:sz w:val="19"/>
                <w:szCs w:val="19"/>
              </w:rPr>
            </w:pPr>
            <w:r>
              <w:rPr>
                <w:rFonts w:ascii="宋体" w:hAnsi="宋体" w:eastAsia="宋体" w:cs="宋体"/>
                <w:spacing w:val="3"/>
                <w:sz w:val="19"/>
                <w:szCs w:val="19"/>
              </w:rPr>
              <w:t>71.12</w:t>
            </w:r>
          </w:p>
        </w:tc>
        <w:tc>
          <w:tcPr>
            <w:tcW w:w="1654" w:type="dxa"/>
            <w:tcBorders>
              <w:top w:val="single" w:color="000000" w:sz="2" w:space="0"/>
              <w:bottom w:val="single" w:color="000000" w:sz="2" w:space="0"/>
            </w:tcBorders>
            <w:vAlign w:val="top"/>
          </w:tcPr>
          <w:p w14:paraId="5453A48F">
            <w:pPr>
              <w:rPr>
                <w:rFonts w:ascii="Arial"/>
                <w:sz w:val="21"/>
              </w:rPr>
            </w:pPr>
          </w:p>
        </w:tc>
        <w:tc>
          <w:tcPr>
            <w:tcW w:w="1532" w:type="dxa"/>
            <w:tcBorders>
              <w:top w:val="single" w:color="000000" w:sz="2" w:space="0"/>
              <w:bottom w:val="single" w:color="000000" w:sz="2" w:space="0"/>
            </w:tcBorders>
            <w:vAlign w:val="top"/>
          </w:tcPr>
          <w:p w14:paraId="66C057EE">
            <w:pPr>
              <w:rPr>
                <w:rFonts w:ascii="Arial"/>
                <w:sz w:val="21"/>
              </w:rPr>
            </w:pPr>
          </w:p>
        </w:tc>
        <w:tc>
          <w:tcPr>
            <w:tcW w:w="1422" w:type="dxa"/>
            <w:tcBorders>
              <w:top w:val="single" w:color="000000" w:sz="2" w:space="0"/>
              <w:bottom w:val="single" w:color="000000" w:sz="2" w:space="0"/>
            </w:tcBorders>
            <w:vAlign w:val="top"/>
          </w:tcPr>
          <w:p w14:paraId="2D0F2675">
            <w:pPr>
              <w:rPr>
                <w:rFonts w:ascii="Arial"/>
                <w:sz w:val="21"/>
              </w:rPr>
            </w:pPr>
          </w:p>
        </w:tc>
        <w:tc>
          <w:tcPr>
            <w:tcW w:w="1479" w:type="dxa"/>
            <w:tcBorders>
              <w:top w:val="single" w:color="000000" w:sz="2" w:space="0"/>
              <w:bottom w:val="single" w:color="000000" w:sz="2" w:space="0"/>
            </w:tcBorders>
            <w:vAlign w:val="top"/>
          </w:tcPr>
          <w:p w14:paraId="10E0FDF8">
            <w:pPr>
              <w:rPr>
                <w:rFonts w:ascii="Arial"/>
                <w:sz w:val="21"/>
              </w:rPr>
            </w:pPr>
          </w:p>
        </w:tc>
      </w:tr>
      <w:tr w14:paraId="7DC9D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5" w:hRule="atLeast"/>
        </w:trPr>
        <w:tc>
          <w:tcPr>
            <w:tcW w:w="1038" w:type="dxa"/>
            <w:tcBorders>
              <w:top w:val="single" w:color="000000" w:sz="2" w:space="0"/>
              <w:bottom w:val="single" w:color="000000" w:sz="2" w:space="0"/>
            </w:tcBorders>
            <w:vAlign w:val="top"/>
          </w:tcPr>
          <w:p w14:paraId="2982F32F">
            <w:pPr>
              <w:spacing w:before="82"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1303</w:t>
            </w:r>
          </w:p>
        </w:tc>
        <w:tc>
          <w:tcPr>
            <w:tcW w:w="3332" w:type="dxa"/>
            <w:tcBorders>
              <w:top w:val="single" w:color="000000" w:sz="2" w:space="0"/>
              <w:bottom w:val="single" w:color="000000" w:sz="2" w:space="0"/>
            </w:tcBorders>
            <w:vAlign w:val="top"/>
          </w:tcPr>
          <w:p w14:paraId="2FDEC029">
            <w:pPr>
              <w:spacing w:before="51" w:line="217" w:lineRule="auto"/>
              <w:ind w:left="41"/>
              <w:rPr>
                <w:rFonts w:ascii="宋体" w:hAnsi="宋体" w:eastAsia="宋体" w:cs="宋体"/>
                <w:sz w:val="19"/>
                <w:szCs w:val="19"/>
              </w:rPr>
            </w:pPr>
            <w:r>
              <w:rPr>
                <w:rFonts w:ascii="宋体" w:hAnsi="宋体" w:eastAsia="宋体" w:cs="宋体"/>
                <w:spacing w:val="4"/>
                <w:sz w:val="19"/>
                <w:szCs w:val="19"/>
              </w:rPr>
              <w:t>水</w:t>
            </w:r>
            <w:r>
              <w:rPr>
                <w:rFonts w:ascii="宋体" w:hAnsi="宋体" w:eastAsia="宋体" w:cs="宋体"/>
                <w:spacing w:val="3"/>
                <w:sz w:val="19"/>
                <w:szCs w:val="19"/>
              </w:rPr>
              <w:t>利</w:t>
            </w:r>
          </w:p>
        </w:tc>
        <w:tc>
          <w:tcPr>
            <w:tcW w:w="1752" w:type="dxa"/>
            <w:tcBorders>
              <w:top w:val="single" w:color="000000" w:sz="2" w:space="0"/>
              <w:bottom w:val="single" w:color="000000" w:sz="2" w:space="0"/>
            </w:tcBorders>
            <w:vAlign w:val="top"/>
          </w:tcPr>
          <w:p w14:paraId="235677F0">
            <w:pPr>
              <w:spacing w:before="83" w:line="186" w:lineRule="auto"/>
              <w:ind w:right="21"/>
              <w:jc w:val="right"/>
              <w:rPr>
                <w:rFonts w:ascii="宋体" w:hAnsi="宋体" w:eastAsia="宋体" w:cs="宋体"/>
                <w:sz w:val="19"/>
                <w:szCs w:val="19"/>
              </w:rPr>
            </w:pPr>
            <w:r>
              <w:rPr>
                <w:rFonts w:ascii="宋体" w:hAnsi="宋体" w:eastAsia="宋体" w:cs="宋体"/>
                <w:spacing w:val="4"/>
                <w:sz w:val="19"/>
                <w:szCs w:val="19"/>
              </w:rPr>
              <w:t>6</w:t>
            </w:r>
            <w:r>
              <w:rPr>
                <w:rFonts w:ascii="宋体" w:hAnsi="宋体" w:eastAsia="宋体" w:cs="宋体"/>
                <w:spacing w:val="3"/>
                <w:sz w:val="19"/>
                <w:szCs w:val="19"/>
              </w:rPr>
              <w:t>.00</w:t>
            </w:r>
          </w:p>
        </w:tc>
        <w:tc>
          <w:tcPr>
            <w:tcW w:w="1753" w:type="dxa"/>
            <w:tcBorders>
              <w:top w:val="single" w:color="000000" w:sz="2" w:space="0"/>
              <w:bottom w:val="single" w:color="000000" w:sz="2" w:space="0"/>
            </w:tcBorders>
            <w:vAlign w:val="top"/>
          </w:tcPr>
          <w:p w14:paraId="2513095C">
            <w:pPr>
              <w:rPr>
                <w:rFonts w:ascii="Arial"/>
                <w:sz w:val="21"/>
              </w:rPr>
            </w:pPr>
          </w:p>
        </w:tc>
        <w:tc>
          <w:tcPr>
            <w:tcW w:w="1654" w:type="dxa"/>
            <w:tcBorders>
              <w:top w:val="single" w:color="000000" w:sz="2" w:space="0"/>
              <w:bottom w:val="single" w:color="000000" w:sz="2" w:space="0"/>
            </w:tcBorders>
            <w:vAlign w:val="top"/>
          </w:tcPr>
          <w:p w14:paraId="1345DDD3">
            <w:pPr>
              <w:spacing w:before="83" w:line="186" w:lineRule="auto"/>
              <w:ind w:right="18"/>
              <w:jc w:val="right"/>
              <w:rPr>
                <w:rFonts w:ascii="宋体" w:hAnsi="宋体" w:eastAsia="宋体" w:cs="宋体"/>
                <w:sz w:val="19"/>
                <w:szCs w:val="19"/>
              </w:rPr>
            </w:pPr>
            <w:r>
              <w:rPr>
                <w:rFonts w:ascii="宋体" w:hAnsi="宋体" w:eastAsia="宋体" w:cs="宋体"/>
                <w:spacing w:val="4"/>
                <w:sz w:val="19"/>
                <w:szCs w:val="19"/>
              </w:rPr>
              <w:t>6</w:t>
            </w:r>
            <w:r>
              <w:rPr>
                <w:rFonts w:ascii="宋体" w:hAnsi="宋体" w:eastAsia="宋体" w:cs="宋体"/>
                <w:spacing w:val="3"/>
                <w:sz w:val="19"/>
                <w:szCs w:val="19"/>
              </w:rPr>
              <w:t>.00</w:t>
            </w:r>
          </w:p>
        </w:tc>
        <w:tc>
          <w:tcPr>
            <w:tcW w:w="1532" w:type="dxa"/>
            <w:tcBorders>
              <w:top w:val="single" w:color="000000" w:sz="2" w:space="0"/>
              <w:bottom w:val="single" w:color="000000" w:sz="2" w:space="0"/>
            </w:tcBorders>
            <w:vAlign w:val="top"/>
          </w:tcPr>
          <w:p w14:paraId="119CB665">
            <w:pPr>
              <w:rPr>
                <w:rFonts w:ascii="Arial"/>
                <w:sz w:val="21"/>
              </w:rPr>
            </w:pPr>
          </w:p>
        </w:tc>
        <w:tc>
          <w:tcPr>
            <w:tcW w:w="1422" w:type="dxa"/>
            <w:tcBorders>
              <w:top w:val="single" w:color="000000" w:sz="2" w:space="0"/>
              <w:bottom w:val="single" w:color="000000" w:sz="2" w:space="0"/>
            </w:tcBorders>
            <w:vAlign w:val="top"/>
          </w:tcPr>
          <w:p w14:paraId="07019560">
            <w:pPr>
              <w:rPr>
                <w:rFonts w:ascii="Arial"/>
                <w:sz w:val="21"/>
              </w:rPr>
            </w:pPr>
          </w:p>
        </w:tc>
        <w:tc>
          <w:tcPr>
            <w:tcW w:w="1479" w:type="dxa"/>
            <w:tcBorders>
              <w:top w:val="single" w:color="000000" w:sz="2" w:space="0"/>
              <w:bottom w:val="single" w:color="000000" w:sz="2" w:space="0"/>
            </w:tcBorders>
            <w:vAlign w:val="top"/>
          </w:tcPr>
          <w:p w14:paraId="1ACEDA83">
            <w:pPr>
              <w:rPr>
                <w:rFonts w:ascii="Arial"/>
                <w:sz w:val="21"/>
              </w:rPr>
            </w:pPr>
          </w:p>
        </w:tc>
      </w:tr>
      <w:tr w14:paraId="6F16D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436DA742">
            <w:pPr>
              <w:spacing w:before="80" w:line="190"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130306</w:t>
            </w:r>
          </w:p>
        </w:tc>
        <w:tc>
          <w:tcPr>
            <w:tcW w:w="3332" w:type="dxa"/>
            <w:tcBorders>
              <w:top w:val="single" w:color="000000" w:sz="2" w:space="0"/>
              <w:bottom w:val="single" w:color="000000" w:sz="2" w:space="0"/>
            </w:tcBorders>
            <w:vAlign w:val="top"/>
          </w:tcPr>
          <w:p w14:paraId="370B1B61">
            <w:pPr>
              <w:spacing w:before="49" w:line="220" w:lineRule="auto"/>
              <w:ind w:left="243"/>
              <w:rPr>
                <w:rFonts w:ascii="宋体" w:hAnsi="宋体" w:eastAsia="宋体" w:cs="宋体"/>
                <w:sz w:val="19"/>
                <w:szCs w:val="19"/>
              </w:rPr>
            </w:pPr>
            <w:r>
              <w:rPr>
                <w:rFonts w:ascii="宋体" w:hAnsi="宋体" w:eastAsia="宋体" w:cs="宋体"/>
                <w:spacing w:val="8"/>
                <w:sz w:val="19"/>
                <w:szCs w:val="19"/>
              </w:rPr>
              <w:t>水利工程运行与维</w:t>
            </w:r>
            <w:r>
              <w:rPr>
                <w:rFonts w:ascii="宋体" w:hAnsi="宋体" w:eastAsia="宋体" w:cs="宋体"/>
                <w:spacing w:val="6"/>
                <w:sz w:val="19"/>
                <w:szCs w:val="19"/>
              </w:rPr>
              <w:t>护</w:t>
            </w:r>
          </w:p>
        </w:tc>
        <w:tc>
          <w:tcPr>
            <w:tcW w:w="1752" w:type="dxa"/>
            <w:tcBorders>
              <w:top w:val="single" w:color="000000" w:sz="2" w:space="0"/>
              <w:bottom w:val="single" w:color="000000" w:sz="2" w:space="0"/>
            </w:tcBorders>
            <w:vAlign w:val="top"/>
          </w:tcPr>
          <w:p w14:paraId="6C64BF07">
            <w:pPr>
              <w:spacing w:before="81" w:line="189" w:lineRule="auto"/>
              <w:ind w:right="21"/>
              <w:jc w:val="right"/>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2"/>
                <w:sz w:val="19"/>
                <w:szCs w:val="19"/>
              </w:rPr>
              <w:t>.00</w:t>
            </w:r>
          </w:p>
        </w:tc>
        <w:tc>
          <w:tcPr>
            <w:tcW w:w="1753" w:type="dxa"/>
            <w:tcBorders>
              <w:top w:val="single" w:color="000000" w:sz="2" w:space="0"/>
              <w:bottom w:val="single" w:color="000000" w:sz="2" w:space="0"/>
            </w:tcBorders>
            <w:vAlign w:val="top"/>
          </w:tcPr>
          <w:p w14:paraId="71F89BDE">
            <w:pPr>
              <w:rPr>
                <w:rFonts w:ascii="Arial"/>
                <w:sz w:val="21"/>
              </w:rPr>
            </w:pPr>
          </w:p>
        </w:tc>
        <w:tc>
          <w:tcPr>
            <w:tcW w:w="1654" w:type="dxa"/>
            <w:tcBorders>
              <w:top w:val="single" w:color="000000" w:sz="2" w:space="0"/>
              <w:bottom w:val="single" w:color="000000" w:sz="2" w:space="0"/>
            </w:tcBorders>
            <w:vAlign w:val="top"/>
          </w:tcPr>
          <w:p w14:paraId="7E448CBD">
            <w:pPr>
              <w:spacing w:before="81" w:line="189" w:lineRule="auto"/>
              <w:ind w:right="18"/>
              <w:jc w:val="right"/>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2"/>
                <w:sz w:val="19"/>
                <w:szCs w:val="19"/>
              </w:rPr>
              <w:t>.00</w:t>
            </w:r>
          </w:p>
        </w:tc>
        <w:tc>
          <w:tcPr>
            <w:tcW w:w="1532" w:type="dxa"/>
            <w:tcBorders>
              <w:top w:val="single" w:color="000000" w:sz="2" w:space="0"/>
              <w:bottom w:val="single" w:color="000000" w:sz="2" w:space="0"/>
            </w:tcBorders>
            <w:vAlign w:val="top"/>
          </w:tcPr>
          <w:p w14:paraId="3B53130D">
            <w:pPr>
              <w:rPr>
                <w:rFonts w:ascii="Arial"/>
                <w:sz w:val="21"/>
              </w:rPr>
            </w:pPr>
          </w:p>
        </w:tc>
        <w:tc>
          <w:tcPr>
            <w:tcW w:w="1422" w:type="dxa"/>
            <w:tcBorders>
              <w:top w:val="single" w:color="000000" w:sz="2" w:space="0"/>
              <w:bottom w:val="single" w:color="000000" w:sz="2" w:space="0"/>
            </w:tcBorders>
            <w:vAlign w:val="top"/>
          </w:tcPr>
          <w:p w14:paraId="1092116E">
            <w:pPr>
              <w:rPr>
                <w:rFonts w:ascii="Arial"/>
                <w:sz w:val="21"/>
              </w:rPr>
            </w:pPr>
          </w:p>
        </w:tc>
        <w:tc>
          <w:tcPr>
            <w:tcW w:w="1479" w:type="dxa"/>
            <w:tcBorders>
              <w:top w:val="single" w:color="000000" w:sz="2" w:space="0"/>
              <w:bottom w:val="single" w:color="000000" w:sz="2" w:space="0"/>
            </w:tcBorders>
            <w:vAlign w:val="top"/>
          </w:tcPr>
          <w:p w14:paraId="0BC2FD56">
            <w:pPr>
              <w:rPr>
                <w:rFonts w:ascii="Arial"/>
                <w:sz w:val="21"/>
              </w:rPr>
            </w:pPr>
          </w:p>
        </w:tc>
      </w:tr>
      <w:tr w14:paraId="53CDC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2BB2EDB6">
            <w:pPr>
              <w:spacing w:before="80" w:line="189"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130314</w:t>
            </w:r>
          </w:p>
        </w:tc>
        <w:tc>
          <w:tcPr>
            <w:tcW w:w="3332" w:type="dxa"/>
            <w:tcBorders>
              <w:top w:val="single" w:color="000000" w:sz="2" w:space="0"/>
              <w:bottom w:val="single" w:color="000000" w:sz="2" w:space="0"/>
            </w:tcBorders>
            <w:vAlign w:val="top"/>
          </w:tcPr>
          <w:p w14:paraId="60419220">
            <w:pPr>
              <w:spacing w:before="49" w:line="219" w:lineRule="auto"/>
              <w:ind w:left="253"/>
              <w:rPr>
                <w:rFonts w:ascii="宋体" w:hAnsi="宋体" w:eastAsia="宋体" w:cs="宋体"/>
                <w:sz w:val="19"/>
                <w:szCs w:val="19"/>
              </w:rPr>
            </w:pPr>
            <w:r>
              <w:rPr>
                <w:rFonts w:ascii="宋体" w:hAnsi="宋体" w:eastAsia="宋体" w:cs="宋体"/>
                <w:spacing w:val="-2"/>
                <w:sz w:val="19"/>
                <w:szCs w:val="19"/>
              </w:rPr>
              <w:t>防</w:t>
            </w:r>
            <w:r>
              <w:rPr>
                <w:rFonts w:ascii="宋体" w:hAnsi="宋体" w:eastAsia="宋体" w:cs="宋体"/>
                <w:spacing w:val="-1"/>
                <w:sz w:val="19"/>
                <w:szCs w:val="19"/>
              </w:rPr>
              <w:t>汛</w:t>
            </w:r>
          </w:p>
        </w:tc>
        <w:tc>
          <w:tcPr>
            <w:tcW w:w="1752" w:type="dxa"/>
            <w:tcBorders>
              <w:top w:val="single" w:color="000000" w:sz="2" w:space="0"/>
              <w:bottom w:val="single" w:color="000000" w:sz="2" w:space="0"/>
            </w:tcBorders>
            <w:vAlign w:val="top"/>
          </w:tcPr>
          <w:p w14:paraId="5D3C8DA5">
            <w:pPr>
              <w:spacing w:before="81" w:line="188" w:lineRule="auto"/>
              <w:ind w:right="21"/>
              <w:jc w:val="right"/>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2"/>
                <w:sz w:val="19"/>
                <w:szCs w:val="19"/>
              </w:rPr>
              <w:t>.00</w:t>
            </w:r>
          </w:p>
        </w:tc>
        <w:tc>
          <w:tcPr>
            <w:tcW w:w="1753" w:type="dxa"/>
            <w:tcBorders>
              <w:top w:val="single" w:color="000000" w:sz="2" w:space="0"/>
              <w:bottom w:val="single" w:color="000000" w:sz="2" w:space="0"/>
            </w:tcBorders>
            <w:vAlign w:val="top"/>
          </w:tcPr>
          <w:p w14:paraId="4FE64988">
            <w:pPr>
              <w:rPr>
                <w:rFonts w:ascii="Arial"/>
                <w:sz w:val="21"/>
              </w:rPr>
            </w:pPr>
          </w:p>
        </w:tc>
        <w:tc>
          <w:tcPr>
            <w:tcW w:w="1654" w:type="dxa"/>
            <w:tcBorders>
              <w:top w:val="single" w:color="000000" w:sz="2" w:space="0"/>
              <w:bottom w:val="single" w:color="000000" w:sz="2" w:space="0"/>
            </w:tcBorders>
            <w:vAlign w:val="top"/>
          </w:tcPr>
          <w:p w14:paraId="379BEFD2">
            <w:pPr>
              <w:spacing w:before="81" w:line="188" w:lineRule="auto"/>
              <w:ind w:right="18"/>
              <w:jc w:val="right"/>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2"/>
                <w:sz w:val="19"/>
                <w:szCs w:val="19"/>
              </w:rPr>
              <w:t>.00</w:t>
            </w:r>
          </w:p>
        </w:tc>
        <w:tc>
          <w:tcPr>
            <w:tcW w:w="1532" w:type="dxa"/>
            <w:tcBorders>
              <w:top w:val="single" w:color="000000" w:sz="2" w:space="0"/>
              <w:bottom w:val="single" w:color="000000" w:sz="2" w:space="0"/>
            </w:tcBorders>
            <w:vAlign w:val="top"/>
          </w:tcPr>
          <w:p w14:paraId="50E7FD56">
            <w:pPr>
              <w:rPr>
                <w:rFonts w:ascii="Arial"/>
                <w:sz w:val="21"/>
              </w:rPr>
            </w:pPr>
          </w:p>
        </w:tc>
        <w:tc>
          <w:tcPr>
            <w:tcW w:w="1422" w:type="dxa"/>
            <w:tcBorders>
              <w:top w:val="single" w:color="000000" w:sz="2" w:space="0"/>
              <w:bottom w:val="single" w:color="000000" w:sz="2" w:space="0"/>
            </w:tcBorders>
            <w:vAlign w:val="top"/>
          </w:tcPr>
          <w:p w14:paraId="0BC47274">
            <w:pPr>
              <w:rPr>
                <w:rFonts w:ascii="Arial"/>
                <w:sz w:val="21"/>
              </w:rPr>
            </w:pPr>
          </w:p>
        </w:tc>
        <w:tc>
          <w:tcPr>
            <w:tcW w:w="1479" w:type="dxa"/>
            <w:tcBorders>
              <w:top w:val="single" w:color="000000" w:sz="2" w:space="0"/>
              <w:bottom w:val="single" w:color="000000" w:sz="2" w:space="0"/>
            </w:tcBorders>
            <w:vAlign w:val="top"/>
          </w:tcPr>
          <w:p w14:paraId="0B056346">
            <w:pPr>
              <w:rPr>
                <w:rFonts w:ascii="Arial"/>
                <w:sz w:val="21"/>
              </w:rPr>
            </w:pPr>
          </w:p>
        </w:tc>
      </w:tr>
      <w:tr w14:paraId="49557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2C9125B5">
            <w:pPr>
              <w:spacing w:before="81" w:line="188"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1305</w:t>
            </w:r>
          </w:p>
        </w:tc>
        <w:tc>
          <w:tcPr>
            <w:tcW w:w="3332" w:type="dxa"/>
            <w:tcBorders>
              <w:top w:val="single" w:color="000000" w:sz="2" w:space="0"/>
              <w:bottom w:val="single" w:color="000000" w:sz="2" w:space="0"/>
            </w:tcBorders>
            <w:vAlign w:val="top"/>
          </w:tcPr>
          <w:p w14:paraId="75F8EDC9">
            <w:pPr>
              <w:spacing w:before="50" w:line="218" w:lineRule="auto"/>
              <w:ind w:left="37"/>
              <w:rPr>
                <w:rFonts w:ascii="宋体" w:hAnsi="宋体" w:eastAsia="宋体" w:cs="宋体"/>
                <w:sz w:val="19"/>
                <w:szCs w:val="19"/>
              </w:rPr>
            </w:pPr>
            <w:r>
              <w:rPr>
                <w:rFonts w:ascii="宋体" w:hAnsi="宋体" w:eastAsia="宋体" w:cs="宋体"/>
                <w:spacing w:val="6"/>
                <w:sz w:val="19"/>
                <w:szCs w:val="19"/>
              </w:rPr>
              <w:t>扶</w:t>
            </w:r>
            <w:r>
              <w:rPr>
                <w:rFonts w:ascii="宋体" w:hAnsi="宋体" w:eastAsia="宋体" w:cs="宋体"/>
                <w:spacing w:val="5"/>
                <w:sz w:val="19"/>
                <w:szCs w:val="19"/>
              </w:rPr>
              <w:t>贫</w:t>
            </w:r>
          </w:p>
        </w:tc>
        <w:tc>
          <w:tcPr>
            <w:tcW w:w="1752" w:type="dxa"/>
            <w:tcBorders>
              <w:top w:val="single" w:color="000000" w:sz="2" w:space="0"/>
              <w:bottom w:val="single" w:color="000000" w:sz="2" w:space="0"/>
            </w:tcBorders>
            <w:vAlign w:val="top"/>
          </w:tcPr>
          <w:p w14:paraId="61396B72">
            <w:pPr>
              <w:spacing w:before="82" w:line="187" w:lineRule="auto"/>
              <w:ind w:right="23"/>
              <w:jc w:val="right"/>
              <w:rPr>
                <w:rFonts w:ascii="宋体" w:hAnsi="宋体" w:eastAsia="宋体" w:cs="宋体"/>
                <w:sz w:val="19"/>
                <w:szCs w:val="19"/>
              </w:rPr>
            </w:pPr>
            <w:r>
              <w:rPr>
                <w:rFonts w:ascii="宋体" w:hAnsi="宋体" w:eastAsia="宋体" w:cs="宋体"/>
                <w:spacing w:val="4"/>
                <w:sz w:val="19"/>
                <w:szCs w:val="19"/>
              </w:rPr>
              <w:t>249.90</w:t>
            </w:r>
          </w:p>
        </w:tc>
        <w:tc>
          <w:tcPr>
            <w:tcW w:w="1753" w:type="dxa"/>
            <w:tcBorders>
              <w:top w:val="single" w:color="000000" w:sz="2" w:space="0"/>
              <w:bottom w:val="single" w:color="000000" w:sz="2" w:space="0"/>
            </w:tcBorders>
            <w:vAlign w:val="top"/>
          </w:tcPr>
          <w:p w14:paraId="3EC4486B">
            <w:pPr>
              <w:spacing w:before="81" w:line="188" w:lineRule="auto"/>
              <w:ind w:right="19"/>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7.00</w:t>
            </w:r>
          </w:p>
        </w:tc>
        <w:tc>
          <w:tcPr>
            <w:tcW w:w="1654" w:type="dxa"/>
            <w:tcBorders>
              <w:top w:val="single" w:color="000000" w:sz="2" w:space="0"/>
              <w:bottom w:val="single" w:color="000000" w:sz="2" w:space="0"/>
            </w:tcBorders>
            <w:vAlign w:val="top"/>
          </w:tcPr>
          <w:p w14:paraId="6A68378E">
            <w:pPr>
              <w:spacing w:before="82" w:line="187" w:lineRule="auto"/>
              <w:ind w:right="17"/>
              <w:jc w:val="right"/>
              <w:rPr>
                <w:rFonts w:ascii="宋体" w:hAnsi="宋体" w:eastAsia="宋体" w:cs="宋体"/>
                <w:sz w:val="19"/>
                <w:szCs w:val="19"/>
              </w:rPr>
            </w:pPr>
            <w:r>
              <w:rPr>
                <w:rFonts w:ascii="宋体" w:hAnsi="宋体" w:eastAsia="宋体" w:cs="宋体"/>
                <w:spacing w:val="4"/>
                <w:sz w:val="19"/>
                <w:szCs w:val="19"/>
              </w:rPr>
              <w:t>232.90</w:t>
            </w:r>
          </w:p>
        </w:tc>
        <w:tc>
          <w:tcPr>
            <w:tcW w:w="1532" w:type="dxa"/>
            <w:tcBorders>
              <w:top w:val="single" w:color="000000" w:sz="2" w:space="0"/>
              <w:bottom w:val="single" w:color="000000" w:sz="2" w:space="0"/>
            </w:tcBorders>
            <w:vAlign w:val="top"/>
          </w:tcPr>
          <w:p w14:paraId="5E8EF6A0">
            <w:pPr>
              <w:rPr>
                <w:rFonts w:ascii="Arial"/>
                <w:sz w:val="21"/>
              </w:rPr>
            </w:pPr>
          </w:p>
        </w:tc>
        <w:tc>
          <w:tcPr>
            <w:tcW w:w="1422" w:type="dxa"/>
            <w:tcBorders>
              <w:top w:val="single" w:color="000000" w:sz="2" w:space="0"/>
              <w:bottom w:val="single" w:color="000000" w:sz="2" w:space="0"/>
            </w:tcBorders>
            <w:vAlign w:val="top"/>
          </w:tcPr>
          <w:p w14:paraId="6868EBB3">
            <w:pPr>
              <w:rPr>
                <w:rFonts w:ascii="Arial"/>
                <w:sz w:val="21"/>
              </w:rPr>
            </w:pPr>
          </w:p>
        </w:tc>
        <w:tc>
          <w:tcPr>
            <w:tcW w:w="1479" w:type="dxa"/>
            <w:tcBorders>
              <w:top w:val="single" w:color="000000" w:sz="2" w:space="0"/>
              <w:bottom w:val="single" w:color="000000" w:sz="2" w:space="0"/>
            </w:tcBorders>
            <w:vAlign w:val="top"/>
          </w:tcPr>
          <w:p w14:paraId="2E57B84F">
            <w:pPr>
              <w:rPr>
                <w:rFonts w:ascii="Arial"/>
                <w:sz w:val="21"/>
              </w:rPr>
            </w:pPr>
          </w:p>
        </w:tc>
      </w:tr>
      <w:tr w14:paraId="23226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79BF42AA">
            <w:pPr>
              <w:spacing w:before="84" w:line="186"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130501</w:t>
            </w:r>
          </w:p>
        </w:tc>
        <w:tc>
          <w:tcPr>
            <w:tcW w:w="3332" w:type="dxa"/>
            <w:tcBorders>
              <w:top w:val="single" w:color="000000" w:sz="2" w:space="0"/>
              <w:bottom w:val="single" w:color="000000" w:sz="2" w:space="0"/>
            </w:tcBorders>
            <w:vAlign w:val="top"/>
          </w:tcPr>
          <w:p w14:paraId="71B403A5">
            <w:pPr>
              <w:spacing w:before="53" w:line="216" w:lineRule="auto"/>
              <w:ind w:left="2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政运行</w:t>
            </w:r>
          </w:p>
        </w:tc>
        <w:tc>
          <w:tcPr>
            <w:tcW w:w="1752" w:type="dxa"/>
            <w:tcBorders>
              <w:top w:val="single" w:color="000000" w:sz="2" w:space="0"/>
              <w:bottom w:val="single" w:color="000000" w:sz="2" w:space="0"/>
            </w:tcBorders>
            <w:vAlign w:val="top"/>
          </w:tcPr>
          <w:p w14:paraId="142B47B3">
            <w:pPr>
              <w:spacing w:before="85" w:line="185" w:lineRule="auto"/>
              <w:ind w:right="21"/>
              <w:jc w:val="right"/>
              <w:rPr>
                <w:rFonts w:ascii="宋体" w:hAnsi="宋体" w:eastAsia="宋体" w:cs="宋体"/>
                <w:sz w:val="19"/>
                <w:szCs w:val="19"/>
              </w:rPr>
            </w:pPr>
            <w:r>
              <w:rPr>
                <w:rFonts w:ascii="宋体" w:hAnsi="宋体" w:eastAsia="宋体" w:cs="宋体"/>
                <w:spacing w:val="4"/>
                <w:sz w:val="19"/>
                <w:szCs w:val="19"/>
              </w:rPr>
              <w:t>4.0</w:t>
            </w:r>
            <w:r>
              <w:rPr>
                <w:rFonts w:ascii="宋体" w:hAnsi="宋体" w:eastAsia="宋体" w:cs="宋体"/>
                <w:spacing w:val="3"/>
                <w:sz w:val="19"/>
                <w:szCs w:val="19"/>
              </w:rPr>
              <w:t>0</w:t>
            </w:r>
          </w:p>
        </w:tc>
        <w:tc>
          <w:tcPr>
            <w:tcW w:w="1753" w:type="dxa"/>
            <w:tcBorders>
              <w:top w:val="single" w:color="000000" w:sz="2" w:space="0"/>
              <w:bottom w:val="single" w:color="000000" w:sz="2" w:space="0"/>
            </w:tcBorders>
            <w:vAlign w:val="top"/>
          </w:tcPr>
          <w:p w14:paraId="11712C5B">
            <w:pPr>
              <w:spacing w:before="85" w:line="185" w:lineRule="auto"/>
              <w:ind w:right="20"/>
              <w:jc w:val="right"/>
              <w:rPr>
                <w:rFonts w:ascii="宋体" w:hAnsi="宋体" w:eastAsia="宋体" w:cs="宋体"/>
                <w:sz w:val="19"/>
                <w:szCs w:val="19"/>
              </w:rPr>
            </w:pPr>
            <w:r>
              <w:rPr>
                <w:rFonts w:ascii="宋体" w:hAnsi="宋体" w:eastAsia="宋体" w:cs="宋体"/>
                <w:spacing w:val="4"/>
                <w:sz w:val="19"/>
                <w:szCs w:val="19"/>
              </w:rPr>
              <w:t>4.0</w:t>
            </w:r>
            <w:r>
              <w:rPr>
                <w:rFonts w:ascii="宋体" w:hAnsi="宋体" w:eastAsia="宋体" w:cs="宋体"/>
                <w:spacing w:val="3"/>
                <w:sz w:val="19"/>
                <w:szCs w:val="19"/>
              </w:rPr>
              <w:t>0</w:t>
            </w:r>
          </w:p>
        </w:tc>
        <w:tc>
          <w:tcPr>
            <w:tcW w:w="1654" w:type="dxa"/>
            <w:tcBorders>
              <w:top w:val="single" w:color="000000" w:sz="2" w:space="0"/>
              <w:bottom w:val="single" w:color="000000" w:sz="2" w:space="0"/>
            </w:tcBorders>
            <w:vAlign w:val="top"/>
          </w:tcPr>
          <w:p w14:paraId="4D75AADB">
            <w:pPr>
              <w:rPr>
                <w:rFonts w:ascii="Arial"/>
                <w:sz w:val="21"/>
              </w:rPr>
            </w:pPr>
          </w:p>
        </w:tc>
        <w:tc>
          <w:tcPr>
            <w:tcW w:w="1532" w:type="dxa"/>
            <w:tcBorders>
              <w:top w:val="single" w:color="000000" w:sz="2" w:space="0"/>
              <w:bottom w:val="single" w:color="000000" w:sz="2" w:space="0"/>
            </w:tcBorders>
            <w:vAlign w:val="top"/>
          </w:tcPr>
          <w:p w14:paraId="6C37A40F">
            <w:pPr>
              <w:rPr>
                <w:rFonts w:ascii="Arial"/>
                <w:sz w:val="21"/>
              </w:rPr>
            </w:pPr>
          </w:p>
        </w:tc>
        <w:tc>
          <w:tcPr>
            <w:tcW w:w="1422" w:type="dxa"/>
            <w:tcBorders>
              <w:top w:val="single" w:color="000000" w:sz="2" w:space="0"/>
              <w:bottom w:val="single" w:color="000000" w:sz="2" w:space="0"/>
            </w:tcBorders>
            <w:vAlign w:val="top"/>
          </w:tcPr>
          <w:p w14:paraId="79EDE4B0">
            <w:pPr>
              <w:rPr>
                <w:rFonts w:ascii="Arial"/>
                <w:sz w:val="21"/>
              </w:rPr>
            </w:pPr>
          </w:p>
        </w:tc>
        <w:tc>
          <w:tcPr>
            <w:tcW w:w="1479" w:type="dxa"/>
            <w:tcBorders>
              <w:top w:val="single" w:color="000000" w:sz="2" w:space="0"/>
              <w:bottom w:val="single" w:color="000000" w:sz="2" w:space="0"/>
            </w:tcBorders>
            <w:vAlign w:val="top"/>
          </w:tcPr>
          <w:p w14:paraId="6474472C">
            <w:pPr>
              <w:rPr>
                <w:rFonts w:ascii="Arial"/>
                <w:sz w:val="21"/>
              </w:rPr>
            </w:pPr>
          </w:p>
        </w:tc>
      </w:tr>
      <w:tr w14:paraId="3EC5C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1E422C82">
            <w:pPr>
              <w:spacing w:before="84" w:line="186"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130504</w:t>
            </w:r>
          </w:p>
        </w:tc>
        <w:tc>
          <w:tcPr>
            <w:tcW w:w="3332" w:type="dxa"/>
            <w:tcBorders>
              <w:top w:val="single" w:color="000000" w:sz="2" w:space="0"/>
              <w:bottom w:val="single" w:color="000000" w:sz="2" w:space="0"/>
            </w:tcBorders>
            <w:vAlign w:val="top"/>
          </w:tcPr>
          <w:p w14:paraId="49575295">
            <w:pPr>
              <w:spacing w:before="53" w:line="216" w:lineRule="auto"/>
              <w:ind w:left="241"/>
              <w:rPr>
                <w:rFonts w:ascii="宋体" w:hAnsi="宋体" w:eastAsia="宋体" w:cs="宋体"/>
                <w:sz w:val="19"/>
                <w:szCs w:val="19"/>
              </w:rPr>
            </w:pPr>
            <w:r>
              <w:rPr>
                <w:rFonts w:ascii="宋体" w:hAnsi="宋体" w:eastAsia="宋体" w:cs="宋体"/>
                <w:spacing w:val="8"/>
                <w:sz w:val="19"/>
                <w:szCs w:val="19"/>
              </w:rPr>
              <w:t>农村基础设施建设</w:t>
            </w:r>
          </w:p>
        </w:tc>
        <w:tc>
          <w:tcPr>
            <w:tcW w:w="1752" w:type="dxa"/>
            <w:tcBorders>
              <w:top w:val="single" w:color="000000" w:sz="2" w:space="0"/>
              <w:bottom w:val="single" w:color="000000" w:sz="2" w:space="0"/>
            </w:tcBorders>
            <w:vAlign w:val="top"/>
          </w:tcPr>
          <w:p w14:paraId="643C4FF1">
            <w:pPr>
              <w:spacing w:before="84" w:line="186" w:lineRule="auto"/>
              <w:ind w:right="23"/>
              <w:jc w:val="right"/>
              <w:rPr>
                <w:rFonts w:ascii="宋体" w:hAnsi="宋体" w:eastAsia="宋体" w:cs="宋体"/>
                <w:sz w:val="19"/>
                <w:szCs w:val="19"/>
              </w:rPr>
            </w:pPr>
            <w:r>
              <w:rPr>
                <w:rFonts w:ascii="宋体" w:hAnsi="宋体" w:eastAsia="宋体" w:cs="宋体"/>
                <w:spacing w:val="2"/>
                <w:sz w:val="19"/>
                <w:szCs w:val="19"/>
              </w:rPr>
              <w:t>194.50</w:t>
            </w:r>
          </w:p>
        </w:tc>
        <w:tc>
          <w:tcPr>
            <w:tcW w:w="1753" w:type="dxa"/>
            <w:tcBorders>
              <w:top w:val="single" w:color="000000" w:sz="2" w:space="0"/>
              <w:bottom w:val="single" w:color="000000" w:sz="2" w:space="0"/>
            </w:tcBorders>
            <w:vAlign w:val="top"/>
          </w:tcPr>
          <w:p w14:paraId="4B4615CE">
            <w:pPr>
              <w:rPr>
                <w:rFonts w:ascii="Arial"/>
                <w:sz w:val="21"/>
              </w:rPr>
            </w:pPr>
          </w:p>
        </w:tc>
        <w:tc>
          <w:tcPr>
            <w:tcW w:w="1654" w:type="dxa"/>
            <w:tcBorders>
              <w:top w:val="single" w:color="000000" w:sz="2" w:space="0"/>
              <w:bottom w:val="single" w:color="000000" w:sz="2" w:space="0"/>
            </w:tcBorders>
            <w:vAlign w:val="top"/>
          </w:tcPr>
          <w:p w14:paraId="4C63B840">
            <w:pPr>
              <w:spacing w:before="84" w:line="186" w:lineRule="auto"/>
              <w:ind w:right="17"/>
              <w:jc w:val="right"/>
              <w:rPr>
                <w:rFonts w:ascii="宋体" w:hAnsi="宋体" w:eastAsia="宋体" w:cs="宋体"/>
                <w:sz w:val="19"/>
                <w:szCs w:val="19"/>
              </w:rPr>
            </w:pPr>
            <w:r>
              <w:rPr>
                <w:rFonts w:ascii="宋体" w:hAnsi="宋体" w:eastAsia="宋体" w:cs="宋体"/>
                <w:spacing w:val="2"/>
                <w:sz w:val="19"/>
                <w:szCs w:val="19"/>
              </w:rPr>
              <w:t>194.50</w:t>
            </w:r>
          </w:p>
        </w:tc>
        <w:tc>
          <w:tcPr>
            <w:tcW w:w="1532" w:type="dxa"/>
            <w:tcBorders>
              <w:top w:val="single" w:color="000000" w:sz="2" w:space="0"/>
              <w:bottom w:val="single" w:color="000000" w:sz="2" w:space="0"/>
            </w:tcBorders>
            <w:vAlign w:val="top"/>
          </w:tcPr>
          <w:p w14:paraId="504D2826">
            <w:pPr>
              <w:rPr>
                <w:rFonts w:ascii="Arial"/>
                <w:sz w:val="21"/>
              </w:rPr>
            </w:pPr>
          </w:p>
        </w:tc>
        <w:tc>
          <w:tcPr>
            <w:tcW w:w="1422" w:type="dxa"/>
            <w:tcBorders>
              <w:top w:val="single" w:color="000000" w:sz="2" w:space="0"/>
              <w:bottom w:val="single" w:color="000000" w:sz="2" w:space="0"/>
            </w:tcBorders>
            <w:vAlign w:val="top"/>
          </w:tcPr>
          <w:p w14:paraId="58B66331">
            <w:pPr>
              <w:rPr>
                <w:rFonts w:ascii="Arial"/>
                <w:sz w:val="21"/>
              </w:rPr>
            </w:pPr>
          </w:p>
        </w:tc>
        <w:tc>
          <w:tcPr>
            <w:tcW w:w="1479" w:type="dxa"/>
            <w:tcBorders>
              <w:top w:val="single" w:color="000000" w:sz="2" w:space="0"/>
              <w:bottom w:val="single" w:color="000000" w:sz="2" w:space="0"/>
            </w:tcBorders>
            <w:vAlign w:val="top"/>
          </w:tcPr>
          <w:p w14:paraId="115D6096">
            <w:pPr>
              <w:rPr>
                <w:rFonts w:ascii="Arial"/>
                <w:sz w:val="21"/>
              </w:rPr>
            </w:pPr>
          </w:p>
        </w:tc>
      </w:tr>
      <w:tr w14:paraId="291F2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7032B765">
            <w:pPr>
              <w:spacing w:before="81" w:line="188"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130505</w:t>
            </w:r>
          </w:p>
        </w:tc>
        <w:tc>
          <w:tcPr>
            <w:tcW w:w="3332" w:type="dxa"/>
            <w:tcBorders>
              <w:top w:val="single" w:color="000000" w:sz="2" w:space="0"/>
              <w:bottom w:val="single" w:color="000000" w:sz="2" w:space="0"/>
            </w:tcBorders>
            <w:vAlign w:val="top"/>
          </w:tcPr>
          <w:p w14:paraId="7159BF0E">
            <w:pPr>
              <w:spacing w:before="50" w:line="218" w:lineRule="auto"/>
              <w:ind w:left="242"/>
              <w:rPr>
                <w:rFonts w:ascii="宋体" w:hAnsi="宋体" w:eastAsia="宋体" w:cs="宋体"/>
                <w:sz w:val="19"/>
                <w:szCs w:val="19"/>
              </w:rPr>
            </w:pPr>
            <w:r>
              <w:rPr>
                <w:rFonts w:ascii="宋体" w:hAnsi="宋体" w:eastAsia="宋体" w:cs="宋体"/>
                <w:spacing w:val="8"/>
                <w:sz w:val="19"/>
                <w:szCs w:val="19"/>
              </w:rPr>
              <w:t>生</w:t>
            </w:r>
            <w:r>
              <w:rPr>
                <w:rFonts w:ascii="宋体" w:hAnsi="宋体" w:eastAsia="宋体" w:cs="宋体"/>
                <w:spacing w:val="6"/>
                <w:sz w:val="19"/>
                <w:szCs w:val="19"/>
              </w:rPr>
              <w:t>产发展</w:t>
            </w:r>
          </w:p>
        </w:tc>
        <w:tc>
          <w:tcPr>
            <w:tcW w:w="1752" w:type="dxa"/>
            <w:tcBorders>
              <w:top w:val="single" w:color="000000" w:sz="2" w:space="0"/>
              <w:bottom w:val="single" w:color="000000" w:sz="2" w:space="0"/>
            </w:tcBorders>
            <w:vAlign w:val="top"/>
          </w:tcPr>
          <w:p w14:paraId="48E7CC4B">
            <w:pPr>
              <w:spacing w:before="82" w:line="187" w:lineRule="auto"/>
              <w:ind w:right="21"/>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0.00</w:t>
            </w:r>
          </w:p>
        </w:tc>
        <w:tc>
          <w:tcPr>
            <w:tcW w:w="1753" w:type="dxa"/>
            <w:tcBorders>
              <w:top w:val="single" w:color="000000" w:sz="2" w:space="0"/>
              <w:bottom w:val="single" w:color="000000" w:sz="2" w:space="0"/>
            </w:tcBorders>
            <w:vAlign w:val="top"/>
          </w:tcPr>
          <w:p w14:paraId="52EB2C6F">
            <w:pPr>
              <w:rPr>
                <w:rFonts w:ascii="Arial"/>
                <w:sz w:val="21"/>
              </w:rPr>
            </w:pPr>
          </w:p>
        </w:tc>
        <w:tc>
          <w:tcPr>
            <w:tcW w:w="1654" w:type="dxa"/>
            <w:tcBorders>
              <w:top w:val="single" w:color="000000" w:sz="2" w:space="0"/>
              <w:bottom w:val="single" w:color="000000" w:sz="2" w:space="0"/>
            </w:tcBorders>
            <w:vAlign w:val="top"/>
          </w:tcPr>
          <w:p w14:paraId="70E5D327">
            <w:pPr>
              <w:spacing w:before="82" w:line="187" w:lineRule="auto"/>
              <w:ind w:right="17"/>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0.00</w:t>
            </w:r>
          </w:p>
        </w:tc>
        <w:tc>
          <w:tcPr>
            <w:tcW w:w="1532" w:type="dxa"/>
            <w:tcBorders>
              <w:top w:val="single" w:color="000000" w:sz="2" w:space="0"/>
              <w:bottom w:val="single" w:color="000000" w:sz="2" w:space="0"/>
            </w:tcBorders>
            <w:vAlign w:val="top"/>
          </w:tcPr>
          <w:p w14:paraId="5C6C050C">
            <w:pPr>
              <w:rPr>
                <w:rFonts w:ascii="Arial"/>
                <w:sz w:val="21"/>
              </w:rPr>
            </w:pPr>
          </w:p>
        </w:tc>
        <w:tc>
          <w:tcPr>
            <w:tcW w:w="1422" w:type="dxa"/>
            <w:tcBorders>
              <w:top w:val="single" w:color="000000" w:sz="2" w:space="0"/>
              <w:bottom w:val="single" w:color="000000" w:sz="2" w:space="0"/>
            </w:tcBorders>
            <w:vAlign w:val="top"/>
          </w:tcPr>
          <w:p w14:paraId="71734A35">
            <w:pPr>
              <w:rPr>
                <w:rFonts w:ascii="Arial"/>
                <w:sz w:val="21"/>
              </w:rPr>
            </w:pPr>
          </w:p>
        </w:tc>
        <w:tc>
          <w:tcPr>
            <w:tcW w:w="1479" w:type="dxa"/>
            <w:tcBorders>
              <w:top w:val="single" w:color="000000" w:sz="2" w:space="0"/>
              <w:bottom w:val="single" w:color="000000" w:sz="2" w:space="0"/>
            </w:tcBorders>
            <w:vAlign w:val="top"/>
          </w:tcPr>
          <w:p w14:paraId="4A637CE1">
            <w:pPr>
              <w:rPr>
                <w:rFonts w:ascii="Arial"/>
                <w:sz w:val="21"/>
              </w:rPr>
            </w:pPr>
          </w:p>
        </w:tc>
      </w:tr>
      <w:tr w14:paraId="5AB8E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6" w:hRule="atLeast"/>
        </w:trPr>
        <w:tc>
          <w:tcPr>
            <w:tcW w:w="1038" w:type="dxa"/>
            <w:tcBorders>
              <w:top w:val="single" w:color="000000" w:sz="2" w:space="0"/>
              <w:bottom w:val="single" w:color="000000" w:sz="2" w:space="0"/>
            </w:tcBorders>
            <w:vAlign w:val="top"/>
          </w:tcPr>
          <w:p w14:paraId="2FD65908">
            <w:pPr>
              <w:spacing w:before="82" w:line="188"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130599</w:t>
            </w:r>
          </w:p>
        </w:tc>
        <w:tc>
          <w:tcPr>
            <w:tcW w:w="3332" w:type="dxa"/>
            <w:tcBorders>
              <w:top w:val="single" w:color="000000" w:sz="2" w:space="0"/>
              <w:bottom w:val="single" w:color="000000" w:sz="2" w:space="0"/>
            </w:tcBorders>
            <w:vAlign w:val="top"/>
          </w:tcPr>
          <w:p w14:paraId="497BFC3E">
            <w:pPr>
              <w:spacing w:before="51" w:line="218" w:lineRule="auto"/>
              <w:ind w:left="242"/>
              <w:rPr>
                <w:rFonts w:ascii="宋体" w:hAnsi="宋体" w:eastAsia="宋体" w:cs="宋体"/>
                <w:sz w:val="19"/>
                <w:szCs w:val="19"/>
              </w:rPr>
            </w:pPr>
            <w:r>
              <w:rPr>
                <w:rFonts w:ascii="宋体" w:hAnsi="宋体" w:eastAsia="宋体" w:cs="宋体"/>
                <w:spacing w:val="10"/>
                <w:sz w:val="19"/>
                <w:szCs w:val="19"/>
              </w:rPr>
              <w:t>其</w:t>
            </w:r>
            <w:r>
              <w:rPr>
                <w:rFonts w:ascii="宋体" w:hAnsi="宋体" w:eastAsia="宋体" w:cs="宋体"/>
                <w:spacing w:val="7"/>
                <w:sz w:val="19"/>
                <w:szCs w:val="19"/>
              </w:rPr>
              <w:t>他扶贫支出</w:t>
            </w:r>
          </w:p>
        </w:tc>
        <w:tc>
          <w:tcPr>
            <w:tcW w:w="1752" w:type="dxa"/>
            <w:tcBorders>
              <w:top w:val="single" w:color="000000" w:sz="2" w:space="0"/>
              <w:bottom w:val="single" w:color="000000" w:sz="2" w:space="0"/>
            </w:tcBorders>
            <w:vAlign w:val="top"/>
          </w:tcPr>
          <w:p w14:paraId="0C1CCADB">
            <w:pPr>
              <w:spacing w:before="82" w:line="188" w:lineRule="auto"/>
              <w:ind w:right="21"/>
              <w:jc w:val="right"/>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1.40</w:t>
            </w:r>
          </w:p>
        </w:tc>
        <w:tc>
          <w:tcPr>
            <w:tcW w:w="1753" w:type="dxa"/>
            <w:tcBorders>
              <w:top w:val="single" w:color="000000" w:sz="2" w:space="0"/>
              <w:bottom w:val="single" w:color="000000" w:sz="2" w:space="0"/>
            </w:tcBorders>
            <w:vAlign w:val="top"/>
          </w:tcPr>
          <w:p w14:paraId="29E8073A">
            <w:pPr>
              <w:spacing w:before="82" w:line="188" w:lineRule="auto"/>
              <w:ind w:right="19"/>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3.00</w:t>
            </w:r>
          </w:p>
        </w:tc>
        <w:tc>
          <w:tcPr>
            <w:tcW w:w="1654" w:type="dxa"/>
            <w:tcBorders>
              <w:top w:val="single" w:color="000000" w:sz="2" w:space="0"/>
              <w:bottom w:val="single" w:color="000000" w:sz="2" w:space="0"/>
            </w:tcBorders>
            <w:vAlign w:val="top"/>
          </w:tcPr>
          <w:p w14:paraId="00585FE1">
            <w:pPr>
              <w:spacing w:before="82" w:line="188" w:lineRule="auto"/>
              <w:ind w:right="17"/>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8.40</w:t>
            </w:r>
          </w:p>
        </w:tc>
        <w:tc>
          <w:tcPr>
            <w:tcW w:w="1532" w:type="dxa"/>
            <w:tcBorders>
              <w:top w:val="single" w:color="000000" w:sz="2" w:space="0"/>
              <w:bottom w:val="single" w:color="000000" w:sz="2" w:space="0"/>
            </w:tcBorders>
            <w:vAlign w:val="top"/>
          </w:tcPr>
          <w:p w14:paraId="07322C59">
            <w:pPr>
              <w:rPr>
                <w:rFonts w:ascii="Arial"/>
                <w:sz w:val="21"/>
              </w:rPr>
            </w:pPr>
          </w:p>
        </w:tc>
        <w:tc>
          <w:tcPr>
            <w:tcW w:w="1422" w:type="dxa"/>
            <w:tcBorders>
              <w:top w:val="single" w:color="000000" w:sz="2" w:space="0"/>
              <w:bottom w:val="single" w:color="000000" w:sz="2" w:space="0"/>
            </w:tcBorders>
            <w:vAlign w:val="top"/>
          </w:tcPr>
          <w:p w14:paraId="6EA8D7FF">
            <w:pPr>
              <w:rPr>
                <w:rFonts w:ascii="Arial"/>
                <w:sz w:val="21"/>
              </w:rPr>
            </w:pPr>
          </w:p>
        </w:tc>
        <w:tc>
          <w:tcPr>
            <w:tcW w:w="1479" w:type="dxa"/>
            <w:tcBorders>
              <w:top w:val="single" w:color="000000" w:sz="2" w:space="0"/>
              <w:bottom w:val="single" w:color="000000" w:sz="2" w:space="0"/>
            </w:tcBorders>
            <w:vAlign w:val="top"/>
          </w:tcPr>
          <w:p w14:paraId="447F976D">
            <w:pPr>
              <w:rPr>
                <w:rFonts w:ascii="Arial"/>
                <w:sz w:val="21"/>
              </w:rPr>
            </w:pPr>
          </w:p>
        </w:tc>
      </w:tr>
      <w:tr w14:paraId="3CED5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14D962F0">
            <w:pPr>
              <w:spacing w:before="82" w:line="188"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1307</w:t>
            </w:r>
          </w:p>
        </w:tc>
        <w:tc>
          <w:tcPr>
            <w:tcW w:w="3332" w:type="dxa"/>
            <w:tcBorders>
              <w:top w:val="single" w:color="000000" w:sz="2" w:space="0"/>
              <w:bottom w:val="single" w:color="000000" w:sz="2" w:space="0"/>
            </w:tcBorders>
            <w:vAlign w:val="top"/>
          </w:tcPr>
          <w:p w14:paraId="71D3E967">
            <w:pPr>
              <w:spacing w:before="51" w:line="218" w:lineRule="auto"/>
              <w:ind w:left="39"/>
              <w:rPr>
                <w:rFonts w:ascii="宋体" w:hAnsi="宋体" w:eastAsia="宋体" w:cs="宋体"/>
                <w:sz w:val="19"/>
                <w:szCs w:val="19"/>
              </w:rPr>
            </w:pPr>
            <w:r>
              <w:rPr>
                <w:rFonts w:ascii="宋体" w:hAnsi="宋体" w:eastAsia="宋体" w:cs="宋体"/>
                <w:spacing w:val="11"/>
                <w:sz w:val="19"/>
                <w:szCs w:val="19"/>
              </w:rPr>
              <w:t>农</w:t>
            </w:r>
            <w:r>
              <w:rPr>
                <w:rFonts w:ascii="宋体" w:hAnsi="宋体" w:eastAsia="宋体" w:cs="宋体"/>
                <w:spacing w:val="7"/>
                <w:sz w:val="19"/>
                <w:szCs w:val="19"/>
              </w:rPr>
              <w:t>村综合改革</w:t>
            </w:r>
          </w:p>
        </w:tc>
        <w:tc>
          <w:tcPr>
            <w:tcW w:w="1752" w:type="dxa"/>
            <w:tcBorders>
              <w:top w:val="single" w:color="000000" w:sz="2" w:space="0"/>
              <w:bottom w:val="single" w:color="000000" w:sz="2" w:space="0"/>
            </w:tcBorders>
            <w:vAlign w:val="top"/>
          </w:tcPr>
          <w:p w14:paraId="68F8AA48">
            <w:pPr>
              <w:spacing w:before="83" w:line="187" w:lineRule="auto"/>
              <w:ind w:right="23"/>
              <w:jc w:val="right"/>
              <w:rPr>
                <w:rFonts w:ascii="宋体" w:hAnsi="宋体" w:eastAsia="宋体" w:cs="宋体"/>
                <w:sz w:val="19"/>
                <w:szCs w:val="19"/>
              </w:rPr>
            </w:pPr>
            <w:r>
              <w:rPr>
                <w:rFonts w:ascii="宋体" w:hAnsi="宋体" w:eastAsia="宋体" w:cs="宋体"/>
                <w:spacing w:val="4"/>
                <w:sz w:val="19"/>
                <w:szCs w:val="19"/>
              </w:rPr>
              <w:t>259.82</w:t>
            </w:r>
          </w:p>
        </w:tc>
        <w:tc>
          <w:tcPr>
            <w:tcW w:w="1753" w:type="dxa"/>
            <w:tcBorders>
              <w:top w:val="single" w:color="000000" w:sz="2" w:space="0"/>
              <w:bottom w:val="single" w:color="000000" w:sz="2" w:space="0"/>
            </w:tcBorders>
            <w:vAlign w:val="top"/>
          </w:tcPr>
          <w:p w14:paraId="654F997B">
            <w:pPr>
              <w:spacing w:before="83" w:line="187" w:lineRule="auto"/>
              <w:ind w:right="19"/>
              <w:jc w:val="right"/>
              <w:rPr>
                <w:rFonts w:ascii="宋体" w:hAnsi="宋体" w:eastAsia="宋体" w:cs="宋体"/>
                <w:sz w:val="19"/>
                <w:szCs w:val="19"/>
              </w:rPr>
            </w:pPr>
            <w:r>
              <w:rPr>
                <w:rFonts w:ascii="宋体" w:hAnsi="宋体" w:eastAsia="宋体" w:cs="宋体"/>
                <w:spacing w:val="4"/>
                <w:sz w:val="19"/>
                <w:szCs w:val="19"/>
              </w:rPr>
              <w:t>259.82</w:t>
            </w:r>
          </w:p>
        </w:tc>
        <w:tc>
          <w:tcPr>
            <w:tcW w:w="1654" w:type="dxa"/>
            <w:tcBorders>
              <w:top w:val="single" w:color="000000" w:sz="2" w:space="0"/>
              <w:bottom w:val="single" w:color="000000" w:sz="2" w:space="0"/>
            </w:tcBorders>
            <w:vAlign w:val="top"/>
          </w:tcPr>
          <w:p w14:paraId="2A3449A6">
            <w:pPr>
              <w:rPr>
                <w:rFonts w:ascii="Arial"/>
                <w:sz w:val="21"/>
              </w:rPr>
            </w:pPr>
          </w:p>
        </w:tc>
        <w:tc>
          <w:tcPr>
            <w:tcW w:w="1532" w:type="dxa"/>
            <w:tcBorders>
              <w:top w:val="single" w:color="000000" w:sz="2" w:space="0"/>
              <w:bottom w:val="single" w:color="000000" w:sz="2" w:space="0"/>
            </w:tcBorders>
            <w:vAlign w:val="top"/>
          </w:tcPr>
          <w:p w14:paraId="5D6FED0D">
            <w:pPr>
              <w:rPr>
                <w:rFonts w:ascii="Arial"/>
                <w:sz w:val="21"/>
              </w:rPr>
            </w:pPr>
          </w:p>
        </w:tc>
        <w:tc>
          <w:tcPr>
            <w:tcW w:w="1422" w:type="dxa"/>
            <w:tcBorders>
              <w:top w:val="single" w:color="000000" w:sz="2" w:space="0"/>
              <w:bottom w:val="single" w:color="000000" w:sz="2" w:space="0"/>
            </w:tcBorders>
            <w:vAlign w:val="top"/>
          </w:tcPr>
          <w:p w14:paraId="6CB044F4">
            <w:pPr>
              <w:rPr>
                <w:rFonts w:ascii="Arial"/>
                <w:sz w:val="21"/>
              </w:rPr>
            </w:pPr>
          </w:p>
        </w:tc>
        <w:tc>
          <w:tcPr>
            <w:tcW w:w="1479" w:type="dxa"/>
            <w:tcBorders>
              <w:top w:val="single" w:color="000000" w:sz="2" w:space="0"/>
              <w:bottom w:val="single" w:color="000000" w:sz="2" w:space="0"/>
            </w:tcBorders>
            <w:vAlign w:val="top"/>
          </w:tcPr>
          <w:p w14:paraId="49BDA4CC">
            <w:pPr>
              <w:rPr>
                <w:rFonts w:ascii="Arial"/>
                <w:sz w:val="21"/>
              </w:rPr>
            </w:pPr>
          </w:p>
        </w:tc>
      </w:tr>
      <w:tr w14:paraId="28012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5486F3DE">
            <w:pPr>
              <w:spacing w:before="84" w:line="185"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130705</w:t>
            </w:r>
          </w:p>
        </w:tc>
        <w:tc>
          <w:tcPr>
            <w:tcW w:w="3332" w:type="dxa"/>
            <w:tcBorders>
              <w:top w:val="single" w:color="000000" w:sz="2" w:space="0"/>
              <w:bottom w:val="single" w:color="000000" w:sz="2" w:space="0"/>
            </w:tcBorders>
            <w:vAlign w:val="top"/>
          </w:tcPr>
          <w:p w14:paraId="537F988E">
            <w:pPr>
              <w:spacing w:before="53" w:line="215" w:lineRule="auto"/>
              <w:ind w:left="240"/>
              <w:rPr>
                <w:rFonts w:ascii="宋体" w:hAnsi="宋体" w:eastAsia="宋体" w:cs="宋体"/>
                <w:sz w:val="19"/>
                <w:szCs w:val="19"/>
              </w:rPr>
            </w:pPr>
            <w:r>
              <w:rPr>
                <w:rFonts w:ascii="宋体" w:hAnsi="宋体" w:eastAsia="宋体" w:cs="宋体"/>
                <w:spacing w:val="15"/>
                <w:sz w:val="19"/>
                <w:szCs w:val="19"/>
              </w:rPr>
              <w:t>对</w:t>
            </w:r>
            <w:r>
              <w:rPr>
                <w:rFonts w:ascii="宋体" w:hAnsi="宋体" w:eastAsia="宋体" w:cs="宋体"/>
                <w:spacing w:val="8"/>
                <w:sz w:val="19"/>
                <w:szCs w:val="19"/>
              </w:rPr>
              <w:t>村民委员会和村党支部的补助</w:t>
            </w:r>
          </w:p>
        </w:tc>
        <w:tc>
          <w:tcPr>
            <w:tcW w:w="1752" w:type="dxa"/>
            <w:tcBorders>
              <w:top w:val="single" w:color="000000" w:sz="2" w:space="0"/>
              <w:bottom w:val="single" w:color="000000" w:sz="2" w:space="0"/>
            </w:tcBorders>
            <w:vAlign w:val="top"/>
          </w:tcPr>
          <w:p w14:paraId="2E7C34CF">
            <w:pPr>
              <w:spacing w:before="84" w:line="185" w:lineRule="auto"/>
              <w:ind w:right="23"/>
              <w:jc w:val="right"/>
              <w:rPr>
                <w:rFonts w:ascii="宋体" w:hAnsi="宋体" w:eastAsia="宋体" w:cs="宋体"/>
                <w:sz w:val="19"/>
                <w:szCs w:val="19"/>
              </w:rPr>
            </w:pPr>
            <w:r>
              <w:rPr>
                <w:rFonts w:ascii="宋体" w:hAnsi="宋体" w:eastAsia="宋体" w:cs="宋体"/>
                <w:spacing w:val="4"/>
                <w:sz w:val="19"/>
                <w:szCs w:val="19"/>
              </w:rPr>
              <w:t>259.82</w:t>
            </w:r>
          </w:p>
        </w:tc>
        <w:tc>
          <w:tcPr>
            <w:tcW w:w="1753" w:type="dxa"/>
            <w:tcBorders>
              <w:top w:val="single" w:color="000000" w:sz="2" w:space="0"/>
              <w:bottom w:val="single" w:color="000000" w:sz="2" w:space="0"/>
            </w:tcBorders>
            <w:vAlign w:val="top"/>
          </w:tcPr>
          <w:p w14:paraId="3CC96D8E">
            <w:pPr>
              <w:spacing w:before="84" w:line="185" w:lineRule="auto"/>
              <w:ind w:right="19"/>
              <w:jc w:val="right"/>
              <w:rPr>
                <w:rFonts w:ascii="宋体" w:hAnsi="宋体" w:eastAsia="宋体" w:cs="宋体"/>
                <w:sz w:val="19"/>
                <w:szCs w:val="19"/>
              </w:rPr>
            </w:pPr>
            <w:r>
              <w:rPr>
                <w:rFonts w:ascii="宋体" w:hAnsi="宋体" w:eastAsia="宋体" w:cs="宋体"/>
                <w:spacing w:val="4"/>
                <w:sz w:val="19"/>
                <w:szCs w:val="19"/>
              </w:rPr>
              <w:t>259.82</w:t>
            </w:r>
          </w:p>
        </w:tc>
        <w:tc>
          <w:tcPr>
            <w:tcW w:w="1654" w:type="dxa"/>
            <w:tcBorders>
              <w:top w:val="single" w:color="000000" w:sz="2" w:space="0"/>
              <w:bottom w:val="single" w:color="000000" w:sz="2" w:space="0"/>
            </w:tcBorders>
            <w:vAlign w:val="top"/>
          </w:tcPr>
          <w:p w14:paraId="2CD150BD">
            <w:pPr>
              <w:rPr>
                <w:rFonts w:ascii="Arial"/>
                <w:sz w:val="21"/>
              </w:rPr>
            </w:pPr>
          </w:p>
        </w:tc>
        <w:tc>
          <w:tcPr>
            <w:tcW w:w="1532" w:type="dxa"/>
            <w:tcBorders>
              <w:top w:val="single" w:color="000000" w:sz="2" w:space="0"/>
              <w:bottom w:val="single" w:color="000000" w:sz="2" w:space="0"/>
            </w:tcBorders>
            <w:vAlign w:val="top"/>
          </w:tcPr>
          <w:p w14:paraId="1B47CB27">
            <w:pPr>
              <w:rPr>
                <w:rFonts w:ascii="Arial"/>
                <w:sz w:val="21"/>
              </w:rPr>
            </w:pPr>
          </w:p>
        </w:tc>
        <w:tc>
          <w:tcPr>
            <w:tcW w:w="1422" w:type="dxa"/>
            <w:tcBorders>
              <w:top w:val="single" w:color="000000" w:sz="2" w:space="0"/>
              <w:bottom w:val="single" w:color="000000" w:sz="2" w:space="0"/>
            </w:tcBorders>
            <w:vAlign w:val="top"/>
          </w:tcPr>
          <w:p w14:paraId="798B18B0">
            <w:pPr>
              <w:rPr>
                <w:rFonts w:ascii="Arial"/>
                <w:sz w:val="21"/>
              </w:rPr>
            </w:pPr>
          </w:p>
        </w:tc>
        <w:tc>
          <w:tcPr>
            <w:tcW w:w="1479" w:type="dxa"/>
            <w:tcBorders>
              <w:top w:val="single" w:color="000000" w:sz="2" w:space="0"/>
              <w:bottom w:val="single" w:color="000000" w:sz="2" w:space="0"/>
            </w:tcBorders>
            <w:vAlign w:val="top"/>
          </w:tcPr>
          <w:p w14:paraId="64943375">
            <w:pPr>
              <w:rPr>
                <w:rFonts w:ascii="Arial"/>
                <w:sz w:val="21"/>
              </w:rPr>
            </w:pPr>
          </w:p>
        </w:tc>
      </w:tr>
      <w:tr w14:paraId="1A212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6" w:hRule="atLeast"/>
        </w:trPr>
        <w:tc>
          <w:tcPr>
            <w:tcW w:w="1038" w:type="dxa"/>
            <w:tcBorders>
              <w:top w:val="single" w:color="000000" w:sz="2" w:space="0"/>
              <w:bottom w:val="single" w:color="000000" w:sz="2" w:space="0"/>
            </w:tcBorders>
            <w:vAlign w:val="top"/>
          </w:tcPr>
          <w:p w14:paraId="76C3499D">
            <w:pPr>
              <w:spacing w:before="85" w:line="185"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1399</w:t>
            </w:r>
          </w:p>
        </w:tc>
        <w:tc>
          <w:tcPr>
            <w:tcW w:w="3332" w:type="dxa"/>
            <w:tcBorders>
              <w:top w:val="single" w:color="000000" w:sz="2" w:space="0"/>
              <w:bottom w:val="single" w:color="000000" w:sz="2" w:space="0"/>
            </w:tcBorders>
            <w:vAlign w:val="top"/>
          </w:tcPr>
          <w:p w14:paraId="38113A77">
            <w:pPr>
              <w:spacing w:before="54" w:line="215" w:lineRule="auto"/>
              <w:ind w:left="40"/>
              <w:rPr>
                <w:rFonts w:ascii="宋体" w:hAnsi="宋体" w:eastAsia="宋体" w:cs="宋体"/>
                <w:sz w:val="19"/>
                <w:szCs w:val="19"/>
              </w:rPr>
            </w:pPr>
            <w:r>
              <w:rPr>
                <w:rFonts w:ascii="宋体" w:hAnsi="宋体" w:eastAsia="宋体" w:cs="宋体"/>
                <w:spacing w:val="12"/>
                <w:sz w:val="19"/>
                <w:szCs w:val="19"/>
              </w:rPr>
              <w:t>其</w:t>
            </w:r>
            <w:r>
              <w:rPr>
                <w:rFonts w:ascii="宋体" w:hAnsi="宋体" w:eastAsia="宋体" w:cs="宋体"/>
                <w:spacing w:val="7"/>
                <w:sz w:val="19"/>
                <w:szCs w:val="19"/>
              </w:rPr>
              <w:t>他农林水支出</w:t>
            </w:r>
          </w:p>
        </w:tc>
        <w:tc>
          <w:tcPr>
            <w:tcW w:w="1752" w:type="dxa"/>
            <w:tcBorders>
              <w:top w:val="single" w:color="000000" w:sz="2" w:space="0"/>
              <w:bottom w:val="single" w:color="000000" w:sz="2" w:space="0"/>
            </w:tcBorders>
            <w:vAlign w:val="top"/>
          </w:tcPr>
          <w:p w14:paraId="2FDA7FB4">
            <w:pPr>
              <w:spacing w:before="85" w:line="185" w:lineRule="auto"/>
              <w:ind w:right="21"/>
              <w:jc w:val="right"/>
              <w:rPr>
                <w:rFonts w:ascii="宋体" w:hAnsi="宋体" w:eastAsia="宋体" w:cs="宋体"/>
                <w:sz w:val="19"/>
                <w:szCs w:val="19"/>
              </w:rPr>
            </w:pPr>
            <w:r>
              <w:rPr>
                <w:rFonts w:ascii="宋体" w:hAnsi="宋体" w:eastAsia="宋体" w:cs="宋体"/>
                <w:spacing w:val="3"/>
                <w:sz w:val="19"/>
                <w:szCs w:val="19"/>
              </w:rPr>
              <w:t>2.00</w:t>
            </w:r>
          </w:p>
        </w:tc>
        <w:tc>
          <w:tcPr>
            <w:tcW w:w="1753" w:type="dxa"/>
            <w:tcBorders>
              <w:top w:val="single" w:color="000000" w:sz="2" w:space="0"/>
              <w:bottom w:val="single" w:color="000000" w:sz="2" w:space="0"/>
            </w:tcBorders>
            <w:vAlign w:val="top"/>
          </w:tcPr>
          <w:p w14:paraId="0677216B">
            <w:pPr>
              <w:rPr>
                <w:rFonts w:ascii="Arial"/>
                <w:sz w:val="21"/>
              </w:rPr>
            </w:pPr>
          </w:p>
        </w:tc>
        <w:tc>
          <w:tcPr>
            <w:tcW w:w="1654" w:type="dxa"/>
            <w:tcBorders>
              <w:top w:val="single" w:color="000000" w:sz="2" w:space="0"/>
              <w:bottom w:val="single" w:color="000000" w:sz="2" w:space="0"/>
            </w:tcBorders>
            <w:vAlign w:val="top"/>
          </w:tcPr>
          <w:p w14:paraId="383CF739">
            <w:pPr>
              <w:spacing w:before="85" w:line="185" w:lineRule="auto"/>
              <w:ind w:right="18"/>
              <w:jc w:val="right"/>
              <w:rPr>
                <w:rFonts w:ascii="宋体" w:hAnsi="宋体" w:eastAsia="宋体" w:cs="宋体"/>
                <w:sz w:val="19"/>
                <w:szCs w:val="19"/>
              </w:rPr>
            </w:pPr>
            <w:r>
              <w:rPr>
                <w:rFonts w:ascii="宋体" w:hAnsi="宋体" w:eastAsia="宋体" w:cs="宋体"/>
                <w:spacing w:val="3"/>
                <w:sz w:val="19"/>
                <w:szCs w:val="19"/>
              </w:rPr>
              <w:t>2.00</w:t>
            </w:r>
          </w:p>
        </w:tc>
        <w:tc>
          <w:tcPr>
            <w:tcW w:w="1532" w:type="dxa"/>
            <w:tcBorders>
              <w:top w:val="single" w:color="000000" w:sz="2" w:space="0"/>
              <w:bottom w:val="single" w:color="000000" w:sz="2" w:space="0"/>
            </w:tcBorders>
            <w:vAlign w:val="top"/>
          </w:tcPr>
          <w:p w14:paraId="1CD42789">
            <w:pPr>
              <w:rPr>
                <w:rFonts w:ascii="Arial"/>
                <w:sz w:val="21"/>
              </w:rPr>
            </w:pPr>
          </w:p>
        </w:tc>
        <w:tc>
          <w:tcPr>
            <w:tcW w:w="1422" w:type="dxa"/>
            <w:tcBorders>
              <w:top w:val="single" w:color="000000" w:sz="2" w:space="0"/>
              <w:bottom w:val="single" w:color="000000" w:sz="2" w:space="0"/>
            </w:tcBorders>
            <w:vAlign w:val="top"/>
          </w:tcPr>
          <w:p w14:paraId="76109391">
            <w:pPr>
              <w:rPr>
                <w:rFonts w:ascii="Arial"/>
                <w:sz w:val="21"/>
              </w:rPr>
            </w:pPr>
          </w:p>
        </w:tc>
        <w:tc>
          <w:tcPr>
            <w:tcW w:w="1479" w:type="dxa"/>
            <w:tcBorders>
              <w:top w:val="single" w:color="000000" w:sz="2" w:space="0"/>
              <w:bottom w:val="single" w:color="000000" w:sz="2" w:space="0"/>
            </w:tcBorders>
            <w:vAlign w:val="top"/>
          </w:tcPr>
          <w:p w14:paraId="10B57883">
            <w:pPr>
              <w:rPr>
                <w:rFonts w:ascii="Arial"/>
                <w:sz w:val="21"/>
              </w:rPr>
            </w:pPr>
          </w:p>
        </w:tc>
      </w:tr>
      <w:tr w14:paraId="68E23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39C466E8">
            <w:pPr>
              <w:spacing w:before="82" w:line="188"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139999</w:t>
            </w:r>
          </w:p>
        </w:tc>
        <w:tc>
          <w:tcPr>
            <w:tcW w:w="3332" w:type="dxa"/>
            <w:tcBorders>
              <w:top w:val="single" w:color="000000" w:sz="2" w:space="0"/>
              <w:bottom w:val="single" w:color="000000" w:sz="2" w:space="0"/>
            </w:tcBorders>
            <w:vAlign w:val="top"/>
          </w:tcPr>
          <w:p w14:paraId="0DD5B03F">
            <w:pPr>
              <w:spacing w:before="51" w:line="218" w:lineRule="auto"/>
              <w:ind w:left="242"/>
              <w:rPr>
                <w:rFonts w:ascii="宋体" w:hAnsi="宋体" w:eastAsia="宋体" w:cs="宋体"/>
                <w:sz w:val="19"/>
                <w:szCs w:val="19"/>
              </w:rPr>
            </w:pPr>
            <w:r>
              <w:rPr>
                <w:rFonts w:ascii="宋体" w:hAnsi="宋体" w:eastAsia="宋体" w:cs="宋体"/>
                <w:spacing w:val="12"/>
                <w:sz w:val="19"/>
                <w:szCs w:val="19"/>
              </w:rPr>
              <w:t>其</w:t>
            </w:r>
            <w:r>
              <w:rPr>
                <w:rFonts w:ascii="宋体" w:hAnsi="宋体" w:eastAsia="宋体" w:cs="宋体"/>
                <w:spacing w:val="7"/>
                <w:sz w:val="19"/>
                <w:szCs w:val="19"/>
              </w:rPr>
              <w:t>他农林水支出</w:t>
            </w:r>
          </w:p>
        </w:tc>
        <w:tc>
          <w:tcPr>
            <w:tcW w:w="1752" w:type="dxa"/>
            <w:tcBorders>
              <w:top w:val="single" w:color="000000" w:sz="2" w:space="0"/>
              <w:bottom w:val="single" w:color="000000" w:sz="2" w:space="0"/>
            </w:tcBorders>
            <w:vAlign w:val="top"/>
          </w:tcPr>
          <w:p w14:paraId="47C12CF0">
            <w:pPr>
              <w:spacing w:before="83" w:line="187" w:lineRule="auto"/>
              <w:ind w:right="21"/>
              <w:jc w:val="right"/>
              <w:rPr>
                <w:rFonts w:ascii="宋体" w:hAnsi="宋体" w:eastAsia="宋体" w:cs="宋体"/>
                <w:sz w:val="19"/>
                <w:szCs w:val="19"/>
              </w:rPr>
            </w:pPr>
            <w:r>
              <w:rPr>
                <w:rFonts w:ascii="宋体" w:hAnsi="宋体" w:eastAsia="宋体" w:cs="宋体"/>
                <w:spacing w:val="3"/>
                <w:sz w:val="19"/>
                <w:szCs w:val="19"/>
              </w:rPr>
              <w:t>2.00</w:t>
            </w:r>
          </w:p>
        </w:tc>
        <w:tc>
          <w:tcPr>
            <w:tcW w:w="1753" w:type="dxa"/>
            <w:tcBorders>
              <w:top w:val="single" w:color="000000" w:sz="2" w:space="0"/>
              <w:bottom w:val="single" w:color="000000" w:sz="2" w:space="0"/>
            </w:tcBorders>
            <w:vAlign w:val="top"/>
          </w:tcPr>
          <w:p w14:paraId="520AE4F4">
            <w:pPr>
              <w:rPr>
                <w:rFonts w:ascii="Arial"/>
                <w:sz w:val="21"/>
              </w:rPr>
            </w:pPr>
          </w:p>
        </w:tc>
        <w:tc>
          <w:tcPr>
            <w:tcW w:w="1654" w:type="dxa"/>
            <w:tcBorders>
              <w:top w:val="single" w:color="000000" w:sz="2" w:space="0"/>
              <w:bottom w:val="single" w:color="000000" w:sz="2" w:space="0"/>
            </w:tcBorders>
            <w:vAlign w:val="top"/>
          </w:tcPr>
          <w:p w14:paraId="1131698F">
            <w:pPr>
              <w:spacing w:before="83" w:line="187" w:lineRule="auto"/>
              <w:ind w:right="18"/>
              <w:jc w:val="right"/>
              <w:rPr>
                <w:rFonts w:ascii="宋体" w:hAnsi="宋体" w:eastAsia="宋体" w:cs="宋体"/>
                <w:sz w:val="19"/>
                <w:szCs w:val="19"/>
              </w:rPr>
            </w:pPr>
            <w:r>
              <w:rPr>
                <w:rFonts w:ascii="宋体" w:hAnsi="宋体" w:eastAsia="宋体" w:cs="宋体"/>
                <w:spacing w:val="3"/>
                <w:sz w:val="19"/>
                <w:szCs w:val="19"/>
              </w:rPr>
              <w:t>2.00</w:t>
            </w:r>
          </w:p>
        </w:tc>
        <w:tc>
          <w:tcPr>
            <w:tcW w:w="1532" w:type="dxa"/>
            <w:tcBorders>
              <w:top w:val="single" w:color="000000" w:sz="2" w:space="0"/>
              <w:bottom w:val="single" w:color="000000" w:sz="2" w:space="0"/>
            </w:tcBorders>
            <w:vAlign w:val="top"/>
          </w:tcPr>
          <w:p w14:paraId="33FA638E">
            <w:pPr>
              <w:rPr>
                <w:rFonts w:ascii="Arial"/>
                <w:sz w:val="21"/>
              </w:rPr>
            </w:pPr>
          </w:p>
        </w:tc>
        <w:tc>
          <w:tcPr>
            <w:tcW w:w="1422" w:type="dxa"/>
            <w:tcBorders>
              <w:top w:val="single" w:color="000000" w:sz="2" w:space="0"/>
              <w:bottom w:val="single" w:color="000000" w:sz="2" w:space="0"/>
            </w:tcBorders>
            <w:vAlign w:val="top"/>
          </w:tcPr>
          <w:p w14:paraId="510868BF">
            <w:pPr>
              <w:rPr>
                <w:rFonts w:ascii="Arial"/>
                <w:sz w:val="21"/>
              </w:rPr>
            </w:pPr>
          </w:p>
        </w:tc>
        <w:tc>
          <w:tcPr>
            <w:tcW w:w="1479" w:type="dxa"/>
            <w:tcBorders>
              <w:top w:val="single" w:color="000000" w:sz="2" w:space="0"/>
              <w:bottom w:val="single" w:color="000000" w:sz="2" w:space="0"/>
            </w:tcBorders>
            <w:vAlign w:val="top"/>
          </w:tcPr>
          <w:p w14:paraId="6352711E">
            <w:pPr>
              <w:rPr>
                <w:rFonts w:ascii="Arial"/>
                <w:sz w:val="21"/>
              </w:rPr>
            </w:pPr>
          </w:p>
        </w:tc>
      </w:tr>
      <w:tr w14:paraId="79DEF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596DFA5F">
            <w:pPr>
              <w:spacing w:before="82" w:line="188" w:lineRule="auto"/>
              <w:ind w:left="50"/>
              <w:rPr>
                <w:rFonts w:ascii="宋体" w:hAnsi="宋体" w:eastAsia="宋体" w:cs="宋体"/>
                <w:sz w:val="19"/>
                <w:szCs w:val="19"/>
              </w:rPr>
            </w:pPr>
            <w:r>
              <w:rPr>
                <w:rFonts w:ascii="宋体" w:hAnsi="宋体" w:eastAsia="宋体" w:cs="宋体"/>
                <w:spacing w:val="2"/>
                <w:sz w:val="19"/>
                <w:szCs w:val="19"/>
              </w:rPr>
              <w:t>216</w:t>
            </w:r>
          </w:p>
        </w:tc>
        <w:tc>
          <w:tcPr>
            <w:tcW w:w="3332" w:type="dxa"/>
            <w:tcBorders>
              <w:top w:val="single" w:color="000000" w:sz="2" w:space="0"/>
              <w:bottom w:val="single" w:color="000000" w:sz="2" w:space="0"/>
            </w:tcBorders>
            <w:vAlign w:val="top"/>
          </w:tcPr>
          <w:p w14:paraId="38B8FEF4">
            <w:pPr>
              <w:spacing w:before="51" w:line="218" w:lineRule="auto"/>
              <w:ind w:left="43"/>
              <w:rPr>
                <w:rFonts w:ascii="宋体" w:hAnsi="宋体" w:eastAsia="宋体" w:cs="宋体"/>
                <w:sz w:val="19"/>
                <w:szCs w:val="19"/>
              </w:rPr>
            </w:pPr>
            <w:r>
              <w:rPr>
                <w:rFonts w:ascii="宋体" w:hAnsi="宋体" w:eastAsia="宋体" w:cs="宋体"/>
                <w:spacing w:val="11"/>
                <w:sz w:val="19"/>
                <w:szCs w:val="19"/>
              </w:rPr>
              <w:t>商</w:t>
            </w:r>
            <w:r>
              <w:rPr>
                <w:rFonts w:ascii="宋体" w:hAnsi="宋体" w:eastAsia="宋体" w:cs="宋体"/>
                <w:spacing w:val="7"/>
                <w:sz w:val="19"/>
                <w:szCs w:val="19"/>
              </w:rPr>
              <w:t>业服务业等支出</w:t>
            </w:r>
          </w:p>
        </w:tc>
        <w:tc>
          <w:tcPr>
            <w:tcW w:w="1752" w:type="dxa"/>
            <w:tcBorders>
              <w:top w:val="single" w:color="000000" w:sz="2" w:space="0"/>
              <w:bottom w:val="single" w:color="000000" w:sz="2" w:space="0"/>
            </w:tcBorders>
            <w:vAlign w:val="top"/>
          </w:tcPr>
          <w:p w14:paraId="41F27514">
            <w:pPr>
              <w:spacing w:before="83" w:line="187" w:lineRule="auto"/>
              <w:ind w:right="21"/>
              <w:jc w:val="right"/>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.00</w:t>
            </w:r>
          </w:p>
        </w:tc>
        <w:tc>
          <w:tcPr>
            <w:tcW w:w="1753" w:type="dxa"/>
            <w:tcBorders>
              <w:top w:val="single" w:color="000000" w:sz="2" w:space="0"/>
              <w:bottom w:val="single" w:color="000000" w:sz="2" w:space="0"/>
            </w:tcBorders>
            <w:vAlign w:val="top"/>
          </w:tcPr>
          <w:p w14:paraId="4F7213E5">
            <w:pPr>
              <w:spacing w:before="83" w:line="187" w:lineRule="auto"/>
              <w:ind w:right="20"/>
              <w:jc w:val="right"/>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.00</w:t>
            </w:r>
          </w:p>
        </w:tc>
        <w:tc>
          <w:tcPr>
            <w:tcW w:w="1654" w:type="dxa"/>
            <w:tcBorders>
              <w:top w:val="single" w:color="000000" w:sz="2" w:space="0"/>
              <w:bottom w:val="single" w:color="000000" w:sz="2" w:space="0"/>
            </w:tcBorders>
            <w:vAlign w:val="top"/>
          </w:tcPr>
          <w:p w14:paraId="59186BD4">
            <w:pPr>
              <w:rPr>
                <w:rFonts w:ascii="Arial"/>
                <w:sz w:val="21"/>
              </w:rPr>
            </w:pPr>
          </w:p>
        </w:tc>
        <w:tc>
          <w:tcPr>
            <w:tcW w:w="1532" w:type="dxa"/>
            <w:tcBorders>
              <w:top w:val="single" w:color="000000" w:sz="2" w:space="0"/>
              <w:bottom w:val="single" w:color="000000" w:sz="2" w:space="0"/>
            </w:tcBorders>
            <w:vAlign w:val="top"/>
          </w:tcPr>
          <w:p w14:paraId="4BDC7EC9">
            <w:pPr>
              <w:rPr>
                <w:rFonts w:ascii="Arial"/>
                <w:sz w:val="21"/>
              </w:rPr>
            </w:pPr>
          </w:p>
        </w:tc>
        <w:tc>
          <w:tcPr>
            <w:tcW w:w="1422" w:type="dxa"/>
            <w:tcBorders>
              <w:top w:val="single" w:color="000000" w:sz="2" w:space="0"/>
              <w:bottom w:val="single" w:color="000000" w:sz="2" w:space="0"/>
            </w:tcBorders>
            <w:vAlign w:val="top"/>
          </w:tcPr>
          <w:p w14:paraId="05FDB3CB">
            <w:pPr>
              <w:rPr>
                <w:rFonts w:ascii="Arial"/>
                <w:sz w:val="21"/>
              </w:rPr>
            </w:pPr>
          </w:p>
        </w:tc>
        <w:tc>
          <w:tcPr>
            <w:tcW w:w="1479" w:type="dxa"/>
            <w:tcBorders>
              <w:top w:val="single" w:color="000000" w:sz="2" w:space="0"/>
              <w:bottom w:val="single" w:color="000000" w:sz="2" w:space="0"/>
            </w:tcBorders>
            <w:vAlign w:val="top"/>
          </w:tcPr>
          <w:p w14:paraId="177B7C7D">
            <w:pPr>
              <w:rPr>
                <w:rFonts w:ascii="Arial"/>
                <w:sz w:val="21"/>
              </w:rPr>
            </w:pPr>
          </w:p>
        </w:tc>
      </w:tr>
      <w:tr w14:paraId="015D3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1D0BEEC7">
            <w:pPr>
              <w:spacing w:before="82"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1602</w:t>
            </w:r>
          </w:p>
        </w:tc>
        <w:tc>
          <w:tcPr>
            <w:tcW w:w="3332" w:type="dxa"/>
            <w:tcBorders>
              <w:top w:val="single" w:color="000000" w:sz="2" w:space="0"/>
              <w:bottom w:val="single" w:color="000000" w:sz="2" w:space="0"/>
            </w:tcBorders>
            <w:vAlign w:val="top"/>
          </w:tcPr>
          <w:p w14:paraId="6EC75F3C">
            <w:pPr>
              <w:spacing w:before="51" w:line="217" w:lineRule="auto"/>
              <w:ind w:left="43"/>
              <w:rPr>
                <w:rFonts w:ascii="宋体" w:hAnsi="宋体" w:eastAsia="宋体" w:cs="宋体"/>
                <w:sz w:val="19"/>
                <w:szCs w:val="19"/>
              </w:rPr>
            </w:pPr>
            <w:r>
              <w:rPr>
                <w:rFonts w:ascii="宋体" w:hAnsi="宋体" w:eastAsia="宋体" w:cs="宋体"/>
                <w:spacing w:val="7"/>
                <w:sz w:val="19"/>
                <w:szCs w:val="19"/>
              </w:rPr>
              <w:t>商业流通事务</w:t>
            </w:r>
          </w:p>
        </w:tc>
        <w:tc>
          <w:tcPr>
            <w:tcW w:w="1752" w:type="dxa"/>
            <w:tcBorders>
              <w:top w:val="single" w:color="000000" w:sz="2" w:space="0"/>
              <w:bottom w:val="single" w:color="000000" w:sz="2" w:space="0"/>
            </w:tcBorders>
            <w:vAlign w:val="top"/>
          </w:tcPr>
          <w:p w14:paraId="77B9681F">
            <w:pPr>
              <w:spacing w:before="83" w:line="186" w:lineRule="auto"/>
              <w:ind w:right="21"/>
              <w:jc w:val="right"/>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.00</w:t>
            </w:r>
          </w:p>
        </w:tc>
        <w:tc>
          <w:tcPr>
            <w:tcW w:w="1753" w:type="dxa"/>
            <w:tcBorders>
              <w:top w:val="single" w:color="000000" w:sz="2" w:space="0"/>
              <w:bottom w:val="single" w:color="000000" w:sz="2" w:space="0"/>
            </w:tcBorders>
            <w:vAlign w:val="top"/>
          </w:tcPr>
          <w:p w14:paraId="728F94CE">
            <w:pPr>
              <w:spacing w:before="83" w:line="186" w:lineRule="auto"/>
              <w:ind w:right="20"/>
              <w:jc w:val="right"/>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.00</w:t>
            </w:r>
          </w:p>
        </w:tc>
        <w:tc>
          <w:tcPr>
            <w:tcW w:w="1654" w:type="dxa"/>
            <w:tcBorders>
              <w:top w:val="single" w:color="000000" w:sz="2" w:space="0"/>
              <w:bottom w:val="single" w:color="000000" w:sz="2" w:space="0"/>
            </w:tcBorders>
            <w:vAlign w:val="top"/>
          </w:tcPr>
          <w:p w14:paraId="3DE162D4">
            <w:pPr>
              <w:rPr>
                <w:rFonts w:ascii="Arial"/>
                <w:sz w:val="21"/>
              </w:rPr>
            </w:pPr>
          </w:p>
        </w:tc>
        <w:tc>
          <w:tcPr>
            <w:tcW w:w="1532" w:type="dxa"/>
            <w:tcBorders>
              <w:top w:val="single" w:color="000000" w:sz="2" w:space="0"/>
              <w:bottom w:val="single" w:color="000000" w:sz="2" w:space="0"/>
            </w:tcBorders>
            <w:vAlign w:val="top"/>
          </w:tcPr>
          <w:p w14:paraId="4EDE5FCA">
            <w:pPr>
              <w:rPr>
                <w:rFonts w:ascii="Arial"/>
                <w:sz w:val="21"/>
              </w:rPr>
            </w:pPr>
          </w:p>
        </w:tc>
        <w:tc>
          <w:tcPr>
            <w:tcW w:w="1422" w:type="dxa"/>
            <w:tcBorders>
              <w:top w:val="single" w:color="000000" w:sz="2" w:space="0"/>
              <w:bottom w:val="single" w:color="000000" w:sz="2" w:space="0"/>
            </w:tcBorders>
            <w:vAlign w:val="top"/>
          </w:tcPr>
          <w:p w14:paraId="3C544B07">
            <w:pPr>
              <w:rPr>
                <w:rFonts w:ascii="Arial"/>
                <w:sz w:val="21"/>
              </w:rPr>
            </w:pPr>
          </w:p>
        </w:tc>
        <w:tc>
          <w:tcPr>
            <w:tcW w:w="1479" w:type="dxa"/>
            <w:tcBorders>
              <w:top w:val="single" w:color="000000" w:sz="2" w:space="0"/>
              <w:bottom w:val="single" w:color="000000" w:sz="2" w:space="0"/>
            </w:tcBorders>
            <w:vAlign w:val="top"/>
          </w:tcPr>
          <w:p w14:paraId="363167AC">
            <w:pPr>
              <w:rPr>
                <w:rFonts w:ascii="Arial"/>
                <w:sz w:val="21"/>
              </w:rPr>
            </w:pPr>
          </w:p>
        </w:tc>
      </w:tr>
      <w:tr w14:paraId="46F0F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75EA3836">
            <w:pPr>
              <w:spacing w:before="85" w:line="185"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160201</w:t>
            </w:r>
          </w:p>
        </w:tc>
        <w:tc>
          <w:tcPr>
            <w:tcW w:w="3332" w:type="dxa"/>
            <w:tcBorders>
              <w:top w:val="single" w:color="000000" w:sz="2" w:space="0"/>
              <w:bottom w:val="single" w:color="000000" w:sz="2" w:space="0"/>
            </w:tcBorders>
            <w:vAlign w:val="top"/>
          </w:tcPr>
          <w:p w14:paraId="649A8931">
            <w:pPr>
              <w:spacing w:before="54" w:line="215" w:lineRule="auto"/>
              <w:ind w:left="244"/>
              <w:rPr>
                <w:rFonts w:ascii="宋体" w:hAnsi="宋体" w:eastAsia="宋体" w:cs="宋体"/>
                <w:sz w:val="19"/>
                <w:szCs w:val="19"/>
              </w:rPr>
            </w:pPr>
            <w:r>
              <w:rPr>
                <w:rFonts w:ascii="宋体" w:hAnsi="宋体" w:eastAsia="宋体" w:cs="宋体"/>
                <w:spacing w:val="7"/>
                <w:sz w:val="19"/>
                <w:szCs w:val="19"/>
              </w:rPr>
              <w:t>行</w:t>
            </w:r>
            <w:r>
              <w:rPr>
                <w:rFonts w:ascii="宋体" w:hAnsi="宋体" w:eastAsia="宋体" w:cs="宋体"/>
                <w:spacing w:val="6"/>
                <w:sz w:val="19"/>
                <w:szCs w:val="19"/>
              </w:rPr>
              <w:t>政运行</w:t>
            </w:r>
          </w:p>
        </w:tc>
        <w:tc>
          <w:tcPr>
            <w:tcW w:w="1752" w:type="dxa"/>
            <w:tcBorders>
              <w:top w:val="single" w:color="000000" w:sz="2" w:space="0"/>
              <w:bottom w:val="single" w:color="000000" w:sz="2" w:space="0"/>
            </w:tcBorders>
            <w:vAlign w:val="top"/>
          </w:tcPr>
          <w:p w14:paraId="262CACEA">
            <w:pPr>
              <w:spacing w:before="85" w:line="185" w:lineRule="auto"/>
              <w:ind w:right="21"/>
              <w:jc w:val="right"/>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.00</w:t>
            </w:r>
          </w:p>
        </w:tc>
        <w:tc>
          <w:tcPr>
            <w:tcW w:w="1753" w:type="dxa"/>
            <w:tcBorders>
              <w:top w:val="single" w:color="000000" w:sz="2" w:space="0"/>
              <w:bottom w:val="single" w:color="000000" w:sz="2" w:space="0"/>
            </w:tcBorders>
            <w:vAlign w:val="top"/>
          </w:tcPr>
          <w:p w14:paraId="402D2859">
            <w:pPr>
              <w:spacing w:before="85" w:line="185" w:lineRule="auto"/>
              <w:ind w:right="20"/>
              <w:jc w:val="right"/>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.00</w:t>
            </w:r>
          </w:p>
        </w:tc>
        <w:tc>
          <w:tcPr>
            <w:tcW w:w="1654" w:type="dxa"/>
            <w:tcBorders>
              <w:top w:val="single" w:color="000000" w:sz="2" w:space="0"/>
              <w:bottom w:val="single" w:color="000000" w:sz="2" w:space="0"/>
            </w:tcBorders>
            <w:vAlign w:val="top"/>
          </w:tcPr>
          <w:p w14:paraId="1620F524">
            <w:pPr>
              <w:rPr>
                <w:rFonts w:ascii="Arial"/>
                <w:sz w:val="21"/>
              </w:rPr>
            </w:pPr>
          </w:p>
        </w:tc>
        <w:tc>
          <w:tcPr>
            <w:tcW w:w="1532" w:type="dxa"/>
            <w:tcBorders>
              <w:top w:val="single" w:color="000000" w:sz="2" w:space="0"/>
              <w:bottom w:val="single" w:color="000000" w:sz="2" w:space="0"/>
            </w:tcBorders>
            <w:vAlign w:val="top"/>
          </w:tcPr>
          <w:p w14:paraId="74D70956">
            <w:pPr>
              <w:rPr>
                <w:rFonts w:ascii="Arial"/>
                <w:sz w:val="21"/>
              </w:rPr>
            </w:pPr>
          </w:p>
        </w:tc>
        <w:tc>
          <w:tcPr>
            <w:tcW w:w="1422" w:type="dxa"/>
            <w:tcBorders>
              <w:top w:val="single" w:color="000000" w:sz="2" w:space="0"/>
              <w:bottom w:val="single" w:color="000000" w:sz="2" w:space="0"/>
            </w:tcBorders>
            <w:vAlign w:val="top"/>
          </w:tcPr>
          <w:p w14:paraId="1E520888">
            <w:pPr>
              <w:rPr>
                <w:rFonts w:ascii="Arial"/>
                <w:sz w:val="21"/>
              </w:rPr>
            </w:pPr>
          </w:p>
        </w:tc>
        <w:tc>
          <w:tcPr>
            <w:tcW w:w="1479" w:type="dxa"/>
            <w:tcBorders>
              <w:top w:val="single" w:color="000000" w:sz="2" w:space="0"/>
              <w:bottom w:val="single" w:color="000000" w:sz="2" w:space="0"/>
            </w:tcBorders>
            <w:vAlign w:val="top"/>
          </w:tcPr>
          <w:p w14:paraId="1E991D05">
            <w:pPr>
              <w:rPr>
                <w:rFonts w:ascii="Arial"/>
                <w:sz w:val="21"/>
              </w:rPr>
            </w:pPr>
          </w:p>
        </w:tc>
      </w:tr>
      <w:tr w14:paraId="14870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6" w:hRule="atLeast"/>
        </w:trPr>
        <w:tc>
          <w:tcPr>
            <w:tcW w:w="1038" w:type="dxa"/>
            <w:tcBorders>
              <w:top w:val="single" w:color="000000" w:sz="2" w:space="0"/>
              <w:bottom w:val="single" w:color="000000" w:sz="2" w:space="0"/>
            </w:tcBorders>
            <w:vAlign w:val="top"/>
          </w:tcPr>
          <w:p w14:paraId="14CBFEF5">
            <w:pPr>
              <w:spacing w:before="85" w:line="185" w:lineRule="auto"/>
              <w:ind w:left="50"/>
              <w:rPr>
                <w:rFonts w:ascii="宋体" w:hAnsi="宋体" w:eastAsia="宋体" w:cs="宋体"/>
                <w:sz w:val="19"/>
                <w:szCs w:val="19"/>
              </w:rPr>
            </w:pPr>
            <w:r>
              <w:rPr>
                <w:rFonts w:ascii="宋体" w:hAnsi="宋体" w:eastAsia="宋体" w:cs="宋体"/>
                <w:spacing w:val="2"/>
                <w:sz w:val="19"/>
                <w:szCs w:val="19"/>
              </w:rPr>
              <w:t>221</w:t>
            </w:r>
          </w:p>
        </w:tc>
        <w:tc>
          <w:tcPr>
            <w:tcW w:w="3332" w:type="dxa"/>
            <w:tcBorders>
              <w:top w:val="single" w:color="000000" w:sz="2" w:space="0"/>
              <w:bottom w:val="single" w:color="000000" w:sz="2" w:space="0"/>
            </w:tcBorders>
            <w:vAlign w:val="top"/>
          </w:tcPr>
          <w:p w14:paraId="422009F7">
            <w:pPr>
              <w:spacing w:before="54" w:line="215" w:lineRule="auto"/>
              <w:ind w:left="38"/>
              <w:rPr>
                <w:rFonts w:ascii="宋体" w:hAnsi="宋体" w:eastAsia="宋体" w:cs="宋体"/>
                <w:sz w:val="19"/>
                <w:szCs w:val="19"/>
              </w:rPr>
            </w:pPr>
            <w:r>
              <w:rPr>
                <w:rFonts w:ascii="宋体" w:hAnsi="宋体" w:eastAsia="宋体" w:cs="宋体"/>
                <w:spacing w:val="8"/>
                <w:sz w:val="19"/>
                <w:szCs w:val="19"/>
              </w:rPr>
              <w:t>住房保障支</w:t>
            </w:r>
            <w:r>
              <w:rPr>
                <w:rFonts w:ascii="宋体" w:hAnsi="宋体" w:eastAsia="宋体" w:cs="宋体"/>
                <w:spacing w:val="7"/>
                <w:sz w:val="19"/>
                <w:szCs w:val="19"/>
              </w:rPr>
              <w:t>出</w:t>
            </w:r>
          </w:p>
        </w:tc>
        <w:tc>
          <w:tcPr>
            <w:tcW w:w="1752" w:type="dxa"/>
            <w:tcBorders>
              <w:top w:val="single" w:color="000000" w:sz="2" w:space="0"/>
              <w:bottom w:val="single" w:color="000000" w:sz="2" w:space="0"/>
            </w:tcBorders>
            <w:vAlign w:val="top"/>
          </w:tcPr>
          <w:p w14:paraId="6916B776">
            <w:pPr>
              <w:spacing w:before="85" w:line="185" w:lineRule="auto"/>
              <w:ind w:right="21"/>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3.15</w:t>
            </w:r>
          </w:p>
        </w:tc>
        <w:tc>
          <w:tcPr>
            <w:tcW w:w="1753" w:type="dxa"/>
            <w:tcBorders>
              <w:top w:val="single" w:color="000000" w:sz="2" w:space="0"/>
              <w:bottom w:val="single" w:color="000000" w:sz="2" w:space="0"/>
            </w:tcBorders>
            <w:vAlign w:val="top"/>
          </w:tcPr>
          <w:p w14:paraId="2670ACEF">
            <w:pPr>
              <w:spacing w:before="85" w:line="185" w:lineRule="auto"/>
              <w:ind w:right="19"/>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3.15</w:t>
            </w:r>
          </w:p>
        </w:tc>
        <w:tc>
          <w:tcPr>
            <w:tcW w:w="1654" w:type="dxa"/>
            <w:tcBorders>
              <w:top w:val="single" w:color="000000" w:sz="2" w:space="0"/>
              <w:bottom w:val="single" w:color="000000" w:sz="2" w:space="0"/>
            </w:tcBorders>
            <w:vAlign w:val="top"/>
          </w:tcPr>
          <w:p w14:paraId="439AAB86">
            <w:pPr>
              <w:rPr>
                <w:rFonts w:ascii="Arial"/>
                <w:sz w:val="21"/>
              </w:rPr>
            </w:pPr>
          </w:p>
        </w:tc>
        <w:tc>
          <w:tcPr>
            <w:tcW w:w="1532" w:type="dxa"/>
            <w:tcBorders>
              <w:top w:val="single" w:color="000000" w:sz="2" w:space="0"/>
              <w:bottom w:val="single" w:color="000000" w:sz="2" w:space="0"/>
            </w:tcBorders>
            <w:vAlign w:val="top"/>
          </w:tcPr>
          <w:p w14:paraId="6406BD94">
            <w:pPr>
              <w:rPr>
                <w:rFonts w:ascii="Arial"/>
                <w:sz w:val="21"/>
              </w:rPr>
            </w:pPr>
          </w:p>
        </w:tc>
        <w:tc>
          <w:tcPr>
            <w:tcW w:w="1422" w:type="dxa"/>
            <w:tcBorders>
              <w:top w:val="single" w:color="000000" w:sz="2" w:space="0"/>
              <w:bottom w:val="single" w:color="000000" w:sz="2" w:space="0"/>
            </w:tcBorders>
            <w:vAlign w:val="top"/>
          </w:tcPr>
          <w:p w14:paraId="13CB727F">
            <w:pPr>
              <w:rPr>
                <w:rFonts w:ascii="Arial"/>
                <w:sz w:val="21"/>
              </w:rPr>
            </w:pPr>
          </w:p>
        </w:tc>
        <w:tc>
          <w:tcPr>
            <w:tcW w:w="1479" w:type="dxa"/>
            <w:tcBorders>
              <w:top w:val="single" w:color="000000" w:sz="2" w:space="0"/>
              <w:bottom w:val="single" w:color="000000" w:sz="2" w:space="0"/>
            </w:tcBorders>
            <w:vAlign w:val="top"/>
          </w:tcPr>
          <w:p w14:paraId="05D71D12">
            <w:pPr>
              <w:rPr>
                <w:rFonts w:ascii="Arial"/>
                <w:sz w:val="21"/>
              </w:rPr>
            </w:pPr>
          </w:p>
        </w:tc>
      </w:tr>
      <w:tr w14:paraId="3C204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5" w:hRule="atLeast"/>
        </w:trPr>
        <w:tc>
          <w:tcPr>
            <w:tcW w:w="1038" w:type="dxa"/>
            <w:tcBorders>
              <w:top w:val="single" w:color="000000" w:sz="2" w:space="0"/>
              <w:bottom w:val="single" w:color="000000" w:sz="2" w:space="0"/>
            </w:tcBorders>
            <w:vAlign w:val="top"/>
          </w:tcPr>
          <w:p w14:paraId="2182F8A6">
            <w:pPr>
              <w:spacing w:before="82"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2102</w:t>
            </w:r>
          </w:p>
        </w:tc>
        <w:tc>
          <w:tcPr>
            <w:tcW w:w="3332" w:type="dxa"/>
            <w:tcBorders>
              <w:top w:val="single" w:color="000000" w:sz="2" w:space="0"/>
              <w:bottom w:val="single" w:color="000000" w:sz="2" w:space="0"/>
            </w:tcBorders>
            <w:vAlign w:val="top"/>
          </w:tcPr>
          <w:p w14:paraId="3B362700">
            <w:pPr>
              <w:spacing w:before="51" w:line="217" w:lineRule="auto"/>
              <w:ind w:left="38"/>
              <w:rPr>
                <w:rFonts w:ascii="宋体" w:hAnsi="宋体" w:eastAsia="宋体" w:cs="宋体"/>
                <w:sz w:val="19"/>
                <w:szCs w:val="19"/>
              </w:rPr>
            </w:pPr>
            <w:r>
              <w:rPr>
                <w:rFonts w:ascii="宋体" w:hAnsi="宋体" w:eastAsia="宋体" w:cs="宋体"/>
                <w:spacing w:val="8"/>
                <w:sz w:val="19"/>
                <w:szCs w:val="19"/>
              </w:rPr>
              <w:t>住房改革支</w:t>
            </w:r>
            <w:r>
              <w:rPr>
                <w:rFonts w:ascii="宋体" w:hAnsi="宋体" w:eastAsia="宋体" w:cs="宋体"/>
                <w:spacing w:val="7"/>
                <w:sz w:val="19"/>
                <w:szCs w:val="19"/>
              </w:rPr>
              <w:t>出</w:t>
            </w:r>
          </w:p>
        </w:tc>
        <w:tc>
          <w:tcPr>
            <w:tcW w:w="1752" w:type="dxa"/>
            <w:tcBorders>
              <w:top w:val="single" w:color="000000" w:sz="2" w:space="0"/>
              <w:bottom w:val="single" w:color="000000" w:sz="2" w:space="0"/>
            </w:tcBorders>
            <w:vAlign w:val="top"/>
          </w:tcPr>
          <w:p w14:paraId="6FC1EC8E">
            <w:pPr>
              <w:spacing w:before="82" w:line="187" w:lineRule="auto"/>
              <w:ind w:right="21"/>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3.15</w:t>
            </w:r>
          </w:p>
        </w:tc>
        <w:tc>
          <w:tcPr>
            <w:tcW w:w="1753" w:type="dxa"/>
            <w:tcBorders>
              <w:top w:val="single" w:color="000000" w:sz="2" w:space="0"/>
              <w:bottom w:val="single" w:color="000000" w:sz="2" w:space="0"/>
            </w:tcBorders>
            <w:vAlign w:val="top"/>
          </w:tcPr>
          <w:p w14:paraId="0E8346E5">
            <w:pPr>
              <w:spacing w:before="82" w:line="187" w:lineRule="auto"/>
              <w:ind w:right="19"/>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3.15</w:t>
            </w:r>
          </w:p>
        </w:tc>
        <w:tc>
          <w:tcPr>
            <w:tcW w:w="1654" w:type="dxa"/>
            <w:tcBorders>
              <w:top w:val="single" w:color="000000" w:sz="2" w:space="0"/>
              <w:bottom w:val="single" w:color="000000" w:sz="2" w:space="0"/>
            </w:tcBorders>
            <w:vAlign w:val="top"/>
          </w:tcPr>
          <w:p w14:paraId="1B760BBA">
            <w:pPr>
              <w:rPr>
                <w:rFonts w:ascii="Arial"/>
                <w:sz w:val="21"/>
              </w:rPr>
            </w:pPr>
          </w:p>
        </w:tc>
        <w:tc>
          <w:tcPr>
            <w:tcW w:w="1532" w:type="dxa"/>
            <w:tcBorders>
              <w:top w:val="single" w:color="000000" w:sz="2" w:space="0"/>
              <w:bottom w:val="single" w:color="000000" w:sz="2" w:space="0"/>
            </w:tcBorders>
            <w:vAlign w:val="top"/>
          </w:tcPr>
          <w:p w14:paraId="60107812">
            <w:pPr>
              <w:rPr>
                <w:rFonts w:ascii="Arial"/>
                <w:sz w:val="21"/>
              </w:rPr>
            </w:pPr>
          </w:p>
        </w:tc>
        <w:tc>
          <w:tcPr>
            <w:tcW w:w="1422" w:type="dxa"/>
            <w:tcBorders>
              <w:top w:val="single" w:color="000000" w:sz="2" w:space="0"/>
              <w:bottom w:val="single" w:color="000000" w:sz="2" w:space="0"/>
            </w:tcBorders>
            <w:vAlign w:val="top"/>
          </w:tcPr>
          <w:p w14:paraId="0EBEC4C5">
            <w:pPr>
              <w:rPr>
                <w:rFonts w:ascii="Arial"/>
                <w:sz w:val="21"/>
              </w:rPr>
            </w:pPr>
          </w:p>
        </w:tc>
        <w:tc>
          <w:tcPr>
            <w:tcW w:w="1479" w:type="dxa"/>
            <w:tcBorders>
              <w:top w:val="single" w:color="000000" w:sz="2" w:space="0"/>
              <w:bottom w:val="single" w:color="000000" w:sz="2" w:space="0"/>
            </w:tcBorders>
            <w:vAlign w:val="top"/>
          </w:tcPr>
          <w:p w14:paraId="21FF5BA1">
            <w:pPr>
              <w:rPr>
                <w:rFonts w:ascii="Arial"/>
                <w:sz w:val="21"/>
              </w:rPr>
            </w:pPr>
          </w:p>
        </w:tc>
      </w:tr>
      <w:tr w14:paraId="31DEB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6" w:hRule="atLeast"/>
        </w:trPr>
        <w:tc>
          <w:tcPr>
            <w:tcW w:w="1038" w:type="dxa"/>
            <w:tcBorders>
              <w:top w:val="single" w:color="000000" w:sz="2" w:space="0"/>
              <w:bottom w:val="single" w:color="000000" w:sz="2" w:space="0"/>
            </w:tcBorders>
            <w:vAlign w:val="top"/>
          </w:tcPr>
          <w:p w14:paraId="0D3C21E6">
            <w:pPr>
              <w:spacing w:before="83" w:line="187"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210201</w:t>
            </w:r>
          </w:p>
        </w:tc>
        <w:tc>
          <w:tcPr>
            <w:tcW w:w="3332" w:type="dxa"/>
            <w:tcBorders>
              <w:top w:val="single" w:color="000000" w:sz="2" w:space="0"/>
              <w:bottom w:val="single" w:color="000000" w:sz="2" w:space="0"/>
            </w:tcBorders>
            <w:vAlign w:val="top"/>
          </w:tcPr>
          <w:p w14:paraId="71A338F4">
            <w:pPr>
              <w:spacing w:before="52" w:line="217" w:lineRule="auto"/>
              <w:ind w:left="240"/>
              <w:rPr>
                <w:rFonts w:ascii="宋体" w:hAnsi="宋体" w:eastAsia="宋体" w:cs="宋体"/>
                <w:sz w:val="19"/>
                <w:szCs w:val="19"/>
              </w:rPr>
            </w:pPr>
            <w:r>
              <w:rPr>
                <w:rFonts w:ascii="宋体" w:hAnsi="宋体" w:eastAsia="宋体" w:cs="宋体"/>
                <w:spacing w:val="10"/>
                <w:sz w:val="19"/>
                <w:szCs w:val="19"/>
              </w:rPr>
              <w:t>住</w:t>
            </w:r>
            <w:r>
              <w:rPr>
                <w:rFonts w:ascii="宋体" w:hAnsi="宋体" w:eastAsia="宋体" w:cs="宋体"/>
                <w:spacing w:val="7"/>
                <w:sz w:val="19"/>
                <w:szCs w:val="19"/>
              </w:rPr>
              <w:t>房公积金</w:t>
            </w:r>
          </w:p>
        </w:tc>
        <w:tc>
          <w:tcPr>
            <w:tcW w:w="1752" w:type="dxa"/>
            <w:tcBorders>
              <w:top w:val="single" w:color="000000" w:sz="2" w:space="0"/>
              <w:bottom w:val="single" w:color="000000" w:sz="2" w:space="0"/>
            </w:tcBorders>
            <w:vAlign w:val="top"/>
          </w:tcPr>
          <w:p w14:paraId="4C572B7A">
            <w:pPr>
              <w:spacing w:before="83" w:line="187" w:lineRule="auto"/>
              <w:ind w:right="21"/>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3.15</w:t>
            </w:r>
          </w:p>
        </w:tc>
        <w:tc>
          <w:tcPr>
            <w:tcW w:w="1753" w:type="dxa"/>
            <w:tcBorders>
              <w:top w:val="single" w:color="000000" w:sz="2" w:space="0"/>
              <w:bottom w:val="single" w:color="000000" w:sz="2" w:space="0"/>
            </w:tcBorders>
            <w:vAlign w:val="top"/>
          </w:tcPr>
          <w:p w14:paraId="391F90AF">
            <w:pPr>
              <w:spacing w:before="83" w:line="187" w:lineRule="auto"/>
              <w:ind w:right="19"/>
              <w:jc w:val="right"/>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3.15</w:t>
            </w:r>
          </w:p>
        </w:tc>
        <w:tc>
          <w:tcPr>
            <w:tcW w:w="1654" w:type="dxa"/>
            <w:tcBorders>
              <w:top w:val="single" w:color="000000" w:sz="2" w:space="0"/>
              <w:bottom w:val="single" w:color="000000" w:sz="2" w:space="0"/>
            </w:tcBorders>
            <w:vAlign w:val="top"/>
          </w:tcPr>
          <w:p w14:paraId="17D0BA68">
            <w:pPr>
              <w:rPr>
                <w:rFonts w:ascii="Arial"/>
                <w:sz w:val="21"/>
              </w:rPr>
            </w:pPr>
          </w:p>
        </w:tc>
        <w:tc>
          <w:tcPr>
            <w:tcW w:w="1532" w:type="dxa"/>
            <w:tcBorders>
              <w:top w:val="single" w:color="000000" w:sz="2" w:space="0"/>
              <w:bottom w:val="single" w:color="000000" w:sz="2" w:space="0"/>
            </w:tcBorders>
            <w:vAlign w:val="top"/>
          </w:tcPr>
          <w:p w14:paraId="18C2EA57">
            <w:pPr>
              <w:rPr>
                <w:rFonts w:ascii="Arial"/>
                <w:sz w:val="21"/>
              </w:rPr>
            </w:pPr>
          </w:p>
        </w:tc>
        <w:tc>
          <w:tcPr>
            <w:tcW w:w="1422" w:type="dxa"/>
            <w:tcBorders>
              <w:top w:val="single" w:color="000000" w:sz="2" w:space="0"/>
              <w:bottom w:val="single" w:color="000000" w:sz="2" w:space="0"/>
            </w:tcBorders>
            <w:vAlign w:val="top"/>
          </w:tcPr>
          <w:p w14:paraId="3AFD8A82">
            <w:pPr>
              <w:rPr>
                <w:rFonts w:ascii="Arial"/>
                <w:sz w:val="21"/>
              </w:rPr>
            </w:pPr>
          </w:p>
        </w:tc>
        <w:tc>
          <w:tcPr>
            <w:tcW w:w="1479" w:type="dxa"/>
            <w:tcBorders>
              <w:top w:val="single" w:color="000000" w:sz="2" w:space="0"/>
              <w:bottom w:val="single" w:color="000000" w:sz="2" w:space="0"/>
            </w:tcBorders>
            <w:vAlign w:val="top"/>
          </w:tcPr>
          <w:p w14:paraId="0DA84F0C">
            <w:pPr>
              <w:rPr>
                <w:rFonts w:ascii="Arial"/>
                <w:sz w:val="21"/>
              </w:rPr>
            </w:pPr>
          </w:p>
        </w:tc>
      </w:tr>
      <w:tr w14:paraId="59B59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409BD155">
            <w:pPr>
              <w:spacing w:before="84" w:line="185" w:lineRule="auto"/>
              <w:ind w:left="50"/>
              <w:rPr>
                <w:rFonts w:ascii="宋体" w:hAnsi="宋体" w:eastAsia="宋体" w:cs="宋体"/>
                <w:sz w:val="19"/>
                <w:szCs w:val="19"/>
              </w:rPr>
            </w:pPr>
            <w:r>
              <w:rPr>
                <w:rFonts w:ascii="宋体" w:hAnsi="宋体" w:eastAsia="宋体" w:cs="宋体"/>
                <w:spacing w:val="2"/>
                <w:sz w:val="19"/>
                <w:szCs w:val="19"/>
              </w:rPr>
              <w:t>224</w:t>
            </w:r>
          </w:p>
        </w:tc>
        <w:tc>
          <w:tcPr>
            <w:tcW w:w="3332" w:type="dxa"/>
            <w:tcBorders>
              <w:top w:val="single" w:color="000000" w:sz="2" w:space="0"/>
              <w:bottom w:val="single" w:color="000000" w:sz="2" w:space="0"/>
            </w:tcBorders>
            <w:vAlign w:val="top"/>
          </w:tcPr>
          <w:p w14:paraId="6234432E">
            <w:pPr>
              <w:spacing w:before="52" w:line="216" w:lineRule="auto"/>
              <w:ind w:left="44"/>
              <w:rPr>
                <w:rFonts w:ascii="宋体" w:hAnsi="宋体" w:eastAsia="宋体" w:cs="宋体"/>
                <w:sz w:val="19"/>
                <w:szCs w:val="19"/>
              </w:rPr>
            </w:pPr>
            <w:r>
              <w:rPr>
                <w:rFonts w:ascii="宋体" w:hAnsi="宋体" w:eastAsia="宋体" w:cs="宋体"/>
                <w:spacing w:val="8"/>
                <w:sz w:val="19"/>
                <w:szCs w:val="19"/>
              </w:rPr>
              <w:t>灾害防治及应急管理支</w:t>
            </w:r>
            <w:r>
              <w:rPr>
                <w:rFonts w:ascii="宋体" w:hAnsi="宋体" w:eastAsia="宋体" w:cs="宋体"/>
                <w:spacing w:val="6"/>
                <w:sz w:val="19"/>
                <w:szCs w:val="19"/>
              </w:rPr>
              <w:t>出</w:t>
            </w:r>
          </w:p>
        </w:tc>
        <w:tc>
          <w:tcPr>
            <w:tcW w:w="1752" w:type="dxa"/>
            <w:tcBorders>
              <w:top w:val="single" w:color="000000" w:sz="2" w:space="0"/>
              <w:bottom w:val="single" w:color="000000" w:sz="2" w:space="0"/>
            </w:tcBorders>
            <w:vAlign w:val="top"/>
          </w:tcPr>
          <w:p w14:paraId="4C09D67C">
            <w:pPr>
              <w:spacing w:before="84" w:line="185" w:lineRule="auto"/>
              <w:ind w:right="21"/>
              <w:jc w:val="right"/>
              <w:rPr>
                <w:rFonts w:ascii="宋体" w:hAnsi="宋体" w:eastAsia="宋体" w:cs="宋体"/>
                <w:sz w:val="19"/>
                <w:szCs w:val="19"/>
              </w:rPr>
            </w:pPr>
            <w:r>
              <w:rPr>
                <w:rFonts w:ascii="宋体" w:hAnsi="宋体" w:eastAsia="宋体" w:cs="宋体"/>
                <w:spacing w:val="5"/>
                <w:sz w:val="19"/>
                <w:szCs w:val="19"/>
              </w:rPr>
              <w:t>4</w:t>
            </w:r>
            <w:r>
              <w:rPr>
                <w:rFonts w:ascii="宋体" w:hAnsi="宋体" w:eastAsia="宋体" w:cs="宋体"/>
                <w:spacing w:val="4"/>
                <w:sz w:val="19"/>
                <w:szCs w:val="19"/>
              </w:rPr>
              <w:t>0.20</w:t>
            </w:r>
          </w:p>
        </w:tc>
        <w:tc>
          <w:tcPr>
            <w:tcW w:w="1753" w:type="dxa"/>
            <w:tcBorders>
              <w:top w:val="single" w:color="000000" w:sz="2" w:space="0"/>
              <w:bottom w:val="single" w:color="000000" w:sz="2" w:space="0"/>
            </w:tcBorders>
            <w:vAlign w:val="top"/>
          </w:tcPr>
          <w:p w14:paraId="447E07A9">
            <w:pPr>
              <w:spacing w:before="84" w:line="185" w:lineRule="auto"/>
              <w:ind w:right="20"/>
              <w:jc w:val="right"/>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2"/>
                <w:sz w:val="19"/>
                <w:szCs w:val="19"/>
              </w:rPr>
              <w:t>.50</w:t>
            </w:r>
          </w:p>
        </w:tc>
        <w:tc>
          <w:tcPr>
            <w:tcW w:w="1654" w:type="dxa"/>
            <w:tcBorders>
              <w:top w:val="single" w:color="000000" w:sz="2" w:space="0"/>
              <w:bottom w:val="single" w:color="000000" w:sz="2" w:space="0"/>
            </w:tcBorders>
            <w:vAlign w:val="top"/>
          </w:tcPr>
          <w:p w14:paraId="59BA9B3A">
            <w:pPr>
              <w:spacing w:before="84" w:line="185" w:lineRule="auto"/>
              <w:ind w:right="17"/>
              <w:jc w:val="right"/>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4.70</w:t>
            </w:r>
          </w:p>
        </w:tc>
        <w:tc>
          <w:tcPr>
            <w:tcW w:w="1532" w:type="dxa"/>
            <w:tcBorders>
              <w:top w:val="single" w:color="000000" w:sz="2" w:space="0"/>
              <w:bottom w:val="single" w:color="000000" w:sz="2" w:space="0"/>
            </w:tcBorders>
            <w:vAlign w:val="top"/>
          </w:tcPr>
          <w:p w14:paraId="3742FD85">
            <w:pPr>
              <w:rPr>
                <w:rFonts w:ascii="Arial"/>
                <w:sz w:val="21"/>
              </w:rPr>
            </w:pPr>
          </w:p>
        </w:tc>
        <w:tc>
          <w:tcPr>
            <w:tcW w:w="1422" w:type="dxa"/>
            <w:tcBorders>
              <w:top w:val="single" w:color="000000" w:sz="2" w:space="0"/>
              <w:bottom w:val="single" w:color="000000" w:sz="2" w:space="0"/>
            </w:tcBorders>
            <w:vAlign w:val="top"/>
          </w:tcPr>
          <w:p w14:paraId="6E4CA416">
            <w:pPr>
              <w:rPr>
                <w:rFonts w:ascii="Arial"/>
                <w:sz w:val="21"/>
              </w:rPr>
            </w:pPr>
          </w:p>
        </w:tc>
        <w:tc>
          <w:tcPr>
            <w:tcW w:w="1479" w:type="dxa"/>
            <w:tcBorders>
              <w:top w:val="single" w:color="000000" w:sz="2" w:space="0"/>
              <w:bottom w:val="single" w:color="000000" w:sz="2" w:space="0"/>
            </w:tcBorders>
            <w:vAlign w:val="top"/>
          </w:tcPr>
          <w:p w14:paraId="77115826">
            <w:pPr>
              <w:rPr>
                <w:rFonts w:ascii="Arial"/>
                <w:sz w:val="21"/>
              </w:rPr>
            </w:pPr>
          </w:p>
        </w:tc>
      </w:tr>
      <w:tr w14:paraId="7AC26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23AAE18C">
            <w:pPr>
              <w:spacing w:before="86" w:line="184"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2401</w:t>
            </w:r>
          </w:p>
        </w:tc>
        <w:tc>
          <w:tcPr>
            <w:tcW w:w="3332" w:type="dxa"/>
            <w:tcBorders>
              <w:top w:val="single" w:color="000000" w:sz="2" w:space="0"/>
              <w:bottom w:val="single" w:color="000000" w:sz="2" w:space="0"/>
            </w:tcBorders>
            <w:vAlign w:val="top"/>
          </w:tcPr>
          <w:p w14:paraId="61E7E424">
            <w:pPr>
              <w:spacing w:before="55" w:line="214" w:lineRule="auto"/>
              <w:ind w:left="39"/>
              <w:rPr>
                <w:rFonts w:ascii="宋体" w:hAnsi="宋体" w:eastAsia="宋体" w:cs="宋体"/>
                <w:sz w:val="19"/>
                <w:szCs w:val="19"/>
              </w:rPr>
            </w:pPr>
            <w:r>
              <w:rPr>
                <w:rFonts w:ascii="宋体" w:hAnsi="宋体" w:eastAsia="宋体" w:cs="宋体"/>
                <w:spacing w:val="11"/>
                <w:sz w:val="19"/>
                <w:szCs w:val="19"/>
              </w:rPr>
              <w:t>应</w:t>
            </w:r>
            <w:r>
              <w:rPr>
                <w:rFonts w:ascii="宋体" w:hAnsi="宋体" w:eastAsia="宋体" w:cs="宋体"/>
                <w:spacing w:val="7"/>
                <w:sz w:val="19"/>
                <w:szCs w:val="19"/>
              </w:rPr>
              <w:t>急管理事务</w:t>
            </w:r>
          </w:p>
        </w:tc>
        <w:tc>
          <w:tcPr>
            <w:tcW w:w="1752" w:type="dxa"/>
            <w:tcBorders>
              <w:top w:val="single" w:color="000000" w:sz="2" w:space="0"/>
              <w:bottom w:val="single" w:color="000000" w:sz="2" w:space="0"/>
            </w:tcBorders>
            <w:vAlign w:val="top"/>
          </w:tcPr>
          <w:p w14:paraId="26048ED5">
            <w:pPr>
              <w:spacing w:before="86" w:line="184" w:lineRule="auto"/>
              <w:ind w:right="21"/>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5.00</w:t>
            </w:r>
          </w:p>
        </w:tc>
        <w:tc>
          <w:tcPr>
            <w:tcW w:w="1753" w:type="dxa"/>
            <w:tcBorders>
              <w:top w:val="single" w:color="000000" w:sz="2" w:space="0"/>
              <w:bottom w:val="single" w:color="000000" w:sz="2" w:space="0"/>
            </w:tcBorders>
            <w:vAlign w:val="top"/>
          </w:tcPr>
          <w:p w14:paraId="7E9746CC">
            <w:pPr>
              <w:rPr>
                <w:rFonts w:ascii="Arial"/>
                <w:sz w:val="21"/>
              </w:rPr>
            </w:pPr>
          </w:p>
        </w:tc>
        <w:tc>
          <w:tcPr>
            <w:tcW w:w="1654" w:type="dxa"/>
            <w:tcBorders>
              <w:top w:val="single" w:color="000000" w:sz="2" w:space="0"/>
              <w:bottom w:val="single" w:color="000000" w:sz="2" w:space="0"/>
            </w:tcBorders>
            <w:vAlign w:val="top"/>
          </w:tcPr>
          <w:p w14:paraId="122B1F82">
            <w:pPr>
              <w:spacing w:before="86" w:line="184" w:lineRule="auto"/>
              <w:ind w:right="17"/>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5.00</w:t>
            </w:r>
          </w:p>
        </w:tc>
        <w:tc>
          <w:tcPr>
            <w:tcW w:w="1532" w:type="dxa"/>
            <w:tcBorders>
              <w:top w:val="single" w:color="000000" w:sz="2" w:space="0"/>
              <w:bottom w:val="single" w:color="000000" w:sz="2" w:space="0"/>
            </w:tcBorders>
            <w:vAlign w:val="top"/>
          </w:tcPr>
          <w:p w14:paraId="51EBE830">
            <w:pPr>
              <w:rPr>
                <w:rFonts w:ascii="Arial"/>
                <w:sz w:val="21"/>
              </w:rPr>
            </w:pPr>
          </w:p>
        </w:tc>
        <w:tc>
          <w:tcPr>
            <w:tcW w:w="1422" w:type="dxa"/>
            <w:tcBorders>
              <w:top w:val="single" w:color="000000" w:sz="2" w:space="0"/>
              <w:bottom w:val="single" w:color="000000" w:sz="2" w:space="0"/>
            </w:tcBorders>
            <w:vAlign w:val="top"/>
          </w:tcPr>
          <w:p w14:paraId="1063CFCD">
            <w:pPr>
              <w:rPr>
                <w:rFonts w:ascii="Arial"/>
                <w:sz w:val="21"/>
              </w:rPr>
            </w:pPr>
          </w:p>
        </w:tc>
        <w:tc>
          <w:tcPr>
            <w:tcW w:w="1479" w:type="dxa"/>
            <w:tcBorders>
              <w:top w:val="single" w:color="000000" w:sz="2" w:space="0"/>
              <w:bottom w:val="single" w:color="000000" w:sz="2" w:space="0"/>
            </w:tcBorders>
            <w:vAlign w:val="top"/>
          </w:tcPr>
          <w:p w14:paraId="60962BF9">
            <w:pPr>
              <w:rPr>
                <w:rFonts w:ascii="Arial"/>
                <w:sz w:val="21"/>
              </w:rPr>
            </w:pPr>
          </w:p>
        </w:tc>
      </w:tr>
      <w:tr w14:paraId="35671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2700BB2F">
            <w:pPr>
              <w:spacing w:before="86" w:line="184"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240199</w:t>
            </w:r>
          </w:p>
        </w:tc>
        <w:tc>
          <w:tcPr>
            <w:tcW w:w="3332" w:type="dxa"/>
            <w:tcBorders>
              <w:top w:val="single" w:color="000000" w:sz="2" w:space="0"/>
              <w:bottom w:val="single" w:color="000000" w:sz="2" w:space="0"/>
            </w:tcBorders>
            <w:vAlign w:val="top"/>
          </w:tcPr>
          <w:p w14:paraId="33822513">
            <w:pPr>
              <w:spacing w:before="55" w:line="214" w:lineRule="auto"/>
              <w:ind w:left="242"/>
              <w:rPr>
                <w:rFonts w:ascii="宋体" w:hAnsi="宋体" w:eastAsia="宋体" w:cs="宋体"/>
                <w:sz w:val="19"/>
                <w:szCs w:val="19"/>
              </w:rPr>
            </w:pPr>
            <w:r>
              <w:rPr>
                <w:rFonts w:ascii="宋体" w:hAnsi="宋体" w:eastAsia="宋体" w:cs="宋体"/>
                <w:spacing w:val="8"/>
                <w:sz w:val="19"/>
                <w:szCs w:val="19"/>
              </w:rPr>
              <w:t>其他应急管理支</w:t>
            </w:r>
            <w:r>
              <w:rPr>
                <w:rFonts w:ascii="宋体" w:hAnsi="宋体" w:eastAsia="宋体" w:cs="宋体"/>
                <w:spacing w:val="7"/>
                <w:sz w:val="19"/>
                <w:szCs w:val="19"/>
              </w:rPr>
              <w:t>出</w:t>
            </w:r>
          </w:p>
        </w:tc>
        <w:tc>
          <w:tcPr>
            <w:tcW w:w="1752" w:type="dxa"/>
            <w:tcBorders>
              <w:top w:val="single" w:color="000000" w:sz="2" w:space="0"/>
              <w:bottom w:val="single" w:color="000000" w:sz="2" w:space="0"/>
            </w:tcBorders>
            <w:vAlign w:val="top"/>
          </w:tcPr>
          <w:p w14:paraId="2A80EA52">
            <w:pPr>
              <w:spacing w:before="86" w:line="184" w:lineRule="auto"/>
              <w:ind w:right="21"/>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5.00</w:t>
            </w:r>
          </w:p>
        </w:tc>
        <w:tc>
          <w:tcPr>
            <w:tcW w:w="1753" w:type="dxa"/>
            <w:tcBorders>
              <w:top w:val="single" w:color="000000" w:sz="2" w:space="0"/>
              <w:bottom w:val="single" w:color="000000" w:sz="2" w:space="0"/>
            </w:tcBorders>
            <w:vAlign w:val="top"/>
          </w:tcPr>
          <w:p w14:paraId="33E1207A">
            <w:pPr>
              <w:rPr>
                <w:rFonts w:ascii="Arial"/>
                <w:sz w:val="21"/>
              </w:rPr>
            </w:pPr>
          </w:p>
        </w:tc>
        <w:tc>
          <w:tcPr>
            <w:tcW w:w="1654" w:type="dxa"/>
            <w:tcBorders>
              <w:top w:val="single" w:color="000000" w:sz="2" w:space="0"/>
              <w:bottom w:val="single" w:color="000000" w:sz="2" w:space="0"/>
            </w:tcBorders>
            <w:vAlign w:val="top"/>
          </w:tcPr>
          <w:p w14:paraId="611C0EFD">
            <w:pPr>
              <w:spacing w:before="86" w:line="184" w:lineRule="auto"/>
              <w:ind w:right="17"/>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5.00</w:t>
            </w:r>
          </w:p>
        </w:tc>
        <w:tc>
          <w:tcPr>
            <w:tcW w:w="1532" w:type="dxa"/>
            <w:tcBorders>
              <w:top w:val="single" w:color="000000" w:sz="2" w:space="0"/>
              <w:bottom w:val="single" w:color="000000" w:sz="2" w:space="0"/>
            </w:tcBorders>
            <w:vAlign w:val="top"/>
          </w:tcPr>
          <w:p w14:paraId="54959BEC">
            <w:pPr>
              <w:rPr>
                <w:rFonts w:ascii="Arial"/>
                <w:sz w:val="21"/>
              </w:rPr>
            </w:pPr>
          </w:p>
        </w:tc>
        <w:tc>
          <w:tcPr>
            <w:tcW w:w="1422" w:type="dxa"/>
            <w:tcBorders>
              <w:top w:val="single" w:color="000000" w:sz="2" w:space="0"/>
              <w:bottom w:val="single" w:color="000000" w:sz="2" w:space="0"/>
            </w:tcBorders>
            <w:vAlign w:val="top"/>
          </w:tcPr>
          <w:p w14:paraId="32428881">
            <w:pPr>
              <w:rPr>
                <w:rFonts w:ascii="Arial"/>
                <w:sz w:val="21"/>
              </w:rPr>
            </w:pPr>
          </w:p>
        </w:tc>
        <w:tc>
          <w:tcPr>
            <w:tcW w:w="1479" w:type="dxa"/>
            <w:tcBorders>
              <w:top w:val="single" w:color="000000" w:sz="2" w:space="0"/>
              <w:bottom w:val="single" w:color="000000" w:sz="2" w:space="0"/>
            </w:tcBorders>
            <w:vAlign w:val="top"/>
          </w:tcPr>
          <w:p w14:paraId="208C61D0">
            <w:pPr>
              <w:rPr>
                <w:rFonts w:ascii="Arial"/>
                <w:sz w:val="21"/>
              </w:rPr>
            </w:pPr>
          </w:p>
        </w:tc>
      </w:tr>
      <w:tr w14:paraId="4A39C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3FCE3D28">
            <w:pPr>
              <w:spacing w:before="84" w:line="186"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2402</w:t>
            </w:r>
          </w:p>
        </w:tc>
        <w:tc>
          <w:tcPr>
            <w:tcW w:w="3332" w:type="dxa"/>
            <w:tcBorders>
              <w:top w:val="single" w:color="000000" w:sz="2" w:space="0"/>
              <w:bottom w:val="single" w:color="000000" w:sz="2" w:space="0"/>
            </w:tcBorders>
            <w:vAlign w:val="top"/>
          </w:tcPr>
          <w:p w14:paraId="781C269E">
            <w:pPr>
              <w:spacing w:before="52" w:line="217" w:lineRule="auto"/>
              <w:ind w:left="43"/>
              <w:rPr>
                <w:rFonts w:ascii="宋体" w:hAnsi="宋体" w:eastAsia="宋体" w:cs="宋体"/>
                <w:sz w:val="19"/>
                <w:szCs w:val="19"/>
              </w:rPr>
            </w:pPr>
            <w:r>
              <w:rPr>
                <w:rFonts w:ascii="宋体" w:hAnsi="宋体" w:eastAsia="宋体" w:cs="宋体"/>
                <w:spacing w:val="6"/>
                <w:sz w:val="19"/>
                <w:szCs w:val="19"/>
              </w:rPr>
              <w:t>消防事务</w:t>
            </w:r>
          </w:p>
        </w:tc>
        <w:tc>
          <w:tcPr>
            <w:tcW w:w="1752" w:type="dxa"/>
            <w:tcBorders>
              <w:top w:val="single" w:color="000000" w:sz="2" w:space="0"/>
              <w:bottom w:val="single" w:color="000000" w:sz="2" w:space="0"/>
            </w:tcBorders>
            <w:vAlign w:val="top"/>
          </w:tcPr>
          <w:p w14:paraId="33109A60">
            <w:pPr>
              <w:spacing w:before="84" w:line="186" w:lineRule="auto"/>
              <w:ind w:right="21"/>
              <w:jc w:val="right"/>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2"/>
                <w:sz w:val="19"/>
                <w:szCs w:val="19"/>
              </w:rPr>
              <w:t>.50</w:t>
            </w:r>
          </w:p>
        </w:tc>
        <w:tc>
          <w:tcPr>
            <w:tcW w:w="1753" w:type="dxa"/>
            <w:tcBorders>
              <w:top w:val="single" w:color="000000" w:sz="2" w:space="0"/>
              <w:bottom w:val="single" w:color="000000" w:sz="2" w:space="0"/>
            </w:tcBorders>
            <w:vAlign w:val="top"/>
          </w:tcPr>
          <w:p w14:paraId="3EA0D0EC">
            <w:pPr>
              <w:spacing w:before="84" w:line="186" w:lineRule="auto"/>
              <w:ind w:right="20"/>
              <w:jc w:val="right"/>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2"/>
                <w:sz w:val="19"/>
                <w:szCs w:val="19"/>
              </w:rPr>
              <w:t>.50</w:t>
            </w:r>
          </w:p>
        </w:tc>
        <w:tc>
          <w:tcPr>
            <w:tcW w:w="1654" w:type="dxa"/>
            <w:tcBorders>
              <w:top w:val="single" w:color="000000" w:sz="2" w:space="0"/>
              <w:bottom w:val="single" w:color="000000" w:sz="2" w:space="0"/>
            </w:tcBorders>
            <w:vAlign w:val="top"/>
          </w:tcPr>
          <w:p w14:paraId="6CA615EC">
            <w:pPr>
              <w:rPr>
                <w:rFonts w:ascii="Arial"/>
                <w:sz w:val="21"/>
              </w:rPr>
            </w:pPr>
          </w:p>
        </w:tc>
        <w:tc>
          <w:tcPr>
            <w:tcW w:w="1532" w:type="dxa"/>
            <w:tcBorders>
              <w:top w:val="single" w:color="000000" w:sz="2" w:space="0"/>
              <w:bottom w:val="single" w:color="000000" w:sz="2" w:space="0"/>
            </w:tcBorders>
            <w:vAlign w:val="top"/>
          </w:tcPr>
          <w:p w14:paraId="537EB43D">
            <w:pPr>
              <w:rPr>
                <w:rFonts w:ascii="Arial"/>
                <w:sz w:val="21"/>
              </w:rPr>
            </w:pPr>
          </w:p>
        </w:tc>
        <w:tc>
          <w:tcPr>
            <w:tcW w:w="1422" w:type="dxa"/>
            <w:tcBorders>
              <w:top w:val="single" w:color="000000" w:sz="2" w:space="0"/>
              <w:bottom w:val="single" w:color="000000" w:sz="2" w:space="0"/>
            </w:tcBorders>
            <w:vAlign w:val="top"/>
          </w:tcPr>
          <w:p w14:paraId="6F3530C7">
            <w:pPr>
              <w:rPr>
                <w:rFonts w:ascii="Arial"/>
                <w:sz w:val="21"/>
              </w:rPr>
            </w:pPr>
          </w:p>
        </w:tc>
        <w:tc>
          <w:tcPr>
            <w:tcW w:w="1479" w:type="dxa"/>
            <w:tcBorders>
              <w:top w:val="single" w:color="000000" w:sz="2" w:space="0"/>
              <w:bottom w:val="single" w:color="000000" w:sz="2" w:space="0"/>
            </w:tcBorders>
            <w:vAlign w:val="top"/>
          </w:tcPr>
          <w:p w14:paraId="40E5B9E2">
            <w:pPr>
              <w:rPr>
                <w:rFonts w:ascii="Arial"/>
                <w:sz w:val="21"/>
              </w:rPr>
            </w:pPr>
          </w:p>
        </w:tc>
      </w:tr>
      <w:tr w14:paraId="0D766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1735EAD2">
            <w:pPr>
              <w:spacing w:before="84" w:line="186"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240299</w:t>
            </w:r>
          </w:p>
        </w:tc>
        <w:tc>
          <w:tcPr>
            <w:tcW w:w="3332" w:type="dxa"/>
            <w:tcBorders>
              <w:top w:val="single" w:color="000000" w:sz="2" w:space="0"/>
              <w:bottom w:val="single" w:color="000000" w:sz="2" w:space="0"/>
            </w:tcBorders>
            <w:vAlign w:val="top"/>
          </w:tcPr>
          <w:p w14:paraId="670C8BAB">
            <w:pPr>
              <w:spacing w:before="52" w:line="217" w:lineRule="auto"/>
              <w:ind w:left="242"/>
              <w:rPr>
                <w:rFonts w:ascii="宋体" w:hAnsi="宋体" w:eastAsia="宋体" w:cs="宋体"/>
                <w:sz w:val="19"/>
                <w:szCs w:val="19"/>
              </w:rPr>
            </w:pPr>
            <w:r>
              <w:rPr>
                <w:rFonts w:ascii="宋体" w:hAnsi="宋体" w:eastAsia="宋体" w:cs="宋体"/>
                <w:spacing w:val="8"/>
                <w:sz w:val="19"/>
                <w:szCs w:val="19"/>
              </w:rPr>
              <w:t>其他消防事务支</w:t>
            </w:r>
            <w:r>
              <w:rPr>
                <w:rFonts w:ascii="宋体" w:hAnsi="宋体" w:eastAsia="宋体" w:cs="宋体"/>
                <w:spacing w:val="7"/>
                <w:sz w:val="19"/>
                <w:szCs w:val="19"/>
              </w:rPr>
              <w:t>出</w:t>
            </w:r>
          </w:p>
        </w:tc>
        <w:tc>
          <w:tcPr>
            <w:tcW w:w="1752" w:type="dxa"/>
            <w:tcBorders>
              <w:top w:val="single" w:color="000000" w:sz="2" w:space="0"/>
              <w:bottom w:val="single" w:color="000000" w:sz="2" w:space="0"/>
            </w:tcBorders>
            <w:vAlign w:val="top"/>
          </w:tcPr>
          <w:p w14:paraId="17D84172">
            <w:pPr>
              <w:spacing w:before="84" w:line="186" w:lineRule="auto"/>
              <w:ind w:right="21"/>
              <w:jc w:val="right"/>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2"/>
                <w:sz w:val="19"/>
                <w:szCs w:val="19"/>
              </w:rPr>
              <w:t>.50</w:t>
            </w:r>
          </w:p>
        </w:tc>
        <w:tc>
          <w:tcPr>
            <w:tcW w:w="1753" w:type="dxa"/>
            <w:tcBorders>
              <w:top w:val="single" w:color="000000" w:sz="2" w:space="0"/>
              <w:bottom w:val="single" w:color="000000" w:sz="2" w:space="0"/>
            </w:tcBorders>
            <w:vAlign w:val="top"/>
          </w:tcPr>
          <w:p w14:paraId="7D42429D">
            <w:pPr>
              <w:spacing w:before="84" w:line="186" w:lineRule="auto"/>
              <w:ind w:right="20"/>
              <w:jc w:val="right"/>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2"/>
                <w:sz w:val="19"/>
                <w:szCs w:val="19"/>
              </w:rPr>
              <w:t>.50</w:t>
            </w:r>
          </w:p>
        </w:tc>
        <w:tc>
          <w:tcPr>
            <w:tcW w:w="1654" w:type="dxa"/>
            <w:tcBorders>
              <w:top w:val="single" w:color="000000" w:sz="2" w:space="0"/>
              <w:bottom w:val="single" w:color="000000" w:sz="2" w:space="0"/>
            </w:tcBorders>
            <w:vAlign w:val="top"/>
          </w:tcPr>
          <w:p w14:paraId="74BFFC18">
            <w:pPr>
              <w:rPr>
                <w:rFonts w:ascii="Arial"/>
                <w:sz w:val="21"/>
              </w:rPr>
            </w:pPr>
          </w:p>
        </w:tc>
        <w:tc>
          <w:tcPr>
            <w:tcW w:w="1532" w:type="dxa"/>
            <w:tcBorders>
              <w:top w:val="single" w:color="000000" w:sz="2" w:space="0"/>
              <w:bottom w:val="single" w:color="000000" w:sz="2" w:space="0"/>
            </w:tcBorders>
            <w:vAlign w:val="top"/>
          </w:tcPr>
          <w:p w14:paraId="267A256A">
            <w:pPr>
              <w:rPr>
                <w:rFonts w:ascii="Arial"/>
                <w:sz w:val="21"/>
              </w:rPr>
            </w:pPr>
          </w:p>
        </w:tc>
        <w:tc>
          <w:tcPr>
            <w:tcW w:w="1422" w:type="dxa"/>
            <w:tcBorders>
              <w:top w:val="single" w:color="000000" w:sz="2" w:space="0"/>
              <w:bottom w:val="single" w:color="000000" w:sz="2" w:space="0"/>
            </w:tcBorders>
            <w:vAlign w:val="top"/>
          </w:tcPr>
          <w:p w14:paraId="709A8051">
            <w:pPr>
              <w:rPr>
                <w:rFonts w:ascii="Arial"/>
                <w:sz w:val="21"/>
              </w:rPr>
            </w:pPr>
          </w:p>
        </w:tc>
        <w:tc>
          <w:tcPr>
            <w:tcW w:w="1479" w:type="dxa"/>
            <w:tcBorders>
              <w:top w:val="single" w:color="000000" w:sz="2" w:space="0"/>
              <w:bottom w:val="single" w:color="000000" w:sz="2" w:space="0"/>
            </w:tcBorders>
            <w:vAlign w:val="top"/>
          </w:tcPr>
          <w:p w14:paraId="4BD99522">
            <w:pPr>
              <w:rPr>
                <w:rFonts w:ascii="Arial"/>
                <w:sz w:val="21"/>
              </w:rPr>
            </w:pPr>
          </w:p>
        </w:tc>
      </w:tr>
      <w:tr w14:paraId="4371A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5" w:hRule="atLeast"/>
        </w:trPr>
        <w:tc>
          <w:tcPr>
            <w:tcW w:w="1038" w:type="dxa"/>
            <w:tcBorders>
              <w:top w:val="single" w:color="000000" w:sz="2" w:space="0"/>
              <w:bottom w:val="single" w:color="000000" w:sz="2" w:space="0"/>
            </w:tcBorders>
            <w:vAlign w:val="top"/>
          </w:tcPr>
          <w:p w14:paraId="4A7503A9">
            <w:pPr>
              <w:spacing w:before="84" w:line="185"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2406</w:t>
            </w:r>
          </w:p>
        </w:tc>
        <w:tc>
          <w:tcPr>
            <w:tcW w:w="3332" w:type="dxa"/>
            <w:tcBorders>
              <w:top w:val="single" w:color="000000" w:sz="2" w:space="0"/>
              <w:bottom w:val="single" w:color="000000" w:sz="2" w:space="0"/>
            </w:tcBorders>
            <w:vAlign w:val="top"/>
          </w:tcPr>
          <w:p w14:paraId="608EC511">
            <w:pPr>
              <w:spacing w:before="52" w:line="216" w:lineRule="auto"/>
              <w:ind w:left="71"/>
              <w:rPr>
                <w:rFonts w:ascii="宋体" w:hAnsi="宋体" w:eastAsia="宋体" w:cs="宋体"/>
                <w:sz w:val="19"/>
                <w:szCs w:val="19"/>
              </w:rPr>
            </w:pPr>
            <w:r>
              <w:rPr>
                <w:rFonts w:ascii="宋体" w:hAnsi="宋体" w:eastAsia="宋体" w:cs="宋体"/>
                <w:spacing w:val="3"/>
                <w:sz w:val="19"/>
                <w:szCs w:val="19"/>
              </w:rPr>
              <w:t>自</w:t>
            </w:r>
            <w:r>
              <w:rPr>
                <w:rFonts w:ascii="宋体" w:hAnsi="宋体" w:eastAsia="宋体" w:cs="宋体"/>
                <w:spacing w:val="2"/>
                <w:sz w:val="19"/>
                <w:szCs w:val="19"/>
              </w:rPr>
              <w:t>然灾害防治</w:t>
            </w:r>
          </w:p>
        </w:tc>
        <w:tc>
          <w:tcPr>
            <w:tcW w:w="1752" w:type="dxa"/>
            <w:tcBorders>
              <w:top w:val="single" w:color="000000" w:sz="2" w:space="0"/>
              <w:bottom w:val="single" w:color="000000" w:sz="2" w:space="0"/>
            </w:tcBorders>
            <w:vAlign w:val="top"/>
          </w:tcPr>
          <w:p w14:paraId="4E58C1D6">
            <w:pPr>
              <w:spacing w:before="84" w:line="185" w:lineRule="auto"/>
              <w:ind w:right="21"/>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.70</w:t>
            </w:r>
          </w:p>
        </w:tc>
        <w:tc>
          <w:tcPr>
            <w:tcW w:w="1753" w:type="dxa"/>
            <w:tcBorders>
              <w:top w:val="single" w:color="000000" w:sz="2" w:space="0"/>
              <w:bottom w:val="single" w:color="000000" w:sz="2" w:space="0"/>
            </w:tcBorders>
            <w:vAlign w:val="top"/>
          </w:tcPr>
          <w:p w14:paraId="4628446B">
            <w:pPr>
              <w:rPr>
                <w:rFonts w:ascii="Arial"/>
                <w:sz w:val="21"/>
              </w:rPr>
            </w:pPr>
          </w:p>
        </w:tc>
        <w:tc>
          <w:tcPr>
            <w:tcW w:w="1654" w:type="dxa"/>
            <w:tcBorders>
              <w:top w:val="single" w:color="000000" w:sz="2" w:space="0"/>
              <w:bottom w:val="single" w:color="000000" w:sz="2" w:space="0"/>
            </w:tcBorders>
            <w:vAlign w:val="top"/>
          </w:tcPr>
          <w:p w14:paraId="060C5CAD">
            <w:pPr>
              <w:spacing w:before="84" w:line="185" w:lineRule="auto"/>
              <w:ind w:right="18"/>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.70</w:t>
            </w:r>
          </w:p>
        </w:tc>
        <w:tc>
          <w:tcPr>
            <w:tcW w:w="1532" w:type="dxa"/>
            <w:tcBorders>
              <w:top w:val="single" w:color="000000" w:sz="2" w:space="0"/>
              <w:bottom w:val="single" w:color="000000" w:sz="2" w:space="0"/>
            </w:tcBorders>
            <w:vAlign w:val="top"/>
          </w:tcPr>
          <w:p w14:paraId="770695CD">
            <w:pPr>
              <w:rPr>
                <w:rFonts w:ascii="Arial"/>
                <w:sz w:val="21"/>
              </w:rPr>
            </w:pPr>
          </w:p>
        </w:tc>
        <w:tc>
          <w:tcPr>
            <w:tcW w:w="1422" w:type="dxa"/>
            <w:tcBorders>
              <w:top w:val="single" w:color="000000" w:sz="2" w:space="0"/>
              <w:bottom w:val="single" w:color="000000" w:sz="2" w:space="0"/>
            </w:tcBorders>
            <w:vAlign w:val="top"/>
          </w:tcPr>
          <w:p w14:paraId="762C72B3">
            <w:pPr>
              <w:rPr>
                <w:rFonts w:ascii="Arial"/>
                <w:sz w:val="21"/>
              </w:rPr>
            </w:pPr>
          </w:p>
        </w:tc>
        <w:tc>
          <w:tcPr>
            <w:tcW w:w="1479" w:type="dxa"/>
            <w:tcBorders>
              <w:top w:val="single" w:color="000000" w:sz="2" w:space="0"/>
              <w:bottom w:val="single" w:color="000000" w:sz="2" w:space="0"/>
            </w:tcBorders>
            <w:vAlign w:val="top"/>
          </w:tcPr>
          <w:p w14:paraId="470E7273">
            <w:pPr>
              <w:rPr>
                <w:rFonts w:ascii="Arial"/>
                <w:sz w:val="21"/>
              </w:rPr>
            </w:pPr>
          </w:p>
        </w:tc>
      </w:tr>
      <w:tr w14:paraId="798BD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02CB5FFF">
            <w:pPr>
              <w:spacing w:before="86" w:line="184"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240601</w:t>
            </w:r>
          </w:p>
        </w:tc>
        <w:tc>
          <w:tcPr>
            <w:tcW w:w="3332" w:type="dxa"/>
            <w:tcBorders>
              <w:top w:val="single" w:color="000000" w:sz="2" w:space="0"/>
              <w:bottom w:val="single" w:color="000000" w:sz="2" w:space="0"/>
            </w:tcBorders>
            <w:vAlign w:val="top"/>
          </w:tcPr>
          <w:p w14:paraId="0EFF4AD3">
            <w:pPr>
              <w:spacing w:before="55" w:line="214" w:lineRule="auto"/>
              <w:ind w:left="241"/>
              <w:rPr>
                <w:rFonts w:ascii="宋体" w:hAnsi="宋体" w:eastAsia="宋体" w:cs="宋体"/>
                <w:sz w:val="19"/>
                <w:szCs w:val="19"/>
              </w:rPr>
            </w:pPr>
            <w:r>
              <w:rPr>
                <w:rFonts w:ascii="宋体" w:hAnsi="宋体" w:eastAsia="宋体" w:cs="宋体"/>
                <w:spacing w:val="11"/>
                <w:sz w:val="19"/>
                <w:szCs w:val="19"/>
              </w:rPr>
              <w:t>地</w:t>
            </w:r>
            <w:r>
              <w:rPr>
                <w:rFonts w:ascii="宋体" w:hAnsi="宋体" w:eastAsia="宋体" w:cs="宋体"/>
                <w:spacing w:val="7"/>
                <w:sz w:val="19"/>
                <w:szCs w:val="19"/>
              </w:rPr>
              <w:t>质灾害防治</w:t>
            </w:r>
          </w:p>
        </w:tc>
        <w:tc>
          <w:tcPr>
            <w:tcW w:w="1752" w:type="dxa"/>
            <w:tcBorders>
              <w:top w:val="single" w:color="000000" w:sz="2" w:space="0"/>
              <w:bottom w:val="single" w:color="000000" w:sz="2" w:space="0"/>
            </w:tcBorders>
            <w:vAlign w:val="top"/>
          </w:tcPr>
          <w:p w14:paraId="700DA1F4">
            <w:pPr>
              <w:spacing w:before="86" w:line="184" w:lineRule="auto"/>
              <w:ind w:right="21"/>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.70</w:t>
            </w:r>
          </w:p>
        </w:tc>
        <w:tc>
          <w:tcPr>
            <w:tcW w:w="1753" w:type="dxa"/>
            <w:tcBorders>
              <w:top w:val="single" w:color="000000" w:sz="2" w:space="0"/>
              <w:bottom w:val="single" w:color="000000" w:sz="2" w:space="0"/>
            </w:tcBorders>
            <w:vAlign w:val="top"/>
          </w:tcPr>
          <w:p w14:paraId="1477D5A9">
            <w:pPr>
              <w:rPr>
                <w:rFonts w:ascii="Arial"/>
                <w:sz w:val="21"/>
              </w:rPr>
            </w:pPr>
          </w:p>
        </w:tc>
        <w:tc>
          <w:tcPr>
            <w:tcW w:w="1654" w:type="dxa"/>
            <w:tcBorders>
              <w:top w:val="single" w:color="000000" w:sz="2" w:space="0"/>
              <w:bottom w:val="single" w:color="000000" w:sz="2" w:space="0"/>
            </w:tcBorders>
            <w:vAlign w:val="top"/>
          </w:tcPr>
          <w:p w14:paraId="105A7034">
            <w:pPr>
              <w:spacing w:before="86" w:line="184" w:lineRule="auto"/>
              <w:ind w:right="18"/>
              <w:jc w:val="right"/>
              <w:rPr>
                <w:rFonts w:ascii="宋体" w:hAnsi="宋体" w:eastAsia="宋体" w:cs="宋体"/>
                <w:sz w:val="19"/>
                <w:szCs w:val="19"/>
              </w:rPr>
            </w:pPr>
            <w:r>
              <w:rPr>
                <w:rFonts w:ascii="宋体" w:hAnsi="宋体" w:eastAsia="宋体" w:cs="宋体"/>
                <w:spacing w:val="3"/>
                <w:sz w:val="19"/>
                <w:szCs w:val="19"/>
              </w:rPr>
              <w:t>7</w:t>
            </w:r>
            <w:r>
              <w:rPr>
                <w:rFonts w:ascii="宋体" w:hAnsi="宋体" w:eastAsia="宋体" w:cs="宋体"/>
                <w:spacing w:val="2"/>
                <w:sz w:val="19"/>
                <w:szCs w:val="19"/>
              </w:rPr>
              <w:t>.70</w:t>
            </w:r>
          </w:p>
        </w:tc>
        <w:tc>
          <w:tcPr>
            <w:tcW w:w="1532" w:type="dxa"/>
            <w:tcBorders>
              <w:top w:val="single" w:color="000000" w:sz="2" w:space="0"/>
              <w:bottom w:val="single" w:color="000000" w:sz="2" w:space="0"/>
            </w:tcBorders>
            <w:vAlign w:val="top"/>
          </w:tcPr>
          <w:p w14:paraId="115AA70E">
            <w:pPr>
              <w:rPr>
                <w:rFonts w:ascii="Arial"/>
                <w:sz w:val="21"/>
              </w:rPr>
            </w:pPr>
          </w:p>
        </w:tc>
        <w:tc>
          <w:tcPr>
            <w:tcW w:w="1422" w:type="dxa"/>
            <w:tcBorders>
              <w:top w:val="single" w:color="000000" w:sz="2" w:space="0"/>
              <w:bottom w:val="single" w:color="000000" w:sz="2" w:space="0"/>
            </w:tcBorders>
            <w:vAlign w:val="top"/>
          </w:tcPr>
          <w:p w14:paraId="4515EFDC">
            <w:pPr>
              <w:rPr>
                <w:rFonts w:ascii="Arial"/>
                <w:sz w:val="21"/>
              </w:rPr>
            </w:pPr>
          </w:p>
        </w:tc>
        <w:tc>
          <w:tcPr>
            <w:tcW w:w="1479" w:type="dxa"/>
            <w:tcBorders>
              <w:top w:val="single" w:color="000000" w:sz="2" w:space="0"/>
              <w:bottom w:val="single" w:color="000000" w:sz="2" w:space="0"/>
            </w:tcBorders>
            <w:vAlign w:val="top"/>
          </w:tcPr>
          <w:p w14:paraId="3B2CBE08">
            <w:pPr>
              <w:rPr>
                <w:rFonts w:ascii="Arial"/>
                <w:sz w:val="21"/>
              </w:rPr>
            </w:pPr>
          </w:p>
        </w:tc>
      </w:tr>
      <w:tr w14:paraId="4013B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038" w:type="dxa"/>
            <w:tcBorders>
              <w:top w:val="single" w:color="000000" w:sz="2" w:space="0"/>
              <w:bottom w:val="single" w:color="000000" w:sz="2" w:space="0"/>
            </w:tcBorders>
            <w:vAlign w:val="top"/>
          </w:tcPr>
          <w:p w14:paraId="66BA39C2">
            <w:pPr>
              <w:spacing w:before="86" w:line="184"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2407</w:t>
            </w:r>
          </w:p>
        </w:tc>
        <w:tc>
          <w:tcPr>
            <w:tcW w:w="3332" w:type="dxa"/>
            <w:tcBorders>
              <w:top w:val="single" w:color="000000" w:sz="2" w:space="0"/>
              <w:bottom w:val="single" w:color="000000" w:sz="2" w:space="0"/>
            </w:tcBorders>
            <w:vAlign w:val="top"/>
          </w:tcPr>
          <w:p w14:paraId="2CFDF602">
            <w:pPr>
              <w:spacing w:before="55" w:line="214" w:lineRule="auto"/>
              <w:ind w:left="71"/>
              <w:rPr>
                <w:rFonts w:ascii="宋体" w:hAnsi="宋体" w:eastAsia="宋体" w:cs="宋体"/>
                <w:sz w:val="19"/>
                <w:szCs w:val="19"/>
              </w:rPr>
            </w:pPr>
            <w:r>
              <w:rPr>
                <w:rFonts w:ascii="宋体" w:hAnsi="宋体" w:eastAsia="宋体" w:cs="宋体"/>
                <w:spacing w:val="6"/>
                <w:sz w:val="19"/>
                <w:szCs w:val="19"/>
              </w:rPr>
              <w:t>自然灾害救灾及恢复重建支</w:t>
            </w:r>
            <w:r>
              <w:rPr>
                <w:rFonts w:ascii="宋体" w:hAnsi="宋体" w:eastAsia="宋体" w:cs="宋体"/>
                <w:spacing w:val="4"/>
                <w:sz w:val="19"/>
                <w:szCs w:val="19"/>
              </w:rPr>
              <w:t>出</w:t>
            </w:r>
          </w:p>
        </w:tc>
        <w:tc>
          <w:tcPr>
            <w:tcW w:w="1752" w:type="dxa"/>
            <w:tcBorders>
              <w:top w:val="single" w:color="000000" w:sz="2" w:space="0"/>
              <w:bottom w:val="single" w:color="000000" w:sz="2" w:space="0"/>
            </w:tcBorders>
            <w:vAlign w:val="top"/>
          </w:tcPr>
          <w:p w14:paraId="56D76F32">
            <w:pPr>
              <w:spacing w:before="86" w:line="184" w:lineRule="auto"/>
              <w:ind w:right="21"/>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4.00</w:t>
            </w:r>
          </w:p>
        </w:tc>
        <w:tc>
          <w:tcPr>
            <w:tcW w:w="1753" w:type="dxa"/>
            <w:tcBorders>
              <w:top w:val="single" w:color="000000" w:sz="2" w:space="0"/>
              <w:bottom w:val="single" w:color="000000" w:sz="2" w:space="0"/>
            </w:tcBorders>
            <w:vAlign w:val="top"/>
          </w:tcPr>
          <w:p w14:paraId="13A56DEC">
            <w:pPr>
              <w:spacing w:before="86" w:line="184" w:lineRule="auto"/>
              <w:ind w:right="20"/>
              <w:jc w:val="right"/>
              <w:rPr>
                <w:rFonts w:ascii="宋体" w:hAnsi="宋体" w:eastAsia="宋体" w:cs="宋体"/>
                <w:sz w:val="19"/>
                <w:szCs w:val="19"/>
              </w:rPr>
            </w:pPr>
            <w:r>
              <w:rPr>
                <w:rFonts w:ascii="宋体" w:hAnsi="宋体" w:eastAsia="宋体" w:cs="宋体"/>
                <w:spacing w:val="3"/>
                <w:sz w:val="19"/>
                <w:szCs w:val="19"/>
              </w:rPr>
              <w:t>2.00</w:t>
            </w:r>
          </w:p>
        </w:tc>
        <w:tc>
          <w:tcPr>
            <w:tcW w:w="1654" w:type="dxa"/>
            <w:tcBorders>
              <w:top w:val="single" w:color="000000" w:sz="2" w:space="0"/>
              <w:bottom w:val="single" w:color="000000" w:sz="2" w:space="0"/>
            </w:tcBorders>
            <w:vAlign w:val="top"/>
          </w:tcPr>
          <w:p w14:paraId="76C215EB">
            <w:pPr>
              <w:spacing w:before="86" w:line="184" w:lineRule="auto"/>
              <w:ind w:right="17"/>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2.00</w:t>
            </w:r>
          </w:p>
        </w:tc>
        <w:tc>
          <w:tcPr>
            <w:tcW w:w="1532" w:type="dxa"/>
            <w:tcBorders>
              <w:top w:val="single" w:color="000000" w:sz="2" w:space="0"/>
              <w:bottom w:val="single" w:color="000000" w:sz="2" w:space="0"/>
            </w:tcBorders>
            <w:vAlign w:val="top"/>
          </w:tcPr>
          <w:p w14:paraId="6756A701">
            <w:pPr>
              <w:rPr>
                <w:rFonts w:ascii="Arial"/>
                <w:sz w:val="21"/>
              </w:rPr>
            </w:pPr>
          </w:p>
        </w:tc>
        <w:tc>
          <w:tcPr>
            <w:tcW w:w="1422" w:type="dxa"/>
            <w:tcBorders>
              <w:top w:val="single" w:color="000000" w:sz="2" w:space="0"/>
              <w:bottom w:val="single" w:color="000000" w:sz="2" w:space="0"/>
            </w:tcBorders>
            <w:vAlign w:val="top"/>
          </w:tcPr>
          <w:p w14:paraId="5559F7F0">
            <w:pPr>
              <w:rPr>
                <w:rFonts w:ascii="Arial"/>
                <w:sz w:val="21"/>
              </w:rPr>
            </w:pPr>
          </w:p>
        </w:tc>
        <w:tc>
          <w:tcPr>
            <w:tcW w:w="1479" w:type="dxa"/>
            <w:tcBorders>
              <w:top w:val="single" w:color="000000" w:sz="2" w:space="0"/>
              <w:bottom w:val="single" w:color="000000" w:sz="2" w:space="0"/>
            </w:tcBorders>
            <w:vAlign w:val="top"/>
          </w:tcPr>
          <w:p w14:paraId="71B9087E">
            <w:pPr>
              <w:rPr>
                <w:rFonts w:ascii="Arial"/>
                <w:sz w:val="21"/>
              </w:rPr>
            </w:pPr>
          </w:p>
        </w:tc>
      </w:tr>
      <w:tr w14:paraId="7A228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038" w:type="dxa"/>
            <w:tcBorders>
              <w:top w:val="single" w:color="000000" w:sz="2" w:space="0"/>
              <w:bottom w:val="single" w:color="000000" w:sz="2" w:space="0"/>
            </w:tcBorders>
            <w:vAlign w:val="top"/>
          </w:tcPr>
          <w:p w14:paraId="75BEE4C3">
            <w:pPr>
              <w:spacing w:before="84" w:line="185"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240703</w:t>
            </w:r>
          </w:p>
        </w:tc>
        <w:tc>
          <w:tcPr>
            <w:tcW w:w="3332" w:type="dxa"/>
            <w:tcBorders>
              <w:top w:val="single" w:color="000000" w:sz="2" w:space="0"/>
              <w:bottom w:val="single" w:color="000000" w:sz="2" w:space="0"/>
            </w:tcBorders>
            <w:vAlign w:val="top"/>
          </w:tcPr>
          <w:p w14:paraId="2CCB7F7D">
            <w:pPr>
              <w:spacing w:before="52" w:line="216" w:lineRule="auto"/>
              <w:ind w:left="273"/>
              <w:rPr>
                <w:rFonts w:ascii="宋体" w:hAnsi="宋体" w:eastAsia="宋体" w:cs="宋体"/>
                <w:sz w:val="19"/>
                <w:szCs w:val="19"/>
              </w:rPr>
            </w:pPr>
            <w:r>
              <w:rPr>
                <w:rFonts w:ascii="宋体" w:hAnsi="宋体" w:eastAsia="宋体" w:cs="宋体"/>
                <w:spacing w:val="4"/>
                <w:sz w:val="19"/>
                <w:szCs w:val="19"/>
              </w:rPr>
              <w:t>自然灾害救灾补</w:t>
            </w:r>
            <w:r>
              <w:rPr>
                <w:rFonts w:ascii="宋体" w:hAnsi="宋体" w:eastAsia="宋体" w:cs="宋体"/>
                <w:spacing w:val="3"/>
                <w:sz w:val="19"/>
                <w:szCs w:val="19"/>
              </w:rPr>
              <w:t>助</w:t>
            </w:r>
          </w:p>
        </w:tc>
        <w:tc>
          <w:tcPr>
            <w:tcW w:w="1752" w:type="dxa"/>
            <w:tcBorders>
              <w:top w:val="single" w:color="000000" w:sz="2" w:space="0"/>
              <w:bottom w:val="single" w:color="000000" w:sz="2" w:space="0"/>
            </w:tcBorders>
            <w:vAlign w:val="top"/>
          </w:tcPr>
          <w:p w14:paraId="14412460">
            <w:pPr>
              <w:spacing w:before="84" w:line="185" w:lineRule="auto"/>
              <w:ind w:right="21"/>
              <w:jc w:val="right"/>
              <w:rPr>
                <w:rFonts w:ascii="宋体" w:hAnsi="宋体" w:eastAsia="宋体" w:cs="宋体"/>
                <w:sz w:val="19"/>
                <w:szCs w:val="19"/>
              </w:rPr>
            </w:pPr>
            <w:r>
              <w:rPr>
                <w:rFonts w:ascii="宋体" w:hAnsi="宋体" w:eastAsia="宋体" w:cs="宋体"/>
                <w:spacing w:val="3"/>
                <w:sz w:val="19"/>
                <w:szCs w:val="19"/>
              </w:rPr>
              <w:t>2.00</w:t>
            </w:r>
          </w:p>
        </w:tc>
        <w:tc>
          <w:tcPr>
            <w:tcW w:w="1753" w:type="dxa"/>
            <w:tcBorders>
              <w:top w:val="single" w:color="000000" w:sz="2" w:space="0"/>
              <w:bottom w:val="single" w:color="000000" w:sz="2" w:space="0"/>
            </w:tcBorders>
            <w:vAlign w:val="top"/>
          </w:tcPr>
          <w:p w14:paraId="209608B8">
            <w:pPr>
              <w:spacing w:before="84" w:line="185" w:lineRule="auto"/>
              <w:ind w:right="20"/>
              <w:jc w:val="right"/>
              <w:rPr>
                <w:rFonts w:ascii="宋体" w:hAnsi="宋体" w:eastAsia="宋体" w:cs="宋体"/>
                <w:sz w:val="19"/>
                <w:szCs w:val="19"/>
              </w:rPr>
            </w:pPr>
            <w:r>
              <w:rPr>
                <w:rFonts w:ascii="宋体" w:hAnsi="宋体" w:eastAsia="宋体" w:cs="宋体"/>
                <w:spacing w:val="3"/>
                <w:sz w:val="19"/>
                <w:szCs w:val="19"/>
              </w:rPr>
              <w:t>2.00</w:t>
            </w:r>
          </w:p>
        </w:tc>
        <w:tc>
          <w:tcPr>
            <w:tcW w:w="1654" w:type="dxa"/>
            <w:tcBorders>
              <w:top w:val="single" w:color="000000" w:sz="2" w:space="0"/>
              <w:bottom w:val="single" w:color="000000" w:sz="2" w:space="0"/>
            </w:tcBorders>
            <w:vAlign w:val="top"/>
          </w:tcPr>
          <w:p w14:paraId="1069A77A">
            <w:pPr>
              <w:rPr>
                <w:rFonts w:ascii="Arial"/>
                <w:sz w:val="21"/>
              </w:rPr>
            </w:pPr>
          </w:p>
        </w:tc>
        <w:tc>
          <w:tcPr>
            <w:tcW w:w="1532" w:type="dxa"/>
            <w:tcBorders>
              <w:top w:val="single" w:color="000000" w:sz="2" w:space="0"/>
              <w:bottom w:val="single" w:color="000000" w:sz="2" w:space="0"/>
            </w:tcBorders>
            <w:vAlign w:val="top"/>
          </w:tcPr>
          <w:p w14:paraId="0C693D4B">
            <w:pPr>
              <w:rPr>
                <w:rFonts w:ascii="Arial"/>
                <w:sz w:val="21"/>
              </w:rPr>
            </w:pPr>
          </w:p>
        </w:tc>
        <w:tc>
          <w:tcPr>
            <w:tcW w:w="1422" w:type="dxa"/>
            <w:tcBorders>
              <w:top w:val="single" w:color="000000" w:sz="2" w:space="0"/>
              <w:bottom w:val="single" w:color="000000" w:sz="2" w:space="0"/>
            </w:tcBorders>
            <w:vAlign w:val="top"/>
          </w:tcPr>
          <w:p w14:paraId="041833EE">
            <w:pPr>
              <w:rPr>
                <w:rFonts w:ascii="Arial"/>
                <w:sz w:val="21"/>
              </w:rPr>
            </w:pPr>
          </w:p>
        </w:tc>
        <w:tc>
          <w:tcPr>
            <w:tcW w:w="1479" w:type="dxa"/>
            <w:tcBorders>
              <w:top w:val="single" w:color="000000" w:sz="2" w:space="0"/>
              <w:bottom w:val="single" w:color="000000" w:sz="2" w:space="0"/>
            </w:tcBorders>
            <w:vAlign w:val="top"/>
          </w:tcPr>
          <w:p w14:paraId="5EF41038">
            <w:pPr>
              <w:rPr>
                <w:rFonts w:ascii="Arial"/>
                <w:sz w:val="21"/>
              </w:rPr>
            </w:pPr>
          </w:p>
        </w:tc>
      </w:tr>
      <w:tr w14:paraId="0C2BF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38" w:type="dxa"/>
            <w:tcBorders>
              <w:top w:val="single" w:color="000000" w:sz="2" w:space="0"/>
              <w:bottom w:val="single" w:color="000000" w:sz="2" w:space="0"/>
            </w:tcBorders>
            <w:vAlign w:val="top"/>
          </w:tcPr>
          <w:p w14:paraId="17BB8100">
            <w:pPr>
              <w:spacing w:before="84" w:line="191" w:lineRule="auto"/>
              <w:ind w:left="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240799</w:t>
            </w:r>
          </w:p>
        </w:tc>
        <w:tc>
          <w:tcPr>
            <w:tcW w:w="3332" w:type="dxa"/>
            <w:tcBorders>
              <w:top w:val="single" w:color="000000" w:sz="2" w:space="0"/>
              <w:bottom w:val="single" w:color="000000" w:sz="2" w:space="0"/>
            </w:tcBorders>
            <w:vAlign w:val="top"/>
          </w:tcPr>
          <w:p w14:paraId="5119621B">
            <w:pPr>
              <w:spacing w:before="53" w:line="225" w:lineRule="auto"/>
              <w:ind w:left="242"/>
              <w:rPr>
                <w:rFonts w:ascii="宋体" w:hAnsi="宋体" w:eastAsia="宋体" w:cs="宋体"/>
                <w:sz w:val="19"/>
                <w:szCs w:val="19"/>
              </w:rPr>
            </w:pPr>
            <w:r>
              <w:rPr>
                <w:rFonts w:ascii="宋体" w:hAnsi="宋体" w:eastAsia="宋体" w:cs="宋体"/>
                <w:spacing w:val="14"/>
                <w:sz w:val="19"/>
                <w:szCs w:val="19"/>
              </w:rPr>
              <w:t>其</w:t>
            </w:r>
            <w:r>
              <w:rPr>
                <w:rFonts w:ascii="宋体" w:hAnsi="宋体" w:eastAsia="宋体" w:cs="宋体"/>
                <w:spacing w:val="8"/>
                <w:sz w:val="19"/>
                <w:szCs w:val="19"/>
              </w:rPr>
              <w:t>他自然灾害救灾及恢复重建支出</w:t>
            </w:r>
          </w:p>
        </w:tc>
        <w:tc>
          <w:tcPr>
            <w:tcW w:w="1752" w:type="dxa"/>
            <w:tcBorders>
              <w:top w:val="single" w:color="000000" w:sz="2" w:space="0"/>
              <w:bottom w:val="single" w:color="000000" w:sz="2" w:space="0"/>
            </w:tcBorders>
            <w:vAlign w:val="top"/>
          </w:tcPr>
          <w:p w14:paraId="7A2A1CF7">
            <w:pPr>
              <w:spacing w:before="84" w:line="193" w:lineRule="auto"/>
              <w:ind w:right="21"/>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2.00</w:t>
            </w:r>
          </w:p>
        </w:tc>
        <w:tc>
          <w:tcPr>
            <w:tcW w:w="1753" w:type="dxa"/>
            <w:tcBorders>
              <w:top w:val="single" w:color="000000" w:sz="2" w:space="0"/>
              <w:bottom w:val="single" w:color="000000" w:sz="2" w:space="0"/>
            </w:tcBorders>
            <w:vAlign w:val="top"/>
          </w:tcPr>
          <w:p w14:paraId="1A87A123">
            <w:pPr>
              <w:rPr>
                <w:rFonts w:ascii="Arial"/>
                <w:sz w:val="21"/>
              </w:rPr>
            </w:pPr>
          </w:p>
        </w:tc>
        <w:tc>
          <w:tcPr>
            <w:tcW w:w="1654" w:type="dxa"/>
            <w:tcBorders>
              <w:top w:val="single" w:color="000000" w:sz="2" w:space="0"/>
              <w:bottom w:val="single" w:color="000000" w:sz="2" w:space="0"/>
            </w:tcBorders>
            <w:vAlign w:val="top"/>
          </w:tcPr>
          <w:p w14:paraId="7FC804F2">
            <w:pPr>
              <w:spacing w:before="84" w:line="193" w:lineRule="auto"/>
              <w:ind w:right="17"/>
              <w:jc w:val="right"/>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2.00</w:t>
            </w:r>
          </w:p>
        </w:tc>
        <w:tc>
          <w:tcPr>
            <w:tcW w:w="1532" w:type="dxa"/>
            <w:tcBorders>
              <w:top w:val="single" w:color="000000" w:sz="2" w:space="0"/>
              <w:bottom w:val="single" w:color="000000" w:sz="2" w:space="0"/>
            </w:tcBorders>
            <w:vAlign w:val="top"/>
          </w:tcPr>
          <w:p w14:paraId="5738E9B1">
            <w:pPr>
              <w:rPr>
                <w:rFonts w:ascii="Arial"/>
                <w:sz w:val="21"/>
              </w:rPr>
            </w:pPr>
          </w:p>
        </w:tc>
        <w:tc>
          <w:tcPr>
            <w:tcW w:w="1422" w:type="dxa"/>
            <w:tcBorders>
              <w:top w:val="single" w:color="000000" w:sz="2" w:space="0"/>
              <w:bottom w:val="single" w:color="000000" w:sz="2" w:space="0"/>
            </w:tcBorders>
            <w:vAlign w:val="top"/>
          </w:tcPr>
          <w:p w14:paraId="09A14D35">
            <w:pPr>
              <w:rPr>
                <w:rFonts w:ascii="Arial"/>
                <w:sz w:val="21"/>
              </w:rPr>
            </w:pPr>
          </w:p>
        </w:tc>
        <w:tc>
          <w:tcPr>
            <w:tcW w:w="1479" w:type="dxa"/>
            <w:tcBorders>
              <w:top w:val="single" w:color="000000" w:sz="2" w:space="0"/>
              <w:bottom w:val="single" w:color="000000" w:sz="2" w:space="0"/>
            </w:tcBorders>
            <w:vAlign w:val="top"/>
          </w:tcPr>
          <w:p w14:paraId="37816697">
            <w:pPr>
              <w:rPr>
                <w:rFonts w:ascii="Arial"/>
                <w:sz w:val="21"/>
              </w:rPr>
            </w:pPr>
          </w:p>
        </w:tc>
      </w:tr>
    </w:tbl>
    <w:p w14:paraId="6B2F261B">
      <w:pPr>
        <w:spacing w:before="39" w:line="231" w:lineRule="auto"/>
        <w:ind w:left="64"/>
        <w:rPr>
          <w:rFonts w:hint="eastAsia" w:eastAsia="宋体"/>
          <w:lang w:eastAsia="zh-CN"/>
        </w:rPr>
        <w:sectPr>
          <w:pgSz w:w="16837" w:h="11905"/>
          <w:pgMar w:top="1011" w:right="1788" w:bottom="0" w:left="1070" w:header="0" w:footer="0" w:gutter="0"/>
          <w:cols w:space="720" w:num="1"/>
        </w:sectPr>
      </w:pPr>
      <w:r>
        <w:rPr>
          <w:rFonts w:ascii="宋体" w:hAnsi="宋体" w:eastAsia="宋体" w:cs="宋体"/>
          <w:spacing w:val="10"/>
          <w:sz w:val="21"/>
          <w:szCs w:val="21"/>
        </w:rPr>
        <w:t>注：本表反映部门本年度各项支出情</w:t>
      </w:r>
      <w:r>
        <w:rPr>
          <w:rFonts w:hint="eastAsia" w:ascii="宋体" w:hAnsi="宋体" w:eastAsia="宋体" w:cs="宋体"/>
          <w:spacing w:val="10"/>
          <w:sz w:val="21"/>
          <w:szCs w:val="21"/>
          <w:lang w:eastAsia="zh-CN"/>
        </w:rPr>
        <w:t>况</w:t>
      </w:r>
    </w:p>
    <w:p w14:paraId="54DA9D27">
      <w:pPr>
        <w:spacing w:line="217" w:lineRule="auto"/>
        <w:ind w:right="39" w:firstLine="11088" w:firstLineChars="3600"/>
        <w:rPr>
          <w:rFonts w:hint="eastAsia" w:ascii="宋体" w:hAnsi="宋体" w:eastAsia="宋体" w:cs="宋体"/>
          <w:spacing w:val="9"/>
          <w:sz w:val="29"/>
          <w:szCs w:val="29"/>
          <w:lang w:val="en-US" w:eastAsia="zh-CN"/>
        </w:rPr>
      </w:pPr>
    </w:p>
    <w:tbl>
      <w:tblPr>
        <w:tblStyle w:val="6"/>
        <w:tblW w:w="15414" w:type="dxa"/>
        <w:tblInd w:w="93" w:type="dxa"/>
        <w:tblLayout w:type="autofit"/>
        <w:tblCellMar>
          <w:top w:w="0" w:type="dxa"/>
          <w:left w:w="108" w:type="dxa"/>
          <w:bottom w:w="0" w:type="dxa"/>
          <w:right w:w="108" w:type="dxa"/>
        </w:tblCellMar>
      </w:tblPr>
      <w:tblGrid>
        <w:gridCol w:w="3571"/>
        <w:gridCol w:w="440"/>
        <w:gridCol w:w="1070"/>
        <w:gridCol w:w="492"/>
        <w:gridCol w:w="2897"/>
        <w:gridCol w:w="626"/>
        <w:gridCol w:w="430"/>
        <w:gridCol w:w="1561"/>
        <w:gridCol w:w="1383"/>
        <w:gridCol w:w="1383"/>
        <w:gridCol w:w="1561"/>
      </w:tblGrid>
      <w:tr w14:paraId="7FA5BC21">
        <w:tblPrEx>
          <w:tblCellMar>
            <w:top w:w="0" w:type="dxa"/>
            <w:left w:w="108" w:type="dxa"/>
            <w:bottom w:w="0" w:type="dxa"/>
            <w:right w:w="108" w:type="dxa"/>
          </w:tblCellMar>
        </w:tblPrEx>
        <w:trPr>
          <w:trHeight w:val="90" w:hRule="atLeast"/>
        </w:trPr>
        <w:tc>
          <w:tcPr>
            <w:tcW w:w="3571" w:type="dxa"/>
            <w:tcBorders>
              <w:top w:val="nil"/>
              <w:left w:val="nil"/>
              <w:bottom w:val="nil"/>
              <w:right w:val="nil"/>
            </w:tcBorders>
            <w:shd w:val="clear" w:color="auto" w:fill="auto"/>
            <w:noWrap/>
            <w:vAlign w:val="center"/>
          </w:tcPr>
          <w:p w14:paraId="06A2450F">
            <w:pPr>
              <w:widowControl/>
              <w:jc w:val="left"/>
              <w:rPr>
                <w:rFonts w:ascii="黑体" w:hAnsi="黑体" w:eastAsia="黑体" w:cs="宋体"/>
                <w:kern w:val="0"/>
                <w:sz w:val="24"/>
                <w:szCs w:val="24"/>
              </w:rPr>
            </w:pPr>
          </w:p>
        </w:tc>
        <w:tc>
          <w:tcPr>
            <w:tcW w:w="440" w:type="dxa"/>
            <w:tcBorders>
              <w:top w:val="nil"/>
              <w:left w:val="nil"/>
              <w:bottom w:val="nil"/>
              <w:right w:val="nil"/>
            </w:tcBorders>
            <w:shd w:val="clear" w:color="auto" w:fill="auto"/>
            <w:noWrap/>
            <w:vAlign w:val="center"/>
          </w:tcPr>
          <w:p w14:paraId="71770793">
            <w:pPr>
              <w:widowControl/>
              <w:jc w:val="right"/>
              <w:rPr>
                <w:rFonts w:ascii="宋体" w:hAnsi="宋体" w:eastAsia="宋体" w:cs="宋体"/>
                <w:kern w:val="0"/>
                <w:sz w:val="24"/>
                <w:szCs w:val="24"/>
              </w:rPr>
            </w:pPr>
          </w:p>
        </w:tc>
        <w:tc>
          <w:tcPr>
            <w:tcW w:w="1562" w:type="dxa"/>
            <w:gridSpan w:val="2"/>
            <w:tcBorders>
              <w:top w:val="nil"/>
              <w:left w:val="nil"/>
              <w:bottom w:val="nil"/>
              <w:right w:val="nil"/>
            </w:tcBorders>
            <w:shd w:val="clear" w:color="auto" w:fill="auto"/>
            <w:noWrap/>
            <w:vAlign w:val="center"/>
          </w:tcPr>
          <w:p w14:paraId="748E700F">
            <w:pPr>
              <w:widowControl/>
              <w:jc w:val="right"/>
              <w:rPr>
                <w:rFonts w:ascii="宋体" w:hAnsi="宋体" w:eastAsia="宋体" w:cs="宋体"/>
                <w:kern w:val="0"/>
                <w:sz w:val="24"/>
                <w:szCs w:val="24"/>
              </w:rPr>
            </w:pPr>
          </w:p>
        </w:tc>
        <w:tc>
          <w:tcPr>
            <w:tcW w:w="3523" w:type="dxa"/>
            <w:gridSpan w:val="2"/>
            <w:tcBorders>
              <w:top w:val="nil"/>
              <w:left w:val="nil"/>
              <w:bottom w:val="nil"/>
              <w:right w:val="nil"/>
            </w:tcBorders>
            <w:shd w:val="clear" w:color="auto" w:fill="auto"/>
            <w:noWrap/>
            <w:vAlign w:val="center"/>
          </w:tcPr>
          <w:p w14:paraId="5CAB0F82">
            <w:pPr>
              <w:widowControl/>
              <w:jc w:val="right"/>
              <w:rPr>
                <w:rFonts w:ascii="宋体" w:hAnsi="宋体" w:eastAsia="宋体" w:cs="宋体"/>
                <w:kern w:val="0"/>
                <w:sz w:val="24"/>
                <w:szCs w:val="24"/>
              </w:rPr>
            </w:pPr>
          </w:p>
        </w:tc>
        <w:tc>
          <w:tcPr>
            <w:tcW w:w="430" w:type="dxa"/>
            <w:tcBorders>
              <w:top w:val="nil"/>
              <w:left w:val="nil"/>
              <w:bottom w:val="nil"/>
              <w:right w:val="nil"/>
            </w:tcBorders>
            <w:shd w:val="clear" w:color="auto" w:fill="auto"/>
            <w:noWrap/>
            <w:vAlign w:val="center"/>
          </w:tcPr>
          <w:p w14:paraId="65196C14">
            <w:pPr>
              <w:widowControl/>
              <w:jc w:val="right"/>
              <w:rPr>
                <w:rFonts w:ascii="宋体" w:hAnsi="宋体" w:eastAsia="宋体" w:cs="宋体"/>
                <w:kern w:val="0"/>
                <w:sz w:val="24"/>
                <w:szCs w:val="24"/>
              </w:rPr>
            </w:pPr>
          </w:p>
        </w:tc>
        <w:tc>
          <w:tcPr>
            <w:tcW w:w="1561" w:type="dxa"/>
            <w:tcBorders>
              <w:top w:val="nil"/>
              <w:left w:val="nil"/>
              <w:bottom w:val="nil"/>
              <w:right w:val="nil"/>
            </w:tcBorders>
            <w:shd w:val="clear" w:color="auto" w:fill="auto"/>
            <w:noWrap/>
            <w:vAlign w:val="center"/>
          </w:tcPr>
          <w:p w14:paraId="66F4ABB1">
            <w:pPr>
              <w:widowControl/>
              <w:jc w:val="right"/>
              <w:rPr>
                <w:rFonts w:ascii="宋体" w:hAnsi="宋体" w:eastAsia="宋体" w:cs="宋体"/>
                <w:kern w:val="0"/>
                <w:sz w:val="24"/>
                <w:szCs w:val="24"/>
              </w:rPr>
            </w:pPr>
          </w:p>
        </w:tc>
        <w:tc>
          <w:tcPr>
            <w:tcW w:w="1383" w:type="dxa"/>
            <w:tcBorders>
              <w:top w:val="nil"/>
              <w:left w:val="nil"/>
              <w:bottom w:val="nil"/>
              <w:right w:val="nil"/>
            </w:tcBorders>
            <w:shd w:val="clear" w:color="auto" w:fill="auto"/>
            <w:noWrap/>
            <w:vAlign w:val="center"/>
          </w:tcPr>
          <w:p w14:paraId="54CACEE5">
            <w:pPr>
              <w:widowControl/>
              <w:jc w:val="right"/>
              <w:rPr>
                <w:rFonts w:ascii="宋体" w:hAnsi="宋体" w:eastAsia="宋体" w:cs="宋体"/>
                <w:kern w:val="0"/>
                <w:sz w:val="24"/>
                <w:szCs w:val="24"/>
              </w:rPr>
            </w:pPr>
          </w:p>
        </w:tc>
        <w:tc>
          <w:tcPr>
            <w:tcW w:w="1383" w:type="dxa"/>
            <w:tcBorders>
              <w:top w:val="nil"/>
              <w:left w:val="nil"/>
              <w:bottom w:val="nil"/>
              <w:right w:val="nil"/>
            </w:tcBorders>
            <w:shd w:val="clear" w:color="auto" w:fill="auto"/>
            <w:noWrap/>
            <w:vAlign w:val="center"/>
          </w:tcPr>
          <w:p w14:paraId="3953DBAB">
            <w:pPr>
              <w:widowControl/>
              <w:jc w:val="right"/>
              <w:rPr>
                <w:rFonts w:ascii="宋体" w:hAnsi="宋体" w:eastAsia="宋体" w:cs="宋体"/>
                <w:kern w:val="0"/>
                <w:sz w:val="24"/>
                <w:szCs w:val="24"/>
              </w:rPr>
            </w:pPr>
          </w:p>
        </w:tc>
        <w:tc>
          <w:tcPr>
            <w:tcW w:w="1561" w:type="dxa"/>
            <w:tcBorders>
              <w:top w:val="nil"/>
              <w:left w:val="nil"/>
              <w:bottom w:val="nil"/>
              <w:right w:val="nil"/>
            </w:tcBorders>
            <w:shd w:val="clear" w:color="auto" w:fill="auto"/>
            <w:noWrap/>
            <w:vAlign w:val="center"/>
          </w:tcPr>
          <w:p w14:paraId="0E5FCF96">
            <w:pPr>
              <w:widowControl/>
              <w:jc w:val="right"/>
              <w:rPr>
                <w:rFonts w:ascii="宋体" w:hAnsi="宋体" w:eastAsia="宋体" w:cs="宋体"/>
                <w:kern w:val="0"/>
                <w:sz w:val="24"/>
                <w:szCs w:val="24"/>
              </w:rPr>
            </w:pPr>
          </w:p>
        </w:tc>
      </w:tr>
      <w:tr w14:paraId="365A2310">
        <w:tblPrEx>
          <w:tblCellMar>
            <w:top w:w="0" w:type="dxa"/>
            <w:left w:w="108" w:type="dxa"/>
            <w:bottom w:w="0" w:type="dxa"/>
            <w:right w:w="108" w:type="dxa"/>
          </w:tblCellMar>
        </w:tblPrEx>
        <w:trPr>
          <w:trHeight w:val="90" w:hRule="atLeast"/>
        </w:trPr>
        <w:tc>
          <w:tcPr>
            <w:tcW w:w="15414" w:type="dxa"/>
            <w:gridSpan w:val="11"/>
            <w:tcBorders>
              <w:top w:val="nil"/>
              <w:left w:val="nil"/>
              <w:bottom w:val="nil"/>
              <w:right w:val="nil"/>
            </w:tcBorders>
            <w:shd w:val="clear" w:color="auto" w:fill="auto"/>
            <w:noWrap/>
            <w:vAlign w:val="center"/>
          </w:tcPr>
          <w:p w14:paraId="13B6CA2D">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2013F8D5">
        <w:tblPrEx>
          <w:tblCellMar>
            <w:top w:w="0" w:type="dxa"/>
            <w:left w:w="108" w:type="dxa"/>
            <w:bottom w:w="0" w:type="dxa"/>
            <w:right w:w="108" w:type="dxa"/>
          </w:tblCellMar>
        </w:tblPrEx>
        <w:trPr>
          <w:trHeight w:val="90" w:hRule="atLeast"/>
        </w:trPr>
        <w:tc>
          <w:tcPr>
            <w:tcW w:w="3571" w:type="dxa"/>
            <w:tcBorders>
              <w:top w:val="nil"/>
              <w:left w:val="nil"/>
              <w:bottom w:val="nil"/>
              <w:right w:val="nil"/>
            </w:tcBorders>
            <w:shd w:val="clear" w:color="000000" w:fill="FFFFFF"/>
            <w:noWrap/>
            <w:vAlign w:val="center"/>
          </w:tcPr>
          <w:p w14:paraId="66B16F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40" w:type="dxa"/>
            <w:tcBorders>
              <w:top w:val="nil"/>
              <w:left w:val="nil"/>
              <w:bottom w:val="nil"/>
              <w:right w:val="nil"/>
            </w:tcBorders>
            <w:shd w:val="clear" w:color="000000" w:fill="FFFFFF"/>
            <w:noWrap/>
            <w:vAlign w:val="center"/>
          </w:tcPr>
          <w:p w14:paraId="7DC8C0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0" w:type="dxa"/>
            <w:tcBorders>
              <w:top w:val="nil"/>
              <w:left w:val="nil"/>
              <w:bottom w:val="nil"/>
              <w:right w:val="nil"/>
            </w:tcBorders>
            <w:shd w:val="clear" w:color="000000" w:fill="FFFFFF"/>
            <w:noWrap/>
            <w:vAlign w:val="center"/>
          </w:tcPr>
          <w:p w14:paraId="1C014C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15" w:type="dxa"/>
            <w:gridSpan w:val="3"/>
            <w:tcBorders>
              <w:top w:val="nil"/>
              <w:left w:val="nil"/>
              <w:bottom w:val="nil"/>
              <w:right w:val="nil"/>
            </w:tcBorders>
            <w:shd w:val="clear" w:color="000000" w:fill="FFFFFF"/>
            <w:noWrap/>
            <w:vAlign w:val="center"/>
          </w:tcPr>
          <w:p w14:paraId="30E25A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0" w:type="dxa"/>
            <w:tcBorders>
              <w:top w:val="nil"/>
              <w:left w:val="nil"/>
              <w:bottom w:val="nil"/>
              <w:right w:val="nil"/>
            </w:tcBorders>
            <w:shd w:val="clear" w:color="000000" w:fill="FFFFFF"/>
            <w:noWrap/>
            <w:vAlign w:val="center"/>
          </w:tcPr>
          <w:p w14:paraId="4BF491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1" w:type="dxa"/>
            <w:tcBorders>
              <w:top w:val="nil"/>
              <w:left w:val="nil"/>
              <w:bottom w:val="nil"/>
              <w:right w:val="nil"/>
            </w:tcBorders>
            <w:shd w:val="clear" w:color="000000" w:fill="FFFFFF"/>
            <w:noWrap/>
            <w:vAlign w:val="center"/>
          </w:tcPr>
          <w:p w14:paraId="1B4320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3" w:type="dxa"/>
            <w:tcBorders>
              <w:top w:val="nil"/>
              <w:left w:val="nil"/>
              <w:bottom w:val="nil"/>
              <w:right w:val="nil"/>
            </w:tcBorders>
            <w:shd w:val="clear" w:color="000000" w:fill="FFFFFF"/>
            <w:noWrap/>
            <w:vAlign w:val="center"/>
          </w:tcPr>
          <w:p w14:paraId="1D9322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3" w:type="dxa"/>
            <w:tcBorders>
              <w:top w:val="nil"/>
              <w:left w:val="nil"/>
              <w:bottom w:val="nil"/>
              <w:right w:val="nil"/>
            </w:tcBorders>
            <w:shd w:val="clear" w:color="000000" w:fill="FFFFFF"/>
            <w:noWrap/>
            <w:vAlign w:val="center"/>
          </w:tcPr>
          <w:p w14:paraId="56909D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1" w:type="dxa"/>
            <w:tcBorders>
              <w:top w:val="nil"/>
              <w:left w:val="nil"/>
              <w:bottom w:val="nil"/>
              <w:right w:val="nil"/>
            </w:tcBorders>
            <w:shd w:val="clear" w:color="000000" w:fill="FFFFFF"/>
            <w:noWrap/>
            <w:vAlign w:val="center"/>
          </w:tcPr>
          <w:p w14:paraId="12337B3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686C03DE">
        <w:tblPrEx>
          <w:tblCellMar>
            <w:top w:w="0" w:type="dxa"/>
            <w:left w:w="108" w:type="dxa"/>
            <w:bottom w:w="0" w:type="dxa"/>
            <w:right w:w="108" w:type="dxa"/>
          </w:tblCellMar>
        </w:tblPrEx>
        <w:trPr>
          <w:trHeight w:val="90" w:hRule="atLeast"/>
        </w:trPr>
        <w:tc>
          <w:tcPr>
            <w:tcW w:w="3571" w:type="dxa"/>
            <w:tcBorders>
              <w:top w:val="nil"/>
              <w:left w:val="nil"/>
              <w:bottom w:val="nil"/>
              <w:right w:val="nil"/>
            </w:tcBorders>
            <w:shd w:val="clear" w:color="000000" w:fill="FFFFFF"/>
            <w:noWrap/>
            <w:vAlign w:val="center"/>
          </w:tcPr>
          <w:p w14:paraId="0CB5C80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部门：两丫坪镇人民政府</w:t>
            </w:r>
          </w:p>
        </w:tc>
        <w:tc>
          <w:tcPr>
            <w:tcW w:w="440" w:type="dxa"/>
            <w:tcBorders>
              <w:top w:val="nil"/>
              <w:left w:val="nil"/>
              <w:bottom w:val="nil"/>
              <w:right w:val="nil"/>
            </w:tcBorders>
            <w:shd w:val="clear" w:color="000000" w:fill="FFFFFF"/>
            <w:noWrap/>
            <w:vAlign w:val="center"/>
          </w:tcPr>
          <w:p w14:paraId="424E6CA9">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070" w:type="dxa"/>
            <w:tcBorders>
              <w:top w:val="nil"/>
              <w:left w:val="nil"/>
              <w:bottom w:val="nil"/>
              <w:right w:val="nil"/>
            </w:tcBorders>
            <w:shd w:val="clear" w:color="000000" w:fill="FFFFFF"/>
            <w:noWrap/>
            <w:vAlign w:val="center"/>
          </w:tcPr>
          <w:p w14:paraId="536726A6">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015" w:type="dxa"/>
            <w:gridSpan w:val="3"/>
            <w:tcBorders>
              <w:top w:val="nil"/>
              <w:left w:val="nil"/>
              <w:bottom w:val="nil"/>
              <w:right w:val="nil"/>
            </w:tcBorders>
            <w:shd w:val="clear" w:color="000000" w:fill="FFFFFF"/>
            <w:noWrap/>
            <w:vAlign w:val="center"/>
          </w:tcPr>
          <w:p w14:paraId="5625171C">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30" w:type="dxa"/>
            <w:tcBorders>
              <w:top w:val="nil"/>
              <w:left w:val="nil"/>
              <w:bottom w:val="nil"/>
              <w:right w:val="nil"/>
            </w:tcBorders>
            <w:shd w:val="clear" w:color="000000" w:fill="FFFFFF"/>
            <w:noWrap/>
            <w:vAlign w:val="center"/>
          </w:tcPr>
          <w:p w14:paraId="498A7322">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561" w:type="dxa"/>
            <w:tcBorders>
              <w:top w:val="nil"/>
              <w:left w:val="nil"/>
              <w:bottom w:val="nil"/>
              <w:right w:val="nil"/>
            </w:tcBorders>
            <w:shd w:val="clear" w:color="000000" w:fill="FFFFFF"/>
            <w:noWrap/>
            <w:vAlign w:val="center"/>
          </w:tcPr>
          <w:p w14:paraId="27E00463">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83" w:type="dxa"/>
            <w:tcBorders>
              <w:top w:val="nil"/>
              <w:left w:val="nil"/>
              <w:bottom w:val="nil"/>
              <w:right w:val="nil"/>
            </w:tcBorders>
            <w:shd w:val="clear" w:color="000000" w:fill="FFFFFF"/>
            <w:noWrap/>
            <w:vAlign w:val="center"/>
          </w:tcPr>
          <w:p w14:paraId="351E4670">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83" w:type="dxa"/>
            <w:tcBorders>
              <w:top w:val="nil"/>
              <w:left w:val="nil"/>
              <w:bottom w:val="nil"/>
              <w:right w:val="nil"/>
            </w:tcBorders>
            <w:shd w:val="clear" w:color="000000" w:fill="FFFFFF"/>
            <w:noWrap/>
            <w:vAlign w:val="center"/>
          </w:tcPr>
          <w:p w14:paraId="1E23B733">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561" w:type="dxa"/>
            <w:tcBorders>
              <w:top w:val="nil"/>
              <w:left w:val="nil"/>
              <w:bottom w:val="nil"/>
              <w:right w:val="nil"/>
            </w:tcBorders>
            <w:shd w:val="clear" w:color="000000" w:fill="FFFFFF"/>
            <w:noWrap/>
            <w:vAlign w:val="center"/>
          </w:tcPr>
          <w:p w14:paraId="31A0B30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EF9462B">
        <w:tblPrEx>
          <w:tblCellMar>
            <w:top w:w="0" w:type="dxa"/>
            <w:left w:w="108" w:type="dxa"/>
            <w:bottom w:w="0" w:type="dxa"/>
            <w:right w:w="108" w:type="dxa"/>
          </w:tblCellMar>
        </w:tblPrEx>
        <w:trPr>
          <w:trHeight w:val="90" w:hRule="atLeast"/>
        </w:trPr>
        <w:tc>
          <w:tcPr>
            <w:tcW w:w="508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E5C4D6D">
            <w:pPr>
              <w:widowControl/>
              <w:jc w:val="center"/>
              <w:rPr>
                <w:rFonts w:ascii="宋体" w:hAnsi="宋体" w:eastAsia="宋体" w:cs="宋体"/>
                <w:kern w:val="0"/>
                <w:sz w:val="20"/>
                <w:szCs w:val="20"/>
              </w:rPr>
            </w:pPr>
            <w:r>
              <w:rPr>
                <w:rFonts w:hint="eastAsia" w:ascii="宋体" w:hAnsi="宋体" w:eastAsia="宋体" w:cs="宋体"/>
                <w:kern w:val="0"/>
                <w:sz w:val="20"/>
                <w:szCs w:val="20"/>
              </w:rPr>
              <w:t>收入</w:t>
            </w:r>
          </w:p>
        </w:tc>
        <w:tc>
          <w:tcPr>
            <w:tcW w:w="10333" w:type="dxa"/>
            <w:gridSpan w:val="8"/>
            <w:tcBorders>
              <w:top w:val="single" w:color="auto" w:sz="4" w:space="0"/>
              <w:left w:val="nil"/>
              <w:bottom w:val="single" w:color="auto" w:sz="4" w:space="0"/>
              <w:right w:val="single" w:color="auto" w:sz="4" w:space="0"/>
            </w:tcBorders>
            <w:shd w:val="clear" w:color="000000" w:fill="FFFFFF"/>
            <w:noWrap/>
            <w:vAlign w:val="center"/>
          </w:tcPr>
          <w:p w14:paraId="63680223">
            <w:pPr>
              <w:widowControl/>
              <w:jc w:val="center"/>
              <w:rPr>
                <w:rFonts w:ascii="宋体" w:hAnsi="宋体" w:eastAsia="宋体" w:cs="宋体"/>
                <w:kern w:val="0"/>
                <w:sz w:val="20"/>
                <w:szCs w:val="20"/>
              </w:rPr>
            </w:pPr>
            <w:r>
              <w:rPr>
                <w:rFonts w:hint="eastAsia" w:ascii="宋体" w:hAnsi="宋体" w:eastAsia="宋体" w:cs="宋体"/>
                <w:kern w:val="0"/>
                <w:sz w:val="20"/>
                <w:szCs w:val="20"/>
              </w:rPr>
              <w:t>支出</w:t>
            </w:r>
          </w:p>
        </w:tc>
      </w:tr>
      <w:tr w14:paraId="6D9E5E2E">
        <w:tblPrEx>
          <w:tblCellMar>
            <w:top w:w="0" w:type="dxa"/>
            <w:left w:w="108" w:type="dxa"/>
            <w:bottom w:w="0" w:type="dxa"/>
            <w:right w:w="108" w:type="dxa"/>
          </w:tblCellMar>
        </w:tblPrEx>
        <w:trPr>
          <w:trHeight w:val="90" w:hRule="atLeast"/>
        </w:trPr>
        <w:tc>
          <w:tcPr>
            <w:tcW w:w="3571" w:type="dxa"/>
            <w:tcBorders>
              <w:top w:val="nil"/>
              <w:left w:val="single" w:color="auto" w:sz="4" w:space="0"/>
              <w:bottom w:val="single" w:color="auto" w:sz="4" w:space="0"/>
              <w:right w:val="single" w:color="auto" w:sz="4" w:space="0"/>
            </w:tcBorders>
            <w:shd w:val="clear" w:color="auto" w:fill="auto"/>
            <w:noWrap/>
            <w:vAlign w:val="center"/>
          </w:tcPr>
          <w:p w14:paraId="14B42E0D">
            <w:pPr>
              <w:widowControl/>
              <w:jc w:val="center"/>
              <w:rPr>
                <w:rFonts w:ascii="宋体" w:hAnsi="宋体" w:eastAsia="宋体" w:cs="宋体"/>
                <w:kern w:val="0"/>
                <w:sz w:val="20"/>
                <w:szCs w:val="20"/>
              </w:rPr>
            </w:pPr>
            <w:r>
              <w:rPr>
                <w:rFonts w:hint="eastAsia" w:ascii="宋体" w:hAnsi="宋体" w:eastAsia="宋体" w:cs="宋体"/>
                <w:kern w:val="0"/>
                <w:sz w:val="20"/>
                <w:szCs w:val="20"/>
              </w:rPr>
              <w:t>项    目</w:t>
            </w:r>
          </w:p>
        </w:tc>
        <w:tc>
          <w:tcPr>
            <w:tcW w:w="440" w:type="dxa"/>
            <w:tcBorders>
              <w:top w:val="nil"/>
              <w:left w:val="nil"/>
              <w:bottom w:val="single" w:color="auto" w:sz="4" w:space="0"/>
              <w:right w:val="single" w:color="auto" w:sz="4" w:space="0"/>
            </w:tcBorders>
            <w:shd w:val="clear" w:color="auto" w:fill="auto"/>
            <w:noWrap/>
            <w:vAlign w:val="center"/>
          </w:tcPr>
          <w:p w14:paraId="4EE7491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0" w:type="dxa"/>
            <w:tcBorders>
              <w:top w:val="nil"/>
              <w:left w:val="nil"/>
              <w:bottom w:val="single" w:color="auto" w:sz="4" w:space="0"/>
              <w:right w:val="single" w:color="auto" w:sz="4" w:space="0"/>
            </w:tcBorders>
            <w:shd w:val="clear" w:color="auto" w:fill="auto"/>
            <w:noWrap/>
            <w:vAlign w:val="center"/>
          </w:tcPr>
          <w:p w14:paraId="79914180">
            <w:pPr>
              <w:widowControl/>
              <w:jc w:val="center"/>
              <w:rPr>
                <w:rFonts w:ascii="宋体" w:hAnsi="宋体" w:eastAsia="宋体" w:cs="宋体"/>
                <w:kern w:val="0"/>
                <w:sz w:val="20"/>
                <w:szCs w:val="20"/>
              </w:rPr>
            </w:pPr>
            <w:r>
              <w:rPr>
                <w:rFonts w:hint="eastAsia" w:ascii="宋体" w:hAnsi="宋体" w:eastAsia="宋体" w:cs="宋体"/>
                <w:kern w:val="0"/>
                <w:sz w:val="20"/>
                <w:szCs w:val="20"/>
              </w:rPr>
              <w:t>金额</w:t>
            </w:r>
          </w:p>
        </w:tc>
        <w:tc>
          <w:tcPr>
            <w:tcW w:w="3389" w:type="dxa"/>
            <w:gridSpan w:val="2"/>
            <w:tcBorders>
              <w:top w:val="nil"/>
              <w:left w:val="nil"/>
              <w:bottom w:val="single" w:color="auto" w:sz="4" w:space="0"/>
              <w:right w:val="single" w:color="auto" w:sz="4" w:space="0"/>
            </w:tcBorders>
            <w:shd w:val="clear" w:color="auto" w:fill="auto"/>
            <w:noWrap/>
            <w:vAlign w:val="center"/>
          </w:tcPr>
          <w:p w14:paraId="4050694F">
            <w:pPr>
              <w:widowControl/>
              <w:jc w:val="center"/>
              <w:rPr>
                <w:rFonts w:ascii="宋体" w:hAnsi="宋体" w:eastAsia="宋体" w:cs="宋体"/>
                <w:kern w:val="0"/>
                <w:sz w:val="20"/>
                <w:szCs w:val="20"/>
              </w:rPr>
            </w:pPr>
            <w:r>
              <w:rPr>
                <w:rFonts w:hint="eastAsia" w:ascii="宋体" w:hAnsi="宋体" w:eastAsia="宋体" w:cs="宋体"/>
                <w:kern w:val="0"/>
                <w:sz w:val="20"/>
                <w:szCs w:val="20"/>
              </w:rPr>
              <w:t>项    目</w:t>
            </w:r>
          </w:p>
        </w:tc>
        <w:tc>
          <w:tcPr>
            <w:tcW w:w="1056" w:type="dxa"/>
            <w:gridSpan w:val="2"/>
            <w:tcBorders>
              <w:top w:val="nil"/>
              <w:left w:val="nil"/>
              <w:bottom w:val="single" w:color="auto" w:sz="4" w:space="0"/>
              <w:right w:val="single" w:color="auto" w:sz="4" w:space="0"/>
            </w:tcBorders>
            <w:shd w:val="clear" w:color="auto" w:fill="auto"/>
            <w:noWrap/>
            <w:vAlign w:val="center"/>
          </w:tcPr>
          <w:p w14:paraId="102DAD97">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61" w:type="dxa"/>
            <w:tcBorders>
              <w:top w:val="nil"/>
              <w:left w:val="nil"/>
              <w:bottom w:val="single" w:color="auto" w:sz="4" w:space="0"/>
              <w:right w:val="single" w:color="auto" w:sz="4" w:space="0"/>
            </w:tcBorders>
            <w:shd w:val="clear" w:color="auto" w:fill="auto"/>
            <w:noWrap/>
            <w:vAlign w:val="center"/>
          </w:tcPr>
          <w:p w14:paraId="211565DF">
            <w:pPr>
              <w:widowControl/>
              <w:jc w:val="center"/>
              <w:rPr>
                <w:rFonts w:ascii="宋体" w:hAnsi="宋体" w:eastAsia="宋体" w:cs="宋体"/>
                <w:kern w:val="0"/>
                <w:sz w:val="20"/>
                <w:szCs w:val="20"/>
              </w:rPr>
            </w:pPr>
            <w:r>
              <w:rPr>
                <w:rFonts w:hint="eastAsia" w:ascii="宋体" w:hAnsi="宋体" w:eastAsia="宋体" w:cs="宋体"/>
                <w:kern w:val="0"/>
                <w:sz w:val="20"/>
                <w:szCs w:val="20"/>
              </w:rPr>
              <w:t>合计</w:t>
            </w:r>
          </w:p>
        </w:tc>
        <w:tc>
          <w:tcPr>
            <w:tcW w:w="1383" w:type="dxa"/>
            <w:tcBorders>
              <w:top w:val="nil"/>
              <w:left w:val="nil"/>
              <w:bottom w:val="single" w:color="auto" w:sz="4" w:space="0"/>
              <w:right w:val="single" w:color="auto" w:sz="4" w:space="0"/>
            </w:tcBorders>
            <w:shd w:val="clear" w:color="auto" w:fill="auto"/>
            <w:vAlign w:val="center"/>
          </w:tcPr>
          <w:p w14:paraId="540DB608">
            <w:pPr>
              <w:widowControl/>
              <w:jc w:val="center"/>
              <w:rPr>
                <w:rFonts w:ascii="宋体" w:hAnsi="宋体" w:eastAsia="宋体" w:cs="宋体"/>
                <w:kern w:val="0"/>
                <w:sz w:val="20"/>
                <w:szCs w:val="20"/>
              </w:rPr>
            </w:pPr>
            <w:r>
              <w:rPr>
                <w:rFonts w:hint="eastAsia" w:ascii="宋体" w:hAnsi="宋体" w:eastAsia="宋体" w:cs="宋体"/>
                <w:kern w:val="0"/>
                <w:sz w:val="20"/>
                <w:szCs w:val="20"/>
              </w:rPr>
              <w:t>一般公共预算财政拨款</w:t>
            </w:r>
          </w:p>
        </w:tc>
        <w:tc>
          <w:tcPr>
            <w:tcW w:w="1383" w:type="dxa"/>
            <w:tcBorders>
              <w:top w:val="nil"/>
              <w:left w:val="nil"/>
              <w:bottom w:val="single" w:color="auto" w:sz="4" w:space="0"/>
              <w:right w:val="single" w:color="auto" w:sz="4" w:space="0"/>
            </w:tcBorders>
            <w:shd w:val="clear" w:color="auto" w:fill="auto"/>
            <w:vAlign w:val="center"/>
          </w:tcPr>
          <w:p w14:paraId="55FD1B03">
            <w:pPr>
              <w:widowControl/>
              <w:jc w:val="center"/>
              <w:rPr>
                <w:rFonts w:ascii="宋体" w:hAnsi="宋体" w:eastAsia="宋体" w:cs="宋体"/>
                <w:kern w:val="0"/>
                <w:sz w:val="20"/>
                <w:szCs w:val="20"/>
              </w:rPr>
            </w:pPr>
            <w:r>
              <w:rPr>
                <w:rFonts w:hint="eastAsia" w:ascii="宋体" w:hAnsi="宋体" w:eastAsia="宋体" w:cs="宋体"/>
                <w:kern w:val="0"/>
                <w:sz w:val="20"/>
                <w:szCs w:val="20"/>
              </w:rPr>
              <w:t>政府性基金预算财政拨款</w:t>
            </w:r>
          </w:p>
        </w:tc>
        <w:tc>
          <w:tcPr>
            <w:tcW w:w="1561" w:type="dxa"/>
            <w:tcBorders>
              <w:top w:val="nil"/>
              <w:left w:val="nil"/>
              <w:bottom w:val="single" w:color="auto" w:sz="4" w:space="0"/>
              <w:right w:val="single" w:color="auto" w:sz="4" w:space="0"/>
            </w:tcBorders>
            <w:shd w:val="clear" w:color="auto" w:fill="auto"/>
            <w:vAlign w:val="center"/>
          </w:tcPr>
          <w:p w14:paraId="5983166C">
            <w:pPr>
              <w:widowControl/>
              <w:jc w:val="center"/>
              <w:rPr>
                <w:rFonts w:ascii="宋体" w:hAnsi="宋体" w:eastAsia="宋体" w:cs="宋体"/>
                <w:kern w:val="0"/>
                <w:sz w:val="20"/>
                <w:szCs w:val="20"/>
              </w:rPr>
            </w:pPr>
            <w:r>
              <w:rPr>
                <w:rFonts w:hint="eastAsia" w:ascii="宋体" w:hAnsi="宋体" w:eastAsia="宋体" w:cs="宋体"/>
                <w:kern w:val="0"/>
                <w:sz w:val="20"/>
                <w:szCs w:val="20"/>
              </w:rPr>
              <w:t>国有资本经营预算财政拨款</w:t>
            </w:r>
          </w:p>
        </w:tc>
      </w:tr>
      <w:tr w14:paraId="73017BC8">
        <w:tblPrEx>
          <w:tblCellMar>
            <w:top w:w="0" w:type="dxa"/>
            <w:left w:w="108" w:type="dxa"/>
            <w:bottom w:w="0" w:type="dxa"/>
            <w:right w:w="108" w:type="dxa"/>
          </w:tblCellMar>
        </w:tblPrEx>
        <w:trPr>
          <w:trHeight w:val="90" w:hRule="atLeast"/>
        </w:trPr>
        <w:tc>
          <w:tcPr>
            <w:tcW w:w="3571" w:type="dxa"/>
            <w:tcBorders>
              <w:top w:val="nil"/>
              <w:left w:val="single" w:color="auto" w:sz="4" w:space="0"/>
              <w:bottom w:val="single" w:color="auto" w:sz="4" w:space="0"/>
              <w:right w:val="single" w:color="auto" w:sz="4" w:space="0"/>
            </w:tcBorders>
            <w:shd w:val="clear" w:color="auto" w:fill="auto"/>
            <w:noWrap/>
            <w:vAlign w:val="center"/>
          </w:tcPr>
          <w:p w14:paraId="192891FB">
            <w:pPr>
              <w:widowControl/>
              <w:jc w:val="center"/>
              <w:rPr>
                <w:rFonts w:ascii="宋体" w:hAnsi="宋体" w:eastAsia="宋体" w:cs="宋体"/>
                <w:kern w:val="0"/>
                <w:sz w:val="20"/>
                <w:szCs w:val="20"/>
              </w:rPr>
            </w:pPr>
            <w:r>
              <w:rPr>
                <w:rFonts w:hint="eastAsia" w:ascii="宋体" w:hAnsi="宋体" w:eastAsia="宋体" w:cs="宋体"/>
                <w:kern w:val="0"/>
                <w:sz w:val="20"/>
                <w:szCs w:val="20"/>
              </w:rPr>
              <w:t>栏    次</w:t>
            </w:r>
          </w:p>
        </w:tc>
        <w:tc>
          <w:tcPr>
            <w:tcW w:w="440" w:type="dxa"/>
            <w:tcBorders>
              <w:top w:val="nil"/>
              <w:left w:val="nil"/>
              <w:bottom w:val="single" w:color="auto" w:sz="4" w:space="0"/>
              <w:right w:val="single" w:color="auto" w:sz="4" w:space="0"/>
            </w:tcBorders>
            <w:shd w:val="clear" w:color="auto" w:fill="auto"/>
            <w:noWrap/>
            <w:vAlign w:val="center"/>
          </w:tcPr>
          <w:p w14:paraId="27494B5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70" w:type="dxa"/>
            <w:tcBorders>
              <w:top w:val="nil"/>
              <w:left w:val="nil"/>
              <w:bottom w:val="single" w:color="auto" w:sz="4" w:space="0"/>
              <w:right w:val="single" w:color="auto" w:sz="4" w:space="0"/>
            </w:tcBorders>
            <w:shd w:val="clear" w:color="auto" w:fill="auto"/>
            <w:noWrap/>
            <w:vAlign w:val="center"/>
          </w:tcPr>
          <w:p w14:paraId="26B4B418">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389" w:type="dxa"/>
            <w:gridSpan w:val="2"/>
            <w:tcBorders>
              <w:top w:val="nil"/>
              <w:left w:val="nil"/>
              <w:bottom w:val="single" w:color="auto" w:sz="4" w:space="0"/>
              <w:right w:val="single" w:color="auto" w:sz="4" w:space="0"/>
            </w:tcBorders>
            <w:shd w:val="clear" w:color="auto" w:fill="auto"/>
            <w:noWrap/>
            <w:vAlign w:val="center"/>
          </w:tcPr>
          <w:p w14:paraId="736724AB">
            <w:pPr>
              <w:widowControl/>
              <w:jc w:val="center"/>
              <w:rPr>
                <w:rFonts w:ascii="宋体" w:hAnsi="宋体" w:eastAsia="宋体" w:cs="宋体"/>
                <w:kern w:val="0"/>
                <w:sz w:val="20"/>
                <w:szCs w:val="20"/>
              </w:rPr>
            </w:pPr>
            <w:r>
              <w:rPr>
                <w:rFonts w:hint="eastAsia" w:ascii="宋体" w:hAnsi="宋体" w:eastAsia="宋体" w:cs="宋体"/>
                <w:kern w:val="0"/>
                <w:sz w:val="20"/>
                <w:szCs w:val="20"/>
              </w:rPr>
              <w:t>栏    次</w:t>
            </w:r>
          </w:p>
        </w:tc>
        <w:tc>
          <w:tcPr>
            <w:tcW w:w="1056" w:type="dxa"/>
            <w:gridSpan w:val="2"/>
            <w:tcBorders>
              <w:top w:val="nil"/>
              <w:left w:val="nil"/>
              <w:bottom w:val="single" w:color="auto" w:sz="4" w:space="0"/>
              <w:right w:val="single" w:color="auto" w:sz="4" w:space="0"/>
            </w:tcBorders>
            <w:shd w:val="clear" w:color="auto" w:fill="auto"/>
            <w:noWrap/>
            <w:vAlign w:val="center"/>
          </w:tcPr>
          <w:p w14:paraId="3E0D7C1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561" w:type="dxa"/>
            <w:tcBorders>
              <w:top w:val="nil"/>
              <w:left w:val="nil"/>
              <w:bottom w:val="single" w:color="auto" w:sz="4" w:space="0"/>
              <w:right w:val="single" w:color="auto" w:sz="4" w:space="0"/>
            </w:tcBorders>
            <w:shd w:val="clear" w:color="auto" w:fill="auto"/>
            <w:noWrap/>
            <w:vAlign w:val="center"/>
          </w:tcPr>
          <w:p w14:paraId="65AAA313">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83" w:type="dxa"/>
            <w:tcBorders>
              <w:top w:val="nil"/>
              <w:left w:val="nil"/>
              <w:bottom w:val="single" w:color="auto" w:sz="4" w:space="0"/>
              <w:right w:val="single" w:color="auto" w:sz="4" w:space="0"/>
            </w:tcBorders>
            <w:shd w:val="clear" w:color="auto" w:fill="auto"/>
            <w:noWrap/>
            <w:vAlign w:val="center"/>
          </w:tcPr>
          <w:p w14:paraId="28236AF7">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383" w:type="dxa"/>
            <w:tcBorders>
              <w:top w:val="nil"/>
              <w:left w:val="nil"/>
              <w:bottom w:val="single" w:color="auto" w:sz="4" w:space="0"/>
              <w:right w:val="single" w:color="auto" w:sz="4" w:space="0"/>
            </w:tcBorders>
            <w:shd w:val="clear" w:color="auto" w:fill="auto"/>
            <w:noWrap/>
            <w:vAlign w:val="center"/>
          </w:tcPr>
          <w:p w14:paraId="06FFC1AB">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561" w:type="dxa"/>
            <w:tcBorders>
              <w:top w:val="nil"/>
              <w:left w:val="nil"/>
              <w:bottom w:val="single" w:color="auto" w:sz="4" w:space="0"/>
              <w:right w:val="single" w:color="auto" w:sz="4" w:space="0"/>
            </w:tcBorders>
            <w:shd w:val="clear" w:color="auto" w:fill="auto"/>
            <w:noWrap/>
            <w:vAlign w:val="center"/>
          </w:tcPr>
          <w:p w14:paraId="3CA080E0">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r>
      <w:tr w14:paraId="0BC19CDD">
        <w:tblPrEx>
          <w:tblCellMar>
            <w:top w:w="0" w:type="dxa"/>
            <w:left w:w="108" w:type="dxa"/>
            <w:bottom w:w="0" w:type="dxa"/>
            <w:right w:w="108" w:type="dxa"/>
          </w:tblCellMar>
        </w:tblPrEx>
        <w:trPr>
          <w:trHeight w:val="90" w:hRule="atLeast"/>
        </w:trPr>
        <w:tc>
          <w:tcPr>
            <w:tcW w:w="3571" w:type="dxa"/>
            <w:tcBorders>
              <w:top w:val="nil"/>
              <w:left w:val="single" w:color="auto" w:sz="4" w:space="0"/>
              <w:bottom w:val="single" w:color="auto" w:sz="4" w:space="0"/>
              <w:right w:val="single" w:color="auto" w:sz="4" w:space="0"/>
            </w:tcBorders>
            <w:shd w:val="clear" w:color="auto" w:fill="auto"/>
            <w:noWrap/>
            <w:vAlign w:val="center"/>
          </w:tcPr>
          <w:p w14:paraId="243D9A40">
            <w:pPr>
              <w:widowControl/>
              <w:jc w:val="left"/>
              <w:rPr>
                <w:rFonts w:ascii="宋体" w:hAnsi="宋体" w:eastAsia="宋体" w:cs="宋体"/>
                <w:kern w:val="0"/>
                <w:sz w:val="20"/>
                <w:szCs w:val="20"/>
              </w:rPr>
            </w:pPr>
            <w:r>
              <w:rPr>
                <w:rFonts w:hint="eastAsia" w:ascii="宋体" w:hAnsi="宋体" w:eastAsia="宋体" w:cs="宋体"/>
                <w:kern w:val="0"/>
                <w:sz w:val="20"/>
                <w:szCs w:val="20"/>
              </w:rPr>
              <w:t>一、一般公共预算财政拨款</w:t>
            </w:r>
          </w:p>
        </w:tc>
        <w:tc>
          <w:tcPr>
            <w:tcW w:w="440" w:type="dxa"/>
            <w:tcBorders>
              <w:top w:val="nil"/>
              <w:left w:val="nil"/>
              <w:bottom w:val="single" w:color="auto" w:sz="4" w:space="0"/>
              <w:right w:val="single" w:color="auto" w:sz="4" w:space="0"/>
            </w:tcBorders>
            <w:shd w:val="clear" w:color="auto" w:fill="auto"/>
            <w:noWrap/>
            <w:vAlign w:val="center"/>
          </w:tcPr>
          <w:p w14:paraId="34563487">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070" w:type="dxa"/>
            <w:tcBorders>
              <w:top w:val="nil"/>
              <w:left w:val="nil"/>
              <w:bottom w:val="single" w:color="auto" w:sz="4" w:space="0"/>
              <w:right w:val="single" w:color="auto" w:sz="4" w:space="0"/>
            </w:tcBorders>
            <w:shd w:val="clear" w:color="auto" w:fill="auto"/>
            <w:noWrap/>
            <w:vAlign w:val="center"/>
          </w:tcPr>
          <w:p w14:paraId="36307BB0">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1415.31</w:t>
            </w:r>
            <w:r>
              <w:rPr>
                <w:rFonts w:hint="eastAsia" w:ascii="宋体" w:hAnsi="宋体" w:eastAsia="宋体" w:cs="宋体"/>
                <w:kern w:val="0"/>
                <w:sz w:val="20"/>
                <w:szCs w:val="20"/>
              </w:rPr>
              <w:t>　</w:t>
            </w:r>
          </w:p>
        </w:tc>
        <w:tc>
          <w:tcPr>
            <w:tcW w:w="3389" w:type="dxa"/>
            <w:gridSpan w:val="2"/>
            <w:tcBorders>
              <w:top w:val="nil"/>
              <w:left w:val="nil"/>
              <w:bottom w:val="single" w:color="auto" w:sz="4" w:space="0"/>
              <w:right w:val="single" w:color="auto" w:sz="4" w:space="0"/>
            </w:tcBorders>
            <w:shd w:val="clear" w:color="auto" w:fill="auto"/>
            <w:noWrap/>
            <w:vAlign w:val="center"/>
          </w:tcPr>
          <w:p w14:paraId="0A58CBE9">
            <w:pPr>
              <w:widowControl/>
              <w:jc w:val="left"/>
              <w:rPr>
                <w:rFonts w:ascii="宋体" w:hAnsi="宋体" w:eastAsia="宋体" w:cs="宋体"/>
                <w:kern w:val="0"/>
                <w:sz w:val="20"/>
                <w:szCs w:val="20"/>
              </w:rPr>
            </w:pPr>
            <w:r>
              <w:rPr>
                <w:rFonts w:hint="eastAsia" w:ascii="宋体" w:hAnsi="宋体" w:eastAsia="宋体" w:cs="宋体"/>
                <w:kern w:val="0"/>
                <w:sz w:val="20"/>
                <w:szCs w:val="20"/>
              </w:rPr>
              <w:t>一、一般公共服务支出</w:t>
            </w:r>
          </w:p>
        </w:tc>
        <w:tc>
          <w:tcPr>
            <w:tcW w:w="1056" w:type="dxa"/>
            <w:gridSpan w:val="2"/>
            <w:tcBorders>
              <w:top w:val="nil"/>
              <w:left w:val="nil"/>
              <w:bottom w:val="single" w:color="auto" w:sz="4" w:space="0"/>
              <w:right w:val="single" w:color="auto" w:sz="4" w:space="0"/>
            </w:tcBorders>
            <w:shd w:val="clear" w:color="auto" w:fill="auto"/>
            <w:noWrap/>
            <w:vAlign w:val="center"/>
          </w:tcPr>
          <w:p w14:paraId="618EA1ED">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561" w:type="dxa"/>
            <w:tcBorders>
              <w:top w:val="nil"/>
              <w:left w:val="nil"/>
              <w:bottom w:val="single" w:color="auto" w:sz="4" w:space="0"/>
              <w:right w:val="single" w:color="auto" w:sz="4" w:space="0"/>
            </w:tcBorders>
            <w:shd w:val="clear" w:color="auto" w:fill="auto"/>
            <w:noWrap/>
            <w:vAlign w:val="center"/>
          </w:tcPr>
          <w:p w14:paraId="7EC6AB7F">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498.37</w:t>
            </w: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auto" w:fill="auto"/>
            <w:noWrap/>
            <w:vAlign w:val="center"/>
          </w:tcPr>
          <w:p w14:paraId="7A7201BA">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498.37</w:t>
            </w: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auto" w:fill="auto"/>
            <w:noWrap/>
            <w:vAlign w:val="center"/>
          </w:tcPr>
          <w:p w14:paraId="7E9DFABD">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561" w:type="dxa"/>
            <w:tcBorders>
              <w:top w:val="nil"/>
              <w:left w:val="nil"/>
              <w:bottom w:val="single" w:color="auto" w:sz="4" w:space="0"/>
              <w:right w:val="single" w:color="auto" w:sz="4" w:space="0"/>
            </w:tcBorders>
            <w:shd w:val="clear" w:color="auto" w:fill="auto"/>
            <w:noWrap/>
            <w:vAlign w:val="center"/>
          </w:tcPr>
          <w:p w14:paraId="3BE47C54">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366F01D2">
        <w:tblPrEx>
          <w:tblCellMar>
            <w:top w:w="0" w:type="dxa"/>
            <w:left w:w="108" w:type="dxa"/>
            <w:bottom w:w="0" w:type="dxa"/>
            <w:right w:w="108" w:type="dxa"/>
          </w:tblCellMar>
        </w:tblPrEx>
        <w:trPr>
          <w:trHeight w:val="90" w:hRule="atLeast"/>
        </w:trPr>
        <w:tc>
          <w:tcPr>
            <w:tcW w:w="3571" w:type="dxa"/>
            <w:tcBorders>
              <w:top w:val="nil"/>
              <w:left w:val="single" w:color="auto" w:sz="4" w:space="0"/>
              <w:bottom w:val="single" w:color="auto" w:sz="4" w:space="0"/>
              <w:right w:val="single" w:color="auto" w:sz="4" w:space="0"/>
            </w:tcBorders>
            <w:shd w:val="clear" w:color="auto" w:fill="auto"/>
            <w:noWrap/>
            <w:vAlign w:val="center"/>
          </w:tcPr>
          <w:p w14:paraId="65926C45">
            <w:pPr>
              <w:widowControl/>
              <w:jc w:val="left"/>
              <w:rPr>
                <w:rFonts w:ascii="宋体" w:hAnsi="宋体" w:eastAsia="宋体" w:cs="宋体"/>
                <w:kern w:val="0"/>
                <w:sz w:val="20"/>
                <w:szCs w:val="20"/>
              </w:rPr>
            </w:pPr>
            <w:r>
              <w:rPr>
                <w:rFonts w:hint="eastAsia" w:ascii="宋体" w:hAnsi="宋体" w:eastAsia="宋体" w:cs="宋体"/>
                <w:kern w:val="0"/>
                <w:sz w:val="20"/>
                <w:szCs w:val="20"/>
              </w:rPr>
              <w:t>二、政府性基金预算财政拨款</w:t>
            </w:r>
          </w:p>
        </w:tc>
        <w:tc>
          <w:tcPr>
            <w:tcW w:w="440" w:type="dxa"/>
            <w:tcBorders>
              <w:top w:val="nil"/>
              <w:left w:val="nil"/>
              <w:bottom w:val="single" w:color="auto" w:sz="4" w:space="0"/>
              <w:right w:val="single" w:color="auto" w:sz="4" w:space="0"/>
            </w:tcBorders>
            <w:shd w:val="clear" w:color="auto" w:fill="auto"/>
            <w:noWrap/>
            <w:vAlign w:val="center"/>
          </w:tcPr>
          <w:p w14:paraId="1EC04627">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070" w:type="dxa"/>
            <w:tcBorders>
              <w:top w:val="nil"/>
              <w:left w:val="nil"/>
              <w:bottom w:val="single" w:color="auto" w:sz="4" w:space="0"/>
              <w:right w:val="single" w:color="auto" w:sz="4" w:space="0"/>
            </w:tcBorders>
            <w:shd w:val="clear" w:color="auto" w:fill="auto"/>
            <w:noWrap/>
            <w:vAlign w:val="center"/>
          </w:tcPr>
          <w:p w14:paraId="67912EB8">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4</w:t>
            </w:r>
            <w:r>
              <w:rPr>
                <w:rFonts w:hint="eastAsia" w:ascii="宋体" w:hAnsi="宋体" w:eastAsia="宋体" w:cs="宋体"/>
                <w:kern w:val="0"/>
                <w:sz w:val="20"/>
                <w:szCs w:val="20"/>
              </w:rPr>
              <w:t>　</w:t>
            </w:r>
          </w:p>
        </w:tc>
        <w:tc>
          <w:tcPr>
            <w:tcW w:w="3389" w:type="dxa"/>
            <w:gridSpan w:val="2"/>
            <w:tcBorders>
              <w:top w:val="nil"/>
              <w:left w:val="nil"/>
              <w:bottom w:val="single" w:color="auto" w:sz="4" w:space="0"/>
              <w:right w:val="single" w:color="auto" w:sz="4" w:space="0"/>
            </w:tcBorders>
            <w:shd w:val="clear" w:color="auto" w:fill="auto"/>
            <w:noWrap/>
            <w:vAlign w:val="center"/>
          </w:tcPr>
          <w:p w14:paraId="2BF352F0">
            <w:pPr>
              <w:widowControl/>
              <w:jc w:val="left"/>
              <w:rPr>
                <w:rFonts w:ascii="宋体" w:hAnsi="宋体" w:eastAsia="宋体" w:cs="宋体"/>
                <w:kern w:val="0"/>
                <w:sz w:val="20"/>
                <w:szCs w:val="20"/>
              </w:rPr>
            </w:pPr>
            <w:r>
              <w:rPr>
                <w:rFonts w:hint="eastAsia" w:ascii="宋体" w:hAnsi="宋体" w:eastAsia="宋体" w:cs="宋体"/>
                <w:kern w:val="0"/>
                <w:sz w:val="20"/>
                <w:szCs w:val="20"/>
              </w:rPr>
              <w:t>二、外交支出</w:t>
            </w:r>
          </w:p>
        </w:tc>
        <w:tc>
          <w:tcPr>
            <w:tcW w:w="1056" w:type="dxa"/>
            <w:gridSpan w:val="2"/>
            <w:tcBorders>
              <w:top w:val="nil"/>
              <w:left w:val="nil"/>
              <w:bottom w:val="single" w:color="auto" w:sz="4" w:space="0"/>
              <w:right w:val="single" w:color="auto" w:sz="4" w:space="0"/>
            </w:tcBorders>
            <w:shd w:val="clear" w:color="auto" w:fill="auto"/>
            <w:noWrap/>
            <w:vAlign w:val="center"/>
          </w:tcPr>
          <w:p w14:paraId="0841C6DC">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561" w:type="dxa"/>
            <w:tcBorders>
              <w:top w:val="nil"/>
              <w:left w:val="nil"/>
              <w:bottom w:val="single" w:color="auto" w:sz="4" w:space="0"/>
              <w:right w:val="single" w:color="auto" w:sz="4" w:space="0"/>
            </w:tcBorders>
            <w:shd w:val="clear" w:color="auto" w:fill="auto"/>
            <w:noWrap/>
            <w:vAlign w:val="center"/>
          </w:tcPr>
          <w:p w14:paraId="557EAA67">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auto" w:fill="auto"/>
            <w:noWrap/>
            <w:vAlign w:val="center"/>
          </w:tcPr>
          <w:p w14:paraId="03F90773">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auto" w:fill="auto"/>
            <w:noWrap/>
            <w:vAlign w:val="center"/>
          </w:tcPr>
          <w:p w14:paraId="234FA340">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561" w:type="dxa"/>
            <w:tcBorders>
              <w:top w:val="nil"/>
              <w:left w:val="nil"/>
              <w:bottom w:val="single" w:color="auto" w:sz="4" w:space="0"/>
              <w:right w:val="single" w:color="auto" w:sz="4" w:space="0"/>
            </w:tcBorders>
            <w:shd w:val="clear" w:color="auto" w:fill="auto"/>
            <w:noWrap/>
            <w:vAlign w:val="center"/>
          </w:tcPr>
          <w:p w14:paraId="14BD0491">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20030B66">
        <w:tblPrEx>
          <w:tblCellMar>
            <w:top w:w="0" w:type="dxa"/>
            <w:left w:w="108" w:type="dxa"/>
            <w:bottom w:w="0" w:type="dxa"/>
            <w:right w:w="108" w:type="dxa"/>
          </w:tblCellMar>
        </w:tblPrEx>
        <w:trPr>
          <w:trHeight w:val="90" w:hRule="atLeast"/>
        </w:trPr>
        <w:tc>
          <w:tcPr>
            <w:tcW w:w="3571" w:type="dxa"/>
            <w:tcBorders>
              <w:top w:val="nil"/>
              <w:left w:val="single" w:color="auto" w:sz="4" w:space="0"/>
              <w:bottom w:val="single" w:color="auto" w:sz="4" w:space="0"/>
              <w:right w:val="single" w:color="auto" w:sz="4" w:space="0"/>
            </w:tcBorders>
            <w:shd w:val="clear" w:color="auto" w:fill="auto"/>
            <w:noWrap/>
            <w:vAlign w:val="center"/>
          </w:tcPr>
          <w:p w14:paraId="36839E39">
            <w:pPr>
              <w:widowControl/>
              <w:jc w:val="left"/>
              <w:rPr>
                <w:rFonts w:ascii="宋体" w:hAnsi="宋体" w:eastAsia="宋体" w:cs="宋体"/>
                <w:kern w:val="0"/>
                <w:sz w:val="20"/>
                <w:szCs w:val="20"/>
              </w:rPr>
            </w:pPr>
            <w:r>
              <w:rPr>
                <w:rFonts w:hint="eastAsia" w:ascii="宋体" w:hAnsi="宋体" w:eastAsia="宋体" w:cs="宋体"/>
                <w:kern w:val="0"/>
                <w:sz w:val="20"/>
                <w:szCs w:val="20"/>
              </w:rPr>
              <w:t>三、国有资本经营预算财政拨款</w:t>
            </w:r>
          </w:p>
        </w:tc>
        <w:tc>
          <w:tcPr>
            <w:tcW w:w="440" w:type="dxa"/>
            <w:tcBorders>
              <w:top w:val="nil"/>
              <w:left w:val="nil"/>
              <w:bottom w:val="single" w:color="auto" w:sz="4" w:space="0"/>
              <w:right w:val="single" w:color="auto" w:sz="4" w:space="0"/>
            </w:tcBorders>
            <w:shd w:val="clear" w:color="auto" w:fill="auto"/>
            <w:noWrap/>
            <w:vAlign w:val="center"/>
          </w:tcPr>
          <w:p w14:paraId="6C494945">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070" w:type="dxa"/>
            <w:tcBorders>
              <w:top w:val="nil"/>
              <w:left w:val="nil"/>
              <w:bottom w:val="single" w:color="auto" w:sz="4" w:space="0"/>
              <w:right w:val="single" w:color="auto" w:sz="4" w:space="0"/>
            </w:tcBorders>
            <w:shd w:val="clear" w:color="auto" w:fill="auto"/>
            <w:noWrap/>
            <w:vAlign w:val="center"/>
          </w:tcPr>
          <w:p w14:paraId="1FC07EC0">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389" w:type="dxa"/>
            <w:gridSpan w:val="2"/>
            <w:tcBorders>
              <w:top w:val="nil"/>
              <w:left w:val="nil"/>
              <w:bottom w:val="single" w:color="auto" w:sz="4" w:space="0"/>
              <w:right w:val="single" w:color="auto" w:sz="4" w:space="0"/>
            </w:tcBorders>
            <w:shd w:val="clear" w:color="auto" w:fill="auto"/>
            <w:noWrap/>
            <w:vAlign w:val="center"/>
          </w:tcPr>
          <w:p w14:paraId="13D9953E">
            <w:pPr>
              <w:widowControl/>
              <w:jc w:val="left"/>
              <w:rPr>
                <w:rFonts w:ascii="宋体" w:hAnsi="宋体" w:eastAsia="宋体" w:cs="宋体"/>
                <w:kern w:val="0"/>
                <w:sz w:val="20"/>
                <w:szCs w:val="20"/>
              </w:rPr>
            </w:pPr>
            <w:r>
              <w:rPr>
                <w:rFonts w:hint="eastAsia" w:ascii="宋体" w:hAnsi="宋体" w:eastAsia="宋体" w:cs="宋体"/>
                <w:kern w:val="0"/>
                <w:sz w:val="20"/>
                <w:szCs w:val="20"/>
              </w:rPr>
              <w:t>三、国防支出</w:t>
            </w:r>
          </w:p>
        </w:tc>
        <w:tc>
          <w:tcPr>
            <w:tcW w:w="1056" w:type="dxa"/>
            <w:gridSpan w:val="2"/>
            <w:tcBorders>
              <w:top w:val="nil"/>
              <w:left w:val="nil"/>
              <w:bottom w:val="single" w:color="auto" w:sz="4" w:space="0"/>
              <w:right w:val="single" w:color="auto" w:sz="4" w:space="0"/>
            </w:tcBorders>
            <w:shd w:val="clear" w:color="auto" w:fill="auto"/>
            <w:noWrap/>
            <w:vAlign w:val="center"/>
          </w:tcPr>
          <w:p w14:paraId="5387CBB6">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1561" w:type="dxa"/>
            <w:tcBorders>
              <w:top w:val="nil"/>
              <w:left w:val="nil"/>
              <w:bottom w:val="single" w:color="auto" w:sz="4" w:space="0"/>
              <w:right w:val="single" w:color="auto" w:sz="4" w:space="0"/>
            </w:tcBorders>
            <w:shd w:val="clear" w:color="auto" w:fill="auto"/>
            <w:noWrap/>
            <w:vAlign w:val="center"/>
          </w:tcPr>
          <w:p w14:paraId="6EE4AB05">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auto" w:fill="auto"/>
            <w:noWrap/>
            <w:vAlign w:val="center"/>
          </w:tcPr>
          <w:p w14:paraId="3D7A5058">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auto" w:fill="auto"/>
            <w:noWrap/>
            <w:vAlign w:val="center"/>
          </w:tcPr>
          <w:p w14:paraId="69F5883E">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561" w:type="dxa"/>
            <w:tcBorders>
              <w:top w:val="nil"/>
              <w:left w:val="nil"/>
              <w:bottom w:val="single" w:color="auto" w:sz="4" w:space="0"/>
              <w:right w:val="single" w:color="auto" w:sz="4" w:space="0"/>
            </w:tcBorders>
            <w:shd w:val="clear" w:color="auto" w:fill="auto"/>
            <w:noWrap/>
            <w:vAlign w:val="center"/>
          </w:tcPr>
          <w:p w14:paraId="47F4C8BE">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3B489652">
        <w:tblPrEx>
          <w:tblCellMar>
            <w:top w:w="0" w:type="dxa"/>
            <w:left w:w="108" w:type="dxa"/>
            <w:bottom w:w="0" w:type="dxa"/>
            <w:right w:w="108" w:type="dxa"/>
          </w:tblCellMar>
        </w:tblPrEx>
        <w:trPr>
          <w:trHeight w:val="90" w:hRule="atLeast"/>
        </w:trPr>
        <w:tc>
          <w:tcPr>
            <w:tcW w:w="3571" w:type="dxa"/>
            <w:tcBorders>
              <w:top w:val="nil"/>
              <w:left w:val="single" w:color="auto" w:sz="4" w:space="0"/>
              <w:bottom w:val="single" w:color="auto" w:sz="4" w:space="0"/>
              <w:right w:val="single" w:color="auto" w:sz="4" w:space="0"/>
            </w:tcBorders>
            <w:shd w:val="clear" w:color="auto" w:fill="auto"/>
            <w:noWrap/>
            <w:vAlign w:val="center"/>
          </w:tcPr>
          <w:p w14:paraId="38F6F73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40" w:type="dxa"/>
            <w:tcBorders>
              <w:top w:val="nil"/>
              <w:left w:val="nil"/>
              <w:bottom w:val="single" w:color="auto" w:sz="4" w:space="0"/>
              <w:right w:val="single" w:color="auto" w:sz="4" w:space="0"/>
            </w:tcBorders>
            <w:shd w:val="clear" w:color="auto" w:fill="auto"/>
            <w:noWrap/>
            <w:vAlign w:val="center"/>
          </w:tcPr>
          <w:p w14:paraId="601E9EDB">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070" w:type="dxa"/>
            <w:tcBorders>
              <w:top w:val="nil"/>
              <w:left w:val="nil"/>
              <w:bottom w:val="single" w:color="auto" w:sz="4" w:space="0"/>
              <w:right w:val="single" w:color="auto" w:sz="4" w:space="0"/>
            </w:tcBorders>
            <w:shd w:val="clear" w:color="auto" w:fill="auto"/>
            <w:noWrap/>
            <w:vAlign w:val="center"/>
          </w:tcPr>
          <w:p w14:paraId="73539B0A">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389" w:type="dxa"/>
            <w:gridSpan w:val="2"/>
            <w:tcBorders>
              <w:top w:val="nil"/>
              <w:left w:val="nil"/>
              <w:bottom w:val="single" w:color="auto" w:sz="4" w:space="0"/>
              <w:right w:val="single" w:color="auto" w:sz="4" w:space="0"/>
            </w:tcBorders>
            <w:shd w:val="clear" w:color="auto" w:fill="auto"/>
            <w:noWrap/>
            <w:vAlign w:val="center"/>
          </w:tcPr>
          <w:p w14:paraId="46E4498C">
            <w:pPr>
              <w:widowControl/>
              <w:jc w:val="left"/>
              <w:rPr>
                <w:rFonts w:ascii="宋体" w:hAnsi="宋体" w:eastAsia="宋体" w:cs="宋体"/>
                <w:kern w:val="0"/>
                <w:sz w:val="20"/>
                <w:szCs w:val="20"/>
              </w:rPr>
            </w:pPr>
            <w:r>
              <w:rPr>
                <w:rFonts w:hint="eastAsia" w:ascii="宋体" w:hAnsi="宋体" w:eastAsia="宋体" w:cs="宋体"/>
                <w:kern w:val="0"/>
                <w:sz w:val="20"/>
                <w:szCs w:val="20"/>
              </w:rPr>
              <w:t>四、公共安全支出</w:t>
            </w:r>
          </w:p>
        </w:tc>
        <w:tc>
          <w:tcPr>
            <w:tcW w:w="1056" w:type="dxa"/>
            <w:gridSpan w:val="2"/>
            <w:tcBorders>
              <w:top w:val="nil"/>
              <w:left w:val="nil"/>
              <w:bottom w:val="single" w:color="auto" w:sz="4" w:space="0"/>
              <w:right w:val="single" w:color="auto" w:sz="4" w:space="0"/>
            </w:tcBorders>
            <w:shd w:val="clear" w:color="auto" w:fill="auto"/>
            <w:noWrap/>
            <w:vAlign w:val="center"/>
          </w:tcPr>
          <w:p w14:paraId="1344D3B2">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561" w:type="dxa"/>
            <w:tcBorders>
              <w:top w:val="nil"/>
              <w:left w:val="nil"/>
              <w:bottom w:val="single" w:color="auto" w:sz="4" w:space="0"/>
              <w:right w:val="single" w:color="auto" w:sz="4" w:space="0"/>
            </w:tcBorders>
            <w:shd w:val="clear" w:color="auto" w:fill="auto"/>
            <w:noWrap/>
            <w:vAlign w:val="center"/>
          </w:tcPr>
          <w:p w14:paraId="173671B6">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14.16</w:t>
            </w: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auto" w:fill="auto"/>
            <w:noWrap/>
            <w:vAlign w:val="center"/>
          </w:tcPr>
          <w:p w14:paraId="3F271EB2">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14.16</w:t>
            </w: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auto" w:fill="auto"/>
            <w:noWrap/>
            <w:vAlign w:val="center"/>
          </w:tcPr>
          <w:p w14:paraId="11EB63E1">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561" w:type="dxa"/>
            <w:tcBorders>
              <w:top w:val="nil"/>
              <w:left w:val="nil"/>
              <w:bottom w:val="single" w:color="auto" w:sz="4" w:space="0"/>
              <w:right w:val="single" w:color="auto" w:sz="4" w:space="0"/>
            </w:tcBorders>
            <w:shd w:val="clear" w:color="auto" w:fill="auto"/>
            <w:noWrap/>
            <w:vAlign w:val="center"/>
          </w:tcPr>
          <w:p w14:paraId="660683BC">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09830403">
        <w:tblPrEx>
          <w:tblCellMar>
            <w:top w:w="0" w:type="dxa"/>
            <w:left w:w="108" w:type="dxa"/>
            <w:bottom w:w="0" w:type="dxa"/>
            <w:right w:w="108" w:type="dxa"/>
          </w:tblCellMar>
        </w:tblPrEx>
        <w:trPr>
          <w:trHeight w:val="90" w:hRule="atLeast"/>
        </w:trPr>
        <w:tc>
          <w:tcPr>
            <w:tcW w:w="3571" w:type="dxa"/>
            <w:tcBorders>
              <w:top w:val="nil"/>
              <w:left w:val="single" w:color="auto" w:sz="4" w:space="0"/>
              <w:bottom w:val="single" w:color="auto" w:sz="4" w:space="0"/>
              <w:right w:val="single" w:color="auto" w:sz="4" w:space="0"/>
            </w:tcBorders>
            <w:shd w:val="clear" w:color="auto" w:fill="auto"/>
            <w:noWrap/>
            <w:vAlign w:val="center"/>
          </w:tcPr>
          <w:p w14:paraId="6BDFBE25">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40" w:type="dxa"/>
            <w:tcBorders>
              <w:top w:val="nil"/>
              <w:left w:val="nil"/>
              <w:bottom w:val="single" w:color="auto" w:sz="4" w:space="0"/>
              <w:right w:val="single" w:color="auto" w:sz="4" w:space="0"/>
            </w:tcBorders>
            <w:shd w:val="clear" w:color="auto" w:fill="auto"/>
            <w:noWrap/>
            <w:vAlign w:val="center"/>
          </w:tcPr>
          <w:p w14:paraId="1C652E70">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070" w:type="dxa"/>
            <w:tcBorders>
              <w:top w:val="nil"/>
              <w:left w:val="nil"/>
              <w:bottom w:val="single" w:color="auto" w:sz="4" w:space="0"/>
              <w:right w:val="single" w:color="auto" w:sz="4" w:space="0"/>
            </w:tcBorders>
            <w:shd w:val="clear" w:color="auto" w:fill="auto"/>
            <w:noWrap/>
            <w:vAlign w:val="center"/>
          </w:tcPr>
          <w:p w14:paraId="35E9764F">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389" w:type="dxa"/>
            <w:gridSpan w:val="2"/>
            <w:tcBorders>
              <w:top w:val="nil"/>
              <w:left w:val="nil"/>
              <w:bottom w:val="single" w:color="auto" w:sz="4" w:space="0"/>
              <w:right w:val="single" w:color="auto" w:sz="4" w:space="0"/>
            </w:tcBorders>
            <w:shd w:val="clear" w:color="auto" w:fill="auto"/>
            <w:noWrap/>
            <w:vAlign w:val="center"/>
          </w:tcPr>
          <w:p w14:paraId="33852C3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五、</w:t>
            </w:r>
            <w:r>
              <w:rPr>
                <w:rFonts w:hint="eastAsia" w:ascii="宋体" w:hAnsi="宋体" w:eastAsia="宋体" w:cs="宋体"/>
                <w:kern w:val="0"/>
                <w:sz w:val="20"/>
                <w:szCs w:val="20"/>
                <w:lang w:val="en-US" w:eastAsia="zh-CN"/>
              </w:rPr>
              <w:t>文化旅游体育与传媒支出</w:t>
            </w:r>
          </w:p>
        </w:tc>
        <w:tc>
          <w:tcPr>
            <w:tcW w:w="1056" w:type="dxa"/>
            <w:gridSpan w:val="2"/>
            <w:tcBorders>
              <w:top w:val="nil"/>
              <w:left w:val="nil"/>
              <w:bottom w:val="single" w:color="auto" w:sz="4" w:space="0"/>
              <w:right w:val="single" w:color="auto" w:sz="4" w:space="0"/>
            </w:tcBorders>
            <w:shd w:val="clear" w:color="auto" w:fill="auto"/>
            <w:noWrap/>
            <w:vAlign w:val="center"/>
          </w:tcPr>
          <w:p w14:paraId="77797ED5">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1561" w:type="dxa"/>
            <w:tcBorders>
              <w:top w:val="nil"/>
              <w:left w:val="nil"/>
              <w:bottom w:val="single" w:color="auto" w:sz="4" w:space="0"/>
              <w:right w:val="single" w:color="auto" w:sz="4" w:space="0"/>
            </w:tcBorders>
            <w:shd w:val="clear" w:color="auto" w:fill="auto"/>
            <w:noWrap/>
            <w:vAlign w:val="center"/>
          </w:tcPr>
          <w:p w14:paraId="13CC282B">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20.00</w:t>
            </w: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auto" w:fill="auto"/>
            <w:noWrap/>
            <w:vAlign w:val="center"/>
          </w:tcPr>
          <w:p w14:paraId="36988864">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20.00</w:t>
            </w: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auto" w:fill="auto"/>
            <w:noWrap/>
            <w:vAlign w:val="center"/>
          </w:tcPr>
          <w:p w14:paraId="1B7D7D19">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561" w:type="dxa"/>
            <w:tcBorders>
              <w:top w:val="nil"/>
              <w:left w:val="nil"/>
              <w:bottom w:val="single" w:color="auto" w:sz="4" w:space="0"/>
              <w:right w:val="single" w:color="auto" w:sz="4" w:space="0"/>
            </w:tcBorders>
            <w:shd w:val="clear" w:color="auto" w:fill="auto"/>
            <w:noWrap/>
            <w:vAlign w:val="center"/>
          </w:tcPr>
          <w:p w14:paraId="326FF819">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174AA26E">
        <w:tblPrEx>
          <w:tblCellMar>
            <w:top w:w="0" w:type="dxa"/>
            <w:left w:w="108" w:type="dxa"/>
            <w:bottom w:w="0" w:type="dxa"/>
            <w:right w:w="108" w:type="dxa"/>
          </w:tblCellMar>
        </w:tblPrEx>
        <w:trPr>
          <w:trHeight w:val="90" w:hRule="atLeast"/>
        </w:trPr>
        <w:tc>
          <w:tcPr>
            <w:tcW w:w="3571" w:type="dxa"/>
            <w:tcBorders>
              <w:top w:val="nil"/>
              <w:left w:val="single" w:color="auto" w:sz="4" w:space="0"/>
              <w:bottom w:val="single" w:color="auto" w:sz="4" w:space="0"/>
              <w:right w:val="single" w:color="auto" w:sz="4" w:space="0"/>
            </w:tcBorders>
            <w:shd w:val="clear" w:color="auto" w:fill="auto"/>
            <w:noWrap/>
            <w:vAlign w:val="center"/>
          </w:tcPr>
          <w:p w14:paraId="24E43322">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40" w:type="dxa"/>
            <w:tcBorders>
              <w:top w:val="nil"/>
              <w:left w:val="nil"/>
              <w:bottom w:val="single" w:color="auto" w:sz="4" w:space="0"/>
              <w:right w:val="single" w:color="auto" w:sz="4" w:space="0"/>
            </w:tcBorders>
            <w:shd w:val="clear" w:color="auto" w:fill="auto"/>
            <w:noWrap/>
            <w:vAlign w:val="center"/>
          </w:tcPr>
          <w:p w14:paraId="6983B048">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070" w:type="dxa"/>
            <w:tcBorders>
              <w:top w:val="nil"/>
              <w:left w:val="nil"/>
              <w:bottom w:val="single" w:color="auto" w:sz="4" w:space="0"/>
              <w:right w:val="single" w:color="auto" w:sz="4" w:space="0"/>
            </w:tcBorders>
            <w:shd w:val="clear" w:color="auto" w:fill="auto"/>
            <w:noWrap/>
            <w:vAlign w:val="center"/>
          </w:tcPr>
          <w:p w14:paraId="60BF5896">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389" w:type="dxa"/>
            <w:gridSpan w:val="2"/>
            <w:tcBorders>
              <w:top w:val="nil"/>
              <w:left w:val="nil"/>
              <w:bottom w:val="single" w:color="auto" w:sz="4" w:space="0"/>
              <w:right w:val="single" w:color="auto" w:sz="4" w:space="0"/>
            </w:tcBorders>
            <w:shd w:val="clear" w:color="auto" w:fill="auto"/>
            <w:noWrap/>
            <w:vAlign w:val="center"/>
          </w:tcPr>
          <w:p w14:paraId="08418A09">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六、</w:t>
            </w:r>
            <w:r>
              <w:rPr>
                <w:rFonts w:hint="eastAsia" w:ascii="宋体" w:hAnsi="宋体" w:eastAsia="宋体" w:cs="宋体"/>
                <w:kern w:val="0"/>
                <w:sz w:val="20"/>
                <w:szCs w:val="20"/>
                <w:lang w:val="en-US" w:eastAsia="zh-CN"/>
              </w:rPr>
              <w:t>社会保障和就业支出</w:t>
            </w:r>
          </w:p>
        </w:tc>
        <w:tc>
          <w:tcPr>
            <w:tcW w:w="1056" w:type="dxa"/>
            <w:gridSpan w:val="2"/>
            <w:tcBorders>
              <w:top w:val="nil"/>
              <w:left w:val="nil"/>
              <w:bottom w:val="single" w:color="auto" w:sz="4" w:space="0"/>
              <w:right w:val="single" w:color="auto" w:sz="4" w:space="0"/>
            </w:tcBorders>
            <w:shd w:val="clear" w:color="auto" w:fill="auto"/>
            <w:noWrap/>
            <w:vAlign w:val="center"/>
          </w:tcPr>
          <w:p w14:paraId="18767A6D">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1561" w:type="dxa"/>
            <w:tcBorders>
              <w:top w:val="nil"/>
              <w:left w:val="nil"/>
              <w:bottom w:val="single" w:color="auto" w:sz="4" w:space="0"/>
              <w:right w:val="single" w:color="auto" w:sz="4" w:space="0"/>
            </w:tcBorders>
            <w:shd w:val="clear" w:color="auto" w:fill="auto"/>
            <w:noWrap/>
            <w:vAlign w:val="center"/>
          </w:tcPr>
          <w:p w14:paraId="285044BA">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101.25</w:t>
            </w: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auto" w:fill="auto"/>
            <w:noWrap/>
            <w:vAlign w:val="center"/>
          </w:tcPr>
          <w:p w14:paraId="2889E1FD">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101.25</w:t>
            </w: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auto" w:fill="auto"/>
            <w:noWrap/>
            <w:vAlign w:val="center"/>
          </w:tcPr>
          <w:p w14:paraId="478AD483">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561" w:type="dxa"/>
            <w:tcBorders>
              <w:top w:val="nil"/>
              <w:left w:val="nil"/>
              <w:bottom w:val="single" w:color="auto" w:sz="4" w:space="0"/>
              <w:right w:val="single" w:color="auto" w:sz="4" w:space="0"/>
            </w:tcBorders>
            <w:shd w:val="clear" w:color="auto" w:fill="auto"/>
            <w:noWrap/>
            <w:vAlign w:val="center"/>
          </w:tcPr>
          <w:p w14:paraId="690CEC94">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4B2F68D4">
        <w:tblPrEx>
          <w:tblCellMar>
            <w:top w:w="0" w:type="dxa"/>
            <w:left w:w="108" w:type="dxa"/>
            <w:bottom w:w="0" w:type="dxa"/>
            <w:right w:w="108" w:type="dxa"/>
          </w:tblCellMar>
        </w:tblPrEx>
        <w:trPr>
          <w:trHeight w:val="90" w:hRule="atLeast"/>
        </w:trPr>
        <w:tc>
          <w:tcPr>
            <w:tcW w:w="3571" w:type="dxa"/>
            <w:tcBorders>
              <w:top w:val="nil"/>
              <w:left w:val="single" w:color="auto" w:sz="4" w:space="0"/>
              <w:bottom w:val="single" w:color="auto" w:sz="4" w:space="0"/>
              <w:right w:val="single" w:color="auto" w:sz="4" w:space="0"/>
            </w:tcBorders>
            <w:shd w:val="clear" w:color="auto" w:fill="auto"/>
            <w:noWrap/>
            <w:vAlign w:val="center"/>
          </w:tcPr>
          <w:p w14:paraId="3D8F12B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40" w:type="dxa"/>
            <w:tcBorders>
              <w:top w:val="nil"/>
              <w:left w:val="nil"/>
              <w:bottom w:val="single" w:color="auto" w:sz="4" w:space="0"/>
              <w:right w:val="single" w:color="auto" w:sz="4" w:space="0"/>
            </w:tcBorders>
            <w:shd w:val="clear" w:color="auto" w:fill="auto"/>
            <w:noWrap/>
            <w:vAlign w:val="center"/>
          </w:tcPr>
          <w:p w14:paraId="2B57CA7A">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1070" w:type="dxa"/>
            <w:tcBorders>
              <w:top w:val="nil"/>
              <w:left w:val="nil"/>
              <w:bottom w:val="single" w:color="auto" w:sz="4" w:space="0"/>
              <w:right w:val="single" w:color="auto" w:sz="4" w:space="0"/>
            </w:tcBorders>
            <w:shd w:val="clear" w:color="auto" w:fill="auto"/>
            <w:noWrap/>
            <w:vAlign w:val="center"/>
          </w:tcPr>
          <w:p w14:paraId="3AD39972">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389" w:type="dxa"/>
            <w:gridSpan w:val="2"/>
            <w:tcBorders>
              <w:top w:val="nil"/>
              <w:left w:val="nil"/>
              <w:bottom w:val="single" w:color="auto" w:sz="4" w:space="0"/>
              <w:right w:val="single" w:color="auto" w:sz="4" w:space="0"/>
            </w:tcBorders>
            <w:shd w:val="clear" w:color="auto" w:fill="auto"/>
            <w:noWrap/>
            <w:vAlign w:val="center"/>
          </w:tcPr>
          <w:p w14:paraId="31F98C0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七、</w:t>
            </w:r>
            <w:r>
              <w:rPr>
                <w:rFonts w:hint="eastAsia" w:ascii="宋体" w:hAnsi="宋体" w:eastAsia="宋体" w:cs="宋体"/>
                <w:kern w:val="0"/>
                <w:sz w:val="20"/>
                <w:szCs w:val="20"/>
                <w:lang w:val="en-US" w:eastAsia="zh-CN"/>
              </w:rPr>
              <w:t>卫生健康支出</w:t>
            </w:r>
          </w:p>
        </w:tc>
        <w:tc>
          <w:tcPr>
            <w:tcW w:w="1056" w:type="dxa"/>
            <w:gridSpan w:val="2"/>
            <w:tcBorders>
              <w:top w:val="nil"/>
              <w:left w:val="nil"/>
              <w:bottom w:val="single" w:color="auto" w:sz="4" w:space="0"/>
              <w:right w:val="single" w:color="auto" w:sz="4" w:space="0"/>
            </w:tcBorders>
            <w:shd w:val="clear" w:color="auto" w:fill="auto"/>
            <w:noWrap/>
            <w:vAlign w:val="center"/>
          </w:tcPr>
          <w:p w14:paraId="7CEA07F3">
            <w:pPr>
              <w:widowControl/>
              <w:jc w:val="center"/>
              <w:rPr>
                <w:rFonts w:ascii="宋体" w:hAnsi="宋体" w:eastAsia="宋体" w:cs="宋体"/>
                <w:kern w:val="0"/>
                <w:sz w:val="20"/>
                <w:szCs w:val="20"/>
              </w:rPr>
            </w:pPr>
            <w:r>
              <w:rPr>
                <w:rFonts w:hint="eastAsia" w:ascii="宋体" w:hAnsi="宋体" w:eastAsia="宋体" w:cs="宋体"/>
                <w:kern w:val="0"/>
                <w:sz w:val="20"/>
                <w:szCs w:val="20"/>
              </w:rPr>
              <w:t>21</w:t>
            </w:r>
          </w:p>
        </w:tc>
        <w:tc>
          <w:tcPr>
            <w:tcW w:w="1561" w:type="dxa"/>
            <w:tcBorders>
              <w:top w:val="nil"/>
              <w:left w:val="nil"/>
              <w:bottom w:val="single" w:color="auto" w:sz="4" w:space="0"/>
              <w:right w:val="single" w:color="auto" w:sz="4" w:space="0"/>
            </w:tcBorders>
            <w:shd w:val="clear" w:color="auto" w:fill="auto"/>
            <w:noWrap/>
            <w:vAlign w:val="center"/>
          </w:tcPr>
          <w:p w14:paraId="1ED2219A">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61.46</w:t>
            </w: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auto" w:fill="auto"/>
            <w:noWrap/>
            <w:vAlign w:val="center"/>
          </w:tcPr>
          <w:p w14:paraId="2DF0D893">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61.46</w:t>
            </w: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auto" w:fill="auto"/>
            <w:noWrap/>
            <w:vAlign w:val="center"/>
          </w:tcPr>
          <w:p w14:paraId="25AB2758">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561" w:type="dxa"/>
            <w:tcBorders>
              <w:top w:val="nil"/>
              <w:left w:val="nil"/>
              <w:bottom w:val="single" w:color="auto" w:sz="4" w:space="0"/>
              <w:right w:val="single" w:color="auto" w:sz="4" w:space="0"/>
            </w:tcBorders>
            <w:shd w:val="clear" w:color="auto" w:fill="auto"/>
            <w:noWrap/>
            <w:vAlign w:val="center"/>
          </w:tcPr>
          <w:p w14:paraId="63474B99">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14:paraId="5C09A4ED">
        <w:tblPrEx>
          <w:tblCellMar>
            <w:top w:w="0" w:type="dxa"/>
            <w:left w:w="108" w:type="dxa"/>
            <w:bottom w:w="0" w:type="dxa"/>
            <w:right w:w="108" w:type="dxa"/>
          </w:tblCellMar>
        </w:tblPrEx>
        <w:trPr>
          <w:trHeight w:val="90" w:hRule="atLeast"/>
        </w:trPr>
        <w:tc>
          <w:tcPr>
            <w:tcW w:w="3571" w:type="dxa"/>
            <w:tcBorders>
              <w:top w:val="nil"/>
              <w:left w:val="single" w:color="auto" w:sz="4" w:space="0"/>
              <w:bottom w:val="single" w:color="auto" w:sz="4" w:space="0"/>
              <w:right w:val="single" w:color="auto" w:sz="4" w:space="0"/>
            </w:tcBorders>
            <w:shd w:val="clear" w:color="auto" w:fill="auto"/>
            <w:noWrap/>
            <w:vAlign w:val="center"/>
          </w:tcPr>
          <w:p w14:paraId="61A6B6E2">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40" w:type="dxa"/>
            <w:tcBorders>
              <w:top w:val="nil"/>
              <w:left w:val="nil"/>
              <w:bottom w:val="single" w:color="auto" w:sz="4" w:space="0"/>
              <w:right w:val="single" w:color="auto" w:sz="4" w:space="0"/>
            </w:tcBorders>
            <w:shd w:val="clear" w:color="auto" w:fill="auto"/>
            <w:noWrap/>
            <w:vAlign w:val="center"/>
          </w:tcPr>
          <w:p w14:paraId="78942D49">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070" w:type="dxa"/>
            <w:tcBorders>
              <w:top w:val="nil"/>
              <w:left w:val="nil"/>
              <w:bottom w:val="single" w:color="auto" w:sz="4" w:space="0"/>
              <w:right w:val="single" w:color="auto" w:sz="4" w:space="0"/>
            </w:tcBorders>
            <w:shd w:val="clear" w:color="auto" w:fill="auto"/>
            <w:noWrap/>
            <w:vAlign w:val="center"/>
          </w:tcPr>
          <w:p w14:paraId="463F5D45">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389" w:type="dxa"/>
            <w:gridSpan w:val="2"/>
            <w:tcBorders>
              <w:top w:val="nil"/>
              <w:left w:val="nil"/>
              <w:bottom w:val="single" w:color="auto" w:sz="4" w:space="0"/>
              <w:right w:val="single" w:color="auto" w:sz="4" w:space="0"/>
            </w:tcBorders>
            <w:shd w:val="clear" w:color="auto" w:fill="auto"/>
            <w:noWrap/>
            <w:vAlign w:val="center"/>
          </w:tcPr>
          <w:p w14:paraId="01A56294">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八、</w:t>
            </w:r>
            <w:r>
              <w:rPr>
                <w:rFonts w:hint="eastAsia" w:ascii="宋体" w:hAnsi="宋体" w:eastAsia="宋体" w:cs="宋体"/>
                <w:kern w:val="0"/>
                <w:sz w:val="20"/>
                <w:szCs w:val="20"/>
                <w:lang w:val="en-US" w:eastAsia="zh-CN"/>
              </w:rPr>
              <w:t>节能环保支出</w:t>
            </w:r>
          </w:p>
        </w:tc>
        <w:tc>
          <w:tcPr>
            <w:tcW w:w="1056" w:type="dxa"/>
            <w:gridSpan w:val="2"/>
            <w:tcBorders>
              <w:top w:val="nil"/>
              <w:left w:val="nil"/>
              <w:bottom w:val="single" w:color="auto" w:sz="4" w:space="0"/>
              <w:right w:val="single" w:color="auto" w:sz="4" w:space="0"/>
            </w:tcBorders>
            <w:shd w:val="clear" w:color="auto" w:fill="auto"/>
            <w:noWrap/>
            <w:vAlign w:val="center"/>
          </w:tcPr>
          <w:p w14:paraId="6D3030A5">
            <w:pPr>
              <w:widowControl/>
              <w:jc w:val="center"/>
              <w:rPr>
                <w:rFonts w:ascii="宋体" w:hAnsi="宋体" w:eastAsia="宋体" w:cs="宋体"/>
                <w:kern w:val="0"/>
                <w:sz w:val="20"/>
                <w:szCs w:val="20"/>
              </w:rPr>
            </w:pPr>
            <w:r>
              <w:rPr>
                <w:rFonts w:hint="eastAsia" w:ascii="宋体" w:hAnsi="宋体" w:eastAsia="宋体" w:cs="宋体"/>
                <w:kern w:val="0"/>
                <w:sz w:val="20"/>
                <w:szCs w:val="20"/>
              </w:rPr>
              <w:t>22</w:t>
            </w:r>
          </w:p>
        </w:tc>
        <w:tc>
          <w:tcPr>
            <w:tcW w:w="1561" w:type="dxa"/>
            <w:tcBorders>
              <w:top w:val="nil"/>
              <w:left w:val="nil"/>
              <w:bottom w:val="single" w:color="auto" w:sz="4" w:space="0"/>
              <w:right w:val="single" w:color="auto" w:sz="4" w:space="0"/>
            </w:tcBorders>
            <w:shd w:val="clear" w:color="auto" w:fill="auto"/>
            <w:noWrap/>
            <w:vAlign w:val="center"/>
          </w:tcPr>
          <w:p w14:paraId="33EE293C">
            <w:pPr>
              <w:widowControl/>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　</w:t>
            </w:r>
            <w:r>
              <w:rPr>
                <w:rFonts w:hint="eastAsia" w:ascii="宋体" w:hAnsi="宋体" w:eastAsia="宋体" w:cs="宋体"/>
                <w:kern w:val="0"/>
                <w:sz w:val="20"/>
                <w:szCs w:val="20"/>
                <w:lang w:val="en-US" w:eastAsia="zh-CN"/>
              </w:rPr>
              <w:t>5.00</w:t>
            </w:r>
          </w:p>
        </w:tc>
        <w:tc>
          <w:tcPr>
            <w:tcW w:w="1383" w:type="dxa"/>
            <w:tcBorders>
              <w:top w:val="nil"/>
              <w:left w:val="nil"/>
              <w:bottom w:val="single" w:color="auto" w:sz="4" w:space="0"/>
              <w:right w:val="single" w:color="auto" w:sz="4" w:space="0"/>
            </w:tcBorders>
            <w:shd w:val="clear" w:color="auto" w:fill="auto"/>
            <w:noWrap/>
            <w:vAlign w:val="center"/>
          </w:tcPr>
          <w:p w14:paraId="7DFC1595">
            <w:pPr>
              <w:widowControl/>
              <w:jc w:val="right"/>
              <w:rPr>
                <w:rFonts w:ascii="宋体" w:hAnsi="宋体" w:eastAsia="宋体" w:cs="宋体"/>
                <w:kern w:val="0"/>
                <w:sz w:val="20"/>
                <w:szCs w:val="20"/>
              </w:rPr>
            </w:pPr>
            <w:r>
              <w:rPr>
                <w:rFonts w:hint="eastAsia" w:ascii="宋体" w:hAnsi="宋体" w:eastAsia="宋体" w:cs="宋体"/>
                <w:kern w:val="0"/>
                <w:sz w:val="20"/>
                <w:szCs w:val="20"/>
              </w:rPr>
              <w:t>　</w:t>
            </w:r>
            <w:r>
              <w:rPr>
                <w:rFonts w:hint="eastAsia" w:ascii="宋体" w:hAnsi="宋体" w:eastAsia="宋体" w:cs="宋体"/>
                <w:kern w:val="0"/>
                <w:sz w:val="20"/>
                <w:szCs w:val="20"/>
                <w:lang w:val="en-US" w:eastAsia="zh-CN"/>
              </w:rPr>
              <w:t>5.00</w:t>
            </w:r>
          </w:p>
        </w:tc>
        <w:tc>
          <w:tcPr>
            <w:tcW w:w="1383" w:type="dxa"/>
            <w:tcBorders>
              <w:top w:val="nil"/>
              <w:left w:val="nil"/>
              <w:bottom w:val="single" w:color="auto" w:sz="4" w:space="0"/>
              <w:right w:val="single" w:color="auto" w:sz="4" w:space="0"/>
            </w:tcBorders>
            <w:shd w:val="clear" w:color="auto" w:fill="auto"/>
            <w:noWrap/>
            <w:vAlign w:val="center"/>
          </w:tcPr>
          <w:p w14:paraId="7A1B8531">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561" w:type="dxa"/>
            <w:tcBorders>
              <w:top w:val="nil"/>
              <w:left w:val="nil"/>
              <w:bottom w:val="single" w:color="auto" w:sz="4" w:space="0"/>
              <w:right w:val="single" w:color="auto" w:sz="4" w:space="0"/>
            </w:tcBorders>
            <w:shd w:val="clear" w:color="auto" w:fill="auto"/>
            <w:noWrap/>
            <w:vAlign w:val="center"/>
          </w:tcPr>
          <w:p w14:paraId="4CB0D2F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1127D806">
        <w:tblPrEx>
          <w:tblCellMar>
            <w:top w:w="0" w:type="dxa"/>
            <w:left w:w="108" w:type="dxa"/>
            <w:bottom w:w="0" w:type="dxa"/>
            <w:right w:w="108" w:type="dxa"/>
          </w:tblCellMar>
        </w:tblPrEx>
        <w:trPr>
          <w:trHeight w:val="90" w:hRule="atLeast"/>
        </w:trPr>
        <w:tc>
          <w:tcPr>
            <w:tcW w:w="3571" w:type="dxa"/>
            <w:tcBorders>
              <w:top w:val="nil"/>
              <w:left w:val="single" w:color="auto" w:sz="4" w:space="0"/>
              <w:bottom w:val="single" w:color="auto" w:sz="4" w:space="0"/>
              <w:right w:val="single" w:color="auto" w:sz="4" w:space="0"/>
            </w:tcBorders>
            <w:shd w:val="clear" w:color="auto" w:fill="auto"/>
            <w:noWrap/>
            <w:vAlign w:val="center"/>
          </w:tcPr>
          <w:p w14:paraId="2F4C5946">
            <w:pPr>
              <w:widowControl/>
              <w:jc w:val="left"/>
              <w:rPr>
                <w:rFonts w:ascii="宋体" w:hAnsi="宋体" w:eastAsia="宋体" w:cs="宋体"/>
                <w:kern w:val="0"/>
                <w:sz w:val="20"/>
                <w:szCs w:val="20"/>
              </w:rPr>
            </w:pPr>
          </w:p>
        </w:tc>
        <w:tc>
          <w:tcPr>
            <w:tcW w:w="440" w:type="dxa"/>
            <w:tcBorders>
              <w:top w:val="nil"/>
              <w:left w:val="nil"/>
              <w:bottom w:val="single" w:color="auto" w:sz="4" w:space="0"/>
              <w:right w:val="single" w:color="auto" w:sz="4" w:space="0"/>
            </w:tcBorders>
            <w:shd w:val="clear" w:color="auto" w:fill="auto"/>
            <w:noWrap/>
            <w:vAlign w:val="center"/>
          </w:tcPr>
          <w:p w14:paraId="6FC3FAFD">
            <w:pPr>
              <w:widowControl/>
              <w:jc w:val="center"/>
              <w:rPr>
                <w:rFonts w:ascii="宋体" w:hAnsi="宋体" w:eastAsia="宋体" w:cs="宋体"/>
                <w:kern w:val="0"/>
                <w:sz w:val="20"/>
                <w:szCs w:val="20"/>
              </w:rPr>
            </w:pPr>
          </w:p>
        </w:tc>
        <w:tc>
          <w:tcPr>
            <w:tcW w:w="1070" w:type="dxa"/>
            <w:tcBorders>
              <w:top w:val="nil"/>
              <w:left w:val="nil"/>
              <w:bottom w:val="single" w:color="auto" w:sz="4" w:space="0"/>
              <w:right w:val="single" w:color="auto" w:sz="4" w:space="0"/>
            </w:tcBorders>
            <w:shd w:val="clear" w:color="auto" w:fill="auto"/>
            <w:noWrap/>
            <w:vAlign w:val="center"/>
          </w:tcPr>
          <w:p w14:paraId="584B8BF0">
            <w:pPr>
              <w:widowControl/>
              <w:jc w:val="left"/>
              <w:rPr>
                <w:rFonts w:ascii="宋体" w:hAnsi="宋体" w:eastAsia="宋体" w:cs="宋体"/>
                <w:kern w:val="0"/>
                <w:sz w:val="20"/>
                <w:szCs w:val="20"/>
              </w:rPr>
            </w:pPr>
          </w:p>
        </w:tc>
        <w:tc>
          <w:tcPr>
            <w:tcW w:w="3389" w:type="dxa"/>
            <w:gridSpan w:val="2"/>
            <w:tcBorders>
              <w:top w:val="nil"/>
              <w:left w:val="nil"/>
              <w:bottom w:val="single" w:color="auto" w:sz="4" w:space="0"/>
              <w:right w:val="single" w:color="auto" w:sz="4" w:space="0"/>
            </w:tcBorders>
            <w:shd w:val="clear" w:color="auto" w:fill="auto"/>
            <w:noWrap/>
            <w:vAlign w:val="center"/>
          </w:tcPr>
          <w:p w14:paraId="02B8197B">
            <w:pPr>
              <w:widowControl/>
              <w:jc w:val="left"/>
              <w:rPr>
                <w:rFonts w:ascii="宋体" w:hAnsi="宋体" w:eastAsia="宋体" w:cs="宋体"/>
                <w:kern w:val="0"/>
                <w:sz w:val="20"/>
                <w:szCs w:val="20"/>
              </w:rPr>
            </w:pPr>
            <w:r>
              <w:rPr>
                <w:rFonts w:hint="eastAsia" w:ascii="宋体" w:hAnsi="宋体" w:eastAsia="宋体" w:cs="宋体"/>
                <w:kern w:val="0"/>
                <w:sz w:val="20"/>
                <w:szCs w:val="20"/>
              </w:rPr>
              <w:t>九、</w:t>
            </w:r>
            <w:r>
              <w:rPr>
                <w:rFonts w:hint="eastAsia" w:ascii="宋体" w:hAnsi="宋体" w:eastAsia="宋体" w:cs="宋体"/>
                <w:kern w:val="0"/>
                <w:sz w:val="20"/>
                <w:szCs w:val="20"/>
                <w:lang w:val="en-US" w:eastAsia="zh-CN"/>
              </w:rPr>
              <w:t>城乡社区支出</w:t>
            </w:r>
            <w:r>
              <w:rPr>
                <w:rFonts w:hint="eastAsia" w:ascii="宋体" w:hAnsi="宋体" w:eastAsia="宋体" w:cs="宋体"/>
                <w:kern w:val="0"/>
                <w:sz w:val="20"/>
                <w:szCs w:val="20"/>
              </w:rPr>
              <w:t>　</w:t>
            </w:r>
          </w:p>
        </w:tc>
        <w:tc>
          <w:tcPr>
            <w:tcW w:w="1056" w:type="dxa"/>
            <w:gridSpan w:val="2"/>
            <w:tcBorders>
              <w:top w:val="nil"/>
              <w:left w:val="nil"/>
              <w:bottom w:val="single" w:color="auto" w:sz="4" w:space="0"/>
              <w:right w:val="single" w:color="auto" w:sz="4" w:space="0"/>
            </w:tcBorders>
            <w:shd w:val="clear" w:color="auto" w:fill="auto"/>
            <w:noWrap/>
            <w:vAlign w:val="center"/>
          </w:tcPr>
          <w:p w14:paraId="59A0B105">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c>
          <w:tcPr>
            <w:tcW w:w="1561" w:type="dxa"/>
            <w:tcBorders>
              <w:top w:val="nil"/>
              <w:left w:val="nil"/>
              <w:bottom w:val="single" w:color="auto" w:sz="4" w:space="0"/>
              <w:right w:val="single" w:color="auto" w:sz="4" w:space="0"/>
            </w:tcBorders>
            <w:shd w:val="clear" w:color="auto" w:fill="auto"/>
            <w:noWrap/>
            <w:vAlign w:val="center"/>
          </w:tcPr>
          <w:p w14:paraId="7B4F8339">
            <w:pPr>
              <w:widowControl/>
              <w:jc w:val="right"/>
              <w:rPr>
                <w:rFonts w:hint="default" w:ascii="宋体" w:hAnsi="宋体" w:eastAsia="宋体" w:cs="宋体"/>
                <w:b/>
                <w:kern w:val="0"/>
                <w:sz w:val="20"/>
                <w:szCs w:val="20"/>
                <w:lang w:val="en-US" w:eastAsia="zh-CN"/>
              </w:rPr>
            </w:pPr>
            <w:r>
              <w:rPr>
                <w:rFonts w:hint="eastAsia" w:ascii="宋体" w:hAnsi="宋体" w:eastAsia="宋体" w:cs="宋体"/>
                <w:b/>
                <w:kern w:val="0"/>
                <w:sz w:val="20"/>
                <w:szCs w:val="20"/>
              </w:rPr>
              <w:t>　</w:t>
            </w:r>
            <w:r>
              <w:rPr>
                <w:rFonts w:hint="eastAsia" w:ascii="宋体" w:hAnsi="宋体" w:eastAsia="宋体" w:cs="宋体"/>
                <w:kern w:val="0"/>
                <w:sz w:val="20"/>
                <w:szCs w:val="20"/>
                <w:lang w:val="en-US" w:eastAsia="zh-CN"/>
              </w:rPr>
              <w:t>54.88</w:t>
            </w:r>
          </w:p>
        </w:tc>
        <w:tc>
          <w:tcPr>
            <w:tcW w:w="1383" w:type="dxa"/>
            <w:tcBorders>
              <w:top w:val="nil"/>
              <w:left w:val="nil"/>
              <w:bottom w:val="single" w:color="auto" w:sz="4" w:space="0"/>
              <w:right w:val="single" w:color="auto" w:sz="4" w:space="0"/>
            </w:tcBorders>
            <w:shd w:val="clear" w:color="auto" w:fill="auto"/>
            <w:noWrap/>
            <w:vAlign w:val="center"/>
          </w:tcPr>
          <w:p w14:paraId="1325135E">
            <w:pPr>
              <w:widowControl/>
              <w:jc w:val="right"/>
              <w:rPr>
                <w:rFonts w:hint="default" w:ascii="宋体" w:hAnsi="宋体" w:eastAsia="宋体" w:cs="宋体"/>
                <w:b/>
                <w:kern w:val="0"/>
                <w:sz w:val="20"/>
                <w:szCs w:val="20"/>
                <w:lang w:val="en-US"/>
              </w:rPr>
            </w:pPr>
            <w:r>
              <w:rPr>
                <w:rFonts w:hint="eastAsia" w:ascii="宋体" w:hAnsi="宋体" w:eastAsia="宋体" w:cs="宋体"/>
                <w:b/>
                <w:kern w:val="0"/>
                <w:sz w:val="20"/>
                <w:szCs w:val="20"/>
              </w:rPr>
              <w:t>　</w:t>
            </w:r>
            <w:r>
              <w:rPr>
                <w:rFonts w:hint="eastAsia" w:ascii="宋体" w:hAnsi="宋体" w:eastAsia="宋体" w:cs="宋体"/>
                <w:kern w:val="0"/>
                <w:sz w:val="20"/>
                <w:szCs w:val="20"/>
                <w:lang w:val="en-US" w:eastAsia="zh-CN"/>
              </w:rPr>
              <w:t>50.88</w:t>
            </w:r>
          </w:p>
        </w:tc>
        <w:tc>
          <w:tcPr>
            <w:tcW w:w="1383" w:type="dxa"/>
            <w:tcBorders>
              <w:top w:val="nil"/>
              <w:left w:val="nil"/>
              <w:bottom w:val="single" w:color="auto" w:sz="4" w:space="0"/>
              <w:right w:val="single" w:color="auto" w:sz="4" w:space="0"/>
            </w:tcBorders>
            <w:shd w:val="clear" w:color="auto" w:fill="auto"/>
            <w:noWrap/>
            <w:vAlign w:val="center"/>
          </w:tcPr>
          <w:p w14:paraId="2C1771CC">
            <w:pPr>
              <w:widowControl/>
              <w:jc w:val="righ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1561" w:type="dxa"/>
            <w:tcBorders>
              <w:top w:val="nil"/>
              <w:left w:val="nil"/>
              <w:bottom w:val="single" w:color="auto" w:sz="4" w:space="0"/>
              <w:right w:val="single" w:color="auto" w:sz="4" w:space="0"/>
            </w:tcBorders>
            <w:shd w:val="clear" w:color="auto" w:fill="auto"/>
            <w:noWrap/>
            <w:vAlign w:val="center"/>
          </w:tcPr>
          <w:p w14:paraId="46CC473A">
            <w:pPr>
              <w:widowControl/>
              <w:jc w:val="center"/>
              <w:rPr>
                <w:rFonts w:ascii="宋体" w:hAnsi="宋体" w:eastAsia="宋体" w:cs="宋体"/>
                <w:kern w:val="0"/>
                <w:sz w:val="20"/>
                <w:szCs w:val="20"/>
              </w:rPr>
            </w:pPr>
          </w:p>
        </w:tc>
      </w:tr>
      <w:tr w14:paraId="4BA9A249">
        <w:tblPrEx>
          <w:tblCellMar>
            <w:top w:w="0" w:type="dxa"/>
            <w:left w:w="108" w:type="dxa"/>
            <w:bottom w:w="0" w:type="dxa"/>
            <w:right w:w="108" w:type="dxa"/>
          </w:tblCellMar>
        </w:tblPrEx>
        <w:trPr>
          <w:trHeight w:val="90" w:hRule="atLeast"/>
        </w:trPr>
        <w:tc>
          <w:tcPr>
            <w:tcW w:w="3571" w:type="dxa"/>
            <w:tcBorders>
              <w:top w:val="nil"/>
              <w:left w:val="single" w:color="auto" w:sz="4" w:space="0"/>
              <w:bottom w:val="single" w:color="auto" w:sz="4" w:space="0"/>
              <w:right w:val="single" w:color="auto" w:sz="4" w:space="0"/>
            </w:tcBorders>
            <w:shd w:val="clear" w:color="auto" w:fill="auto"/>
            <w:noWrap/>
            <w:vAlign w:val="center"/>
          </w:tcPr>
          <w:p w14:paraId="2EE7C75B">
            <w:pPr>
              <w:widowControl/>
              <w:jc w:val="left"/>
              <w:rPr>
                <w:rFonts w:ascii="宋体" w:hAnsi="宋体" w:eastAsia="宋体" w:cs="宋体"/>
                <w:kern w:val="0"/>
                <w:sz w:val="20"/>
                <w:szCs w:val="20"/>
              </w:rPr>
            </w:pPr>
          </w:p>
        </w:tc>
        <w:tc>
          <w:tcPr>
            <w:tcW w:w="440" w:type="dxa"/>
            <w:tcBorders>
              <w:top w:val="nil"/>
              <w:left w:val="nil"/>
              <w:bottom w:val="single" w:color="auto" w:sz="4" w:space="0"/>
              <w:right w:val="single" w:color="auto" w:sz="4" w:space="0"/>
            </w:tcBorders>
            <w:shd w:val="clear" w:color="auto" w:fill="auto"/>
            <w:noWrap/>
            <w:vAlign w:val="center"/>
          </w:tcPr>
          <w:p w14:paraId="05B677D1">
            <w:pPr>
              <w:widowControl/>
              <w:jc w:val="center"/>
              <w:rPr>
                <w:rFonts w:ascii="宋体" w:hAnsi="宋体" w:eastAsia="宋体" w:cs="宋体"/>
                <w:kern w:val="0"/>
                <w:sz w:val="20"/>
                <w:szCs w:val="20"/>
              </w:rPr>
            </w:pPr>
          </w:p>
        </w:tc>
        <w:tc>
          <w:tcPr>
            <w:tcW w:w="1070" w:type="dxa"/>
            <w:tcBorders>
              <w:top w:val="nil"/>
              <w:left w:val="nil"/>
              <w:bottom w:val="single" w:color="auto" w:sz="4" w:space="0"/>
              <w:right w:val="single" w:color="auto" w:sz="4" w:space="0"/>
            </w:tcBorders>
            <w:shd w:val="clear" w:color="auto" w:fill="auto"/>
            <w:noWrap/>
            <w:vAlign w:val="center"/>
          </w:tcPr>
          <w:p w14:paraId="2CCAAABF">
            <w:pPr>
              <w:widowControl/>
              <w:jc w:val="left"/>
              <w:rPr>
                <w:rFonts w:ascii="宋体" w:hAnsi="宋体" w:eastAsia="宋体" w:cs="宋体"/>
                <w:kern w:val="0"/>
                <w:sz w:val="20"/>
                <w:szCs w:val="20"/>
              </w:rPr>
            </w:pPr>
          </w:p>
        </w:tc>
        <w:tc>
          <w:tcPr>
            <w:tcW w:w="3389" w:type="dxa"/>
            <w:gridSpan w:val="2"/>
            <w:tcBorders>
              <w:top w:val="nil"/>
              <w:left w:val="nil"/>
              <w:bottom w:val="single" w:color="auto" w:sz="4" w:space="0"/>
              <w:right w:val="single" w:color="auto" w:sz="4" w:space="0"/>
            </w:tcBorders>
            <w:shd w:val="clear" w:color="auto" w:fill="auto"/>
            <w:noWrap/>
            <w:vAlign w:val="center"/>
          </w:tcPr>
          <w:p w14:paraId="1D9FB1FF">
            <w:pPr>
              <w:widowControl/>
              <w:jc w:val="left"/>
              <w:rPr>
                <w:rFonts w:ascii="宋体" w:hAnsi="宋体" w:eastAsia="宋体" w:cs="宋体"/>
                <w:kern w:val="0"/>
                <w:sz w:val="20"/>
                <w:szCs w:val="20"/>
              </w:rPr>
            </w:pPr>
            <w:r>
              <w:rPr>
                <w:rFonts w:hint="eastAsia" w:ascii="宋体" w:hAnsi="宋体" w:eastAsia="宋体" w:cs="宋体"/>
                <w:kern w:val="0"/>
                <w:sz w:val="20"/>
                <w:szCs w:val="20"/>
              </w:rPr>
              <w:t>十、</w:t>
            </w:r>
            <w:r>
              <w:rPr>
                <w:rFonts w:hint="eastAsia" w:ascii="宋体" w:hAnsi="宋体" w:eastAsia="宋体" w:cs="宋体"/>
                <w:kern w:val="0"/>
                <w:sz w:val="20"/>
                <w:szCs w:val="20"/>
                <w:lang w:val="en-US" w:eastAsia="zh-CN"/>
              </w:rPr>
              <w:t>农林水</w:t>
            </w:r>
            <w:r>
              <w:rPr>
                <w:rFonts w:hint="eastAsia" w:ascii="宋体" w:hAnsi="宋体" w:eastAsia="宋体" w:cs="宋体"/>
                <w:kern w:val="0"/>
                <w:sz w:val="20"/>
                <w:szCs w:val="20"/>
              </w:rPr>
              <w:t>支出</w:t>
            </w:r>
          </w:p>
        </w:tc>
        <w:tc>
          <w:tcPr>
            <w:tcW w:w="1056" w:type="dxa"/>
            <w:gridSpan w:val="2"/>
            <w:tcBorders>
              <w:top w:val="nil"/>
              <w:left w:val="nil"/>
              <w:bottom w:val="single" w:color="auto" w:sz="4" w:space="0"/>
              <w:right w:val="single" w:color="auto" w:sz="4" w:space="0"/>
            </w:tcBorders>
            <w:shd w:val="clear" w:color="auto" w:fill="auto"/>
            <w:noWrap/>
            <w:vAlign w:val="center"/>
          </w:tcPr>
          <w:p w14:paraId="3B4B6122">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1561" w:type="dxa"/>
            <w:tcBorders>
              <w:top w:val="nil"/>
              <w:left w:val="nil"/>
              <w:bottom w:val="single" w:color="auto" w:sz="4" w:space="0"/>
              <w:right w:val="single" w:color="auto" w:sz="4" w:space="0"/>
            </w:tcBorders>
            <w:shd w:val="clear" w:color="auto" w:fill="auto"/>
            <w:noWrap/>
            <w:vAlign w:val="center"/>
          </w:tcPr>
          <w:p w14:paraId="51097333">
            <w:pPr>
              <w:widowControl/>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592.84</w:t>
            </w:r>
          </w:p>
        </w:tc>
        <w:tc>
          <w:tcPr>
            <w:tcW w:w="1383" w:type="dxa"/>
            <w:tcBorders>
              <w:top w:val="nil"/>
              <w:left w:val="nil"/>
              <w:bottom w:val="single" w:color="auto" w:sz="4" w:space="0"/>
              <w:right w:val="single" w:color="auto" w:sz="4" w:space="0"/>
            </w:tcBorders>
            <w:shd w:val="clear" w:color="auto" w:fill="auto"/>
            <w:noWrap/>
            <w:vAlign w:val="center"/>
          </w:tcPr>
          <w:p w14:paraId="4521D12A">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592.84</w:t>
            </w:r>
          </w:p>
        </w:tc>
        <w:tc>
          <w:tcPr>
            <w:tcW w:w="1383" w:type="dxa"/>
            <w:tcBorders>
              <w:top w:val="nil"/>
              <w:left w:val="nil"/>
              <w:bottom w:val="single" w:color="auto" w:sz="4" w:space="0"/>
              <w:right w:val="single" w:color="auto" w:sz="4" w:space="0"/>
            </w:tcBorders>
            <w:shd w:val="clear" w:color="auto" w:fill="auto"/>
            <w:noWrap/>
            <w:vAlign w:val="center"/>
          </w:tcPr>
          <w:p w14:paraId="4EB447CC">
            <w:pPr>
              <w:widowControl/>
              <w:jc w:val="right"/>
              <w:rPr>
                <w:rFonts w:ascii="宋体" w:hAnsi="宋体" w:eastAsia="宋体" w:cs="宋体"/>
                <w:kern w:val="0"/>
                <w:sz w:val="20"/>
                <w:szCs w:val="20"/>
              </w:rPr>
            </w:pPr>
          </w:p>
        </w:tc>
        <w:tc>
          <w:tcPr>
            <w:tcW w:w="1561" w:type="dxa"/>
            <w:tcBorders>
              <w:top w:val="nil"/>
              <w:left w:val="nil"/>
              <w:bottom w:val="single" w:color="auto" w:sz="4" w:space="0"/>
              <w:right w:val="single" w:color="auto" w:sz="4" w:space="0"/>
            </w:tcBorders>
            <w:shd w:val="clear" w:color="auto" w:fill="auto"/>
            <w:noWrap/>
            <w:vAlign w:val="center"/>
          </w:tcPr>
          <w:p w14:paraId="573F72FD">
            <w:pPr>
              <w:widowControl/>
              <w:jc w:val="center"/>
              <w:rPr>
                <w:rFonts w:ascii="宋体" w:hAnsi="宋体" w:eastAsia="宋体" w:cs="宋体"/>
                <w:kern w:val="0"/>
                <w:sz w:val="20"/>
                <w:szCs w:val="20"/>
              </w:rPr>
            </w:pPr>
          </w:p>
        </w:tc>
      </w:tr>
      <w:tr w14:paraId="2FDD9A2B">
        <w:tblPrEx>
          <w:tblCellMar>
            <w:top w:w="0" w:type="dxa"/>
            <w:left w:w="108" w:type="dxa"/>
            <w:bottom w:w="0" w:type="dxa"/>
            <w:right w:w="108" w:type="dxa"/>
          </w:tblCellMar>
        </w:tblPrEx>
        <w:trPr>
          <w:trHeight w:val="90" w:hRule="atLeast"/>
        </w:trPr>
        <w:tc>
          <w:tcPr>
            <w:tcW w:w="3571" w:type="dxa"/>
            <w:tcBorders>
              <w:top w:val="nil"/>
              <w:left w:val="single" w:color="auto" w:sz="4" w:space="0"/>
              <w:bottom w:val="single" w:color="auto" w:sz="4" w:space="0"/>
              <w:right w:val="single" w:color="auto" w:sz="4" w:space="0"/>
            </w:tcBorders>
            <w:shd w:val="clear" w:color="auto" w:fill="auto"/>
            <w:noWrap/>
            <w:vAlign w:val="center"/>
          </w:tcPr>
          <w:p w14:paraId="197F74D7">
            <w:pPr>
              <w:widowControl/>
              <w:jc w:val="left"/>
              <w:rPr>
                <w:rFonts w:ascii="宋体" w:hAnsi="宋体" w:eastAsia="宋体" w:cs="宋体"/>
                <w:kern w:val="0"/>
                <w:sz w:val="20"/>
                <w:szCs w:val="20"/>
              </w:rPr>
            </w:pPr>
          </w:p>
        </w:tc>
        <w:tc>
          <w:tcPr>
            <w:tcW w:w="440" w:type="dxa"/>
            <w:tcBorders>
              <w:top w:val="nil"/>
              <w:left w:val="nil"/>
              <w:bottom w:val="single" w:color="auto" w:sz="4" w:space="0"/>
              <w:right w:val="single" w:color="auto" w:sz="4" w:space="0"/>
            </w:tcBorders>
            <w:shd w:val="clear" w:color="auto" w:fill="auto"/>
            <w:noWrap/>
            <w:vAlign w:val="center"/>
          </w:tcPr>
          <w:p w14:paraId="4982D0EA">
            <w:pPr>
              <w:widowControl/>
              <w:jc w:val="center"/>
              <w:rPr>
                <w:rFonts w:ascii="宋体" w:hAnsi="宋体" w:eastAsia="宋体" w:cs="宋体"/>
                <w:kern w:val="0"/>
                <w:sz w:val="20"/>
                <w:szCs w:val="20"/>
              </w:rPr>
            </w:pPr>
          </w:p>
        </w:tc>
        <w:tc>
          <w:tcPr>
            <w:tcW w:w="1070" w:type="dxa"/>
            <w:tcBorders>
              <w:top w:val="nil"/>
              <w:left w:val="nil"/>
              <w:bottom w:val="single" w:color="auto" w:sz="4" w:space="0"/>
              <w:right w:val="single" w:color="auto" w:sz="4" w:space="0"/>
            </w:tcBorders>
            <w:shd w:val="clear" w:color="auto" w:fill="auto"/>
            <w:noWrap/>
            <w:vAlign w:val="center"/>
          </w:tcPr>
          <w:p w14:paraId="237724C5">
            <w:pPr>
              <w:widowControl/>
              <w:jc w:val="left"/>
              <w:rPr>
                <w:rFonts w:ascii="宋体" w:hAnsi="宋体" w:eastAsia="宋体" w:cs="宋体"/>
                <w:kern w:val="0"/>
                <w:sz w:val="20"/>
                <w:szCs w:val="20"/>
              </w:rPr>
            </w:pPr>
          </w:p>
        </w:tc>
        <w:tc>
          <w:tcPr>
            <w:tcW w:w="3389" w:type="dxa"/>
            <w:gridSpan w:val="2"/>
            <w:tcBorders>
              <w:top w:val="nil"/>
              <w:left w:val="nil"/>
              <w:bottom w:val="single" w:color="auto" w:sz="4" w:space="0"/>
              <w:right w:val="single" w:color="auto" w:sz="4" w:space="0"/>
            </w:tcBorders>
            <w:shd w:val="clear" w:color="auto" w:fill="auto"/>
            <w:noWrap/>
            <w:vAlign w:val="center"/>
          </w:tcPr>
          <w:p w14:paraId="48BC353A">
            <w:pPr>
              <w:widowControl/>
              <w:jc w:val="left"/>
              <w:rPr>
                <w:rFonts w:ascii="宋体" w:hAnsi="宋体" w:eastAsia="宋体" w:cs="宋体"/>
                <w:kern w:val="0"/>
                <w:sz w:val="20"/>
                <w:szCs w:val="20"/>
              </w:rPr>
            </w:pPr>
            <w:r>
              <w:rPr>
                <w:rFonts w:hint="eastAsia" w:ascii="宋体" w:hAnsi="宋体" w:eastAsia="宋体" w:cs="宋体"/>
                <w:kern w:val="0"/>
                <w:sz w:val="20"/>
                <w:szCs w:val="20"/>
              </w:rPr>
              <w:t>十一、</w:t>
            </w:r>
            <w:r>
              <w:rPr>
                <w:rFonts w:hint="eastAsia" w:ascii="宋体" w:hAnsi="宋体" w:eastAsia="宋体" w:cs="宋体"/>
                <w:kern w:val="0"/>
                <w:sz w:val="20"/>
                <w:szCs w:val="20"/>
                <w:lang w:val="en-US" w:eastAsia="zh-CN"/>
              </w:rPr>
              <w:t>商业服务业等</w:t>
            </w:r>
            <w:r>
              <w:rPr>
                <w:rFonts w:hint="eastAsia" w:ascii="宋体" w:hAnsi="宋体" w:eastAsia="宋体" w:cs="宋体"/>
                <w:kern w:val="0"/>
                <w:sz w:val="20"/>
                <w:szCs w:val="20"/>
              </w:rPr>
              <w:t>支出</w:t>
            </w:r>
          </w:p>
        </w:tc>
        <w:tc>
          <w:tcPr>
            <w:tcW w:w="1056" w:type="dxa"/>
            <w:gridSpan w:val="2"/>
            <w:tcBorders>
              <w:top w:val="nil"/>
              <w:left w:val="nil"/>
              <w:bottom w:val="single" w:color="auto" w:sz="4" w:space="0"/>
              <w:right w:val="single" w:color="auto" w:sz="4" w:space="0"/>
            </w:tcBorders>
            <w:shd w:val="clear" w:color="auto" w:fill="auto"/>
            <w:noWrap/>
            <w:vAlign w:val="center"/>
          </w:tcPr>
          <w:p w14:paraId="778104DF">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1561" w:type="dxa"/>
            <w:tcBorders>
              <w:top w:val="nil"/>
              <w:left w:val="nil"/>
              <w:bottom w:val="single" w:color="auto" w:sz="4" w:space="0"/>
              <w:right w:val="single" w:color="auto" w:sz="4" w:space="0"/>
            </w:tcBorders>
            <w:shd w:val="clear" w:color="auto" w:fill="auto"/>
            <w:noWrap/>
            <w:vAlign w:val="center"/>
          </w:tcPr>
          <w:p w14:paraId="7ADD235F">
            <w:pPr>
              <w:widowControl/>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8.00</w:t>
            </w:r>
          </w:p>
        </w:tc>
        <w:tc>
          <w:tcPr>
            <w:tcW w:w="1383" w:type="dxa"/>
            <w:tcBorders>
              <w:top w:val="nil"/>
              <w:left w:val="nil"/>
              <w:bottom w:val="single" w:color="auto" w:sz="4" w:space="0"/>
              <w:right w:val="single" w:color="auto" w:sz="4" w:space="0"/>
            </w:tcBorders>
            <w:shd w:val="clear" w:color="auto" w:fill="auto"/>
            <w:noWrap/>
            <w:vAlign w:val="center"/>
          </w:tcPr>
          <w:p w14:paraId="1BE6BAA8">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8.00</w:t>
            </w:r>
          </w:p>
        </w:tc>
        <w:tc>
          <w:tcPr>
            <w:tcW w:w="1383" w:type="dxa"/>
            <w:tcBorders>
              <w:top w:val="nil"/>
              <w:left w:val="nil"/>
              <w:bottom w:val="single" w:color="auto" w:sz="4" w:space="0"/>
              <w:right w:val="single" w:color="auto" w:sz="4" w:space="0"/>
            </w:tcBorders>
            <w:shd w:val="clear" w:color="auto" w:fill="auto"/>
            <w:noWrap/>
            <w:vAlign w:val="center"/>
          </w:tcPr>
          <w:p w14:paraId="09A2BA0A">
            <w:pPr>
              <w:widowControl/>
              <w:jc w:val="right"/>
              <w:rPr>
                <w:rFonts w:ascii="宋体" w:hAnsi="宋体" w:eastAsia="宋体" w:cs="宋体"/>
                <w:kern w:val="0"/>
                <w:sz w:val="20"/>
                <w:szCs w:val="20"/>
              </w:rPr>
            </w:pPr>
          </w:p>
        </w:tc>
        <w:tc>
          <w:tcPr>
            <w:tcW w:w="1561" w:type="dxa"/>
            <w:tcBorders>
              <w:top w:val="nil"/>
              <w:left w:val="nil"/>
              <w:bottom w:val="single" w:color="auto" w:sz="4" w:space="0"/>
              <w:right w:val="single" w:color="auto" w:sz="4" w:space="0"/>
            </w:tcBorders>
            <w:shd w:val="clear" w:color="auto" w:fill="auto"/>
            <w:noWrap/>
            <w:vAlign w:val="center"/>
          </w:tcPr>
          <w:p w14:paraId="259A79B9">
            <w:pPr>
              <w:widowControl/>
              <w:jc w:val="center"/>
              <w:rPr>
                <w:rFonts w:ascii="宋体" w:hAnsi="宋体" w:eastAsia="宋体" w:cs="宋体"/>
                <w:kern w:val="0"/>
                <w:sz w:val="20"/>
                <w:szCs w:val="20"/>
              </w:rPr>
            </w:pPr>
          </w:p>
        </w:tc>
      </w:tr>
      <w:tr w14:paraId="17B1FF3B">
        <w:tblPrEx>
          <w:tblCellMar>
            <w:top w:w="0" w:type="dxa"/>
            <w:left w:w="108" w:type="dxa"/>
            <w:bottom w:w="0" w:type="dxa"/>
            <w:right w:w="108" w:type="dxa"/>
          </w:tblCellMar>
        </w:tblPrEx>
        <w:trPr>
          <w:trHeight w:val="90" w:hRule="atLeast"/>
        </w:trPr>
        <w:tc>
          <w:tcPr>
            <w:tcW w:w="3571" w:type="dxa"/>
            <w:tcBorders>
              <w:top w:val="nil"/>
              <w:left w:val="single" w:color="auto" w:sz="4" w:space="0"/>
              <w:bottom w:val="single" w:color="auto" w:sz="4" w:space="0"/>
              <w:right w:val="single" w:color="auto" w:sz="4" w:space="0"/>
            </w:tcBorders>
            <w:shd w:val="clear" w:color="auto" w:fill="auto"/>
            <w:noWrap/>
            <w:vAlign w:val="center"/>
          </w:tcPr>
          <w:p w14:paraId="1F699387">
            <w:pPr>
              <w:widowControl/>
              <w:jc w:val="left"/>
              <w:rPr>
                <w:rFonts w:ascii="宋体" w:hAnsi="宋体" w:eastAsia="宋体" w:cs="宋体"/>
                <w:kern w:val="0"/>
                <w:sz w:val="20"/>
                <w:szCs w:val="20"/>
              </w:rPr>
            </w:pPr>
          </w:p>
        </w:tc>
        <w:tc>
          <w:tcPr>
            <w:tcW w:w="440" w:type="dxa"/>
            <w:tcBorders>
              <w:top w:val="nil"/>
              <w:left w:val="nil"/>
              <w:bottom w:val="single" w:color="auto" w:sz="4" w:space="0"/>
              <w:right w:val="single" w:color="auto" w:sz="4" w:space="0"/>
            </w:tcBorders>
            <w:shd w:val="clear" w:color="auto" w:fill="auto"/>
            <w:noWrap/>
            <w:vAlign w:val="center"/>
          </w:tcPr>
          <w:p w14:paraId="1440410B">
            <w:pPr>
              <w:widowControl/>
              <w:jc w:val="center"/>
              <w:rPr>
                <w:rFonts w:ascii="宋体" w:hAnsi="宋体" w:eastAsia="宋体" w:cs="宋体"/>
                <w:kern w:val="0"/>
                <w:sz w:val="20"/>
                <w:szCs w:val="20"/>
              </w:rPr>
            </w:pPr>
          </w:p>
        </w:tc>
        <w:tc>
          <w:tcPr>
            <w:tcW w:w="1070" w:type="dxa"/>
            <w:tcBorders>
              <w:top w:val="nil"/>
              <w:left w:val="nil"/>
              <w:bottom w:val="single" w:color="auto" w:sz="4" w:space="0"/>
              <w:right w:val="single" w:color="auto" w:sz="4" w:space="0"/>
            </w:tcBorders>
            <w:shd w:val="clear" w:color="auto" w:fill="auto"/>
            <w:noWrap/>
            <w:vAlign w:val="center"/>
          </w:tcPr>
          <w:p w14:paraId="4E3B7088">
            <w:pPr>
              <w:widowControl/>
              <w:jc w:val="left"/>
              <w:rPr>
                <w:rFonts w:ascii="宋体" w:hAnsi="宋体" w:eastAsia="宋体" w:cs="宋体"/>
                <w:kern w:val="0"/>
                <w:sz w:val="20"/>
                <w:szCs w:val="20"/>
              </w:rPr>
            </w:pPr>
          </w:p>
        </w:tc>
        <w:tc>
          <w:tcPr>
            <w:tcW w:w="3389" w:type="dxa"/>
            <w:gridSpan w:val="2"/>
            <w:tcBorders>
              <w:top w:val="nil"/>
              <w:left w:val="nil"/>
              <w:bottom w:val="single" w:color="auto" w:sz="4" w:space="0"/>
              <w:right w:val="single" w:color="auto" w:sz="4" w:space="0"/>
            </w:tcBorders>
            <w:shd w:val="clear" w:color="auto" w:fill="auto"/>
            <w:noWrap/>
            <w:vAlign w:val="center"/>
          </w:tcPr>
          <w:p w14:paraId="1C35B38F">
            <w:pPr>
              <w:widowControl/>
              <w:jc w:val="left"/>
              <w:rPr>
                <w:rFonts w:ascii="宋体" w:hAnsi="宋体" w:eastAsia="宋体" w:cs="宋体"/>
                <w:kern w:val="0"/>
                <w:sz w:val="20"/>
                <w:szCs w:val="20"/>
              </w:rPr>
            </w:pPr>
            <w:r>
              <w:rPr>
                <w:rFonts w:hint="eastAsia" w:ascii="宋体" w:hAnsi="宋体" w:eastAsia="宋体" w:cs="宋体"/>
                <w:kern w:val="0"/>
                <w:sz w:val="20"/>
                <w:szCs w:val="20"/>
              </w:rPr>
              <w:t>十二、</w:t>
            </w:r>
            <w:r>
              <w:rPr>
                <w:rFonts w:hint="eastAsia" w:ascii="宋体" w:hAnsi="宋体" w:eastAsia="宋体" w:cs="宋体"/>
                <w:kern w:val="0"/>
                <w:sz w:val="20"/>
                <w:szCs w:val="20"/>
                <w:lang w:val="en-US" w:eastAsia="zh-CN"/>
              </w:rPr>
              <w:t>住房保障</w:t>
            </w:r>
            <w:r>
              <w:rPr>
                <w:rFonts w:hint="eastAsia" w:ascii="宋体" w:hAnsi="宋体" w:eastAsia="宋体" w:cs="宋体"/>
                <w:kern w:val="0"/>
                <w:sz w:val="20"/>
                <w:szCs w:val="20"/>
              </w:rPr>
              <w:t>支出</w:t>
            </w:r>
          </w:p>
        </w:tc>
        <w:tc>
          <w:tcPr>
            <w:tcW w:w="1056" w:type="dxa"/>
            <w:gridSpan w:val="2"/>
            <w:tcBorders>
              <w:top w:val="nil"/>
              <w:left w:val="nil"/>
              <w:bottom w:val="single" w:color="auto" w:sz="4" w:space="0"/>
              <w:right w:val="single" w:color="auto" w:sz="4" w:space="0"/>
            </w:tcBorders>
            <w:shd w:val="clear" w:color="auto" w:fill="auto"/>
            <w:noWrap/>
            <w:vAlign w:val="center"/>
          </w:tcPr>
          <w:p w14:paraId="4AEF8DA4">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1561" w:type="dxa"/>
            <w:tcBorders>
              <w:top w:val="nil"/>
              <w:left w:val="nil"/>
              <w:bottom w:val="single" w:color="auto" w:sz="4" w:space="0"/>
              <w:right w:val="single" w:color="auto" w:sz="4" w:space="0"/>
            </w:tcBorders>
            <w:shd w:val="clear" w:color="auto" w:fill="auto"/>
            <w:noWrap/>
            <w:vAlign w:val="center"/>
          </w:tcPr>
          <w:p w14:paraId="52DE4C91">
            <w:pPr>
              <w:widowControl/>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23.15</w:t>
            </w:r>
          </w:p>
        </w:tc>
        <w:tc>
          <w:tcPr>
            <w:tcW w:w="1383" w:type="dxa"/>
            <w:tcBorders>
              <w:top w:val="nil"/>
              <w:left w:val="nil"/>
              <w:bottom w:val="single" w:color="auto" w:sz="4" w:space="0"/>
              <w:right w:val="single" w:color="auto" w:sz="4" w:space="0"/>
            </w:tcBorders>
            <w:shd w:val="clear" w:color="auto" w:fill="auto"/>
            <w:noWrap/>
            <w:vAlign w:val="center"/>
          </w:tcPr>
          <w:p w14:paraId="5ADE0A46">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23.15</w:t>
            </w:r>
          </w:p>
        </w:tc>
        <w:tc>
          <w:tcPr>
            <w:tcW w:w="1383" w:type="dxa"/>
            <w:tcBorders>
              <w:top w:val="nil"/>
              <w:left w:val="nil"/>
              <w:bottom w:val="single" w:color="auto" w:sz="4" w:space="0"/>
              <w:right w:val="single" w:color="auto" w:sz="4" w:space="0"/>
            </w:tcBorders>
            <w:shd w:val="clear" w:color="auto" w:fill="auto"/>
            <w:noWrap/>
            <w:vAlign w:val="center"/>
          </w:tcPr>
          <w:p w14:paraId="6AA81234">
            <w:pPr>
              <w:widowControl/>
              <w:jc w:val="right"/>
              <w:rPr>
                <w:rFonts w:ascii="宋体" w:hAnsi="宋体" w:eastAsia="宋体" w:cs="宋体"/>
                <w:kern w:val="0"/>
                <w:sz w:val="20"/>
                <w:szCs w:val="20"/>
              </w:rPr>
            </w:pPr>
          </w:p>
        </w:tc>
        <w:tc>
          <w:tcPr>
            <w:tcW w:w="1561" w:type="dxa"/>
            <w:tcBorders>
              <w:top w:val="nil"/>
              <w:left w:val="nil"/>
              <w:bottom w:val="single" w:color="auto" w:sz="4" w:space="0"/>
              <w:right w:val="single" w:color="auto" w:sz="4" w:space="0"/>
            </w:tcBorders>
            <w:shd w:val="clear" w:color="auto" w:fill="auto"/>
            <w:noWrap/>
            <w:vAlign w:val="center"/>
          </w:tcPr>
          <w:p w14:paraId="3C670491">
            <w:pPr>
              <w:widowControl/>
              <w:jc w:val="center"/>
              <w:rPr>
                <w:rFonts w:ascii="宋体" w:hAnsi="宋体" w:eastAsia="宋体" w:cs="宋体"/>
                <w:kern w:val="0"/>
                <w:sz w:val="20"/>
                <w:szCs w:val="20"/>
              </w:rPr>
            </w:pPr>
          </w:p>
        </w:tc>
      </w:tr>
      <w:tr w14:paraId="39866547">
        <w:tblPrEx>
          <w:tblCellMar>
            <w:top w:w="0" w:type="dxa"/>
            <w:left w:w="108" w:type="dxa"/>
            <w:bottom w:w="0" w:type="dxa"/>
            <w:right w:w="108" w:type="dxa"/>
          </w:tblCellMar>
        </w:tblPrEx>
        <w:trPr>
          <w:trHeight w:val="90" w:hRule="atLeast"/>
        </w:trPr>
        <w:tc>
          <w:tcPr>
            <w:tcW w:w="3571" w:type="dxa"/>
            <w:tcBorders>
              <w:top w:val="nil"/>
              <w:left w:val="single" w:color="auto" w:sz="4" w:space="0"/>
              <w:bottom w:val="single" w:color="auto" w:sz="4" w:space="0"/>
              <w:right w:val="single" w:color="auto" w:sz="4" w:space="0"/>
            </w:tcBorders>
            <w:shd w:val="clear" w:color="auto" w:fill="auto"/>
            <w:noWrap/>
            <w:vAlign w:val="center"/>
          </w:tcPr>
          <w:p w14:paraId="01A31365">
            <w:pPr>
              <w:widowControl/>
              <w:jc w:val="left"/>
              <w:rPr>
                <w:rFonts w:ascii="宋体" w:hAnsi="宋体" w:eastAsia="宋体" w:cs="宋体"/>
                <w:kern w:val="0"/>
                <w:sz w:val="20"/>
                <w:szCs w:val="20"/>
              </w:rPr>
            </w:pPr>
          </w:p>
        </w:tc>
        <w:tc>
          <w:tcPr>
            <w:tcW w:w="440" w:type="dxa"/>
            <w:tcBorders>
              <w:top w:val="nil"/>
              <w:left w:val="nil"/>
              <w:bottom w:val="single" w:color="auto" w:sz="4" w:space="0"/>
              <w:right w:val="single" w:color="auto" w:sz="4" w:space="0"/>
            </w:tcBorders>
            <w:shd w:val="clear" w:color="auto" w:fill="auto"/>
            <w:noWrap/>
            <w:vAlign w:val="center"/>
          </w:tcPr>
          <w:p w14:paraId="7DAA4974">
            <w:pPr>
              <w:widowControl/>
              <w:jc w:val="center"/>
              <w:rPr>
                <w:rFonts w:ascii="宋体" w:hAnsi="宋体" w:eastAsia="宋体" w:cs="宋体"/>
                <w:kern w:val="0"/>
                <w:sz w:val="20"/>
                <w:szCs w:val="20"/>
              </w:rPr>
            </w:pPr>
          </w:p>
        </w:tc>
        <w:tc>
          <w:tcPr>
            <w:tcW w:w="1070" w:type="dxa"/>
            <w:tcBorders>
              <w:top w:val="nil"/>
              <w:left w:val="nil"/>
              <w:bottom w:val="single" w:color="auto" w:sz="4" w:space="0"/>
              <w:right w:val="single" w:color="auto" w:sz="4" w:space="0"/>
            </w:tcBorders>
            <w:shd w:val="clear" w:color="auto" w:fill="auto"/>
            <w:noWrap/>
            <w:vAlign w:val="center"/>
          </w:tcPr>
          <w:p w14:paraId="0ADECCE4">
            <w:pPr>
              <w:widowControl/>
              <w:jc w:val="left"/>
              <w:rPr>
                <w:rFonts w:ascii="宋体" w:hAnsi="宋体" w:eastAsia="宋体" w:cs="宋体"/>
                <w:kern w:val="0"/>
                <w:sz w:val="20"/>
                <w:szCs w:val="20"/>
              </w:rPr>
            </w:pPr>
          </w:p>
        </w:tc>
        <w:tc>
          <w:tcPr>
            <w:tcW w:w="3389" w:type="dxa"/>
            <w:gridSpan w:val="2"/>
            <w:tcBorders>
              <w:top w:val="nil"/>
              <w:left w:val="nil"/>
              <w:bottom w:val="single" w:color="auto" w:sz="4" w:space="0"/>
              <w:right w:val="single" w:color="auto" w:sz="4" w:space="0"/>
            </w:tcBorders>
            <w:shd w:val="clear" w:color="auto" w:fill="auto"/>
            <w:noWrap/>
            <w:vAlign w:val="center"/>
          </w:tcPr>
          <w:p w14:paraId="035D8F52">
            <w:pPr>
              <w:widowControl/>
              <w:jc w:val="left"/>
              <w:rPr>
                <w:rFonts w:ascii="宋体" w:hAnsi="宋体" w:eastAsia="宋体" w:cs="宋体"/>
                <w:kern w:val="0"/>
                <w:sz w:val="20"/>
                <w:szCs w:val="20"/>
              </w:rPr>
            </w:pPr>
            <w:r>
              <w:rPr>
                <w:rFonts w:hint="eastAsia" w:ascii="宋体" w:hAnsi="宋体" w:eastAsia="宋体" w:cs="宋体"/>
                <w:kern w:val="0"/>
                <w:sz w:val="20"/>
                <w:szCs w:val="20"/>
              </w:rPr>
              <w:t>十三、</w:t>
            </w:r>
            <w:r>
              <w:rPr>
                <w:rFonts w:hint="eastAsia" w:ascii="宋体" w:hAnsi="宋体" w:eastAsia="宋体" w:cs="宋体"/>
                <w:kern w:val="0"/>
                <w:sz w:val="20"/>
                <w:szCs w:val="20"/>
                <w:lang w:val="en-US" w:eastAsia="zh-CN"/>
              </w:rPr>
              <w:t>灾害防治及应急管理</w:t>
            </w:r>
            <w:r>
              <w:rPr>
                <w:rFonts w:hint="eastAsia" w:ascii="宋体" w:hAnsi="宋体" w:eastAsia="宋体" w:cs="宋体"/>
                <w:kern w:val="0"/>
                <w:sz w:val="20"/>
                <w:szCs w:val="20"/>
              </w:rPr>
              <w:t>支出</w:t>
            </w:r>
          </w:p>
        </w:tc>
        <w:tc>
          <w:tcPr>
            <w:tcW w:w="1056" w:type="dxa"/>
            <w:gridSpan w:val="2"/>
            <w:tcBorders>
              <w:top w:val="nil"/>
              <w:left w:val="nil"/>
              <w:bottom w:val="single" w:color="auto" w:sz="4" w:space="0"/>
              <w:right w:val="single" w:color="auto" w:sz="4" w:space="0"/>
            </w:tcBorders>
            <w:shd w:val="clear" w:color="auto" w:fill="auto"/>
            <w:noWrap/>
            <w:vAlign w:val="center"/>
          </w:tcPr>
          <w:p w14:paraId="1D80E158">
            <w:pPr>
              <w:widowControl/>
              <w:jc w:val="center"/>
              <w:rPr>
                <w:rFonts w:ascii="宋体" w:hAnsi="宋体" w:eastAsia="宋体" w:cs="宋体"/>
                <w:kern w:val="0"/>
                <w:sz w:val="20"/>
                <w:szCs w:val="20"/>
              </w:rPr>
            </w:pPr>
            <w:r>
              <w:rPr>
                <w:rFonts w:hint="eastAsia" w:ascii="宋体" w:hAnsi="宋体" w:eastAsia="宋体" w:cs="宋体"/>
                <w:kern w:val="0"/>
                <w:sz w:val="20"/>
                <w:szCs w:val="20"/>
              </w:rPr>
              <w:t>27</w:t>
            </w:r>
          </w:p>
        </w:tc>
        <w:tc>
          <w:tcPr>
            <w:tcW w:w="1561" w:type="dxa"/>
            <w:tcBorders>
              <w:top w:val="nil"/>
              <w:left w:val="nil"/>
              <w:bottom w:val="single" w:color="auto" w:sz="4" w:space="0"/>
              <w:right w:val="single" w:color="auto" w:sz="4" w:space="0"/>
            </w:tcBorders>
            <w:shd w:val="clear" w:color="auto" w:fill="auto"/>
            <w:noWrap/>
            <w:vAlign w:val="center"/>
          </w:tcPr>
          <w:p w14:paraId="64891BAC">
            <w:pPr>
              <w:widowControl/>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40.2</w:t>
            </w:r>
          </w:p>
        </w:tc>
        <w:tc>
          <w:tcPr>
            <w:tcW w:w="1383" w:type="dxa"/>
            <w:tcBorders>
              <w:top w:val="nil"/>
              <w:left w:val="nil"/>
              <w:bottom w:val="single" w:color="auto" w:sz="4" w:space="0"/>
              <w:right w:val="single" w:color="auto" w:sz="4" w:space="0"/>
            </w:tcBorders>
            <w:shd w:val="clear" w:color="auto" w:fill="auto"/>
            <w:noWrap/>
            <w:vAlign w:val="center"/>
          </w:tcPr>
          <w:p w14:paraId="5B0008A3">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40.2</w:t>
            </w:r>
          </w:p>
        </w:tc>
        <w:tc>
          <w:tcPr>
            <w:tcW w:w="1383" w:type="dxa"/>
            <w:tcBorders>
              <w:top w:val="nil"/>
              <w:left w:val="nil"/>
              <w:bottom w:val="single" w:color="auto" w:sz="4" w:space="0"/>
              <w:right w:val="single" w:color="auto" w:sz="4" w:space="0"/>
            </w:tcBorders>
            <w:shd w:val="clear" w:color="auto" w:fill="auto"/>
            <w:noWrap/>
            <w:vAlign w:val="center"/>
          </w:tcPr>
          <w:p w14:paraId="7CA58387">
            <w:pPr>
              <w:widowControl/>
              <w:jc w:val="right"/>
              <w:rPr>
                <w:rFonts w:ascii="宋体" w:hAnsi="宋体" w:eastAsia="宋体" w:cs="宋体"/>
                <w:kern w:val="0"/>
                <w:sz w:val="20"/>
                <w:szCs w:val="20"/>
              </w:rPr>
            </w:pPr>
          </w:p>
        </w:tc>
        <w:tc>
          <w:tcPr>
            <w:tcW w:w="1561" w:type="dxa"/>
            <w:tcBorders>
              <w:top w:val="nil"/>
              <w:left w:val="nil"/>
              <w:bottom w:val="single" w:color="auto" w:sz="4" w:space="0"/>
              <w:right w:val="single" w:color="auto" w:sz="4" w:space="0"/>
            </w:tcBorders>
            <w:shd w:val="clear" w:color="auto" w:fill="auto"/>
            <w:noWrap/>
            <w:vAlign w:val="center"/>
          </w:tcPr>
          <w:p w14:paraId="091392D2">
            <w:pPr>
              <w:widowControl/>
              <w:jc w:val="center"/>
              <w:rPr>
                <w:rFonts w:ascii="宋体" w:hAnsi="宋体" w:eastAsia="宋体" w:cs="宋体"/>
                <w:kern w:val="0"/>
                <w:sz w:val="20"/>
                <w:szCs w:val="20"/>
              </w:rPr>
            </w:pPr>
          </w:p>
        </w:tc>
      </w:tr>
      <w:tr w14:paraId="4FD02199">
        <w:tblPrEx>
          <w:tblCellMar>
            <w:top w:w="0" w:type="dxa"/>
            <w:left w:w="108" w:type="dxa"/>
            <w:bottom w:w="0" w:type="dxa"/>
            <w:right w:w="108" w:type="dxa"/>
          </w:tblCellMar>
        </w:tblPrEx>
        <w:trPr>
          <w:trHeight w:val="90" w:hRule="atLeast"/>
        </w:trPr>
        <w:tc>
          <w:tcPr>
            <w:tcW w:w="3571" w:type="dxa"/>
            <w:tcBorders>
              <w:top w:val="nil"/>
              <w:left w:val="single" w:color="auto" w:sz="4" w:space="0"/>
              <w:bottom w:val="single" w:color="auto" w:sz="4" w:space="0"/>
              <w:right w:val="single" w:color="auto" w:sz="4" w:space="0"/>
            </w:tcBorders>
            <w:shd w:val="clear" w:color="auto" w:fill="auto"/>
            <w:noWrap/>
            <w:vAlign w:val="center"/>
          </w:tcPr>
          <w:p w14:paraId="4901517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本年收入合计</w:t>
            </w:r>
          </w:p>
        </w:tc>
        <w:tc>
          <w:tcPr>
            <w:tcW w:w="440" w:type="dxa"/>
            <w:tcBorders>
              <w:top w:val="nil"/>
              <w:left w:val="nil"/>
              <w:bottom w:val="single" w:color="auto" w:sz="4" w:space="0"/>
              <w:right w:val="single" w:color="auto" w:sz="4" w:space="0"/>
            </w:tcBorders>
            <w:shd w:val="clear" w:color="auto" w:fill="auto"/>
            <w:noWrap/>
            <w:vAlign w:val="center"/>
          </w:tcPr>
          <w:p w14:paraId="32779F54">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1070" w:type="dxa"/>
            <w:tcBorders>
              <w:top w:val="nil"/>
              <w:left w:val="nil"/>
              <w:bottom w:val="single" w:color="auto" w:sz="4" w:space="0"/>
              <w:right w:val="single" w:color="auto" w:sz="4" w:space="0"/>
            </w:tcBorders>
            <w:shd w:val="clear" w:color="auto" w:fill="auto"/>
            <w:noWrap/>
            <w:vAlign w:val="center"/>
          </w:tcPr>
          <w:p w14:paraId="4B315677">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1419.31</w:t>
            </w:r>
            <w:r>
              <w:rPr>
                <w:rFonts w:hint="eastAsia" w:ascii="宋体" w:hAnsi="宋体" w:eastAsia="宋体" w:cs="宋体"/>
                <w:kern w:val="0"/>
                <w:sz w:val="20"/>
                <w:szCs w:val="20"/>
              </w:rPr>
              <w:t>　</w:t>
            </w:r>
          </w:p>
        </w:tc>
        <w:tc>
          <w:tcPr>
            <w:tcW w:w="3389" w:type="dxa"/>
            <w:gridSpan w:val="2"/>
            <w:tcBorders>
              <w:top w:val="nil"/>
              <w:left w:val="nil"/>
              <w:bottom w:val="single" w:color="auto" w:sz="4" w:space="0"/>
              <w:right w:val="single" w:color="auto" w:sz="4" w:space="0"/>
            </w:tcBorders>
            <w:shd w:val="clear" w:color="auto" w:fill="auto"/>
            <w:noWrap/>
            <w:vAlign w:val="center"/>
          </w:tcPr>
          <w:p w14:paraId="06651C83">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本年支出合计</w:t>
            </w:r>
          </w:p>
        </w:tc>
        <w:tc>
          <w:tcPr>
            <w:tcW w:w="1056" w:type="dxa"/>
            <w:gridSpan w:val="2"/>
            <w:tcBorders>
              <w:top w:val="nil"/>
              <w:left w:val="nil"/>
              <w:bottom w:val="single" w:color="auto" w:sz="4" w:space="0"/>
              <w:right w:val="single" w:color="auto" w:sz="4" w:space="0"/>
            </w:tcBorders>
            <w:shd w:val="clear" w:color="auto" w:fill="auto"/>
            <w:noWrap/>
            <w:vAlign w:val="center"/>
          </w:tcPr>
          <w:p w14:paraId="2216B844">
            <w:pPr>
              <w:widowControl/>
              <w:jc w:val="center"/>
              <w:rPr>
                <w:rFonts w:ascii="宋体" w:hAnsi="宋体" w:eastAsia="宋体" w:cs="宋体"/>
                <w:kern w:val="0"/>
                <w:sz w:val="20"/>
                <w:szCs w:val="20"/>
              </w:rPr>
            </w:pPr>
            <w:r>
              <w:rPr>
                <w:rFonts w:hint="eastAsia" w:ascii="宋体" w:hAnsi="宋体" w:eastAsia="宋体" w:cs="宋体"/>
                <w:kern w:val="0"/>
                <w:sz w:val="20"/>
                <w:szCs w:val="20"/>
              </w:rPr>
              <w:t>28</w:t>
            </w:r>
          </w:p>
        </w:tc>
        <w:tc>
          <w:tcPr>
            <w:tcW w:w="1561" w:type="dxa"/>
            <w:tcBorders>
              <w:top w:val="nil"/>
              <w:left w:val="nil"/>
              <w:bottom w:val="single" w:color="auto" w:sz="4" w:space="0"/>
              <w:right w:val="single" w:color="auto" w:sz="4" w:space="0"/>
            </w:tcBorders>
            <w:shd w:val="clear" w:color="auto" w:fill="auto"/>
            <w:noWrap/>
            <w:vAlign w:val="center"/>
          </w:tcPr>
          <w:p w14:paraId="3BB86C08">
            <w:pPr>
              <w:widowControl/>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　</w:t>
            </w:r>
            <w:r>
              <w:rPr>
                <w:rFonts w:hint="eastAsia" w:ascii="宋体" w:hAnsi="宋体" w:eastAsia="宋体" w:cs="宋体"/>
                <w:kern w:val="0"/>
                <w:sz w:val="20"/>
                <w:szCs w:val="20"/>
                <w:lang w:val="en-US" w:eastAsia="zh-CN"/>
              </w:rPr>
              <w:t>1419.31</w:t>
            </w:r>
          </w:p>
        </w:tc>
        <w:tc>
          <w:tcPr>
            <w:tcW w:w="1383" w:type="dxa"/>
            <w:tcBorders>
              <w:top w:val="nil"/>
              <w:left w:val="nil"/>
              <w:bottom w:val="single" w:color="auto" w:sz="4" w:space="0"/>
              <w:right w:val="single" w:color="auto" w:sz="4" w:space="0"/>
            </w:tcBorders>
            <w:shd w:val="clear" w:color="auto" w:fill="auto"/>
            <w:noWrap/>
            <w:vAlign w:val="center"/>
          </w:tcPr>
          <w:p w14:paraId="629E0CF4">
            <w:pPr>
              <w:widowControl/>
              <w:jc w:val="right"/>
              <w:rPr>
                <w:rFonts w:hint="default" w:ascii="宋体" w:hAnsi="宋体" w:eastAsia="宋体" w:cs="宋体"/>
                <w:kern w:val="0"/>
                <w:sz w:val="20"/>
                <w:szCs w:val="20"/>
                <w:lang w:val="en-US"/>
              </w:rPr>
            </w:pPr>
            <w:r>
              <w:rPr>
                <w:rFonts w:hint="eastAsia" w:ascii="宋体" w:hAnsi="宋体" w:eastAsia="宋体" w:cs="宋体"/>
                <w:kern w:val="0"/>
                <w:sz w:val="20"/>
                <w:szCs w:val="20"/>
              </w:rPr>
              <w:t>　</w:t>
            </w:r>
            <w:r>
              <w:rPr>
                <w:rFonts w:hint="eastAsia" w:ascii="宋体" w:hAnsi="宋体" w:eastAsia="宋体" w:cs="宋体"/>
                <w:kern w:val="0"/>
                <w:sz w:val="20"/>
                <w:szCs w:val="20"/>
                <w:lang w:val="en-US" w:eastAsia="zh-CN"/>
              </w:rPr>
              <w:t>1415.31</w:t>
            </w:r>
          </w:p>
        </w:tc>
        <w:tc>
          <w:tcPr>
            <w:tcW w:w="1383" w:type="dxa"/>
            <w:tcBorders>
              <w:top w:val="nil"/>
              <w:left w:val="nil"/>
              <w:bottom w:val="single" w:color="auto" w:sz="4" w:space="0"/>
              <w:right w:val="single" w:color="auto" w:sz="4" w:space="0"/>
            </w:tcBorders>
            <w:shd w:val="clear" w:color="auto" w:fill="auto"/>
            <w:noWrap/>
            <w:vAlign w:val="center"/>
          </w:tcPr>
          <w:p w14:paraId="1C926C79">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561" w:type="dxa"/>
            <w:tcBorders>
              <w:top w:val="nil"/>
              <w:left w:val="nil"/>
              <w:bottom w:val="single" w:color="auto" w:sz="4" w:space="0"/>
              <w:right w:val="single" w:color="auto" w:sz="4" w:space="0"/>
            </w:tcBorders>
            <w:shd w:val="clear" w:color="auto" w:fill="auto"/>
            <w:noWrap/>
            <w:vAlign w:val="center"/>
          </w:tcPr>
          <w:p w14:paraId="198A425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w:t>
            </w:r>
          </w:p>
        </w:tc>
      </w:tr>
      <w:tr w14:paraId="2506AEAA">
        <w:tblPrEx>
          <w:tblCellMar>
            <w:top w:w="0" w:type="dxa"/>
            <w:left w:w="108" w:type="dxa"/>
            <w:bottom w:w="0" w:type="dxa"/>
            <w:right w:w="108" w:type="dxa"/>
          </w:tblCellMar>
        </w:tblPrEx>
        <w:trPr>
          <w:trHeight w:val="90" w:hRule="atLeast"/>
        </w:trPr>
        <w:tc>
          <w:tcPr>
            <w:tcW w:w="3571" w:type="dxa"/>
            <w:tcBorders>
              <w:top w:val="nil"/>
              <w:left w:val="single" w:color="auto" w:sz="4" w:space="0"/>
              <w:bottom w:val="single" w:color="auto" w:sz="4" w:space="0"/>
              <w:right w:val="single" w:color="auto" w:sz="4" w:space="0"/>
            </w:tcBorders>
            <w:shd w:val="clear" w:color="auto" w:fill="auto"/>
            <w:noWrap/>
            <w:vAlign w:val="center"/>
          </w:tcPr>
          <w:p w14:paraId="3F37D487">
            <w:pPr>
              <w:widowControl/>
              <w:jc w:val="center"/>
              <w:rPr>
                <w:rFonts w:ascii="宋体" w:hAnsi="宋体" w:eastAsia="宋体" w:cs="宋体"/>
                <w:kern w:val="0"/>
                <w:sz w:val="20"/>
                <w:szCs w:val="20"/>
              </w:rPr>
            </w:pPr>
            <w:r>
              <w:rPr>
                <w:rFonts w:hint="eastAsia" w:ascii="宋体" w:hAnsi="宋体" w:eastAsia="宋体" w:cs="宋体"/>
                <w:kern w:val="0"/>
                <w:sz w:val="20"/>
                <w:szCs w:val="20"/>
              </w:rPr>
              <w:t>年初财政拨款结转和结余</w:t>
            </w:r>
          </w:p>
        </w:tc>
        <w:tc>
          <w:tcPr>
            <w:tcW w:w="440" w:type="dxa"/>
            <w:tcBorders>
              <w:top w:val="nil"/>
              <w:left w:val="nil"/>
              <w:bottom w:val="single" w:color="auto" w:sz="4" w:space="0"/>
              <w:right w:val="single" w:color="auto" w:sz="4" w:space="0"/>
            </w:tcBorders>
            <w:shd w:val="clear" w:color="auto" w:fill="auto"/>
            <w:noWrap/>
            <w:vAlign w:val="center"/>
          </w:tcPr>
          <w:p w14:paraId="1634CB90">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070" w:type="dxa"/>
            <w:tcBorders>
              <w:top w:val="nil"/>
              <w:left w:val="nil"/>
              <w:bottom w:val="single" w:color="auto" w:sz="4" w:space="0"/>
              <w:right w:val="single" w:color="auto" w:sz="4" w:space="0"/>
            </w:tcBorders>
            <w:shd w:val="clear" w:color="auto" w:fill="auto"/>
            <w:noWrap/>
            <w:vAlign w:val="center"/>
          </w:tcPr>
          <w:p w14:paraId="42985DAE">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389" w:type="dxa"/>
            <w:gridSpan w:val="2"/>
            <w:tcBorders>
              <w:top w:val="nil"/>
              <w:left w:val="nil"/>
              <w:bottom w:val="single" w:color="auto" w:sz="4" w:space="0"/>
              <w:right w:val="single" w:color="auto" w:sz="4" w:space="0"/>
            </w:tcBorders>
            <w:shd w:val="clear" w:color="auto" w:fill="auto"/>
            <w:noWrap/>
            <w:vAlign w:val="center"/>
          </w:tcPr>
          <w:p w14:paraId="3C77B602">
            <w:pPr>
              <w:widowControl/>
              <w:jc w:val="center"/>
              <w:rPr>
                <w:rFonts w:ascii="宋体" w:hAnsi="宋体" w:eastAsia="宋体" w:cs="宋体"/>
                <w:kern w:val="0"/>
                <w:sz w:val="20"/>
                <w:szCs w:val="20"/>
              </w:rPr>
            </w:pPr>
            <w:r>
              <w:rPr>
                <w:rFonts w:hint="eastAsia" w:ascii="宋体" w:hAnsi="宋体" w:eastAsia="宋体" w:cs="宋体"/>
                <w:kern w:val="0"/>
                <w:sz w:val="20"/>
                <w:szCs w:val="20"/>
              </w:rPr>
              <w:t>年末财政拨款结转和结余</w:t>
            </w:r>
          </w:p>
        </w:tc>
        <w:tc>
          <w:tcPr>
            <w:tcW w:w="1056" w:type="dxa"/>
            <w:gridSpan w:val="2"/>
            <w:tcBorders>
              <w:top w:val="nil"/>
              <w:left w:val="nil"/>
              <w:bottom w:val="single" w:color="auto" w:sz="4" w:space="0"/>
              <w:right w:val="single" w:color="auto" w:sz="4" w:space="0"/>
            </w:tcBorders>
            <w:shd w:val="clear" w:color="auto" w:fill="auto"/>
            <w:noWrap/>
            <w:vAlign w:val="center"/>
          </w:tcPr>
          <w:p w14:paraId="543334BB">
            <w:pPr>
              <w:widowControl/>
              <w:jc w:val="center"/>
              <w:rPr>
                <w:rFonts w:ascii="宋体" w:hAnsi="宋体" w:eastAsia="宋体" w:cs="宋体"/>
                <w:kern w:val="0"/>
                <w:sz w:val="20"/>
                <w:szCs w:val="20"/>
              </w:rPr>
            </w:pPr>
            <w:r>
              <w:rPr>
                <w:rFonts w:hint="eastAsia" w:ascii="宋体" w:hAnsi="宋体" w:eastAsia="宋体" w:cs="宋体"/>
                <w:kern w:val="0"/>
                <w:sz w:val="20"/>
                <w:szCs w:val="20"/>
              </w:rPr>
              <w:t>29</w:t>
            </w:r>
          </w:p>
        </w:tc>
        <w:tc>
          <w:tcPr>
            <w:tcW w:w="1561" w:type="dxa"/>
            <w:tcBorders>
              <w:top w:val="nil"/>
              <w:left w:val="nil"/>
              <w:bottom w:val="single" w:color="auto" w:sz="4" w:space="0"/>
              <w:right w:val="single" w:color="auto" w:sz="4" w:space="0"/>
            </w:tcBorders>
            <w:shd w:val="clear" w:color="auto" w:fill="auto"/>
            <w:noWrap/>
            <w:vAlign w:val="center"/>
          </w:tcPr>
          <w:p w14:paraId="4EEDDEA4">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auto" w:fill="auto"/>
            <w:noWrap/>
            <w:vAlign w:val="center"/>
          </w:tcPr>
          <w:p w14:paraId="01B00CA4">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auto" w:fill="auto"/>
            <w:noWrap/>
            <w:vAlign w:val="center"/>
          </w:tcPr>
          <w:p w14:paraId="49B0EECD">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561" w:type="dxa"/>
            <w:tcBorders>
              <w:top w:val="nil"/>
              <w:left w:val="nil"/>
              <w:bottom w:val="single" w:color="auto" w:sz="4" w:space="0"/>
              <w:right w:val="single" w:color="auto" w:sz="4" w:space="0"/>
            </w:tcBorders>
            <w:shd w:val="clear" w:color="auto" w:fill="auto"/>
            <w:noWrap/>
            <w:vAlign w:val="center"/>
          </w:tcPr>
          <w:p w14:paraId="6BEACE91">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6D917EEE">
        <w:tblPrEx>
          <w:tblCellMar>
            <w:top w:w="0" w:type="dxa"/>
            <w:left w:w="108" w:type="dxa"/>
            <w:bottom w:w="0" w:type="dxa"/>
            <w:right w:w="108" w:type="dxa"/>
          </w:tblCellMar>
        </w:tblPrEx>
        <w:trPr>
          <w:trHeight w:val="90" w:hRule="atLeast"/>
        </w:trPr>
        <w:tc>
          <w:tcPr>
            <w:tcW w:w="3571" w:type="dxa"/>
            <w:tcBorders>
              <w:top w:val="nil"/>
              <w:left w:val="single" w:color="auto" w:sz="4" w:space="0"/>
              <w:bottom w:val="single" w:color="auto" w:sz="4" w:space="0"/>
              <w:right w:val="single" w:color="auto" w:sz="4" w:space="0"/>
            </w:tcBorders>
            <w:shd w:val="clear" w:color="auto" w:fill="auto"/>
            <w:noWrap/>
            <w:vAlign w:val="center"/>
          </w:tcPr>
          <w:p w14:paraId="395670BF">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一般公共预算财政拨款</w:t>
            </w:r>
          </w:p>
        </w:tc>
        <w:tc>
          <w:tcPr>
            <w:tcW w:w="440" w:type="dxa"/>
            <w:tcBorders>
              <w:top w:val="nil"/>
              <w:left w:val="nil"/>
              <w:bottom w:val="single" w:color="auto" w:sz="4" w:space="0"/>
              <w:right w:val="single" w:color="auto" w:sz="4" w:space="0"/>
            </w:tcBorders>
            <w:shd w:val="clear" w:color="auto" w:fill="auto"/>
            <w:noWrap/>
            <w:vAlign w:val="center"/>
          </w:tcPr>
          <w:p w14:paraId="31E0F2CA">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1070" w:type="dxa"/>
            <w:tcBorders>
              <w:top w:val="nil"/>
              <w:left w:val="nil"/>
              <w:bottom w:val="single" w:color="auto" w:sz="4" w:space="0"/>
              <w:right w:val="single" w:color="auto" w:sz="4" w:space="0"/>
            </w:tcBorders>
            <w:shd w:val="clear" w:color="auto" w:fill="auto"/>
            <w:noWrap/>
            <w:vAlign w:val="center"/>
          </w:tcPr>
          <w:p w14:paraId="416166DD">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389" w:type="dxa"/>
            <w:gridSpan w:val="2"/>
            <w:tcBorders>
              <w:top w:val="nil"/>
              <w:left w:val="nil"/>
              <w:bottom w:val="single" w:color="auto" w:sz="4" w:space="0"/>
              <w:right w:val="single" w:color="auto" w:sz="4" w:space="0"/>
            </w:tcBorders>
            <w:shd w:val="clear" w:color="auto" w:fill="auto"/>
            <w:noWrap/>
            <w:vAlign w:val="center"/>
          </w:tcPr>
          <w:p w14:paraId="58F3AAA5">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56" w:type="dxa"/>
            <w:gridSpan w:val="2"/>
            <w:tcBorders>
              <w:top w:val="nil"/>
              <w:left w:val="nil"/>
              <w:bottom w:val="single" w:color="auto" w:sz="4" w:space="0"/>
              <w:right w:val="single" w:color="auto" w:sz="4" w:space="0"/>
            </w:tcBorders>
            <w:shd w:val="clear" w:color="auto" w:fill="auto"/>
            <w:noWrap/>
            <w:vAlign w:val="center"/>
          </w:tcPr>
          <w:p w14:paraId="3CCE4920">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1561" w:type="dxa"/>
            <w:tcBorders>
              <w:top w:val="nil"/>
              <w:left w:val="nil"/>
              <w:bottom w:val="single" w:color="auto" w:sz="4" w:space="0"/>
              <w:right w:val="single" w:color="auto" w:sz="4" w:space="0"/>
            </w:tcBorders>
            <w:shd w:val="clear" w:color="auto" w:fill="auto"/>
            <w:noWrap/>
            <w:vAlign w:val="center"/>
          </w:tcPr>
          <w:p w14:paraId="1D9F57C5">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auto" w:fill="auto"/>
            <w:noWrap/>
            <w:vAlign w:val="center"/>
          </w:tcPr>
          <w:p w14:paraId="4B07D68B">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auto" w:fill="auto"/>
            <w:noWrap/>
            <w:vAlign w:val="center"/>
          </w:tcPr>
          <w:p w14:paraId="7C56018D">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561" w:type="dxa"/>
            <w:tcBorders>
              <w:top w:val="nil"/>
              <w:left w:val="nil"/>
              <w:bottom w:val="single" w:color="auto" w:sz="4" w:space="0"/>
              <w:right w:val="single" w:color="auto" w:sz="4" w:space="0"/>
            </w:tcBorders>
            <w:shd w:val="clear" w:color="auto" w:fill="auto"/>
            <w:noWrap/>
            <w:vAlign w:val="center"/>
          </w:tcPr>
          <w:p w14:paraId="00296D82">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6846B6A8">
        <w:tblPrEx>
          <w:tblCellMar>
            <w:top w:w="0" w:type="dxa"/>
            <w:left w:w="108" w:type="dxa"/>
            <w:bottom w:w="0" w:type="dxa"/>
            <w:right w:w="108" w:type="dxa"/>
          </w:tblCellMar>
        </w:tblPrEx>
        <w:trPr>
          <w:trHeight w:val="90" w:hRule="atLeast"/>
        </w:trPr>
        <w:tc>
          <w:tcPr>
            <w:tcW w:w="3571" w:type="dxa"/>
            <w:tcBorders>
              <w:top w:val="nil"/>
              <w:left w:val="single" w:color="auto" w:sz="4" w:space="0"/>
              <w:bottom w:val="single" w:color="auto" w:sz="4" w:space="0"/>
              <w:right w:val="single" w:color="auto" w:sz="4" w:space="0"/>
            </w:tcBorders>
            <w:shd w:val="clear" w:color="auto" w:fill="auto"/>
            <w:noWrap/>
            <w:vAlign w:val="center"/>
          </w:tcPr>
          <w:p w14:paraId="7C3C47CF">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政府性基金预算财政拨款</w:t>
            </w:r>
          </w:p>
        </w:tc>
        <w:tc>
          <w:tcPr>
            <w:tcW w:w="440" w:type="dxa"/>
            <w:tcBorders>
              <w:top w:val="nil"/>
              <w:left w:val="nil"/>
              <w:bottom w:val="single" w:color="auto" w:sz="4" w:space="0"/>
              <w:right w:val="single" w:color="auto" w:sz="4" w:space="0"/>
            </w:tcBorders>
            <w:shd w:val="clear" w:color="auto" w:fill="auto"/>
            <w:noWrap/>
            <w:vAlign w:val="center"/>
          </w:tcPr>
          <w:p w14:paraId="0C36F218">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070" w:type="dxa"/>
            <w:tcBorders>
              <w:top w:val="nil"/>
              <w:left w:val="nil"/>
              <w:bottom w:val="single" w:color="auto" w:sz="4" w:space="0"/>
              <w:right w:val="single" w:color="auto" w:sz="4" w:space="0"/>
            </w:tcBorders>
            <w:shd w:val="clear" w:color="auto" w:fill="auto"/>
            <w:noWrap/>
            <w:vAlign w:val="center"/>
          </w:tcPr>
          <w:p w14:paraId="0E5F5768">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389" w:type="dxa"/>
            <w:gridSpan w:val="2"/>
            <w:tcBorders>
              <w:top w:val="nil"/>
              <w:left w:val="nil"/>
              <w:bottom w:val="single" w:color="auto" w:sz="4" w:space="0"/>
              <w:right w:val="single" w:color="auto" w:sz="4" w:space="0"/>
            </w:tcBorders>
            <w:shd w:val="clear" w:color="auto" w:fill="auto"/>
            <w:noWrap/>
            <w:vAlign w:val="center"/>
          </w:tcPr>
          <w:p w14:paraId="1E79807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56" w:type="dxa"/>
            <w:gridSpan w:val="2"/>
            <w:tcBorders>
              <w:top w:val="nil"/>
              <w:left w:val="nil"/>
              <w:bottom w:val="single" w:color="auto" w:sz="4" w:space="0"/>
              <w:right w:val="single" w:color="auto" w:sz="4" w:space="0"/>
            </w:tcBorders>
            <w:shd w:val="clear" w:color="auto" w:fill="auto"/>
            <w:noWrap/>
            <w:vAlign w:val="center"/>
          </w:tcPr>
          <w:p w14:paraId="3A4BAB3D">
            <w:pPr>
              <w:widowControl/>
              <w:jc w:val="center"/>
              <w:rPr>
                <w:rFonts w:ascii="宋体" w:hAnsi="宋体" w:eastAsia="宋体" w:cs="宋体"/>
                <w:kern w:val="0"/>
                <w:sz w:val="20"/>
                <w:szCs w:val="20"/>
              </w:rPr>
            </w:pPr>
            <w:r>
              <w:rPr>
                <w:rFonts w:hint="eastAsia" w:ascii="宋体" w:hAnsi="宋体" w:eastAsia="宋体" w:cs="宋体"/>
                <w:kern w:val="0"/>
                <w:sz w:val="20"/>
                <w:szCs w:val="20"/>
              </w:rPr>
              <w:t>31</w:t>
            </w:r>
          </w:p>
        </w:tc>
        <w:tc>
          <w:tcPr>
            <w:tcW w:w="1561" w:type="dxa"/>
            <w:tcBorders>
              <w:top w:val="nil"/>
              <w:left w:val="nil"/>
              <w:bottom w:val="single" w:color="auto" w:sz="4" w:space="0"/>
              <w:right w:val="single" w:color="auto" w:sz="4" w:space="0"/>
            </w:tcBorders>
            <w:shd w:val="clear" w:color="auto" w:fill="auto"/>
            <w:noWrap/>
            <w:vAlign w:val="center"/>
          </w:tcPr>
          <w:p w14:paraId="6C08E28F">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auto" w:fill="auto"/>
            <w:noWrap/>
            <w:vAlign w:val="center"/>
          </w:tcPr>
          <w:p w14:paraId="596277DE">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auto" w:fill="auto"/>
            <w:noWrap/>
            <w:vAlign w:val="center"/>
          </w:tcPr>
          <w:p w14:paraId="65CBA8A1">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561" w:type="dxa"/>
            <w:tcBorders>
              <w:top w:val="nil"/>
              <w:left w:val="nil"/>
              <w:bottom w:val="single" w:color="auto" w:sz="4" w:space="0"/>
              <w:right w:val="single" w:color="auto" w:sz="4" w:space="0"/>
            </w:tcBorders>
            <w:shd w:val="clear" w:color="auto" w:fill="auto"/>
            <w:noWrap/>
            <w:vAlign w:val="center"/>
          </w:tcPr>
          <w:p w14:paraId="18CBCEA0">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57A49A95">
        <w:tblPrEx>
          <w:tblCellMar>
            <w:top w:w="0" w:type="dxa"/>
            <w:left w:w="108" w:type="dxa"/>
            <w:bottom w:w="0" w:type="dxa"/>
            <w:right w:w="108" w:type="dxa"/>
          </w:tblCellMar>
        </w:tblPrEx>
        <w:trPr>
          <w:trHeight w:val="90" w:hRule="atLeast"/>
        </w:trPr>
        <w:tc>
          <w:tcPr>
            <w:tcW w:w="3571" w:type="dxa"/>
            <w:tcBorders>
              <w:top w:val="nil"/>
              <w:left w:val="single" w:color="auto" w:sz="4" w:space="0"/>
              <w:bottom w:val="single" w:color="auto" w:sz="4" w:space="0"/>
              <w:right w:val="single" w:color="auto" w:sz="4" w:space="0"/>
            </w:tcBorders>
            <w:shd w:val="clear" w:color="auto" w:fill="auto"/>
            <w:noWrap/>
            <w:vAlign w:val="center"/>
          </w:tcPr>
          <w:p w14:paraId="47B4E7AD">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国有资本经营预算财政拨款</w:t>
            </w:r>
          </w:p>
        </w:tc>
        <w:tc>
          <w:tcPr>
            <w:tcW w:w="440" w:type="dxa"/>
            <w:tcBorders>
              <w:top w:val="nil"/>
              <w:left w:val="nil"/>
              <w:bottom w:val="single" w:color="auto" w:sz="4" w:space="0"/>
              <w:right w:val="single" w:color="auto" w:sz="4" w:space="0"/>
            </w:tcBorders>
            <w:shd w:val="clear" w:color="auto" w:fill="auto"/>
            <w:noWrap/>
            <w:vAlign w:val="center"/>
          </w:tcPr>
          <w:p w14:paraId="0721ECF1">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070" w:type="dxa"/>
            <w:tcBorders>
              <w:top w:val="nil"/>
              <w:left w:val="nil"/>
              <w:bottom w:val="single" w:color="auto" w:sz="4" w:space="0"/>
              <w:right w:val="single" w:color="auto" w:sz="4" w:space="0"/>
            </w:tcBorders>
            <w:shd w:val="clear" w:color="auto" w:fill="auto"/>
            <w:noWrap/>
            <w:vAlign w:val="center"/>
          </w:tcPr>
          <w:p w14:paraId="5F812273">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389" w:type="dxa"/>
            <w:gridSpan w:val="2"/>
            <w:tcBorders>
              <w:top w:val="nil"/>
              <w:left w:val="nil"/>
              <w:bottom w:val="single" w:color="auto" w:sz="4" w:space="0"/>
              <w:right w:val="single" w:color="auto" w:sz="4" w:space="0"/>
            </w:tcBorders>
            <w:shd w:val="clear" w:color="auto" w:fill="auto"/>
            <w:noWrap/>
            <w:vAlign w:val="center"/>
          </w:tcPr>
          <w:p w14:paraId="786FD53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56" w:type="dxa"/>
            <w:gridSpan w:val="2"/>
            <w:tcBorders>
              <w:top w:val="nil"/>
              <w:left w:val="nil"/>
              <w:bottom w:val="single" w:color="auto" w:sz="4" w:space="0"/>
              <w:right w:val="single" w:color="auto" w:sz="4" w:space="0"/>
            </w:tcBorders>
            <w:shd w:val="clear" w:color="auto" w:fill="auto"/>
            <w:noWrap/>
            <w:vAlign w:val="center"/>
          </w:tcPr>
          <w:p w14:paraId="6023132F">
            <w:pPr>
              <w:widowControl/>
              <w:jc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1561" w:type="dxa"/>
            <w:tcBorders>
              <w:top w:val="nil"/>
              <w:left w:val="nil"/>
              <w:bottom w:val="single" w:color="auto" w:sz="4" w:space="0"/>
              <w:right w:val="single" w:color="auto" w:sz="4" w:space="0"/>
            </w:tcBorders>
            <w:shd w:val="clear" w:color="auto" w:fill="auto"/>
            <w:noWrap/>
            <w:vAlign w:val="center"/>
          </w:tcPr>
          <w:p w14:paraId="25453CDE">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auto" w:fill="auto"/>
            <w:noWrap/>
            <w:vAlign w:val="center"/>
          </w:tcPr>
          <w:p w14:paraId="6D3F0FFB">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auto" w:fill="auto"/>
            <w:noWrap/>
            <w:vAlign w:val="center"/>
          </w:tcPr>
          <w:p w14:paraId="3F84FD9C">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561" w:type="dxa"/>
            <w:tcBorders>
              <w:top w:val="nil"/>
              <w:left w:val="nil"/>
              <w:bottom w:val="single" w:color="auto" w:sz="4" w:space="0"/>
              <w:right w:val="single" w:color="auto" w:sz="4" w:space="0"/>
            </w:tcBorders>
            <w:shd w:val="clear" w:color="auto" w:fill="auto"/>
            <w:noWrap/>
            <w:vAlign w:val="center"/>
          </w:tcPr>
          <w:p w14:paraId="14226DF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17367398">
        <w:tblPrEx>
          <w:tblCellMar>
            <w:top w:w="0" w:type="dxa"/>
            <w:left w:w="108" w:type="dxa"/>
            <w:bottom w:w="0" w:type="dxa"/>
            <w:right w:w="108" w:type="dxa"/>
          </w:tblCellMar>
        </w:tblPrEx>
        <w:trPr>
          <w:trHeight w:val="90" w:hRule="atLeast"/>
        </w:trPr>
        <w:tc>
          <w:tcPr>
            <w:tcW w:w="3571" w:type="dxa"/>
            <w:tcBorders>
              <w:top w:val="nil"/>
              <w:left w:val="single" w:color="auto" w:sz="4" w:space="0"/>
              <w:bottom w:val="single" w:color="auto" w:sz="4" w:space="0"/>
              <w:right w:val="single" w:color="auto" w:sz="4" w:space="0"/>
            </w:tcBorders>
            <w:shd w:val="clear" w:color="000000" w:fill="FFFFFF"/>
            <w:noWrap/>
            <w:vAlign w:val="center"/>
          </w:tcPr>
          <w:p w14:paraId="6CE18548">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总计</w:t>
            </w:r>
          </w:p>
        </w:tc>
        <w:tc>
          <w:tcPr>
            <w:tcW w:w="440" w:type="dxa"/>
            <w:tcBorders>
              <w:top w:val="nil"/>
              <w:left w:val="nil"/>
              <w:bottom w:val="single" w:color="auto" w:sz="4" w:space="0"/>
              <w:right w:val="single" w:color="auto" w:sz="4" w:space="0"/>
            </w:tcBorders>
            <w:shd w:val="clear" w:color="000000" w:fill="FFFFFF"/>
            <w:noWrap/>
            <w:vAlign w:val="center"/>
          </w:tcPr>
          <w:p w14:paraId="7645919E">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1070" w:type="dxa"/>
            <w:tcBorders>
              <w:top w:val="nil"/>
              <w:left w:val="nil"/>
              <w:bottom w:val="single" w:color="auto" w:sz="4" w:space="0"/>
              <w:right w:val="single" w:color="auto" w:sz="4" w:space="0"/>
            </w:tcBorders>
            <w:shd w:val="clear" w:color="auto" w:fill="auto"/>
            <w:noWrap/>
            <w:vAlign w:val="center"/>
          </w:tcPr>
          <w:p w14:paraId="1B87497D">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1419.31</w:t>
            </w:r>
            <w:r>
              <w:rPr>
                <w:rFonts w:hint="eastAsia" w:ascii="宋体" w:hAnsi="宋体" w:eastAsia="宋体" w:cs="宋体"/>
                <w:kern w:val="0"/>
                <w:sz w:val="20"/>
                <w:szCs w:val="20"/>
              </w:rPr>
              <w:t>　</w:t>
            </w:r>
          </w:p>
        </w:tc>
        <w:tc>
          <w:tcPr>
            <w:tcW w:w="3389" w:type="dxa"/>
            <w:gridSpan w:val="2"/>
            <w:tcBorders>
              <w:top w:val="nil"/>
              <w:left w:val="nil"/>
              <w:bottom w:val="single" w:color="auto" w:sz="4" w:space="0"/>
              <w:right w:val="single" w:color="auto" w:sz="4" w:space="0"/>
            </w:tcBorders>
            <w:shd w:val="clear" w:color="000000" w:fill="FFFFFF"/>
            <w:noWrap/>
            <w:vAlign w:val="center"/>
          </w:tcPr>
          <w:p w14:paraId="36B786F2">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总计</w:t>
            </w:r>
          </w:p>
        </w:tc>
        <w:tc>
          <w:tcPr>
            <w:tcW w:w="1056" w:type="dxa"/>
            <w:gridSpan w:val="2"/>
            <w:tcBorders>
              <w:top w:val="nil"/>
              <w:left w:val="nil"/>
              <w:bottom w:val="single" w:color="auto" w:sz="4" w:space="0"/>
              <w:right w:val="single" w:color="auto" w:sz="4" w:space="0"/>
            </w:tcBorders>
            <w:shd w:val="clear" w:color="000000" w:fill="FFFFFF"/>
            <w:noWrap/>
            <w:vAlign w:val="center"/>
          </w:tcPr>
          <w:p w14:paraId="030B2B50">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1561" w:type="dxa"/>
            <w:tcBorders>
              <w:top w:val="nil"/>
              <w:left w:val="nil"/>
              <w:bottom w:val="single" w:color="auto" w:sz="4" w:space="0"/>
              <w:right w:val="single" w:color="auto" w:sz="4" w:space="0"/>
            </w:tcBorders>
            <w:shd w:val="clear" w:color="000000" w:fill="FFFFFF"/>
            <w:noWrap/>
            <w:vAlign w:val="center"/>
          </w:tcPr>
          <w:p w14:paraId="75C86E5D">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1419.31</w:t>
            </w: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000000" w:fill="FFFFFF"/>
            <w:noWrap/>
            <w:vAlign w:val="center"/>
          </w:tcPr>
          <w:p w14:paraId="3B522D9A">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1415.31</w:t>
            </w:r>
            <w:r>
              <w:rPr>
                <w:rFonts w:hint="eastAsia" w:ascii="宋体" w:hAnsi="宋体" w:eastAsia="宋体" w:cs="宋体"/>
                <w:kern w:val="0"/>
                <w:sz w:val="20"/>
                <w:szCs w:val="20"/>
              </w:rPr>
              <w:t>　</w:t>
            </w:r>
          </w:p>
        </w:tc>
        <w:tc>
          <w:tcPr>
            <w:tcW w:w="1383" w:type="dxa"/>
            <w:tcBorders>
              <w:top w:val="nil"/>
              <w:left w:val="nil"/>
              <w:bottom w:val="single" w:color="auto" w:sz="4" w:space="0"/>
              <w:right w:val="single" w:color="auto" w:sz="4" w:space="0"/>
            </w:tcBorders>
            <w:shd w:val="clear" w:color="auto" w:fill="auto"/>
            <w:noWrap/>
            <w:vAlign w:val="center"/>
          </w:tcPr>
          <w:p w14:paraId="194C3E8F">
            <w:pPr>
              <w:widowControl/>
              <w:jc w:val="right"/>
              <w:rPr>
                <w:rFonts w:hint="eastAsia" w:ascii="宋体" w:hAnsi="宋体" w:eastAsia="宋体" w:cs="宋体"/>
                <w:b/>
                <w:bCs/>
                <w:kern w:val="0"/>
                <w:sz w:val="20"/>
                <w:szCs w:val="20"/>
                <w:lang w:eastAsia="zh-CN"/>
              </w:rPr>
            </w:pPr>
            <w:r>
              <w:rPr>
                <w:rFonts w:hint="eastAsia" w:ascii="宋体" w:hAnsi="宋体" w:eastAsia="宋体" w:cs="宋体"/>
                <w:b/>
                <w:bCs/>
                <w:kern w:val="0"/>
                <w:sz w:val="20"/>
                <w:szCs w:val="20"/>
              </w:rPr>
              <w:t>　</w:t>
            </w:r>
            <w:r>
              <w:rPr>
                <w:rFonts w:hint="eastAsia" w:ascii="宋体" w:hAnsi="宋体" w:eastAsia="宋体" w:cs="宋体"/>
                <w:b/>
                <w:bCs/>
                <w:kern w:val="0"/>
                <w:sz w:val="20"/>
                <w:szCs w:val="20"/>
                <w:lang w:val="en-US" w:eastAsia="zh-CN"/>
              </w:rPr>
              <w:t>4</w:t>
            </w:r>
          </w:p>
        </w:tc>
        <w:tc>
          <w:tcPr>
            <w:tcW w:w="1561" w:type="dxa"/>
            <w:tcBorders>
              <w:top w:val="nil"/>
              <w:left w:val="nil"/>
              <w:bottom w:val="single" w:color="auto" w:sz="4" w:space="0"/>
              <w:right w:val="single" w:color="auto" w:sz="4" w:space="0"/>
            </w:tcBorders>
            <w:shd w:val="clear" w:color="auto" w:fill="auto"/>
            <w:noWrap/>
            <w:vAlign w:val="center"/>
          </w:tcPr>
          <w:p w14:paraId="107415B6">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w:t>
            </w:r>
          </w:p>
        </w:tc>
      </w:tr>
      <w:tr w14:paraId="077C3A03">
        <w:tblPrEx>
          <w:tblCellMar>
            <w:top w:w="0" w:type="dxa"/>
            <w:left w:w="108" w:type="dxa"/>
            <w:bottom w:w="0" w:type="dxa"/>
            <w:right w:w="108" w:type="dxa"/>
          </w:tblCellMar>
        </w:tblPrEx>
        <w:trPr>
          <w:trHeight w:val="90" w:hRule="atLeast"/>
        </w:trPr>
        <w:tc>
          <w:tcPr>
            <w:tcW w:w="15414" w:type="dxa"/>
            <w:gridSpan w:val="11"/>
            <w:tcBorders>
              <w:top w:val="nil"/>
              <w:left w:val="nil"/>
              <w:bottom w:val="nil"/>
              <w:right w:val="nil"/>
            </w:tcBorders>
            <w:shd w:val="clear" w:color="auto" w:fill="auto"/>
            <w:vAlign w:val="center"/>
          </w:tcPr>
          <w:p w14:paraId="7064938C">
            <w:pPr>
              <w:widowControl/>
              <w:jc w:val="left"/>
              <w:rPr>
                <w:rFonts w:ascii="宋体" w:hAnsi="宋体" w:eastAsia="宋体" w:cs="宋体"/>
                <w:kern w:val="0"/>
                <w:sz w:val="20"/>
                <w:szCs w:val="20"/>
              </w:rPr>
            </w:pPr>
            <w:r>
              <w:rPr>
                <w:rFonts w:hint="eastAsia" w:ascii="宋体" w:hAnsi="宋体" w:eastAsia="宋体" w:cs="宋体"/>
                <w:kern w:val="0"/>
                <w:sz w:val="20"/>
                <w:szCs w:val="20"/>
              </w:rPr>
              <w:t>注：本表反映部门本年度一般公共预算财政拨款、政府性基金预算财政拨款和国有资本经营预算财政拨款的总收支和年末结转结余情况。</w:t>
            </w:r>
          </w:p>
        </w:tc>
      </w:tr>
    </w:tbl>
    <w:p w14:paraId="07B7C281">
      <w:pPr>
        <w:widowControl/>
        <w:jc w:val="center"/>
        <w:rPr>
          <w:rFonts w:ascii="Times New Roman" w:hAnsi="Times New Roman" w:eastAsia="方正小标宋_GBK" w:cs="Times New Roman"/>
          <w:kern w:val="0"/>
          <w:sz w:val="36"/>
          <w:szCs w:val="36"/>
        </w:rPr>
      </w:pPr>
      <w:r>
        <w:rPr>
          <w:rFonts w:hint="eastAsia" w:ascii="Times New Roman" w:hAnsi="Times New Roman" w:eastAsia="方正小标宋_GBK" w:cs="Times New Roman"/>
          <w:kern w:val="0"/>
          <w:sz w:val="36"/>
          <w:szCs w:val="36"/>
          <w:lang w:val="en-US" w:eastAsia="zh-CN"/>
        </w:rPr>
        <w:t>一</w:t>
      </w:r>
      <w:r>
        <w:rPr>
          <w:rFonts w:ascii="Times New Roman" w:hAnsi="Times New Roman" w:eastAsia="方正小标宋_GBK" w:cs="Times New Roman"/>
          <w:kern w:val="0"/>
          <w:sz w:val="36"/>
          <w:szCs w:val="36"/>
        </w:rPr>
        <w:t>般公共预算财政拨款支出决算表</w:t>
      </w:r>
    </w:p>
    <w:p w14:paraId="4359BCC2">
      <w:pPr>
        <w:widowControl/>
        <w:spacing w:beforeLines="50"/>
        <w:ind w:firstLine="400" w:firstLineChars="2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部门：两丫坪镇人民政府                                                                                                            公开05表</w:t>
      </w:r>
    </w:p>
    <w:p w14:paraId="6703C4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单位：万元</w:t>
      </w:r>
    </w:p>
    <w:tbl>
      <w:tblPr>
        <w:tblStyle w:val="6"/>
        <w:tblW w:w="14699" w:type="dxa"/>
        <w:jc w:val="center"/>
        <w:tblLayout w:type="autofit"/>
        <w:tblCellMar>
          <w:top w:w="0" w:type="dxa"/>
          <w:left w:w="108" w:type="dxa"/>
          <w:bottom w:w="0" w:type="dxa"/>
          <w:right w:w="108" w:type="dxa"/>
        </w:tblCellMar>
      </w:tblPr>
      <w:tblGrid>
        <w:gridCol w:w="986"/>
        <w:gridCol w:w="258"/>
        <w:gridCol w:w="3645"/>
        <w:gridCol w:w="3270"/>
        <w:gridCol w:w="3270"/>
        <w:gridCol w:w="3270"/>
      </w:tblGrid>
      <w:tr w14:paraId="489CE6F2">
        <w:trPr>
          <w:trHeight w:val="403" w:hRule="atLeast"/>
          <w:jc w:val="center"/>
        </w:trPr>
        <w:tc>
          <w:tcPr>
            <w:tcW w:w="4889" w:type="dxa"/>
            <w:gridSpan w:val="3"/>
            <w:tcBorders>
              <w:top w:val="single" w:color="auto" w:sz="8" w:space="0"/>
              <w:left w:val="single" w:color="auto" w:sz="8" w:space="0"/>
              <w:bottom w:val="single" w:color="auto" w:sz="4" w:space="0"/>
              <w:right w:val="single" w:color="auto" w:sz="4" w:space="0"/>
            </w:tcBorders>
            <w:shd w:val="clear" w:color="auto" w:fill="auto"/>
            <w:vAlign w:val="center"/>
          </w:tcPr>
          <w:p w14:paraId="6E18AD9C">
            <w:pPr>
              <w:keepNext w:val="0"/>
              <w:keepLines w:val="0"/>
              <w:widowControl/>
              <w:suppressLineNumbers w:val="0"/>
              <w:jc w:val="center"/>
              <w:textAlignment w:val="center"/>
              <w:rPr>
                <w:rFonts w:ascii="宋体" w:hAnsi="宋体" w:eastAsia="宋体" w:cs="宋体"/>
                <w:b/>
                <w:kern w:val="0"/>
                <w:sz w:val="20"/>
                <w:szCs w:val="20"/>
              </w:rPr>
            </w:pPr>
            <w:r>
              <w:rPr>
                <w:rFonts w:hint="eastAsia" w:ascii="宋体" w:hAnsi="宋体" w:eastAsia="宋体" w:cs="宋体"/>
                <w:i w:val="0"/>
                <w:iCs w:val="0"/>
                <w:color w:val="000000"/>
                <w:kern w:val="0"/>
                <w:sz w:val="22"/>
                <w:szCs w:val="22"/>
                <w:u w:val="none"/>
                <w:lang w:val="en-US" w:eastAsia="zh-CN" w:bidi="ar"/>
              </w:rPr>
              <w:t>项目</w:t>
            </w:r>
          </w:p>
        </w:tc>
        <w:tc>
          <w:tcPr>
            <w:tcW w:w="9810" w:type="dxa"/>
            <w:gridSpan w:val="3"/>
            <w:tcBorders>
              <w:top w:val="single" w:color="auto" w:sz="8" w:space="0"/>
              <w:left w:val="nil"/>
              <w:bottom w:val="single" w:color="auto" w:sz="4" w:space="0"/>
              <w:right w:val="single" w:color="000000" w:sz="8" w:space="0"/>
            </w:tcBorders>
            <w:shd w:val="clear" w:color="auto" w:fill="auto"/>
            <w:vAlign w:val="center"/>
          </w:tcPr>
          <w:p w14:paraId="238B6013">
            <w:pPr>
              <w:keepNext w:val="0"/>
              <w:keepLines w:val="0"/>
              <w:widowControl/>
              <w:suppressLineNumbers w:val="0"/>
              <w:jc w:val="center"/>
              <w:textAlignment w:val="center"/>
              <w:rPr>
                <w:rFonts w:ascii="宋体" w:hAnsi="宋体" w:eastAsia="宋体" w:cs="宋体"/>
                <w:b/>
                <w:kern w:val="0"/>
                <w:sz w:val="20"/>
                <w:szCs w:val="20"/>
              </w:rPr>
            </w:pPr>
            <w:r>
              <w:rPr>
                <w:rFonts w:hint="eastAsia" w:ascii="宋体" w:hAnsi="宋体" w:eastAsia="宋体" w:cs="宋体"/>
                <w:i w:val="0"/>
                <w:iCs w:val="0"/>
                <w:color w:val="000000"/>
                <w:kern w:val="0"/>
                <w:sz w:val="22"/>
                <w:szCs w:val="22"/>
                <w:u w:val="none"/>
                <w:lang w:val="en-US" w:eastAsia="zh-CN" w:bidi="ar"/>
              </w:rPr>
              <w:t>本年支出</w:t>
            </w:r>
          </w:p>
        </w:tc>
      </w:tr>
      <w:tr w14:paraId="5E584D3A">
        <w:tblPrEx>
          <w:tblCellMar>
            <w:top w:w="0" w:type="dxa"/>
            <w:left w:w="108" w:type="dxa"/>
            <w:bottom w:w="0" w:type="dxa"/>
            <w:right w:w="108" w:type="dxa"/>
          </w:tblCellMar>
        </w:tblPrEx>
        <w:trPr>
          <w:trHeight w:val="391" w:hRule="atLeast"/>
          <w:jc w:val="center"/>
        </w:trPr>
        <w:tc>
          <w:tcPr>
            <w:tcW w:w="98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650446B">
            <w:pPr>
              <w:keepNext w:val="0"/>
              <w:keepLines w:val="0"/>
              <w:widowControl/>
              <w:suppressLineNumbers w:val="0"/>
              <w:jc w:val="center"/>
              <w:textAlignment w:val="center"/>
              <w:rPr>
                <w:rFonts w:ascii="宋体" w:hAnsi="宋体" w:eastAsia="宋体" w:cs="宋体"/>
                <w:b/>
                <w:kern w:val="0"/>
                <w:sz w:val="20"/>
                <w:szCs w:val="20"/>
              </w:rPr>
            </w:pPr>
            <w:r>
              <w:rPr>
                <w:rFonts w:hint="eastAsia" w:ascii="宋体" w:hAnsi="宋体" w:eastAsia="宋体" w:cs="宋体"/>
                <w:i w:val="0"/>
                <w:iCs w:val="0"/>
                <w:color w:val="000000"/>
                <w:kern w:val="0"/>
                <w:sz w:val="22"/>
                <w:szCs w:val="22"/>
                <w:u w:val="none"/>
                <w:lang w:val="en-US" w:eastAsia="zh-CN" w:bidi="ar"/>
              </w:rPr>
              <w:t>功能分类科目编码</w:t>
            </w:r>
          </w:p>
        </w:tc>
        <w:tc>
          <w:tcPr>
            <w:tcW w:w="390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227B13F">
            <w:pPr>
              <w:keepNext w:val="0"/>
              <w:keepLines w:val="0"/>
              <w:widowControl/>
              <w:suppressLineNumbers w:val="0"/>
              <w:jc w:val="center"/>
              <w:textAlignment w:val="center"/>
              <w:rPr>
                <w:rFonts w:ascii="宋体" w:hAnsi="宋体" w:eastAsia="宋体" w:cs="宋体"/>
                <w:b/>
                <w:kern w:val="0"/>
                <w:sz w:val="20"/>
                <w:szCs w:val="20"/>
              </w:rPr>
            </w:pPr>
            <w:r>
              <w:rPr>
                <w:rFonts w:hint="eastAsia" w:ascii="宋体" w:hAnsi="宋体" w:eastAsia="宋体" w:cs="宋体"/>
                <w:i w:val="0"/>
                <w:iCs w:val="0"/>
                <w:color w:val="000000"/>
                <w:kern w:val="0"/>
                <w:sz w:val="22"/>
                <w:szCs w:val="22"/>
                <w:u w:val="none"/>
                <w:lang w:val="en-US" w:eastAsia="zh-CN" w:bidi="ar"/>
              </w:rPr>
              <w:t>科目名称</w:t>
            </w:r>
          </w:p>
        </w:tc>
        <w:tc>
          <w:tcPr>
            <w:tcW w:w="3270" w:type="dxa"/>
            <w:vMerge w:val="restart"/>
            <w:tcBorders>
              <w:top w:val="nil"/>
              <w:left w:val="single" w:color="auto" w:sz="4" w:space="0"/>
              <w:bottom w:val="single" w:color="000000" w:sz="4" w:space="0"/>
              <w:right w:val="single" w:color="auto" w:sz="4" w:space="0"/>
            </w:tcBorders>
            <w:shd w:val="clear" w:color="auto" w:fill="auto"/>
            <w:vAlign w:val="center"/>
          </w:tcPr>
          <w:p w14:paraId="4FD64231">
            <w:pPr>
              <w:keepNext w:val="0"/>
              <w:keepLines w:val="0"/>
              <w:widowControl/>
              <w:suppressLineNumbers w:val="0"/>
              <w:jc w:val="center"/>
              <w:textAlignment w:val="center"/>
              <w:rPr>
                <w:rFonts w:ascii="宋体" w:hAnsi="宋体" w:eastAsia="宋体" w:cs="宋体"/>
                <w:b/>
                <w:kern w:val="0"/>
                <w:sz w:val="20"/>
                <w:szCs w:val="20"/>
              </w:rPr>
            </w:pPr>
            <w:r>
              <w:rPr>
                <w:rFonts w:hint="eastAsia" w:ascii="宋体" w:hAnsi="宋体" w:eastAsia="宋体" w:cs="宋体"/>
                <w:i w:val="0"/>
                <w:iCs w:val="0"/>
                <w:color w:val="000000"/>
                <w:kern w:val="0"/>
                <w:sz w:val="22"/>
                <w:szCs w:val="22"/>
                <w:u w:val="none"/>
                <w:lang w:val="en-US" w:eastAsia="zh-CN" w:bidi="ar"/>
              </w:rPr>
              <w:t>小计</w:t>
            </w:r>
          </w:p>
        </w:tc>
        <w:tc>
          <w:tcPr>
            <w:tcW w:w="3270" w:type="dxa"/>
            <w:vMerge w:val="restart"/>
            <w:tcBorders>
              <w:top w:val="nil"/>
              <w:left w:val="single" w:color="auto" w:sz="4" w:space="0"/>
              <w:bottom w:val="single" w:color="000000" w:sz="4" w:space="0"/>
              <w:right w:val="single" w:color="auto" w:sz="4" w:space="0"/>
            </w:tcBorders>
            <w:shd w:val="clear" w:color="auto" w:fill="auto"/>
            <w:vAlign w:val="center"/>
          </w:tcPr>
          <w:p w14:paraId="6CCEA586">
            <w:pPr>
              <w:keepNext w:val="0"/>
              <w:keepLines w:val="0"/>
              <w:widowControl/>
              <w:suppressLineNumbers w:val="0"/>
              <w:jc w:val="center"/>
              <w:textAlignment w:val="center"/>
              <w:rPr>
                <w:rFonts w:ascii="宋体" w:hAnsi="宋体" w:eastAsia="宋体" w:cs="宋体"/>
                <w:b/>
                <w:kern w:val="0"/>
                <w:sz w:val="20"/>
                <w:szCs w:val="20"/>
              </w:rPr>
            </w:pPr>
            <w:r>
              <w:rPr>
                <w:rFonts w:hint="eastAsia" w:ascii="宋体" w:hAnsi="宋体" w:eastAsia="宋体" w:cs="宋体"/>
                <w:i w:val="0"/>
                <w:iCs w:val="0"/>
                <w:color w:val="000000"/>
                <w:kern w:val="0"/>
                <w:sz w:val="22"/>
                <w:szCs w:val="22"/>
                <w:u w:val="none"/>
                <w:lang w:val="en-US" w:eastAsia="zh-CN" w:bidi="ar"/>
              </w:rPr>
              <w:t>基本支出</w:t>
            </w:r>
          </w:p>
        </w:tc>
        <w:tc>
          <w:tcPr>
            <w:tcW w:w="3270" w:type="dxa"/>
            <w:vMerge w:val="restart"/>
            <w:tcBorders>
              <w:top w:val="nil"/>
              <w:left w:val="single" w:color="auto" w:sz="4" w:space="0"/>
              <w:bottom w:val="single" w:color="000000" w:sz="4" w:space="0"/>
              <w:right w:val="single" w:color="auto" w:sz="8" w:space="0"/>
            </w:tcBorders>
            <w:shd w:val="clear" w:color="auto" w:fill="auto"/>
            <w:vAlign w:val="center"/>
          </w:tcPr>
          <w:p w14:paraId="0E153939">
            <w:pPr>
              <w:keepNext w:val="0"/>
              <w:keepLines w:val="0"/>
              <w:widowControl/>
              <w:suppressLineNumbers w:val="0"/>
              <w:jc w:val="center"/>
              <w:textAlignment w:val="center"/>
              <w:rPr>
                <w:rFonts w:ascii="宋体" w:hAnsi="宋体" w:eastAsia="宋体" w:cs="宋体"/>
                <w:b/>
                <w:kern w:val="0"/>
                <w:sz w:val="20"/>
                <w:szCs w:val="20"/>
              </w:rPr>
            </w:pPr>
            <w:r>
              <w:rPr>
                <w:rFonts w:hint="eastAsia" w:ascii="宋体" w:hAnsi="宋体" w:eastAsia="宋体" w:cs="宋体"/>
                <w:i w:val="0"/>
                <w:iCs w:val="0"/>
                <w:color w:val="000000"/>
                <w:kern w:val="0"/>
                <w:sz w:val="22"/>
                <w:szCs w:val="22"/>
                <w:u w:val="none"/>
                <w:lang w:val="en-US" w:eastAsia="zh-CN" w:bidi="ar"/>
              </w:rPr>
              <w:t>项目支出</w:t>
            </w:r>
          </w:p>
        </w:tc>
      </w:tr>
      <w:tr w14:paraId="35738776">
        <w:tblPrEx>
          <w:tblCellMar>
            <w:top w:w="0" w:type="dxa"/>
            <w:left w:w="108" w:type="dxa"/>
            <w:bottom w:w="0" w:type="dxa"/>
            <w:right w:w="108" w:type="dxa"/>
          </w:tblCellMar>
        </w:tblPrEx>
        <w:trPr>
          <w:trHeight w:val="391" w:hRule="atLeast"/>
          <w:jc w:val="center"/>
        </w:trPr>
        <w:tc>
          <w:tcPr>
            <w:tcW w:w="986" w:type="dxa"/>
            <w:vMerge w:val="continue"/>
            <w:tcBorders>
              <w:top w:val="single" w:color="auto" w:sz="4" w:space="0"/>
              <w:left w:val="single" w:color="auto" w:sz="8" w:space="0"/>
              <w:bottom w:val="single" w:color="auto" w:sz="4" w:space="0"/>
              <w:right w:val="single" w:color="auto" w:sz="4" w:space="0"/>
            </w:tcBorders>
            <w:vAlign w:val="center"/>
          </w:tcPr>
          <w:p w14:paraId="40DB190B">
            <w:pPr>
              <w:widowControl/>
              <w:jc w:val="left"/>
              <w:rPr>
                <w:rFonts w:ascii="宋体" w:hAnsi="宋体" w:eastAsia="宋体" w:cs="宋体"/>
                <w:kern w:val="0"/>
                <w:sz w:val="20"/>
                <w:szCs w:val="20"/>
              </w:rPr>
            </w:pPr>
          </w:p>
        </w:tc>
        <w:tc>
          <w:tcPr>
            <w:tcW w:w="3903" w:type="dxa"/>
            <w:gridSpan w:val="2"/>
            <w:vMerge w:val="continue"/>
            <w:tcBorders>
              <w:top w:val="nil"/>
              <w:left w:val="single" w:color="auto" w:sz="4" w:space="0"/>
              <w:bottom w:val="single" w:color="auto" w:sz="4" w:space="0"/>
              <w:right w:val="single" w:color="auto" w:sz="4" w:space="0"/>
            </w:tcBorders>
            <w:vAlign w:val="center"/>
          </w:tcPr>
          <w:p w14:paraId="7A664862">
            <w:pPr>
              <w:widowControl/>
              <w:jc w:val="left"/>
              <w:rPr>
                <w:rFonts w:ascii="宋体" w:hAnsi="宋体" w:eastAsia="宋体" w:cs="宋体"/>
                <w:kern w:val="0"/>
                <w:sz w:val="20"/>
                <w:szCs w:val="20"/>
              </w:rPr>
            </w:pPr>
          </w:p>
        </w:tc>
        <w:tc>
          <w:tcPr>
            <w:tcW w:w="3270" w:type="dxa"/>
            <w:vMerge w:val="continue"/>
            <w:tcBorders>
              <w:top w:val="nil"/>
              <w:left w:val="single" w:color="auto" w:sz="4" w:space="0"/>
              <w:bottom w:val="single" w:color="000000" w:sz="4" w:space="0"/>
              <w:right w:val="single" w:color="auto" w:sz="4" w:space="0"/>
            </w:tcBorders>
            <w:vAlign w:val="center"/>
          </w:tcPr>
          <w:p w14:paraId="50EB6095">
            <w:pPr>
              <w:widowControl/>
              <w:jc w:val="left"/>
              <w:rPr>
                <w:rFonts w:ascii="宋体" w:hAnsi="宋体" w:eastAsia="宋体" w:cs="宋体"/>
                <w:kern w:val="0"/>
                <w:sz w:val="20"/>
                <w:szCs w:val="20"/>
              </w:rPr>
            </w:pPr>
          </w:p>
        </w:tc>
        <w:tc>
          <w:tcPr>
            <w:tcW w:w="3270" w:type="dxa"/>
            <w:vMerge w:val="continue"/>
            <w:tcBorders>
              <w:top w:val="nil"/>
              <w:left w:val="single" w:color="auto" w:sz="4" w:space="0"/>
              <w:bottom w:val="single" w:color="000000" w:sz="4" w:space="0"/>
              <w:right w:val="single" w:color="auto" w:sz="4" w:space="0"/>
            </w:tcBorders>
            <w:vAlign w:val="center"/>
          </w:tcPr>
          <w:p w14:paraId="448E5F1E">
            <w:pPr>
              <w:widowControl/>
              <w:jc w:val="left"/>
              <w:rPr>
                <w:rFonts w:ascii="宋体" w:hAnsi="宋体" w:eastAsia="宋体" w:cs="宋体"/>
                <w:kern w:val="0"/>
                <w:sz w:val="20"/>
                <w:szCs w:val="20"/>
              </w:rPr>
            </w:pPr>
          </w:p>
        </w:tc>
        <w:tc>
          <w:tcPr>
            <w:tcW w:w="3270" w:type="dxa"/>
            <w:vMerge w:val="continue"/>
            <w:tcBorders>
              <w:top w:val="nil"/>
              <w:left w:val="single" w:color="auto" w:sz="4" w:space="0"/>
              <w:bottom w:val="single" w:color="000000" w:sz="4" w:space="0"/>
              <w:right w:val="single" w:color="auto" w:sz="8" w:space="0"/>
            </w:tcBorders>
            <w:vAlign w:val="center"/>
          </w:tcPr>
          <w:p w14:paraId="3A6B9A38">
            <w:pPr>
              <w:widowControl/>
              <w:jc w:val="left"/>
              <w:rPr>
                <w:rFonts w:ascii="宋体" w:hAnsi="宋体" w:eastAsia="宋体" w:cs="宋体"/>
                <w:kern w:val="0"/>
                <w:sz w:val="20"/>
                <w:szCs w:val="20"/>
              </w:rPr>
            </w:pPr>
          </w:p>
        </w:tc>
      </w:tr>
      <w:tr w14:paraId="218DDFB3">
        <w:tblPrEx>
          <w:tblCellMar>
            <w:top w:w="0" w:type="dxa"/>
            <w:left w:w="108" w:type="dxa"/>
            <w:bottom w:w="0" w:type="dxa"/>
            <w:right w:w="108" w:type="dxa"/>
          </w:tblCellMar>
        </w:tblPrEx>
        <w:trPr>
          <w:trHeight w:val="391" w:hRule="atLeast"/>
          <w:jc w:val="center"/>
        </w:trPr>
        <w:tc>
          <w:tcPr>
            <w:tcW w:w="986" w:type="dxa"/>
            <w:vMerge w:val="continue"/>
            <w:tcBorders>
              <w:top w:val="single" w:color="auto" w:sz="4" w:space="0"/>
              <w:left w:val="single" w:color="auto" w:sz="8" w:space="0"/>
              <w:bottom w:val="single" w:color="auto" w:sz="4" w:space="0"/>
              <w:right w:val="single" w:color="auto" w:sz="4" w:space="0"/>
            </w:tcBorders>
            <w:vAlign w:val="center"/>
          </w:tcPr>
          <w:p w14:paraId="13C91B45">
            <w:pPr>
              <w:widowControl/>
              <w:jc w:val="left"/>
              <w:rPr>
                <w:rFonts w:ascii="宋体" w:hAnsi="宋体" w:eastAsia="宋体" w:cs="宋体"/>
                <w:kern w:val="0"/>
                <w:sz w:val="20"/>
                <w:szCs w:val="20"/>
              </w:rPr>
            </w:pPr>
          </w:p>
        </w:tc>
        <w:tc>
          <w:tcPr>
            <w:tcW w:w="3903" w:type="dxa"/>
            <w:gridSpan w:val="2"/>
            <w:vMerge w:val="continue"/>
            <w:tcBorders>
              <w:top w:val="nil"/>
              <w:left w:val="single" w:color="auto" w:sz="4" w:space="0"/>
              <w:bottom w:val="single" w:color="auto" w:sz="4" w:space="0"/>
              <w:right w:val="single" w:color="auto" w:sz="4" w:space="0"/>
            </w:tcBorders>
            <w:vAlign w:val="center"/>
          </w:tcPr>
          <w:p w14:paraId="0CF6EF5C">
            <w:pPr>
              <w:widowControl/>
              <w:jc w:val="left"/>
              <w:rPr>
                <w:rFonts w:ascii="宋体" w:hAnsi="宋体" w:eastAsia="宋体" w:cs="宋体"/>
                <w:kern w:val="0"/>
                <w:sz w:val="20"/>
                <w:szCs w:val="20"/>
              </w:rPr>
            </w:pPr>
          </w:p>
        </w:tc>
        <w:tc>
          <w:tcPr>
            <w:tcW w:w="3270" w:type="dxa"/>
            <w:vMerge w:val="continue"/>
            <w:tcBorders>
              <w:top w:val="nil"/>
              <w:left w:val="single" w:color="auto" w:sz="4" w:space="0"/>
              <w:bottom w:val="single" w:color="000000" w:sz="4" w:space="0"/>
              <w:right w:val="single" w:color="auto" w:sz="4" w:space="0"/>
            </w:tcBorders>
            <w:vAlign w:val="center"/>
          </w:tcPr>
          <w:p w14:paraId="3E14449B">
            <w:pPr>
              <w:widowControl/>
              <w:jc w:val="left"/>
              <w:rPr>
                <w:rFonts w:ascii="宋体" w:hAnsi="宋体" w:eastAsia="宋体" w:cs="宋体"/>
                <w:kern w:val="0"/>
                <w:sz w:val="20"/>
                <w:szCs w:val="20"/>
              </w:rPr>
            </w:pPr>
          </w:p>
        </w:tc>
        <w:tc>
          <w:tcPr>
            <w:tcW w:w="3270" w:type="dxa"/>
            <w:vMerge w:val="continue"/>
            <w:tcBorders>
              <w:top w:val="nil"/>
              <w:left w:val="single" w:color="auto" w:sz="4" w:space="0"/>
              <w:bottom w:val="single" w:color="000000" w:sz="4" w:space="0"/>
              <w:right w:val="single" w:color="auto" w:sz="4" w:space="0"/>
            </w:tcBorders>
            <w:vAlign w:val="center"/>
          </w:tcPr>
          <w:p w14:paraId="0EE8754D">
            <w:pPr>
              <w:widowControl/>
              <w:jc w:val="left"/>
              <w:rPr>
                <w:rFonts w:ascii="宋体" w:hAnsi="宋体" w:eastAsia="宋体" w:cs="宋体"/>
                <w:kern w:val="0"/>
                <w:sz w:val="20"/>
                <w:szCs w:val="20"/>
              </w:rPr>
            </w:pPr>
          </w:p>
        </w:tc>
        <w:tc>
          <w:tcPr>
            <w:tcW w:w="3270" w:type="dxa"/>
            <w:vMerge w:val="continue"/>
            <w:tcBorders>
              <w:top w:val="nil"/>
              <w:left w:val="single" w:color="auto" w:sz="4" w:space="0"/>
              <w:bottom w:val="single" w:color="000000" w:sz="4" w:space="0"/>
              <w:right w:val="single" w:color="auto" w:sz="8" w:space="0"/>
            </w:tcBorders>
            <w:vAlign w:val="center"/>
          </w:tcPr>
          <w:p w14:paraId="27EBB747">
            <w:pPr>
              <w:widowControl/>
              <w:jc w:val="left"/>
              <w:rPr>
                <w:rFonts w:ascii="宋体" w:hAnsi="宋体" w:eastAsia="宋体" w:cs="宋体"/>
                <w:kern w:val="0"/>
                <w:sz w:val="20"/>
                <w:szCs w:val="20"/>
              </w:rPr>
            </w:pPr>
          </w:p>
        </w:tc>
      </w:tr>
      <w:tr w14:paraId="766446C3">
        <w:tblPrEx>
          <w:tblCellMar>
            <w:top w:w="0" w:type="dxa"/>
            <w:left w:w="108" w:type="dxa"/>
            <w:bottom w:w="0" w:type="dxa"/>
            <w:right w:w="108" w:type="dxa"/>
          </w:tblCellMar>
        </w:tblPrEx>
        <w:trPr>
          <w:trHeight w:val="391" w:hRule="atLeast"/>
          <w:jc w:val="center"/>
        </w:trPr>
        <w:tc>
          <w:tcPr>
            <w:tcW w:w="4889"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5DDA5AE9">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栏次</w:t>
            </w:r>
          </w:p>
        </w:tc>
        <w:tc>
          <w:tcPr>
            <w:tcW w:w="3270" w:type="dxa"/>
            <w:tcBorders>
              <w:top w:val="nil"/>
              <w:left w:val="nil"/>
              <w:bottom w:val="single" w:color="auto" w:sz="4" w:space="0"/>
              <w:right w:val="single" w:color="auto" w:sz="4" w:space="0"/>
            </w:tcBorders>
            <w:shd w:val="clear" w:color="auto" w:fill="auto"/>
            <w:vAlign w:val="center"/>
          </w:tcPr>
          <w:p w14:paraId="2792F434">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1</w:t>
            </w:r>
          </w:p>
        </w:tc>
        <w:tc>
          <w:tcPr>
            <w:tcW w:w="3270" w:type="dxa"/>
            <w:tcBorders>
              <w:top w:val="nil"/>
              <w:left w:val="nil"/>
              <w:bottom w:val="single" w:color="auto" w:sz="4" w:space="0"/>
              <w:right w:val="single" w:color="auto" w:sz="4" w:space="0"/>
            </w:tcBorders>
            <w:shd w:val="clear" w:color="auto" w:fill="auto"/>
            <w:vAlign w:val="center"/>
          </w:tcPr>
          <w:p w14:paraId="23CE90D1">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2</w:t>
            </w:r>
          </w:p>
        </w:tc>
        <w:tc>
          <w:tcPr>
            <w:tcW w:w="3270" w:type="dxa"/>
            <w:tcBorders>
              <w:top w:val="nil"/>
              <w:left w:val="nil"/>
              <w:bottom w:val="single" w:color="auto" w:sz="4" w:space="0"/>
              <w:right w:val="single" w:color="auto" w:sz="8" w:space="0"/>
            </w:tcBorders>
            <w:shd w:val="clear" w:color="auto" w:fill="auto"/>
            <w:vAlign w:val="center"/>
          </w:tcPr>
          <w:p w14:paraId="01D3E403">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3</w:t>
            </w:r>
          </w:p>
        </w:tc>
      </w:tr>
      <w:tr w14:paraId="24CB8AD6">
        <w:tblPrEx>
          <w:tblCellMar>
            <w:top w:w="0" w:type="dxa"/>
            <w:left w:w="108" w:type="dxa"/>
            <w:bottom w:w="0" w:type="dxa"/>
            <w:right w:w="108" w:type="dxa"/>
          </w:tblCellMar>
        </w:tblPrEx>
        <w:trPr>
          <w:trHeight w:val="391" w:hRule="atLeast"/>
          <w:jc w:val="center"/>
        </w:trPr>
        <w:tc>
          <w:tcPr>
            <w:tcW w:w="4889"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3618F972">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合计</w:t>
            </w:r>
          </w:p>
        </w:tc>
        <w:tc>
          <w:tcPr>
            <w:tcW w:w="3270" w:type="dxa"/>
            <w:tcBorders>
              <w:top w:val="nil"/>
              <w:left w:val="nil"/>
              <w:bottom w:val="single" w:color="auto" w:sz="4" w:space="0"/>
              <w:right w:val="single" w:color="auto" w:sz="4" w:space="0"/>
            </w:tcBorders>
            <w:shd w:val="clear" w:color="auto" w:fill="auto"/>
            <w:vAlign w:val="center"/>
          </w:tcPr>
          <w:p w14:paraId="0A124DB3">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1,415.31</w:t>
            </w:r>
          </w:p>
        </w:tc>
        <w:tc>
          <w:tcPr>
            <w:tcW w:w="3270" w:type="dxa"/>
            <w:tcBorders>
              <w:top w:val="nil"/>
              <w:left w:val="nil"/>
              <w:bottom w:val="single" w:color="auto" w:sz="4" w:space="0"/>
              <w:right w:val="single" w:color="auto" w:sz="4" w:space="0"/>
            </w:tcBorders>
            <w:shd w:val="clear" w:color="auto" w:fill="auto"/>
            <w:vAlign w:val="center"/>
          </w:tcPr>
          <w:p w14:paraId="2AE06B97">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1,058.87</w:t>
            </w:r>
          </w:p>
        </w:tc>
        <w:tc>
          <w:tcPr>
            <w:tcW w:w="3270" w:type="dxa"/>
            <w:tcBorders>
              <w:top w:val="nil"/>
              <w:left w:val="nil"/>
              <w:bottom w:val="single" w:color="auto" w:sz="4" w:space="0"/>
              <w:right w:val="single" w:color="auto" w:sz="8" w:space="0"/>
            </w:tcBorders>
            <w:shd w:val="clear" w:color="auto" w:fill="auto"/>
            <w:vAlign w:val="center"/>
          </w:tcPr>
          <w:p w14:paraId="251AAC94">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b/>
                <w:bCs/>
                <w:i w:val="0"/>
                <w:iCs w:val="0"/>
                <w:color w:val="000000"/>
                <w:kern w:val="0"/>
                <w:sz w:val="22"/>
                <w:szCs w:val="22"/>
                <w:u w:val="none"/>
                <w:lang w:val="en-US" w:eastAsia="zh-CN" w:bidi="ar"/>
              </w:rPr>
              <w:t>356.44</w:t>
            </w:r>
          </w:p>
        </w:tc>
      </w:tr>
      <w:tr w14:paraId="6C01DB7B">
        <w:tblPrEx>
          <w:tblCellMar>
            <w:top w:w="0" w:type="dxa"/>
            <w:left w:w="108" w:type="dxa"/>
            <w:bottom w:w="0" w:type="dxa"/>
            <w:right w:w="108" w:type="dxa"/>
          </w:tblCellMar>
        </w:tblPrEx>
        <w:trPr>
          <w:trHeight w:val="391"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73BEC0F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3903" w:type="dxa"/>
            <w:gridSpan w:val="2"/>
            <w:tcBorders>
              <w:top w:val="nil"/>
              <w:left w:val="nil"/>
              <w:bottom w:val="single" w:color="auto" w:sz="4" w:space="0"/>
              <w:right w:val="single" w:color="auto" w:sz="4" w:space="0"/>
            </w:tcBorders>
            <w:shd w:val="clear" w:color="auto" w:fill="auto"/>
            <w:vAlign w:val="center"/>
          </w:tcPr>
          <w:p w14:paraId="1A66073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3270" w:type="dxa"/>
            <w:tcBorders>
              <w:top w:val="nil"/>
              <w:left w:val="nil"/>
              <w:bottom w:val="single" w:color="auto" w:sz="4" w:space="0"/>
              <w:right w:val="single" w:color="auto" w:sz="4" w:space="0"/>
            </w:tcBorders>
            <w:shd w:val="clear" w:color="auto" w:fill="auto"/>
            <w:vAlign w:val="center"/>
          </w:tcPr>
          <w:p w14:paraId="6BCA8B9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498.37</w:t>
            </w:r>
          </w:p>
        </w:tc>
        <w:tc>
          <w:tcPr>
            <w:tcW w:w="3270" w:type="dxa"/>
            <w:tcBorders>
              <w:top w:val="nil"/>
              <w:left w:val="nil"/>
              <w:bottom w:val="single" w:color="auto" w:sz="4" w:space="0"/>
              <w:right w:val="single" w:color="auto" w:sz="4" w:space="0"/>
            </w:tcBorders>
            <w:shd w:val="clear" w:color="auto" w:fill="auto"/>
            <w:vAlign w:val="center"/>
          </w:tcPr>
          <w:p w14:paraId="35BD149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498.37</w:t>
            </w:r>
          </w:p>
        </w:tc>
        <w:tc>
          <w:tcPr>
            <w:tcW w:w="3270" w:type="dxa"/>
            <w:tcBorders>
              <w:top w:val="nil"/>
              <w:left w:val="nil"/>
              <w:bottom w:val="single" w:color="auto" w:sz="4" w:space="0"/>
              <w:right w:val="single" w:color="auto" w:sz="8" w:space="0"/>
            </w:tcBorders>
            <w:shd w:val="clear" w:color="auto" w:fill="auto"/>
            <w:vAlign w:val="center"/>
          </w:tcPr>
          <w:p w14:paraId="193FC98C">
            <w:pPr>
              <w:jc w:val="right"/>
              <w:rPr>
                <w:rFonts w:hint="eastAsia" w:ascii="宋体" w:hAnsi="宋体" w:eastAsia="宋体" w:cs="宋体"/>
                <w:i w:val="0"/>
                <w:iCs w:val="0"/>
                <w:color w:val="000000"/>
                <w:kern w:val="2"/>
                <w:sz w:val="22"/>
                <w:szCs w:val="22"/>
                <w:u w:val="none"/>
                <w:lang w:val="en-US" w:eastAsia="zh-CN" w:bidi="ar-SA"/>
              </w:rPr>
            </w:pPr>
          </w:p>
        </w:tc>
      </w:tr>
      <w:tr w14:paraId="591979F6">
        <w:tblPrEx>
          <w:tblCellMar>
            <w:top w:w="0" w:type="dxa"/>
            <w:left w:w="108" w:type="dxa"/>
            <w:bottom w:w="0" w:type="dxa"/>
            <w:right w:w="108" w:type="dxa"/>
          </w:tblCellMar>
        </w:tblPrEx>
        <w:trPr>
          <w:trHeight w:val="391"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10DCCDC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w:t>
            </w:r>
          </w:p>
        </w:tc>
        <w:tc>
          <w:tcPr>
            <w:tcW w:w="3903" w:type="dxa"/>
            <w:gridSpan w:val="2"/>
            <w:tcBorders>
              <w:top w:val="nil"/>
              <w:left w:val="nil"/>
              <w:bottom w:val="single" w:color="auto" w:sz="4" w:space="0"/>
              <w:right w:val="single" w:color="auto" w:sz="4" w:space="0"/>
            </w:tcBorders>
            <w:shd w:val="clear" w:color="auto" w:fill="auto"/>
            <w:vAlign w:val="center"/>
          </w:tcPr>
          <w:p w14:paraId="2CDF78F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270" w:type="dxa"/>
            <w:tcBorders>
              <w:top w:val="nil"/>
              <w:left w:val="nil"/>
              <w:bottom w:val="single" w:color="auto" w:sz="4" w:space="0"/>
              <w:right w:val="single" w:color="auto" w:sz="4" w:space="0"/>
            </w:tcBorders>
            <w:shd w:val="clear" w:color="auto" w:fill="auto"/>
            <w:vAlign w:val="center"/>
          </w:tcPr>
          <w:p w14:paraId="2BC7D9B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454.06</w:t>
            </w:r>
          </w:p>
        </w:tc>
        <w:tc>
          <w:tcPr>
            <w:tcW w:w="3270" w:type="dxa"/>
            <w:tcBorders>
              <w:top w:val="nil"/>
              <w:left w:val="nil"/>
              <w:bottom w:val="single" w:color="auto" w:sz="4" w:space="0"/>
              <w:right w:val="single" w:color="auto" w:sz="4" w:space="0"/>
            </w:tcBorders>
            <w:shd w:val="clear" w:color="auto" w:fill="auto"/>
            <w:vAlign w:val="center"/>
          </w:tcPr>
          <w:p w14:paraId="0D6ABFC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454.06</w:t>
            </w:r>
          </w:p>
        </w:tc>
        <w:tc>
          <w:tcPr>
            <w:tcW w:w="3270" w:type="dxa"/>
            <w:tcBorders>
              <w:top w:val="nil"/>
              <w:left w:val="nil"/>
              <w:bottom w:val="single" w:color="auto" w:sz="4" w:space="0"/>
              <w:right w:val="single" w:color="auto" w:sz="8" w:space="0"/>
            </w:tcBorders>
            <w:shd w:val="clear" w:color="auto" w:fill="auto"/>
            <w:vAlign w:val="center"/>
          </w:tcPr>
          <w:p w14:paraId="24508E4F">
            <w:pPr>
              <w:jc w:val="right"/>
              <w:rPr>
                <w:rFonts w:hint="eastAsia" w:ascii="宋体" w:hAnsi="宋体" w:eastAsia="宋体" w:cs="宋体"/>
                <w:i w:val="0"/>
                <w:iCs w:val="0"/>
                <w:color w:val="000000"/>
                <w:kern w:val="2"/>
                <w:sz w:val="22"/>
                <w:szCs w:val="22"/>
                <w:u w:val="none"/>
                <w:lang w:val="en-US" w:eastAsia="zh-CN" w:bidi="ar-SA"/>
              </w:rPr>
            </w:pPr>
          </w:p>
        </w:tc>
      </w:tr>
      <w:tr w14:paraId="3D4BBF32">
        <w:tblPrEx>
          <w:tblCellMar>
            <w:top w:w="0" w:type="dxa"/>
            <w:left w:w="108" w:type="dxa"/>
            <w:bottom w:w="0" w:type="dxa"/>
            <w:right w:w="108" w:type="dxa"/>
          </w:tblCellMar>
        </w:tblPrEx>
        <w:trPr>
          <w:trHeight w:val="391"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32286A1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3903" w:type="dxa"/>
            <w:gridSpan w:val="2"/>
            <w:tcBorders>
              <w:top w:val="nil"/>
              <w:left w:val="nil"/>
              <w:bottom w:val="single" w:color="auto" w:sz="4" w:space="0"/>
              <w:right w:val="single" w:color="auto" w:sz="4" w:space="0"/>
            </w:tcBorders>
            <w:shd w:val="clear" w:color="auto" w:fill="auto"/>
            <w:vAlign w:val="center"/>
          </w:tcPr>
          <w:p w14:paraId="070C228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270" w:type="dxa"/>
            <w:tcBorders>
              <w:top w:val="nil"/>
              <w:left w:val="nil"/>
              <w:bottom w:val="single" w:color="auto" w:sz="4" w:space="0"/>
              <w:right w:val="single" w:color="auto" w:sz="4" w:space="0"/>
            </w:tcBorders>
            <w:shd w:val="clear" w:color="auto" w:fill="auto"/>
            <w:vAlign w:val="center"/>
          </w:tcPr>
          <w:p w14:paraId="1C5E751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342.99</w:t>
            </w:r>
          </w:p>
        </w:tc>
        <w:tc>
          <w:tcPr>
            <w:tcW w:w="3270" w:type="dxa"/>
            <w:tcBorders>
              <w:top w:val="nil"/>
              <w:left w:val="nil"/>
              <w:bottom w:val="single" w:color="auto" w:sz="4" w:space="0"/>
              <w:right w:val="single" w:color="auto" w:sz="4" w:space="0"/>
            </w:tcBorders>
            <w:shd w:val="clear" w:color="auto" w:fill="auto"/>
            <w:vAlign w:val="center"/>
          </w:tcPr>
          <w:p w14:paraId="1B97602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342.99</w:t>
            </w:r>
          </w:p>
        </w:tc>
        <w:tc>
          <w:tcPr>
            <w:tcW w:w="3270" w:type="dxa"/>
            <w:tcBorders>
              <w:top w:val="nil"/>
              <w:left w:val="nil"/>
              <w:bottom w:val="single" w:color="auto" w:sz="4" w:space="0"/>
              <w:right w:val="single" w:color="auto" w:sz="8" w:space="0"/>
            </w:tcBorders>
            <w:shd w:val="clear" w:color="auto" w:fill="auto"/>
            <w:vAlign w:val="center"/>
          </w:tcPr>
          <w:p w14:paraId="76A32BA6">
            <w:pPr>
              <w:jc w:val="right"/>
              <w:rPr>
                <w:rFonts w:hint="eastAsia" w:ascii="宋体" w:hAnsi="宋体" w:eastAsia="宋体" w:cs="宋体"/>
                <w:i w:val="0"/>
                <w:iCs w:val="0"/>
                <w:color w:val="000000"/>
                <w:kern w:val="2"/>
                <w:sz w:val="22"/>
                <w:szCs w:val="22"/>
                <w:u w:val="none"/>
                <w:lang w:val="en-US" w:eastAsia="zh-CN" w:bidi="ar-SA"/>
              </w:rPr>
            </w:pPr>
          </w:p>
        </w:tc>
      </w:tr>
      <w:tr w14:paraId="4D8EA746">
        <w:tblPrEx>
          <w:tblCellMar>
            <w:top w:w="0" w:type="dxa"/>
            <w:left w:w="108" w:type="dxa"/>
            <w:bottom w:w="0" w:type="dxa"/>
            <w:right w:w="108" w:type="dxa"/>
          </w:tblCellMar>
        </w:tblPrEx>
        <w:trPr>
          <w:trHeight w:val="391"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6D0BCAC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2010302</w:t>
            </w:r>
          </w:p>
        </w:tc>
        <w:tc>
          <w:tcPr>
            <w:tcW w:w="3903" w:type="dxa"/>
            <w:gridSpan w:val="2"/>
            <w:tcBorders>
              <w:top w:val="nil"/>
              <w:left w:val="nil"/>
              <w:bottom w:val="single" w:color="auto" w:sz="4" w:space="0"/>
              <w:right w:val="single" w:color="auto" w:sz="4" w:space="0"/>
            </w:tcBorders>
            <w:shd w:val="clear" w:color="auto" w:fill="auto"/>
            <w:vAlign w:val="center"/>
          </w:tcPr>
          <w:p w14:paraId="7F6ABF8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270" w:type="dxa"/>
            <w:tcBorders>
              <w:top w:val="nil"/>
              <w:left w:val="nil"/>
              <w:bottom w:val="single" w:color="auto" w:sz="4" w:space="0"/>
              <w:right w:val="single" w:color="auto" w:sz="4" w:space="0"/>
            </w:tcBorders>
            <w:shd w:val="clear" w:color="auto" w:fill="auto"/>
            <w:vAlign w:val="center"/>
          </w:tcPr>
          <w:p w14:paraId="58FD307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c>
          <w:tcPr>
            <w:tcW w:w="3270" w:type="dxa"/>
            <w:tcBorders>
              <w:top w:val="nil"/>
              <w:left w:val="nil"/>
              <w:bottom w:val="single" w:color="auto" w:sz="4" w:space="0"/>
              <w:right w:val="single" w:color="auto" w:sz="4" w:space="0"/>
            </w:tcBorders>
            <w:shd w:val="clear" w:color="auto" w:fill="auto"/>
            <w:vAlign w:val="center"/>
          </w:tcPr>
          <w:p w14:paraId="67A7C96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11.00</w:t>
            </w:r>
          </w:p>
        </w:tc>
        <w:tc>
          <w:tcPr>
            <w:tcW w:w="3270" w:type="dxa"/>
            <w:tcBorders>
              <w:top w:val="nil"/>
              <w:left w:val="nil"/>
              <w:bottom w:val="single" w:color="auto" w:sz="4" w:space="0"/>
              <w:right w:val="single" w:color="auto" w:sz="8" w:space="0"/>
            </w:tcBorders>
            <w:shd w:val="clear" w:color="auto" w:fill="auto"/>
            <w:vAlign w:val="center"/>
          </w:tcPr>
          <w:p w14:paraId="6D8AB917">
            <w:pPr>
              <w:jc w:val="right"/>
              <w:rPr>
                <w:rFonts w:hint="eastAsia" w:ascii="宋体" w:hAnsi="宋体" w:eastAsia="宋体" w:cs="宋体"/>
                <w:i w:val="0"/>
                <w:iCs w:val="0"/>
                <w:color w:val="000000"/>
                <w:kern w:val="2"/>
                <w:sz w:val="22"/>
                <w:szCs w:val="22"/>
                <w:u w:val="none"/>
                <w:lang w:val="en-US" w:eastAsia="zh-CN" w:bidi="ar-SA"/>
              </w:rPr>
            </w:pPr>
          </w:p>
        </w:tc>
      </w:tr>
      <w:tr w14:paraId="17126B9D">
        <w:tblPrEx>
          <w:tblCellMar>
            <w:top w:w="0" w:type="dxa"/>
            <w:left w:w="108" w:type="dxa"/>
            <w:bottom w:w="0" w:type="dxa"/>
            <w:right w:w="108" w:type="dxa"/>
          </w:tblCellMar>
        </w:tblPrEx>
        <w:trPr>
          <w:trHeight w:val="391"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66C0AE6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3903" w:type="dxa"/>
            <w:gridSpan w:val="2"/>
            <w:tcBorders>
              <w:top w:val="nil"/>
              <w:left w:val="nil"/>
              <w:bottom w:val="single" w:color="auto" w:sz="4" w:space="0"/>
              <w:right w:val="single" w:color="auto" w:sz="4" w:space="0"/>
            </w:tcBorders>
            <w:shd w:val="clear" w:color="auto" w:fill="auto"/>
            <w:vAlign w:val="center"/>
          </w:tcPr>
          <w:p w14:paraId="1F97FB8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3270" w:type="dxa"/>
            <w:tcBorders>
              <w:top w:val="nil"/>
              <w:left w:val="nil"/>
              <w:bottom w:val="single" w:color="auto" w:sz="4" w:space="0"/>
              <w:right w:val="single" w:color="auto" w:sz="4" w:space="0"/>
            </w:tcBorders>
            <w:shd w:val="clear" w:color="auto" w:fill="auto"/>
            <w:vAlign w:val="center"/>
          </w:tcPr>
          <w:p w14:paraId="4DB28B7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100.08</w:t>
            </w:r>
          </w:p>
        </w:tc>
        <w:tc>
          <w:tcPr>
            <w:tcW w:w="3270" w:type="dxa"/>
            <w:tcBorders>
              <w:top w:val="nil"/>
              <w:left w:val="nil"/>
              <w:bottom w:val="single" w:color="auto" w:sz="4" w:space="0"/>
              <w:right w:val="single" w:color="auto" w:sz="4" w:space="0"/>
            </w:tcBorders>
            <w:shd w:val="clear" w:color="auto" w:fill="auto"/>
            <w:vAlign w:val="center"/>
          </w:tcPr>
          <w:p w14:paraId="5A308F6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100.08</w:t>
            </w:r>
          </w:p>
        </w:tc>
        <w:tc>
          <w:tcPr>
            <w:tcW w:w="3270" w:type="dxa"/>
            <w:tcBorders>
              <w:top w:val="nil"/>
              <w:left w:val="nil"/>
              <w:bottom w:val="single" w:color="auto" w:sz="4" w:space="0"/>
              <w:right w:val="single" w:color="auto" w:sz="8" w:space="0"/>
            </w:tcBorders>
            <w:shd w:val="clear" w:color="auto" w:fill="auto"/>
            <w:vAlign w:val="center"/>
          </w:tcPr>
          <w:p w14:paraId="544A600D">
            <w:pPr>
              <w:jc w:val="right"/>
              <w:rPr>
                <w:rFonts w:hint="eastAsia" w:ascii="宋体" w:hAnsi="宋体" w:eastAsia="宋体" w:cs="宋体"/>
                <w:i w:val="0"/>
                <w:iCs w:val="0"/>
                <w:color w:val="000000"/>
                <w:kern w:val="2"/>
                <w:sz w:val="22"/>
                <w:szCs w:val="22"/>
                <w:u w:val="none"/>
                <w:lang w:val="en-US" w:eastAsia="zh-CN" w:bidi="ar-SA"/>
              </w:rPr>
            </w:pPr>
          </w:p>
        </w:tc>
      </w:tr>
      <w:tr w14:paraId="7B695C6C">
        <w:tblPrEx>
          <w:tblCellMar>
            <w:top w:w="0" w:type="dxa"/>
            <w:left w:w="108" w:type="dxa"/>
            <w:bottom w:w="0" w:type="dxa"/>
            <w:right w:w="108" w:type="dxa"/>
          </w:tblCellMar>
        </w:tblPrEx>
        <w:trPr>
          <w:trHeight w:val="391"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0B0BDE1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w:t>
            </w:r>
          </w:p>
        </w:tc>
        <w:tc>
          <w:tcPr>
            <w:tcW w:w="3903" w:type="dxa"/>
            <w:gridSpan w:val="2"/>
            <w:tcBorders>
              <w:top w:val="nil"/>
              <w:left w:val="nil"/>
              <w:bottom w:val="single" w:color="auto" w:sz="8" w:space="0"/>
              <w:right w:val="single" w:color="auto" w:sz="4" w:space="0"/>
            </w:tcBorders>
            <w:shd w:val="clear" w:color="auto" w:fill="auto"/>
            <w:vAlign w:val="center"/>
          </w:tcPr>
          <w:p w14:paraId="2BB0A2D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财政事务</w:t>
            </w:r>
          </w:p>
        </w:tc>
        <w:tc>
          <w:tcPr>
            <w:tcW w:w="3270" w:type="dxa"/>
            <w:tcBorders>
              <w:top w:val="nil"/>
              <w:left w:val="nil"/>
              <w:bottom w:val="single" w:color="auto" w:sz="8" w:space="0"/>
              <w:right w:val="single" w:color="auto" w:sz="4" w:space="0"/>
            </w:tcBorders>
            <w:shd w:val="clear" w:color="auto" w:fill="auto"/>
            <w:vAlign w:val="center"/>
          </w:tcPr>
          <w:p w14:paraId="535E7B8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41.90</w:t>
            </w:r>
          </w:p>
        </w:tc>
        <w:tc>
          <w:tcPr>
            <w:tcW w:w="3270" w:type="dxa"/>
            <w:tcBorders>
              <w:top w:val="nil"/>
              <w:left w:val="nil"/>
              <w:bottom w:val="single" w:color="auto" w:sz="8" w:space="0"/>
              <w:right w:val="single" w:color="auto" w:sz="4" w:space="0"/>
            </w:tcBorders>
            <w:shd w:val="clear" w:color="auto" w:fill="auto"/>
            <w:vAlign w:val="center"/>
          </w:tcPr>
          <w:p w14:paraId="256B358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41.90</w:t>
            </w:r>
          </w:p>
        </w:tc>
        <w:tc>
          <w:tcPr>
            <w:tcW w:w="3270" w:type="dxa"/>
            <w:tcBorders>
              <w:top w:val="nil"/>
              <w:left w:val="nil"/>
              <w:bottom w:val="single" w:color="auto" w:sz="8" w:space="0"/>
              <w:right w:val="single" w:color="auto" w:sz="8" w:space="0"/>
            </w:tcBorders>
            <w:shd w:val="clear" w:color="auto" w:fill="auto"/>
            <w:vAlign w:val="center"/>
          </w:tcPr>
          <w:p w14:paraId="176E27E0">
            <w:pPr>
              <w:jc w:val="right"/>
              <w:rPr>
                <w:rFonts w:hint="eastAsia" w:ascii="宋体" w:hAnsi="宋体" w:eastAsia="宋体" w:cs="宋体"/>
                <w:i w:val="0"/>
                <w:iCs w:val="0"/>
                <w:color w:val="000000"/>
                <w:kern w:val="2"/>
                <w:sz w:val="22"/>
                <w:szCs w:val="22"/>
                <w:u w:val="none"/>
                <w:lang w:val="en-US" w:eastAsia="zh-CN" w:bidi="ar-SA"/>
              </w:rPr>
            </w:pPr>
          </w:p>
        </w:tc>
      </w:tr>
      <w:tr w14:paraId="3DE92B87">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0503000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2010601</w:t>
            </w:r>
          </w:p>
        </w:tc>
        <w:tc>
          <w:tcPr>
            <w:tcW w:w="3903" w:type="dxa"/>
            <w:gridSpan w:val="2"/>
            <w:tcBorders>
              <w:top w:val="nil"/>
              <w:left w:val="nil"/>
              <w:bottom w:val="single" w:color="auto" w:sz="8" w:space="0"/>
              <w:right w:val="single" w:color="auto" w:sz="4" w:space="0"/>
            </w:tcBorders>
            <w:shd w:val="clear" w:color="auto" w:fill="auto"/>
            <w:vAlign w:val="center"/>
          </w:tcPr>
          <w:p w14:paraId="23EBE18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270" w:type="dxa"/>
            <w:tcBorders>
              <w:top w:val="nil"/>
              <w:left w:val="nil"/>
              <w:bottom w:val="single" w:color="auto" w:sz="8" w:space="0"/>
              <w:right w:val="single" w:color="auto" w:sz="4" w:space="0"/>
            </w:tcBorders>
            <w:shd w:val="clear" w:color="auto" w:fill="auto"/>
            <w:vAlign w:val="center"/>
          </w:tcPr>
          <w:p w14:paraId="7753894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30.86</w:t>
            </w:r>
          </w:p>
        </w:tc>
        <w:tc>
          <w:tcPr>
            <w:tcW w:w="3270" w:type="dxa"/>
            <w:tcBorders>
              <w:top w:val="nil"/>
              <w:left w:val="nil"/>
              <w:bottom w:val="single" w:color="auto" w:sz="8" w:space="0"/>
              <w:right w:val="single" w:color="auto" w:sz="4" w:space="0"/>
            </w:tcBorders>
            <w:shd w:val="clear" w:color="auto" w:fill="auto"/>
            <w:vAlign w:val="center"/>
          </w:tcPr>
          <w:p w14:paraId="3E6B727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30.86</w:t>
            </w:r>
          </w:p>
        </w:tc>
        <w:tc>
          <w:tcPr>
            <w:tcW w:w="3270" w:type="dxa"/>
            <w:tcBorders>
              <w:top w:val="nil"/>
              <w:left w:val="nil"/>
              <w:bottom w:val="single" w:color="auto" w:sz="8" w:space="0"/>
              <w:right w:val="single" w:color="auto" w:sz="8" w:space="0"/>
            </w:tcBorders>
            <w:shd w:val="clear" w:color="auto" w:fill="auto"/>
            <w:vAlign w:val="center"/>
          </w:tcPr>
          <w:p w14:paraId="0BFE491E">
            <w:pPr>
              <w:jc w:val="right"/>
              <w:rPr>
                <w:rFonts w:hint="eastAsia" w:ascii="宋体" w:hAnsi="宋体" w:eastAsia="宋体" w:cs="宋体"/>
                <w:i w:val="0"/>
                <w:iCs w:val="0"/>
                <w:color w:val="000000"/>
                <w:kern w:val="2"/>
                <w:sz w:val="22"/>
                <w:szCs w:val="22"/>
                <w:u w:val="none"/>
                <w:lang w:val="en-US" w:eastAsia="zh-CN" w:bidi="ar-SA"/>
              </w:rPr>
            </w:pPr>
          </w:p>
        </w:tc>
      </w:tr>
      <w:tr w14:paraId="4938A13E">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7C63383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2010602</w:t>
            </w:r>
          </w:p>
        </w:tc>
        <w:tc>
          <w:tcPr>
            <w:tcW w:w="3903" w:type="dxa"/>
            <w:gridSpan w:val="2"/>
            <w:tcBorders>
              <w:top w:val="nil"/>
              <w:left w:val="nil"/>
              <w:bottom w:val="single" w:color="auto" w:sz="8" w:space="0"/>
              <w:right w:val="single" w:color="auto" w:sz="4" w:space="0"/>
            </w:tcBorders>
            <w:shd w:val="clear" w:color="auto" w:fill="auto"/>
            <w:vAlign w:val="center"/>
          </w:tcPr>
          <w:p w14:paraId="2C2C303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270" w:type="dxa"/>
            <w:tcBorders>
              <w:top w:val="nil"/>
              <w:left w:val="nil"/>
              <w:bottom w:val="single" w:color="auto" w:sz="8" w:space="0"/>
              <w:right w:val="single" w:color="auto" w:sz="4" w:space="0"/>
            </w:tcBorders>
            <w:shd w:val="clear" w:color="auto" w:fill="auto"/>
            <w:vAlign w:val="center"/>
          </w:tcPr>
          <w:p w14:paraId="34D08D2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11.04</w:t>
            </w:r>
          </w:p>
        </w:tc>
        <w:tc>
          <w:tcPr>
            <w:tcW w:w="3270" w:type="dxa"/>
            <w:tcBorders>
              <w:top w:val="nil"/>
              <w:left w:val="nil"/>
              <w:bottom w:val="single" w:color="auto" w:sz="8" w:space="0"/>
              <w:right w:val="single" w:color="auto" w:sz="4" w:space="0"/>
            </w:tcBorders>
            <w:shd w:val="clear" w:color="auto" w:fill="auto"/>
            <w:vAlign w:val="center"/>
          </w:tcPr>
          <w:p w14:paraId="2210B41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11.04</w:t>
            </w:r>
          </w:p>
        </w:tc>
        <w:tc>
          <w:tcPr>
            <w:tcW w:w="3270" w:type="dxa"/>
            <w:tcBorders>
              <w:top w:val="nil"/>
              <w:left w:val="nil"/>
              <w:bottom w:val="single" w:color="auto" w:sz="8" w:space="0"/>
              <w:right w:val="single" w:color="auto" w:sz="8" w:space="0"/>
            </w:tcBorders>
            <w:shd w:val="clear" w:color="auto" w:fill="auto"/>
            <w:vAlign w:val="center"/>
          </w:tcPr>
          <w:p w14:paraId="050F4B5F">
            <w:pPr>
              <w:jc w:val="right"/>
              <w:rPr>
                <w:rFonts w:hint="eastAsia" w:ascii="宋体" w:hAnsi="宋体" w:eastAsia="宋体" w:cs="宋体"/>
                <w:i w:val="0"/>
                <w:iCs w:val="0"/>
                <w:color w:val="000000"/>
                <w:kern w:val="2"/>
                <w:sz w:val="22"/>
                <w:szCs w:val="22"/>
                <w:u w:val="none"/>
                <w:lang w:val="en-US" w:eastAsia="zh-CN" w:bidi="ar-SA"/>
              </w:rPr>
            </w:pPr>
          </w:p>
        </w:tc>
      </w:tr>
      <w:tr w14:paraId="088CCA20">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03F1CB2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w:t>
            </w:r>
          </w:p>
        </w:tc>
        <w:tc>
          <w:tcPr>
            <w:tcW w:w="3903" w:type="dxa"/>
            <w:gridSpan w:val="2"/>
            <w:tcBorders>
              <w:top w:val="nil"/>
              <w:left w:val="nil"/>
              <w:bottom w:val="single" w:color="auto" w:sz="8" w:space="0"/>
              <w:right w:val="single" w:color="auto" w:sz="4" w:space="0"/>
            </w:tcBorders>
            <w:shd w:val="clear" w:color="auto" w:fill="auto"/>
            <w:vAlign w:val="center"/>
          </w:tcPr>
          <w:p w14:paraId="7B21767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纪检监察事务</w:t>
            </w:r>
          </w:p>
        </w:tc>
        <w:tc>
          <w:tcPr>
            <w:tcW w:w="3270" w:type="dxa"/>
            <w:tcBorders>
              <w:top w:val="nil"/>
              <w:left w:val="nil"/>
              <w:bottom w:val="single" w:color="auto" w:sz="8" w:space="0"/>
              <w:right w:val="single" w:color="auto" w:sz="4" w:space="0"/>
            </w:tcBorders>
            <w:shd w:val="clear" w:color="auto" w:fill="auto"/>
            <w:vAlign w:val="center"/>
          </w:tcPr>
          <w:p w14:paraId="05BD6B5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w:t>
            </w:r>
          </w:p>
        </w:tc>
        <w:tc>
          <w:tcPr>
            <w:tcW w:w="3270" w:type="dxa"/>
            <w:tcBorders>
              <w:top w:val="nil"/>
              <w:left w:val="nil"/>
              <w:bottom w:val="single" w:color="auto" w:sz="8" w:space="0"/>
              <w:right w:val="single" w:color="auto" w:sz="4" w:space="0"/>
            </w:tcBorders>
            <w:shd w:val="clear" w:color="auto" w:fill="auto"/>
            <w:vAlign w:val="center"/>
          </w:tcPr>
          <w:p w14:paraId="5D51C0E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w:t>
            </w:r>
          </w:p>
        </w:tc>
        <w:tc>
          <w:tcPr>
            <w:tcW w:w="3270" w:type="dxa"/>
            <w:tcBorders>
              <w:top w:val="nil"/>
              <w:left w:val="nil"/>
              <w:bottom w:val="single" w:color="auto" w:sz="8" w:space="0"/>
              <w:right w:val="single" w:color="auto" w:sz="8" w:space="0"/>
            </w:tcBorders>
            <w:shd w:val="clear" w:color="auto" w:fill="auto"/>
            <w:vAlign w:val="center"/>
          </w:tcPr>
          <w:p w14:paraId="1BF16A33">
            <w:pPr>
              <w:jc w:val="right"/>
              <w:rPr>
                <w:rFonts w:hint="eastAsia" w:ascii="宋体" w:hAnsi="宋体" w:eastAsia="宋体" w:cs="宋体"/>
                <w:i w:val="0"/>
                <w:iCs w:val="0"/>
                <w:color w:val="000000"/>
                <w:kern w:val="2"/>
                <w:sz w:val="22"/>
                <w:szCs w:val="22"/>
                <w:u w:val="none"/>
                <w:lang w:val="en-US" w:eastAsia="zh-CN" w:bidi="ar-SA"/>
              </w:rPr>
            </w:pPr>
          </w:p>
        </w:tc>
      </w:tr>
      <w:tr w14:paraId="364C3413">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273FEED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2011101</w:t>
            </w:r>
          </w:p>
        </w:tc>
        <w:tc>
          <w:tcPr>
            <w:tcW w:w="3903" w:type="dxa"/>
            <w:gridSpan w:val="2"/>
            <w:tcBorders>
              <w:top w:val="nil"/>
              <w:left w:val="nil"/>
              <w:bottom w:val="single" w:color="auto" w:sz="8" w:space="0"/>
              <w:right w:val="single" w:color="auto" w:sz="4" w:space="0"/>
            </w:tcBorders>
            <w:shd w:val="clear" w:color="auto" w:fill="auto"/>
            <w:vAlign w:val="center"/>
          </w:tcPr>
          <w:p w14:paraId="70ECC50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270" w:type="dxa"/>
            <w:tcBorders>
              <w:top w:val="nil"/>
              <w:left w:val="nil"/>
              <w:bottom w:val="single" w:color="auto" w:sz="8" w:space="0"/>
              <w:right w:val="single" w:color="auto" w:sz="4" w:space="0"/>
            </w:tcBorders>
            <w:shd w:val="clear" w:color="auto" w:fill="auto"/>
            <w:vAlign w:val="center"/>
          </w:tcPr>
          <w:p w14:paraId="20C6855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w:t>
            </w:r>
          </w:p>
        </w:tc>
        <w:tc>
          <w:tcPr>
            <w:tcW w:w="3270" w:type="dxa"/>
            <w:tcBorders>
              <w:top w:val="nil"/>
              <w:left w:val="nil"/>
              <w:bottom w:val="single" w:color="auto" w:sz="8" w:space="0"/>
              <w:right w:val="single" w:color="auto" w:sz="4" w:space="0"/>
            </w:tcBorders>
            <w:shd w:val="clear" w:color="auto" w:fill="auto"/>
            <w:vAlign w:val="center"/>
          </w:tcPr>
          <w:p w14:paraId="251850D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w:t>
            </w:r>
          </w:p>
        </w:tc>
        <w:tc>
          <w:tcPr>
            <w:tcW w:w="3270" w:type="dxa"/>
            <w:tcBorders>
              <w:top w:val="nil"/>
              <w:left w:val="nil"/>
              <w:bottom w:val="single" w:color="auto" w:sz="8" w:space="0"/>
              <w:right w:val="single" w:color="auto" w:sz="8" w:space="0"/>
            </w:tcBorders>
            <w:shd w:val="clear" w:color="auto" w:fill="auto"/>
            <w:vAlign w:val="center"/>
          </w:tcPr>
          <w:p w14:paraId="1EB93459">
            <w:pPr>
              <w:jc w:val="right"/>
              <w:rPr>
                <w:rFonts w:hint="eastAsia" w:ascii="宋体" w:hAnsi="宋体" w:eastAsia="宋体" w:cs="宋体"/>
                <w:i w:val="0"/>
                <w:iCs w:val="0"/>
                <w:color w:val="000000"/>
                <w:kern w:val="2"/>
                <w:sz w:val="22"/>
                <w:szCs w:val="22"/>
                <w:u w:val="none"/>
                <w:lang w:val="en-US" w:eastAsia="zh-CN" w:bidi="ar-SA"/>
              </w:rPr>
            </w:pPr>
          </w:p>
        </w:tc>
      </w:tr>
      <w:tr w14:paraId="7ABF2611">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4F2E6CB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c>
          <w:tcPr>
            <w:tcW w:w="3903" w:type="dxa"/>
            <w:gridSpan w:val="2"/>
            <w:tcBorders>
              <w:top w:val="nil"/>
              <w:left w:val="nil"/>
              <w:bottom w:val="single" w:color="auto" w:sz="8" w:space="0"/>
              <w:right w:val="single" w:color="auto" w:sz="4" w:space="0"/>
            </w:tcBorders>
            <w:shd w:val="clear" w:color="auto" w:fill="auto"/>
            <w:vAlign w:val="center"/>
          </w:tcPr>
          <w:p w14:paraId="0FD29F8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公共安全支出</w:t>
            </w:r>
          </w:p>
        </w:tc>
        <w:tc>
          <w:tcPr>
            <w:tcW w:w="3270" w:type="dxa"/>
            <w:tcBorders>
              <w:top w:val="nil"/>
              <w:left w:val="nil"/>
              <w:bottom w:val="single" w:color="auto" w:sz="8" w:space="0"/>
              <w:right w:val="single" w:color="auto" w:sz="4" w:space="0"/>
            </w:tcBorders>
            <w:shd w:val="clear" w:color="auto" w:fill="auto"/>
            <w:vAlign w:val="center"/>
          </w:tcPr>
          <w:p w14:paraId="06E4E64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14.16</w:t>
            </w:r>
          </w:p>
        </w:tc>
        <w:tc>
          <w:tcPr>
            <w:tcW w:w="3270" w:type="dxa"/>
            <w:tcBorders>
              <w:top w:val="nil"/>
              <w:left w:val="nil"/>
              <w:bottom w:val="single" w:color="auto" w:sz="8" w:space="0"/>
              <w:right w:val="single" w:color="auto" w:sz="4" w:space="0"/>
            </w:tcBorders>
            <w:shd w:val="clear" w:color="auto" w:fill="auto"/>
            <w:vAlign w:val="center"/>
          </w:tcPr>
          <w:p w14:paraId="4C29E3C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0.80</w:t>
            </w:r>
          </w:p>
        </w:tc>
        <w:tc>
          <w:tcPr>
            <w:tcW w:w="3270" w:type="dxa"/>
            <w:tcBorders>
              <w:top w:val="nil"/>
              <w:left w:val="nil"/>
              <w:bottom w:val="single" w:color="auto" w:sz="8" w:space="0"/>
              <w:right w:val="single" w:color="auto" w:sz="8" w:space="0"/>
            </w:tcBorders>
            <w:shd w:val="clear" w:color="auto" w:fill="auto"/>
            <w:vAlign w:val="center"/>
          </w:tcPr>
          <w:p w14:paraId="4AB122E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13.36</w:t>
            </w:r>
          </w:p>
        </w:tc>
      </w:tr>
      <w:tr w14:paraId="3E561E36">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7D6909F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w:t>
            </w:r>
          </w:p>
        </w:tc>
        <w:tc>
          <w:tcPr>
            <w:tcW w:w="3903" w:type="dxa"/>
            <w:gridSpan w:val="2"/>
            <w:tcBorders>
              <w:top w:val="nil"/>
              <w:left w:val="nil"/>
              <w:bottom w:val="single" w:color="auto" w:sz="8" w:space="0"/>
              <w:right w:val="single" w:color="auto" w:sz="4" w:space="0"/>
            </w:tcBorders>
            <w:shd w:val="clear" w:color="auto" w:fill="auto"/>
            <w:vAlign w:val="center"/>
          </w:tcPr>
          <w:p w14:paraId="47F18C6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公安</w:t>
            </w:r>
          </w:p>
        </w:tc>
        <w:tc>
          <w:tcPr>
            <w:tcW w:w="3270" w:type="dxa"/>
            <w:tcBorders>
              <w:top w:val="nil"/>
              <w:left w:val="nil"/>
              <w:bottom w:val="single" w:color="auto" w:sz="8" w:space="0"/>
              <w:right w:val="single" w:color="auto" w:sz="4" w:space="0"/>
            </w:tcBorders>
            <w:shd w:val="clear" w:color="auto" w:fill="auto"/>
            <w:vAlign w:val="center"/>
          </w:tcPr>
          <w:p w14:paraId="0430C40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14.16</w:t>
            </w:r>
          </w:p>
        </w:tc>
        <w:tc>
          <w:tcPr>
            <w:tcW w:w="3270" w:type="dxa"/>
            <w:tcBorders>
              <w:top w:val="nil"/>
              <w:left w:val="nil"/>
              <w:bottom w:val="single" w:color="auto" w:sz="8" w:space="0"/>
              <w:right w:val="single" w:color="auto" w:sz="4" w:space="0"/>
            </w:tcBorders>
            <w:shd w:val="clear" w:color="auto" w:fill="auto"/>
            <w:vAlign w:val="center"/>
          </w:tcPr>
          <w:p w14:paraId="09AB41D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0.80</w:t>
            </w:r>
          </w:p>
        </w:tc>
        <w:tc>
          <w:tcPr>
            <w:tcW w:w="3270" w:type="dxa"/>
            <w:tcBorders>
              <w:top w:val="nil"/>
              <w:left w:val="nil"/>
              <w:bottom w:val="single" w:color="auto" w:sz="8" w:space="0"/>
              <w:right w:val="single" w:color="auto" w:sz="8" w:space="0"/>
            </w:tcBorders>
            <w:shd w:val="clear" w:color="auto" w:fill="auto"/>
            <w:vAlign w:val="center"/>
          </w:tcPr>
          <w:p w14:paraId="6171DE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13.36</w:t>
            </w:r>
          </w:p>
        </w:tc>
      </w:tr>
      <w:tr w14:paraId="6943B7C4">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02BA873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2040202</w:t>
            </w:r>
          </w:p>
        </w:tc>
        <w:tc>
          <w:tcPr>
            <w:tcW w:w="3903" w:type="dxa"/>
            <w:gridSpan w:val="2"/>
            <w:tcBorders>
              <w:top w:val="nil"/>
              <w:left w:val="nil"/>
              <w:bottom w:val="single" w:color="auto" w:sz="8" w:space="0"/>
              <w:right w:val="single" w:color="auto" w:sz="4" w:space="0"/>
            </w:tcBorders>
            <w:shd w:val="clear" w:color="auto" w:fill="auto"/>
            <w:vAlign w:val="center"/>
          </w:tcPr>
          <w:p w14:paraId="4FB1D5D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270" w:type="dxa"/>
            <w:tcBorders>
              <w:top w:val="nil"/>
              <w:left w:val="nil"/>
              <w:bottom w:val="single" w:color="auto" w:sz="8" w:space="0"/>
              <w:right w:val="single" w:color="auto" w:sz="4" w:space="0"/>
            </w:tcBorders>
            <w:shd w:val="clear" w:color="auto" w:fill="auto"/>
            <w:vAlign w:val="center"/>
          </w:tcPr>
          <w:p w14:paraId="729EABA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13.36</w:t>
            </w:r>
          </w:p>
        </w:tc>
        <w:tc>
          <w:tcPr>
            <w:tcW w:w="3270" w:type="dxa"/>
            <w:tcBorders>
              <w:top w:val="nil"/>
              <w:left w:val="nil"/>
              <w:bottom w:val="single" w:color="auto" w:sz="8" w:space="0"/>
              <w:right w:val="single" w:color="auto" w:sz="4" w:space="0"/>
            </w:tcBorders>
            <w:shd w:val="clear" w:color="auto" w:fill="auto"/>
            <w:vAlign w:val="center"/>
          </w:tcPr>
          <w:p w14:paraId="1F53512A">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1F0E779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13.36</w:t>
            </w:r>
          </w:p>
        </w:tc>
      </w:tr>
      <w:tr w14:paraId="584245DE">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54599C3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2040299</w:t>
            </w:r>
          </w:p>
        </w:tc>
        <w:tc>
          <w:tcPr>
            <w:tcW w:w="3903" w:type="dxa"/>
            <w:gridSpan w:val="2"/>
            <w:tcBorders>
              <w:top w:val="nil"/>
              <w:left w:val="nil"/>
              <w:bottom w:val="single" w:color="auto" w:sz="8" w:space="0"/>
              <w:right w:val="single" w:color="auto" w:sz="4" w:space="0"/>
            </w:tcBorders>
            <w:shd w:val="clear" w:color="auto" w:fill="auto"/>
            <w:vAlign w:val="center"/>
          </w:tcPr>
          <w:p w14:paraId="4E05929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其他公安支出</w:t>
            </w:r>
          </w:p>
        </w:tc>
        <w:tc>
          <w:tcPr>
            <w:tcW w:w="3270" w:type="dxa"/>
            <w:tcBorders>
              <w:top w:val="nil"/>
              <w:left w:val="nil"/>
              <w:bottom w:val="single" w:color="auto" w:sz="8" w:space="0"/>
              <w:right w:val="single" w:color="auto" w:sz="4" w:space="0"/>
            </w:tcBorders>
            <w:shd w:val="clear" w:color="auto" w:fill="auto"/>
            <w:vAlign w:val="center"/>
          </w:tcPr>
          <w:p w14:paraId="4443638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0.80</w:t>
            </w:r>
          </w:p>
        </w:tc>
        <w:tc>
          <w:tcPr>
            <w:tcW w:w="3270" w:type="dxa"/>
            <w:tcBorders>
              <w:top w:val="nil"/>
              <w:left w:val="nil"/>
              <w:bottom w:val="single" w:color="auto" w:sz="8" w:space="0"/>
              <w:right w:val="single" w:color="auto" w:sz="4" w:space="0"/>
            </w:tcBorders>
            <w:shd w:val="clear" w:color="auto" w:fill="auto"/>
            <w:vAlign w:val="center"/>
          </w:tcPr>
          <w:p w14:paraId="37A8268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0.80</w:t>
            </w:r>
          </w:p>
        </w:tc>
        <w:tc>
          <w:tcPr>
            <w:tcW w:w="3270" w:type="dxa"/>
            <w:tcBorders>
              <w:top w:val="nil"/>
              <w:left w:val="nil"/>
              <w:bottom w:val="single" w:color="auto" w:sz="8" w:space="0"/>
              <w:right w:val="single" w:color="auto" w:sz="8" w:space="0"/>
            </w:tcBorders>
            <w:shd w:val="clear" w:color="auto" w:fill="auto"/>
            <w:vAlign w:val="center"/>
          </w:tcPr>
          <w:p w14:paraId="6AC104CB">
            <w:pPr>
              <w:jc w:val="right"/>
              <w:rPr>
                <w:rFonts w:hint="eastAsia" w:ascii="宋体" w:hAnsi="宋体" w:eastAsia="宋体" w:cs="宋体"/>
                <w:i w:val="0"/>
                <w:iCs w:val="0"/>
                <w:color w:val="000000"/>
                <w:kern w:val="2"/>
                <w:sz w:val="22"/>
                <w:szCs w:val="22"/>
                <w:u w:val="none"/>
                <w:lang w:val="en-US" w:eastAsia="zh-CN" w:bidi="ar-SA"/>
              </w:rPr>
            </w:pPr>
          </w:p>
        </w:tc>
      </w:tr>
      <w:tr w14:paraId="6E81596E">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7C2EDA4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w:t>
            </w:r>
          </w:p>
        </w:tc>
        <w:tc>
          <w:tcPr>
            <w:tcW w:w="3903" w:type="dxa"/>
            <w:gridSpan w:val="2"/>
            <w:tcBorders>
              <w:top w:val="nil"/>
              <w:left w:val="nil"/>
              <w:bottom w:val="single" w:color="auto" w:sz="8" w:space="0"/>
              <w:right w:val="single" w:color="auto" w:sz="4" w:space="0"/>
            </w:tcBorders>
            <w:shd w:val="clear" w:color="auto" w:fill="auto"/>
            <w:vAlign w:val="center"/>
          </w:tcPr>
          <w:p w14:paraId="13EC4F3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3270" w:type="dxa"/>
            <w:tcBorders>
              <w:top w:val="nil"/>
              <w:left w:val="nil"/>
              <w:bottom w:val="single" w:color="auto" w:sz="8" w:space="0"/>
              <w:right w:val="single" w:color="auto" w:sz="4" w:space="0"/>
            </w:tcBorders>
            <w:shd w:val="clear" w:color="auto" w:fill="auto"/>
            <w:vAlign w:val="center"/>
          </w:tcPr>
          <w:p w14:paraId="6F060D7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3270" w:type="dxa"/>
            <w:tcBorders>
              <w:top w:val="nil"/>
              <w:left w:val="nil"/>
              <w:bottom w:val="single" w:color="auto" w:sz="8" w:space="0"/>
              <w:right w:val="single" w:color="auto" w:sz="4" w:space="0"/>
            </w:tcBorders>
            <w:shd w:val="clear" w:color="auto" w:fill="auto"/>
            <w:vAlign w:val="center"/>
          </w:tcPr>
          <w:p w14:paraId="1B452088">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2CDD37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r>
      <w:tr w14:paraId="66CFBC02">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6DDFA50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w:t>
            </w:r>
          </w:p>
        </w:tc>
        <w:tc>
          <w:tcPr>
            <w:tcW w:w="3903" w:type="dxa"/>
            <w:gridSpan w:val="2"/>
            <w:tcBorders>
              <w:top w:val="nil"/>
              <w:left w:val="nil"/>
              <w:bottom w:val="single" w:color="auto" w:sz="8" w:space="0"/>
              <w:right w:val="single" w:color="auto" w:sz="4" w:space="0"/>
            </w:tcBorders>
            <w:shd w:val="clear" w:color="auto" w:fill="auto"/>
            <w:vAlign w:val="center"/>
          </w:tcPr>
          <w:p w14:paraId="0225D2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文化和旅游</w:t>
            </w:r>
          </w:p>
        </w:tc>
        <w:tc>
          <w:tcPr>
            <w:tcW w:w="3270" w:type="dxa"/>
            <w:tcBorders>
              <w:top w:val="nil"/>
              <w:left w:val="nil"/>
              <w:bottom w:val="single" w:color="auto" w:sz="8" w:space="0"/>
              <w:right w:val="single" w:color="auto" w:sz="4" w:space="0"/>
            </w:tcBorders>
            <w:shd w:val="clear" w:color="auto" w:fill="auto"/>
            <w:vAlign w:val="center"/>
          </w:tcPr>
          <w:p w14:paraId="1E6F734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3270" w:type="dxa"/>
            <w:tcBorders>
              <w:top w:val="nil"/>
              <w:left w:val="nil"/>
              <w:bottom w:val="single" w:color="auto" w:sz="8" w:space="0"/>
              <w:right w:val="single" w:color="auto" w:sz="4" w:space="0"/>
            </w:tcBorders>
            <w:shd w:val="clear" w:color="auto" w:fill="auto"/>
            <w:vAlign w:val="center"/>
          </w:tcPr>
          <w:p w14:paraId="1855367F">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1B92D09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r>
      <w:tr w14:paraId="518F52AC">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6EC72A2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2070199</w:t>
            </w:r>
          </w:p>
        </w:tc>
        <w:tc>
          <w:tcPr>
            <w:tcW w:w="3903" w:type="dxa"/>
            <w:gridSpan w:val="2"/>
            <w:tcBorders>
              <w:top w:val="nil"/>
              <w:left w:val="nil"/>
              <w:bottom w:val="single" w:color="auto" w:sz="8" w:space="0"/>
              <w:right w:val="single" w:color="auto" w:sz="4" w:space="0"/>
            </w:tcBorders>
            <w:shd w:val="clear" w:color="auto" w:fill="auto"/>
            <w:vAlign w:val="center"/>
          </w:tcPr>
          <w:p w14:paraId="579B3D7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3270" w:type="dxa"/>
            <w:tcBorders>
              <w:top w:val="nil"/>
              <w:left w:val="nil"/>
              <w:bottom w:val="single" w:color="auto" w:sz="8" w:space="0"/>
              <w:right w:val="single" w:color="auto" w:sz="4" w:space="0"/>
            </w:tcBorders>
            <w:shd w:val="clear" w:color="auto" w:fill="auto"/>
            <w:vAlign w:val="center"/>
          </w:tcPr>
          <w:p w14:paraId="7334321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c>
          <w:tcPr>
            <w:tcW w:w="3270" w:type="dxa"/>
            <w:tcBorders>
              <w:top w:val="nil"/>
              <w:left w:val="nil"/>
              <w:bottom w:val="single" w:color="auto" w:sz="8" w:space="0"/>
              <w:right w:val="single" w:color="auto" w:sz="4" w:space="0"/>
            </w:tcBorders>
            <w:shd w:val="clear" w:color="auto" w:fill="auto"/>
            <w:vAlign w:val="center"/>
          </w:tcPr>
          <w:p w14:paraId="63896191">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440394C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w:t>
            </w:r>
          </w:p>
        </w:tc>
      </w:tr>
      <w:tr w14:paraId="7A029DBE">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44F4B10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w:t>
            </w:r>
          </w:p>
        </w:tc>
        <w:tc>
          <w:tcPr>
            <w:tcW w:w="3903" w:type="dxa"/>
            <w:gridSpan w:val="2"/>
            <w:tcBorders>
              <w:top w:val="nil"/>
              <w:left w:val="nil"/>
              <w:bottom w:val="single" w:color="auto" w:sz="8" w:space="0"/>
              <w:right w:val="single" w:color="auto" w:sz="4" w:space="0"/>
            </w:tcBorders>
            <w:shd w:val="clear" w:color="auto" w:fill="auto"/>
            <w:vAlign w:val="center"/>
          </w:tcPr>
          <w:p w14:paraId="730D194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270" w:type="dxa"/>
            <w:tcBorders>
              <w:top w:val="nil"/>
              <w:left w:val="nil"/>
              <w:bottom w:val="single" w:color="auto" w:sz="8" w:space="0"/>
              <w:right w:val="single" w:color="auto" w:sz="4" w:space="0"/>
            </w:tcBorders>
            <w:shd w:val="clear" w:color="auto" w:fill="auto"/>
            <w:vAlign w:val="center"/>
          </w:tcPr>
          <w:p w14:paraId="61F2AB9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c>
          <w:tcPr>
            <w:tcW w:w="3270" w:type="dxa"/>
            <w:tcBorders>
              <w:top w:val="nil"/>
              <w:left w:val="nil"/>
              <w:bottom w:val="single" w:color="auto" w:sz="8" w:space="0"/>
              <w:right w:val="single" w:color="auto" w:sz="4" w:space="0"/>
            </w:tcBorders>
            <w:shd w:val="clear" w:color="auto" w:fill="auto"/>
            <w:vAlign w:val="center"/>
          </w:tcPr>
          <w:p w14:paraId="25B3180F">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535BDAD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r>
      <w:tr w14:paraId="1B2520A1">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297D20F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2079999</w:t>
            </w:r>
          </w:p>
        </w:tc>
        <w:tc>
          <w:tcPr>
            <w:tcW w:w="3903" w:type="dxa"/>
            <w:gridSpan w:val="2"/>
            <w:tcBorders>
              <w:top w:val="nil"/>
              <w:left w:val="nil"/>
              <w:bottom w:val="single" w:color="auto" w:sz="8" w:space="0"/>
              <w:right w:val="single" w:color="auto" w:sz="4" w:space="0"/>
            </w:tcBorders>
            <w:shd w:val="clear" w:color="auto" w:fill="auto"/>
            <w:vAlign w:val="center"/>
          </w:tcPr>
          <w:p w14:paraId="5F2CB46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3270" w:type="dxa"/>
            <w:tcBorders>
              <w:top w:val="nil"/>
              <w:left w:val="nil"/>
              <w:bottom w:val="single" w:color="auto" w:sz="8" w:space="0"/>
              <w:right w:val="single" w:color="auto" w:sz="4" w:space="0"/>
            </w:tcBorders>
            <w:shd w:val="clear" w:color="auto" w:fill="auto"/>
            <w:vAlign w:val="center"/>
          </w:tcPr>
          <w:p w14:paraId="277B28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c>
          <w:tcPr>
            <w:tcW w:w="3270" w:type="dxa"/>
            <w:tcBorders>
              <w:top w:val="nil"/>
              <w:left w:val="nil"/>
              <w:bottom w:val="single" w:color="auto" w:sz="8" w:space="0"/>
              <w:right w:val="single" w:color="auto" w:sz="4" w:space="0"/>
            </w:tcBorders>
            <w:shd w:val="clear" w:color="auto" w:fill="auto"/>
            <w:vAlign w:val="center"/>
          </w:tcPr>
          <w:p w14:paraId="0437A920">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215306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r>
      <w:tr w14:paraId="006AE0A6">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10AE349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3903" w:type="dxa"/>
            <w:gridSpan w:val="2"/>
            <w:tcBorders>
              <w:top w:val="nil"/>
              <w:left w:val="nil"/>
              <w:bottom w:val="single" w:color="auto" w:sz="8" w:space="0"/>
              <w:right w:val="single" w:color="auto" w:sz="4" w:space="0"/>
            </w:tcBorders>
            <w:shd w:val="clear" w:color="auto" w:fill="auto"/>
            <w:vAlign w:val="center"/>
          </w:tcPr>
          <w:p w14:paraId="15AAC7E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270" w:type="dxa"/>
            <w:tcBorders>
              <w:top w:val="nil"/>
              <w:left w:val="nil"/>
              <w:bottom w:val="single" w:color="auto" w:sz="8" w:space="0"/>
              <w:right w:val="single" w:color="auto" w:sz="4" w:space="0"/>
            </w:tcBorders>
            <w:shd w:val="clear" w:color="auto" w:fill="auto"/>
            <w:vAlign w:val="center"/>
          </w:tcPr>
          <w:p w14:paraId="4B64631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101.25</w:t>
            </w:r>
          </w:p>
        </w:tc>
        <w:tc>
          <w:tcPr>
            <w:tcW w:w="3270" w:type="dxa"/>
            <w:tcBorders>
              <w:top w:val="nil"/>
              <w:left w:val="nil"/>
              <w:bottom w:val="single" w:color="auto" w:sz="8" w:space="0"/>
              <w:right w:val="single" w:color="auto" w:sz="4" w:space="0"/>
            </w:tcBorders>
            <w:shd w:val="clear" w:color="auto" w:fill="auto"/>
            <w:vAlign w:val="center"/>
          </w:tcPr>
          <w:p w14:paraId="523400B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101.25</w:t>
            </w:r>
          </w:p>
        </w:tc>
        <w:tc>
          <w:tcPr>
            <w:tcW w:w="3270" w:type="dxa"/>
            <w:tcBorders>
              <w:top w:val="nil"/>
              <w:left w:val="nil"/>
              <w:bottom w:val="single" w:color="auto" w:sz="8" w:space="0"/>
              <w:right w:val="single" w:color="auto" w:sz="8" w:space="0"/>
            </w:tcBorders>
            <w:shd w:val="clear" w:color="auto" w:fill="auto"/>
            <w:vAlign w:val="center"/>
          </w:tcPr>
          <w:p w14:paraId="2EC98532">
            <w:pPr>
              <w:jc w:val="right"/>
              <w:rPr>
                <w:rFonts w:hint="eastAsia" w:ascii="宋体" w:hAnsi="宋体" w:eastAsia="宋体" w:cs="宋体"/>
                <w:i w:val="0"/>
                <w:iCs w:val="0"/>
                <w:color w:val="000000"/>
                <w:kern w:val="2"/>
                <w:sz w:val="22"/>
                <w:szCs w:val="22"/>
                <w:u w:val="none"/>
                <w:lang w:val="en-US" w:eastAsia="zh-CN" w:bidi="ar-SA"/>
              </w:rPr>
            </w:pPr>
          </w:p>
        </w:tc>
      </w:tr>
      <w:tr w14:paraId="0358074D">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001822B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3903" w:type="dxa"/>
            <w:gridSpan w:val="2"/>
            <w:tcBorders>
              <w:top w:val="nil"/>
              <w:left w:val="nil"/>
              <w:bottom w:val="single" w:color="auto" w:sz="8" w:space="0"/>
              <w:right w:val="single" w:color="auto" w:sz="4" w:space="0"/>
            </w:tcBorders>
            <w:shd w:val="clear" w:color="auto" w:fill="auto"/>
            <w:vAlign w:val="center"/>
          </w:tcPr>
          <w:p w14:paraId="3FE3C0C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270" w:type="dxa"/>
            <w:tcBorders>
              <w:top w:val="nil"/>
              <w:left w:val="nil"/>
              <w:bottom w:val="single" w:color="auto" w:sz="8" w:space="0"/>
              <w:right w:val="single" w:color="auto" w:sz="4" w:space="0"/>
            </w:tcBorders>
            <w:shd w:val="clear" w:color="auto" w:fill="auto"/>
            <w:vAlign w:val="center"/>
          </w:tcPr>
          <w:p w14:paraId="0A1A60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51.16</w:t>
            </w:r>
          </w:p>
        </w:tc>
        <w:tc>
          <w:tcPr>
            <w:tcW w:w="3270" w:type="dxa"/>
            <w:tcBorders>
              <w:top w:val="nil"/>
              <w:left w:val="nil"/>
              <w:bottom w:val="single" w:color="auto" w:sz="8" w:space="0"/>
              <w:right w:val="single" w:color="auto" w:sz="4" w:space="0"/>
            </w:tcBorders>
            <w:shd w:val="clear" w:color="auto" w:fill="auto"/>
            <w:vAlign w:val="center"/>
          </w:tcPr>
          <w:p w14:paraId="2A6E04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51.16</w:t>
            </w:r>
          </w:p>
        </w:tc>
        <w:tc>
          <w:tcPr>
            <w:tcW w:w="3270" w:type="dxa"/>
            <w:tcBorders>
              <w:top w:val="nil"/>
              <w:left w:val="nil"/>
              <w:bottom w:val="single" w:color="auto" w:sz="8" w:space="0"/>
              <w:right w:val="single" w:color="auto" w:sz="8" w:space="0"/>
            </w:tcBorders>
            <w:shd w:val="clear" w:color="auto" w:fill="auto"/>
            <w:vAlign w:val="center"/>
          </w:tcPr>
          <w:p w14:paraId="1E4CC0C4">
            <w:pPr>
              <w:jc w:val="right"/>
              <w:rPr>
                <w:rFonts w:hint="eastAsia" w:ascii="宋体" w:hAnsi="宋体" w:eastAsia="宋体" w:cs="宋体"/>
                <w:i w:val="0"/>
                <w:iCs w:val="0"/>
                <w:color w:val="000000"/>
                <w:kern w:val="2"/>
                <w:sz w:val="22"/>
                <w:szCs w:val="22"/>
                <w:u w:val="none"/>
                <w:lang w:val="en-US" w:eastAsia="zh-CN" w:bidi="ar-SA"/>
              </w:rPr>
            </w:pPr>
          </w:p>
        </w:tc>
      </w:tr>
      <w:tr w14:paraId="1D33003C">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108F832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903" w:type="dxa"/>
            <w:gridSpan w:val="2"/>
            <w:tcBorders>
              <w:top w:val="nil"/>
              <w:left w:val="nil"/>
              <w:bottom w:val="single" w:color="auto" w:sz="8" w:space="0"/>
              <w:right w:val="single" w:color="auto" w:sz="4" w:space="0"/>
            </w:tcBorders>
            <w:shd w:val="clear" w:color="auto" w:fill="auto"/>
            <w:vAlign w:val="center"/>
          </w:tcPr>
          <w:p w14:paraId="40B707E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270" w:type="dxa"/>
            <w:tcBorders>
              <w:top w:val="nil"/>
              <w:left w:val="nil"/>
              <w:bottom w:val="single" w:color="auto" w:sz="8" w:space="0"/>
              <w:right w:val="single" w:color="auto" w:sz="4" w:space="0"/>
            </w:tcBorders>
            <w:shd w:val="clear" w:color="auto" w:fill="auto"/>
            <w:vAlign w:val="center"/>
          </w:tcPr>
          <w:p w14:paraId="4E80AE7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51.16</w:t>
            </w:r>
          </w:p>
        </w:tc>
        <w:tc>
          <w:tcPr>
            <w:tcW w:w="3270" w:type="dxa"/>
            <w:tcBorders>
              <w:top w:val="nil"/>
              <w:left w:val="nil"/>
              <w:bottom w:val="single" w:color="auto" w:sz="8" w:space="0"/>
              <w:right w:val="single" w:color="auto" w:sz="4" w:space="0"/>
            </w:tcBorders>
            <w:shd w:val="clear" w:color="auto" w:fill="auto"/>
            <w:vAlign w:val="center"/>
          </w:tcPr>
          <w:p w14:paraId="53702DF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51.16</w:t>
            </w:r>
          </w:p>
        </w:tc>
        <w:tc>
          <w:tcPr>
            <w:tcW w:w="3270" w:type="dxa"/>
            <w:tcBorders>
              <w:top w:val="nil"/>
              <w:left w:val="nil"/>
              <w:bottom w:val="single" w:color="auto" w:sz="8" w:space="0"/>
              <w:right w:val="single" w:color="auto" w:sz="8" w:space="0"/>
            </w:tcBorders>
            <w:shd w:val="clear" w:color="auto" w:fill="auto"/>
            <w:vAlign w:val="center"/>
          </w:tcPr>
          <w:p w14:paraId="7A17B619">
            <w:pPr>
              <w:jc w:val="right"/>
              <w:rPr>
                <w:rFonts w:hint="eastAsia" w:ascii="宋体" w:hAnsi="宋体" w:eastAsia="宋体" w:cs="宋体"/>
                <w:i w:val="0"/>
                <w:iCs w:val="0"/>
                <w:color w:val="000000"/>
                <w:kern w:val="2"/>
                <w:sz w:val="22"/>
                <w:szCs w:val="22"/>
                <w:u w:val="none"/>
                <w:lang w:val="en-US" w:eastAsia="zh-CN" w:bidi="ar-SA"/>
              </w:rPr>
            </w:pPr>
          </w:p>
        </w:tc>
      </w:tr>
      <w:tr w14:paraId="744DAAE0">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0B45628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w:t>
            </w:r>
          </w:p>
        </w:tc>
        <w:tc>
          <w:tcPr>
            <w:tcW w:w="3903" w:type="dxa"/>
            <w:gridSpan w:val="2"/>
            <w:tcBorders>
              <w:top w:val="nil"/>
              <w:left w:val="nil"/>
              <w:bottom w:val="single" w:color="auto" w:sz="8" w:space="0"/>
              <w:right w:val="single" w:color="auto" w:sz="4" w:space="0"/>
            </w:tcBorders>
            <w:shd w:val="clear" w:color="auto" w:fill="auto"/>
            <w:vAlign w:val="center"/>
          </w:tcPr>
          <w:p w14:paraId="14D36FA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抚恤</w:t>
            </w:r>
          </w:p>
        </w:tc>
        <w:tc>
          <w:tcPr>
            <w:tcW w:w="3270" w:type="dxa"/>
            <w:tcBorders>
              <w:top w:val="nil"/>
              <w:left w:val="nil"/>
              <w:bottom w:val="single" w:color="auto" w:sz="8" w:space="0"/>
              <w:right w:val="single" w:color="auto" w:sz="4" w:space="0"/>
            </w:tcBorders>
            <w:shd w:val="clear" w:color="auto" w:fill="auto"/>
            <w:vAlign w:val="center"/>
          </w:tcPr>
          <w:p w14:paraId="040B4AE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17.39</w:t>
            </w:r>
          </w:p>
        </w:tc>
        <w:tc>
          <w:tcPr>
            <w:tcW w:w="3270" w:type="dxa"/>
            <w:tcBorders>
              <w:top w:val="nil"/>
              <w:left w:val="nil"/>
              <w:bottom w:val="single" w:color="auto" w:sz="8" w:space="0"/>
              <w:right w:val="single" w:color="auto" w:sz="4" w:space="0"/>
            </w:tcBorders>
            <w:shd w:val="clear" w:color="auto" w:fill="auto"/>
            <w:vAlign w:val="center"/>
          </w:tcPr>
          <w:p w14:paraId="08AEAC8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17.39</w:t>
            </w:r>
          </w:p>
        </w:tc>
        <w:tc>
          <w:tcPr>
            <w:tcW w:w="3270" w:type="dxa"/>
            <w:tcBorders>
              <w:top w:val="nil"/>
              <w:left w:val="nil"/>
              <w:bottom w:val="single" w:color="auto" w:sz="8" w:space="0"/>
              <w:right w:val="single" w:color="auto" w:sz="8" w:space="0"/>
            </w:tcBorders>
            <w:shd w:val="clear" w:color="auto" w:fill="auto"/>
            <w:vAlign w:val="center"/>
          </w:tcPr>
          <w:p w14:paraId="7659D098">
            <w:pPr>
              <w:jc w:val="right"/>
              <w:rPr>
                <w:rFonts w:hint="eastAsia" w:ascii="宋体" w:hAnsi="宋体" w:eastAsia="宋体" w:cs="宋体"/>
                <w:i w:val="0"/>
                <w:iCs w:val="0"/>
                <w:color w:val="000000"/>
                <w:kern w:val="2"/>
                <w:sz w:val="22"/>
                <w:szCs w:val="22"/>
                <w:u w:val="none"/>
                <w:lang w:val="en-US" w:eastAsia="zh-CN" w:bidi="ar-SA"/>
              </w:rPr>
            </w:pPr>
          </w:p>
        </w:tc>
      </w:tr>
      <w:tr w14:paraId="2FAD54B5">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4A355D8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3903" w:type="dxa"/>
            <w:gridSpan w:val="2"/>
            <w:tcBorders>
              <w:top w:val="nil"/>
              <w:left w:val="nil"/>
              <w:bottom w:val="single" w:color="auto" w:sz="8" w:space="0"/>
              <w:right w:val="single" w:color="auto" w:sz="4" w:space="0"/>
            </w:tcBorders>
            <w:shd w:val="clear" w:color="auto" w:fill="auto"/>
            <w:vAlign w:val="center"/>
          </w:tcPr>
          <w:p w14:paraId="32A1A7B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3270" w:type="dxa"/>
            <w:tcBorders>
              <w:top w:val="nil"/>
              <w:left w:val="nil"/>
              <w:bottom w:val="single" w:color="auto" w:sz="8" w:space="0"/>
              <w:right w:val="single" w:color="auto" w:sz="4" w:space="0"/>
            </w:tcBorders>
            <w:shd w:val="clear" w:color="auto" w:fill="auto"/>
            <w:vAlign w:val="center"/>
          </w:tcPr>
          <w:p w14:paraId="6E3C6F6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15.99</w:t>
            </w:r>
          </w:p>
        </w:tc>
        <w:tc>
          <w:tcPr>
            <w:tcW w:w="3270" w:type="dxa"/>
            <w:tcBorders>
              <w:top w:val="nil"/>
              <w:left w:val="nil"/>
              <w:bottom w:val="single" w:color="auto" w:sz="8" w:space="0"/>
              <w:right w:val="single" w:color="auto" w:sz="4" w:space="0"/>
            </w:tcBorders>
            <w:shd w:val="clear" w:color="auto" w:fill="auto"/>
            <w:vAlign w:val="center"/>
          </w:tcPr>
          <w:p w14:paraId="66DB7C0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15.99</w:t>
            </w:r>
          </w:p>
        </w:tc>
        <w:tc>
          <w:tcPr>
            <w:tcW w:w="3270" w:type="dxa"/>
            <w:tcBorders>
              <w:top w:val="nil"/>
              <w:left w:val="nil"/>
              <w:bottom w:val="single" w:color="auto" w:sz="8" w:space="0"/>
              <w:right w:val="single" w:color="auto" w:sz="8" w:space="0"/>
            </w:tcBorders>
            <w:shd w:val="clear" w:color="auto" w:fill="auto"/>
            <w:vAlign w:val="center"/>
          </w:tcPr>
          <w:p w14:paraId="2040F254">
            <w:pPr>
              <w:jc w:val="right"/>
              <w:rPr>
                <w:rFonts w:hint="eastAsia" w:ascii="宋体" w:hAnsi="宋体" w:eastAsia="宋体" w:cs="宋体"/>
                <w:i w:val="0"/>
                <w:iCs w:val="0"/>
                <w:color w:val="000000"/>
                <w:kern w:val="2"/>
                <w:sz w:val="22"/>
                <w:szCs w:val="22"/>
                <w:u w:val="none"/>
                <w:lang w:val="en-US" w:eastAsia="zh-CN" w:bidi="ar-SA"/>
              </w:rPr>
            </w:pPr>
          </w:p>
        </w:tc>
      </w:tr>
      <w:tr w14:paraId="030CB3BC">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7E0AF5E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2080899</w:t>
            </w:r>
          </w:p>
        </w:tc>
        <w:tc>
          <w:tcPr>
            <w:tcW w:w="3903" w:type="dxa"/>
            <w:gridSpan w:val="2"/>
            <w:tcBorders>
              <w:top w:val="nil"/>
              <w:left w:val="nil"/>
              <w:bottom w:val="single" w:color="auto" w:sz="8" w:space="0"/>
              <w:right w:val="single" w:color="auto" w:sz="4" w:space="0"/>
            </w:tcBorders>
            <w:shd w:val="clear" w:color="auto" w:fill="auto"/>
            <w:vAlign w:val="center"/>
          </w:tcPr>
          <w:p w14:paraId="05CC751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3270" w:type="dxa"/>
            <w:tcBorders>
              <w:top w:val="nil"/>
              <w:left w:val="nil"/>
              <w:bottom w:val="single" w:color="auto" w:sz="8" w:space="0"/>
              <w:right w:val="single" w:color="auto" w:sz="4" w:space="0"/>
            </w:tcBorders>
            <w:shd w:val="clear" w:color="auto" w:fill="auto"/>
            <w:vAlign w:val="center"/>
          </w:tcPr>
          <w:p w14:paraId="20E5F17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c>
          <w:tcPr>
            <w:tcW w:w="3270" w:type="dxa"/>
            <w:tcBorders>
              <w:top w:val="nil"/>
              <w:left w:val="nil"/>
              <w:bottom w:val="single" w:color="auto" w:sz="8" w:space="0"/>
              <w:right w:val="single" w:color="auto" w:sz="4" w:space="0"/>
            </w:tcBorders>
            <w:shd w:val="clear" w:color="auto" w:fill="auto"/>
            <w:vAlign w:val="center"/>
          </w:tcPr>
          <w:p w14:paraId="0EE2B88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c>
          <w:tcPr>
            <w:tcW w:w="3270" w:type="dxa"/>
            <w:tcBorders>
              <w:top w:val="nil"/>
              <w:left w:val="nil"/>
              <w:bottom w:val="single" w:color="auto" w:sz="8" w:space="0"/>
              <w:right w:val="single" w:color="auto" w:sz="8" w:space="0"/>
            </w:tcBorders>
            <w:shd w:val="clear" w:color="auto" w:fill="auto"/>
            <w:vAlign w:val="center"/>
          </w:tcPr>
          <w:p w14:paraId="7AB84A89">
            <w:pPr>
              <w:jc w:val="right"/>
              <w:rPr>
                <w:rFonts w:hint="eastAsia" w:ascii="宋体" w:hAnsi="宋体" w:eastAsia="宋体" w:cs="宋体"/>
                <w:i w:val="0"/>
                <w:iCs w:val="0"/>
                <w:color w:val="000000"/>
                <w:kern w:val="2"/>
                <w:sz w:val="22"/>
                <w:szCs w:val="22"/>
                <w:u w:val="none"/>
                <w:lang w:val="en-US" w:eastAsia="zh-CN" w:bidi="ar-SA"/>
              </w:rPr>
            </w:pPr>
          </w:p>
        </w:tc>
      </w:tr>
      <w:tr w14:paraId="2CED3417">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744A53F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20810</w:t>
            </w:r>
          </w:p>
        </w:tc>
        <w:tc>
          <w:tcPr>
            <w:tcW w:w="3903" w:type="dxa"/>
            <w:gridSpan w:val="2"/>
            <w:tcBorders>
              <w:top w:val="nil"/>
              <w:left w:val="nil"/>
              <w:bottom w:val="single" w:color="auto" w:sz="8" w:space="0"/>
              <w:right w:val="single" w:color="auto" w:sz="4" w:space="0"/>
            </w:tcBorders>
            <w:shd w:val="clear" w:color="auto" w:fill="auto"/>
            <w:vAlign w:val="center"/>
          </w:tcPr>
          <w:p w14:paraId="29BA07B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社会福利</w:t>
            </w:r>
          </w:p>
        </w:tc>
        <w:tc>
          <w:tcPr>
            <w:tcW w:w="3270" w:type="dxa"/>
            <w:tcBorders>
              <w:top w:val="nil"/>
              <w:left w:val="nil"/>
              <w:bottom w:val="single" w:color="auto" w:sz="8" w:space="0"/>
              <w:right w:val="single" w:color="auto" w:sz="4" w:space="0"/>
            </w:tcBorders>
            <w:shd w:val="clear" w:color="auto" w:fill="auto"/>
            <w:vAlign w:val="center"/>
          </w:tcPr>
          <w:p w14:paraId="3265BE3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7.20</w:t>
            </w:r>
          </w:p>
        </w:tc>
        <w:tc>
          <w:tcPr>
            <w:tcW w:w="3270" w:type="dxa"/>
            <w:tcBorders>
              <w:top w:val="nil"/>
              <w:left w:val="nil"/>
              <w:bottom w:val="single" w:color="auto" w:sz="8" w:space="0"/>
              <w:right w:val="single" w:color="auto" w:sz="4" w:space="0"/>
            </w:tcBorders>
            <w:shd w:val="clear" w:color="auto" w:fill="auto"/>
            <w:vAlign w:val="center"/>
          </w:tcPr>
          <w:p w14:paraId="2F5FC67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7.20</w:t>
            </w:r>
          </w:p>
        </w:tc>
        <w:tc>
          <w:tcPr>
            <w:tcW w:w="3270" w:type="dxa"/>
            <w:tcBorders>
              <w:top w:val="nil"/>
              <w:left w:val="nil"/>
              <w:bottom w:val="single" w:color="auto" w:sz="8" w:space="0"/>
              <w:right w:val="single" w:color="auto" w:sz="8" w:space="0"/>
            </w:tcBorders>
            <w:shd w:val="clear" w:color="auto" w:fill="auto"/>
            <w:vAlign w:val="center"/>
          </w:tcPr>
          <w:p w14:paraId="2C850797">
            <w:pPr>
              <w:jc w:val="right"/>
              <w:rPr>
                <w:rFonts w:hint="eastAsia" w:ascii="宋体" w:hAnsi="宋体" w:eastAsia="宋体" w:cs="宋体"/>
                <w:i w:val="0"/>
                <w:iCs w:val="0"/>
                <w:color w:val="000000"/>
                <w:kern w:val="2"/>
                <w:sz w:val="22"/>
                <w:szCs w:val="22"/>
                <w:u w:val="none"/>
                <w:lang w:val="en-US" w:eastAsia="zh-CN" w:bidi="ar-SA"/>
              </w:rPr>
            </w:pPr>
          </w:p>
        </w:tc>
      </w:tr>
      <w:tr w14:paraId="4D78BFDC">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5A0F08C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2081002</w:t>
            </w:r>
          </w:p>
        </w:tc>
        <w:tc>
          <w:tcPr>
            <w:tcW w:w="3903" w:type="dxa"/>
            <w:gridSpan w:val="2"/>
            <w:tcBorders>
              <w:top w:val="nil"/>
              <w:left w:val="nil"/>
              <w:bottom w:val="single" w:color="auto" w:sz="8" w:space="0"/>
              <w:right w:val="single" w:color="auto" w:sz="4" w:space="0"/>
            </w:tcBorders>
            <w:shd w:val="clear" w:color="auto" w:fill="auto"/>
            <w:vAlign w:val="center"/>
          </w:tcPr>
          <w:p w14:paraId="60AFA2F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老年福利</w:t>
            </w:r>
          </w:p>
        </w:tc>
        <w:tc>
          <w:tcPr>
            <w:tcW w:w="3270" w:type="dxa"/>
            <w:tcBorders>
              <w:top w:val="nil"/>
              <w:left w:val="nil"/>
              <w:bottom w:val="single" w:color="auto" w:sz="8" w:space="0"/>
              <w:right w:val="single" w:color="auto" w:sz="4" w:space="0"/>
            </w:tcBorders>
            <w:shd w:val="clear" w:color="auto" w:fill="auto"/>
            <w:vAlign w:val="center"/>
          </w:tcPr>
          <w:p w14:paraId="02E839F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7.20</w:t>
            </w:r>
          </w:p>
        </w:tc>
        <w:tc>
          <w:tcPr>
            <w:tcW w:w="3270" w:type="dxa"/>
            <w:tcBorders>
              <w:top w:val="nil"/>
              <w:left w:val="nil"/>
              <w:bottom w:val="single" w:color="auto" w:sz="8" w:space="0"/>
              <w:right w:val="single" w:color="auto" w:sz="4" w:space="0"/>
            </w:tcBorders>
            <w:shd w:val="clear" w:color="auto" w:fill="auto"/>
            <w:vAlign w:val="center"/>
          </w:tcPr>
          <w:p w14:paraId="1F9D3E5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7.20</w:t>
            </w:r>
          </w:p>
        </w:tc>
        <w:tc>
          <w:tcPr>
            <w:tcW w:w="3270" w:type="dxa"/>
            <w:tcBorders>
              <w:top w:val="nil"/>
              <w:left w:val="nil"/>
              <w:bottom w:val="single" w:color="auto" w:sz="8" w:space="0"/>
              <w:right w:val="single" w:color="auto" w:sz="8" w:space="0"/>
            </w:tcBorders>
            <w:shd w:val="clear" w:color="auto" w:fill="auto"/>
            <w:vAlign w:val="center"/>
          </w:tcPr>
          <w:p w14:paraId="2CA9098C">
            <w:pPr>
              <w:jc w:val="right"/>
              <w:rPr>
                <w:rFonts w:hint="eastAsia" w:ascii="宋体" w:hAnsi="宋体" w:eastAsia="宋体" w:cs="宋体"/>
                <w:i w:val="0"/>
                <w:iCs w:val="0"/>
                <w:color w:val="000000"/>
                <w:kern w:val="2"/>
                <w:sz w:val="22"/>
                <w:szCs w:val="22"/>
                <w:u w:val="none"/>
                <w:lang w:val="en-US" w:eastAsia="zh-CN" w:bidi="ar-SA"/>
              </w:rPr>
            </w:pPr>
          </w:p>
        </w:tc>
      </w:tr>
      <w:tr w14:paraId="569325F6">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77250BD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20821</w:t>
            </w:r>
          </w:p>
        </w:tc>
        <w:tc>
          <w:tcPr>
            <w:tcW w:w="3903" w:type="dxa"/>
            <w:gridSpan w:val="2"/>
            <w:tcBorders>
              <w:top w:val="nil"/>
              <w:left w:val="nil"/>
              <w:bottom w:val="single" w:color="auto" w:sz="8" w:space="0"/>
              <w:right w:val="single" w:color="auto" w:sz="4" w:space="0"/>
            </w:tcBorders>
            <w:shd w:val="clear" w:color="auto" w:fill="auto"/>
            <w:vAlign w:val="center"/>
          </w:tcPr>
          <w:p w14:paraId="30D6884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特困人员救助供养</w:t>
            </w:r>
          </w:p>
        </w:tc>
        <w:tc>
          <w:tcPr>
            <w:tcW w:w="3270" w:type="dxa"/>
            <w:tcBorders>
              <w:top w:val="nil"/>
              <w:left w:val="nil"/>
              <w:bottom w:val="single" w:color="auto" w:sz="8" w:space="0"/>
              <w:right w:val="single" w:color="auto" w:sz="4" w:space="0"/>
            </w:tcBorders>
            <w:shd w:val="clear" w:color="auto" w:fill="auto"/>
            <w:vAlign w:val="center"/>
          </w:tcPr>
          <w:p w14:paraId="367740A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w:t>
            </w:r>
          </w:p>
        </w:tc>
        <w:tc>
          <w:tcPr>
            <w:tcW w:w="3270" w:type="dxa"/>
            <w:tcBorders>
              <w:top w:val="nil"/>
              <w:left w:val="nil"/>
              <w:bottom w:val="single" w:color="auto" w:sz="8" w:space="0"/>
              <w:right w:val="single" w:color="auto" w:sz="4" w:space="0"/>
            </w:tcBorders>
            <w:shd w:val="clear" w:color="auto" w:fill="auto"/>
            <w:vAlign w:val="center"/>
          </w:tcPr>
          <w:p w14:paraId="3F5348B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w:t>
            </w:r>
          </w:p>
        </w:tc>
        <w:tc>
          <w:tcPr>
            <w:tcW w:w="3270" w:type="dxa"/>
            <w:tcBorders>
              <w:top w:val="nil"/>
              <w:left w:val="nil"/>
              <w:bottom w:val="single" w:color="auto" w:sz="8" w:space="0"/>
              <w:right w:val="single" w:color="auto" w:sz="8" w:space="0"/>
            </w:tcBorders>
            <w:shd w:val="clear" w:color="auto" w:fill="auto"/>
            <w:vAlign w:val="center"/>
          </w:tcPr>
          <w:p w14:paraId="0E259F7B">
            <w:pPr>
              <w:jc w:val="right"/>
              <w:rPr>
                <w:rFonts w:hint="eastAsia" w:ascii="宋体" w:hAnsi="宋体" w:eastAsia="宋体" w:cs="宋体"/>
                <w:i w:val="0"/>
                <w:iCs w:val="0"/>
                <w:color w:val="000000"/>
                <w:kern w:val="2"/>
                <w:sz w:val="22"/>
                <w:szCs w:val="22"/>
                <w:u w:val="none"/>
                <w:lang w:val="en-US" w:eastAsia="zh-CN" w:bidi="ar-SA"/>
              </w:rPr>
            </w:pPr>
          </w:p>
        </w:tc>
      </w:tr>
      <w:tr w14:paraId="764E1445">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019CCE9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2082102</w:t>
            </w:r>
          </w:p>
        </w:tc>
        <w:tc>
          <w:tcPr>
            <w:tcW w:w="3903" w:type="dxa"/>
            <w:gridSpan w:val="2"/>
            <w:tcBorders>
              <w:top w:val="nil"/>
              <w:left w:val="nil"/>
              <w:bottom w:val="single" w:color="auto" w:sz="8" w:space="0"/>
              <w:right w:val="single" w:color="auto" w:sz="4" w:space="0"/>
            </w:tcBorders>
            <w:shd w:val="clear" w:color="auto" w:fill="auto"/>
            <w:vAlign w:val="center"/>
          </w:tcPr>
          <w:p w14:paraId="3EEE9FC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农村特困人员救助供养支出</w:t>
            </w:r>
          </w:p>
        </w:tc>
        <w:tc>
          <w:tcPr>
            <w:tcW w:w="3270" w:type="dxa"/>
            <w:tcBorders>
              <w:top w:val="nil"/>
              <w:left w:val="nil"/>
              <w:bottom w:val="single" w:color="auto" w:sz="8" w:space="0"/>
              <w:right w:val="single" w:color="auto" w:sz="4" w:space="0"/>
            </w:tcBorders>
            <w:shd w:val="clear" w:color="auto" w:fill="auto"/>
            <w:vAlign w:val="center"/>
          </w:tcPr>
          <w:p w14:paraId="0C3B8B7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w:t>
            </w:r>
          </w:p>
        </w:tc>
        <w:tc>
          <w:tcPr>
            <w:tcW w:w="3270" w:type="dxa"/>
            <w:tcBorders>
              <w:top w:val="nil"/>
              <w:left w:val="nil"/>
              <w:bottom w:val="single" w:color="auto" w:sz="8" w:space="0"/>
              <w:right w:val="single" w:color="auto" w:sz="4" w:space="0"/>
            </w:tcBorders>
            <w:shd w:val="clear" w:color="auto" w:fill="auto"/>
            <w:vAlign w:val="center"/>
          </w:tcPr>
          <w:p w14:paraId="13634CB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w:t>
            </w:r>
          </w:p>
        </w:tc>
        <w:tc>
          <w:tcPr>
            <w:tcW w:w="3270" w:type="dxa"/>
            <w:tcBorders>
              <w:top w:val="nil"/>
              <w:left w:val="nil"/>
              <w:bottom w:val="single" w:color="auto" w:sz="8" w:space="0"/>
              <w:right w:val="single" w:color="auto" w:sz="8" w:space="0"/>
            </w:tcBorders>
            <w:shd w:val="clear" w:color="auto" w:fill="auto"/>
            <w:vAlign w:val="center"/>
          </w:tcPr>
          <w:p w14:paraId="6A54F0EF">
            <w:pPr>
              <w:jc w:val="right"/>
              <w:rPr>
                <w:rFonts w:hint="eastAsia" w:ascii="宋体" w:hAnsi="宋体" w:eastAsia="宋体" w:cs="宋体"/>
                <w:i w:val="0"/>
                <w:iCs w:val="0"/>
                <w:color w:val="000000"/>
                <w:kern w:val="2"/>
                <w:sz w:val="22"/>
                <w:szCs w:val="22"/>
                <w:u w:val="none"/>
                <w:lang w:val="en-US" w:eastAsia="zh-CN" w:bidi="ar-SA"/>
              </w:rPr>
            </w:pPr>
          </w:p>
        </w:tc>
      </w:tr>
      <w:tr w14:paraId="3B4D4392">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2B94FAD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w:t>
            </w:r>
          </w:p>
        </w:tc>
        <w:tc>
          <w:tcPr>
            <w:tcW w:w="3903" w:type="dxa"/>
            <w:gridSpan w:val="2"/>
            <w:tcBorders>
              <w:top w:val="nil"/>
              <w:left w:val="nil"/>
              <w:bottom w:val="single" w:color="auto" w:sz="8" w:space="0"/>
              <w:right w:val="single" w:color="auto" w:sz="4" w:space="0"/>
            </w:tcBorders>
            <w:shd w:val="clear" w:color="auto" w:fill="auto"/>
            <w:vAlign w:val="center"/>
          </w:tcPr>
          <w:p w14:paraId="3C706CE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退役军人管理事务</w:t>
            </w:r>
          </w:p>
        </w:tc>
        <w:tc>
          <w:tcPr>
            <w:tcW w:w="3270" w:type="dxa"/>
            <w:tcBorders>
              <w:top w:val="nil"/>
              <w:left w:val="nil"/>
              <w:bottom w:val="single" w:color="auto" w:sz="8" w:space="0"/>
              <w:right w:val="single" w:color="auto" w:sz="4" w:space="0"/>
            </w:tcBorders>
            <w:shd w:val="clear" w:color="auto" w:fill="auto"/>
            <w:vAlign w:val="center"/>
          </w:tcPr>
          <w:p w14:paraId="5718A32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w:t>
            </w:r>
          </w:p>
        </w:tc>
        <w:tc>
          <w:tcPr>
            <w:tcW w:w="3270" w:type="dxa"/>
            <w:tcBorders>
              <w:top w:val="nil"/>
              <w:left w:val="nil"/>
              <w:bottom w:val="single" w:color="auto" w:sz="8" w:space="0"/>
              <w:right w:val="single" w:color="auto" w:sz="4" w:space="0"/>
            </w:tcBorders>
            <w:shd w:val="clear" w:color="auto" w:fill="auto"/>
            <w:vAlign w:val="center"/>
          </w:tcPr>
          <w:p w14:paraId="7802746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w:t>
            </w:r>
          </w:p>
        </w:tc>
        <w:tc>
          <w:tcPr>
            <w:tcW w:w="3270" w:type="dxa"/>
            <w:tcBorders>
              <w:top w:val="nil"/>
              <w:left w:val="nil"/>
              <w:bottom w:val="single" w:color="auto" w:sz="8" w:space="0"/>
              <w:right w:val="single" w:color="auto" w:sz="8" w:space="0"/>
            </w:tcBorders>
            <w:shd w:val="clear" w:color="auto" w:fill="auto"/>
            <w:vAlign w:val="center"/>
          </w:tcPr>
          <w:p w14:paraId="77848AFE">
            <w:pPr>
              <w:jc w:val="right"/>
              <w:rPr>
                <w:rFonts w:hint="eastAsia" w:ascii="宋体" w:hAnsi="宋体" w:eastAsia="宋体" w:cs="宋体"/>
                <w:i w:val="0"/>
                <w:iCs w:val="0"/>
                <w:color w:val="000000"/>
                <w:kern w:val="2"/>
                <w:sz w:val="22"/>
                <w:szCs w:val="22"/>
                <w:u w:val="none"/>
                <w:lang w:val="en-US" w:eastAsia="zh-CN" w:bidi="ar-SA"/>
              </w:rPr>
            </w:pPr>
          </w:p>
        </w:tc>
      </w:tr>
      <w:tr w14:paraId="3ED501A4">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2450E3A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2082899</w:t>
            </w:r>
          </w:p>
        </w:tc>
        <w:tc>
          <w:tcPr>
            <w:tcW w:w="3903" w:type="dxa"/>
            <w:gridSpan w:val="2"/>
            <w:tcBorders>
              <w:top w:val="nil"/>
              <w:left w:val="nil"/>
              <w:bottom w:val="single" w:color="auto" w:sz="8" w:space="0"/>
              <w:right w:val="single" w:color="auto" w:sz="4" w:space="0"/>
            </w:tcBorders>
            <w:shd w:val="clear" w:color="auto" w:fill="auto"/>
            <w:vAlign w:val="center"/>
          </w:tcPr>
          <w:p w14:paraId="54550AE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3270" w:type="dxa"/>
            <w:tcBorders>
              <w:top w:val="nil"/>
              <w:left w:val="nil"/>
              <w:bottom w:val="single" w:color="auto" w:sz="8" w:space="0"/>
              <w:right w:val="single" w:color="auto" w:sz="4" w:space="0"/>
            </w:tcBorders>
            <w:shd w:val="clear" w:color="auto" w:fill="auto"/>
            <w:vAlign w:val="center"/>
          </w:tcPr>
          <w:p w14:paraId="235D7C0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w:t>
            </w:r>
          </w:p>
        </w:tc>
        <w:tc>
          <w:tcPr>
            <w:tcW w:w="3270" w:type="dxa"/>
            <w:tcBorders>
              <w:top w:val="nil"/>
              <w:left w:val="nil"/>
              <w:bottom w:val="single" w:color="auto" w:sz="8" w:space="0"/>
              <w:right w:val="single" w:color="auto" w:sz="4" w:space="0"/>
            </w:tcBorders>
            <w:shd w:val="clear" w:color="auto" w:fill="auto"/>
            <w:vAlign w:val="center"/>
          </w:tcPr>
          <w:p w14:paraId="762B466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w:t>
            </w:r>
          </w:p>
        </w:tc>
        <w:tc>
          <w:tcPr>
            <w:tcW w:w="3270" w:type="dxa"/>
            <w:tcBorders>
              <w:top w:val="nil"/>
              <w:left w:val="nil"/>
              <w:bottom w:val="single" w:color="auto" w:sz="8" w:space="0"/>
              <w:right w:val="single" w:color="auto" w:sz="8" w:space="0"/>
            </w:tcBorders>
            <w:shd w:val="clear" w:color="auto" w:fill="auto"/>
            <w:vAlign w:val="center"/>
          </w:tcPr>
          <w:p w14:paraId="4200D41E">
            <w:pPr>
              <w:jc w:val="right"/>
              <w:rPr>
                <w:rFonts w:hint="eastAsia" w:ascii="宋体" w:hAnsi="宋体" w:eastAsia="宋体" w:cs="宋体"/>
                <w:i w:val="0"/>
                <w:iCs w:val="0"/>
                <w:color w:val="000000"/>
                <w:kern w:val="2"/>
                <w:sz w:val="22"/>
                <w:szCs w:val="22"/>
                <w:u w:val="none"/>
                <w:lang w:val="en-US" w:eastAsia="zh-CN" w:bidi="ar-SA"/>
              </w:rPr>
            </w:pPr>
          </w:p>
        </w:tc>
      </w:tr>
      <w:tr w14:paraId="5C28B659">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55EBF24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3903" w:type="dxa"/>
            <w:gridSpan w:val="2"/>
            <w:tcBorders>
              <w:top w:val="nil"/>
              <w:left w:val="nil"/>
              <w:bottom w:val="single" w:color="auto" w:sz="8" w:space="0"/>
              <w:right w:val="single" w:color="auto" w:sz="4" w:space="0"/>
            </w:tcBorders>
            <w:shd w:val="clear" w:color="auto" w:fill="auto"/>
            <w:vAlign w:val="center"/>
          </w:tcPr>
          <w:p w14:paraId="08F2D01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3270" w:type="dxa"/>
            <w:tcBorders>
              <w:top w:val="nil"/>
              <w:left w:val="nil"/>
              <w:bottom w:val="single" w:color="auto" w:sz="8" w:space="0"/>
              <w:right w:val="single" w:color="auto" w:sz="4" w:space="0"/>
            </w:tcBorders>
            <w:shd w:val="clear" w:color="auto" w:fill="auto"/>
            <w:vAlign w:val="center"/>
          </w:tcPr>
          <w:p w14:paraId="5343E6F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61.46</w:t>
            </w:r>
          </w:p>
        </w:tc>
        <w:tc>
          <w:tcPr>
            <w:tcW w:w="3270" w:type="dxa"/>
            <w:tcBorders>
              <w:top w:val="nil"/>
              <w:left w:val="nil"/>
              <w:bottom w:val="single" w:color="auto" w:sz="8" w:space="0"/>
              <w:right w:val="single" w:color="auto" w:sz="4" w:space="0"/>
            </w:tcBorders>
            <w:shd w:val="clear" w:color="auto" w:fill="auto"/>
            <w:vAlign w:val="center"/>
          </w:tcPr>
          <w:p w14:paraId="602CDB5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61.46</w:t>
            </w:r>
          </w:p>
        </w:tc>
        <w:tc>
          <w:tcPr>
            <w:tcW w:w="3270" w:type="dxa"/>
            <w:tcBorders>
              <w:top w:val="nil"/>
              <w:left w:val="nil"/>
              <w:bottom w:val="single" w:color="auto" w:sz="8" w:space="0"/>
              <w:right w:val="single" w:color="auto" w:sz="8" w:space="0"/>
            </w:tcBorders>
            <w:shd w:val="clear" w:color="auto" w:fill="auto"/>
            <w:vAlign w:val="center"/>
          </w:tcPr>
          <w:p w14:paraId="1BAF6EFA">
            <w:pPr>
              <w:jc w:val="right"/>
              <w:rPr>
                <w:rFonts w:hint="eastAsia" w:ascii="宋体" w:hAnsi="宋体" w:eastAsia="宋体" w:cs="宋体"/>
                <w:i w:val="0"/>
                <w:iCs w:val="0"/>
                <w:color w:val="000000"/>
                <w:kern w:val="2"/>
                <w:sz w:val="22"/>
                <w:szCs w:val="22"/>
                <w:u w:val="none"/>
                <w:lang w:val="en-US" w:eastAsia="zh-CN" w:bidi="ar-SA"/>
              </w:rPr>
            </w:pPr>
          </w:p>
        </w:tc>
      </w:tr>
      <w:tr w14:paraId="46BB5B48">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75AE3F7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w:t>
            </w:r>
          </w:p>
        </w:tc>
        <w:tc>
          <w:tcPr>
            <w:tcW w:w="3903" w:type="dxa"/>
            <w:gridSpan w:val="2"/>
            <w:tcBorders>
              <w:top w:val="nil"/>
              <w:left w:val="nil"/>
              <w:bottom w:val="single" w:color="auto" w:sz="8" w:space="0"/>
              <w:right w:val="single" w:color="auto" w:sz="4" w:space="0"/>
            </w:tcBorders>
            <w:shd w:val="clear" w:color="auto" w:fill="auto"/>
            <w:vAlign w:val="center"/>
          </w:tcPr>
          <w:p w14:paraId="797EA8F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公共卫生</w:t>
            </w:r>
          </w:p>
        </w:tc>
        <w:tc>
          <w:tcPr>
            <w:tcW w:w="3270" w:type="dxa"/>
            <w:tcBorders>
              <w:top w:val="nil"/>
              <w:left w:val="nil"/>
              <w:bottom w:val="single" w:color="auto" w:sz="8" w:space="0"/>
              <w:right w:val="single" w:color="auto" w:sz="4" w:space="0"/>
            </w:tcBorders>
            <w:shd w:val="clear" w:color="auto" w:fill="auto"/>
            <w:vAlign w:val="center"/>
          </w:tcPr>
          <w:p w14:paraId="05E3967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8.81</w:t>
            </w:r>
          </w:p>
        </w:tc>
        <w:tc>
          <w:tcPr>
            <w:tcW w:w="3270" w:type="dxa"/>
            <w:tcBorders>
              <w:top w:val="nil"/>
              <w:left w:val="nil"/>
              <w:bottom w:val="single" w:color="auto" w:sz="8" w:space="0"/>
              <w:right w:val="single" w:color="auto" w:sz="4" w:space="0"/>
            </w:tcBorders>
            <w:shd w:val="clear" w:color="auto" w:fill="auto"/>
            <w:vAlign w:val="center"/>
          </w:tcPr>
          <w:p w14:paraId="7D0E2B0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8.81</w:t>
            </w:r>
          </w:p>
        </w:tc>
        <w:tc>
          <w:tcPr>
            <w:tcW w:w="3270" w:type="dxa"/>
            <w:tcBorders>
              <w:top w:val="nil"/>
              <w:left w:val="nil"/>
              <w:bottom w:val="single" w:color="auto" w:sz="8" w:space="0"/>
              <w:right w:val="single" w:color="auto" w:sz="8" w:space="0"/>
            </w:tcBorders>
            <w:shd w:val="clear" w:color="auto" w:fill="auto"/>
            <w:vAlign w:val="center"/>
          </w:tcPr>
          <w:p w14:paraId="0E1DD704">
            <w:pPr>
              <w:jc w:val="right"/>
              <w:rPr>
                <w:rFonts w:hint="eastAsia" w:ascii="宋体" w:hAnsi="宋体" w:eastAsia="宋体" w:cs="宋体"/>
                <w:i w:val="0"/>
                <w:iCs w:val="0"/>
                <w:color w:val="000000"/>
                <w:kern w:val="2"/>
                <w:sz w:val="22"/>
                <w:szCs w:val="22"/>
                <w:u w:val="none"/>
                <w:lang w:val="en-US" w:eastAsia="zh-CN" w:bidi="ar-SA"/>
              </w:rPr>
            </w:pPr>
          </w:p>
        </w:tc>
      </w:tr>
      <w:tr w14:paraId="550EFA18">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3AF6F42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2100404</w:t>
            </w:r>
          </w:p>
        </w:tc>
        <w:tc>
          <w:tcPr>
            <w:tcW w:w="3903" w:type="dxa"/>
            <w:gridSpan w:val="2"/>
            <w:tcBorders>
              <w:top w:val="nil"/>
              <w:left w:val="nil"/>
              <w:bottom w:val="single" w:color="auto" w:sz="8" w:space="0"/>
              <w:right w:val="single" w:color="auto" w:sz="4" w:space="0"/>
            </w:tcBorders>
            <w:shd w:val="clear" w:color="auto" w:fill="auto"/>
            <w:vAlign w:val="center"/>
          </w:tcPr>
          <w:p w14:paraId="739982C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精神卫生机构</w:t>
            </w:r>
          </w:p>
        </w:tc>
        <w:tc>
          <w:tcPr>
            <w:tcW w:w="3270" w:type="dxa"/>
            <w:tcBorders>
              <w:top w:val="nil"/>
              <w:left w:val="nil"/>
              <w:bottom w:val="single" w:color="auto" w:sz="8" w:space="0"/>
              <w:right w:val="single" w:color="auto" w:sz="4" w:space="0"/>
            </w:tcBorders>
            <w:shd w:val="clear" w:color="auto" w:fill="auto"/>
            <w:vAlign w:val="center"/>
          </w:tcPr>
          <w:p w14:paraId="7A489FC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6.48</w:t>
            </w:r>
          </w:p>
        </w:tc>
        <w:tc>
          <w:tcPr>
            <w:tcW w:w="3270" w:type="dxa"/>
            <w:tcBorders>
              <w:top w:val="nil"/>
              <w:left w:val="nil"/>
              <w:bottom w:val="single" w:color="auto" w:sz="8" w:space="0"/>
              <w:right w:val="single" w:color="auto" w:sz="4" w:space="0"/>
            </w:tcBorders>
            <w:shd w:val="clear" w:color="auto" w:fill="auto"/>
            <w:vAlign w:val="center"/>
          </w:tcPr>
          <w:p w14:paraId="477AC5F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6.48</w:t>
            </w:r>
          </w:p>
        </w:tc>
        <w:tc>
          <w:tcPr>
            <w:tcW w:w="3270" w:type="dxa"/>
            <w:tcBorders>
              <w:top w:val="nil"/>
              <w:left w:val="nil"/>
              <w:bottom w:val="single" w:color="auto" w:sz="8" w:space="0"/>
              <w:right w:val="single" w:color="auto" w:sz="8" w:space="0"/>
            </w:tcBorders>
            <w:shd w:val="clear" w:color="auto" w:fill="auto"/>
            <w:vAlign w:val="center"/>
          </w:tcPr>
          <w:p w14:paraId="44CB7F31">
            <w:pPr>
              <w:jc w:val="right"/>
              <w:rPr>
                <w:rFonts w:hint="eastAsia" w:ascii="宋体" w:hAnsi="宋体" w:eastAsia="宋体" w:cs="宋体"/>
                <w:i w:val="0"/>
                <w:iCs w:val="0"/>
                <w:color w:val="000000"/>
                <w:kern w:val="2"/>
                <w:sz w:val="22"/>
                <w:szCs w:val="22"/>
                <w:u w:val="none"/>
                <w:lang w:val="en-US" w:eastAsia="zh-CN" w:bidi="ar-SA"/>
              </w:rPr>
            </w:pPr>
          </w:p>
        </w:tc>
      </w:tr>
      <w:tr w14:paraId="69A87A70">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33F7251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3903" w:type="dxa"/>
            <w:gridSpan w:val="2"/>
            <w:tcBorders>
              <w:top w:val="nil"/>
              <w:left w:val="nil"/>
              <w:bottom w:val="single" w:color="auto" w:sz="8" w:space="0"/>
              <w:right w:val="single" w:color="auto" w:sz="4" w:space="0"/>
            </w:tcBorders>
            <w:shd w:val="clear" w:color="auto" w:fill="auto"/>
            <w:vAlign w:val="center"/>
          </w:tcPr>
          <w:p w14:paraId="285956C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3270" w:type="dxa"/>
            <w:tcBorders>
              <w:top w:val="nil"/>
              <w:left w:val="nil"/>
              <w:bottom w:val="single" w:color="auto" w:sz="8" w:space="0"/>
              <w:right w:val="single" w:color="auto" w:sz="4" w:space="0"/>
            </w:tcBorders>
            <w:shd w:val="clear" w:color="auto" w:fill="auto"/>
            <w:vAlign w:val="center"/>
          </w:tcPr>
          <w:p w14:paraId="009A477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w:t>
            </w:r>
          </w:p>
        </w:tc>
        <w:tc>
          <w:tcPr>
            <w:tcW w:w="3270" w:type="dxa"/>
            <w:tcBorders>
              <w:top w:val="nil"/>
              <w:left w:val="nil"/>
              <w:bottom w:val="single" w:color="auto" w:sz="8" w:space="0"/>
              <w:right w:val="single" w:color="auto" w:sz="4" w:space="0"/>
            </w:tcBorders>
            <w:shd w:val="clear" w:color="auto" w:fill="auto"/>
            <w:vAlign w:val="center"/>
          </w:tcPr>
          <w:p w14:paraId="095B1AB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w:t>
            </w:r>
          </w:p>
        </w:tc>
        <w:tc>
          <w:tcPr>
            <w:tcW w:w="3270" w:type="dxa"/>
            <w:tcBorders>
              <w:top w:val="nil"/>
              <w:left w:val="nil"/>
              <w:bottom w:val="single" w:color="auto" w:sz="8" w:space="0"/>
              <w:right w:val="single" w:color="auto" w:sz="8" w:space="0"/>
            </w:tcBorders>
            <w:shd w:val="clear" w:color="auto" w:fill="auto"/>
            <w:vAlign w:val="center"/>
          </w:tcPr>
          <w:p w14:paraId="0B9CFC01">
            <w:pPr>
              <w:jc w:val="right"/>
              <w:rPr>
                <w:rFonts w:hint="eastAsia" w:ascii="宋体" w:hAnsi="宋体" w:eastAsia="宋体" w:cs="宋体"/>
                <w:i w:val="0"/>
                <w:iCs w:val="0"/>
                <w:color w:val="000000"/>
                <w:kern w:val="2"/>
                <w:sz w:val="22"/>
                <w:szCs w:val="22"/>
                <w:u w:val="none"/>
                <w:lang w:val="en-US" w:eastAsia="zh-CN" w:bidi="ar-SA"/>
              </w:rPr>
            </w:pPr>
          </w:p>
        </w:tc>
      </w:tr>
      <w:tr w14:paraId="20883A2C">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4718104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21007</w:t>
            </w:r>
          </w:p>
        </w:tc>
        <w:tc>
          <w:tcPr>
            <w:tcW w:w="3903" w:type="dxa"/>
            <w:gridSpan w:val="2"/>
            <w:tcBorders>
              <w:top w:val="nil"/>
              <w:left w:val="nil"/>
              <w:bottom w:val="single" w:color="auto" w:sz="8" w:space="0"/>
              <w:right w:val="single" w:color="auto" w:sz="4" w:space="0"/>
            </w:tcBorders>
            <w:shd w:val="clear" w:color="auto" w:fill="auto"/>
            <w:vAlign w:val="center"/>
          </w:tcPr>
          <w:p w14:paraId="1FA2F5D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计划生育事务</w:t>
            </w:r>
          </w:p>
        </w:tc>
        <w:tc>
          <w:tcPr>
            <w:tcW w:w="3270" w:type="dxa"/>
            <w:tcBorders>
              <w:top w:val="nil"/>
              <w:left w:val="nil"/>
              <w:bottom w:val="single" w:color="auto" w:sz="8" w:space="0"/>
              <w:right w:val="single" w:color="auto" w:sz="4" w:space="0"/>
            </w:tcBorders>
            <w:shd w:val="clear" w:color="auto" w:fill="auto"/>
            <w:vAlign w:val="center"/>
          </w:tcPr>
          <w:p w14:paraId="73F5308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24.93</w:t>
            </w:r>
          </w:p>
        </w:tc>
        <w:tc>
          <w:tcPr>
            <w:tcW w:w="3270" w:type="dxa"/>
            <w:tcBorders>
              <w:top w:val="nil"/>
              <w:left w:val="nil"/>
              <w:bottom w:val="single" w:color="auto" w:sz="8" w:space="0"/>
              <w:right w:val="single" w:color="auto" w:sz="4" w:space="0"/>
            </w:tcBorders>
            <w:shd w:val="clear" w:color="auto" w:fill="auto"/>
            <w:vAlign w:val="center"/>
          </w:tcPr>
          <w:p w14:paraId="3A8CE8D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24.93</w:t>
            </w:r>
          </w:p>
        </w:tc>
        <w:tc>
          <w:tcPr>
            <w:tcW w:w="3270" w:type="dxa"/>
            <w:tcBorders>
              <w:top w:val="nil"/>
              <w:left w:val="nil"/>
              <w:bottom w:val="single" w:color="auto" w:sz="8" w:space="0"/>
              <w:right w:val="single" w:color="auto" w:sz="8" w:space="0"/>
            </w:tcBorders>
            <w:shd w:val="clear" w:color="auto" w:fill="auto"/>
            <w:vAlign w:val="center"/>
          </w:tcPr>
          <w:p w14:paraId="020F45D4">
            <w:pPr>
              <w:jc w:val="right"/>
              <w:rPr>
                <w:rFonts w:hint="eastAsia" w:ascii="宋体" w:hAnsi="宋体" w:eastAsia="宋体" w:cs="宋体"/>
                <w:i w:val="0"/>
                <w:iCs w:val="0"/>
                <w:color w:val="000000"/>
                <w:kern w:val="2"/>
                <w:sz w:val="22"/>
                <w:szCs w:val="22"/>
                <w:u w:val="none"/>
                <w:lang w:val="en-US" w:eastAsia="zh-CN" w:bidi="ar-SA"/>
              </w:rPr>
            </w:pPr>
          </w:p>
        </w:tc>
      </w:tr>
      <w:tr w14:paraId="2B95015D">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7B523D3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2100716</w:t>
            </w:r>
          </w:p>
        </w:tc>
        <w:tc>
          <w:tcPr>
            <w:tcW w:w="3903" w:type="dxa"/>
            <w:gridSpan w:val="2"/>
            <w:tcBorders>
              <w:top w:val="nil"/>
              <w:left w:val="nil"/>
              <w:bottom w:val="single" w:color="auto" w:sz="8" w:space="0"/>
              <w:right w:val="single" w:color="auto" w:sz="4" w:space="0"/>
            </w:tcBorders>
            <w:shd w:val="clear" w:color="auto" w:fill="auto"/>
            <w:vAlign w:val="center"/>
          </w:tcPr>
          <w:p w14:paraId="1EA7B2B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计划生育机构</w:t>
            </w:r>
          </w:p>
        </w:tc>
        <w:tc>
          <w:tcPr>
            <w:tcW w:w="3270" w:type="dxa"/>
            <w:tcBorders>
              <w:top w:val="nil"/>
              <w:left w:val="nil"/>
              <w:bottom w:val="single" w:color="auto" w:sz="8" w:space="0"/>
              <w:right w:val="single" w:color="auto" w:sz="4" w:space="0"/>
            </w:tcBorders>
            <w:shd w:val="clear" w:color="auto" w:fill="auto"/>
            <w:vAlign w:val="center"/>
          </w:tcPr>
          <w:p w14:paraId="32B810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24.89</w:t>
            </w:r>
          </w:p>
        </w:tc>
        <w:tc>
          <w:tcPr>
            <w:tcW w:w="3270" w:type="dxa"/>
            <w:tcBorders>
              <w:top w:val="nil"/>
              <w:left w:val="nil"/>
              <w:bottom w:val="single" w:color="auto" w:sz="8" w:space="0"/>
              <w:right w:val="single" w:color="auto" w:sz="4" w:space="0"/>
            </w:tcBorders>
            <w:shd w:val="clear" w:color="auto" w:fill="auto"/>
            <w:vAlign w:val="center"/>
          </w:tcPr>
          <w:p w14:paraId="76968BF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24.89</w:t>
            </w:r>
          </w:p>
        </w:tc>
        <w:tc>
          <w:tcPr>
            <w:tcW w:w="3270" w:type="dxa"/>
            <w:tcBorders>
              <w:top w:val="nil"/>
              <w:left w:val="nil"/>
              <w:bottom w:val="single" w:color="auto" w:sz="8" w:space="0"/>
              <w:right w:val="single" w:color="auto" w:sz="8" w:space="0"/>
            </w:tcBorders>
            <w:shd w:val="clear" w:color="auto" w:fill="auto"/>
            <w:vAlign w:val="center"/>
          </w:tcPr>
          <w:p w14:paraId="5FA602A8">
            <w:pPr>
              <w:jc w:val="right"/>
              <w:rPr>
                <w:rFonts w:hint="eastAsia" w:ascii="宋体" w:hAnsi="宋体" w:eastAsia="宋体" w:cs="宋体"/>
                <w:i w:val="0"/>
                <w:iCs w:val="0"/>
                <w:color w:val="000000"/>
                <w:kern w:val="2"/>
                <w:sz w:val="22"/>
                <w:szCs w:val="22"/>
                <w:u w:val="none"/>
                <w:lang w:val="en-US" w:eastAsia="zh-CN" w:bidi="ar-SA"/>
              </w:rPr>
            </w:pPr>
          </w:p>
        </w:tc>
      </w:tr>
      <w:tr w14:paraId="47848506">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29084DE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2100799</w:t>
            </w:r>
          </w:p>
        </w:tc>
        <w:tc>
          <w:tcPr>
            <w:tcW w:w="3903" w:type="dxa"/>
            <w:gridSpan w:val="2"/>
            <w:tcBorders>
              <w:top w:val="nil"/>
              <w:left w:val="nil"/>
              <w:bottom w:val="single" w:color="auto" w:sz="8" w:space="0"/>
              <w:right w:val="single" w:color="auto" w:sz="4" w:space="0"/>
            </w:tcBorders>
            <w:shd w:val="clear" w:color="auto" w:fill="auto"/>
            <w:vAlign w:val="center"/>
          </w:tcPr>
          <w:p w14:paraId="7397383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其他计划生育事务支出</w:t>
            </w:r>
          </w:p>
        </w:tc>
        <w:tc>
          <w:tcPr>
            <w:tcW w:w="3270" w:type="dxa"/>
            <w:tcBorders>
              <w:top w:val="nil"/>
              <w:left w:val="nil"/>
              <w:bottom w:val="single" w:color="auto" w:sz="8" w:space="0"/>
              <w:right w:val="single" w:color="auto" w:sz="4" w:space="0"/>
            </w:tcBorders>
            <w:shd w:val="clear" w:color="auto" w:fill="auto"/>
            <w:vAlign w:val="center"/>
          </w:tcPr>
          <w:p w14:paraId="5953B6A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0.04</w:t>
            </w:r>
          </w:p>
        </w:tc>
        <w:tc>
          <w:tcPr>
            <w:tcW w:w="3270" w:type="dxa"/>
            <w:tcBorders>
              <w:top w:val="nil"/>
              <w:left w:val="nil"/>
              <w:bottom w:val="single" w:color="auto" w:sz="8" w:space="0"/>
              <w:right w:val="single" w:color="auto" w:sz="4" w:space="0"/>
            </w:tcBorders>
            <w:shd w:val="clear" w:color="auto" w:fill="auto"/>
            <w:vAlign w:val="center"/>
          </w:tcPr>
          <w:p w14:paraId="706A63F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0.04</w:t>
            </w:r>
          </w:p>
        </w:tc>
        <w:tc>
          <w:tcPr>
            <w:tcW w:w="3270" w:type="dxa"/>
            <w:tcBorders>
              <w:top w:val="nil"/>
              <w:left w:val="nil"/>
              <w:bottom w:val="single" w:color="auto" w:sz="8" w:space="0"/>
              <w:right w:val="single" w:color="auto" w:sz="8" w:space="0"/>
            </w:tcBorders>
            <w:shd w:val="clear" w:color="auto" w:fill="auto"/>
            <w:vAlign w:val="center"/>
          </w:tcPr>
          <w:p w14:paraId="53C015D7">
            <w:pPr>
              <w:jc w:val="right"/>
              <w:rPr>
                <w:rFonts w:hint="eastAsia" w:ascii="宋体" w:hAnsi="宋体" w:eastAsia="宋体" w:cs="宋体"/>
                <w:i w:val="0"/>
                <w:iCs w:val="0"/>
                <w:color w:val="000000"/>
                <w:kern w:val="2"/>
                <w:sz w:val="22"/>
                <w:szCs w:val="22"/>
                <w:u w:val="none"/>
                <w:lang w:val="en-US" w:eastAsia="zh-CN" w:bidi="ar-SA"/>
              </w:rPr>
            </w:pPr>
          </w:p>
        </w:tc>
      </w:tr>
      <w:tr w14:paraId="791A0531">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0C7CEDC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3903" w:type="dxa"/>
            <w:gridSpan w:val="2"/>
            <w:tcBorders>
              <w:top w:val="nil"/>
              <w:left w:val="nil"/>
              <w:bottom w:val="single" w:color="auto" w:sz="8" w:space="0"/>
              <w:right w:val="single" w:color="auto" w:sz="4" w:space="0"/>
            </w:tcBorders>
            <w:shd w:val="clear" w:color="auto" w:fill="auto"/>
            <w:vAlign w:val="center"/>
          </w:tcPr>
          <w:p w14:paraId="4E4856B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3270" w:type="dxa"/>
            <w:tcBorders>
              <w:top w:val="nil"/>
              <w:left w:val="nil"/>
              <w:bottom w:val="single" w:color="auto" w:sz="8" w:space="0"/>
              <w:right w:val="single" w:color="auto" w:sz="4" w:space="0"/>
            </w:tcBorders>
            <w:shd w:val="clear" w:color="auto" w:fill="auto"/>
            <w:vAlign w:val="center"/>
          </w:tcPr>
          <w:p w14:paraId="065301A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27.72</w:t>
            </w:r>
          </w:p>
        </w:tc>
        <w:tc>
          <w:tcPr>
            <w:tcW w:w="3270" w:type="dxa"/>
            <w:tcBorders>
              <w:top w:val="nil"/>
              <w:left w:val="nil"/>
              <w:bottom w:val="single" w:color="auto" w:sz="8" w:space="0"/>
              <w:right w:val="single" w:color="auto" w:sz="4" w:space="0"/>
            </w:tcBorders>
            <w:shd w:val="clear" w:color="auto" w:fill="auto"/>
            <w:vAlign w:val="center"/>
          </w:tcPr>
          <w:p w14:paraId="2EFD382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27.72</w:t>
            </w:r>
          </w:p>
        </w:tc>
        <w:tc>
          <w:tcPr>
            <w:tcW w:w="3270" w:type="dxa"/>
            <w:tcBorders>
              <w:top w:val="nil"/>
              <w:left w:val="nil"/>
              <w:bottom w:val="single" w:color="auto" w:sz="8" w:space="0"/>
              <w:right w:val="single" w:color="auto" w:sz="8" w:space="0"/>
            </w:tcBorders>
            <w:shd w:val="clear" w:color="auto" w:fill="auto"/>
            <w:vAlign w:val="center"/>
          </w:tcPr>
          <w:p w14:paraId="695D6D0B">
            <w:pPr>
              <w:jc w:val="right"/>
              <w:rPr>
                <w:rFonts w:hint="eastAsia" w:ascii="宋体" w:hAnsi="宋体" w:eastAsia="宋体" w:cs="宋体"/>
                <w:i w:val="0"/>
                <w:iCs w:val="0"/>
                <w:color w:val="000000"/>
                <w:kern w:val="2"/>
                <w:sz w:val="22"/>
                <w:szCs w:val="22"/>
                <w:u w:val="none"/>
                <w:lang w:val="en-US" w:eastAsia="zh-CN" w:bidi="ar-SA"/>
              </w:rPr>
            </w:pPr>
          </w:p>
        </w:tc>
      </w:tr>
      <w:tr w14:paraId="20ABCF86">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4448718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3903" w:type="dxa"/>
            <w:gridSpan w:val="2"/>
            <w:tcBorders>
              <w:top w:val="nil"/>
              <w:left w:val="nil"/>
              <w:bottom w:val="single" w:color="auto" w:sz="8" w:space="0"/>
              <w:right w:val="single" w:color="auto" w:sz="4" w:space="0"/>
            </w:tcBorders>
            <w:shd w:val="clear" w:color="auto" w:fill="auto"/>
            <w:vAlign w:val="center"/>
          </w:tcPr>
          <w:p w14:paraId="79981A6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3270" w:type="dxa"/>
            <w:tcBorders>
              <w:top w:val="nil"/>
              <w:left w:val="nil"/>
              <w:bottom w:val="single" w:color="auto" w:sz="8" w:space="0"/>
              <w:right w:val="single" w:color="auto" w:sz="4" w:space="0"/>
            </w:tcBorders>
            <w:shd w:val="clear" w:color="auto" w:fill="auto"/>
            <w:vAlign w:val="center"/>
          </w:tcPr>
          <w:p w14:paraId="60756FC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27.72</w:t>
            </w:r>
          </w:p>
        </w:tc>
        <w:tc>
          <w:tcPr>
            <w:tcW w:w="3270" w:type="dxa"/>
            <w:tcBorders>
              <w:top w:val="nil"/>
              <w:left w:val="nil"/>
              <w:bottom w:val="single" w:color="auto" w:sz="8" w:space="0"/>
              <w:right w:val="single" w:color="auto" w:sz="4" w:space="0"/>
            </w:tcBorders>
            <w:shd w:val="clear" w:color="auto" w:fill="auto"/>
            <w:vAlign w:val="center"/>
          </w:tcPr>
          <w:p w14:paraId="4826F42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27.72</w:t>
            </w:r>
          </w:p>
        </w:tc>
        <w:tc>
          <w:tcPr>
            <w:tcW w:w="3270" w:type="dxa"/>
            <w:tcBorders>
              <w:top w:val="nil"/>
              <w:left w:val="nil"/>
              <w:bottom w:val="single" w:color="auto" w:sz="8" w:space="0"/>
              <w:right w:val="single" w:color="auto" w:sz="8" w:space="0"/>
            </w:tcBorders>
            <w:shd w:val="clear" w:color="auto" w:fill="auto"/>
            <w:vAlign w:val="center"/>
          </w:tcPr>
          <w:p w14:paraId="1CAAF168">
            <w:pPr>
              <w:jc w:val="right"/>
              <w:rPr>
                <w:rFonts w:hint="eastAsia" w:ascii="宋体" w:hAnsi="宋体" w:eastAsia="宋体" w:cs="宋体"/>
                <w:i w:val="0"/>
                <w:iCs w:val="0"/>
                <w:color w:val="000000"/>
                <w:kern w:val="2"/>
                <w:sz w:val="22"/>
                <w:szCs w:val="22"/>
                <w:u w:val="none"/>
                <w:lang w:val="en-US" w:eastAsia="zh-CN" w:bidi="ar-SA"/>
              </w:rPr>
            </w:pPr>
          </w:p>
        </w:tc>
      </w:tr>
      <w:tr w14:paraId="448BA81B">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4B062BB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w:t>
            </w:r>
          </w:p>
        </w:tc>
        <w:tc>
          <w:tcPr>
            <w:tcW w:w="3903" w:type="dxa"/>
            <w:gridSpan w:val="2"/>
            <w:tcBorders>
              <w:top w:val="nil"/>
              <w:left w:val="nil"/>
              <w:bottom w:val="single" w:color="auto" w:sz="8" w:space="0"/>
              <w:right w:val="single" w:color="auto" w:sz="4" w:space="0"/>
            </w:tcBorders>
            <w:shd w:val="clear" w:color="auto" w:fill="auto"/>
            <w:vAlign w:val="center"/>
          </w:tcPr>
          <w:p w14:paraId="65F7A72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节能环保支出</w:t>
            </w:r>
          </w:p>
        </w:tc>
        <w:tc>
          <w:tcPr>
            <w:tcW w:w="3270" w:type="dxa"/>
            <w:tcBorders>
              <w:top w:val="nil"/>
              <w:left w:val="nil"/>
              <w:bottom w:val="single" w:color="auto" w:sz="8" w:space="0"/>
              <w:right w:val="single" w:color="auto" w:sz="4" w:space="0"/>
            </w:tcBorders>
            <w:shd w:val="clear" w:color="auto" w:fill="auto"/>
            <w:vAlign w:val="center"/>
          </w:tcPr>
          <w:p w14:paraId="601D717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3270" w:type="dxa"/>
            <w:tcBorders>
              <w:top w:val="nil"/>
              <w:left w:val="nil"/>
              <w:bottom w:val="single" w:color="auto" w:sz="8" w:space="0"/>
              <w:right w:val="single" w:color="auto" w:sz="4" w:space="0"/>
            </w:tcBorders>
            <w:shd w:val="clear" w:color="auto" w:fill="auto"/>
            <w:vAlign w:val="center"/>
          </w:tcPr>
          <w:p w14:paraId="4D2C1733">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2BE1848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r>
      <w:tr w14:paraId="5CB991A0">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0B60E68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21104</w:t>
            </w:r>
          </w:p>
        </w:tc>
        <w:tc>
          <w:tcPr>
            <w:tcW w:w="3903" w:type="dxa"/>
            <w:gridSpan w:val="2"/>
            <w:tcBorders>
              <w:top w:val="nil"/>
              <w:left w:val="nil"/>
              <w:bottom w:val="single" w:color="auto" w:sz="8" w:space="0"/>
              <w:right w:val="single" w:color="auto" w:sz="4" w:space="0"/>
            </w:tcBorders>
            <w:shd w:val="clear" w:color="auto" w:fill="auto"/>
            <w:vAlign w:val="center"/>
          </w:tcPr>
          <w:p w14:paraId="493E8E2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自然生态保护</w:t>
            </w:r>
          </w:p>
        </w:tc>
        <w:tc>
          <w:tcPr>
            <w:tcW w:w="3270" w:type="dxa"/>
            <w:tcBorders>
              <w:top w:val="nil"/>
              <w:left w:val="nil"/>
              <w:bottom w:val="single" w:color="auto" w:sz="8" w:space="0"/>
              <w:right w:val="single" w:color="auto" w:sz="4" w:space="0"/>
            </w:tcBorders>
            <w:shd w:val="clear" w:color="auto" w:fill="auto"/>
            <w:vAlign w:val="center"/>
          </w:tcPr>
          <w:p w14:paraId="6E23317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3270" w:type="dxa"/>
            <w:tcBorders>
              <w:top w:val="nil"/>
              <w:left w:val="nil"/>
              <w:bottom w:val="single" w:color="auto" w:sz="8" w:space="0"/>
              <w:right w:val="single" w:color="auto" w:sz="4" w:space="0"/>
            </w:tcBorders>
            <w:shd w:val="clear" w:color="auto" w:fill="auto"/>
            <w:vAlign w:val="center"/>
          </w:tcPr>
          <w:p w14:paraId="0F4C6E68">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3BBF9E7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r>
      <w:tr w14:paraId="1B05940C">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7CFB6E7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2110402</w:t>
            </w:r>
          </w:p>
        </w:tc>
        <w:tc>
          <w:tcPr>
            <w:tcW w:w="3903" w:type="dxa"/>
            <w:gridSpan w:val="2"/>
            <w:tcBorders>
              <w:top w:val="nil"/>
              <w:left w:val="nil"/>
              <w:bottom w:val="single" w:color="auto" w:sz="8" w:space="0"/>
              <w:right w:val="single" w:color="auto" w:sz="4" w:space="0"/>
            </w:tcBorders>
            <w:shd w:val="clear" w:color="auto" w:fill="auto"/>
            <w:vAlign w:val="center"/>
          </w:tcPr>
          <w:p w14:paraId="433DBD3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3270" w:type="dxa"/>
            <w:tcBorders>
              <w:top w:val="nil"/>
              <w:left w:val="nil"/>
              <w:bottom w:val="single" w:color="auto" w:sz="8" w:space="0"/>
              <w:right w:val="single" w:color="auto" w:sz="4" w:space="0"/>
            </w:tcBorders>
            <w:shd w:val="clear" w:color="auto" w:fill="auto"/>
            <w:vAlign w:val="center"/>
          </w:tcPr>
          <w:p w14:paraId="6148BB2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3270" w:type="dxa"/>
            <w:tcBorders>
              <w:top w:val="nil"/>
              <w:left w:val="nil"/>
              <w:bottom w:val="single" w:color="auto" w:sz="8" w:space="0"/>
              <w:right w:val="single" w:color="auto" w:sz="4" w:space="0"/>
            </w:tcBorders>
            <w:shd w:val="clear" w:color="auto" w:fill="auto"/>
            <w:vAlign w:val="center"/>
          </w:tcPr>
          <w:p w14:paraId="10730A21">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583B8E3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r>
      <w:tr w14:paraId="400ED51B">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5AD47B4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3903" w:type="dxa"/>
            <w:gridSpan w:val="2"/>
            <w:tcBorders>
              <w:top w:val="nil"/>
              <w:left w:val="nil"/>
              <w:bottom w:val="single" w:color="auto" w:sz="8" w:space="0"/>
              <w:right w:val="single" w:color="auto" w:sz="4" w:space="0"/>
            </w:tcBorders>
            <w:shd w:val="clear" w:color="auto" w:fill="auto"/>
            <w:vAlign w:val="center"/>
          </w:tcPr>
          <w:p w14:paraId="633E4DC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城乡社区支出</w:t>
            </w:r>
          </w:p>
        </w:tc>
        <w:tc>
          <w:tcPr>
            <w:tcW w:w="3270" w:type="dxa"/>
            <w:tcBorders>
              <w:top w:val="nil"/>
              <w:left w:val="nil"/>
              <w:bottom w:val="single" w:color="auto" w:sz="8" w:space="0"/>
              <w:right w:val="single" w:color="auto" w:sz="4" w:space="0"/>
            </w:tcBorders>
            <w:shd w:val="clear" w:color="auto" w:fill="auto"/>
            <w:vAlign w:val="center"/>
          </w:tcPr>
          <w:p w14:paraId="4F1A17C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50.88</w:t>
            </w:r>
          </w:p>
        </w:tc>
        <w:tc>
          <w:tcPr>
            <w:tcW w:w="3270" w:type="dxa"/>
            <w:tcBorders>
              <w:top w:val="nil"/>
              <w:left w:val="nil"/>
              <w:bottom w:val="single" w:color="auto" w:sz="8" w:space="0"/>
              <w:right w:val="single" w:color="auto" w:sz="4" w:space="0"/>
            </w:tcBorders>
            <w:shd w:val="clear" w:color="auto" w:fill="auto"/>
            <w:vAlign w:val="center"/>
          </w:tcPr>
          <w:p w14:paraId="17D4641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12.40</w:t>
            </w:r>
          </w:p>
        </w:tc>
        <w:tc>
          <w:tcPr>
            <w:tcW w:w="3270" w:type="dxa"/>
            <w:tcBorders>
              <w:top w:val="nil"/>
              <w:left w:val="nil"/>
              <w:bottom w:val="single" w:color="auto" w:sz="8" w:space="0"/>
              <w:right w:val="single" w:color="auto" w:sz="8" w:space="0"/>
            </w:tcBorders>
            <w:shd w:val="clear" w:color="auto" w:fill="auto"/>
            <w:vAlign w:val="center"/>
          </w:tcPr>
          <w:p w14:paraId="1A1A8CC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38.48</w:t>
            </w:r>
          </w:p>
        </w:tc>
      </w:tr>
      <w:tr w14:paraId="62BA93C9">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0962CF9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w:t>
            </w:r>
          </w:p>
        </w:tc>
        <w:tc>
          <w:tcPr>
            <w:tcW w:w="3903" w:type="dxa"/>
            <w:gridSpan w:val="2"/>
            <w:tcBorders>
              <w:top w:val="nil"/>
              <w:left w:val="nil"/>
              <w:bottom w:val="single" w:color="auto" w:sz="8" w:space="0"/>
              <w:right w:val="single" w:color="auto" w:sz="4" w:space="0"/>
            </w:tcBorders>
            <w:shd w:val="clear" w:color="auto" w:fill="auto"/>
            <w:vAlign w:val="center"/>
          </w:tcPr>
          <w:p w14:paraId="75F6CAE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城乡社区管理事务</w:t>
            </w:r>
          </w:p>
        </w:tc>
        <w:tc>
          <w:tcPr>
            <w:tcW w:w="3270" w:type="dxa"/>
            <w:tcBorders>
              <w:top w:val="nil"/>
              <w:left w:val="nil"/>
              <w:bottom w:val="single" w:color="auto" w:sz="8" w:space="0"/>
              <w:right w:val="single" w:color="auto" w:sz="4" w:space="0"/>
            </w:tcBorders>
            <w:shd w:val="clear" w:color="auto" w:fill="auto"/>
            <w:vAlign w:val="center"/>
          </w:tcPr>
          <w:p w14:paraId="46E4666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270" w:type="dxa"/>
            <w:tcBorders>
              <w:top w:val="nil"/>
              <w:left w:val="nil"/>
              <w:bottom w:val="single" w:color="auto" w:sz="8" w:space="0"/>
              <w:right w:val="single" w:color="auto" w:sz="4" w:space="0"/>
            </w:tcBorders>
            <w:shd w:val="clear" w:color="auto" w:fill="auto"/>
            <w:vAlign w:val="center"/>
          </w:tcPr>
          <w:p w14:paraId="41BDD51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270" w:type="dxa"/>
            <w:tcBorders>
              <w:top w:val="nil"/>
              <w:left w:val="nil"/>
              <w:bottom w:val="single" w:color="auto" w:sz="8" w:space="0"/>
              <w:right w:val="single" w:color="auto" w:sz="8" w:space="0"/>
            </w:tcBorders>
            <w:shd w:val="clear" w:color="auto" w:fill="auto"/>
            <w:vAlign w:val="center"/>
          </w:tcPr>
          <w:p w14:paraId="6E326052">
            <w:pPr>
              <w:jc w:val="right"/>
              <w:rPr>
                <w:rFonts w:hint="eastAsia" w:ascii="宋体" w:hAnsi="宋体" w:eastAsia="宋体" w:cs="宋体"/>
                <w:i w:val="0"/>
                <w:iCs w:val="0"/>
                <w:color w:val="000000"/>
                <w:kern w:val="2"/>
                <w:sz w:val="22"/>
                <w:szCs w:val="22"/>
                <w:u w:val="none"/>
                <w:lang w:val="en-US" w:eastAsia="zh-CN" w:bidi="ar-SA"/>
              </w:rPr>
            </w:pPr>
          </w:p>
        </w:tc>
      </w:tr>
      <w:tr w14:paraId="27003ABE">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6EDD349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2120199</w:t>
            </w:r>
          </w:p>
        </w:tc>
        <w:tc>
          <w:tcPr>
            <w:tcW w:w="3903" w:type="dxa"/>
            <w:gridSpan w:val="2"/>
            <w:tcBorders>
              <w:top w:val="nil"/>
              <w:left w:val="nil"/>
              <w:bottom w:val="single" w:color="auto" w:sz="8" w:space="0"/>
              <w:right w:val="single" w:color="auto" w:sz="4" w:space="0"/>
            </w:tcBorders>
            <w:shd w:val="clear" w:color="auto" w:fill="auto"/>
            <w:vAlign w:val="center"/>
          </w:tcPr>
          <w:p w14:paraId="3B6D124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3270" w:type="dxa"/>
            <w:tcBorders>
              <w:top w:val="nil"/>
              <w:left w:val="nil"/>
              <w:bottom w:val="single" w:color="auto" w:sz="8" w:space="0"/>
              <w:right w:val="single" w:color="auto" w:sz="4" w:space="0"/>
            </w:tcBorders>
            <w:shd w:val="clear" w:color="auto" w:fill="auto"/>
            <w:vAlign w:val="center"/>
          </w:tcPr>
          <w:p w14:paraId="7F1BE8E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270" w:type="dxa"/>
            <w:tcBorders>
              <w:top w:val="nil"/>
              <w:left w:val="nil"/>
              <w:bottom w:val="single" w:color="auto" w:sz="8" w:space="0"/>
              <w:right w:val="single" w:color="auto" w:sz="4" w:space="0"/>
            </w:tcBorders>
            <w:shd w:val="clear" w:color="auto" w:fill="auto"/>
            <w:vAlign w:val="center"/>
          </w:tcPr>
          <w:p w14:paraId="20556F5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270" w:type="dxa"/>
            <w:tcBorders>
              <w:top w:val="nil"/>
              <w:left w:val="nil"/>
              <w:bottom w:val="single" w:color="auto" w:sz="8" w:space="0"/>
              <w:right w:val="single" w:color="auto" w:sz="8" w:space="0"/>
            </w:tcBorders>
            <w:shd w:val="clear" w:color="auto" w:fill="auto"/>
            <w:vAlign w:val="center"/>
          </w:tcPr>
          <w:p w14:paraId="736F350B">
            <w:pPr>
              <w:jc w:val="right"/>
              <w:rPr>
                <w:rFonts w:hint="eastAsia" w:ascii="宋体" w:hAnsi="宋体" w:eastAsia="宋体" w:cs="宋体"/>
                <w:i w:val="0"/>
                <w:iCs w:val="0"/>
                <w:color w:val="000000"/>
                <w:kern w:val="2"/>
                <w:sz w:val="22"/>
                <w:szCs w:val="22"/>
                <w:u w:val="none"/>
                <w:lang w:val="en-US" w:eastAsia="zh-CN" w:bidi="ar-SA"/>
              </w:rPr>
            </w:pPr>
          </w:p>
        </w:tc>
      </w:tr>
      <w:tr w14:paraId="6B37B623">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3E8A5AA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w:t>
            </w:r>
          </w:p>
        </w:tc>
        <w:tc>
          <w:tcPr>
            <w:tcW w:w="3903" w:type="dxa"/>
            <w:gridSpan w:val="2"/>
            <w:tcBorders>
              <w:top w:val="nil"/>
              <w:left w:val="nil"/>
              <w:bottom w:val="single" w:color="auto" w:sz="8" w:space="0"/>
              <w:right w:val="single" w:color="auto" w:sz="4" w:space="0"/>
            </w:tcBorders>
            <w:shd w:val="clear" w:color="auto" w:fill="auto"/>
            <w:vAlign w:val="center"/>
          </w:tcPr>
          <w:p w14:paraId="1A07267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城乡社区公共设施</w:t>
            </w:r>
          </w:p>
        </w:tc>
        <w:tc>
          <w:tcPr>
            <w:tcW w:w="3270" w:type="dxa"/>
            <w:tcBorders>
              <w:top w:val="nil"/>
              <w:left w:val="nil"/>
              <w:bottom w:val="single" w:color="auto" w:sz="8" w:space="0"/>
              <w:right w:val="single" w:color="auto" w:sz="4" w:space="0"/>
            </w:tcBorders>
            <w:shd w:val="clear" w:color="auto" w:fill="auto"/>
            <w:vAlign w:val="center"/>
          </w:tcPr>
          <w:p w14:paraId="35F7692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26.58</w:t>
            </w:r>
          </w:p>
        </w:tc>
        <w:tc>
          <w:tcPr>
            <w:tcW w:w="3270" w:type="dxa"/>
            <w:tcBorders>
              <w:top w:val="nil"/>
              <w:left w:val="nil"/>
              <w:bottom w:val="single" w:color="auto" w:sz="8" w:space="0"/>
              <w:right w:val="single" w:color="auto" w:sz="4" w:space="0"/>
            </w:tcBorders>
            <w:shd w:val="clear" w:color="auto" w:fill="auto"/>
            <w:vAlign w:val="center"/>
          </w:tcPr>
          <w:p w14:paraId="5297E970">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28C7B95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26.58</w:t>
            </w:r>
          </w:p>
        </w:tc>
      </w:tr>
      <w:tr w14:paraId="2997E221">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10088DB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2120303</w:t>
            </w:r>
          </w:p>
        </w:tc>
        <w:tc>
          <w:tcPr>
            <w:tcW w:w="3903" w:type="dxa"/>
            <w:gridSpan w:val="2"/>
            <w:tcBorders>
              <w:top w:val="nil"/>
              <w:left w:val="nil"/>
              <w:bottom w:val="single" w:color="auto" w:sz="8" w:space="0"/>
              <w:right w:val="single" w:color="auto" w:sz="4" w:space="0"/>
            </w:tcBorders>
            <w:shd w:val="clear" w:color="auto" w:fill="auto"/>
            <w:vAlign w:val="center"/>
          </w:tcPr>
          <w:p w14:paraId="518E2C7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3270" w:type="dxa"/>
            <w:tcBorders>
              <w:top w:val="nil"/>
              <w:left w:val="nil"/>
              <w:bottom w:val="single" w:color="auto" w:sz="8" w:space="0"/>
              <w:right w:val="single" w:color="auto" w:sz="4" w:space="0"/>
            </w:tcBorders>
            <w:shd w:val="clear" w:color="auto" w:fill="auto"/>
            <w:vAlign w:val="center"/>
          </w:tcPr>
          <w:p w14:paraId="7B45771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26.58</w:t>
            </w:r>
          </w:p>
        </w:tc>
        <w:tc>
          <w:tcPr>
            <w:tcW w:w="3270" w:type="dxa"/>
            <w:tcBorders>
              <w:top w:val="nil"/>
              <w:left w:val="nil"/>
              <w:bottom w:val="single" w:color="auto" w:sz="8" w:space="0"/>
              <w:right w:val="single" w:color="auto" w:sz="4" w:space="0"/>
            </w:tcBorders>
            <w:shd w:val="clear" w:color="auto" w:fill="auto"/>
            <w:vAlign w:val="center"/>
          </w:tcPr>
          <w:p w14:paraId="704FB677">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0CD5ECF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26.58</w:t>
            </w:r>
          </w:p>
        </w:tc>
      </w:tr>
      <w:tr w14:paraId="26F11E33">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2BEFED7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21205</w:t>
            </w:r>
          </w:p>
        </w:tc>
        <w:tc>
          <w:tcPr>
            <w:tcW w:w="3903" w:type="dxa"/>
            <w:gridSpan w:val="2"/>
            <w:tcBorders>
              <w:top w:val="nil"/>
              <w:left w:val="nil"/>
              <w:bottom w:val="single" w:color="auto" w:sz="8" w:space="0"/>
              <w:right w:val="single" w:color="auto" w:sz="4" w:space="0"/>
            </w:tcBorders>
            <w:shd w:val="clear" w:color="auto" w:fill="auto"/>
            <w:vAlign w:val="center"/>
          </w:tcPr>
          <w:p w14:paraId="79020F9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城乡社区环境卫生</w:t>
            </w:r>
          </w:p>
        </w:tc>
        <w:tc>
          <w:tcPr>
            <w:tcW w:w="3270" w:type="dxa"/>
            <w:tcBorders>
              <w:top w:val="nil"/>
              <w:left w:val="nil"/>
              <w:bottom w:val="single" w:color="auto" w:sz="8" w:space="0"/>
              <w:right w:val="single" w:color="auto" w:sz="4" w:space="0"/>
            </w:tcBorders>
            <w:shd w:val="clear" w:color="auto" w:fill="auto"/>
            <w:vAlign w:val="center"/>
          </w:tcPr>
          <w:p w14:paraId="10371D1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23.30</w:t>
            </w:r>
          </w:p>
        </w:tc>
        <w:tc>
          <w:tcPr>
            <w:tcW w:w="3270" w:type="dxa"/>
            <w:tcBorders>
              <w:top w:val="nil"/>
              <w:left w:val="nil"/>
              <w:bottom w:val="single" w:color="auto" w:sz="8" w:space="0"/>
              <w:right w:val="single" w:color="auto" w:sz="4" w:space="0"/>
            </w:tcBorders>
            <w:shd w:val="clear" w:color="auto" w:fill="auto"/>
            <w:vAlign w:val="center"/>
          </w:tcPr>
          <w:p w14:paraId="3E07AD9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11.40</w:t>
            </w:r>
          </w:p>
        </w:tc>
        <w:tc>
          <w:tcPr>
            <w:tcW w:w="3270" w:type="dxa"/>
            <w:tcBorders>
              <w:top w:val="nil"/>
              <w:left w:val="nil"/>
              <w:bottom w:val="single" w:color="auto" w:sz="8" w:space="0"/>
              <w:right w:val="single" w:color="auto" w:sz="8" w:space="0"/>
            </w:tcBorders>
            <w:shd w:val="clear" w:color="auto" w:fill="auto"/>
            <w:vAlign w:val="center"/>
          </w:tcPr>
          <w:p w14:paraId="75A9217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11.90</w:t>
            </w:r>
          </w:p>
        </w:tc>
      </w:tr>
      <w:tr w14:paraId="16459F42">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084492B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2120501</w:t>
            </w:r>
          </w:p>
        </w:tc>
        <w:tc>
          <w:tcPr>
            <w:tcW w:w="3903" w:type="dxa"/>
            <w:gridSpan w:val="2"/>
            <w:tcBorders>
              <w:top w:val="nil"/>
              <w:left w:val="nil"/>
              <w:bottom w:val="single" w:color="auto" w:sz="8" w:space="0"/>
              <w:right w:val="single" w:color="auto" w:sz="4" w:space="0"/>
            </w:tcBorders>
            <w:shd w:val="clear" w:color="auto" w:fill="auto"/>
            <w:vAlign w:val="center"/>
          </w:tcPr>
          <w:p w14:paraId="55F9979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3270" w:type="dxa"/>
            <w:tcBorders>
              <w:top w:val="nil"/>
              <w:left w:val="nil"/>
              <w:bottom w:val="single" w:color="auto" w:sz="8" w:space="0"/>
              <w:right w:val="single" w:color="auto" w:sz="4" w:space="0"/>
            </w:tcBorders>
            <w:shd w:val="clear" w:color="auto" w:fill="auto"/>
            <w:vAlign w:val="center"/>
          </w:tcPr>
          <w:p w14:paraId="10BB3C4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23.30</w:t>
            </w:r>
          </w:p>
        </w:tc>
        <w:tc>
          <w:tcPr>
            <w:tcW w:w="3270" w:type="dxa"/>
            <w:tcBorders>
              <w:top w:val="nil"/>
              <w:left w:val="nil"/>
              <w:bottom w:val="single" w:color="auto" w:sz="8" w:space="0"/>
              <w:right w:val="single" w:color="auto" w:sz="4" w:space="0"/>
            </w:tcBorders>
            <w:shd w:val="clear" w:color="auto" w:fill="auto"/>
            <w:vAlign w:val="center"/>
          </w:tcPr>
          <w:p w14:paraId="78A4A4E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11.40</w:t>
            </w:r>
          </w:p>
        </w:tc>
        <w:tc>
          <w:tcPr>
            <w:tcW w:w="3270" w:type="dxa"/>
            <w:tcBorders>
              <w:top w:val="nil"/>
              <w:left w:val="nil"/>
              <w:bottom w:val="single" w:color="auto" w:sz="8" w:space="0"/>
              <w:right w:val="single" w:color="auto" w:sz="8" w:space="0"/>
            </w:tcBorders>
            <w:shd w:val="clear" w:color="auto" w:fill="auto"/>
            <w:vAlign w:val="center"/>
          </w:tcPr>
          <w:p w14:paraId="558415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11.90</w:t>
            </w:r>
          </w:p>
        </w:tc>
      </w:tr>
      <w:tr w14:paraId="17E8B715">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6B6BC80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3903" w:type="dxa"/>
            <w:gridSpan w:val="2"/>
            <w:tcBorders>
              <w:top w:val="nil"/>
              <w:left w:val="nil"/>
              <w:bottom w:val="single" w:color="auto" w:sz="8" w:space="0"/>
              <w:right w:val="single" w:color="auto" w:sz="4" w:space="0"/>
            </w:tcBorders>
            <w:shd w:val="clear" w:color="auto" w:fill="auto"/>
            <w:vAlign w:val="center"/>
          </w:tcPr>
          <w:p w14:paraId="6DA6086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农林水支出</w:t>
            </w:r>
          </w:p>
        </w:tc>
        <w:tc>
          <w:tcPr>
            <w:tcW w:w="3270" w:type="dxa"/>
            <w:tcBorders>
              <w:top w:val="nil"/>
              <w:left w:val="nil"/>
              <w:bottom w:val="single" w:color="auto" w:sz="8" w:space="0"/>
              <w:right w:val="single" w:color="auto" w:sz="4" w:space="0"/>
            </w:tcBorders>
            <w:shd w:val="clear" w:color="auto" w:fill="auto"/>
            <w:vAlign w:val="center"/>
          </w:tcPr>
          <w:p w14:paraId="445931D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592.84</w:t>
            </w:r>
          </w:p>
        </w:tc>
        <w:tc>
          <w:tcPr>
            <w:tcW w:w="3270" w:type="dxa"/>
            <w:tcBorders>
              <w:top w:val="nil"/>
              <w:left w:val="nil"/>
              <w:bottom w:val="single" w:color="auto" w:sz="8" w:space="0"/>
              <w:right w:val="single" w:color="auto" w:sz="4" w:space="0"/>
            </w:tcBorders>
            <w:shd w:val="clear" w:color="auto" w:fill="auto"/>
            <w:vAlign w:val="center"/>
          </w:tcPr>
          <w:p w14:paraId="5E1480B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347.94</w:t>
            </w:r>
          </w:p>
        </w:tc>
        <w:tc>
          <w:tcPr>
            <w:tcW w:w="3270" w:type="dxa"/>
            <w:tcBorders>
              <w:top w:val="nil"/>
              <w:left w:val="nil"/>
              <w:bottom w:val="single" w:color="auto" w:sz="8" w:space="0"/>
              <w:right w:val="single" w:color="auto" w:sz="8" w:space="0"/>
            </w:tcBorders>
            <w:shd w:val="clear" w:color="auto" w:fill="auto"/>
            <w:vAlign w:val="center"/>
          </w:tcPr>
          <w:p w14:paraId="3CE1FE0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244.90</w:t>
            </w:r>
          </w:p>
        </w:tc>
      </w:tr>
      <w:tr w14:paraId="3932960F">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4F15A97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w:t>
            </w:r>
          </w:p>
        </w:tc>
        <w:tc>
          <w:tcPr>
            <w:tcW w:w="3903" w:type="dxa"/>
            <w:gridSpan w:val="2"/>
            <w:tcBorders>
              <w:top w:val="nil"/>
              <w:left w:val="nil"/>
              <w:bottom w:val="single" w:color="auto" w:sz="8" w:space="0"/>
              <w:right w:val="single" w:color="auto" w:sz="4" w:space="0"/>
            </w:tcBorders>
            <w:shd w:val="clear" w:color="auto" w:fill="auto"/>
            <w:vAlign w:val="center"/>
          </w:tcPr>
          <w:p w14:paraId="458C440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农业农村</w:t>
            </w:r>
          </w:p>
        </w:tc>
        <w:tc>
          <w:tcPr>
            <w:tcW w:w="3270" w:type="dxa"/>
            <w:tcBorders>
              <w:top w:val="nil"/>
              <w:left w:val="nil"/>
              <w:bottom w:val="single" w:color="auto" w:sz="8" w:space="0"/>
              <w:right w:val="single" w:color="auto" w:sz="4" w:space="0"/>
            </w:tcBorders>
            <w:shd w:val="clear" w:color="auto" w:fill="auto"/>
            <w:vAlign w:val="center"/>
          </w:tcPr>
          <w:p w14:paraId="231003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3270" w:type="dxa"/>
            <w:tcBorders>
              <w:top w:val="nil"/>
              <w:left w:val="nil"/>
              <w:bottom w:val="single" w:color="auto" w:sz="8" w:space="0"/>
              <w:right w:val="single" w:color="auto" w:sz="4" w:space="0"/>
            </w:tcBorders>
            <w:shd w:val="clear" w:color="auto" w:fill="auto"/>
            <w:vAlign w:val="center"/>
          </w:tcPr>
          <w:p w14:paraId="6A72B8B7">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3F86893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r>
      <w:tr w14:paraId="08E5F5AC">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5FED318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2130126</w:t>
            </w:r>
          </w:p>
        </w:tc>
        <w:tc>
          <w:tcPr>
            <w:tcW w:w="3903" w:type="dxa"/>
            <w:gridSpan w:val="2"/>
            <w:tcBorders>
              <w:top w:val="nil"/>
              <w:left w:val="nil"/>
              <w:bottom w:val="single" w:color="auto" w:sz="8" w:space="0"/>
              <w:right w:val="single" w:color="auto" w:sz="4" w:space="0"/>
            </w:tcBorders>
            <w:shd w:val="clear" w:color="auto" w:fill="auto"/>
            <w:vAlign w:val="center"/>
          </w:tcPr>
          <w:p w14:paraId="1B8698D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农村社会事业</w:t>
            </w:r>
          </w:p>
        </w:tc>
        <w:tc>
          <w:tcPr>
            <w:tcW w:w="3270" w:type="dxa"/>
            <w:tcBorders>
              <w:top w:val="nil"/>
              <w:left w:val="nil"/>
              <w:bottom w:val="single" w:color="auto" w:sz="8" w:space="0"/>
              <w:right w:val="single" w:color="auto" w:sz="4" w:space="0"/>
            </w:tcBorders>
            <w:shd w:val="clear" w:color="auto" w:fill="auto"/>
            <w:vAlign w:val="center"/>
          </w:tcPr>
          <w:p w14:paraId="67C07E0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3270" w:type="dxa"/>
            <w:tcBorders>
              <w:top w:val="nil"/>
              <w:left w:val="nil"/>
              <w:bottom w:val="single" w:color="auto" w:sz="8" w:space="0"/>
              <w:right w:val="single" w:color="auto" w:sz="4" w:space="0"/>
            </w:tcBorders>
            <w:shd w:val="clear" w:color="auto" w:fill="auto"/>
            <w:vAlign w:val="center"/>
          </w:tcPr>
          <w:p w14:paraId="0D32B7A6">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24EC262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r>
      <w:tr w14:paraId="194B63AC">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50BA4E7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w:t>
            </w:r>
          </w:p>
        </w:tc>
        <w:tc>
          <w:tcPr>
            <w:tcW w:w="3903" w:type="dxa"/>
            <w:gridSpan w:val="2"/>
            <w:tcBorders>
              <w:top w:val="nil"/>
              <w:left w:val="nil"/>
              <w:bottom w:val="single" w:color="auto" w:sz="8" w:space="0"/>
              <w:right w:val="single" w:color="auto" w:sz="4" w:space="0"/>
            </w:tcBorders>
            <w:shd w:val="clear" w:color="auto" w:fill="auto"/>
            <w:vAlign w:val="center"/>
          </w:tcPr>
          <w:p w14:paraId="14D8348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林业和草原</w:t>
            </w:r>
          </w:p>
        </w:tc>
        <w:tc>
          <w:tcPr>
            <w:tcW w:w="3270" w:type="dxa"/>
            <w:tcBorders>
              <w:top w:val="nil"/>
              <w:left w:val="nil"/>
              <w:bottom w:val="single" w:color="auto" w:sz="8" w:space="0"/>
              <w:right w:val="single" w:color="auto" w:sz="4" w:space="0"/>
            </w:tcBorders>
            <w:shd w:val="clear" w:color="auto" w:fill="auto"/>
            <w:vAlign w:val="center"/>
          </w:tcPr>
          <w:p w14:paraId="168E2EA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71.12</w:t>
            </w:r>
          </w:p>
        </w:tc>
        <w:tc>
          <w:tcPr>
            <w:tcW w:w="3270" w:type="dxa"/>
            <w:tcBorders>
              <w:top w:val="nil"/>
              <w:left w:val="nil"/>
              <w:bottom w:val="single" w:color="auto" w:sz="8" w:space="0"/>
              <w:right w:val="single" w:color="auto" w:sz="4" w:space="0"/>
            </w:tcBorders>
            <w:shd w:val="clear" w:color="auto" w:fill="auto"/>
            <w:vAlign w:val="center"/>
          </w:tcPr>
          <w:p w14:paraId="7B0C956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71.12</w:t>
            </w:r>
          </w:p>
        </w:tc>
        <w:tc>
          <w:tcPr>
            <w:tcW w:w="3270" w:type="dxa"/>
            <w:tcBorders>
              <w:top w:val="nil"/>
              <w:left w:val="nil"/>
              <w:bottom w:val="single" w:color="auto" w:sz="8" w:space="0"/>
              <w:right w:val="single" w:color="auto" w:sz="8" w:space="0"/>
            </w:tcBorders>
            <w:shd w:val="clear" w:color="auto" w:fill="auto"/>
            <w:vAlign w:val="center"/>
          </w:tcPr>
          <w:p w14:paraId="62DF9CE4">
            <w:pPr>
              <w:jc w:val="right"/>
              <w:rPr>
                <w:rFonts w:hint="eastAsia" w:ascii="宋体" w:hAnsi="宋体" w:eastAsia="宋体" w:cs="宋体"/>
                <w:i w:val="0"/>
                <w:iCs w:val="0"/>
                <w:color w:val="000000"/>
                <w:kern w:val="2"/>
                <w:sz w:val="22"/>
                <w:szCs w:val="22"/>
                <w:u w:val="none"/>
                <w:lang w:val="en-US" w:eastAsia="zh-CN" w:bidi="ar-SA"/>
              </w:rPr>
            </w:pPr>
          </w:p>
        </w:tc>
      </w:tr>
      <w:tr w14:paraId="579C9CC1">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14F39D3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2130201</w:t>
            </w:r>
          </w:p>
        </w:tc>
        <w:tc>
          <w:tcPr>
            <w:tcW w:w="3903" w:type="dxa"/>
            <w:gridSpan w:val="2"/>
            <w:tcBorders>
              <w:top w:val="nil"/>
              <w:left w:val="nil"/>
              <w:bottom w:val="single" w:color="auto" w:sz="8" w:space="0"/>
              <w:right w:val="single" w:color="auto" w:sz="4" w:space="0"/>
            </w:tcBorders>
            <w:shd w:val="clear" w:color="auto" w:fill="auto"/>
            <w:vAlign w:val="center"/>
          </w:tcPr>
          <w:p w14:paraId="0E95691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270" w:type="dxa"/>
            <w:tcBorders>
              <w:top w:val="nil"/>
              <w:left w:val="nil"/>
              <w:bottom w:val="single" w:color="auto" w:sz="8" w:space="0"/>
              <w:right w:val="single" w:color="auto" w:sz="4" w:space="0"/>
            </w:tcBorders>
            <w:shd w:val="clear" w:color="auto" w:fill="auto"/>
            <w:vAlign w:val="center"/>
          </w:tcPr>
          <w:p w14:paraId="40A4DA0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71.12</w:t>
            </w:r>
          </w:p>
        </w:tc>
        <w:tc>
          <w:tcPr>
            <w:tcW w:w="3270" w:type="dxa"/>
            <w:tcBorders>
              <w:top w:val="nil"/>
              <w:left w:val="nil"/>
              <w:bottom w:val="single" w:color="auto" w:sz="8" w:space="0"/>
              <w:right w:val="single" w:color="auto" w:sz="4" w:space="0"/>
            </w:tcBorders>
            <w:shd w:val="clear" w:color="auto" w:fill="auto"/>
            <w:vAlign w:val="center"/>
          </w:tcPr>
          <w:p w14:paraId="1780E98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71.12</w:t>
            </w:r>
          </w:p>
        </w:tc>
        <w:tc>
          <w:tcPr>
            <w:tcW w:w="3270" w:type="dxa"/>
            <w:tcBorders>
              <w:top w:val="nil"/>
              <w:left w:val="nil"/>
              <w:bottom w:val="single" w:color="auto" w:sz="8" w:space="0"/>
              <w:right w:val="single" w:color="auto" w:sz="8" w:space="0"/>
            </w:tcBorders>
            <w:shd w:val="clear" w:color="auto" w:fill="auto"/>
            <w:vAlign w:val="center"/>
          </w:tcPr>
          <w:p w14:paraId="11F94968">
            <w:pPr>
              <w:jc w:val="right"/>
              <w:rPr>
                <w:rFonts w:hint="eastAsia" w:ascii="宋体" w:hAnsi="宋体" w:eastAsia="宋体" w:cs="宋体"/>
                <w:i w:val="0"/>
                <w:iCs w:val="0"/>
                <w:color w:val="000000"/>
                <w:kern w:val="2"/>
                <w:sz w:val="22"/>
                <w:szCs w:val="22"/>
                <w:u w:val="none"/>
                <w:lang w:val="en-US" w:eastAsia="zh-CN" w:bidi="ar-SA"/>
              </w:rPr>
            </w:pPr>
          </w:p>
        </w:tc>
      </w:tr>
      <w:tr w14:paraId="261A7818">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5804A75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w:t>
            </w:r>
          </w:p>
        </w:tc>
        <w:tc>
          <w:tcPr>
            <w:tcW w:w="3903" w:type="dxa"/>
            <w:gridSpan w:val="2"/>
            <w:tcBorders>
              <w:top w:val="nil"/>
              <w:left w:val="nil"/>
              <w:bottom w:val="single" w:color="auto" w:sz="8" w:space="0"/>
              <w:right w:val="single" w:color="auto" w:sz="4" w:space="0"/>
            </w:tcBorders>
            <w:shd w:val="clear" w:color="auto" w:fill="auto"/>
            <w:vAlign w:val="center"/>
          </w:tcPr>
          <w:p w14:paraId="1BAEF22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水利</w:t>
            </w:r>
          </w:p>
        </w:tc>
        <w:tc>
          <w:tcPr>
            <w:tcW w:w="3270" w:type="dxa"/>
            <w:tcBorders>
              <w:top w:val="nil"/>
              <w:left w:val="nil"/>
              <w:bottom w:val="single" w:color="auto" w:sz="8" w:space="0"/>
              <w:right w:val="single" w:color="auto" w:sz="4" w:space="0"/>
            </w:tcBorders>
            <w:shd w:val="clear" w:color="auto" w:fill="auto"/>
            <w:vAlign w:val="center"/>
          </w:tcPr>
          <w:p w14:paraId="613501D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c>
          <w:tcPr>
            <w:tcW w:w="3270" w:type="dxa"/>
            <w:tcBorders>
              <w:top w:val="nil"/>
              <w:left w:val="nil"/>
              <w:bottom w:val="single" w:color="auto" w:sz="8" w:space="0"/>
              <w:right w:val="single" w:color="auto" w:sz="4" w:space="0"/>
            </w:tcBorders>
            <w:shd w:val="clear" w:color="auto" w:fill="auto"/>
            <w:vAlign w:val="center"/>
          </w:tcPr>
          <w:p w14:paraId="6926B36F">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2959CF9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r>
      <w:tr w14:paraId="4F6300A8">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27C314D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2130306</w:t>
            </w:r>
          </w:p>
        </w:tc>
        <w:tc>
          <w:tcPr>
            <w:tcW w:w="3903" w:type="dxa"/>
            <w:gridSpan w:val="2"/>
            <w:tcBorders>
              <w:top w:val="nil"/>
              <w:left w:val="nil"/>
              <w:bottom w:val="single" w:color="auto" w:sz="8" w:space="0"/>
              <w:right w:val="single" w:color="auto" w:sz="4" w:space="0"/>
            </w:tcBorders>
            <w:shd w:val="clear" w:color="auto" w:fill="auto"/>
            <w:vAlign w:val="center"/>
          </w:tcPr>
          <w:p w14:paraId="6FA43A8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水利工程运行与维护</w:t>
            </w:r>
          </w:p>
        </w:tc>
        <w:tc>
          <w:tcPr>
            <w:tcW w:w="3270" w:type="dxa"/>
            <w:tcBorders>
              <w:top w:val="nil"/>
              <w:left w:val="nil"/>
              <w:bottom w:val="single" w:color="auto" w:sz="8" w:space="0"/>
              <w:right w:val="single" w:color="auto" w:sz="4" w:space="0"/>
            </w:tcBorders>
            <w:shd w:val="clear" w:color="auto" w:fill="auto"/>
            <w:vAlign w:val="center"/>
          </w:tcPr>
          <w:p w14:paraId="1617FF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3270" w:type="dxa"/>
            <w:tcBorders>
              <w:top w:val="nil"/>
              <w:left w:val="nil"/>
              <w:bottom w:val="single" w:color="auto" w:sz="8" w:space="0"/>
              <w:right w:val="single" w:color="auto" w:sz="4" w:space="0"/>
            </w:tcBorders>
            <w:shd w:val="clear" w:color="auto" w:fill="auto"/>
            <w:vAlign w:val="center"/>
          </w:tcPr>
          <w:p w14:paraId="6AB01523">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66DEB44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r>
      <w:tr w14:paraId="60429F33">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3193069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2130314</w:t>
            </w:r>
          </w:p>
        </w:tc>
        <w:tc>
          <w:tcPr>
            <w:tcW w:w="3903" w:type="dxa"/>
            <w:gridSpan w:val="2"/>
            <w:tcBorders>
              <w:top w:val="nil"/>
              <w:left w:val="nil"/>
              <w:bottom w:val="single" w:color="auto" w:sz="8" w:space="0"/>
              <w:right w:val="single" w:color="auto" w:sz="4" w:space="0"/>
            </w:tcBorders>
            <w:shd w:val="clear" w:color="auto" w:fill="auto"/>
            <w:vAlign w:val="center"/>
          </w:tcPr>
          <w:p w14:paraId="2F8CC0C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防汛</w:t>
            </w:r>
          </w:p>
        </w:tc>
        <w:tc>
          <w:tcPr>
            <w:tcW w:w="3270" w:type="dxa"/>
            <w:tcBorders>
              <w:top w:val="nil"/>
              <w:left w:val="nil"/>
              <w:bottom w:val="single" w:color="auto" w:sz="8" w:space="0"/>
              <w:right w:val="single" w:color="auto" w:sz="4" w:space="0"/>
            </w:tcBorders>
            <w:shd w:val="clear" w:color="auto" w:fill="auto"/>
            <w:vAlign w:val="center"/>
          </w:tcPr>
          <w:p w14:paraId="35FB806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3270" w:type="dxa"/>
            <w:tcBorders>
              <w:top w:val="nil"/>
              <w:left w:val="nil"/>
              <w:bottom w:val="single" w:color="auto" w:sz="8" w:space="0"/>
              <w:right w:val="single" w:color="auto" w:sz="4" w:space="0"/>
            </w:tcBorders>
            <w:shd w:val="clear" w:color="auto" w:fill="auto"/>
            <w:vAlign w:val="center"/>
          </w:tcPr>
          <w:p w14:paraId="0026FEB3">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3EBE69F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r>
      <w:tr w14:paraId="3FC29BFE">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401D095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w:t>
            </w:r>
          </w:p>
        </w:tc>
        <w:tc>
          <w:tcPr>
            <w:tcW w:w="3903" w:type="dxa"/>
            <w:gridSpan w:val="2"/>
            <w:tcBorders>
              <w:top w:val="nil"/>
              <w:left w:val="nil"/>
              <w:bottom w:val="single" w:color="auto" w:sz="8" w:space="0"/>
              <w:right w:val="single" w:color="auto" w:sz="4" w:space="0"/>
            </w:tcBorders>
            <w:shd w:val="clear" w:color="auto" w:fill="auto"/>
            <w:vAlign w:val="center"/>
          </w:tcPr>
          <w:p w14:paraId="33F3BFF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扶贫</w:t>
            </w:r>
          </w:p>
        </w:tc>
        <w:tc>
          <w:tcPr>
            <w:tcW w:w="3270" w:type="dxa"/>
            <w:tcBorders>
              <w:top w:val="nil"/>
              <w:left w:val="nil"/>
              <w:bottom w:val="single" w:color="auto" w:sz="8" w:space="0"/>
              <w:right w:val="single" w:color="auto" w:sz="4" w:space="0"/>
            </w:tcBorders>
            <w:shd w:val="clear" w:color="auto" w:fill="auto"/>
            <w:vAlign w:val="center"/>
          </w:tcPr>
          <w:p w14:paraId="498A9C4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249.90</w:t>
            </w:r>
          </w:p>
        </w:tc>
        <w:tc>
          <w:tcPr>
            <w:tcW w:w="3270" w:type="dxa"/>
            <w:tcBorders>
              <w:top w:val="nil"/>
              <w:left w:val="nil"/>
              <w:bottom w:val="single" w:color="auto" w:sz="8" w:space="0"/>
              <w:right w:val="single" w:color="auto" w:sz="4" w:space="0"/>
            </w:tcBorders>
            <w:shd w:val="clear" w:color="auto" w:fill="auto"/>
            <w:vAlign w:val="center"/>
          </w:tcPr>
          <w:p w14:paraId="1EB5B90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17.00</w:t>
            </w:r>
          </w:p>
        </w:tc>
        <w:tc>
          <w:tcPr>
            <w:tcW w:w="3270" w:type="dxa"/>
            <w:tcBorders>
              <w:top w:val="nil"/>
              <w:left w:val="nil"/>
              <w:bottom w:val="single" w:color="auto" w:sz="8" w:space="0"/>
              <w:right w:val="single" w:color="auto" w:sz="8" w:space="0"/>
            </w:tcBorders>
            <w:shd w:val="clear" w:color="auto" w:fill="auto"/>
            <w:vAlign w:val="center"/>
          </w:tcPr>
          <w:p w14:paraId="0B9E1A7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232.90</w:t>
            </w:r>
          </w:p>
        </w:tc>
      </w:tr>
      <w:tr w14:paraId="13D2E2D7">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0500ECD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2130501</w:t>
            </w:r>
          </w:p>
        </w:tc>
        <w:tc>
          <w:tcPr>
            <w:tcW w:w="3903" w:type="dxa"/>
            <w:gridSpan w:val="2"/>
            <w:tcBorders>
              <w:top w:val="nil"/>
              <w:left w:val="nil"/>
              <w:bottom w:val="single" w:color="auto" w:sz="8" w:space="0"/>
              <w:right w:val="single" w:color="auto" w:sz="4" w:space="0"/>
            </w:tcBorders>
            <w:shd w:val="clear" w:color="auto" w:fill="auto"/>
            <w:vAlign w:val="center"/>
          </w:tcPr>
          <w:p w14:paraId="7A03FF3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270" w:type="dxa"/>
            <w:tcBorders>
              <w:top w:val="nil"/>
              <w:left w:val="nil"/>
              <w:bottom w:val="single" w:color="auto" w:sz="8" w:space="0"/>
              <w:right w:val="single" w:color="auto" w:sz="4" w:space="0"/>
            </w:tcBorders>
            <w:shd w:val="clear" w:color="auto" w:fill="auto"/>
            <w:vAlign w:val="center"/>
          </w:tcPr>
          <w:p w14:paraId="45787EB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3270" w:type="dxa"/>
            <w:tcBorders>
              <w:top w:val="nil"/>
              <w:left w:val="nil"/>
              <w:bottom w:val="single" w:color="auto" w:sz="8" w:space="0"/>
              <w:right w:val="single" w:color="auto" w:sz="4" w:space="0"/>
            </w:tcBorders>
            <w:shd w:val="clear" w:color="auto" w:fill="auto"/>
            <w:vAlign w:val="center"/>
          </w:tcPr>
          <w:p w14:paraId="7AD5AAE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3270" w:type="dxa"/>
            <w:tcBorders>
              <w:top w:val="nil"/>
              <w:left w:val="nil"/>
              <w:bottom w:val="single" w:color="auto" w:sz="8" w:space="0"/>
              <w:right w:val="single" w:color="auto" w:sz="8" w:space="0"/>
            </w:tcBorders>
            <w:shd w:val="clear" w:color="auto" w:fill="auto"/>
            <w:vAlign w:val="center"/>
          </w:tcPr>
          <w:p w14:paraId="5A240872">
            <w:pPr>
              <w:jc w:val="right"/>
              <w:rPr>
                <w:rFonts w:hint="eastAsia" w:ascii="宋体" w:hAnsi="宋体" w:eastAsia="宋体" w:cs="宋体"/>
                <w:i w:val="0"/>
                <w:iCs w:val="0"/>
                <w:color w:val="000000"/>
                <w:kern w:val="2"/>
                <w:sz w:val="22"/>
                <w:szCs w:val="22"/>
                <w:u w:val="none"/>
                <w:lang w:val="en-US" w:eastAsia="zh-CN" w:bidi="ar-SA"/>
              </w:rPr>
            </w:pPr>
          </w:p>
        </w:tc>
      </w:tr>
      <w:tr w14:paraId="2F533033">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365AB34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2130504</w:t>
            </w:r>
          </w:p>
        </w:tc>
        <w:tc>
          <w:tcPr>
            <w:tcW w:w="3903" w:type="dxa"/>
            <w:gridSpan w:val="2"/>
            <w:tcBorders>
              <w:top w:val="nil"/>
              <w:left w:val="nil"/>
              <w:bottom w:val="single" w:color="auto" w:sz="8" w:space="0"/>
              <w:right w:val="single" w:color="auto" w:sz="4" w:space="0"/>
            </w:tcBorders>
            <w:shd w:val="clear" w:color="auto" w:fill="auto"/>
            <w:vAlign w:val="center"/>
          </w:tcPr>
          <w:p w14:paraId="42BC817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3270" w:type="dxa"/>
            <w:tcBorders>
              <w:top w:val="nil"/>
              <w:left w:val="nil"/>
              <w:bottom w:val="single" w:color="auto" w:sz="8" w:space="0"/>
              <w:right w:val="single" w:color="auto" w:sz="4" w:space="0"/>
            </w:tcBorders>
            <w:shd w:val="clear" w:color="auto" w:fill="auto"/>
            <w:vAlign w:val="center"/>
          </w:tcPr>
          <w:p w14:paraId="3E75CD8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194.50</w:t>
            </w:r>
          </w:p>
        </w:tc>
        <w:tc>
          <w:tcPr>
            <w:tcW w:w="3270" w:type="dxa"/>
            <w:tcBorders>
              <w:top w:val="nil"/>
              <w:left w:val="nil"/>
              <w:bottom w:val="single" w:color="auto" w:sz="8" w:space="0"/>
              <w:right w:val="single" w:color="auto" w:sz="4" w:space="0"/>
            </w:tcBorders>
            <w:shd w:val="clear" w:color="auto" w:fill="auto"/>
            <w:vAlign w:val="center"/>
          </w:tcPr>
          <w:p w14:paraId="1BDC658E">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45A0491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194.50</w:t>
            </w:r>
          </w:p>
        </w:tc>
      </w:tr>
      <w:tr w14:paraId="2671238D">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2EE82E7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2130505</w:t>
            </w:r>
          </w:p>
        </w:tc>
        <w:tc>
          <w:tcPr>
            <w:tcW w:w="3903" w:type="dxa"/>
            <w:gridSpan w:val="2"/>
            <w:tcBorders>
              <w:top w:val="nil"/>
              <w:left w:val="nil"/>
              <w:bottom w:val="single" w:color="auto" w:sz="8" w:space="0"/>
              <w:right w:val="single" w:color="auto" w:sz="4" w:space="0"/>
            </w:tcBorders>
            <w:shd w:val="clear" w:color="auto" w:fill="auto"/>
            <w:vAlign w:val="center"/>
          </w:tcPr>
          <w:p w14:paraId="3FD5A22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生产发展</w:t>
            </w:r>
          </w:p>
        </w:tc>
        <w:tc>
          <w:tcPr>
            <w:tcW w:w="3270" w:type="dxa"/>
            <w:tcBorders>
              <w:top w:val="nil"/>
              <w:left w:val="nil"/>
              <w:bottom w:val="single" w:color="auto" w:sz="8" w:space="0"/>
              <w:right w:val="single" w:color="auto" w:sz="4" w:space="0"/>
            </w:tcBorders>
            <w:shd w:val="clear" w:color="auto" w:fill="auto"/>
            <w:vAlign w:val="center"/>
          </w:tcPr>
          <w:p w14:paraId="735CBFF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3270" w:type="dxa"/>
            <w:tcBorders>
              <w:top w:val="nil"/>
              <w:left w:val="nil"/>
              <w:bottom w:val="single" w:color="auto" w:sz="8" w:space="0"/>
              <w:right w:val="single" w:color="auto" w:sz="4" w:space="0"/>
            </w:tcBorders>
            <w:shd w:val="clear" w:color="auto" w:fill="auto"/>
            <w:vAlign w:val="center"/>
          </w:tcPr>
          <w:p w14:paraId="4B9CECAD">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2AC9F67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r>
      <w:tr w14:paraId="0348E356">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7D4EA47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3903" w:type="dxa"/>
            <w:gridSpan w:val="2"/>
            <w:tcBorders>
              <w:top w:val="nil"/>
              <w:left w:val="nil"/>
              <w:bottom w:val="single" w:color="auto" w:sz="8" w:space="0"/>
              <w:right w:val="single" w:color="auto" w:sz="4" w:space="0"/>
            </w:tcBorders>
            <w:shd w:val="clear" w:color="auto" w:fill="auto"/>
            <w:vAlign w:val="center"/>
          </w:tcPr>
          <w:p w14:paraId="5C1E85C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3270" w:type="dxa"/>
            <w:tcBorders>
              <w:top w:val="nil"/>
              <w:left w:val="nil"/>
              <w:bottom w:val="single" w:color="auto" w:sz="8" w:space="0"/>
              <w:right w:val="single" w:color="auto" w:sz="4" w:space="0"/>
            </w:tcBorders>
            <w:shd w:val="clear" w:color="auto" w:fill="auto"/>
            <w:vAlign w:val="center"/>
          </w:tcPr>
          <w:p w14:paraId="50DF46D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31.40</w:t>
            </w:r>
          </w:p>
        </w:tc>
        <w:tc>
          <w:tcPr>
            <w:tcW w:w="3270" w:type="dxa"/>
            <w:tcBorders>
              <w:top w:val="nil"/>
              <w:left w:val="nil"/>
              <w:bottom w:val="single" w:color="auto" w:sz="8" w:space="0"/>
              <w:right w:val="single" w:color="auto" w:sz="4" w:space="0"/>
            </w:tcBorders>
            <w:shd w:val="clear" w:color="auto" w:fill="auto"/>
            <w:vAlign w:val="center"/>
          </w:tcPr>
          <w:p w14:paraId="195F8B1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c>
          <w:tcPr>
            <w:tcW w:w="3270" w:type="dxa"/>
            <w:tcBorders>
              <w:top w:val="nil"/>
              <w:left w:val="nil"/>
              <w:bottom w:val="single" w:color="auto" w:sz="8" w:space="0"/>
              <w:right w:val="single" w:color="auto" w:sz="8" w:space="0"/>
            </w:tcBorders>
            <w:shd w:val="clear" w:color="auto" w:fill="auto"/>
            <w:vAlign w:val="center"/>
          </w:tcPr>
          <w:p w14:paraId="1869826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18.40</w:t>
            </w:r>
          </w:p>
        </w:tc>
      </w:tr>
      <w:tr w14:paraId="00963D3D">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0F2C2D9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w:t>
            </w:r>
          </w:p>
        </w:tc>
        <w:tc>
          <w:tcPr>
            <w:tcW w:w="3903" w:type="dxa"/>
            <w:gridSpan w:val="2"/>
            <w:tcBorders>
              <w:top w:val="nil"/>
              <w:left w:val="nil"/>
              <w:bottom w:val="single" w:color="auto" w:sz="8" w:space="0"/>
              <w:right w:val="single" w:color="auto" w:sz="4" w:space="0"/>
            </w:tcBorders>
            <w:shd w:val="clear" w:color="auto" w:fill="auto"/>
            <w:vAlign w:val="center"/>
          </w:tcPr>
          <w:p w14:paraId="0E6F1C0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农村综合改革</w:t>
            </w:r>
          </w:p>
        </w:tc>
        <w:tc>
          <w:tcPr>
            <w:tcW w:w="3270" w:type="dxa"/>
            <w:tcBorders>
              <w:top w:val="nil"/>
              <w:left w:val="nil"/>
              <w:bottom w:val="single" w:color="auto" w:sz="8" w:space="0"/>
              <w:right w:val="single" w:color="auto" w:sz="4" w:space="0"/>
            </w:tcBorders>
            <w:shd w:val="clear" w:color="auto" w:fill="auto"/>
            <w:vAlign w:val="center"/>
          </w:tcPr>
          <w:p w14:paraId="7A26E2C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259.82</w:t>
            </w:r>
          </w:p>
        </w:tc>
        <w:tc>
          <w:tcPr>
            <w:tcW w:w="3270" w:type="dxa"/>
            <w:tcBorders>
              <w:top w:val="nil"/>
              <w:left w:val="nil"/>
              <w:bottom w:val="single" w:color="auto" w:sz="8" w:space="0"/>
              <w:right w:val="single" w:color="auto" w:sz="4" w:space="0"/>
            </w:tcBorders>
            <w:shd w:val="clear" w:color="auto" w:fill="auto"/>
            <w:vAlign w:val="center"/>
          </w:tcPr>
          <w:p w14:paraId="1D5533E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259.82</w:t>
            </w:r>
          </w:p>
        </w:tc>
        <w:tc>
          <w:tcPr>
            <w:tcW w:w="3270" w:type="dxa"/>
            <w:tcBorders>
              <w:top w:val="nil"/>
              <w:left w:val="nil"/>
              <w:bottom w:val="single" w:color="auto" w:sz="8" w:space="0"/>
              <w:right w:val="single" w:color="auto" w:sz="8" w:space="0"/>
            </w:tcBorders>
            <w:shd w:val="clear" w:color="auto" w:fill="auto"/>
            <w:vAlign w:val="center"/>
          </w:tcPr>
          <w:p w14:paraId="6DB2A3FE">
            <w:pPr>
              <w:jc w:val="right"/>
              <w:rPr>
                <w:rFonts w:hint="eastAsia" w:ascii="宋体" w:hAnsi="宋体" w:eastAsia="宋体" w:cs="宋体"/>
                <w:i w:val="0"/>
                <w:iCs w:val="0"/>
                <w:color w:val="000000"/>
                <w:kern w:val="2"/>
                <w:sz w:val="22"/>
                <w:szCs w:val="22"/>
                <w:u w:val="none"/>
                <w:lang w:val="en-US" w:eastAsia="zh-CN" w:bidi="ar-SA"/>
              </w:rPr>
            </w:pPr>
          </w:p>
        </w:tc>
      </w:tr>
      <w:tr w14:paraId="4E083C7D">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73FF324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3903" w:type="dxa"/>
            <w:gridSpan w:val="2"/>
            <w:tcBorders>
              <w:top w:val="nil"/>
              <w:left w:val="nil"/>
              <w:bottom w:val="single" w:color="auto" w:sz="8" w:space="0"/>
              <w:right w:val="single" w:color="auto" w:sz="4" w:space="0"/>
            </w:tcBorders>
            <w:shd w:val="clear" w:color="auto" w:fill="auto"/>
            <w:vAlign w:val="center"/>
          </w:tcPr>
          <w:p w14:paraId="52AADF5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3270" w:type="dxa"/>
            <w:tcBorders>
              <w:top w:val="nil"/>
              <w:left w:val="nil"/>
              <w:bottom w:val="single" w:color="auto" w:sz="8" w:space="0"/>
              <w:right w:val="single" w:color="auto" w:sz="4" w:space="0"/>
            </w:tcBorders>
            <w:shd w:val="clear" w:color="auto" w:fill="auto"/>
            <w:vAlign w:val="center"/>
          </w:tcPr>
          <w:p w14:paraId="41E3E45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259.82</w:t>
            </w:r>
          </w:p>
        </w:tc>
        <w:tc>
          <w:tcPr>
            <w:tcW w:w="3270" w:type="dxa"/>
            <w:tcBorders>
              <w:top w:val="nil"/>
              <w:left w:val="nil"/>
              <w:bottom w:val="single" w:color="auto" w:sz="8" w:space="0"/>
              <w:right w:val="single" w:color="auto" w:sz="4" w:space="0"/>
            </w:tcBorders>
            <w:shd w:val="clear" w:color="auto" w:fill="auto"/>
            <w:vAlign w:val="center"/>
          </w:tcPr>
          <w:p w14:paraId="47315EA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259.82</w:t>
            </w:r>
          </w:p>
        </w:tc>
        <w:tc>
          <w:tcPr>
            <w:tcW w:w="3270" w:type="dxa"/>
            <w:tcBorders>
              <w:top w:val="nil"/>
              <w:left w:val="nil"/>
              <w:bottom w:val="single" w:color="auto" w:sz="8" w:space="0"/>
              <w:right w:val="single" w:color="auto" w:sz="8" w:space="0"/>
            </w:tcBorders>
            <w:shd w:val="clear" w:color="auto" w:fill="auto"/>
            <w:vAlign w:val="center"/>
          </w:tcPr>
          <w:p w14:paraId="2F4D5CF4">
            <w:pPr>
              <w:jc w:val="right"/>
              <w:rPr>
                <w:rFonts w:hint="eastAsia" w:ascii="宋体" w:hAnsi="宋体" w:eastAsia="宋体" w:cs="宋体"/>
                <w:i w:val="0"/>
                <w:iCs w:val="0"/>
                <w:color w:val="000000"/>
                <w:kern w:val="2"/>
                <w:sz w:val="22"/>
                <w:szCs w:val="22"/>
                <w:u w:val="none"/>
                <w:lang w:val="en-US" w:eastAsia="zh-CN" w:bidi="ar-SA"/>
              </w:rPr>
            </w:pPr>
          </w:p>
        </w:tc>
      </w:tr>
      <w:tr w14:paraId="76562138">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566438D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21399</w:t>
            </w:r>
          </w:p>
        </w:tc>
        <w:tc>
          <w:tcPr>
            <w:tcW w:w="3903" w:type="dxa"/>
            <w:gridSpan w:val="2"/>
            <w:tcBorders>
              <w:top w:val="nil"/>
              <w:left w:val="nil"/>
              <w:bottom w:val="single" w:color="auto" w:sz="8" w:space="0"/>
              <w:right w:val="single" w:color="auto" w:sz="4" w:space="0"/>
            </w:tcBorders>
            <w:shd w:val="clear" w:color="auto" w:fill="auto"/>
            <w:vAlign w:val="center"/>
          </w:tcPr>
          <w:p w14:paraId="41E59B5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其他农林水支出</w:t>
            </w:r>
          </w:p>
        </w:tc>
        <w:tc>
          <w:tcPr>
            <w:tcW w:w="3270" w:type="dxa"/>
            <w:tcBorders>
              <w:top w:val="nil"/>
              <w:left w:val="nil"/>
              <w:bottom w:val="single" w:color="auto" w:sz="8" w:space="0"/>
              <w:right w:val="single" w:color="auto" w:sz="4" w:space="0"/>
            </w:tcBorders>
            <w:shd w:val="clear" w:color="auto" w:fill="auto"/>
            <w:vAlign w:val="center"/>
          </w:tcPr>
          <w:p w14:paraId="7DD4597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270" w:type="dxa"/>
            <w:tcBorders>
              <w:top w:val="nil"/>
              <w:left w:val="nil"/>
              <w:bottom w:val="single" w:color="auto" w:sz="8" w:space="0"/>
              <w:right w:val="single" w:color="auto" w:sz="4" w:space="0"/>
            </w:tcBorders>
            <w:shd w:val="clear" w:color="auto" w:fill="auto"/>
            <w:vAlign w:val="center"/>
          </w:tcPr>
          <w:p w14:paraId="2962E40F">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0A1871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r>
      <w:tr w14:paraId="76FEBD8C">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527201A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2139999</w:t>
            </w:r>
          </w:p>
        </w:tc>
        <w:tc>
          <w:tcPr>
            <w:tcW w:w="3903" w:type="dxa"/>
            <w:gridSpan w:val="2"/>
            <w:tcBorders>
              <w:top w:val="nil"/>
              <w:left w:val="nil"/>
              <w:bottom w:val="single" w:color="auto" w:sz="8" w:space="0"/>
              <w:right w:val="single" w:color="auto" w:sz="4" w:space="0"/>
            </w:tcBorders>
            <w:shd w:val="clear" w:color="auto" w:fill="auto"/>
            <w:vAlign w:val="center"/>
          </w:tcPr>
          <w:p w14:paraId="5411009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其他农林水支出</w:t>
            </w:r>
          </w:p>
        </w:tc>
        <w:tc>
          <w:tcPr>
            <w:tcW w:w="3270" w:type="dxa"/>
            <w:tcBorders>
              <w:top w:val="nil"/>
              <w:left w:val="nil"/>
              <w:bottom w:val="single" w:color="auto" w:sz="8" w:space="0"/>
              <w:right w:val="single" w:color="auto" w:sz="4" w:space="0"/>
            </w:tcBorders>
            <w:shd w:val="clear" w:color="auto" w:fill="auto"/>
            <w:vAlign w:val="center"/>
          </w:tcPr>
          <w:p w14:paraId="482D413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270" w:type="dxa"/>
            <w:tcBorders>
              <w:top w:val="nil"/>
              <w:left w:val="nil"/>
              <w:bottom w:val="single" w:color="auto" w:sz="8" w:space="0"/>
              <w:right w:val="single" w:color="auto" w:sz="4" w:space="0"/>
            </w:tcBorders>
            <w:shd w:val="clear" w:color="auto" w:fill="auto"/>
            <w:vAlign w:val="center"/>
          </w:tcPr>
          <w:p w14:paraId="335934E8">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2E74CBB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r>
      <w:tr w14:paraId="747A7B3E">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0B4BBE6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216</w:t>
            </w:r>
          </w:p>
        </w:tc>
        <w:tc>
          <w:tcPr>
            <w:tcW w:w="3903" w:type="dxa"/>
            <w:gridSpan w:val="2"/>
            <w:tcBorders>
              <w:top w:val="nil"/>
              <w:left w:val="nil"/>
              <w:bottom w:val="single" w:color="auto" w:sz="8" w:space="0"/>
              <w:right w:val="single" w:color="auto" w:sz="4" w:space="0"/>
            </w:tcBorders>
            <w:shd w:val="clear" w:color="auto" w:fill="auto"/>
            <w:vAlign w:val="center"/>
          </w:tcPr>
          <w:p w14:paraId="5C09905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商业服务业等支出</w:t>
            </w:r>
          </w:p>
        </w:tc>
        <w:tc>
          <w:tcPr>
            <w:tcW w:w="3270" w:type="dxa"/>
            <w:tcBorders>
              <w:top w:val="nil"/>
              <w:left w:val="nil"/>
              <w:bottom w:val="single" w:color="auto" w:sz="8" w:space="0"/>
              <w:right w:val="single" w:color="auto" w:sz="4" w:space="0"/>
            </w:tcBorders>
            <w:shd w:val="clear" w:color="auto" w:fill="auto"/>
            <w:vAlign w:val="center"/>
          </w:tcPr>
          <w:p w14:paraId="496A18F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3270" w:type="dxa"/>
            <w:tcBorders>
              <w:top w:val="nil"/>
              <w:left w:val="nil"/>
              <w:bottom w:val="single" w:color="auto" w:sz="8" w:space="0"/>
              <w:right w:val="single" w:color="auto" w:sz="4" w:space="0"/>
            </w:tcBorders>
            <w:shd w:val="clear" w:color="auto" w:fill="auto"/>
            <w:vAlign w:val="center"/>
          </w:tcPr>
          <w:p w14:paraId="1FB88A6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3270" w:type="dxa"/>
            <w:tcBorders>
              <w:top w:val="nil"/>
              <w:left w:val="nil"/>
              <w:bottom w:val="single" w:color="auto" w:sz="8" w:space="0"/>
              <w:right w:val="single" w:color="auto" w:sz="8" w:space="0"/>
            </w:tcBorders>
            <w:shd w:val="clear" w:color="auto" w:fill="auto"/>
            <w:vAlign w:val="center"/>
          </w:tcPr>
          <w:p w14:paraId="61042600">
            <w:pPr>
              <w:jc w:val="right"/>
              <w:rPr>
                <w:rFonts w:hint="eastAsia" w:ascii="宋体" w:hAnsi="宋体" w:eastAsia="宋体" w:cs="宋体"/>
                <w:i w:val="0"/>
                <w:iCs w:val="0"/>
                <w:color w:val="000000"/>
                <w:kern w:val="2"/>
                <w:sz w:val="22"/>
                <w:szCs w:val="22"/>
                <w:u w:val="none"/>
                <w:lang w:val="en-US" w:eastAsia="zh-CN" w:bidi="ar-SA"/>
              </w:rPr>
            </w:pPr>
          </w:p>
        </w:tc>
      </w:tr>
      <w:tr w14:paraId="63D65520">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0BCEF9B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21602</w:t>
            </w:r>
          </w:p>
        </w:tc>
        <w:tc>
          <w:tcPr>
            <w:tcW w:w="3903" w:type="dxa"/>
            <w:gridSpan w:val="2"/>
            <w:tcBorders>
              <w:top w:val="nil"/>
              <w:left w:val="nil"/>
              <w:bottom w:val="single" w:color="auto" w:sz="8" w:space="0"/>
              <w:right w:val="single" w:color="auto" w:sz="4" w:space="0"/>
            </w:tcBorders>
            <w:shd w:val="clear" w:color="auto" w:fill="auto"/>
            <w:vAlign w:val="center"/>
          </w:tcPr>
          <w:p w14:paraId="1726AB5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商业流通事务</w:t>
            </w:r>
          </w:p>
        </w:tc>
        <w:tc>
          <w:tcPr>
            <w:tcW w:w="3270" w:type="dxa"/>
            <w:tcBorders>
              <w:top w:val="nil"/>
              <w:left w:val="nil"/>
              <w:bottom w:val="single" w:color="auto" w:sz="8" w:space="0"/>
              <w:right w:val="single" w:color="auto" w:sz="4" w:space="0"/>
            </w:tcBorders>
            <w:shd w:val="clear" w:color="auto" w:fill="auto"/>
            <w:vAlign w:val="center"/>
          </w:tcPr>
          <w:p w14:paraId="0A60278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3270" w:type="dxa"/>
            <w:tcBorders>
              <w:top w:val="nil"/>
              <w:left w:val="nil"/>
              <w:bottom w:val="single" w:color="auto" w:sz="8" w:space="0"/>
              <w:right w:val="single" w:color="auto" w:sz="4" w:space="0"/>
            </w:tcBorders>
            <w:shd w:val="clear" w:color="auto" w:fill="auto"/>
            <w:vAlign w:val="center"/>
          </w:tcPr>
          <w:p w14:paraId="25C2898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3270" w:type="dxa"/>
            <w:tcBorders>
              <w:top w:val="nil"/>
              <w:left w:val="nil"/>
              <w:bottom w:val="single" w:color="auto" w:sz="8" w:space="0"/>
              <w:right w:val="single" w:color="auto" w:sz="8" w:space="0"/>
            </w:tcBorders>
            <w:shd w:val="clear" w:color="auto" w:fill="auto"/>
            <w:vAlign w:val="center"/>
          </w:tcPr>
          <w:p w14:paraId="1AE1880F">
            <w:pPr>
              <w:jc w:val="right"/>
              <w:rPr>
                <w:rFonts w:hint="eastAsia" w:ascii="宋体" w:hAnsi="宋体" w:eastAsia="宋体" w:cs="宋体"/>
                <w:i w:val="0"/>
                <w:iCs w:val="0"/>
                <w:color w:val="000000"/>
                <w:kern w:val="2"/>
                <w:sz w:val="22"/>
                <w:szCs w:val="22"/>
                <w:u w:val="none"/>
                <w:lang w:val="en-US" w:eastAsia="zh-CN" w:bidi="ar-SA"/>
              </w:rPr>
            </w:pPr>
          </w:p>
        </w:tc>
      </w:tr>
      <w:tr w14:paraId="6374D9F7">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73D1ED5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2160201</w:t>
            </w:r>
          </w:p>
        </w:tc>
        <w:tc>
          <w:tcPr>
            <w:tcW w:w="3903" w:type="dxa"/>
            <w:gridSpan w:val="2"/>
            <w:tcBorders>
              <w:top w:val="nil"/>
              <w:left w:val="nil"/>
              <w:bottom w:val="single" w:color="auto" w:sz="8" w:space="0"/>
              <w:right w:val="single" w:color="auto" w:sz="4" w:space="0"/>
            </w:tcBorders>
            <w:shd w:val="clear" w:color="auto" w:fill="auto"/>
            <w:vAlign w:val="center"/>
          </w:tcPr>
          <w:p w14:paraId="7AC5C72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270" w:type="dxa"/>
            <w:tcBorders>
              <w:top w:val="nil"/>
              <w:left w:val="nil"/>
              <w:bottom w:val="single" w:color="auto" w:sz="8" w:space="0"/>
              <w:right w:val="single" w:color="auto" w:sz="4" w:space="0"/>
            </w:tcBorders>
            <w:shd w:val="clear" w:color="auto" w:fill="auto"/>
            <w:vAlign w:val="center"/>
          </w:tcPr>
          <w:p w14:paraId="259B1A9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3270" w:type="dxa"/>
            <w:tcBorders>
              <w:top w:val="nil"/>
              <w:left w:val="nil"/>
              <w:bottom w:val="single" w:color="auto" w:sz="8" w:space="0"/>
              <w:right w:val="single" w:color="auto" w:sz="4" w:space="0"/>
            </w:tcBorders>
            <w:shd w:val="clear" w:color="auto" w:fill="auto"/>
            <w:vAlign w:val="center"/>
          </w:tcPr>
          <w:p w14:paraId="33F22A3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3270" w:type="dxa"/>
            <w:tcBorders>
              <w:top w:val="nil"/>
              <w:left w:val="nil"/>
              <w:bottom w:val="single" w:color="auto" w:sz="8" w:space="0"/>
              <w:right w:val="single" w:color="auto" w:sz="8" w:space="0"/>
            </w:tcBorders>
            <w:shd w:val="clear" w:color="auto" w:fill="auto"/>
            <w:vAlign w:val="center"/>
          </w:tcPr>
          <w:p w14:paraId="12A5CE5A">
            <w:pPr>
              <w:jc w:val="right"/>
              <w:rPr>
                <w:rFonts w:hint="eastAsia" w:ascii="宋体" w:hAnsi="宋体" w:eastAsia="宋体" w:cs="宋体"/>
                <w:i w:val="0"/>
                <w:iCs w:val="0"/>
                <w:color w:val="000000"/>
                <w:kern w:val="2"/>
                <w:sz w:val="22"/>
                <w:szCs w:val="22"/>
                <w:u w:val="none"/>
                <w:lang w:val="en-US" w:eastAsia="zh-CN" w:bidi="ar-SA"/>
              </w:rPr>
            </w:pPr>
          </w:p>
        </w:tc>
      </w:tr>
      <w:tr w14:paraId="4D018EEC">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5387CCF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3903" w:type="dxa"/>
            <w:gridSpan w:val="2"/>
            <w:tcBorders>
              <w:top w:val="nil"/>
              <w:left w:val="nil"/>
              <w:bottom w:val="single" w:color="auto" w:sz="8" w:space="0"/>
              <w:right w:val="single" w:color="auto" w:sz="4" w:space="0"/>
            </w:tcBorders>
            <w:shd w:val="clear" w:color="auto" w:fill="auto"/>
            <w:vAlign w:val="center"/>
          </w:tcPr>
          <w:p w14:paraId="2DF7E7F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住房保障支出</w:t>
            </w:r>
          </w:p>
        </w:tc>
        <w:tc>
          <w:tcPr>
            <w:tcW w:w="3270" w:type="dxa"/>
            <w:tcBorders>
              <w:top w:val="nil"/>
              <w:left w:val="nil"/>
              <w:bottom w:val="single" w:color="auto" w:sz="8" w:space="0"/>
              <w:right w:val="single" w:color="auto" w:sz="4" w:space="0"/>
            </w:tcBorders>
            <w:shd w:val="clear" w:color="auto" w:fill="auto"/>
            <w:vAlign w:val="center"/>
          </w:tcPr>
          <w:p w14:paraId="36B0A51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23.15</w:t>
            </w:r>
          </w:p>
        </w:tc>
        <w:tc>
          <w:tcPr>
            <w:tcW w:w="3270" w:type="dxa"/>
            <w:tcBorders>
              <w:top w:val="nil"/>
              <w:left w:val="nil"/>
              <w:bottom w:val="single" w:color="auto" w:sz="8" w:space="0"/>
              <w:right w:val="single" w:color="auto" w:sz="4" w:space="0"/>
            </w:tcBorders>
            <w:shd w:val="clear" w:color="auto" w:fill="auto"/>
            <w:vAlign w:val="center"/>
          </w:tcPr>
          <w:p w14:paraId="0B874E8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23.15</w:t>
            </w:r>
          </w:p>
        </w:tc>
        <w:tc>
          <w:tcPr>
            <w:tcW w:w="3270" w:type="dxa"/>
            <w:tcBorders>
              <w:top w:val="nil"/>
              <w:left w:val="nil"/>
              <w:bottom w:val="single" w:color="auto" w:sz="8" w:space="0"/>
              <w:right w:val="single" w:color="auto" w:sz="8" w:space="0"/>
            </w:tcBorders>
            <w:shd w:val="clear" w:color="auto" w:fill="auto"/>
            <w:vAlign w:val="center"/>
          </w:tcPr>
          <w:p w14:paraId="221308FD">
            <w:pPr>
              <w:jc w:val="right"/>
              <w:rPr>
                <w:rFonts w:hint="eastAsia" w:ascii="宋体" w:hAnsi="宋体" w:eastAsia="宋体" w:cs="宋体"/>
                <w:i w:val="0"/>
                <w:iCs w:val="0"/>
                <w:color w:val="000000"/>
                <w:kern w:val="2"/>
                <w:sz w:val="22"/>
                <w:szCs w:val="22"/>
                <w:u w:val="none"/>
                <w:lang w:val="en-US" w:eastAsia="zh-CN" w:bidi="ar-SA"/>
              </w:rPr>
            </w:pPr>
          </w:p>
        </w:tc>
      </w:tr>
      <w:tr w14:paraId="157A03CA">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53D59AB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w:t>
            </w:r>
          </w:p>
        </w:tc>
        <w:tc>
          <w:tcPr>
            <w:tcW w:w="3903" w:type="dxa"/>
            <w:gridSpan w:val="2"/>
            <w:tcBorders>
              <w:top w:val="nil"/>
              <w:left w:val="nil"/>
              <w:bottom w:val="single" w:color="auto" w:sz="8" w:space="0"/>
              <w:right w:val="single" w:color="auto" w:sz="4" w:space="0"/>
            </w:tcBorders>
            <w:shd w:val="clear" w:color="auto" w:fill="auto"/>
            <w:vAlign w:val="center"/>
          </w:tcPr>
          <w:p w14:paraId="2391078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住房改革支出</w:t>
            </w:r>
          </w:p>
        </w:tc>
        <w:tc>
          <w:tcPr>
            <w:tcW w:w="3270" w:type="dxa"/>
            <w:tcBorders>
              <w:top w:val="nil"/>
              <w:left w:val="nil"/>
              <w:bottom w:val="single" w:color="auto" w:sz="8" w:space="0"/>
              <w:right w:val="single" w:color="auto" w:sz="4" w:space="0"/>
            </w:tcBorders>
            <w:shd w:val="clear" w:color="auto" w:fill="auto"/>
            <w:vAlign w:val="center"/>
          </w:tcPr>
          <w:p w14:paraId="7DE33DA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23.15</w:t>
            </w:r>
          </w:p>
        </w:tc>
        <w:tc>
          <w:tcPr>
            <w:tcW w:w="3270" w:type="dxa"/>
            <w:tcBorders>
              <w:top w:val="nil"/>
              <w:left w:val="nil"/>
              <w:bottom w:val="single" w:color="auto" w:sz="8" w:space="0"/>
              <w:right w:val="single" w:color="auto" w:sz="4" w:space="0"/>
            </w:tcBorders>
            <w:shd w:val="clear" w:color="auto" w:fill="auto"/>
            <w:vAlign w:val="center"/>
          </w:tcPr>
          <w:p w14:paraId="0E01678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23.15</w:t>
            </w:r>
          </w:p>
        </w:tc>
        <w:tc>
          <w:tcPr>
            <w:tcW w:w="3270" w:type="dxa"/>
            <w:tcBorders>
              <w:top w:val="nil"/>
              <w:left w:val="nil"/>
              <w:bottom w:val="single" w:color="auto" w:sz="8" w:space="0"/>
              <w:right w:val="single" w:color="auto" w:sz="8" w:space="0"/>
            </w:tcBorders>
            <w:shd w:val="clear" w:color="auto" w:fill="auto"/>
            <w:vAlign w:val="center"/>
          </w:tcPr>
          <w:p w14:paraId="4A7BE192">
            <w:pPr>
              <w:jc w:val="right"/>
              <w:rPr>
                <w:rFonts w:hint="eastAsia" w:ascii="宋体" w:hAnsi="宋体" w:eastAsia="宋体" w:cs="宋体"/>
                <w:i w:val="0"/>
                <w:iCs w:val="0"/>
                <w:color w:val="000000"/>
                <w:kern w:val="2"/>
                <w:sz w:val="22"/>
                <w:szCs w:val="22"/>
                <w:u w:val="none"/>
                <w:lang w:val="en-US" w:eastAsia="zh-CN" w:bidi="ar-SA"/>
              </w:rPr>
            </w:pPr>
          </w:p>
        </w:tc>
      </w:tr>
      <w:tr w14:paraId="09C9CF45">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3E0F4F2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3903" w:type="dxa"/>
            <w:gridSpan w:val="2"/>
            <w:tcBorders>
              <w:top w:val="nil"/>
              <w:left w:val="nil"/>
              <w:bottom w:val="single" w:color="auto" w:sz="8" w:space="0"/>
              <w:right w:val="single" w:color="auto" w:sz="4" w:space="0"/>
            </w:tcBorders>
            <w:shd w:val="clear" w:color="auto" w:fill="auto"/>
            <w:vAlign w:val="center"/>
          </w:tcPr>
          <w:p w14:paraId="3F31A0E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270" w:type="dxa"/>
            <w:tcBorders>
              <w:top w:val="nil"/>
              <w:left w:val="nil"/>
              <w:bottom w:val="single" w:color="auto" w:sz="8" w:space="0"/>
              <w:right w:val="single" w:color="auto" w:sz="4" w:space="0"/>
            </w:tcBorders>
            <w:shd w:val="clear" w:color="auto" w:fill="auto"/>
            <w:vAlign w:val="center"/>
          </w:tcPr>
          <w:p w14:paraId="0077F1B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23.15</w:t>
            </w:r>
          </w:p>
        </w:tc>
        <w:tc>
          <w:tcPr>
            <w:tcW w:w="3270" w:type="dxa"/>
            <w:tcBorders>
              <w:top w:val="nil"/>
              <w:left w:val="nil"/>
              <w:bottom w:val="single" w:color="auto" w:sz="8" w:space="0"/>
              <w:right w:val="single" w:color="auto" w:sz="4" w:space="0"/>
            </w:tcBorders>
            <w:shd w:val="clear" w:color="auto" w:fill="auto"/>
            <w:vAlign w:val="center"/>
          </w:tcPr>
          <w:p w14:paraId="3611FDE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23.15</w:t>
            </w:r>
          </w:p>
        </w:tc>
        <w:tc>
          <w:tcPr>
            <w:tcW w:w="3270" w:type="dxa"/>
            <w:tcBorders>
              <w:top w:val="nil"/>
              <w:left w:val="nil"/>
              <w:bottom w:val="single" w:color="auto" w:sz="8" w:space="0"/>
              <w:right w:val="single" w:color="auto" w:sz="8" w:space="0"/>
            </w:tcBorders>
            <w:shd w:val="clear" w:color="auto" w:fill="auto"/>
            <w:vAlign w:val="center"/>
          </w:tcPr>
          <w:p w14:paraId="51DA29C9">
            <w:pPr>
              <w:jc w:val="right"/>
              <w:rPr>
                <w:rFonts w:hint="eastAsia" w:ascii="宋体" w:hAnsi="宋体" w:eastAsia="宋体" w:cs="宋体"/>
                <w:i w:val="0"/>
                <w:iCs w:val="0"/>
                <w:color w:val="000000"/>
                <w:kern w:val="2"/>
                <w:sz w:val="22"/>
                <w:szCs w:val="22"/>
                <w:u w:val="none"/>
                <w:lang w:val="en-US" w:eastAsia="zh-CN" w:bidi="ar-SA"/>
              </w:rPr>
            </w:pPr>
          </w:p>
        </w:tc>
      </w:tr>
      <w:tr w14:paraId="3B3DEA5F">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00272E0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w:t>
            </w:r>
          </w:p>
        </w:tc>
        <w:tc>
          <w:tcPr>
            <w:tcW w:w="3903" w:type="dxa"/>
            <w:gridSpan w:val="2"/>
            <w:tcBorders>
              <w:top w:val="nil"/>
              <w:left w:val="nil"/>
              <w:bottom w:val="single" w:color="auto" w:sz="8" w:space="0"/>
              <w:right w:val="single" w:color="auto" w:sz="4" w:space="0"/>
            </w:tcBorders>
            <w:shd w:val="clear" w:color="auto" w:fill="auto"/>
            <w:vAlign w:val="center"/>
          </w:tcPr>
          <w:p w14:paraId="4CB5876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3270" w:type="dxa"/>
            <w:tcBorders>
              <w:top w:val="nil"/>
              <w:left w:val="nil"/>
              <w:bottom w:val="single" w:color="auto" w:sz="8" w:space="0"/>
              <w:right w:val="single" w:color="auto" w:sz="4" w:space="0"/>
            </w:tcBorders>
            <w:shd w:val="clear" w:color="auto" w:fill="auto"/>
            <w:vAlign w:val="center"/>
          </w:tcPr>
          <w:p w14:paraId="65EA0B6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40.20</w:t>
            </w:r>
          </w:p>
        </w:tc>
        <w:tc>
          <w:tcPr>
            <w:tcW w:w="3270" w:type="dxa"/>
            <w:tcBorders>
              <w:top w:val="nil"/>
              <w:left w:val="nil"/>
              <w:bottom w:val="single" w:color="auto" w:sz="8" w:space="0"/>
              <w:right w:val="single" w:color="auto" w:sz="4" w:space="0"/>
            </w:tcBorders>
            <w:shd w:val="clear" w:color="auto" w:fill="auto"/>
            <w:vAlign w:val="center"/>
          </w:tcPr>
          <w:p w14:paraId="2358BED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w:t>
            </w:r>
          </w:p>
        </w:tc>
        <w:tc>
          <w:tcPr>
            <w:tcW w:w="3270" w:type="dxa"/>
            <w:tcBorders>
              <w:top w:val="nil"/>
              <w:left w:val="nil"/>
              <w:bottom w:val="single" w:color="auto" w:sz="8" w:space="0"/>
              <w:right w:val="single" w:color="auto" w:sz="8" w:space="0"/>
            </w:tcBorders>
            <w:shd w:val="clear" w:color="auto" w:fill="auto"/>
            <w:vAlign w:val="center"/>
          </w:tcPr>
          <w:p w14:paraId="10805F5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34.70</w:t>
            </w:r>
          </w:p>
        </w:tc>
      </w:tr>
      <w:tr w14:paraId="149D02E7">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3A50C40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22401</w:t>
            </w:r>
          </w:p>
        </w:tc>
        <w:tc>
          <w:tcPr>
            <w:tcW w:w="3903" w:type="dxa"/>
            <w:gridSpan w:val="2"/>
            <w:tcBorders>
              <w:top w:val="nil"/>
              <w:left w:val="nil"/>
              <w:bottom w:val="single" w:color="auto" w:sz="8" w:space="0"/>
              <w:right w:val="single" w:color="auto" w:sz="4" w:space="0"/>
            </w:tcBorders>
            <w:shd w:val="clear" w:color="auto" w:fill="auto"/>
            <w:vAlign w:val="center"/>
          </w:tcPr>
          <w:p w14:paraId="36A629B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应急管理事务</w:t>
            </w:r>
          </w:p>
        </w:tc>
        <w:tc>
          <w:tcPr>
            <w:tcW w:w="3270" w:type="dxa"/>
            <w:tcBorders>
              <w:top w:val="nil"/>
              <w:left w:val="nil"/>
              <w:bottom w:val="single" w:color="auto" w:sz="8" w:space="0"/>
              <w:right w:val="single" w:color="auto" w:sz="4" w:space="0"/>
            </w:tcBorders>
            <w:shd w:val="clear" w:color="auto" w:fill="auto"/>
            <w:vAlign w:val="center"/>
          </w:tcPr>
          <w:p w14:paraId="2519E67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15.00</w:t>
            </w:r>
          </w:p>
        </w:tc>
        <w:tc>
          <w:tcPr>
            <w:tcW w:w="3270" w:type="dxa"/>
            <w:tcBorders>
              <w:top w:val="nil"/>
              <w:left w:val="nil"/>
              <w:bottom w:val="single" w:color="auto" w:sz="8" w:space="0"/>
              <w:right w:val="single" w:color="auto" w:sz="4" w:space="0"/>
            </w:tcBorders>
            <w:shd w:val="clear" w:color="auto" w:fill="auto"/>
            <w:vAlign w:val="center"/>
          </w:tcPr>
          <w:p w14:paraId="3CBF41B9">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3255C25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15.00</w:t>
            </w:r>
          </w:p>
        </w:tc>
      </w:tr>
      <w:tr w14:paraId="6B67480D">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1259CA2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2240199</w:t>
            </w:r>
          </w:p>
        </w:tc>
        <w:tc>
          <w:tcPr>
            <w:tcW w:w="3903" w:type="dxa"/>
            <w:gridSpan w:val="2"/>
            <w:tcBorders>
              <w:top w:val="nil"/>
              <w:left w:val="nil"/>
              <w:bottom w:val="single" w:color="auto" w:sz="8" w:space="0"/>
              <w:right w:val="single" w:color="auto" w:sz="4" w:space="0"/>
            </w:tcBorders>
            <w:shd w:val="clear" w:color="auto" w:fill="auto"/>
            <w:vAlign w:val="center"/>
          </w:tcPr>
          <w:p w14:paraId="230D322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其他应急管理支出</w:t>
            </w:r>
          </w:p>
        </w:tc>
        <w:tc>
          <w:tcPr>
            <w:tcW w:w="3270" w:type="dxa"/>
            <w:tcBorders>
              <w:top w:val="nil"/>
              <w:left w:val="nil"/>
              <w:bottom w:val="single" w:color="auto" w:sz="8" w:space="0"/>
              <w:right w:val="single" w:color="auto" w:sz="4" w:space="0"/>
            </w:tcBorders>
            <w:shd w:val="clear" w:color="auto" w:fill="auto"/>
            <w:vAlign w:val="center"/>
          </w:tcPr>
          <w:p w14:paraId="7CCCA0C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15.00</w:t>
            </w:r>
          </w:p>
        </w:tc>
        <w:tc>
          <w:tcPr>
            <w:tcW w:w="3270" w:type="dxa"/>
            <w:tcBorders>
              <w:top w:val="nil"/>
              <w:left w:val="nil"/>
              <w:bottom w:val="single" w:color="auto" w:sz="8" w:space="0"/>
              <w:right w:val="single" w:color="auto" w:sz="4" w:space="0"/>
            </w:tcBorders>
            <w:shd w:val="clear" w:color="auto" w:fill="auto"/>
            <w:vAlign w:val="center"/>
          </w:tcPr>
          <w:p w14:paraId="458AD0CB">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05E790E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15.00</w:t>
            </w:r>
          </w:p>
        </w:tc>
      </w:tr>
      <w:tr w14:paraId="04621FAF">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054348B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22402</w:t>
            </w:r>
          </w:p>
        </w:tc>
        <w:tc>
          <w:tcPr>
            <w:tcW w:w="3903" w:type="dxa"/>
            <w:gridSpan w:val="2"/>
            <w:tcBorders>
              <w:top w:val="nil"/>
              <w:left w:val="nil"/>
              <w:bottom w:val="single" w:color="auto" w:sz="8" w:space="0"/>
              <w:right w:val="single" w:color="auto" w:sz="4" w:space="0"/>
            </w:tcBorders>
            <w:shd w:val="clear" w:color="auto" w:fill="auto"/>
            <w:vAlign w:val="center"/>
          </w:tcPr>
          <w:p w14:paraId="121ED2A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消防事务</w:t>
            </w:r>
          </w:p>
        </w:tc>
        <w:tc>
          <w:tcPr>
            <w:tcW w:w="3270" w:type="dxa"/>
            <w:tcBorders>
              <w:top w:val="nil"/>
              <w:left w:val="nil"/>
              <w:bottom w:val="single" w:color="auto" w:sz="8" w:space="0"/>
              <w:right w:val="single" w:color="auto" w:sz="4" w:space="0"/>
            </w:tcBorders>
            <w:shd w:val="clear" w:color="auto" w:fill="auto"/>
            <w:vAlign w:val="center"/>
          </w:tcPr>
          <w:p w14:paraId="59F369E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w:t>
            </w:r>
          </w:p>
        </w:tc>
        <w:tc>
          <w:tcPr>
            <w:tcW w:w="3270" w:type="dxa"/>
            <w:tcBorders>
              <w:top w:val="nil"/>
              <w:left w:val="nil"/>
              <w:bottom w:val="single" w:color="auto" w:sz="8" w:space="0"/>
              <w:right w:val="single" w:color="auto" w:sz="4" w:space="0"/>
            </w:tcBorders>
            <w:shd w:val="clear" w:color="auto" w:fill="auto"/>
            <w:vAlign w:val="center"/>
          </w:tcPr>
          <w:p w14:paraId="7458B2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w:t>
            </w:r>
          </w:p>
        </w:tc>
        <w:tc>
          <w:tcPr>
            <w:tcW w:w="3270" w:type="dxa"/>
            <w:tcBorders>
              <w:top w:val="nil"/>
              <w:left w:val="nil"/>
              <w:bottom w:val="single" w:color="auto" w:sz="8" w:space="0"/>
              <w:right w:val="single" w:color="auto" w:sz="8" w:space="0"/>
            </w:tcBorders>
            <w:shd w:val="clear" w:color="auto" w:fill="auto"/>
            <w:vAlign w:val="center"/>
          </w:tcPr>
          <w:p w14:paraId="50545C5C">
            <w:pPr>
              <w:jc w:val="right"/>
              <w:rPr>
                <w:rFonts w:hint="eastAsia" w:ascii="宋体" w:hAnsi="宋体" w:eastAsia="宋体" w:cs="宋体"/>
                <w:i w:val="0"/>
                <w:iCs w:val="0"/>
                <w:color w:val="000000"/>
                <w:kern w:val="2"/>
                <w:sz w:val="22"/>
                <w:szCs w:val="22"/>
                <w:u w:val="none"/>
                <w:lang w:val="en-US" w:eastAsia="zh-CN" w:bidi="ar-SA"/>
              </w:rPr>
            </w:pPr>
          </w:p>
        </w:tc>
      </w:tr>
      <w:tr w14:paraId="65E7B457">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1FDA864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2240299</w:t>
            </w:r>
          </w:p>
        </w:tc>
        <w:tc>
          <w:tcPr>
            <w:tcW w:w="3903" w:type="dxa"/>
            <w:gridSpan w:val="2"/>
            <w:tcBorders>
              <w:top w:val="nil"/>
              <w:left w:val="nil"/>
              <w:bottom w:val="single" w:color="auto" w:sz="8" w:space="0"/>
              <w:right w:val="single" w:color="auto" w:sz="4" w:space="0"/>
            </w:tcBorders>
            <w:shd w:val="clear" w:color="auto" w:fill="auto"/>
            <w:vAlign w:val="center"/>
          </w:tcPr>
          <w:p w14:paraId="3D0073B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其他消防事务支出</w:t>
            </w:r>
          </w:p>
        </w:tc>
        <w:tc>
          <w:tcPr>
            <w:tcW w:w="3270" w:type="dxa"/>
            <w:tcBorders>
              <w:top w:val="nil"/>
              <w:left w:val="nil"/>
              <w:bottom w:val="single" w:color="auto" w:sz="8" w:space="0"/>
              <w:right w:val="single" w:color="auto" w:sz="4" w:space="0"/>
            </w:tcBorders>
            <w:shd w:val="clear" w:color="auto" w:fill="auto"/>
            <w:vAlign w:val="center"/>
          </w:tcPr>
          <w:p w14:paraId="7BDE1A1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w:t>
            </w:r>
          </w:p>
        </w:tc>
        <w:tc>
          <w:tcPr>
            <w:tcW w:w="3270" w:type="dxa"/>
            <w:tcBorders>
              <w:top w:val="nil"/>
              <w:left w:val="nil"/>
              <w:bottom w:val="single" w:color="auto" w:sz="8" w:space="0"/>
              <w:right w:val="single" w:color="auto" w:sz="4" w:space="0"/>
            </w:tcBorders>
            <w:shd w:val="clear" w:color="auto" w:fill="auto"/>
            <w:vAlign w:val="center"/>
          </w:tcPr>
          <w:p w14:paraId="0A2BE24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w:t>
            </w:r>
          </w:p>
        </w:tc>
        <w:tc>
          <w:tcPr>
            <w:tcW w:w="3270" w:type="dxa"/>
            <w:tcBorders>
              <w:top w:val="nil"/>
              <w:left w:val="nil"/>
              <w:bottom w:val="single" w:color="auto" w:sz="8" w:space="0"/>
              <w:right w:val="single" w:color="auto" w:sz="8" w:space="0"/>
            </w:tcBorders>
            <w:shd w:val="clear" w:color="auto" w:fill="auto"/>
            <w:vAlign w:val="center"/>
          </w:tcPr>
          <w:p w14:paraId="5E4AD340">
            <w:pPr>
              <w:jc w:val="right"/>
              <w:rPr>
                <w:rFonts w:hint="eastAsia" w:ascii="宋体" w:hAnsi="宋体" w:eastAsia="宋体" w:cs="宋体"/>
                <w:i w:val="0"/>
                <w:iCs w:val="0"/>
                <w:color w:val="000000"/>
                <w:kern w:val="2"/>
                <w:sz w:val="22"/>
                <w:szCs w:val="22"/>
                <w:u w:val="none"/>
                <w:lang w:val="en-US" w:eastAsia="zh-CN" w:bidi="ar-SA"/>
              </w:rPr>
            </w:pPr>
          </w:p>
        </w:tc>
      </w:tr>
      <w:tr w14:paraId="46D220B4">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74F477B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22406</w:t>
            </w:r>
          </w:p>
        </w:tc>
        <w:tc>
          <w:tcPr>
            <w:tcW w:w="3903" w:type="dxa"/>
            <w:gridSpan w:val="2"/>
            <w:tcBorders>
              <w:top w:val="nil"/>
              <w:left w:val="nil"/>
              <w:bottom w:val="single" w:color="auto" w:sz="8" w:space="0"/>
              <w:right w:val="single" w:color="auto" w:sz="4" w:space="0"/>
            </w:tcBorders>
            <w:shd w:val="clear" w:color="auto" w:fill="auto"/>
            <w:vAlign w:val="center"/>
          </w:tcPr>
          <w:p w14:paraId="105AD66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自然灾害防治</w:t>
            </w:r>
          </w:p>
        </w:tc>
        <w:tc>
          <w:tcPr>
            <w:tcW w:w="3270" w:type="dxa"/>
            <w:tcBorders>
              <w:top w:val="nil"/>
              <w:left w:val="nil"/>
              <w:bottom w:val="single" w:color="auto" w:sz="8" w:space="0"/>
              <w:right w:val="single" w:color="auto" w:sz="4" w:space="0"/>
            </w:tcBorders>
            <w:shd w:val="clear" w:color="auto" w:fill="auto"/>
            <w:vAlign w:val="center"/>
          </w:tcPr>
          <w:p w14:paraId="5FAC6EE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w:t>
            </w:r>
          </w:p>
        </w:tc>
        <w:tc>
          <w:tcPr>
            <w:tcW w:w="3270" w:type="dxa"/>
            <w:tcBorders>
              <w:top w:val="nil"/>
              <w:left w:val="nil"/>
              <w:bottom w:val="single" w:color="auto" w:sz="8" w:space="0"/>
              <w:right w:val="single" w:color="auto" w:sz="4" w:space="0"/>
            </w:tcBorders>
            <w:shd w:val="clear" w:color="auto" w:fill="auto"/>
            <w:vAlign w:val="center"/>
          </w:tcPr>
          <w:p w14:paraId="639ABA29">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4D23F4C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w:t>
            </w:r>
          </w:p>
        </w:tc>
      </w:tr>
      <w:tr w14:paraId="1800564F">
        <w:tblPrEx>
          <w:tblCellMar>
            <w:top w:w="0" w:type="dxa"/>
            <w:left w:w="108" w:type="dxa"/>
            <w:bottom w:w="0" w:type="dxa"/>
            <w:right w:w="108" w:type="dxa"/>
          </w:tblCellMar>
        </w:tblPrEx>
        <w:trPr>
          <w:trHeight w:val="403" w:hRule="atLeast"/>
          <w:jc w:val="center"/>
        </w:trPr>
        <w:tc>
          <w:tcPr>
            <w:tcW w:w="986" w:type="dxa"/>
            <w:tcBorders>
              <w:top w:val="single" w:color="auto" w:sz="4" w:space="0"/>
              <w:left w:val="single" w:color="auto" w:sz="8" w:space="0"/>
              <w:bottom w:val="single" w:color="auto" w:sz="8" w:space="0"/>
              <w:right w:val="single" w:color="auto" w:sz="4" w:space="0"/>
            </w:tcBorders>
            <w:shd w:val="clear" w:color="auto" w:fill="auto"/>
            <w:vAlign w:val="center"/>
          </w:tcPr>
          <w:p w14:paraId="2E5F9D5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2240601</w:t>
            </w:r>
          </w:p>
        </w:tc>
        <w:tc>
          <w:tcPr>
            <w:tcW w:w="3903" w:type="dxa"/>
            <w:gridSpan w:val="2"/>
            <w:tcBorders>
              <w:top w:val="nil"/>
              <w:left w:val="nil"/>
              <w:bottom w:val="single" w:color="auto" w:sz="8" w:space="0"/>
              <w:right w:val="single" w:color="auto" w:sz="4" w:space="0"/>
            </w:tcBorders>
            <w:shd w:val="clear" w:color="auto" w:fill="auto"/>
            <w:vAlign w:val="center"/>
          </w:tcPr>
          <w:p w14:paraId="35CF8A0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地质灾害防治</w:t>
            </w:r>
          </w:p>
        </w:tc>
        <w:tc>
          <w:tcPr>
            <w:tcW w:w="3270" w:type="dxa"/>
            <w:tcBorders>
              <w:top w:val="nil"/>
              <w:left w:val="nil"/>
              <w:bottom w:val="single" w:color="auto" w:sz="8" w:space="0"/>
              <w:right w:val="single" w:color="auto" w:sz="4" w:space="0"/>
            </w:tcBorders>
            <w:shd w:val="clear" w:color="auto" w:fill="auto"/>
            <w:vAlign w:val="center"/>
          </w:tcPr>
          <w:p w14:paraId="1EA09CB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w:t>
            </w:r>
          </w:p>
        </w:tc>
        <w:tc>
          <w:tcPr>
            <w:tcW w:w="3270" w:type="dxa"/>
            <w:tcBorders>
              <w:top w:val="nil"/>
              <w:left w:val="nil"/>
              <w:bottom w:val="single" w:color="auto" w:sz="8" w:space="0"/>
              <w:right w:val="single" w:color="auto" w:sz="4" w:space="0"/>
            </w:tcBorders>
            <w:shd w:val="clear" w:color="auto" w:fill="auto"/>
            <w:vAlign w:val="center"/>
          </w:tcPr>
          <w:p w14:paraId="54A1F4AB">
            <w:pPr>
              <w:jc w:val="right"/>
              <w:rPr>
                <w:rFonts w:hint="eastAsia" w:ascii="宋体" w:hAnsi="宋体" w:eastAsia="宋体" w:cs="宋体"/>
                <w:i w:val="0"/>
                <w:iCs w:val="0"/>
                <w:color w:val="000000"/>
                <w:kern w:val="2"/>
                <w:sz w:val="22"/>
                <w:szCs w:val="22"/>
                <w:u w:val="none"/>
                <w:lang w:val="en-US" w:eastAsia="zh-CN" w:bidi="ar-SA"/>
              </w:rPr>
            </w:pPr>
          </w:p>
        </w:tc>
        <w:tc>
          <w:tcPr>
            <w:tcW w:w="3270" w:type="dxa"/>
            <w:tcBorders>
              <w:top w:val="nil"/>
              <w:left w:val="nil"/>
              <w:bottom w:val="single" w:color="auto" w:sz="8" w:space="0"/>
              <w:right w:val="single" w:color="auto" w:sz="8" w:space="0"/>
            </w:tcBorders>
            <w:shd w:val="clear" w:color="auto" w:fill="auto"/>
            <w:vAlign w:val="center"/>
          </w:tcPr>
          <w:p w14:paraId="2A66DF2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w:t>
            </w:r>
          </w:p>
        </w:tc>
      </w:tr>
      <w:tr w14:paraId="42433B20">
        <w:tblPrEx>
          <w:tblCellMar>
            <w:top w:w="0" w:type="dxa"/>
            <w:left w:w="108" w:type="dxa"/>
            <w:bottom w:w="0" w:type="dxa"/>
            <w:right w:w="108" w:type="dxa"/>
          </w:tblCellMar>
        </w:tblPrEx>
        <w:trPr>
          <w:trHeight w:val="403" w:hRule="atLeast"/>
          <w:jc w:val="center"/>
        </w:trPr>
        <w:tc>
          <w:tcPr>
            <w:tcW w:w="1244"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6CD43A9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22407</w:t>
            </w:r>
          </w:p>
        </w:tc>
        <w:tc>
          <w:tcPr>
            <w:tcW w:w="3645" w:type="dxa"/>
            <w:tcBorders>
              <w:top w:val="nil"/>
              <w:left w:val="nil"/>
              <w:bottom w:val="single" w:color="auto" w:sz="8" w:space="0"/>
              <w:right w:val="single" w:color="auto" w:sz="4" w:space="0"/>
            </w:tcBorders>
            <w:shd w:val="clear" w:color="auto" w:fill="auto"/>
            <w:vAlign w:val="center"/>
          </w:tcPr>
          <w:p w14:paraId="62CA7E8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3270" w:type="dxa"/>
            <w:tcBorders>
              <w:top w:val="nil"/>
              <w:left w:val="nil"/>
              <w:bottom w:val="single" w:color="auto" w:sz="8" w:space="0"/>
              <w:right w:val="single" w:color="auto" w:sz="4" w:space="0"/>
            </w:tcBorders>
            <w:shd w:val="clear" w:color="auto" w:fill="auto"/>
            <w:vAlign w:val="center"/>
          </w:tcPr>
          <w:p w14:paraId="20D80AB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14.00</w:t>
            </w:r>
          </w:p>
        </w:tc>
        <w:tc>
          <w:tcPr>
            <w:tcW w:w="3270" w:type="dxa"/>
            <w:tcBorders>
              <w:top w:val="nil"/>
              <w:left w:val="nil"/>
              <w:bottom w:val="single" w:color="auto" w:sz="8" w:space="0"/>
              <w:right w:val="single" w:color="auto" w:sz="4" w:space="0"/>
            </w:tcBorders>
            <w:shd w:val="clear" w:color="auto" w:fill="auto"/>
            <w:vAlign w:val="center"/>
          </w:tcPr>
          <w:p w14:paraId="3B4A79C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3270" w:type="dxa"/>
            <w:tcBorders>
              <w:top w:val="nil"/>
              <w:left w:val="nil"/>
              <w:bottom w:val="single" w:color="auto" w:sz="8" w:space="0"/>
              <w:right w:val="single" w:color="auto" w:sz="8" w:space="0"/>
            </w:tcBorders>
            <w:shd w:val="clear" w:color="auto" w:fill="auto"/>
            <w:vAlign w:val="center"/>
          </w:tcPr>
          <w:p w14:paraId="23E0599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r>
      <w:tr w14:paraId="79726F86">
        <w:tblPrEx>
          <w:tblCellMar>
            <w:top w:w="0" w:type="dxa"/>
            <w:left w:w="108" w:type="dxa"/>
            <w:bottom w:w="0" w:type="dxa"/>
            <w:right w:w="108" w:type="dxa"/>
          </w:tblCellMar>
        </w:tblPrEx>
        <w:trPr>
          <w:trHeight w:val="403" w:hRule="atLeast"/>
          <w:jc w:val="center"/>
        </w:trPr>
        <w:tc>
          <w:tcPr>
            <w:tcW w:w="1244"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07E227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2240703</w:t>
            </w:r>
          </w:p>
        </w:tc>
        <w:tc>
          <w:tcPr>
            <w:tcW w:w="3645" w:type="dxa"/>
            <w:tcBorders>
              <w:top w:val="nil"/>
              <w:left w:val="nil"/>
              <w:bottom w:val="single" w:color="auto" w:sz="8" w:space="0"/>
              <w:right w:val="single" w:color="auto" w:sz="4" w:space="0"/>
            </w:tcBorders>
            <w:shd w:val="clear" w:color="auto" w:fill="auto"/>
            <w:vAlign w:val="center"/>
          </w:tcPr>
          <w:p w14:paraId="0ABAC0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自然灾害救灾补助</w:t>
            </w:r>
          </w:p>
        </w:tc>
        <w:tc>
          <w:tcPr>
            <w:tcW w:w="3270" w:type="dxa"/>
            <w:tcBorders>
              <w:top w:val="nil"/>
              <w:left w:val="nil"/>
              <w:bottom w:val="single" w:color="auto" w:sz="8" w:space="0"/>
              <w:right w:val="single" w:color="auto" w:sz="4" w:space="0"/>
            </w:tcBorders>
            <w:shd w:val="clear" w:color="auto" w:fill="auto"/>
            <w:vAlign w:val="center"/>
          </w:tcPr>
          <w:p w14:paraId="7F18F9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3270" w:type="dxa"/>
            <w:tcBorders>
              <w:top w:val="nil"/>
              <w:left w:val="nil"/>
              <w:bottom w:val="single" w:color="auto" w:sz="8" w:space="0"/>
              <w:right w:val="single" w:color="auto" w:sz="4" w:space="0"/>
            </w:tcBorders>
            <w:shd w:val="clear" w:color="auto" w:fill="auto"/>
            <w:vAlign w:val="center"/>
          </w:tcPr>
          <w:p w14:paraId="7305554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3270" w:type="dxa"/>
            <w:tcBorders>
              <w:top w:val="nil"/>
              <w:left w:val="nil"/>
              <w:bottom w:val="single" w:color="auto" w:sz="8" w:space="0"/>
              <w:right w:val="single" w:color="auto" w:sz="8" w:space="0"/>
            </w:tcBorders>
            <w:shd w:val="clear" w:color="auto" w:fill="auto"/>
            <w:vAlign w:val="center"/>
          </w:tcPr>
          <w:p w14:paraId="70EBB03A">
            <w:pPr>
              <w:jc w:val="right"/>
              <w:rPr>
                <w:rFonts w:hint="eastAsia" w:ascii="宋体" w:hAnsi="宋体" w:eastAsia="宋体" w:cs="宋体"/>
                <w:i w:val="0"/>
                <w:iCs w:val="0"/>
                <w:color w:val="000000"/>
                <w:kern w:val="0"/>
                <w:sz w:val="22"/>
                <w:szCs w:val="22"/>
                <w:u w:val="none"/>
                <w:lang w:val="en-US" w:eastAsia="zh-CN" w:bidi="ar"/>
              </w:rPr>
            </w:pPr>
          </w:p>
        </w:tc>
      </w:tr>
      <w:tr w14:paraId="58C42651">
        <w:tblPrEx>
          <w:tblCellMar>
            <w:top w:w="0" w:type="dxa"/>
            <w:left w:w="108" w:type="dxa"/>
            <w:bottom w:w="0" w:type="dxa"/>
            <w:right w:w="108" w:type="dxa"/>
          </w:tblCellMar>
        </w:tblPrEx>
        <w:trPr>
          <w:trHeight w:val="403" w:hRule="atLeast"/>
          <w:jc w:val="center"/>
        </w:trPr>
        <w:tc>
          <w:tcPr>
            <w:tcW w:w="1244"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51812D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2240799</w:t>
            </w:r>
          </w:p>
        </w:tc>
        <w:tc>
          <w:tcPr>
            <w:tcW w:w="3645" w:type="dxa"/>
            <w:tcBorders>
              <w:top w:val="nil"/>
              <w:left w:val="nil"/>
              <w:bottom w:val="single" w:color="auto" w:sz="8" w:space="0"/>
              <w:right w:val="single" w:color="auto" w:sz="4" w:space="0"/>
            </w:tcBorders>
            <w:shd w:val="clear" w:color="auto" w:fill="auto"/>
            <w:vAlign w:val="center"/>
          </w:tcPr>
          <w:p w14:paraId="428198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其他自然灾害救灾及恢复重建支出</w:t>
            </w:r>
          </w:p>
        </w:tc>
        <w:tc>
          <w:tcPr>
            <w:tcW w:w="3270" w:type="dxa"/>
            <w:tcBorders>
              <w:top w:val="nil"/>
              <w:left w:val="nil"/>
              <w:bottom w:val="single" w:color="auto" w:sz="8" w:space="0"/>
              <w:right w:val="single" w:color="auto" w:sz="4" w:space="0"/>
            </w:tcBorders>
            <w:shd w:val="clear" w:color="auto" w:fill="auto"/>
            <w:vAlign w:val="center"/>
          </w:tcPr>
          <w:p w14:paraId="0CABCF3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3270" w:type="dxa"/>
            <w:tcBorders>
              <w:top w:val="nil"/>
              <w:left w:val="nil"/>
              <w:bottom w:val="single" w:color="auto" w:sz="8" w:space="0"/>
              <w:right w:val="single" w:color="auto" w:sz="4" w:space="0"/>
            </w:tcBorders>
            <w:shd w:val="clear" w:color="auto" w:fill="auto"/>
            <w:vAlign w:val="center"/>
          </w:tcPr>
          <w:p w14:paraId="064CA5C1">
            <w:pPr>
              <w:jc w:val="right"/>
              <w:rPr>
                <w:rFonts w:hint="eastAsia" w:ascii="宋体" w:hAnsi="宋体" w:eastAsia="宋体" w:cs="宋体"/>
                <w:i w:val="0"/>
                <w:iCs w:val="0"/>
                <w:color w:val="000000"/>
                <w:kern w:val="0"/>
                <w:sz w:val="22"/>
                <w:szCs w:val="22"/>
                <w:u w:val="none"/>
                <w:lang w:val="en-US" w:eastAsia="zh-CN" w:bidi="ar"/>
              </w:rPr>
            </w:pPr>
          </w:p>
        </w:tc>
        <w:tc>
          <w:tcPr>
            <w:tcW w:w="3270" w:type="dxa"/>
            <w:tcBorders>
              <w:top w:val="nil"/>
              <w:left w:val="nil"/>
              <w:bottom w:val="single" w:color="auto" w:sz="8" w:space="0"/>
              <w:right w:val="single" w:color="auto" w:sz="8" w:space="0"/>
            </w:tcBorders>
            <w:shd w:val="clear" w:color="auto" w:fill="auto"/>
            <w:vAlign w:val="center"/>
          </w:tcPr>
          <w:p w14:paraId="372A11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r>
      <w:tr w14:paraId="38B05480">
        <w:tblPrEx>
          <w:tblCellMar>
            <w:top w:w="0" w:type="dxa"/>
            <w:left w:w="108" w:type="dxa"/>
            <w:bottom w:w="0" w:type="dxa"/>
            <w:right w:w="108" w:type="dxa"/>
          </w:tblCellMar>
        </w:tblPrEx>
        <w:trPr>
          <w:trHeight w:val="403" w:hRule="atLeast"/>
          <w:jc w:val="center"/>
        </w:trPr>
        <w:tc>
          <w:tcPr>
            <w:tcW w:w="14699" w:type="dxa"/>
            <w:gridSpan w:val="6"/>
            <w:tcBorders>
              <w:top w:val="nil"/>
              <w:left w:val="nil"/>
              <w:bottom w:val="nil"/>
              <w:right w:val="nil"/>
            </w:tcBorders>
            <w:shd w:val="clear" w:color="auto" w:fill="auto"/>
            <w:vAlign w:val="center"/>
          </w:tcPr>
          <w:p w14:paraId="40DDF76E">
            <w:pPr>
              <w:widowControl/>
              <w:jc w:val="left"/>
              <w:rPr>
                <w:rFonts w:ascii="宋体" w:hAnsi="宋体" w:eastAsia="宋体" w:cs="宋体"/>
                <w:kern w:val="0"/>
                <w:sz w:val="20"/>
                <w:szCs w:val="20"/>
              </w:rPr>
            </w:pPr>
            <w:r>
              <w:rPr>
                <w:rFonts w:hint="eastAsia" w:ascii="宋体" w:hAnsi="宋体" w:eastAsia="宋体" w:cs="宋体"/>
                <w:kern w:val="0"/>
                <w:sz w:val="20"/>
                <w:szCs w:val="20"/>
              </w:rPr>
              <w:t>注：本表反映部门本年度一般公共预算财政拨款支出情况。</w:t>
            </w:r>
          </w:p>
        </w:tc>
      </w:tr>
    </w:tbl>
    <w:p w14:paraId="11C9238D">
      <w:pPr>
        <w:widowControl/>
        <w:jc w:val="both"/>
        <w:rPr>
          <w:rFonts w:ascii="Times New Roman" w:hAnsi="Times New Roman" w:eastAsia="方正小标宋_GBK" w:cs="Times New Roman"/>
          <w:color w:val="000000"/>
          <w:kern w:val="0"/>
          <w:sz w:val="36"/>
          <w:szCs w:val="21"/>
        </w:rPr>
      </w:pPr>
    </w:p>
    <w:p w14:paraId="76234C57">
      <w:pPr>
        <w:widowControl/>
        <w:jc w:val="both"/>
        <w:rPr>
          <w:rFonts w:ascii="Times New Roman" w:hAnsi="Times New Roman" w:eastAsia="方正小标宋_GBK" w:cs="Times New Roman"/>
          <w:color w:val="000000"/>
          <w:kern w:val="0"/>
          <w:sz w:val="36"/>
          <w:szCs w:val="21"/>
        </w:rPr>
      </w:pPr>
    </w:p>
    <w:p w14:paraId="3CFC74B9">
      <w:pPr>
        <w:widowControl/>
        <w:jc w:val="both"/>
        <w:rPr>
          <w:rFonts w:ascii="Times New Roman" w:hAnsi="Times New Roman" w:eastAsia="方正小标宋_GBK" w:cs="Times New Roman"/>
          <w:color w:val="000000"/>
          <w:kern w:val="0"/>
          <w:sz w:val="36"/>
          <w:szCs w:val="21"/>
        </w:rPr>
      </w:pPr>
    </w:p>
    <w:tbl>
      <w:tblPr>
        <w:tblStyle w:val="6"/>
        <w:tblW w:w="0" w:type="auto"/>
        <w:tblInd w:w="0" w:type="dxa"/>
        <w:tblLayout w:type="fixed"/>
        <w:tblCellMar>
          <w:top w:w="0" w:type="dxa"/>
          <w:left w:w="108" w:type="dxa"/>
          <w:bottom w:w="0" w:type="dxa"/>
          <w:right w:w="108" w:type="dxa"/>
        </w:tblCellMar>
      </w:tblPr>
      <w:tblGrid>
        <w:gridCol w:w="1333"/>
        <w:gridCol w:w="3354"/>
        <w:gridCol w:w="1055"/>
        <w:gridCol w:w="740"/>
        <w:gridCol w:w="2313"/>
        <w:gridCol w:w="1055"/>
        <w:gridCol w:w="839"/>
        <w:gridCol w:w="3956"/>
        <w:gridCol w:w="784"/>
      </w:tblGrid>
      <w:tr w14:paraId="7FB57B6E">
        <w:tblPrEx>
          <w:tblCellMar>
            <w:top w:w="0" w:type="dxa"/>
            <w:left w:w="108" w:type="dxa"/>
            <w:bottom w:w="0" w:type="dxa"/>
            <w:right w:w="108" w:type="dxa"/>
          </w:tblCellMar>
        </w:tblPrEx>
        <w:trPr>
          <w:trHeight w:val="1135" w:hRule="atLeast"/>
        </w:trPr>
        <w:tc>
          <w:tcPr>
            <w:tcW w:w="15429" w:type="dxa"/>
            <w:gridSpan w:val="9"/>
            <w:tcBorders>
              <w:top w:val="nil"/>
              <w:left w:val="nil"/>
              <w:bottom w:val="nil"/>
              <w:right w:val="nil"/>
            </w:tcBorders>
            <w:shd w:val="clear" w:color="auto" w:fill="auto"/>
            <w:noWrap/>
            <w:vAlign w:val="center"/>
          </w:tcPr>
          <w:p w14:paraId="32B8EBCB">
            <w:pPr>
              <w:widowControl/>
              <w:jc w:val="center"/>
              <w:rPr>
                <w:rFonts w:ascii="华文中宋" w:hAnsi="华文中宋" w:eastAsia="华文中宋" w:cs="宋体"/>
                <w:color w:val="000000"/>
                <w:kern w:val="0"/>
                <w:szCs w:val="32"/>
              </w:rPr>
            </w:pPr>
            <w:bookmarkStart w:id="0" w:name="RANGE!A1:I34"/>
            <w:r>
              <w:rPr>
                <w:rFonts w:hint="eastAsia" w:ascii="华文中宋" w:hAnsi="华文中宋" w:eastAsia="华文中宋" w:cs="宋体"/>
                <w:color w:val="000000"/>
                <w:kern w:val="0"/>
                <w:szCs w:val="32"/>
              </w:rPr>
              <w:t>一般公共预算财政拨款基本支出决算明细表</w:t>
            </w:r>
            <w:bookmarkEnd w:id="0"/>
          </w:p>
          <w:p w14:paraId="548104DD">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两丫坪镇人民政府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28AE17CD">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007FA623">
        <w:tblPrEx>
          <w:tblCellMar>
            <w:top w:w="0" w:type="dxa"/>
            <w:left w:w="108" w:type="dxa"/>
            <w:bottom w:w="0" w:type="dxa"/>
            <w:right w:w="108" w:type="dxa"/>
          </w:tblCellMar>
        </w:tblPrEx>
        <w:trPr>
          <w:trHeight w:val="1080" w:hRule="atLeast"/>
        </w:trPr>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238A3CAD">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54" w:type="dxa"/>
            <w:tcBorders>
              <w:top w:val="single" w:color="auto" w:sz="4" w:space="0"/>
              <w:left w:val="nil"/>
              <w:bottom w:val="single" w:color="auto" w:sz="4" w:space="0"/>
              <w:right w:val="single" w:color="auto" w:sz="4" w:space="0"/>
            </w:tcBorders>
            <w:shd w:val="clear" w:color="auto" w:fill="auto"/>
            <w:vAlign w:val="center"/>
          </w:tcPr>
          <w:p w14:paraId="7801848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55" w:type="dxa"/>
            <w:tcBorders>
              <w:top w:val="single" w:color="auto" w:sz="4" w:space="0"/>
              <w:left w:val="nil"/>
              <w:bottom w:val="single" w:color="auto" w:sz="4" w:space="0"/>
              <w:right w:val="single" w:color="auto" w:sz="4" w:space="0"/>
            </w:tcBorders>
            <w:shd w:val="clear" w:color="auto" w:fill="auto"/>
            <w:vAlign w:val="center"/>
          </w:tcPr>
          <w:p w14:paraId="73ED457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40" w:type="dxa"/>
            <w:tcBorders>
              <w:top w:val="single" w:color="auto" w:sz="4" w:space="0"/>
              <w:left w:val="nil"/>
              <w:bottom w:val="single" w:color="auto" w:sz="4" w:space="0"/>
              <w:right w:val="single" w:color="auto" w:sz="4" w:space="0"/>
            </w:tcBorders>
            <w:shd w:val="clear" w:color="auto" w:fill="auto"/>
            <w:vAlign w:val="center"/>
          </w:tcPr>
          <w:p w14:paraId="6E370CC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3" w:type="dxa"/>
            <w:tcBorders>
              <w:top w:val="single" w:color="auto" w:sz="4" w:space="0"/>
              <w:left w:val="nil"/>
              <w:bottom w:val="single" w:color="auto" w:sz="4" w:space="0"/>
              <w:right w:val="single" w:color="auto" w:sz="4" w:space="0"/>
            </w:tcBorders>
            <w:shd w:val="clear" w:color="auto" w:fill="auto"/>
            <w:vAlign w:val="center"/>
          </w:tcPr>
          <w:p w14:paraId="668EE85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55" w:type="dxa"/>
            <w:tcBorders>
              <w:top w:val="single" w:color="auto" w:sz="4" w:space="0"/>
              <w:left w:val="nil"/>
              <w:bottom w:val="single" w:color="auto" w:sz="4" w:space="0"/>
              <w:right w:val="single" w:color="auto" w:sz="4" w:space="0"/>
            </w:tcBorders>
            <w:shd w:val="clear" w:color="auto" w:fill="auto"/>
            <w:vAlign w:val="center"/>
          </w:tcPr>
          <w:p w14:paraId="010D7D0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39" w:type="dxa"/>
            <w:tcBorders>
              <w:top w:val="single" w:color="auto" w:sz="4" w:space="0"/>
              <w:left w:val="nil"/>
              <w:bottom w:val="single" w:color="auto" w:sz="4" w:space="0"/>
              <w:right w:val="single" w:color="auto" w:sz="4" w:space="0"/>
            </w:tcBorders>
            <w:shd w:val="clear" w:color="auto" w:fill="auto"/>
            <w:vAlign w:val="center"/>
          </w:tcPr>
          <w:p w14:paraId="0701110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56" w:type="dxa"/>
            <w:tcBorders>
              <w:top w:val="single" w:color="auto" w:sz="4" w:space="0"/>
              <w:left w:val="nil"/>
              <w:bottom w:val="single" w:color="auto" w:sz="4" w:space="0"/>
              <w:right w:val="single" w:color="auto" w:sz="4" w:space="0"/>
            </w:tcBorders>
            <w:shd w:val="clear" w:color="auto" w:fill="auto"/>
            <w:vAlign w:val="center"/>
          </w:tcPr>
          <w:p w14:paraId="56CC21B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84" w:type="dxa"/>
            <w:tcBorders>
              <w:top w:val="single" w:color="auto" w:sz="4" w:space="0"/>
              <w:left w:val="nil"/>
              <w:bottom w:val="single" w:color="auto" w:sz="4" w:space="0"/>
              <w:right w:val="single" w:color="auto" w:sz="4" w:space="0"/>
            </w:tcBorders>
            <w:shd w:val="clear" w:color="auto" w:fill="auto"/>
            <w:vAlign w:val="center"/>
          </w:tcPr>
          <w:p w14:paraId="4DAE002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205D5EC4">
        <w:tblPrEx>
          <w:tblCellMar>
            <w:top w:w="0" w:type="dxa"/>
            <w:left w:w="108" w:type="dxa"/>
            <w:bottom w:w="0" w:type="dxa"/>
            <w:right w:w="108" w:type="dxa"/>
          </w:tblCellMar>
        </w:tblPrEx>
        <w:trPr>
          <w:trHeight w:val="349"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51398F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54" w:type="dxa"/>
            <w:tcBorders>
              <w:top w:val="nil"/>
              <w:left w:val="nil"/>
              <w:bottom w:val="single" w:color="auto" w:sz="4" w:space="0"/>
              <w:right w:val="single" w:color="auto" w:sz="4" w:space="0"/>
            </w:tcBorders>
            <w:shd w:val="clear" w:color="auto" w:fill="auto"/>
            <w:noWrap/>
            <w:vAlign w:val="center"/>
          </w:tcPr>
          <w:p w14:paraId="0D73A7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55" w:type="dxa"/>
            <w:tcBorders>
              <w:top w:val="nil"/>
              <w:left w:val="nil"/>
              <w:bottom w:val="single" w:color="auto" w:sz="4" w:space="0"/>
              <w:right w:val="single" w:color="auto" w:sz="4" w:space="0"/>
            </w:tcBorders>
            <w:shd w:val="clear" w:color="auto" w:fill="auto"/>
            <w:noWrap/>
            <w:vAlign w:val="center"/>
          </w:tcPr>
          <w:p w14:paraId="2AC9A23C">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580.20</w:t>
            </w:r>
          </w:p>
        </w:tc>
        <w:tc>
          <w:tcPr>
            <w:tcW w:w="740" w:type="dxa"/>
            <w:tcBorders>
              <w:top w:val="nil"/>
              <w:left w:val="nil"/>
              <w:bottom w:val="single" w:color="auto" w:sz="4" w:space="0"/>
              <w:right w:val="single" w:color="auto" w:sz="4" w:space="0"/>
            </w:tcBorders>
            <w:shd w:val="clear" w:color="auto" w:fill="auto"/>
            <w:noWrap/>
            <w:vAlign w:val="center"/>
          </w:tcPr>
          <w:p w14:paraId="26C8FA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3" w:type="dxa"/>
            <w:tcBorders>
              <w:top w:val="nil"/>
              <w:left w:val="nil"/>
              <w:bottom w:val="single" w:color="auto" w:sz="4" w:space="0"/>
              <w:right w:val="single" w:color="auto" w:sz="4" w:space="0"/>
            </w:tcBorders>
            <w:shd w:val="clear" w:color="auto" w:fill="auto"/>
            <w:noWrap/>
            <w:vAlign w:val="center"/>
          </w:tcPr>
          <w:p w14:paraId="1332B7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55" w:type="dxa"/>
            <w:tcBorders>
              <w:top w:val="nil"/>
              <w:left w:val="nil"/>
              <w:bottom w:val="single" w:color="auto" w:sz="4" w:space="0"/>
              <w:right w:val="single" w:color="auto" w:sz="4" w:space="0"/>
            </w:tcBorders>
            <w:shd w:val="clear" w:color="auto" w:fill="auto"/>
            <w:noWrap/>
            <w:vAlign w:val="center"/>
          </w:tcPr>
          <w:p w14:paraId="6D52D34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159.67</w:t>
            </w:r>
          </w:p>
        </w:tc>
        <w:tc>
          <w:tcPr>
            <w:tcW w:w="839" w:type="dxa"/>
            <w:tcBorders>
              <w:top w:val="nil"/>
              <w:left w:val="nil"/>
              <w:bottom w:val="single" w:color="auto" w:sz="4" w:space="0"/>
              <w:right w:val="single" w:color="auto" w:sz="4" w:space="0"/>
            </w:tcBorders>
            <w:shd w:val="clear" w:color="auto" w:fill="auto"/>
            <w:noWrap/>
            <w:vAlign w:val="center"/>
          </w:tcPr>
          <w:p w14:paraId="0986CA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56" w:type="dxa"/>
            <w:tcBorders>
              <w:top w:val="nil"/>
              <w:left w:val="nil"/>
              <w:bottom w:val="single" w:color="auto" w:sz="4" w:space="0"/>
              <w:right w:val="single" w:color="auto" w:sz="4" w:space="0"/>
            </w:tcBorders>
            <w:shd w:val="clear" w:color="auto" w:fill="auto"/>
            <w:noWrap/>
            <w:vAlign w:val="center"/>
          </w:tcPr>
          <w:p w14:paraId="1F46D4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784" w:type="dxa"/>
            <w:tcBorders>
              <w:top w:val="nil"/>
              <w:left w:val="nil"/>
              <w:bottom w:val="single" w:color="auto" w:sz="4" w:space="0"/>
              <w:right w:val="single" w:color="auto" w:sz="4" w:space="0"/>
            </w:tcBorders>
            <w:shd w:val="clear" w:color="auto" w:fill="auto"/>
            <w:noWrap/>
            <w:vAlign w:val="center"/>
          </w:tcPr>
          <w:p w14:paraId="765FCE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9B84F29">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0075FC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54" w:type="dxa"/>
            <w:tcBorders>
              <w:top w:val="nil"/>
              <w:left w:val="nil"/>
              <w:bottom w:val="single" w:color="auto" w:sz="4" w:space="0"/>
              <w:right w:val="single" w:color="auto" w:sz="4" w:space="0"/>
            </w:tcBorders>
            <w:shd w:val="clear" w:color="auto" w:fill="auto"/>
            <w:noWrap/>
            <w:vAlign w:val="center"/>
          </w:tcPr>
          <w:p w14:paraId="76AF72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55" w:type="dxa"/>
            <w:tcBorders>
              <w:top w:val="nil"/>
              <w:left w:val="nil"/>
              <w:bottom w:val="single" w:color="auto" w:sz="4" w:space="0"/>
              <w:right w:val="single" w:color="auto" w:sz="4" w:space="0"/>
            </w:tcBorders>
            <w:shd w:val="clear" w:color="auto" w:fill="auto"/>
            <w:noWrap/>
            <w:vAlign w:val="center"/>
          </w:tcPr>
          <w:p w14:paraId="1E603183">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208.76</w:t>
            </w:r>
          </w:p>
        </w:tc>
        <w:tc>
          <w:tcPr>
            <w:tcW w:w="740" w:type="dxa"/>
            <w:tcBorders>
              <w:top w:val="nil"/>
              <w:left w:val="nil"/>
              <w:bottom w:val="single" w:color="auto" w:sz="4" w:space="0"/>
              <w:right w:val="single" w:color="auto" w:sz="4" w:space="0"/>
            </w:tcBorders>
            <w:shd w:val="clear" w:color="auto" w:fill="auto"/>
            <w:noWrap/>
            <w:vAlign w:val="center"/>
          </w:tcPr>
          <w:p w14:paraId="346BEE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3" w:type="dxa"/>
            <w:tcBorders>
              <w:top w:val="nil"/>
              <w:left w:val="nil"/>
              <w:bottom w:val="single" w:color="auto" w:sz="4" w:space="0"/>
              <w:right w:val="single" w:color="auto" w:sz="4" w:space="0"/>
            </w:tcBorders>
            <w:shd w:val="clear" w:color="auto" w:fill="auto"/>
            <w:noWrap/>
            <w:vAlign w:val="center"/>
          </w:tcPr>
          <w:p w14:paraId="239D59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55" w:type="dxa"/>
            <w:tcBorders>
              <w:top w:val="nil"/>
              <w:left w:val="nil"/>
              <w:bottom w:val="single" w:color="auto" w:sz="4" w:space="0"/>
              <w:right w:val="single" w:color="auto" w:sz="4" w:space="0"/>
            </w:tcBorders>
            <w:shd w:val="clear" w:color="auto" w:fill="auto"/>
            <w:noWrap/>
            <w:vAlign w:val="center"/>
          </w:tcPr>
          <w:p w14:paraId="34029757">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60.62</w:t>
            </w:r>
          </w:p>
        </w:tc>
        <w:tc>
          <w:tcPr>
            <w:tcW w:w="839" w:type="dxa"/>
            <w:tcBorders>
              <w:top w:val="nil"/>
              <w:left w:val="nil"/>
              <w:bottom w:val="single" w:color="auto" w:sz="4" w:space="0"/>
              <w:right w:val="single" w:color="auto" w:sz="4" w:space="0"/>
            </w:tcBorders>
            <w:shd w:val="clear" w:color="auto" w:fill="auto"/>
            <w:noWrap/>
            <w:vAlign w:val="center"/>
          </w:tcPr>
          <w:p w14:paraId="0E627E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56" w:type="dxa"/>
            <w:tcBorders>
              <w:top w:val="nil"/>
              <w:left w:val="nil"/>
              <w:bottom w:val="single" w:color="auto" w:sz="4" w:space="0"/>
              <w:right w:val="single" w:color="auto" w:sz="4" w:space="0"/>
            </w:tcBorders>
            <w:shd w:val="clear" w:color="auto" w:fill="auto"/>
            <w:noWrap/>
            <w:vAlign w:val="center"/>
          </w:tcPr>
          <w:p w14:paraId="046696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784" w:type="dxa"/>
            <w:tcBorders>
              <w:top w:val="nil"/>
              <w:left w:val="nil"/>
              <w:bottom w:val="single" w:color="auto" w:sz="4" w:space="0"/>
              <w:right w:val="single" w:color="auto" w:sz="4" w:space="0"/>
            </w:tcBorders>
            <w:shd w:val="clear" w:color="auto" w:fill="auto"/>
            <w:noWrap/>
            <w:vAlign w:val="center"/>
          </w:tcPr>
          <w:p w14:paraId="6159F0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5B31812">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61D814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54" w:type="dxa"/>
            <w:tcBorders>
              <w:top w:val="nil"/>
              <w:left w:val="nil"/>
              <w:bottom w:val="single" w:color="auto" w:sz="4" w:space="0"/>
              <w:right w:val="single" w:color="auto" w:sz="4" w:space="0"/>
            </w:tcBorders>
            <w:shd w:val="clear" w:color="auto" w:fill="auto"/>
            <w:noWrap/>
            <w:vAlign w:val="center"/>
          </w:tcPr>
          <w:p w14:paraId="1ED851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55" w:type="dxa"/>
            <w:tcBorders>
              <w:top w:val="nil"/>
              <w:left w:val="nil"/>
              <w:bottom w:val="single" w:color="auto" w:sz="4" w:space="0"/>
              <w:right w:val="single" w:color="auto" w:sz="4" w:space="0"/>
            </w:tcBorders>
            <w:shd w:val="clear" w:color="auto" w:fill="auto"/>
            <w:noWrap/>
            <w:vAlign w:val="center"/>
          </w:tcPr>
          <w:p w14:paraId="4064AC22">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159.40</w:t>
            </w:r>
          </w:p>
        </w:tc>
        <w:tc>
          <w:tcPr>
            <w:tcW w:w="740" w:type="dxa"/>
            <w:tcBorders>
              <w:top w:val="nil"/>
              <w:left w:val="nil"/>
              <w:bottom w:val="single" w:color="auto" w:sz="4" w:space="0"/>
              <w:right w:val="single" w:color="auto" w:sz="4" w:space="0"/>
            </w:tcBorders>
            <w:shd w:val="clear" w:color="auto" w:fill="auto"/>
            <w:noWrap/>
            <w:vAlign w:val="center"/>
          </w:tcPr>
          <w:p w14:paraId="4197D9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3" w:type="dxa"/>
            <w:tcBorders>
              <w:top w:val="nil"/>
              <w:left w:val="nil"/>
              <w:bottom w:val="single" w:color="auto" w:sz="4" w:space="0"/>
              <w:right w:val="single" w:color="auto" w:sz="4" w:space="0"/>
            </w:tcBorders>
            <w:shd w:val="clear" w:color="auto" w:fill="auto"/>
            <w:noWrap/>
            <w:vAlign w:val="center"/>
          </w:tcPr>
          <w:p w14:paraId="7CD017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55" w:type="dxa"/>
            <w:tcBorders>
              <w:top w:val="nil"/>
              <w:left w:val="nil"/>
              <w:bottom w:val="single" w:color="auto" w:sz="4" w:space="0"/>
              <w:right w:val="single" w:color="auto" w:sz="4" w:space="0"/>
            </w:tcBorders>
            <w:shd w:val="clear" w:color="auto" w:fill="auto"/>
            <w:noWrap/>
            <w:vAlign w:val="center"/>
          </w:tcPr>
          <w:p w14:paraId="6B9D4B9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9" w:type="dxa"/>
            <w:tcBorders>
              <w:top w:val="nil"/>
              <w:left w:val="nil"/>
              <w:bottom w:val="single" w:color="auto" w:sz="4" w:space="0"/>
              <w:right w:val="single" w:color="auto" w:sz="4" w:space="0"/>
            </w:tcBorders>
            <w:shd w:val="clear" w:color="auto" w:fill="auto"/>
            <w:noWrap/>
            <w:vAlign w:val="center"/>
          </w:tcPr>
          <w:p w14:paraId="575707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56" w:type="dxa"/>
            <w:tcBorders>
              <w:top w:val="nil"/>
              <w:left w:val="nil"/>
              <w:bottom w:val="single" w:color="auto" w:sz="4" w:space="0"/>
              <w:right w:val="single" w:color="auto" w:sz="4" w:space="0"/>
            </w:tcBorders>
            <w:shd w:val="clear" w:color="auto" w:fill="auto"/>
            <w:noWrap/>
            <w:vAlign w:val="center"/>
          </w:tcPr>
          <w:p w14:paraId="6F24AE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784" w:type="dxa"/>
            <w:tcBorders>
              <w:top w:val="nil"/>
              <w:left w:val="nil"/>
              <w:bottom w:val="single" w:color="auto" w:sz="4" w:space="0"/>
              <w:right w:val="single" w:color="auto" w:sz="4" w:space="0"/>
            </w:tcBorders>
            <w:shd w:val="clear" w:color="auto" w:fill="auto"/>
            <w:noWrap/>
            <w:vAlign w:val="center"/>
          </w:tcPr>
          <w:p w14:paraId="4E3998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A769B56">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6AB4A2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54" w:type="dxa"/>
            <w:tcBorders>
              <w:top w:val="nil"/>
              <w:left w:val="nil"/>
              <w:bottom w:val="single" w:color="auto" w:sz="4" w:space="0"/>
              <w:right w:val="single" w:color="auto" w:sz="4" w:space="0"/>
            </w:tcBorders>
            <w:shd w:val="clear" w:color="auto" w:fill="auto"/>
            <w:noWrap/>
            <w:vAlign w:val="center"/>
          </w:tcPr>
          <w:p w14:paraId="39133F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55" w:type="dxa"/>
            <w:tcBorders>
              <w:top w:val="nil"/>
              <w:left w:val="nil"/>
              <w:bottom w:val="single" w:color="auto" w:sz="4" w:space="0"/>
              <w:right w:val="single" w:color="auto" w:sz="4" w:space="0"/>
            </w:tcBorders>
            <w:shd w:val="clear" w:color="auto" w:fill="auto"/>
            <w:noWrap/>
            <w:vAlign w:val="center"/>
          </w:tcPr>
          <w:p w14:paraId="54326A2B">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34.93</w:t>
            </w:r>
          </w:p>
        </w:tc>
        <w:tc>
          <w:tcPr>
            <w:tcW w:w="740" w:type="dxa"/>
            <w:tcBorders>
              <w:top w:val="nil"/>
              <w:left w:val="nil"/>
              <w:bottom w:val="single" w:color="auto" w:sz="4" w:space="0"/>
              <w:right w:val="single" w:color="auto" w:sz="4" w:space="0"/>
            </w:tcBorders>
            <w:shd w:val="clear" w:color="auto" w:fill="auto"/>
            <w:noWrap/>
            <w:vAlign w:val="center"/>
          </w:tcPr>
          <w:p w14:paraId="368368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3" w:type="dxa"/>
            <w:tcBorders>
              <w:top w:val="nil"/>
              <w:left w:val="nil"/>
              <w:bottom w:val="single" w:color="auto" w:sz="4" w:space="0"/>
              <w:right w:val="single" w:color="auto" w:sz="4" w:space="0"/>
            </w:tcBorders>
            <w:shd w:val="clear" w:color="auto" w:fill="auto"/>
            <w:noWrap/>
            <w:vAlign w:val="center"/>
          </w:tcPr>
          <w:p w14:paraId="56182E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55" w:type="dxa"/>
            <w:tcBorders>
              <w:top w:val="nil"/>
              <w:left w:val="nil"/>
              <w:bottom w:val="single" w:color="auto" w:sz="4" w:space="0"/>
              <w:right w:val="single" w:color="auto" w:sz="4" w:space="0"/>
            </w:tcBorders>
            <w:shd w:val="clear" w:color="auto" w:fill="auto"/>
            <w:noWrap/>
            <w:vAlign w:val="center"/>
          </w:tcPr>
          <w:p w14:paraId="3F63E0B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9" w:type="dxa"/>
            <w:tcBorders>
              <w:top w:val="nil"/>
              <w:left w:val="nil"/>
              <w:bottom w:val="single" w:color="auto" w:sz="4" w:space="0"/>
              <w:right w:val="single" w:color="auto" w:sz="4" w:space="0"/>
            </w:tcBorders>
            <w:shd w:val="clear" w:color="auto" w:fill="auto"/>
            <w:noWrap/>
            <w:vAlign w:val="center"/>
          </w:tcPr>
          <w:p w14:paraId="77BC3C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56" w:type="dxa"/>
            <w:tcBorders>
              <w:top w:val="nil"/>
              <w:left w:val="nil"/>
              <w:bottom w:val="single" w:color="auto" w:sz="4" w:space="0"/>
              <w:right w:val="single" w:color="auto" w:sz="4" w:space="0"/>
            </w:tcBorders>
            <w:shd w:val="clear" w:color="auto" w:fill="auto"/>
            <w:noWrap/>
            <w:vAlign w:val="center"/>
          </w:tcPr>
          <w:p w14:paraId="68F644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784" w:type="dxa"/>
            <w:tcBorders>
              <w:top w:val="nil"/>
              <w:left w:val="nil"/>
              <w:bottom w:val="single" w:color="auto" w:sz="4" w:space="0"/>
              <w:right w:val="single" w:color="auto" w:sz="4" w:space="0"/>
            </w:tcBorders>
            <w:shd w:val="clear" w:color="auto" w:fill="auto"/>
            <w:noWrap/>
            <w:vAlign w:val="center"/>
          </w:tcPr>
          <w:p w14:paraId="7102F71F">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lang w:val="en-US" w:eastAsia="zh-CN"/>
              </w:rPr>
              <w:t>11.8</w:t>
            </w:r>
            <w:r>
              <w:rPr>
                <w:rFonts w:hint="eastAsia" w:ascii="宋体" w:hAnsi="宋体" w:eastAsia="宋体" w:cs="宋体"/>
                <w:color w:val="000000"/>
                <w:kern w:val="0"/>
                <w:sz w:val="20"/>
                <w:szCs w:val="18"/>
              </w:rPr>
              <w:t>　</w:t>
            </w:r>
          </w:p>
        </w:tc>
      </w:tr>
      <w:tr w14:paraId="0FC4BF22">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641B72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54" w:type="dxa"/>
            <w:tcBorders>
              <w:top w:val="nil"/>
              <w:left w:val="nil"/>
              <w:bottom w:val="single" w:color="auto" w:sz="4" w:space="0"/>
              <w:right w:val="single" w:color="auto" w:sz="4" w:space="0"/>
            </w:tcBorders>
            <w:shd w:val="clear" w:color="auto" w:fill="auto"/>
            <w:noWrap/>
            <w:vAlign w:val="center"/>
          </w:tcPr>
          <w:p w14:paraId="3460F6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55" w:type="dxa"/>
            <w:tcBorders>
              <w:top w:val="nil"/>
              <w:left w:val="nil"/>
              <w:bottom w:val="single" w:color="auto" w:sz="4" w:space="0"/>
              <w:right w:val="single" w:color="auto" w:sz="4" w:space="0"/>
            </w:tcBorders>
            <w:shd w:val="clear" w:color="auto" w:fill="auto"/>
            <w:noWrap/>
            <w:vAlign w:val="center"/>
          </w:tcPr>
          <w:p w14:paraId="0AD10D51">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1.08</w:t>
            </w:r>
          </w:p>
        </w:tc>
        <w:tc>
          <w:tcPr>
            <w:tcW w:w="740" w:type="dxa"/>
            <w:tcBorders>
              <w:top w:val="nil"/>
              <w:left w:val="nil"/>
              <w:bottom w:val="single" w:color="auto" w:sz="4" w:space="0"/>
              <w:right w:val="single" w:color="auto" w:sz="4" w:space="0"/>
            </w:tcBorders>
            <w:shd w:val="clear" w:color="auto" w:fill="auto"/>
            <w:noWrap/>
            <w:vAlign w:val="center"/>
          </w:tcPr>
          <w:p w14:paraId="12A153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3" w:type="dxa"/>
            <w:tcBorders>
              <w:top w:val="nil"/>
              <w:left w:val="nil"/>
              <w:bottom w:val="single" w:color="auto" w:sz="4" w:space="0"/>
              <w:right w:val="single" w:color="auto" w:sz="4" w:space="0"/>
            </w:tcBorders>
            <w:shd w:val="clear" w:color="auto" w:fill="auto"/>
            <w:noWrap/>
            <w:vAlign w:val="center"/>
          </w:tcPr>
          <w:p w14:paraId="68FE9E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55" w:type="dxa"/>
            <w:tcBorders>
              <w:top w:val="nil"/>
              <w:left w:val="nil"/>
              <w:bottom w:val="single" w:color="auto" w:sz="4" w:space="0"/>
              <w:right w:val="single" w:color="auto" w:sz="4" w:space="0"/>
            </w:tcBorders>
            <w:shd w:val="clear" w:color="auto" w:fill="auto"/>
            <w:noWrap/>
            <w:vAlign w:val="center"/>
          </w:tcPr>
          <w:p w14:paraId="3B40B85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9" w:type="dxa"/>
            <w:tcBorders>
              <w:top w:val="nil"/>
              <w:left w:val="nil"/>
              <w:bottom w:val="single" w:color="auto" w:sz="4" w:space="0"/>
              <w:right w:val="single" w:color="auto" w:sz="4" w:space="0"/>
            </w:tcBorders>
            <w:shd w:val="clear" w:color="auto" w:fill="auto"/>
            <w:noWrap/>
            <w:vAlign w:val="center"/>
          </w:tcPr>
          <w:p w14:paraId="53640C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56" w:type="dxa"/>
            <w:tcBorders>
              <w:top w:val="nil"/>
              <w:left w:val="nil"/>
              <w:bottom w:val="single" w:color="auto" w:sz="4" w:space="0"/>
              <w:right w:val="single" w:color="auto" w:sz="4" w:space="0"/>
            </w:tcBorders>
            <w:shd w:val="clear" w:color="auto" w:fill="auto"/>
            <w:noWrap/>
            <w:vAlign w:val="center"/>
          </w:tcPr>
          <w:p w14:paraId="658FA1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784" w:type="dxa"/>
            <w:tcBorders>
              <w:top w:val="nil"/>
              <w:left w:val="nil"/>
              <w:bottom w:val="single" w:color="auto" w:sz="4" w:space="0"/>
              <w:right w:val="single" w:color="auto" w:sz="4" w:space="0"/>
            </w:tcBorders>
            <w:shd w:val="clear" w:color="auto" w:fill="auto"/>
            <w:noWrap/>
            <w:vAlign w:val="center"/>
          </w:tcPr>
          <w:p w14:paraId="62054F43">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14:paraId="242937B7">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07DEFB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54" w:type="dxa"/>
            <w:tcBorders>
              <w:top w:val="nil"/>
              <w:left w:val="nil"/>
              <w:bottom w:val="single" w:color="auto" w:sz="4" w:space="0"/>
              <w:right w:val="single" w:color="auto" w:sz="4" w:space="0"/>
            </w:tcBorders>
            <w:shd w:val="clear" w:color="auto" w:fill="auto"/>
            <w:noWrap/>
            <w:vAlign w:val="center"/>
          </w:tcPr>
          <w:p w14:paraId="74C156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55" w:type="dxa"/>
            <w:tcBorders>
              <w:top w:val="nil"/>
              <w:left w:val="nil"/>
              <w:bottom w:val="single" w:color="auto" w:sz="4" w:space="0"/>
              <w:right w:val="single" w:color="auto" w:sz="4" w:space="0"/>
            </w:tcBorders>
            <w:shd w:val="clear" w:color="auto" w:fill="auto"/>
            <w:noWrap/>
            <w:vAlign w:val="center"/>
          </w:tcPr>
          <w:p w14:paraId="6026758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dxa"/>
            <w:tcBorders>
              <w:top w:val="nil"/>
              <w:left w:val="nil"/>
              <w:bottom w:val="single" w:color="auto" w:sz="4" w:space="0"/>
              <w:right w:val="single" w:color="auto" w:sz="4" w:space="0"/>
            </w:tcBorders>
            <w:shd w:val="clear" w:color="auto" w:fill="auto"/>
            <w:noWrap/>
            <w:vAlign w:val="center"/>
          </w:tcPr>
          <w:p w14:paraId="7BA1CA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3" w:type="dxa"/>
            <w:tcBorders>
              <w:top w:val="nil"/>
              <w:left w:val="nil"/>
              <w:bottom w:val="single" w:color="auto" w:sz="4" w:space="0"/>
              <w:right w:val="single" w:color="auto" w:sz="4" w:space="0"/>
            </w:tcBorders>
            <w:shd w:val="clear" w:color="auto" w:fill="auto"/>
            <w:noWrap/>
            <w:vAlign w:val="center"/>
          </w:tcPr>
          <w:p w14:paraId="6D7E11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55" w:type="dxa"/>
            <w:tcBorders>
              <w:top w:val="nil"/>
              <w:left w:val="nil"/>
              <w:bottom w:val="single" w:color="auto" w:sz="4" w:space="0"/>
              <w:right w:val="single" w:color="auto" w:sz="4" w:space="0"/>
            </w:tcBorders>
            <w:shd w:val="clear" w:color="auto" w:fill="auto"/>
            <w:noWrap/>
            <w:vAlign w:val="center"/>
          </w:tcPr>
          <w:p w14:paraId="32DC86FA">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1.15</w:t>
            </w:r>
          </w:p>
        </w:tc>
        <w:tc>
          <w:tcPr>
            <w:tcW w:w="839" w:type="dxa"/>
            <w:tcBorders>
              <w:top w:val="nil"/>
              <w:left w:val="nil"/>
              <w:bottom w:val="single" w:color="auto" w:sz="4" w:space="0"/>
              <w:right w:val="single" w:color="auto" w:sz="4" w:space="0"/>
            </w:tcBorders>
            <w:shd w:val="clear" w:color="auto" w:fill="auto"/>
            <w:noWrap/>
            <w:vAlign w:val="center"/>
          </w:tcPr>
          <w:p w14:paraId="631966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56" w:type="dxa"/>
            <w:tcBorders>
              <w:top w:val="nil"/>
              <w:left w:val="nil"/>
              <w:bottom w:val="single" w:color="auto" w:sz="4" w:space="0"/>
              <w:right w:val="single" w:color="auto" w:sz="4" w:space="0"/>
            </w:tcBorders>
            <w:shd w:val="clear" w:color="auto" w:fill="auto"/>
            <w:noWrap/>
            <w:vAlign w:val="center"/>
          </w:tcPr>
          <w:p w14:paraId="046C9E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784" w:type="dxa"/>
            <w:tcBorders>
              <w:top w:val="nil"/>
              <w:left w:val="nil"/>
              <w:bottom w:val="single" w:color="auto" w:sz="4" w:space="0"/>
              <w:right w:val="single" w:color="auto" w:sz="4" w:space="0"/>
            </w:tcBorders>
            <w:shd w:val="clear" w:color="auto" w:fill="auto"/>
            <w:noWrap/>
            <w:vAlign w:val="center"/>
          </w:tcPr>
          <w:p w14:paraId="39A62850">
            <w:pPr>
              <w:widowControl/>
              <w:jc w:val="left"/>
              <w:rPr>
                <w:rFonts w:hint="default" w:ascii="宋体" w:hAnsi="宋体" w:eastAsia="宋体" w:cs="宋体"/>
                <w:color w:val="000000"/>
                <w:kern w:val="0"/>
                <w:sz w:val="20"/>
                <w:szCs w:val="18"/>
                <w:lang w:val="en-US" w:eastAsia="zh-CN"/>
              </w:rPr>
            </w:pPr>
            <w:r>
              <w:rPr>
                <w:rFonts w:hint="eastAsia" w:ascii="宋体" w:hAnsi="宋体" w:eastAsia="宋体" w:cs="宋体"/>
                <w:color w:val="000000"/>
                <w:kern w:val="0"/>
                <w:sz w:val="20"/>
                <w:szCs w:val="18"/>
                <w:lang w:val="en-US" w:eastAsia="zh-CN"/>
              </w:rPr>
              <w:t>2.8</w:t>
            </w:r>
          </w:p>
        </w:tc>
      </w:tr>
      <w:tr w14:paraId="5B3BBB13">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63D03C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54" w:type="dxa"/>
            <w:tcBorders>
              <w:top w:val="nil"/>
              <w:left w:val="nil"/>
              <w:bottom w:val="single" w:color="auto" w:sz="4" w:space="0"/>
              <w:right w:val="single" w:color="auto" w:sz="4" w:space="0"/>
            </w:tcBorders>
            <w:shd w:val="clear" w:color="auto" w:fill="auto"/>
            <w:noWrap/>
            <w:vAlign w:val="center"/>
          </w:tcPr>
          <w:p w14:paraId="707D41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55" w:type="dxa"/>
            <w:tcBorders>
              <w:top w:val="nil"/>
              <w:left w:val="nil"/>
              <w:bottom w:val="single" w:color="auto" w:sz="4" w:space="0"/>
              <w:right w:val="single" w:color="auto" w:sz="4" w:space="0"/>
            </w:tcBorders>
            <w:shd w:val="clear" w:color="auto" w:fill="auto"/>
            <w:noWrap/>
            <w:vAlign w:val="center"/>
          </w:tcPr>
          <w:p w14:paraId="202A3C4F">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51.16</w:t>
            </w:r>
          </w:p>
        </w:tc>
        <w:tc>
          <w:tcPr>
            <w:tcW w:w="740" w:type="dxa"/>
            <w:tcBorders>
              <w:top w:val="nil"/>
              <w:left w:val="nil"/>
              <w:bottom w:val="single" w:color="auto" w:sz="4" w:space="0"/>
              <w:right w:val="single" w:color="auto" w:sz="4" w:space="0"/>
            </w:tcBorders>
            <w:shd w:val="clear" w:color="auto" w:fill="auto"/>
            <w:noWrap/>
            <w:vAlign w:val="center"/>
          </w:tcPr>
          <w:p w14:paraId="1CF4E9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3" w:type="dxa"/>
            <w:tcBorders>
              <w:top w:val="nil"/>
              <w:left w:val="nil"/>
              <w:bottom w:val="single" w:color="auto" w:sz="4" w:space="0"/>
              <w:right w:val="single" w:color="auto" w:sz="4" w:space="0"/>
            </w:tcBorders>
            <w:shd w:val="clear" w:color="auto" w:fill="auto"/>
            <w:noWrap/>
            <w:vAlign w:val="center"/>
          </w:tcPr>
          <w:p w14:paraId="23D0BC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55" w:type="dxa"/>
            <w:tcBorders>
              <w:top w:val="nil"/>
              <w:left w:val="nil"/>
              <w:bottom w:val="single" w:color="auto" w:sz="4" w:space="0"/>
              <w:right w:val="single" w:color="auto" w:sz="4" w:space="0"/>
            </w:tcBorders>
            <w:shd w:val="clear" w:color="auto" w:fill="auto"/>
            <w:noWrap/>
            <w:vAlign w:val="center"/>
          </w:tcPr>
          <w:p w14:paraId="76A34B8C">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4.32</w:t>
            </w:r>
          </w:p>
        </w:tc>
        <w:tc>
          <w:tcPr>
            <w:tcW w:w="839" w:type="dxa"/>
            <w:tcBorders>
              <w:top w:val="nil"/>
              <w:left w:val="nil"/>
              <w:bottom w:val="single" w:color="auto" w:sz="4" w:space="0"/>
              <w:right w:val="single" w:color="auto" w:sz="4" w:space="0"/>
            </w:tcBorders>
            <w:shd w:val="clear" w:color="auto" w:fill="auto"/>
            <w:noWrap/>
            <w:vAlign w:val="center"/>
          </w:tcPr>
          <w:p w14:paraId="5057DB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56" w:type="dxa"/>
            <w:tcBorders>
              <w:top w:val="nil"/>
              <w:left w:val="nil"/>
              <w:bottom w:val="single" w:color="auto" w:sz="4" w:space="0"/>
              <w:right w:val="single" w:color="auto" w:sz="4" w:space="0"/>
            </w:tcBorders>
            <w:shd w:val="clear" w:color="auto" w:fill="auto"/>
            <w:noWrap/>
            <w:vAlign w:val="center"/>
          </w:tcPr>
          <w:p w14:paraId="641BD6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784" w:type="dxa"/>
            <w:tcBorders>
              <w:top w:val="nil"/>
              <w:left w:val="nil"/>
              <w:bottom w:val="single" w:color="auto" w:sz="4" w:space="0"/>
              <w:right w:val="single" w:color="auto" w:sz="4" w:space="0"/>
            </w:tcBorders>
            <w:shd w:val="clear" w:color="auto" w:fill="auto"/>
            <w:noWrap/>
            <w:vAlign w:val="center"/>
          </w:tcPr>
          <w:p w14:paraId="3962B4ED">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lang w:val="en-US" w:eastAsia="zh-CN"/>
              </w:rPr>
              <w:t>9.0</w:t>
            </w:r>
            <w:r>
              <w:rPr>
                <w:rFonts w:hint="eastAsia" w:ascii="宋体" w:hAnsi="宋体" w:eastAsia="宋体" w:cs="宋体"/>
                <w:color w:val="000000"/>
                <w:kern w:val="0"/>
                <w:sz w:val="20"/>
                <w:szCs w:val="18"/>
              </w:rPr>
              <w:t>　</w:t>
            </w:r>
          </w:p>
        </w:tc>
      </w:tr>
      <w:tr w14:paraId="39B5A1FB">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70E31C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54" w:type="dxa"/>
            <w:tcBorders>
              <w:top w:val="nil"/>
              <w:left w:val="nil"/>
              <w:bottom w:val="single" w:color="auto" w:sz="4" w:space="0"/>
              <w:right w:val="single" w:color="auto" w:sz="4" w:space="0"/>
            </w:tcBorders>
            <w:shd w:val="clear" w:color="auto" w:fill="auto"/>
            <w:noWrap/>
            <w:vAlign w:val="center"/>
          </w:tcPr>
          <w:p w14:paraId="46DCB7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55" w:type="dxa"/>
            <w:tcBorders>
              <w:top w:val="nil"/>
              <w:left w:val="nil"/>
              <w:bottom w:val="single" w:color="auto" w:sz="4" w:space="0"/>
              <w:right w:val="single" w:color="auto" w:sz="4" w:space="0"/>
            </w:tcBorders>
            <w:shd w:val="clear" w:color="auto" w:fill="auto"/>
            <w:noWrap/>
            <w:vAlign w:val="center"/>
          </w:tcPr>
          <w:p w14:paraId="52DF0DA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dxa"/>
            <w:tcBorders>
              <w:top w:val="nil"/>
              <w:left w:val="nil"/>
              <w:bottom w:val="single" w:color="auto" w:sz="4" w:space="0"/>
              <w:right w:val="single" w:color="auto" w:sz="4" w:space="0"/>
            </w:tcBorders>
            <w:shd w:val="clear" w:color="auto" w:fill="auto"/>
            <w:noWrap/>
            <w:vAlign w:val="center"/>
          </w:tcPr>
          <w:p w14:paraId="3D722B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3" w:type="dxa"/>
            <w:tcBorders>
              <w:top w:val="nil"/>
              <w:left w:val="nil"/>
              <w:bottom w:val="single" w:color="auto" w:sz="4" w:space="0"/>
              <w:right w:val="single" w:color="auto" w:sz="4" w:space="0"/>
            </w:tcBorders>
            <w:shd w:val="clear" w:color="auto" w:fill="auto"/>
            <w:noWrap/>
            <w:vAlign w:val="center"/>
          </w:tcPr>
          <w:p w14:paraId="0CD8EA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55" w:type="dxa"/>
            <w:tcBorders>
              <w:top w:val="nil"/>
              <w:left w:val="nil"/>
              <w:bottom w:val="single" w:color="auto" w:sz="4" w:space="0"/>
              <w:right w:val="single" w:color="auto" w:sz="4" w:space="0"/>
            </w:tcBorders>
            <w:shd w:val="clear" w:color="auto" w:fill="auto"/>
            <w:noWrap/>
            <w:vAlign w:val="center"/>
          </w:tcPr>
          <w:p w14:paraId="4DEC8E29">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0.50</w:t>
            </w:r>
          </w:p>
        </w:tc>
        <w:tc>
          <w:tcPr>
            <w:tcW w:w="839" w:type="dxa"/>
            <w:tcBorders>
              <w:top w:val="nil"/>
              <w:left w:val="nil"/>
              <w:bottom w:val="single" w:color="auto" w:sz="4" w:space="0"/>
              <w:right w:val="single" w:color="auto" w:sz="4" w:space="0"/>
            </w:tcBorders>
            <w:shd w:val="clear" w:color="auto" w:fill="auto"/>
            <w:noWrap/>
            <w:vAlign w:val="center"/>
          </w:tcPr>
          <w:p w14:paraId="68C86D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56" w:type="dxa"/>
            <w:tcBorders>
              <w:top w:val="nil"/>
              <w:left w:val="nil"/>
              <w:bottom w:val="single" w:color="auto" w:sz="4" w:space="0"/>
              <w:right w:val="single" w:color="auto" w:sz="4" w:space="0"/>
            </w:tcBorders>
            <w:shd w:val="clear" w:color="auto" w:fill="auto"/>
            <w:noWrap/>
            <w:vAlign w:val="center"/>
          </w:tcPr>
          <w:p w14:paraId="6A36AD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784" w:type="dxa"/>
            <w:tcBorders>
              <w:top w:val="nil"/>
              <w:left w:val="nil"/>
              <w:bottom w:val="single" w:color="auto" w:sz="4" w:space="0"/>
              <w:right w:val="single" w:color="auto" w:sz="4" w:space="0"/>
            </w:tcBorders>
            <w:shd w:val="clear" w:color="auto" w:fill="auto"/>
            <w:noWrap/>
            <w:vAlign w:val="center"/>
          </w:tcPr>
          <w:p w14:paraId="2BE5E151">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14:paraId="0F8AB92D">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3A3B07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54" w:type="dxa"/>
            <w:tcBorders>
              <w:top w:val="nil"/>
              <w:left w:val="nil"/>
              <w:bottom w:val="single" w:color="auto" w:sz="4" w:space="0"/>
              <w:right w:val="single" w:color="auto" w:sz="4" w:space="0"/>
            </w:tcBorders>
            <w:shd w:val="clear" w:color="auto" w:fill="auto"/>
            <w:noWrap/>
            <w:vAlign w:val="center"/>
          </w:tcPr>
          <w:p w14:paraId="1134C4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55" w:type="dxa"/>
            <w:tcBorders>
              <w:top w:val="nil"/>
              <w:left w:val="nil"/>
              <w:bottom w:val="single" w:color="auto" w:sz="4" w:space="0"/>
              <w:right w:val="single" w:color="auto" w:sz="4" w:space="0"/>
            </w:tcBorders>
            <w:shd w:val="clear" w:color="auto" w:fill="auto"/>
            <w:noWrap/>
            <w:vAlign w:val="center"/>
          </w:tcPr>
          <w:p w14:paraId="3883E6F4">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27.72</w:t>
            </w:r>
          </w:p>
        </w:tc>
        <w:tc>
          <w:tcPr>
            <w:tcW w:w="740" w:type="dxa"/>
            <w:tcBorders>
              <w:top w:val="nil"/>
              <w:left w:val="nil"/>
              <w:bottom w:val="single" w:color="auto" w:sz="4" w:space="0"/>
              <w:right w:val="single" w:color="auto" w:sz="4" w:space="0"/>
            </w:tcBorders>
            <w:shd w:val="clear" w:color="auto" w:fill="auto"/>
            <w:noWrap/>
            <w:vAlign w:val="center"/>
          </w:tcPr>
          <w:p w14:paraId="46E115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3" w:type="dxa"/>
            <w:tcBorders>
              <w:top w:val="nil"/>
              <w:left w:val="nil"/>
              <w:bottom w:val="single" w:color="auto" w:sz="4" w:space="0"/>
              <w:right w:val="single" w:color="auto" w:sz="4" w:space="0"/>
            </w:tcBorders>
            <w:shd w:val="clear" w:color="auto" w:fill="auto"/>
            <w:noWrap/>
            <w:vAlign w:val="center"/>
          </w:tcPr>
          <w:p w14:paraId="378961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55" w:type="dxa"/>
            <w:tcBorders>
              <w:top w:val="nil"/>
              <w:left w:val="nil"/>
              <w:bottom w:val="single" w:color="auto" w:sz="4" w:space="0"/>
              <w:right w:val="single" w:color="auto" w:sz="4" w:space="0"/>
            </w:tcBorders>
            <w:shd w:val="clear" w:color="auto" w:fill="auto"/>
            <w:noWrap/>
            <w:vAlign w:val="center"/>
          </w:tcPr>
          <w:p w14:paraId="6BC8CBD2">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2.20</w:t>
            </w:r>
          </w:p>
        </w:tc>
        <w:tc>
          <w:tcPr>
            <w:tcW w:w="839" w:type="dxa"/>
            <w:tcBorders>
              <w:top w:val="nil"/>
              <w:left w:val="nil"/>
              <w:bottom w:val="single" w:color="auto" w:sz="4" w:space="0"/>
              <w:right w:val="single" w:color="auto" w:sz="4" w:space="0"/>
            </w:tcBorders>
            <w:shd w:val="clear" w:color="auto" w:fill="auto"/>
            <w:noWrap/>
            <w:vAlign w:val="center"/>
          </w:tcPr>
          <w:p w14:paraId="64D0F6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56" w:type="dxa"/>
            <w:tcBorders>
              <w:top w:val="nil"/>
              <w:left w:val="nil"/>
              <w:bottom w:val="single" w:color="auto" w:sz="4" w:space="0"/>
              <w:right w:val="single" w:color="auto" w:sz="4" w:space="0"/>
            </w:tcBorders>
            <w:shd w:val="clear" w:color="auto" w:fill="auto"/>
            <w:noWrap/>
            <w:vAlign w:val="center"/>
          </w:tcPr>
          <w:p w14:paraId="36E59D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784" w:type="dxa"/>
            <w:tcBorders>
              <w:top w:val="nil"/>
              <w:left w:val="nil"/>
              <w:bottom w:val="single" w:color="auto" w:sz="4" w:space="0"/>
              <w:right w:val="single" w:color="auto" w:sz="4" w:space="0"/>
            </w:tcBorders>
            <w:shd w:val="clear" w:color="auto" w:fill="auto"/>
            <w:noWrap/>
            <w:vAlign w:val="center"/>
          </w:tcPr>
          <w:p w14:paraId="4F51C0EE">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14:paraId="3FEFADEB">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38CF21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54" w:type="dxa"/>
            <w:tcBorders>
              <w:top w:val="nil"/>
              <w:left w:val="nil"/>
              <w:bottom w:val="single" w:color="auto" w:sz="4" w:space="0"/>
              <w:right w:val="single" w:color="auto" w:sz="4" w:space="0"/>
            </w:tcBorders>
            <w:shd w:val="clear" w:color="auto" w:fill="auto"/>
            <w:noWrap/>
            <w:vAlign w:val="center"/>
          </w:tcPr>
          <w:p w14:paraId="6BC8F9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55" w:type="dxa"/>
            <w:tcBorders>
              <w:top w:val="nil"/>
              <w:left w:val="nil"/>
              <w:bottom w:val="single" w:color="auto" w:sz="4" w:space="0"/>
              <w:right w:val="single" w:color="auto" w:sz="4" w:space="0"/>
            </w:tcBorders>
            <w:shd w:val="clear" w:color="auto" w:fill="auto"/>
            <w:noWrap/>
            <w:vAlign w:val="center"/>
          </w:tcPr>
          <w:p w14:paraId="608A0B2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dxa"/>
            <w:tcBorders>
              <w:top w:val="nil"/>
              <w:left w:val="nil"/>
              <w:bottom w:val="single" w:color="auto" w:sz="4" w:space="0"/>
              <w:right w:val="single" w:color="auto" w:sz="4" w:space="0"/>
            </w:tcBorders>
            <w:shd w:val="clear" w:color="auto" w:fill="auto"/>
            <w:noWrap/>
            <w:vAlign w:val="center"/>
          </w:tcPr>
          <w:p w14:paraId="33713B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3" w:type="dxa"/>
            <w:tcBorders>
              <w:top w:val="nil"/>
              <w:left w:val="nil"/>
              <w:bottom w:val="single" w:color="auto" w:sz="4" w:space="0"/>
              <w:right w:val="single" w:color="auto" w:sz="4" w:space="0"/>
            </w:tcBorders>
            <w:shd w:val="clear" w:color="auto" w:fill="auto"/>
            <w:noWrap/>
            <w:vAlign w:val="center"/>
          </w:tcPr>
          <w:p w14:paraId="71FDEE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55" w:type="dxa"/>
            <w:tcBorders>
              <w:top w:val="nil"/>
              <w:left w:val="nil"/>
              <w:bottom w:val="single" w:color="auto" w:sz="4" w:space="0"/>
              <w:right w:val="single" w:color="auto" w:sz="4" w:space="0"/>
            </w:tcBorders>
            <w:shd w:val="clear" w:color="auto" w:fill="auto"/>
            <w:noWrap/>
            <w:vAlign w:val="center"/>
          </w:tcPr>
          <w:p w14:paraId="1CF5B21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9" w:type="dxa"/>
            <w:tcBorders>
              <w:top w:val="nil"/>
              <w:left w:val="nil"/>
              <w:bottom w:val="single" w:color="auto" w:sz="4" w:space="0"/>
              <w:right w:val="single" w:color="auto" w:sz="4" w:space="0"/>
            </w:tcBorders>
            <w:shd w:val="clear" w:color="auto" w:fill="auto"/>
            <w:noWrap/>
            <w:vAlign w:val="center"/>
          </w:tcPr>
          <w:p w14:paraId="26D1E6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56" w:type="dxa"/>
            <w:tcBorders>
              <w:top w:val="nil"/>
              <w:left w:val="nil"/>
              <w:bottom w:val="single" w:color="auto" w:sz="4" w:space="0"/>
              <w:right w:val="single" w:color="auto" w:sz="4" w:space="0"/>
            </w:tcBorders>
            <w:shd w:val="clear" w:color="auto" w:fill="auto"/>
            <w:noWrap/>
            <w:vAlign w:val="center"/>
          </w:tcPr>
          <w:p w14:paraId="3EC141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784" w:type="dxa"/>
            <w:tcBorders>
              <w:top w:val="nil"/>
              <w:left w:val="nil"/>
              <w:bottom w:val="single" w:color="auto" w:sz="4" w:space="0"/>
              <w:right w:val="single" w:color="auto" w:sz="4" w:space="0"/>
            </w:tcBorders>
            <w:shd w:val="clear" w:color="auto" w:fill="auto"/>
            <w:noWrap/>
            <w:vAlign w:val="center"/>
          </w:tcPr>
          <w:p w14:paraId="7C630821">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14:paraId="6AB79A5F">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5F5299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54" w:type="dxa"/>
            <w:tcBorders>
              <w:top w:val="nil"/>
              <w:left w:val="nil"/>
              <w:bottom w:val="single" w:color="auto" w:sz="4" w:space="0"/>
              <w:right w:val="single" w:color="auto" w:sz="4" w:space="0"/>
            </w:tcBorders>
            <w:shd w:val="clear" w:color="auto" w:fill="auto"/>
            <w:noWrap/>
            <w:vAlign w:val="center"/>
          </w:tcPr>
          <w:p w14:paraId="688BDE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55" w:type="dxa"/>
            <w:tcBorders>
              <w:top w:val="nil"/>
              <w:left w:val="nil"/>
              <w:bottom w:val="single" w:color="auto" w:sz="4" w:space="0"/>
              <w:right w:val="single" w:color="auto" w:sz="4" w:space="0"/>
            </w:tcBorders>
            <w:shd w:val="clear" w:color="auto" w:fill="auto"/>
            <w:noWrap/>
            <w:vAlign w:val="center"/>
          </w:tcPr>
          <w:p w14:paraId="420ABD42">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2.6</w:t>
            </w:r>
          </w:p>
        </w:tc>
        <w:tc>
          <w:tcPr>
            <w:tcW w:w="740" w:type="dxa"/>
            <w:tcBorders>
              <w:top w:val="nil"/>
              <w:left w:val="nil"/>
              <w:bottom w:val="single" w:color="auto" w:sz="4" w:space="0"/>
              <w:right w:val="single" w:color="auto" w:sz="4" w:space="0"/>
            </w:tcBorders>
            <w:shd w:val="clear" w:color="auto" w:fill="auto"/>
            <w:noWrap/>
            <w:vAlign w:val="center"/>
          </w:tcPr>
          <w:p w14:paraId="41120E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3" w:type="dxa"/>
            <w:tcBorders>
              <w:top w:val="nil"/>
              <w:left w:val="nil"/>
              <w:bottom w:val="single" w:color="auto" w:sz="4" w:space="0"/>
              <w:right w:val="single" w:color="auto" w:sz="4" w:space="0"/>
            </w:tcBorders>
            <w:shd w:val="clear" w:color="auto" w:fill="auto"/>
            <w:noWrap/>
            <w:vAlign w:val="center"/>
          </w:tcPr>
          <w:p w14:paraId="570345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55" w:type="dxa"/>
            <w:tcBorders>
              <w:top w:val="nil"/>
              <w:left w:val="nil"/>
              <w:bottom w:val="single" w:color="auto" w:sz="4" w:space="0"/>
              <w:right w:val="single" w:color="auto" w:sz="4" w:space="0"/>
            </w:tcBorders>
            <w:shd w:val="clear" w:color="auto" w:fill="auto"/>
            <w:noWrap/>
            <w:vAlign w:val="center"/>
          </w:tcPr>
          <w:p w14:paraId="435BFBB5">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13.76</w:t>
            </w:r>
          </w:p>
        </w:tc>
        <w:tc>
          <w:tcPr>
            <w:tcW w:w="839" w:type="dxa"/>
            <w:tcBorders>
              <w:top w:val="nil"/>
              <w:left w:val="nil"/>
              <w:bottom w:val="single" w:color="auto" w:sz="4" w:space="0"/>
              <w:right w:val="single" w:color="auto" w:sz="4" w:space="0"/>
            </w:tcBorders>
            <w:shd w:val="clear" w:color="auto" w:fill="auto"/>
            <w:noWrap/>
            <w:vAlign w:val="center"/>
          </w:tcPr>
          <w:p w14:paraId="5E681F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56" w:type="dxa"/>
            <w:tcBorders>
              <w:top w:val="nil"/>
              <w:left w:val="nil"/>
              <w:bottom w:val="single" w:color="auto" w:sz="4" w:space="0"/>
              <w:right w:val="single" w:color="auto" w:sz="4" w:space="0"/>
            </w:tcBorders>
            <w:shd w:val="clear" w:color="auto" w:fill="auto"/>
            <w:noWrap/>
            <w:vAlign w:val="center"/>
          </w:tcPr>
          <w:p w14:paraId="758E4E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784" w:type="dxa"/>
            <w:tcBorders>
              <w:top w:val="nil"/>
              <w:left w:val="nil"/>
              <w:bottom w:val="single" w:color="auto" w:sz="4" w:space="0"/>
              <w:right w:val="single" w:color="auto" w:sz="4" w:space="0"/>
            </w:tcBorders>
            <w:shd w:val="clear" w:color="auto" w:fill="auto"/>
            <w:noWrap/>
            <w:vAlign w:val="center"/>
          </w:tcPr>
          <w:p w14:paraId="5B08127E">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14:paraId="08B23D5A">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7A0B40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54" w:type="dxa"/>
            <w:tcBorders>
              <w:top w:val="nil"/>
              <w:left w:val="nil"/>
              <w:bottom w:val="single" w:color="auto" w:sz="4" w:space="0"/>
              <w:right w:val="single" w:color="auto" w:sz="4" w:space="0"/>
            </w:tcBorders>
            <w:shd w:val="clear" w:color="auto" w:fill="auto"/>
            <w:noWrap/>
            <w:vAlign w:val="center"/>
          </w:tcPr>
          <w:p w14:paraId="574129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55" w:type="dxa"/>
            <w:tcBorders>
              <w:top w:val="nil"/>
              <w:left w:val="nil"/>
              <w:bottom w:val="single" w:color="auto" w:sz="4" w:space="0"/>
              <w:right w:val="single" w:color="auto" w:sz="4" w:space="0"/>
            </w:tcBorders>
            <w:shd w:val="clear" w:color="auto" w:fill="auto"/>
            <w:noWrap/>
            <w:vAlign w:val="center"/>
          </w:tcPr>
          <w:p w14:paraId="5427B943">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23.15</w:t>
            </w:r>
          </w:p>
        </w:tc>
        <w:tc>
          <w:tcPr>
            <w:tcW w:w="740" w:type="dxa"/>
            <w:tcBorders>
              <w:top w:val="nil"/>
              <w:left w:val="nil"/>
              <w:bottom w:val="single" w:color="auto" w:sz="4" w:space="0"/>
              <w:right w:val="single" w:color="auto" w:sz="4" w:space="0"/>
            </w:tcBorders>
            <w:shd w:val="clear" w:color="auto" w:fill="auto"/>
            <w:noWrap/>
            <w:vAlign w:val="center"/>
          </w:tcPr>
          <w:p w14:paraId="4FB4C0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3" w:type="dxa"/>
            <w:tcBorders>
              <w:top w:val="nil"/>
              <w:left w:val="nil"/>
              <w:bottom w:val="single" w:color="auto" w:sz="4" w:space="0"/>
              <w:right w:val="single" w:color="auto" w:sz="4" w:space="0"/>
            </w:tcBorders>
            <w:shd w:val="clear" w:color="auto" w:fill="auto"/>
            <w:noWrap/>
            <w:vAlign w:val="center"/>
          </w:tcPr>
          <w:p w14:paraId="19E037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55" w:type="dxa"/>
            <w:tcBorders>
              <w:top w:val="nil"/>
              <w:left w:val="nil"/>
              <w:bottom w:val="single" w:color="auto" w:sz="4" w:space="0"/>
              <w:right w:val="single" w:color="auto" w:sz="4" w:space="0"/>
            </w:tcBorders>
            <w:shd w:val="clear" w:color="auto" w:fill="auto"/>
            <w:noWrap/>
            <w:vAlign w:val="center"/>
          </w:tcPr>
          <w:p w14:paraId="2340950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9" w:type="dxa"/>
            <w:tcBorders>
              <w:top w:val="nil"/>
              <w:left w:val="nil"/>
              <w:bottom w:val="single" w:color="auto" w:sz="4" w:space="0"/>
              <w:right w:val="single" w:color="auto" w:sz="4" w:space="0"/>
            </w:tcBorders>
            <w:shd w:val="clear" w:color="auto" w:fill="auto"/>
            <w:noWrap/>
            <w:vAlign w:val="center"/>
          </w:tcPr>
          <w:p w14:paraId="22E0A1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56" w:type="dxa"/>
            <w:tcBorders>
              <w:top w:val="nil"/>
              <w:left w:val="nil"/>
              <w:bottom w:val="single" w:color="auto" w:sz="4" w:space="0"/>
              <w:right w:val="single" w:color="auto" w:sz="4" w:space="0"/>
            </w:tcBorders>
            <w:shd w:val="clear" w:color="auto" w:fill="auto"/>
            <w:noWrap/>
            <w:vAlign w:val="center"/>
          </w:tcPr>
          <w:p w14:paraId="2FAA23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784" w:type="dxa"/>
            <w:tcBorders>
              <w:top w:val="nil"/>
              <w:left w:val="nil"/>
              <w:bottom w:val="single" w:color="auto" w:sz="4" w:space="0"/>
              <w:right w:val="single" w:color="auto" w:sz="4" w:space="0"/>
            </w:tcBorders>
            <w:shd w:val="clear" w:color="auto" w:fill="auto"/>
            <w:noWrap/>
            <w:vAlign w:val="center"/>
          </w:tcPr>
          <w:p w14:paraId="10E9C87D">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14:paraId="5F3979C8">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4C0396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54" w:type="dxa"/>
            <w:tcBorders>
              <w:top w:val="nil"/>
              <w:left w:val="nil"/>
              <w:bottom w:val="single" w:color="auto" w:sz="4" w:space="0"/>
              <w:right w:val="single" w:color="auto" w:sz="4" w:space="0"/>
            </w:tcBorders>
            <w:shd w:val="clear" w:color="auto" w:fill="auto"/>
            <w:noWrap/>
            <w:vAlign w:val="center"/>
          </w:tcPr>
          <w:p w14:paraId="14DFF0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55" w:type="dxa"/>
            <w:tcBorders>
              <w:top w:val="nil"/>
              <w:left w:val="nil"/>
              <w:bottom w:val="single" w:color="auto" w:sz="4" w:space="0"/>
              <w:right w:val="single" w:color="auto" w:sz="4" w:space="0"/>
            </w:tcBorders>
            <w:shd w:val="clear" w:color="auto" w:fill="auto"/>
            <w:noWrap/>
            <w:vAlign w:val="center"/>
          </w:tcPr>
          <w:p w14:paraId="70199ED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dxa"/>
            <w:tcBorders>
              <w:top w:val="nil"/>
              <w:left w:val="nil"/>
              <w:bottom w:val="single" w:color="auto" w:sz="4" w:space="0"/>
              <w:right w:val="single" w:color="auto" w:sz="4" w:space="0"/>
            </w:tcBorders>
            <w:shd w:val="clear" w:color="auto" w:fill="auto"/>
            <w:noWrap/>
            <w:vAlign w:val="center"/>
          </w:tcPr>
          <w:p w14:paraId="562923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3" w:type="dxa"/>
            <w:tcBorders>
              <w:top w:val="nil"/>
              <w:left w:val="nil"/>
              <w:bottom w:val="single" w:color="auto" w:sz="4" w:space="0"/>
              <w:right w:val="single" w:color="auto" w:sz="4" w:space="0"/>
            </w:tcBorders>
            <w:shd w:val="clear" w:color="auto" w:fill="auto"/>
            <w:noWrap/>
            <w:vAlign w:val="center"/>
          </w:tcPr>
          <w:p w14:paraId="3EA535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55" w:type="dxa"/>
            <w:tcBorders>
              <w:top w:val="nil"/>
              <w:left w:val="nil"/>
              <w:bottom w:val="single" w:color="auto" w:sz="4" w:space="0"/>
              <w:right w:val="single" w:color="auto" w:sz="4" w:space="0"/>
            </w:tcBorders>
            <w:shd w:val="clear" w:color="auto" w:fill="auto"/>
            <w:noWrap/>
            <w:vAlign w:val="center"/>
          </w:tcPr>
          <w:p w14:paraId="2AE58460">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13.94</w:t>
            </w:r>
          </w:p>
        </w:tc>
        <w:tc>
          <w:tcPr>
            <w:tcW w:w="839" w:type="dxa"/>
            <w:tcBorders>
              <w:top w:val="nil"/>
              <w:left w:val="nil"/>
              <w:bottom w:val="single" w:color="auto" w:sz="4" w:space="0"/>
              <w:right w:val="single" w:color="auto" w:sz="4" w:space="0"/>
            </w:tcBorders>
            <w:shd w:val="clear" w:color="auto" w:fill="auto"/>
            <w:noWrap/>
            <w:vAlign w:val="center"/>
          </w:tcPr>
          <w:p w14:paraId="4CA8CC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56" w:type="dxa"/>
            <w:tcBorders>
              <w:top w:val="nil"/>
              <w:left w:val="nil"/>
              <w:bottom w:val="single" w:color="auto" w:sz="4" w:space="0"/>
              <w:right w:val="single" w:color="auto" w:sz="4" w:space="0"/>
            </w:tcBorders>
            <w:shd w:val="clear" w:color="auto" w:fill="auto"/>
            <w:noWrap/>
            <w:vAlign w:val="center"/>
          </w:tcPr>
          <w:p w14:paraId="731B94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784" w:type="dxa"/>
            <w:tcBorders>
              <w:top w:val="nil"/>
              <w:left w:val="nil"/>
              <w:bottom w:val="single" w:color="auto" w:sz="4" w:space="0"/>
              <w:right w:val="single" w:color="auto" w:sz="4" w:space="0"/>
            </w:tcBorders>
            <w:shd w:val="clear" w:color="auto" w:fill="auto"/>
            <w:noWrap/>
            <w:vAlign w:val="center"/>
          </w:tcPr>
          <w:p w14:paraId="2EB3D4F6">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14:paraId="42F86567">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670A8C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54" w:type="dxa"/>
            <w:tcBorders>
              <w:top w:val="nil"/>
              <w:left w:val="nil"/>
              <w:bottom w:val="single" w:color="auto" w:sz="4" w:space="0"/>
              <w:right w:val="single" w:color="auto" w:sz="4" w:space="0"/>
            </w:tcBorders>
            <w:shd w:val="clear" w:color="auto" w:fill="auto"/>
            <w:noWrap/>
            <w:vAlign w:val="center"/>
          </w:tcPr>
          <w:p w14:paraId="5CD1A9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55" w:type="dxa"/>
            <w:tcBorders>
              <w:top w:val="nil"/>
              <w:left w:val="nil"/>
              <w:bottom w:val="single" w:color="auto" w:sz="4" w:space="0"/>
              <w:right w:val="single" w:color="auto" w:sz="4" w:space="0"/>
            </w:tcBorders>
            <w:shd w:val="clear" w:color="auto" w:fill="auto"/>
            <w:noWrap/>
            <w:vAlign w:val="center"/>
          </w:tcPr>
          <w:p w14:paraId="56A82D47">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71.40</w:t>
            </w:r>
          </w:p>
        </w:tc>
        <w:tc>
          <w:tcPr>
            <w:tcW w:w="740" w:type="dxa"/>
            <w:tcBorders>
              <w:top w:val="nil"/>
              <w:left w:val="nil"/>
              <w:bottom w:val="single" w:color="auto" w:sz="4" w:space="0"/>
              <w:right w:val="single" w:color="auto" w:sz="4" w:space="0"/>
            </w:tcBorders>
            <w:shd w:val="clear" w:color="auto" w:fill="auto"/>
            <w:noWrap/>
            <w:vAlign w:val="center"/>
          </w:tcPr>
          <w:p w14:paraId="5E1DF3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3" w:type="dxa"/>
            <w:tcBorders>
              <w:top w:val="nil"/>
              <w:left w:val="nil"/>
              <w:bottom w:val="single" w:color="auto" w:sz="4" w:space="0"/>
              <w:right w:val="single" w:color="auto" w:sz="4" w:space="0"/>
            </w:tcBorders>
            <w:shd w:val="clear" w:color="auto" w:fill="auto"/>
            <w:noWrap/>
            <w:vAlign w:val="center"/>
          </w:tcPr>
          <w:p w14:paraId="697091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55" w:type="dxa"/>
            <w:tcBorders>
              <w:top w:val="nil"/>
              <w:left w:val="nil"/>
              <w:bottom w:val="single" w:color="auto" w:sz="4" w:space="0"/>
              <w:right w:val="single" w:color="auto" w:sz="4" w:space="0"/>
            </w:tcBorders>
            <w:shd w:val="clear" w:color="auto" w:fill="auto"/>
            <w:noWrap/>
            <w:vAlign w:val="center"/>
          </w:tcPr>
          <w:p w14:paraId="54C4667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9" w:type="dxa"/>
            <w:tcBorders>
              <w:top w:val="nil"/>
              <w:left w:val="nil"/>
              <w:bottom w:val="single" w:color="auto" w:sz="4" w:space="0"/>
              <w:right w:val="single" w:color="auto" w:sz="4" w:space="0"/>
            </w:tcBorders>
            <w:shd w:val="clear" w:color="auto" w:fill="auto"/>
            <w:noWrap/>
            <w:vAlign w:val="center"/>
          </w:tcPr>
          <w:p w14:paraId="3DCECF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56" w:type="dxa"/>
            <w:tcBorders>
              <w:top w:val="nil"/>
              <w:left w:val="nil"/>
              <w:bottom w:val="single" w:color="auto" w:sz="4" w:space="0"/>
              <w:right w:val="single" w:color="auto" w:sz="4" w:space="0"/>
            </w:tcBorders>
            <w:shd w:val="clear" w:color="auto" w:fill="auto"/>
            <w:noWrap/>
            <w:vAlign w:val="center"/>
          </w:tcPr>
          <w:p w14:paraId="4B3A82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784" w:type="dxa"/>
            <w:tcBorders>
              <w:top w:val="nil"/>
              <w:left w:val="nil"/>
              <w:bottom w:val="single" w:color="auto" w:sz="4" w:space="0"/>
              <w:right w:val="single" w:color="auto" w:sz="4" w:space="0"/>
            </w:tcBorders>
            <w:shd w:val="clear" w:color="auto" w:fill="auto"/>
            <w:noWrap/>
            <w:vAlign w:val="center"/>
          </w:tcPr>
          <w:p w14:paraId="70E386F7">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14:paraId="56ACFA6B">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67304C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54" w:type="dxa"/>
            <w:tcBorders>
              <w:top w:val="nil"/>
              <w:left w:val="nil"/>
              <w:bottom w:val="single" w:color="auto" w:sz="4" w:space="0"/>
              <w:right w:val="single" w:color="auto" w:sz="4" w:space="0"/>
            </w:tcBorders>
            <w:shd w:val="clear" w:color="auto" w:fill="auto"/>
            <w:noWrap/>
            <w:vAlign w:val="center"/>
          </w:tcPr>
          <w:p w14:paraId="7FBD74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55" w:type="dxa"/>
            <w:tcBorders>
              <w:top w:val="nil"/>
              <w:left w:val="nil"/>
              <w:bottom w:val="single" w:color="auto" w:sz="4" w:space="0"/>
              <w:right w:val="single" w:color="auto" w:sz="4" w:space="0"/>
            </w:tcBorders>
            <w:shd w:val="clear" w:color="auto" w:fill="auto"/>
            <w:noWrap/>
            <w:vAlign w:val="center"/>
          </w:tcPr>
          <w:p w14:paraId="4129D01F">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307.19</w:t>
            </w:r>
          </w:p>
        </w:tc>
        <w:tc>
          <w:tcPr>
            <w:tcW w:w="740" w:type="dxa"/>
            <w:tcBorders>
              <w:top w:val="nil"/>
              <w:left w:val="nil"/>
              <w:bottom w:val="single" w:color="auto" w:sz="4" w:space="0"/>
              <w:right w:val="single" w:color="auto" w:sz="4" w:space="0"/>
            </w:tcBorders>
            <w:shd w:val="clear" w:color="auto" w:fill="auto"/>
            <w:noWrap/>
            <w:vAlign w:val="center"/>
          </w:tcPr>
          <w:p w14:paraId="6FF041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3" w:type="dxa"/>
            <w:tcBorders>
              <w:top w:val="nil"/>
              <w:left w:val="nil"/>
              <w:bottom w:val="single" w:color="auto" w:sz="4" w:space="0"/>
              <w:right w:val="single" w:color="auto" w:sz="4" w:space="0"/>
            </w:tcBorders>
            <w:shd w:val="clear" w:color="auto" w:fill="auto"/>
            <w:noWrap/>
            <w:vAlign w:val="center"/>
          </w:tcPr>
          <w:p w14:paraId="12A26F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55" w:type="dxa"/>
            <w:tcBorders>
              <w:top w:val="nil"/>
              <w:left w:val="nil"/>
              <w:bottom w:val="single" w:color="auto" w:sz="4" w:space="0"/>
              <w:right w:val="single" w:color="auto" w:sz="4" w:space="0"/>
            </w:tcBorders>
            <w:shd w:val="clear" w:color="auto" w:fill="auto"/>
            <w:noWrap/>
            <w:vAlign w:val="center"/>
          </w:tcPr>
          <w:p w14:paraId="573D5748">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5.20</w:t>
            </w:r>
          </w:p>
        </w:tc>
        <w:tc>
          <w:tcPr>
            <w:tcW w:w="839" w:type="dxa"/>
            <w:tcBorders>
              <w:top w:val="nil"/>
              <w:left w:val="nil"/>
              <w:bottom w:val="single" w:color="auto" w:sz="4" w:space="0"/>
              <w:right w:val="single" w:color="auto" w:sz="4" w:space="0"/>
            </w:tcBorders>
            <w:shd w:val="clear" w:color="auto" w:fill="auto"/>
            <w:noWrap/>
            <w:vAlign w:val="center"/>
          </w:tcPr>
          <w:p w14:paraId="673CCA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56" w:type="dxa"/>
            <w:tcBorders>
              <w:top w:val="nil"/>
              <w:left w:val="nil"/>
              <w:bottom w:val="single" w:color="auto" w:sz="4" w:space="0"/>
              <w:right w:val="single" w:color="auto" w:sz="4" w:space="0"/>
            </w:tcBorders>
            <w:shd w:val="clear" w:color="auto" w:fill="auto"/>
            <w:noWrap/>
            <w:vAlign w:val="center"/>
          </w:tcPr>
          <w:p w14:paraId="49ED96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784" w:type="dxa"/>
            <w:tcBorders>
              <w:top w:val="nil"/>
              <w:left w:val="nil"/>
              <w:bottom w:val="single" w:color="auto" w:sz="4" w:space="0"/>
              <w:right w:val="single" w:color="auto" w:sz="4" w:space="0"/>
            </w:tcBorders>
            <w:shd w:val="clear" w:color="auto" w:fill="auto"/>
            <w:noWrap/>
            <w:vAlign w:val="center"/>
          </w:tcPr>
          <w:p w14:paraId="0C934C9E">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14:paraId="235FEDCF">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026B0C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54" w:type="dxa"/>
            <w:tcBorders>
              <w:top w:val="nil"/>
              <w:left w:val="nil"/>
              <w:bottom w:val="single" w:color="auto" w:sz="4" w:space="0"/>
              <w:right w:val="single" w:color="auto" w:sz="4" w:space="0"/>
            </w:tcBorders>
            <w:shd w:val="clear" w:color="auto" w:fill="auto"/>
            <w:noWrap/>
            <w:vAlign w:val="center"/>
          </w:tcPr>
          <w:p w14:paraId="69523E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55" w:type="dxa"/>
            <w:tcBorders>
              <w:top w:val="nil"/>
              <w:left w:val="nil"/>
              <w:bottom w:val="single" w:color="auto" w:sz="4" w:space="0"/>
              <w:right w:val="single" w:color="auto" w:sz="4" w:space="0"/>
            </w:tcBorders>
            <w:shd w:val="clear" w:color="auto" w:fill="auto"/>
            <w:noWrap/>
            <w:vAlign w:val="center"/>
          </w:tcPr>
          <w:p w14:paraId="4D43AE3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dxa"/>
            <w:tcBorders>
              <w:top w:val="nil"/>
              <w:left w:val="nil"/>
              <w:bottom w:val="single" w:color="auto" w:sz="4" w:space="0"/>
              <w:right w:val="single" w:color="auto" w:sz="4" w:space="0"/>
            </w:tcBorders>
            <w:shd w:val="clear" w:color="auto" w:fill="auto"/>
            <w:noWrap/>
            <w:vAlign w:val="center"/>
          </w:tcPr>
          <w:p w14:paraId="686720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3" w:type="dxa"/>
            <w:tcBorders>
              <w:top w:val="nil"/>
              <w:left w:val="nil"/>
              <w:bottom w:val="single" w:color="auto" w:sz="4" w:space="0"/>
              <w:right w:val="single" w:color="auto" w:sz="4" w:space="0"/>
            </w:tcBorders>
            <w:shd w:val="clear" w:color="auto" w:fill="auto"/>
            <w:noWrap/>
            <w:vAlign w:val="center"/>
          </w:tcPr>
          <w:p w14:paraId="0CAA7E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55" w:type="dxa"/>
            <w:tcBorders>
              <w:top w:val="nil"/>
              <w:left w:val="nil"/>
              <w:bottom w:val="single" w:color="auto" w:sz="4" w:space="0"/>
              <w:right w:val="single" w:color="auto" w:sz="4" w:space="0"/>
            </w:tcBorders>
            <w:shd w:val="clear" w:color="auto" w:fill="auto"/>
            <w:noWrap/>
            <w:vAlign w:val="center"/>
          </w:tcPr>
          <w:p w14:paraId="374D8A7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9" w:type="dxa"/>
            <w:tcBorders>
              <w:top w:val="nil"/>
              <w:left w:val="nil"/>
              <w:bottom w:val="single" w:color="auto" w:sz="4" w:space="0"/>
              <w:right w:val="single" w:color="auto" w:sz="4" w:space="0"/>
            </w:tcBorders>
            <w:shd w:val="clear" w:color="auto" w:fill="auto"/>
            <w:noWrap/>
            <w:vAlign w:val="center"/>
          </w:tcPr>
          <w:p w14:paraId="1247B1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56" w:type="dxa"/>
            <w:tcBorders>
              <w:top w:val="nil"/>
              <w:left w:val="nil"/>
              <w:bottom w:val="single" w:color="auto" w:sz="4" w:space="0"/>
              <w:right w:val="single" w:color="auto" w:sz="4" w:space="0"/>
            </w:tcBorders>
            <w:shd w:val="clear" w:color="auto" w:fill="auto"/>
            <w:noWrap/>
            <w:vAlign w:val="center"/>
          </w:tcPr>
          <w:p w14:paraId="70E8F6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784" w:type="dxa"/>
            <w:tcBorders>
              <w:top w:val="nil"/>
              <w:left w:val="nil"/>
              <w:bottom w:val="single" w:color="auto" w:sz="4" w:space="0"/>
              <w:right w:val="single" w:color="auto" w:sz="4" w:space="0"/>
            </w:tcBorders>
            <w:shd w:val="clear" w:color="auto" w:fill="auto"/>
            <w:noWrap/>
            <w:vAlign w:val="center"/>
          </w:tcPr>
          <w:p w14:paraId="689A318B">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14:paraId="007D5130">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4D1824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54" w:type="dxa"/>
            <w:tcBorders>
              <w:top w:val="nil"/>
              <w:left w:val="nil"/>
              <w:bottom w:val="single" w:color="auto" w:sz="4" w:space="0"/>
              <w:right w:val="single" w:color="auto" w:sz="4" w:space="0"/>
            </w:tcBorders>
            <w:shd w:val="clear" w:color="auto" w:fill="auto"/>
            <w:noWrap/>
            <w:vAlign w:val="center"/>
          </w:tcPr>
          <w:p w14:paraId="3639B6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55" w:type="dxa"/>
            <w:tcBorders>
              <w:top w:val="nil"/>
              <w:left w:val="nil"/>
              <w:bottom w:val="single" w:color="auto" w:sz="4" w:space="0"/>
              <w:right w:val="single" w:color="auto" w:sz="4" w:space="0"/>
            </w:tcBorders>
            <w:shd w:val="clear" w:color="auto" w:fill="auto"/>
            <w:noWrap/>
            <w:vAlign w:val="center"/>
          </w:tcPr>
          <w:p w14:paraId="5BA6DFB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dxa"/>
            <w:tcBorders>
              <w:top w:val="nil"/>
              <w:left w:val="nil"/>
              <w:bottom w:val="single" w:color="auto" w:sz="4" w:space="0"/>
              <w:right w:val="single" w:color="auto" w:sz="4" w:space="0"/>
            </w:tcBorders>
            <w:shd w:val="clear" w:color="auto" w:fill="auto"/>
            <w:noWrap/>
            <w:vAlign w:val="center"/>
          </w:tcPr>
          <w:p w14:paraId="5449E7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3" w:type="dxa"/>
            <w:tcBorders>
              <w:top w:val="nil"/>
              <w:left w:val="nil"/>
              <w:bottom w:val="single" w:color="auto" w:sz="4" w:space="0"/>
              <w:right w:val="single" w:color="auto" w:sz="4" w:space="0"/>
            </w:tcBorders>
            <w:shd w:val="clear" w:color="auto" w:fill="auto"/>
            <w:noWrap/>
            <w:vAlign w:val="center"/>
          </w:tcPr>
          <w:p w14:paraId="6DF7D3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55" w:type="dxa"/>
            <w:tcBorders>
              <w:top w:val="nil"/>
              <w:left w:val="nil"/>
              <w:bottom w:val="single" w:color="auto" w:sz="4" w:space="0"/>
              <w:right w:val="single" w:color="auto" w:sz="4" w:space="0"/>
            </w:tcBorders>
            <w:shd w:val="clear" w:color="auto" w:fill="auto"/>
            <w:noWrap/>
            <w:vAlign w:val="center"/>
          </w:tcPr>
          <w:p w14:paraId="56AE547B">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1.45</w:t>
            </w:r>
          </w:p>
        </w:tc>
        <w:tc>
          <w:tcPr>
            <w:tcW w:w="839" w:type="dxa"/>
            <w:tcBorders>
              <w:top w:val="nil"/>
              <w:left w:val="nil"/>
              <w:bottom w:val="single" w:color="auto" w:sz="4" w:space="0"/>
              <w:right w:val="single" w:color="auto" w:sz="4" w:space="0"/>
            </w:tcBorders>
            <w:shd w:val="clear" w:color="auto" w:fill="auto"/>
            <w:noWrap/>
            <w:vAlign w:val="center"/>
          </w:tcPr>
          <w:p w14:paraId="4109FC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56" w:type="dxa"/>
            <w:tcBorders>
              <w:top w:val="nil"/>
              <w:left w:val="nil"/>
              <w:bottom w:val="single" w:color="auto" w:sz="4" w:space="0"/>
              <w:right w:val="single" w:color="auto" w:sz="4" w:space="0"/>
            </w:tcBorders>
            <w:shd w:val="clear" w:color="auto" w:fill="auto"/>
            <w:noWrap/>
            <w:vAlign w:val="center"/>
          </w:tcPr>
          <w:p w14:paraId="3B34CD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784" w:type="dxa"/>
            <w:tcBorders>
              <w:top w:val="nil"/>
              <w:left w:val="nil"/>
              <w:bottom w:val="single" w:color="auto" w:sz="4" w:space="0"/>
              <w:right w:val="single" w:color="auto" w:sz="4" w:space="0"/>
            </w:tcBorders>
            <w:shd w:val="clear" w:color="auto" w:fill="auto"/>
            <w:noWrap/>
            <w:vAlign w:val="center"/>
          </w:tcPr>
          <w:p w14:paraId="4C99521F">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14:paraId="35027959">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0FBF0F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54" w:type="dxa"/>
            <w:tcBorders>
              <w:top w:val="nil"/>
              <w:left w:val="nil"/>
              <w:bottom w:val="single" w:color="auto" w:sz="4" w:space="0"/>
              <w:right w:val="single" w:color="auto" w:sz="4" w:space="0"/>
            </w:tcBorders>
            <w:shd w:val="clear" w:color="auto" w:fill="auto"/>
            <w:noWrap/>
            <w:vAlign w:val="center"/>
          </w:tcPr>
          <w:p w14:paraId="77F07D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55" w:type="dxa"/>
            <w:tcBorders>
              <w:top w:val="nil"/>
              <w:left w:val="nil"/>
              <w:bottom w:val="single" w:color="auto" w:sz="4" w:space="0"/>
              <w:right w:val="single" w:color="auto" w:sz="4" w:space="0"/>
            </w:tcBorders>
            <w:shd w:val="clear" w:color="auto" w:fill="auto"/>
            <w:noWrap/>
            <w:vAlign w:val="center"/>
          </w:tcPr>
          <w:p w14:paraId="4E048B8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dxa"/>
            <w:tcBorders>
              <w:top w:val="nil"/>
              <w:left w:val="nil"/>
              <w:bottom w:val="single" w:color="auto" w:sz="4" w:space="0"/>
              <w:right w:val="single" w:color="auto" w:sz="4" w:space="0"/>
            </w:tcBorders>
            <w:shd w:val="clear" w:color="auto" w:fill="auto"/>
            <w:noWrap/>
            <w:vAlign w:val="center"/>
          </w:tcPr>
          <w:p w14:paraId="1E5F05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3" w:type="dxa"/>
            <w:tcBorders>
              <w:top w:val="nil"/>
              <w:left w:val="nil"/>
              <w:bottom w:val="single" w:color="auto" w:sz="4" w:space="0"/>
              <w:right w:val="single" w:color="auto" w:sz="4" w:space="0"/>
            </w:tcBorders>
            <w:shd w:val="clear" w:color="auto" w:fill="auto"/>
            <w:noWrap/>
            <w:vAlign w:val="center"/>
          </w:tcPr>
          <w:p w14:paraId="36EC41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55" w:type="dxa"/>
            <w:tcBorders>
              <w:top w:val="nil"/>
              <w:left w:val="nil"/>
              <w:bottom w:val="single" w:color="auto" w:sz="4" w:space="0"/>
              <w:right w:val="single" w:color="auto" w:sz="4" w:space="0"/>
            </w:tcBorders>
            <w:shd w:val="clear" w:color="auto" w:fill="auto"/>
            <w:noWrap/>
            <w:vAlign w:val="center"/>
          </w:tcPr>
          <w:p w14:paraId="35FA513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9" w:type="dxa"/>
            <w:tcBorders>
              <w:top w:val="nil"/>
              <w:left w:val="nil"/>
              <w:bottom w:val="single" w:color="auto" w:sz="4" w:space="0"/>
              <w:right w:val="single" w:color="auto" w:sz="4" w:space="0"/>
            </w:tcBorders>
            <w:shd w:val="clear" w:color="auto" w:fill="auto"/>
            <w:noWrap/>
            <w:vAlign w:val="center"/>
          </w:tcPr>
          <w:p w14:paraId="418145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56" w:type="dxa"/>
            <w:tcBorders>
              <w:top w:val="nil"/>
              <w:left w:val="nil"/>
              <w:bottom w:val="single" w:color="auto" w:sz="4" w:space="0"/>
              <w:right w:val="single" w:color="auto" w:sz="4" w:space="0"/>
            </w:tcBorders>
            <w:shd w:val="clear" w:color="auto" w:fill="auto"/>
            <w:noWrap/>
            <w:vAlign w:val="center"/>
          </w:tcPr>
          <w:p w14:paraId="70347E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784" w:type="dxa"/>
            <w:tcBorders>
              <w:top w:val="nil"/>
              <w:left w:val="nil"/>
              <w:bottom w:val="single" w:color="auto" w:sz="4" w:space="0"/>
              <w:right w:val="single" w:color="auto" w:sz="4" w:space="0"/>
            </w:tcBorders>
            <w:shd w:val="clear" w:color="auto" w:fill="auto"/>
            <w:noWrap/>
            <w:vAlign w:val="center"/>
          </w:tcPr>
          <w:p w14:paraId="782881C6">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14:paraId="5500A365">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4E481D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54" w:type="dxa"/>
            <w:tcBorders>
              <w:top w:val="nil"/>
              <w:left w:val="nil"/>
              <w:bottom w:val="single" w:color="auto" w:sz="4" w:space="0"/>
              <w:right w:val="single" w:color="auto" w:sz="4" w:space="0"/>
            </w:tcBorders>
            <w:shd w:val="clear" w:color="auto" w:fill="auto"/>
            <w:noWrap/>
            <w:vAlign w:val="center"/>
          </w:tcPr>
          <w:p w14:paraId="38402F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55" w:type="dxa"/>
            <w:tcBorders>
              <w:top w:val="nil"/>
              <w:left w:val="nil"/>
              <w:bottom w:val="single" w:color="auto" w:sz="4" w:space="0"/>
              <w:right w:val="single" w:color="auto" w:sz="4" w:space="0"/>
            </w:tcBorders>
            <w:shd w:val="clear" w:color="auto" w:fill="auto"/>
            <w:noWrap/>
            <w:vAlign w:val="center"/>
          </w:tcPr>
          <w:p w14:paraId="125B480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dxa"/>
            <w:tcBorders>
              <w:top w:val="nil"/>
              <w:left w:val="nil"/>
              <w:bottom w:val="single" w:color="auto" w:sz="4" w:space="0"/>
              <w:right w:val="single" w:color="auto" w:sz="4" w:space="0"/>
            </w:tcBorders>
            <w:shd w:val="clear" w:color="auto" w:fill="auto"/>
            <w:noWrap/>
            <w:vAlign w:val="center"/>
          </w:tcPr>
          <w:p w14:paraId="325345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3" w:type="dxa"/>
            <w:tcBorders>
              <w:top w:val="nil"/>
              <w:left w:val="nil"/>
              <w:bottom w:val="single" w:color="auto" w:sz="4" w:space="0"/>
              <w:right w:val="single" w:color="auto" w:sz="4" w:space="0"/>
            </w:tcBorders>
            <w:shd w:val="clear" w:color="auto" w:fill="auto"/>
            <w:noWrap/>
            <w:vAlign w:val="center"/>
          </w:tcPr>
          <w:p w14:paraId="3DBA6A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55" w:type="dxa"/>
            <w:tcBorders>
              <w:top w:val="nil"/>
              <w:left w:val="nil"/>
              <w:bottom w:val="single" w:color="auto" w:sz="4" w:space="0"/>
              <w:right w:val="single" w:color="auto" w:sz="4" w:space="0"/>
            </w:tcBorders>
            <w:shd w:val="clear" w:color="auto" w:fill="auto"/>
            <w:noWrap/>
            <w:vAlign w:val="center"/>
          </w:tcPr>
          <w:p w14:paraId="3F91A77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9" w:type="dxa"/>
            <w:tcBorders>
              <w:top w:val="nil"/>
              <w:left w:val="nil"/>
              <w:bottom w:val="single" w:color="auto" w:sz="4" w:space="0"/>
              <w:right w:val="single" w:color="auto" w:sz="4" w:space="0"/>
            </w:tcBorders>
            <w:shd w:val="clear" w:color="auto" w:fill="auto"/>
            <w:noWrap/>
            <w:vAlign w:val="center"/>
          </w:tcPr>
          <w:p w14:paraId="0C2104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56" w:type="dxa"/>
            <w:tcBorders>
              <w:top w:val="nil"/>
              <w:left w:val="nil"/>
              <w:bottom w:val="single" w:color="auto" w:sz="4" w:space="0"/>
              <w:right w:val="single" w:color="auto" w:sz="4" w:space="0"/>
            </w:tcBorders>
            <w:shd w:val="clear" w:color="auto" w:fill="auto"/>
            <w:noWrap/>
            <w:vAlign w:val="center"/>
          </w:tcPr>
          <w:p w14:paraId="244F6E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784" w:type="dxa"/>
            <w:tcBorders>
              <w:top w:val="nil"/>
              <w:left w:val="nil"/>
              <w:bottom w:val="single" w:color="auto" w:sz="4" w:space="0"/>
              <w:right w:val="single" w:color="auto" w:sz="4" w:space="0"/>
            </w:tcBorders>
            <w:shd w:val="clear" w:color="auto" w:fill="auto"/>
            <w:noWrap/>
            <w:vAlign w:val="center"/>
          </w:tcPr>
          <w:p w14:paraId="5BFA3611">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14:paraId="14679DA1">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260DEB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54" w:type="dxa"/>
            <w:tcBorders>
              <w:top w:val="nil"/>
              <w:left w:val="nil"/>
              <w:bottom w:val="single" w:color="auto" w:sz="4" w:space="0"/>
              <w:right w:val="single" w:color="auto" w:sz="4" w:space="0"/>
            </w:tcBorders>
            <w:shd w:val="clear" w:color="auto" w:fill="auto"/>
            <w:noWrap/>
            <w:vAlign w:val="center"/>
          </w:tcPr>
          <w:p w14:paraId="5E3814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55" w:type="dxa"/>
            <w:tcBorders>
              <w:top w:val="nil"/>
              <w:left w:val="nil"/>
              <w:bottom w:val="single" w:color="auto" w:sz="4" w:space="0"/>
              <w:right w:val="single" w:color="auto" w:sz="4" w:space="0"/>
            </w:tcBorders>
            <w:shd w:val="clear" w:color="auto" w:fill="auto"/>
            <w:noWrap/>
            <w:vAlign w:val="center"/>
          </w:tcPr>
          <w:p w14:paraId="6535BE56">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275.21</w:t>
            </w:r>
          </w:p>
        </w:tc>
        <w:tc>
          <w:tcPr>
            <w:tcW w:w="740" w:type="dxa"/>
            <w:tcBorders>
              <w:top w:val="nil"/>
              <w:left w:val="nil"/>
              <w:bottom w:val="single" w:color="auto" w:sz="4" w:space="0"/>
              <w:right w:val="single" w:color="auto" w:sz="4" w:space="0"/>
            </w:tcBorders>
            <w:shd w:val="clear" w:color="auto" w:fill="auto"/>
            <w:noWrap/>
            <w:vAlign w:val="center"/>
          </w:tcPr>
          <w:p w14:paraId="4DBC5F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3" w:type="dxa"/>
            <w:tcBorders>
              <w:top w:val="nil"/>
              <w:left w:val="nil"/>
              <w:bottom w:val="single" w:color="auto" w:sz="4" w:space="0"/>
              <w:right w:val="single" w:color="auto" w:sz="4" w:space="0"/>
            </w:tcBorders>
            <w:shd w:val="clear" w:color="auto" w:fill="auto"/>
            <w:noWrap/>
            <w:vAlign w:val="center"/>
          </w:tcPr>
          <w:p w14:paraId="46DC99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55" w:type="dxa"/>
            <w:tcBorders>
              <w:top w:val="nil"/>
              <w:left w:val="nil"/>
              <w:bottom w:val="single" w:color="auto" w:sz="4" w:space="0"/>
              <w:right w:val="single" w:color="auto" w:sz="4" w:space="0"/>
            </w:tcBorders>
            <w:shd w:val="clear" w:color="auto" w:fill="auto"/>
            <w:noWrap/>
            <w:vAlign w:val="center"/>
          </w:tcPr>
          <w:p w14:paraId="6E90A9F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9" w:type="dxa"/>
            <w:tcBorders>
              <w:top w:val="nil"/>
              <w:left w:val="nil"/>
              <w:bottom w:val="single" w:color="auto" w:sz="4" w:space="0"/>
              <w:right w:val="single" w:color="auto" w:sz="4" w:space="0"/>
            </w:tcBorders>
            <w:shd w:val="clear" w:color="auto" w:fill="auto"/>
            <w:noWrap/>
            <w:vAlign w:val="center"/>
          </w:tcPr>
          <w:p w14:paraId="386E74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56" w:type="dxa"/>
            <w:tcBorders>
              <w:top w:val="nil"/>
              <w:left w:val="nil"/>
              <w:bottom w:val="single" w:color="auto" w:sz="4" w:space="0"/>
              <w:right w:val="single" w:color="auto" w:sz="4" w:space="0"/>
            </w:tcBorders>
            <w:shd w:val="clear" w:color="auto" w:fill="auto"/>
            <w:noWrap/>
            <w:vAlign w:val="center"/>
          </w:tcPr>
          <w:p w14:paraId="2407EE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784" w:type="dxa"/>
            <w:tcBorders>
              <w:top w:val="nil"/>
              <w:left w:val="nil"/>
              <w:bottom w:val="single" w:color="auto" w:sz="4" w:space="0"/>
              <w:right w:val="single" w:color="auto" w:sz="4" w:space="0"/>
            </w:tcBorders>
            <w:shd w:val="clear" w:color="auto" w:fill="auto"/>
            <w:noWrap/>
            <w:vAlign w:val="center"/>
          </w:tcPr>
          <w:p w14:paraId="28B3BAA0">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14:paraId="3A4982EF">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3B86CB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54" w:type="dxa"/>
            <w:tcBorders>
              <w:top w:val="nil"/>
              <w:left w:val="nil"/>
              <w:bottom w:val="single" w:color="auto" w:sz="4" w:space="0"/>
              <w:right w:val="single" w:color="auto" w:sz="4" w:space="0"/>
            </w:tcBorders>
            <w:shd w:val="clear" w:color="auto" w:fill="auto"/>
            <w:noWrap/>
            <w:vAlign w:val="center"/>
          </w:tcPr>
          <w:p w14:paraId="762F56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55" w:type="dxa"/>
            <w:tcBorders>
              <w:top w:val="nil"/>
              <w:left w:val="nil"/>
              <w:bottom w:val="single" w:color="auto" w:sz="4" w:space="0"/>
              <w:right w:val="single" w:color="auto" w:sz="4" w:space="0"/>
            </w:tcBorders>
            <w:shd w:val="clear" w:color="auto" w:fill="auto"/>
            <w:noWrap/>
            <w:vAlign w:val="center"/>
          </w:tcPr>
          <w:p w14:paraId="4BF1082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dxa"/>
            <w:tcBorders>
              <w:top w:val="nil"/>
              <w:left w:val="nil"/>
              <w:bottom w:val="single" w:color="auto" w:sz="4" w:space="0"/>
              <w:right w:val="single" w:color="auto" w:sz="4" w:space="0"/>
            </w:tcBorders>
            <w:shd w:val="clear" w:color="auto" w:fill="auto"/>
            <w:noWrap/>
            <w:vAlign w:val="center"/>
          </w:tcPr>
          <w:p w14:paraId="79AFE0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3" w:type="dxa"/>
            <w:tcBorders>
              <w:top w:val="nil"/>
              <w:left w:val="nil"/>
              <w:bottom w:val="single" w:color="auto" w:sz="4" w:space="0"/>
              <w:right w:val="single" w:color="auto" w:sz="4" w:space="0"/>
            </w:tcBorders>
            <w:shd w:val="clear" w:color="auto" w:fill="auto"/>
            <w:noWrap/>
            <w:vAlign w:val="center"/>
          </w:tcPr>
          <w:p w14:paraId="34C6AE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55" w:type="dxa"/>
            <w:tcBorders>
              <w:top w:val="nil"/>
              <w:left w:val="nil"/>
              <w:bottom w:val="single" w:color="auto" w:sz="4" w:space="0"/>
              <w:right w:val="single" w:color="auto" w:sz="4" w:space="0"/>
            </w:tcBorders>
            <w:shd w:val="clear" w:color="auto" w:fill="auto"/>
            <w:noWrap/>
            <w:vAlign w:val="center"/>
          </w:tcPr>
          <w:p w14:paraId="4CC3C037">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2.08</w:t>
            </w:r>
          </w:p>
        </w:tc>
        <w:tc>
          <w:tcPr>
            <w:tcW w:w="839" w:type="dxa"/>
            <w:tcBorders>
              <w:top w:val="nil"/>
              <w:left w:val="nil"/>
              <w:bottom w:val="single" w:color="auto" w:sz="4" w:space="0"/>
              <w:right w:val="single" w:color="auto" w:sz="4" w:space="0"/>
            </w:tcBorders>
            <w:shd w:val="clear" w:color="auto" w:fill="auto"/>
            <w:noWrap/>
            <w:vAlign w:val="center"/>
          </w:tcPr>
          <w:p w14:paraId="510B45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56" w:type="dxa"/>
            <w:tcBorders>
              <w:top w:val="nil"/>
              <w:left w:val="nil"/>
              <w:bottom w:val="single" w:color="auto" w:sz="4" w:space="0"/>
              <w:right w:val="single" w:color="auto" w:sz="4" w:space="0"/>
            </w:tcBorders>
            <w:shd w:val="clear" w:color="auto" w:fill="auto"/>
            <w:noWrap/>
            <w:vAlign w:val="center"/>
          </w:tcPr>
          <w:p w14:paraId="7463B4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784" w:type="dxa"/>
            <w:tcBorders>
              <w:top w:val="nil"/>
              <w:left w:val="nil"/>
              <w:bottom w:val="single" w:color="auto" w:sz="4" w:space="0"/>
              <w:right w:val="single" w:color="auto" w:sz="4" w:space="0"/>
            </w:tcBorders>
            <w:shd w:val="clear" w:color="auto" w:fill="auto"/>
            <w:noWrap/>
            <w:vAlign w:val="center"/>
          </w:tcPr>
          <w:p w14:paraId="01FF0012">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14:paraId="7E6143BC">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438E87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54" w:type="dxa"/>
            <w:tcBorders>
              <w:top w:val="nil"/>
              <w:left w:val="nil"/>
              <w:bottom w:val="single" w:color="auto" w:sz="4" w:space="0"/>
              <w:right w:val="single" w:color="auto" w:sz="4" w:space="0"/>
            </w:tcBorders>
            <w:shd w:val="clear" w:color="auto" w:fill="auto"/>
            <w:noWrap/>
            <w:vAlign w:val="center"/>
          </w:tcPr>
          <w:p w14:paraId="4239E5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55" w:type="dxa"/>
            <w:tcBorders>
              <w:top w:val="nil"/>
              <w:left w:val="nil"/>
              <w:bottom w:val="single" w:color="auto" w:sz="4" w:space="0"/>
              <w:right w:val="single" w:color="auto" w:sz="4" w:space="0"/>
            </w:tcBorders>
            <w:shd w:val="clear" w:color="auto" w:fill="auto"/>
            <w:noWrap/>
            <w:vAlign w:val="center"/>
          </w:tcPr>
          <w:p w14:paraId="1B0FF4B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dxa"/>
            <w:tcBorders>
              <w:top w:val="nil"/>
              <w:left w:val="nil"/>
              <w:bottom w:val="single" w:color="auto" w:sz="4" w:space="0"/>
              <w:right w:val="single" w:color="auto" w:sz="4" w:space="0"/>
            </w:tcBorders>
            <w:shd w:val="clear" w:color="auto" w:fill="auto"/>
            <w:noWrap/>
            <w:vAlign w:val="center"/>
          </w:tcPr>
          <w:p w14:paraId="4EA406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3" w:type="dxa"/>
            <w:tcBorders>
              <w:top w:val="nil"/>
              <w:left w:val="nil"/>
              <w:bottom w:val="single" w:color="auto" w:sz="4" w:space="0"/>
              <w:right w:val="single" w:color="auto" w:sz="4" w:space="0"/>
            </w:tcBorders>
            <w:shd w:val="clear" w:color="auto" w:fill="auto"/>
            <w:noWrap/>
            <w:vAlign w:val="center"/>
          </w:tcPr>
          <w:p w14:paraId="51E21A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55" w:type="dxa"/>
            <w:tcBorders>
              <w:top w:val="nil"/>
              <w:left w:val="nil"/>
              <w:bottom w:val="single" w:color="auto" w:sz="4" w:space="0"/>
              <w:right w:val="single" w:color="auto" w:sz="4" w:space="0"/>
            </w:tcBorders>
            <w:shd w:val="clear" w:color="auto" w:fill="auto"/>
            <w:noWrap/>
            <w:vAlign w:val="center"/>
          </w:tcPr>
          <w:p w14:paraId="6F9E581C">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1.00</w:t>
            </w:r>
          </w:p>
        </w:tc>
        <w:tc>
          <w:tcPr>
            <w:tcW w:w="839" w:type="dxa"/>
            <w:tcBorders>
              <w:top w:val="nil"/>
              <w:left w:val="nil"/>
              <w:bottom w:val="single" w:color="auto" w:sz="4" w:space="0"/>
              <w:right w:val="single" w:color="auto" w:sz="4" w:space="0"/>
            </w:tcBorders>
            <w:shd w:val="clear" w:color="auto" w:fill="auto"/>
            <w:noWrap/>
            <w:vAlign w:val="center"/>
          </w:tcPr>
          <w:p w14:paraId="70A9CF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956" w:type="dxa"/>
            <w:tcBorders>
              <w:top w:val="nil"/>
              <w:left w:val="nil"/>
              <w:bottom w:val="single" w:color="auto" w:sz="4" w:space="0"/>
              <w:right w:val="single" w:color="auto" w:sz="4" w:space="0"/>
            </w:tcBorders>
            <w:shd w:val="clear" w:color="auto" w:fill="auto"/>
            <w:noWrap/>
            <w:vAlign w:val="center"/>
          </w:tcPr>
          <w:p w14:paraId="42ADEE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784" w:type="dxa"/>
            <w:tcBorders>
              <w:top w:val="nil"/>
              <w:left w:val="nil"/>
              <w:bottom w:val="single" w:color="auto" w:sz="4" w:space="0"/>
              <w:right w:val="single" w:color="auto" w:sz="4" w:space="0"/>
            </w:tcBorders>
            <w:shd w:val="clear" w:color="auto" w:fill="auto"/>
            <w:noWrap/>
            <w:vAlign w:val="center"/>
          </w:tcPr>
          <w:p w14:paraId="34299773">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14:paraId="37EF40D7">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780E72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54" w:type="dxa"/>
            <w:tcBorders>
              <w:top w:val="nil"/>
              <w:left w:val="nil"/>
              <w:bottom w:val="single" w:color="auto" w:sz="4" w:space="0"/>
              <w:right w:val="single" w:color="auto" w:sz="4" w:space="0"/>
            </w:tcBorders>
            <w:shd w:val="clear" w:color="auto" w:fill="auto"/>
            <w:noWrap/>
            <w:vAlign w:val="center"/>
          </w:tcPr>
          <w:p w14:paraId="0D6F19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55" w:type="dxa"/>
            <w:tcBorders>
              <w:top w:val="nil"/>
              <w:left w:val="nil"/>
              <w:bottom w:val="single" w:color="auto" w:sz="4" w:space="0"/>
              <w:right w:val="single" w:color="auto" w:sz="4" w:space="0"/>
            </w:tcBorders>
            <w:shd w:val="clear" w:color="auto" w:fill="auto"/>
            <w:noWrap/>
            <w:vAlign w:val="center"/>
          </w:tcPr>
          <w:p w14:paraId="3AB29F5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dxa"/>
            <w:tcBorders>
              <w:top w:val="nil"/>
              <w:left w:val="nil"/>
              <w:bottom w:val="single" w:color="auto" w:sz="4" w:space="0"/>
              <w:right w:val="single" w:color="auto" w:sz="4" w:space="0"/>
            </w:tcBorders>
            <w:shd w:val="clear" w:color="auto" w:fill="auto"/>
            <w:noWrap/>
            <w:vAlign w:val="center"/>
          </w:tcPr>
          <w:p w14:paraId="4B4E30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3" w:type="dxa"/>
            <w:tcBorders>
              <w:top w:val="nil"/>
              <w:left w:val="nil"/>
              <w:bottom w:val="single" w:color="auto" w:sz="4" w:space="0"/>
              <w:right w:val="single" w:color="auto" w:sz="4" w:space="0"/>
            </w:tcBorders>
            <w:shd w:val="clear" w:color="auto" w:fill="auto"/>
            <w:noWrap/>
            <w:vAlign w:val="center"/>
          </w:tcPr>
          <w:p w14:paraId="4A527C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55" w:type="dxa"/>
            <w:tcBorders>
              <w:top w:val="nil"/>
              <w:left w:val="nil"/>
              <w:bottom w:val="single" w:color="auto" w:sz="4" w:space="0"/>
              <w:right w:val="single" w:color="auto" w:sz="4" w:space="0"/>
            </w:tcBorders>
            <w:shd w:val="clear" w:color="auto" w:fill="auto"/>
            <w:noWrap/>
            <w:vAlign w:val="center"/>
          </w:tcPr>
          <w:p w14:paraId="5ACF169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9" w:type="dxa"/>
            <w:tcBorders>
              <w:top w:val="nil"/>
              <w:left w:val="nil"/>
              <w:bottom w:val="single" w:color="auto" w:sz="4" w:space="0"/>
              <w:right w:val="single" w:color="auto" w:sz="4" w:space="0"/>
            </w:tcBorders>
            <w:shd w:val="clear" w:color="auto" w:fill="auto"/>
            <w:noWrap/>
            <w:vAlign w:val="center"/>
          </w:tcPr>
          <w:p w14:paraId="5C6BF8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956" w:type="dxa"/>
            <w:tcBorders>
              <w:top w:val="nil"/>
              <w:left w:val="nil"/>
              <w:bottom w:val="single" w:color="auto" w:sz="4" w:space="0"/>
              <w:right w:val="single" w:color="auto" w:sz="4" w:space="0"/>
            </w:tcBorders>
            <w:shd w:val="clear" w:color="auto" w:fill="auto"/>
            <w:noWrap/>
            <w:vAlign w:val="center"/>
          </w:tcPr>
          <w:p w14:paraId="11E4C5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784" w:type="dxa"/>
            <w:tcBorders>
              <w:top w:val="nil"/>
              <w:left w:val="nil"/>
              <w:bottom w:val="single" w:color="auto" w:sz="4" w:space="0"/>
              <w:right w:val="single" w:color="auto" w:sz="4" w:space="0"/>
            </w:tcBorders>
            <w:shd w:val="clear" w:color="auto" w:fill="auto"/>
            <w:noWrap/>
            <w:vAlign w:val="center"/>
          </w:tcPr>
          <w:p w14:paraId="12BC0D21">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14:paraId="02C74472">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7F1FDA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54" w:type="dxa"/>
            <w:tcBorders>
              <w:top w:val="nil"/>
              <w:left w:val="nil"/>
              <w:bottom w:val="single" w:color="auto" w:sz="4" w:space="0"/>
              <w:right w:val="single" w:color="auto" w:sz="4" w:space="0"/>
            </w:tcBorders>
            <w:shd w:val="clear" w:color="auto" w:fill="auto"/>
            <w:noWrap/>
            <w:vAlign w:val="center"/>
          </w:tcPr>
          <w:p w14:paraId="2DC16D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55" w:type="dxa"/>
            <w:tcBorders>
              <w:top w:val="nil"/>
              <w:left w:val="nil"/>
              <w:bottom w:val="single" w:color="auto" w:sz="4" w:space="0"/>
              <w:right w:val="single" w:color="auto" w:sz="4" w:space="0"/>
            </w:tcBorders>
            <w:shd w:val="clear" w:color="auto" w:fill="auto"/>
            <w:noWrap/>
            <w:vAlign w:val="center"/>
          </w:tcPr>
          <w:p w14:paraId="396AF1F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dxa"/>
            <w:tcBorders>
              <w:top w:val="nil"/>
              <w:left w:val="nil"/>
              <w:bottom w:val="single" w:color="auto" w:sz="4" w:space="0"/>
              <w:right w:val="single" w:color="auto" w:sz="4" w:space="0"/>
            </w:tcBorders>
            <w:shd w:val="clear" w:color="auto" w:fill="auto"/>
            <w:noWrap/>
            <w:vAlign w:val="center"/>
          </w:tcPr>
          <w:p w14:paraId="4137DE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3" w:type="dxa"/>
            <w:tcBorders>
              <w:top w:val="nil"/>
              <w:left w:val="nil"/>
              <w:bottom w:val="single" w:color="auto" w:sz="4" w:space="0"/>
              <w:right w:val="single" w:color="auto" w:sz="4" w:space="0"/>
            </w:tcBorders>
            <w:shd w:val="clear" w:color="auto" w:fill="auto"/>
            <w:noWrap/>
            <w:vAlign w:val="center"/>
          </w:tcPr>
          <w:p w14:paraId="2FEE58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55" w:type="dxa"/>
            <w:tcBorders>
              <w:top w:val="nil"/>
              <w:left w:val="nil"/>
              <w:bottom w:val="single" w:color="auto" w:sz="4" w:space="0"/>
              <w:right w:val="single" w:color="auto" w:sz="4" w:space="0"/>
            </w:tcBorders>
            <w:shd w:val="clear" w:color="auto" w:fill="auto"/>
            <w:noWrap/>
            <w:vAlign w:val="center"/>
          </w:tcPr>
          <w:p w14:paraId="2ECD5C0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9" w:type="dxa"/>
            <w:tcBorders>
              <w:top w:val="nil"/>
              <w:left w:val="nil"/>
              <w:bottom w:val="single" w:color="auto" w:sz="4" w:space="0"/>
              <w:right w:val="single" w:color="auto" w:sz="4" w:space="0"/>
            </w:tcBorders>
            <w:shd w:val="clear" w:color="auto" w:fill="auto"/>
            <w:noWrap/>
            <w:vAlign w:val="center"/>
          </w:tcPr>
          <w:p w14:paraId="10AD23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956" w:type="dxa"/>
            <w:tcBorders>
              <w:top w:val="nil"/>
              <w:left w:val="nil"/>
              <w:bottom w:val="single" w:color="auto" w:sz="4" w:space="0"/>
              <w:right w:val="single" w:color="auto" w:sz="4" w:space="0"/>
            </w:tcBorders>
            <w:shd w:val="clear" w:color="auto" w:fill="auto"/>
            <w:noWrap/>
            <w:vAlign w:val="center"/>
          </w:tcPr>
          <w:p w14:paraId="608403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784" w:type="dxa"/>
            <w:tcBorders>
              <w:top w:val="nil"/>
              <w:left w:val="nil"/>
              <w:bottom w:val="single" w:color="auto" w:sz="4" w:space="0"/>
              <w:right w:val="single" w:color="auto" w:sz="4" w:space="0"/>
            </w:tcBorders>
            <w:shd w:val="clear" w:color="auto" w:fill="auto"/>
            <w:noWrap/>
            <w:vAlign w:val="center"/>
          </w:tcPr>
          <w:p w14:paraId="139B44D7">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14:paraId="2F704574">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2C69C5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54" w:type="dxa"/>
            <w:tcBorders>
              <w:top w:val="nil"/>
              <w:left w:val="nil"/>
              <w:bottom w:val="single" w:color="auto" w:sz="4" w:space="0"/>
              <w:right w:val="single" w:color="auto" w:sz="4" w:space="0"/>
            </w:tcBorders>
            <w:shd w:val="clear" w:color="auto" w:fill="auto"/>
            <w:noWrap/>
            <w:vAlign w:val="center"/>
          </w:tcPr>
          <w:p w14:paraId="7ADA9C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55" w:type="dxa"/>
            <w:tcBorders>
              <w:top w:val="nil"/>
              <w:left w:val="nil"/>
              <w:bottom w:val="single" w:color="auto" w:sz="4" w:space="0"/>
              <w:right w:val="single" w:color="auto" w:sz="4" w:space="0"/>
            </w:tcBorders>
            <w:shd w:val="clear" w:color="auto" w:fill="auto"/>
            <w:noWrap/>
            <w:vAlign w:val="center"/>
          </w:tcPr>
          <w:p w14:paraId="05CF25A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dxa"/>
            <w:tcBorders>
              <w:top w:val="nil"/>
              <w:left w:val="nil"/>
              <w:bottom w:val="single" w:color="auto" w:sz="4" w:space="0"/>
              <w:right w:val="single" w:color="auto" w:sz="4" w:space="0"/>
            </w:tcBorders>
            <w:shd w:val="clear" w:color="auto" w:fill="auto"/>
            <w:noWrap/>
            <w:vAlign w:val="center"/>
          </w:tcPr>
          <w:p w14:paraId="2109BA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3" w:type="dxa"/>
            <w:tcBorders>
              <w:top w:val="nil"/>
              <w:left w:val="nil"/>
              <w:bottom w:val="single" w:color="auto" w:sz="4" w:space="0"/>
              <w:right w:val="single" w:color="auto" w:sz="4" w:space="0"/>
            </w:tcBorders>
            <w:shd w:val="clear" w:color="auto" w:fill="auto"/>
            <w:noWrap/>
            <w:vAlign w:val="center"/>
          </w:tcPr>
          <w:p w14:paraId="73D67E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55" w:type="dxa"/>
            <w:tcBorders>
              <w:top w:val="nil"/>
              <w:left w:val="nil"/>
              <w:bottom w:val="single" w:color="auto" w:sz="4" w:space="0"/>
              <w:right w:val="single" w:color="auto" w:sz="4" w:space="0"/>
            </w:tcBorders>
            <w:shd w:val="clear" w:color="auto" w:fill="auto"/>
            <w:noWrap/>
            <w:vAlign w:val="center"/>
          </w:tcPr>
          <w:p w14:paraId="523E1A9F">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10.13</w:t>
            </w:r>
          </w:p>
        </w:tc>
        <w:tc>
          <w:tcPr>
            <w:tcW w:w="839" w:type="dxa"/>
            <w:tcBorders>
              <w:top w:val="nil"/>
              <w:left w:val="nil"/>
              <w:bottom w:val="single" w:color="auto" w:sz="4" w:space="0"/>
              <w:right w:val="single" w:color="auto" w:sz="4" w:space="0"/>
            </w:tcBorders>
            <w:shd w:val="clear" w:color="auto" w:fill="auto"/>
            <w:noWrap/>
            <w:vAlign w:val="center"/>
          </w:tcPr>
          <w:p w14:paraId="3CF55C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956" w:type="dxa"/>
            <w:tcBorders>
              <w:top w:val="nil"/>
              <w:left w:val="nil"/>
              <w:bottom w:val="single" w:color="auto" w:sz="4" w:space="0"/>
              <w:right w:val="single" w:color="auto" w:sz="4" w:space="0"/>
            </w:tcBorders>
            <w:shd w:val="clear" w:color="auto" w:fill="auto"/>
            <w:noWrap/>
            <w:vAlign w:val="center"/>
          </w:tcPr>
          <w:p w14:paraId="58FF68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784" w:type="dxa"/>
            <w:tcBorders>
              <w:top w:val="nil"/>
              <w:left w:val="nil"/>
              <w:bottom w:val="single" w:color="auto" w:sz="4" w:space="0"/>
              <w:right w:val="single" w:color="auto" w:sz="4" w:space="0"/>
            </w:tcBorders>
            <w:shd w:val="clear" w:color="auto" w:fill="auto"/>
            <w:noWrap/>
            <w:vAlign w:val="center"/>
          </w:tcPr>
          <w:p w14:paraId="55633F7F">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14:paraId="34E3B622">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35775D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54" w:type="dxa"/>
            <w:tcBorders>
              <w:top w:val="nil"/>
              <w:left w:val="nil"/>
              <w:bottom w:val="single" w:color="auto" w:sz="4" w:space="0"/>
              <w:right w:val="single" w:color="auto" w:sz="4" w:space="0"/>
            </w:tcBorders>
            <w:shd w:val="clear" w:color="auto" w:fill="auto"/>
            <w:noWrap/>
            <w:vAlign w:val="center"/>
          </w:tcPr>
          <w:p w14:paraId="06A944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55" w:type="dxa"/>
            <w:tcBorders>
              <w:top w:val="nil"/>
              <w:left w:val="nil"/>
              <w:bottom w:val="single" w:color="auto" w:sz="4" w:space="0"/>
              <w:right w:val="single" w:color="auto" w:sz="4" w:space="0"/>
            </w:tcBorders>
            <w:shd w:val="clear" w:color="auto" w:fill="auto"/>
            <w:noWrap/>
            <w:vAlign w:val="center"/>
          </w:tcPr>
          <w:p w14:paraId="795B461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40" w:type="dxa"/>
            <w:tcBorders>
              <w:top w:val="nil"/>
              <w:left w:val="nil"/>
              <w:bottom w:val="single" w:color="auto" w:sz="4" w:space="0"/>
              <w:right w:val="single" w:color="auto" w:sz="4" w:space="0"/>
            </w:tcBorders>
            <w:shd w:val="clear" w:color="auto" w:fill="auto"/>
            <w:noWrap/>
            <w:vAlign w:val="center"/>
          </w:tcPr>
          <w:p w14:paraId="2BC1CF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3" w:type="dxa"/>
            <w:tcBorders>
              <w:top w:val="nil"/>
              <w:left w:val="nil"/>
              <w:bottom w:val="single" w:color="auto" w:sz="4" w:space="0"/>
              <w:right w:val="single" w:color="auto" w:sz="4" w:space="0"/>
            </w:tcBorders>
            <w:shd w:val="clear" w:color="auto" w:fill="auto"/>
            <w:noWrap/>
            <w:vAlign w:val="center"/>
          </w:tcPr>
          <w:p w14:paraId="129061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55" w:type="dxa"/>
            <w:tcBorders>
              <w:top w:val="nil"/>
              <w:left w:val="nil"/>
              <w:bottom w:val="single" w:color="auto" w:sz="4" w:space="0"/>
              <w:right w:val="single" w:color="auto" w:sz="4" w:space="0"/>
            </w:tcBorders>
            <w:shd w:val="clear" w:color="auto" w:fill="auto"/>
            <w:noWrap/>
            <w:vAlign w:val="center"/>
          </w:tcPr>
          <w:p w14:paraId="610F6C56">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0.56</w:t>
            </w:r>
          </w:p>
        </w:tc>
        <w:tc>
          <w:tcPr>
            <w:tcW w:w="839" w:type="dxa"/>
            <w:tcBorders>
              <w:top w:val="nil"/>
              <w:left w:val="nil"/>
              <w:bottom w:val="single" w:color="auto" w:sz="4" w:space="0"/>
              <w:right w:val="single" w:color="auto" w:sz="4" w:space="0"/>
            </w:tcBorders>
            <w:shd w:val="clear" w:color="auto" w:fill="auto"/>
            <w:noWrap/>
            <w:vAlign w:val="center"/>
          </w:tcPr>
          <w:p w14:paraId="600662D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56" w:type="dxa"/>
            <w:tcBorders>
              <w:top w:val="nil"/>
              <w:left w:val="nil"/>
              <w:bottom w:val="single" w:color="auto" w:sz="4" w:space="0"/>
              <w:right w:val="single" w:color="auto" w:sz="4" w:space="0"/>
            </w:tcBorders>
            <w:shd w:val="clear" w:color="auto" w:fill="auto"/>
            <w:noWrap/>
            <w:vAlign w:val="center"/>
          </w:tcPr>
          <w:p w14:paraId="2C16011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84" w:type="dxa"/>
            <w:tcBorders>
              <w:top w:val="nil"/>
              <w:left w:val="nil"/>
              <w:bottom w:val="single" w:color="auto" w:sz="4" w:space="0"/>
              <w:right w:val="single" w:color="auto" w:sz="4" w:space="0"/>
            </w:tcBorders>
            <w:shd w:val="clear" w:color="auto" w:fill="auto"/>
            <w:noWrap/>
            <w:vAlign w:val="center"/>
          </w:tcPr>
          <w:p w14:paraId="1B925414">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14:paraId="7B2CC130">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4CA01F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54" w:type="dxa"/>
            <w:tcBorders>
              <w:top w:val="nil"/>
              <w:left w:val="nil"/>
              <w:bottom w:val="single" w:color="auto" w:sz="4" w:space="0"/>
              <w:right w:val="single" w:color="auto" w:sz="4" w:space="0"/>
            </w:tcBorders>
            <w:shd w:val="clear" w:color="auto" w:fill="auto"/>
            <w:noWrap/>
            <w:vAlign w:val="center"/>
          </w:tcPr>
          <w:p w14:paraId="5BDC46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55" w:type="dxa"/>
            <w:tcBorders>
              <w:top w:val="nil"/>
              <w:left w:val="nil"/>
              <w:bottom w:val="single" w:color="auto" w:sz="4" w:space="0"/>
              <w:right w:val="single" w:color="auto" w:sz="4" w:space="0"/>
            </w:tcBorders>
            <w:shd w:val="clear" w:color="auto" w:fill="auto"/>
            <w:noWrap/>
            <w:vAlign w:val="center"/>
          </w:tcPr>
          <w:p w14:paraId="55D53671">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31.98</w:t>
            </w:r>
          </w:p>
        </w:tc>
        <w:tc>
          <w:tcPr>
            <w:tcW w:w="740" w:type="dxa"/>
            <w:tcBorders>
              <w:top w:val="nil"/>
              <w:left w:val="nil"/>
              <w:bottom w:val="single" w:color="auto" w:sz="4" w:space="0"/>
              <w:right w:val="single" w:color="auto" w:sz="4" w:space="0"/>
            </w:tcBorders>
            <w:shd w:val="clear" w:color="auto" w:fill="auto"/>
            <w:noWrap/>
            <w:vAlign w:val="center"/>
          </w:tcPr>
          <w:p w14:paraId="5290EE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3" w:type="dxa"/>
            <w:tcBorders>
              <w:top w:val="nil"/>
              <w:left w:val="nil"/>
              <w:bottom w:val="single" w:color="auto" w:sz="4" w:space="0"/>
              <w:right w:val="single" w:color="auto" w:sz="4" w:space="0"/>
            </w:tcBorders>
            <w:shd w:val="clear" w:color="auto" w:fill="auto"/>
            <w:noWrap/>
            <w:vAlign w:val="center"/>
          </w:tcPr>
          <w:p w14:paraId="32174D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55" w:type="dxa"/>
            <w:tcBorders>
              <w:top w:val="nil"/>
              <w:left w:val="nil"/>
              <w:bottom w:val="single" w:color="auto" w:sz="4" w:space="0"/>
              <w:right w:val="single" w:color="auto" w:sz="4" w:space="0"/>
            </w:tcBorders>
            <w:shd w:val="clear" w:color="auto" w:fill="auto"/>
            <w:noWrap/>
            <w:vAlign w:val="center"/>
          </w:tcPr>
          <w:p w14:paraId="1394561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9" w:type="dxa"/>
            <w:tcBorders>
              <w:top w:val="nil"/>
              <w:left w:val="nil"/>
              <w:bottom w:val="single" w:color="auto" w:sz="4" w:space="0"/>
              <w:right w:val="single" w:color="auto" w:sz="4" w:space="0"/>
            </w:tcBorders>
            <w:shd w:val="clear" w:color="auto" w:fill="auto"/>
            <w:noWrap/>
            <w:vAlign w:val="center"/>
          </w:tcPr>
          <w:p w14:paraId="0AD590F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56" w:type="dxa"/>
            <w:tcBorders>
              <w:top w:val="nil"/>
              <w:left w:val="nil"/>
              <w:bottom w:val="single" w:color="auto" w:sz="4" w:space="0"/>
              <w:right w:val="single" w:color="auto" w:sz="4" w:space="0"/>
            </w:tcBorders>
            <w:shd w:val="clear" w:color="auto" w:fill="auto"/>
            <w:noWrap/>
            <w:vAlign w:val="center"/>
          </w:tcPr>
          <w:p w14:paraId="0853998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84" w:type="dxa"/>
            <w:tcBorders>
              <w:top w:val="nil"/>
              <w:left w:val="nil"/>
              <w:bottom w:val="single" w:color="auto" w:sz="4" w:space="0"/>
              <w:right w:val="single" w:color="auto" w:sz="4" w:space="0"/>
            </w:tcBorders>
            <w:shd w:val="clear" w:color="auto" w:fill="auto"/>
            <w:noWrap/>
            <w:vAlign w:val="center"/>
          </w:tcPr>
          <w:p w14:paraId="37A299E7">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14:paraId="44564057">
        <w:tblPrEx>
          <w:tblCellMar>
            <w:top w:w="0" w:type="dxa"/>
            <w:left w:w="108" w:type="dxa"/>
            <w:bottom w:w="0" w:type="dxa"/>
            <w:right w:w="108" w:type="dxa"/>
          </w:tblCellMar>
        </w:tblPrEx>
        <w:trPr>
          <w:trHeight w:val="284" w:hRule="exact"/>
        </w:trPr>
        <w:tc>
          <w:tcPr>
            <w:tcW w:w="1333" w:type="dxa"/>
            <w:tcBorders>
              <w:top w:val="nil"/>
              <w:left w:val="single" w:color="auto" w:sz="4" w:space="0"/>
              <w:bottom w:val="single" w:color="auto" w:sz="4" w:space="0"/>
              <w:right w:val="single" w:color="auto" w:sz="4" w:space="0"/>
            </w:tcBorders>
            <w:shd w:val="clear" w:color="auto" w:fill="auto"/>
            <w:noWrap/>
            <w:vAlign w:val="center"/>
          </w:tcPr>
          <w:p w14:paraId="453272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54" w:type="dxa"/>
            <w:tcBorders>
              <w:top w:val="nil"/>
              <w:left w:val="nil"/>
              <w:bottom w:val="single" w:color="auto" w:sz="4" w:space="0"/>
              <w:right w:val="single" w:color="auto" w:sz="4" w:space="0"/>
            </w:tcBorders>
            <w:shd w:val="clear" w:color="auto" w:fill="auto"/>
            <w:noWrap/>
            <w:vAlign w:val="center"/>
          </w:tcPr>
          <w:p w14:paraId="070BFF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55" w:type="dxa"/>
            <w:tcBorders>
              <w:top w:val="nil"/>
              <w:left w:val="nil"/>
              <w:bottom w:val="single" w:color="auto" w:sz="4" w:space="0"/>
              <w:right w:val="single" w:color="auto" w:sz="4" w:space="0"/>
            </w:tcBorders>
            <w:shd w:val="clear" w:color="auto" w:fill="auto"/>
            <w:noWrap/>
            <w:vAlign w:val="center"/>
          </w:tcPr>
          <w:p w14:paraId="11406F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40" w:type="dxa"/>
            <w:tcBorders>
              <w:top w:val="nil"/>
              <w:left w:val="nil"/>
              <w:bottom w:val="single" w:color="auto" w:sz="4" w:space="0"/>
              <w:right w:val="single" w:color="auto" w:sz="4" w:space="0"/>
            </w:tcBorders>
            <w:shd w:val="clear" w:color="auto" w:fill="auto"/>
            <w:noWrap/>
            <w:vAlign w:val="center"/>
          </w:tcPr>
          <w:p w14:paraId="5B0891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3" w:type="dxa"/>
            <w:tcBorders>
              <w:top w:val="nil"/>
              <w:left w:val="nil"/>
              <w:bottom w:val="single" w:color="auto" w:sz="4" w:space="0"/>
              <w:right w:val="single" w:color="auto" w:sz="4" w:space="0"/>
            </w:tcBorders>
            <w:shd w:val="clear" w:color="auto" w:fill="auto"/>
            <w:noWrap/>
            <w:vAlign w:val="center"/>
          </w:tcPr>
          <w:p w14:paraId="116591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55" w:type="dxa"/>
            <w:tcBorders>
              <w:top w:val="nil"/>
              <w:left w:val="nil"/>
              <w:bottom w:val="single" w:color="auto" w:sz="4" w:space="0"/>
              <w:right w:val="single" w:color="auto" w:sz="4" w:space="0"/>
            </w:tcBorders>
            <w:shd w:val="clear" w:color="auto" w:fill="auto"/>
            <w:noWrap/>
            <w:vAlign w:val="center"/>
          </w:tcPr>
          <w:p w14:paraId="2155320A">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42.77</w:t>
            </w:r>
          </w:p>
        </w:tc>
        <w:tc>
          <w:tcPr>
            <w:tcW w:w="839" w:type="dxa"/>
            <w:tcBorders>
              <w:top w:val="nil"/>
              <w:left w:val="nil"/>
              <w:bottom w:val="single" w:color="auto" w:sz="4" w:space="0"/>
              <w:right w:val="single" w:color="auto" w:sz="4" w:space="0"/>
            </w:tcBorders>
            <w:shd w:val="clear" w:color="auto" w:fill="auto"/>
            <w:noWrap/>
            <w:vAlign w:val="center"/>
          </w:tcPr>
          <w:p w14:paraId="5AE38CC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56" w:type="dxa"/>
            <w:tcBorders>
              <w:top w:val="nil"/>
              <w:left w:val="nil"/>
              <w:bottom w:val="single" w:color="auto" w:sz="4" w:space="0"/>
              <w:right w:val="single" w:color="auto" w:sz="4" w:space="0"/>
            </w:tcBorders>
            <w:shd w:val="clear" w:color="auto" w:fill="auto"/>
            <w:noWrap/>
            <w:vAlign w:val="center"/>
          </w:tcPr>
          <w:p w14:paraId="704AFA4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84" w:type="dxa"/>
            <w:tcBorders>
              <w:top w:val="nil"/>
              <w:left w:val="nil"/>
              <w:bottom w:val="single" w:color="auto" w:sz="4" w:space="0"/>
              <w:right w:val="single" w:color="auto" w:sz="4" w:space="0"/>
            </w:tcBorders>
            <w:shd w:val="clear" w:color="auto" w:fill="auto"/>
            <w:noWrap/>
            <w:vAlign w:val="center"/>
          </w:tcPr>
          <w:p w14:paraId="683CEA07">
            <w:pPr>
              <w:widowControl/>
              <w:jc w:val="left"/>
              <w:rPr>
                <w:rFonts w:ascii="宋体" w:hAnsi="宋体" w:eastAsia="宋体" w:cs="宋体"/>
                <w:color w:val="000000"/>
                <w:kern w:val="0"/>
                <w:sz w:val="20"/>
                <w:szCs w:val="18"/>
              </w:rPr>
            </w:pPr>
            <w:r>
              <w:rPr>
                <w:rFonts w:hint="eastAsia" w:ascii="宋体" w:hAnsi="宋体" w:eastAsia="宋体" w:cs="宋体"/>
                <w:color w:val="000000"/>
                <w:kern w:val="0"/>
                <w:sz w:val="20"/>
                <w:szCs w:val="18"/>
              </w:rPr>
              <w:t>　</w:t>
            </w:r>
          </w:p>
        </w:tc>
      </w:tr>
      <w:tr w14:paraId="1E979821">
        <w:tblPrEx>
          <w:tblCellMar>
            <w:top w:w="0" w:type="dxa"/>
            <w:left w:w="108" w:type="dxa"/>
            <w:bottom w:w="0" w:type="dxa"/>
            <w:right w:w="108" w:type="dxa"/>
          </w:tblCellMar>
        </w:tblPrEx>
        <w:trPr>
          <w:trHeight w:val="284" w:hRule="exact"/>
        </w:trPr>
        <w:tc>
          <w:tcPr>
            <w:tcW w:w="468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3FFD5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55" w:type="dxa"/>
            <w:tcBorders>
              <w:top w:val="nil"/>
              <w:left w:val="nil"/>
              <w:bottom w:val="single" w:color="auto" w:sz="4" w:space="0"/>
              <w:right w:val="single" w:color="auto" w:sz="4" w:space="0"/>
            </w:tcBorders>
            <w:shd w:val="clear" w:color="auto" w:fill="auto"/>
            <w:noWrap/>
            <w:vAlign w:val="center"/>
          </w:tcPr>
          <w:p w14:paraId="4E6E130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887.40</w:t>
            </w:r>
          </w:p>
        </w:tc>
        <w:tc>
          <w:tcPr>
            <w:tcW w:w="8903" w:type="dxa"/>
            <w:gridSpan w:val="5"/>
            <w:tcBorders>
              <w:top w:val="single" w:color="auto" w:sz="4" w:space="0"/>
              <w:left w:val="nil"/>
              <w:bottom w:val="single" w:color="auto" w:sz="4" w:space="0"/>
              <w:right w:val="single" w:color="auto" w:sz="4" w:space="0"/>
            </w:tcBorders>
            <w:shd w:val="clear" w:color="auto" w:fill="auto"/>
            <w:noWrap/>
            <w:vAlign w:val="center"/>
          </w:tcPr>
          <w:p w14:paraId="46DD6F1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784" w:type="dxa"/>
            <w:tcBorders>
              <w:top w:val="nil"/>
              <w:left w:val="nil"/>
              <w:bottom w:val="single" w:color="auto" w:sz="4" w:space="0"/>
              <w:right w:val="single" w:color="auto" w:sz="4" w:space="0"/>
            </w:tcBorders>
            <w:shd w:val="clear" w:color="auto" w:fill="auto"/>
            <w:noWrap/>
            <w:vAlign w:val="center"/>
          </w:tcPr>
          <w:p w14:paraId="03AB2D20">
            <w:pPr>
              <w:widowControl/>
              <w:jc w:val="left"/>
              <w:rPr>
                <w:rFonts w:hint="default" w:ascii="宋体" w:hAnsi="宋体" w:eastAsia="宋体" w:cs="宋体"/>
                <w:color w:val="000000"/>
                <w:kern w:val="0"/>
                <w:sz w:val="20"/>
                <w:szCs w:val="16"/>
                <w:lang w:val="en-US" w:eastAsia="zh-CN"/>
              </w:rPr>
            </w:pPr>
            <w:r>
              <w:rPr>
                <w:rFonts w:hint="eastAsia" w:ascii="宋体" w:hAnsi="宋体" w:eastAsia="宋体" w:cs="宋体"/>
                <w:color w:val="000000"/>
                <w:kern w:val="0"/>
                <w:sz w:val="20"/>
                <w:szCs w:val="16"/>
                <w:lang w:val="en-US" w:eastAsia="zh-CN"/>
              </w:rPr>
              <w:t>171.47</w:t>
            </w:r>
          </w:p>
        </w:tc>
      </w:tr>
      <w:tr w14:paraId="12079AD0">
        <w:tblPrEx>
          <w:tblCellMar>
            <w:top w:w="0" w:type="dxa"/>
            <w:left w:w="108" w:type="dxa"/>
            <w:bottom w:w="0" w:type="dxa"/>
            <w:right w:w="108" w:type="dxa"/>
          </w:tblCellMar>
        </w:tblPrEx>
        <w:trPr>
          <w:trHeight w:val="284" w:hRule="exact"/>
        </w:trPr>
        <w:tc>
          <w:tcPr>
            <w:tcW w:w="15429" w:type="dxa"/>
            <w:gridSpan w:val="9"/>
            <w:tcBorders>
              <w:top w:val="nil"/>
              <w:left w:val="nil"/>
              <w:bottom w:val="nil"/>
              <w:right w:val="nil"/>
            </w:tcBorders>
            <w:shd w:val="clear" w:color="auto" w:fill="auto"/>
            <w:noWrap/>
            <w:vAlign w:val="center"/>
          </w:tcPr>
          <w:p w14:paraId="7637D1F6">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14:paraId="760DFC3D">
      <w:pPr>
        <w:widowControl/>
        <w:jc w:val="center"/>
        <w:rPr>
          <w:rFonts w:hint="eastAsia" w:ascii="Times New Roman" w:hAnsi="Times New Roman" w:eastAsia="方正小标宋_GBK" w:cs="Times New Roman"/>
          <w:color w:val="000000"/>
          <w:kern w:val="0"/>
          <w:sz w:val="36"/>
          <w:szCs w:val="36"/>
        </w:rPr>
      </w:pPr>
    </w:p>
    <w:p w14:paraId="2A5EA152">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05EC5F89">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73136208">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3F32BFBB">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3A0E9BC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0DF3908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535D0950">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3A75EB8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7D15382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10F2FB4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0D20737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27006FD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723D2BB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5671D65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07069A8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1AB775D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3D5E1A9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76134A61">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32E9755E">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3F751F63">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1A4E7B5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26D20DF6">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6C26E85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5920E17F">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583512A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16ED1762">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30D7EB1E">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445CA0A7">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2F5A2FA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5755B42B">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6134C93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3AFFDF3E">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14:paraId="22EE22E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5E5C8D91">
            <w:pPr>
              <w:widowControl/>
              <w:jc w:val="left"/>
              <w:rPr>
                <w:rFonts w:ascii="Times New Roman" w:hAnsi="Times New Roman" w:eastAsia="仿宋_GB2312" w:cs="Times New Roman"/>
                <w:kern w:val="0"/>
                <w:szCs w:val="21"/>
              </w:rPr>
            </w:pPr>
          </w:p>
        </w:tc>
      </w:tr>
      <w:tr w14:paraId="4D55013D">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42C5DF0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54ABB2F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659BA3A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5DBC591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5E4511A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67DB116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1D3694B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5779229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7543E34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1268B2D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00173D5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2542805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4A4DF57D">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0AD7D7B5">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12.60</w:t>
            </w:r>
          </w:p>
        </w:tc>
        <w:tc>
          <w:tcPr>
            <w:tcW w:w="1220" w:type="dxa"/>
            <w:tcBorders>
              <w:top w:val="nil"/>
              <w:left w:val="nil"/>
              <w:bottom w:val="single" w:color="auto" w:sz="8" w:space="0"/>
              <w:right w:val="single" w:color="auto" w:sz="4" w:space="0"/>
            </w:tcBorders>
            <w:shd w:val="clear" w:color="auto" w:fill="auto"/>
            <w:vAlign w:val="center"/>
          </w:tcPr>
          <w:p w14:paraId="02637F4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1CCA80CD">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11.00</w:t>
            </w:r>
          </w:p>
        </w:tc>
        <w:tc>
          <w:tcPr>
            <w:tcW w:w="1220" w:type="dxa"/>
            <w:tcBorders>
              <w:top w:val="nil"/>
              <w:left w:val="nil"/>
              <w:bottom w:val="single" w:color="auto" w:sz="8" w:space="0"/>
              <w:right w:val="single" w:color="auto" w:sz="4" w:space="0"/>
            </w:tcBorders>
            <w:shd w:val="clear" w:color="auto" w:fill="auto"/>
            <w:vAlign w:val="center"/>
          </w:tcPr>
          <w:p w14:paraId="27D758D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1F9AF29F">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11.00</w:t>
            </w:r>
          </w:p>
        </w:tc>
        <w:tc>
          <w:tcPr>
            <w:tcW w:w="1220" w:type="dxa"/>
            <w:tcBorders>
              <w:top w:val="nil"/>
              <w:left w:val="nil"/>
              <w:bottom w:val="single" w:color="auto" w:sz="8" w:space="0"/>
              <w:right w:val="single" w:color="auto" w:sz="4" w:space="0"/>
            </w:tcBorders>
            <w:shd w:val="clear" w:color="auto" w:fill="auto"/>
            <w:vAlign w:val="center"/>
          </w:tcPr>
          <w:p w14:paraId="4ED13857">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1.60</w:t>
            </w:r>
          </w:p>
        </w:tc>
        <w:tc>
          <w:tcPr>
            <w:tcW w:w="1220" w:type="dxa"/>
            <w:tcBorders>
              <w:top w:val="nil"/>
              <w:left w:val="nil"/>
              <w:bottom w:val="single" w:color="auto" w:sz="8" w:space="0"/>
              <w:right w:val="single" w:color="auto" w:sz="4" w:space="0"/>
            </w:tcBorders>
            <w:shd w:val="clear" w:color="auto" w:fill="auto"/>
            <w:vAlign w:val="center"/>
          </w:tcPr>
          <w:p w14:paraId="6AFA8B8A">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11.58</w:t>
            </w:r>
          </w:p>
        </w:tc>
        <w:tc>
          <w:tcPr>
            <w:tcW w:w="1220" w:type="dxa"/>
            <w:tcBorders>
              <w:top w:val="nil"/>
              <w:left w:val="nil"/>
              <w:bottom w:val="single" w:color="auto" w:sz="8" w:space="0"/>
              <w:right w:val="single" w:color="auto" w:sz="4" w:space="0"/>
            </w:tcBorders>
            <w:shd w:val="clear" w:color="auto" w:fill="auto"/>
            <w:vAlign w:val="center"/>
          </w:tcPr>
          <w:p w14:paraId="5C15FD2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301A0360">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10.13</w:t>
            </w:r>
          </w:p>
        </w:tc>
        <w:tc>
          <w:tcPr>
            <w:tcW w:w="1220" w:type="dxa"/>
            <w:tcBorders>
              <w:top w:val="nil"/>
              <w:left w:val="nil"/>
              <w:bottom w:val="single" w:color="auto" w:sz="8" w:space="0"/>
              <w:right w:val="single" w:color="auto" w:sz="4" w:space="0"/>
            </w:tcBorders>
            <w:shd w:val="clear" w:color="auto" w:fill="auto"/>
            <w:vAlign w:val="center"/>
          </w:tcPr>
          <w:p w14:paraId="68D9ADC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14:paraId="745B6792">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10.13</w:t>
            </w:r>
          </w:p>
        </w:tc>
        <w:tc>
          <w:tcPr>
            <w:tcW w:w="1220" w:type="dxa"/>
            <w:tcBorders>
              <w:top w:val="nil"/>
              <w:left w:val="single" w:color="auto" w:sz="4" w:space="0"/>
              <w:bottom w:val="single" w:color="auto" w:sz="8" w:space="0"/>
              <w:right w:val="single" w:color="auto" w:sz="8" w:space="0"/>
            </w:tcBorders>
            <w:shd w:val="clear" w:color="auto" w:fill="auto"/>
            <w:vAlign w:val="center"/>
          </w:tcPr>
          <w:p w14:paraId="3FEC0AA9">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1.45</w:t>
            </w:r>
          </w:p>
        </w:tc>
      </w:tr>
    </w:tbl>
    <w:p w14:paraId="01148623">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14:paraId="42906CD1">
      <w:pPr>
        <w:autoSpaceDE w:val="0"/>
        <w:autoSpaceDN w:val="0"/>
        <w:adjustRightInd w:val="0"/>
        <w:ind w:left="315" w:leftChars="150"/>
        <w:jc w:val="left"/>
        <w:rPr>
          <w:rFonts w:ascii="宋体" w:eastAsia="宋体" w:cs="宋体"/>
          <w:kern w:val="0"/>
          <w:sz w:val="24"/>
          <w:szCs w:val="24"/>
        </w:rPr>
      </w:pPr>
    </w:p>
    <w:p w14:paraId="063398D5">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6D9E4C4D">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14:paraId="27A63293">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326FE4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01C7C16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14:paraId="0881235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14:paraId="195E6DD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14:paraId="1FE5329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14:paraId="7DC17BC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07A7CA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224902A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14:paraId="106B80A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14:paraId="486BC845">
            <w:pPr>
              <w:widowControl/>
              <w:jc w:val="left"/>
              <w:rPr>
                <w:rFonts w:ascii="Times New Roman" w:hAnsi="Times New Roman" w:eastAsia="仿宋_GB2312" w:cs="Times New Roman"/>
                <w:b/>
                <w:kern w:val="0"/>
                <w:szCs w:val="21"/>
              </w:rPr>
            </w:pPr>
          </w:p>
        </w:tc>
        <w:tc>
          <w:tcPr>
            <w:tcW w:w="2000" w:type="dxa"/>
            <w:vMerge w:val="continue"/>
            <w:vAlign w:val="center"/>
          </w:tcPr>
          <w:p w14:paraId="2C5A149C">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14:paraId="60E31A0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14:paraId="799094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14:paraId="2668863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14:paraId="7A9FB9F9">
            <w:pPr>
              <w:widowControl/>
              <w:jc w:val="left"/>
              <w:rPr>
                <w:rFonts w:ascii="Times New Roman" w:hAnsi="Times New Roman" w:eastAsia="仿宋_GB2312" w:cs="Times New Roman"/>
                <w:b/>
                <w:kern w:val="0"/>
                <w:szCs w:val="21"/>
              </w:rPr>
            </w:pPr>
          </w:p>
        </w:tc>
      </w:tr>
      <w:tr w14:paraId="24E450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0783B23F">
            <w:pPr>
              <w:widowControl/>
              <w:jc w:val="left"/>
              <w:rPr>
                <w:rFonts w:ascii="Times New Roman" w:hAnsi="Times New Roman" w:eastAsia="仿宋_GB2312" w:cs="Times New Roman"/>
                <w:kern w:val="0"/>
                <w:szCs w:val="21"/>
              </w:rPr>
            </w:pPr>
          </w:p>
        </w:tc>
        <w:tc>
          <w:tcPr>
            <w:tcW w:w="1320" w:type="dxa"/>
            <w:vMerge w:val="continue"/>
            <w:vAlign w:val="center"/>
          </w:tcPr>
          <w:p w14:paraId="2706B5A4">
            <w:pPr>
              <w:widowControl/>
              <w:jc w:val="left"/>
              <w:rPr>
                <w:rFonts w:ascii="Times New Roman" w:hAnsi="Times New Roman" w:eastAsia="仿宋_GB2312" w:cs="Times New Roman"/>
                <w:kern w:val="0"/>
                <w:szCs w:val="21"/>
              </w:rPr>
            </w:pPr>
          </w:p>
        </w:tc>
        <w:tc>
          <w:tcPr>
            <w:tcW w:w="2000" w:type="dxa"/>
            <w:vMerge w:val="continue"/>
            <w:vAlign w:val="center"/>
          </w:tcPr>
          <w:p w14:paraId="6EDC76E5">
            <w:pPr>
              <w:widowControl/>
              <w:jc w:val="left"/>
              <w:rPr>
                <w:rFonts w:ascii="Times New Roman" w:hAnsi="Times New Roman" w:eastAsia="仿宋_GB2312" w:cs="Times New Roman"/>
                <w:kern w:val="0"/>
                <w:szCs w:val="21"/>
              </w:rPr>
            </w:pPr>
          </w:p>
        </w:tc>
        <w:tc>
          <w:tcPr>
            <w:tcW w:w="2000" w:type="dxa"/>
            <w:vMerge w:val="continue"/>
            <w:vAlign w:val="center"/>
          </w:tcPr>
          <w:p w14:paraId="63ACB1A9">
            <w:pPr>
              <w:widowControl/>
              <w:jc w:val="left"/>
              <w:rPr>
                <w:rFonts w:ascii="Times New Roman" w:hAnsi="Times New Roman" w:eastAsia="仿宋_GB2312" w:cs="Times New Roman"/>
                <w:kern w:val="0"/>
                <w:szCs w:val="21"/>
              </w:rPr>
            </w:pPr>
          </w:p>
        </w:tc>
        <w:tc>
          <w:tcPr>
            <w:tcW w:w="2000" w:type="dxa"/>
            <w:vMerge w:val="continue"/>
            <w:vAlign w:val="center"/>
          </w:tcPr>
          <w:p w14:paraId="677E0A38">
            <w:pPr>
              <w:widowControl/>
              <w:jc w:val="left"/>
              <w:rPr>
                <w:rFonts w:ascii="Times New Roman" w:hAnsi="Times New Roman" w:eastAsia="仿宋_GB2312" w:cs="Times New Roman"/>
                <w:kern w:val="0"/>
                <w:szCs w:val="21"/>
              </w:rPr>
            </w:pPr>
          </w:p>
        </w:tc>
        <w:tc>
          <w:tcPr>
            <w:tcW w:w="2000" w:type="dxa"/>
            <w:vMerge w:val="continue"/>
            <w:vAlign w:val="center"/>
          </w:tcPr>
          <w:p w14:paraId="055BC811">
            <w:pPr>
              <w:widowControl/>
              <w:jc w:val="left"/>
              <w:rPr>
                <w:rFonts w:ascii="Times New Roman" w:hAnsi="Times New Roman" w:eastAsia="仿宋_GB2312" w:cs="Times New Roman"/>
                <w:kern w:val="0"/>
                <w:szCs w:val="21"/>
              </w:rPr>
            </w:pPr>
          </w:p>
        </w:tc>
        <w:tc>
          <w:tcPr>
            <w:tcW w:w="2000" w:type="dxa"/>
            <w:vMerge w:val="continue"/>
            <w:vAlign w:val="center"/>
          </w:tcPr>
          <w:p w14:paraId="031C61D5">
            <w:pPr>
              <w:widowControl/>
              <w:jc w:val="left"/>
              <w:rPr>
                <w:rFonts w:ascii="Times New Roman" w:hAnsi="Times New Roman" w:eastAsia="仿宋_GB2312" w:cs="Times New Roman"/>
                <w:kern w:val="0"/>
                <w:szCs w:val="21"/>
              </w:rPr>
            </w:pPr>
          </w:p>
        </w:tc>
        <w:tc>
          <w:tcPr>
            <w:tcW w:w="2000" w:type="dxa"/>
            <w:vMerge w:val="continue"/>
            <w:vAlign w:val="center"/>
          </w:tcPr>
          <w:p w14:paraId="17363A36">
            <w:pPr>
              <w:widowControl/>
              <w:jc w:val="left"/>
              <w:rPr>
                <w:rFonts w:ascii="Times New Roman" w:hAnsi="Times New Roman" w:eastAsia="仿宋_GB2312" w:cs="Times New Roman"/>
                <w:kern w:val="0"/>
                <w:szCs w:val="21"/>
              </w:rPr>
            </w:pPr>
          </w:p>
        </w:tc>
      </w:tr>
      <w:tr w14:paraId="6AD1AD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33A29753">
            <w:pPr>
              <w:widowControl/>
              <w:jc w:val="left"/>
              <w:rPr>
                <w:rFonts w:ascii="Times New Roman" w:hAnsi="Times New Roman" w:eastAsia="仿宋_GB2312" w:cs="Times New Roman"/>
                <w:kern w:val="0"/>
                <w:szCs w:val="21"/>
              </w:rPr>
            </w:pPr>
          </w:p>
        </w:tc>
        <w:tc>
          <w:tcPr>
            <w:tcW w:w="1320" w:type="dxa"/>
            <w:vMerge w:val="continue"/>
            <w:vAlign w:val="center"/>
          </w:tcPr>
          <w:p w14:paraId="75EEB62F">
            <w:pPr>
              <w:widowControl/>
              <w:jc w:val="left"/>
              <w:rPr>
                <w:rFonts w:ascii="Times New Roman" w:hAnsi="Times New Roman" w:eastAsia="仿宋_GB2312" w:cs="Times New Roman"/>
                <w:kern w:val="0"/>
                <w:szCs w:val="21"/>
              </w:rPr>
            </w:pPr>
          </w:p>
        </w:tc>
        <w:tc>
          <w:tcPr>
            <w:tcW w:w="2000" w:type="dxa"/>
            <w:vMerge w:val="continue"/>
            <w:vAlign w:val="center"/>
          </w:tcPr>
          <w:p w14:paraId="1DBA57C5">
            <w:pPr>
              <w:widowControl/>
              <w:jc w:val="left"/>
              <w:rPr>
                <w:rFonts w:ascii="Times New Roman" w:hAnsi="Times New Roman" w:eastAsia="仿宋_GB2312" w:cs="Times New Roman"/>
                <w:kern w:val="0"/>
                <w:szCs w:val="21"/>
              </w:rPr>
            </w:pPr>
          </w:p>
        </w:tc>
        <w:tc>
          <w:tcPr>
            <w:tcW w:w="2000" w:type="dxa"/>
            <w:vMerge w:val="continue"/>
            <w:vAlign w:val="center"/>
          </w:tcPr>
          <w:p w14:paraId="0B57BE2D">
            <w:pPr>
              <w:widowControl/>
              <w:jc w:val="left"/>
              <w:rPr>
                <w:rFonts w:ascii="Times New Roman" w:hAnsi="Times New Roman" w:eastAsia="仿宋_GB2312" w:cs="Times New Roman"/>
                <w:kern w:val="0"/>
                <w:szCs w:val="21"/>
              </w:rPr>
            </w:pPr>
          </w:p>
        </w:tc>
        <w:tc>
          <w:tcPr>
            <w:tcW w:w="2000" w:type="dxa"/>
            <w:vMerge w:val="continue"/>
            <w:vAlign w:val="center"/>
          </w:tcPr>
          <w:p w14:paraId="5EE939BB">
            <w:pPr>
              <w:widowControl/>
              <w:jc w:val="left"/>
              <w:rPr>
                <w:rFonts w:ascii="Times New Roman" w:hAnsi="Times New Roman" w:eastAsia="仿宋_GB2312" w:cs="Times New Roman"/>
                <w:kern w:val="0"/>
                <w:szCs w:val="21"/>
              </w:rPr>
            </w:pPr>
          </w:p>
        </w:tc>
        <w:tc>
          <w:tcPr>
            <w:tcW w:w="2000" w:type="dxa"/>
            <w:vMerge w:val="continue"/>
            <w:vAlign w:val="center"/>
          </w:tcPr>
          <w:p w14:paraId="68C92EF3">
            <w:pPr>
              <w:widowControl/>
              <w:jc w:val="left"/>
              <w:rPr>
                <w:rFonts w:ascii="Times New Roman" w:hAnsi="Times New Roman" w:eastAsia="仿宋_GB2312" w:cs="Times New Roman"/>
                <w:kern w:val="0"/>
                <w:szCs w:val="21"/>
              </w:rPr>
            </w:pPr>
          </w:p>
        </w:tc>
        <w:tc>
          <w:tcPr>
            <w:tcW w:w="2000" w:type="dxa"/>
            <w:vMerge w:val="continue"/>
            <w:vAlign w:val="center"/>
          </w:tcPr>
          <w:p w14:paraId="03F8A392">
            <w:pPr>
              <w:widowControl/>
              <w:jc w:val="left"/>
              <w:rPr>
                <w:rFonts w:ascii="Times New Roman" w:hAnsi="Times New Roman" w:eastAsia="仿宋_GB2312" w:cs="Times New Roman"/>
                <w:kern w:val="0"/>
                <w:szCs w:val="21"/>
              </w:rPr>
            </w:pPr>
          </w:p>
        </w:tc>
        <w:tc>
          <w:tcPr>
            <w:tcW w:w="2000" w:type="dxa"/>
            <w:vMerge w:val="continue"/>
            <w:vAlign w:val="center"/>
          </w:tcPr>
          <w:p w14:paraId="7E18A644">
            <w:pPr>
              <w:widowControl/>
              <w:jc w:val="left"/>
              <w:rPr>
                <w:rFonts w:ascii="Times New Roman" w:hAnsi="Times New Roman" w:eastAsia="仿宋_GB2312" w:cs="Times New Roman"/>
                <w:kern w:val="0"/>
                <w:szCs w:val="21"/>
              </w:rPr>
            </w:pPr>
          </w:p>
        </w:tc>
      </w:tr>
      <w:tr w14:paraId="475ED4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12C745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14:paraId="001102E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14:paraId="051247F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14:paraId="5ED18D5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14:paraId="6924615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14:paraId="4D71907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14:paraId="759FECC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721849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700A7AD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14:paraId="3E375F5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441DDD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r>
              <w:rPr>
                <w:rFonts w:ascii="Times New Roman" w:hAnsi="Times New Roman" w:eastAsia="仿宋_GB2312" w:cs="Times New Roman"/>
                <w:kern w:val="0"/>
                <w:szCs w:val="21"/>
              </w:rPr>
              <w:t>　</w:t>
            </w:r>
          </w:p>
        </w:tc>
        <w:tc>
          <w:tcPr>
            <w:tcW w:w="2000" w:type="dxa"/>
            <w:shd w:val="clear" w:color="auto" w:fill="auto"/>
            <w:vAlign w:val="center"/>
          </w:tcPr>
          <w:p w14:paraId="3012421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r>
              <w:rPr>
                <w:rFonts w:ascii="Times New Roman" w:hAnsi="Times New Roman" w:eastAsia="仿宋_GB2312" w:cs="Times New Roman"/>
                <w:kern w:val="0"/>
                <w:szCs w:val="21"/>
              </w:rPr>
              <w:t>　</w:t>
            </w:r>
          </w:p>
        </w:tc>
        <w:tc>
          <w:tcPr>
            <w:tcW w:w="2000" w:type="dxa"/>
            <w:shd w:val="clear" w:color="auto" w:fill="auto"/>
            <w:vAlign w:val="center"/>
          </w:tcPr>
          <w:p w14:paraId="0CD2DD3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FEA104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r>
              <w:rPr>
                <w:rFonts w:ascii="Times New Roman" w:hAnsi="Times New Roman" w:eastAsia="仿宋_GB2312" w:cs="Times New Roman"/>
                <w:kern w:val="0"/>
                <w:szCs w:val="21"/>
              </w:rPr>
              <w:t>　</w:t>
            </w:r>
          </w:p>
        </w:tc>
        <w:tc>
          <w:tcPr>
            <w:tcW w:w="2000" w:type="dxa"/>
            <w:shd w:val="clear" w:color="auto" w:fill="auto"/>
            <w:vAlign w:val="center"/>
          </w:tcPr>
          <w:p w14:paraId="5163FA8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23891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2B904CB3">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212</w:t>
            </w:r>
          </w:p>
        </w:tc>
        <w:tc>
          <w:tcPr>
            <w:tcW w:w="1320" w:type="dxa"/>
            <w:shd w:val="clear" w:color="auto" w:fill="auto"/>
            <w:vAlign w:val="center"/>
          </w:tcPr>
          <w:p w14:paraId="68EC2FAE">
            <w:pPr>
              <w:widowControl/>
              <w:jc w:val="left"/>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城乡社区支出</w:t>
            </w:r>
          </w:p>
        </w:tc>
        <w:tc>
          <w:tcPr>
            <w:tcW w:w="2000" w:type="dxa"/>
            <w:shd w:val="clear" w:color="auto" w:fill="auto"/>
            <w:vAlign w:val="center"/>
          </w:tcPr>
          <w:p w14:paraId="1AB4428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B0602D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r>
              <w:rPr>
                <w:rFonts w:ascii="Times New Roman" w:hAnsi="Times New Roman" w:eastAsia="仿宋_GB2312" w:cs="Times New Roman"/>
                <w:kern w:val="0"/>
                <w:szCs w:val="21"/>
              </w:rPr>
              <w:t>　</w:t>
            </w:r>
          </w:p>
        </w:tc>
        <w:tc>
          <w:tcPr>
            <w:tcW w:w="2000" w:type="dxa"/>
            <w:shd w:val="clear" w:color="auto" w:fill="auto"/>
            <w:vAlign w:val="center"/>
          </w:tcPr>
          <w:p w14:paraId="5F093A3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r>
              <w:rPr>
                <w:rFonts w:ascii="Times New Roman" w:hAnsi="Times New Roman" w:eastAsia="仿宋_GB2312" w:cs="Times New Roman"/>
                <w:kern w:val="0"/>
                <w:szCs w:val="21"/>
              </w:rPr>
              <w:t>　</w:t>
            </w:r>
          </w:p>
        </w:tc>
        <w:tc>
          <w:tcPr>
            <w:tcW w:w="2000" w:type="dxa"/>
            <w:shd w:val="clear" w:color="auto" w:fill="auto"/>
            <w:vAlign w:val="center"/>
          </w:tcPr>
          <w:p w14:paraId="018E40B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06CDC5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r>
              <w:rPr>
                <w:rFonts w:ascii="Times New Roman" w:hAnsi="Times New Roman" w:eastAsia="仿宋_GB2312" w:cs="Times New Roman"/>
                <w:kern w:val="0"/>
                <w:szCs w:val="21"/>
              </w:rPr>
              <w:t>　</w:t>
            </w:r>
          </w:p>
        </w:tc>
        <w:tc>
          <w:tcPr>
            <w:tcW w:w="2000" w:type="dxa"/>
            <w:shd w:val="clear" w:color="auto" w:fill="auto"/>
            <w:vAlign w:val="center"/>
          </w:tcPr>
          <w:p w14:paraId="63D2BEC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6ECB6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DDB3458">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21208</w:t>
            </w:r>
          </w:p>
        </w:tc>
        <w:tc>
          <w:tcPr>
            <w:tcW w:w="1320" w:type="dxa"/>
            <w:shd w:val="clear" w:color="auto" w:fill="auto"/>
            <w:vAlign w:val="center"/>
          </w:tcPr>
          <w:p w14:paraId="2180567C">
            <w:pPr>
              <w:widowControl/>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国有土地使用权出让收入安排的支出</w:t>
            </w:r>
          </w:p>
        </w:tc>
        <w:tc>
          <w:tcPr>
            <w:tcW w:w="2000" w:type="dxa"/>
            <w:shd w:val="clear" w:color="auto" w:fill="auto"/>
            <w:vAlign w:val="center"/>
          </w:tcPr>
          <w:p w14:paraId="1D7FABA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E14721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r>
              <w:rPr>
                <w:rFonts w:ascii="Times New Roman" w:hAnsi="Times New Roman" w:eastAsia="仿宋_GB2312" w:cs="Times New Roman"/>
                <w:kern w:val="0"/>
                <w:szCs w:val="21"/>
              </w:rPr>
              <w:t>　</w:t>
            </w:r>
          </w:p>
        </w:tc>
        <w:tc>
          <w:tcPr>
            <w:tcW w:w="2000" w:type="dxa"/>
            <w:shd w:val="clear" w:color="auto" w:fill="auto"/>
            <w:vAlign w:val="center"/>
          </w:tcPr>
          <w:p w14:paraId="7638F7D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r>
              <w:rPr>
                <w:rFonts w:ascii="Times New Roman" w:hAnsi="Times New Roman" w:eastAsia="仿宋_GB2312" w:cs="Times New Roman"/>
                <w:kern w:val="0"/>
                <w:szCs w:val="21"/>
              </w:rPr>
              <w:t>　</w:t>
            </w:r>
          </w:p>
        </w:tc>
        <w:tc>
          <w:tcPr>
            <w:tcW w:w="2000" w:type="dxa"/>
            <w:shd w:val="clear" w:color="auto" w:fill="auto"/>
            <w:vAlign w:val="center"/>
          </w:tcPr>
          <w:p w14:paraId="4F4FA5D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76056D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r>
              <w:rPr>
                <w:rFonts w:ascii="Times New Roman" w:hAnsi="Times New Roman" w:eastAsia="仿宋_GB2312" w:cs="Times New Roman"/>
                <w:kern w:val="0"/>
                <w:szCs w:val="21"/>
              </w:rPr>
              <w:t>　</w:t>
            </w:r>
          </w:p>
        </w:tc>
        <w:tc>
          <w:tcPr>
            <w:tcW w:w="2000" w:type="dxa"/>
            <w:shd w:val="clear" w:color="auto" w:fill="auto"/>
            <w:vAlign w:val="center"/>
          </w:tcPr>
          <w:p w14:paraId="4D1DCAF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54A10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6A54C66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2120804</w:t>
            </w:r>
            <w:r>
              <w:rPr>
                <w:rFonts w:ascii="Times New Roman" w:hAnsi="Times New Roman" w:eastAsia="仿宋_GB2312" w:cs="Times New Roman"/>
                <w:kern w:val="0"/>
                <w:szCs w:val="21"/>
              </w:rPr>
              <w:t>　</w:t>
            </w:r>
          </w:p>
        </w:tc>
        <w:tc>
          <w:tcPr>
            <w:tcW w:w="1320" w:type="dxa"/>
            <w:shd w:val="clear" w:color="auto" w:fill="auto"/>
            <w:vAlign w:val="center"/>
          </w:tcPr>
          <w:p w14:paraId="288FF8AB">
            <w:pPr>
              <w:widowControl/>
              <w:jc w:val="left"/>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农村基础设施建设支出</w:t>
            </w:r>
          </w:p>
        </w:tc>
        <w:tc>
          <w:tcPr>
            <w:tcW w:w="2000" w:type="dxa"/>
            <w:shd w:val="clear" w:color="auto" w:fill="auto"/>
            <w:vAlign w:val="center"/>
          </w:tcPr>
          <w:p w14:paraId="2865526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00AC3E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r>
              <w:rPr>
                <w:rFonts w:ascii="Times New Roman" w:hAnsi="Times New Roman" w:eastAsia="仿宋_GB2312" w:cs="Times New Roman"/>
                <w:kern w:val="0"/>
                <w:szCs w:val="21"/>
              </w:rPr>
              <w:t>　</w:t>
            </w:r>
          </w:p>
        </w:tc>
        <w:tc>
          <w:tcPr>
            <w:tcW w:w="2000" w:type="dxa"/>
            <w:shd w:val="clear" w:color="auto" w:fill="auto"/>
            <w:vAlign w:val="center"/>
          </w:tcPr>
          <w:p w14:paraId="188C1D8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r>
              <w:rPr>
                <w:rFonts w:ascii="Times New Roman" w:hAnsi="Times New Roman" w:eastAsia="仿宋_GB2312" w:cs="Times New Roman"/>
                <w:kern w:val="0"/>
                <w:szCs w:val="21"/>
              </w:rPr>
              <w:t>　</w:t>
            </w:r>
          </w:p>
        </w:tc>
        <w:tc>
          <w:tcPr>
            <w:tcW w:w="2000" w:type="dxa"/>
            <w:shd w:val="clear" w:color="auto" w:fill="auto"/>
            <w:vAlign w:val="center"/>
          </w:tcPr>
          <w:p w14:paraId="5568805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03601A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r>
              <w:rPr>
                <w:rFonts w:ascii="Times New Roman" w:hAnsi="Times New Roman" w:eastAsia="仿宋_GB2312" w:cs="Times New Roman"/>
                <w:kern w:val="0"/>
                <w:szCs w:val="21"/>
              </w:rPr>
              <w:t>　</w:t>
            </w:r>
          </w:p>
        </w:tc>
        <w:tc>
          <w:tcPr>
            <w:tcW w:w="2000" w:type="dxa"/>
            <w:shd w:val="clear" w:color="auto" w:fill="auto"/>
            <w:vAlign w:val="center"/>
          </w:tcPr>
          <w:p w14:paraId="581807B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C2339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7E33D2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3E42EF14">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2000" w:type="dxa"/>
            <w:shd w:val="clear" w:color="auto" w:fill="auto"/>
            <w:vAlign w:val="center"/>
          </w:tcPr>
          <w:p w14:paraId="5B78767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31C242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C830E4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B774FD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E9A72C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7AA2E4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B78C9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47D89AB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59E9F991">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2000" w:type="dxa"/>
            <w:shd w:val="clear" w:color="auto" w:fill="auto"/>
            <w:vAlign w:val="center"/>
          </w:tcPr>
          <w:p w14:paraId="2A21141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45F9E0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90F081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43631D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674AE4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ED21C6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6BD99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21936F0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46F7D98A">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2000" w:type="dxa"/>
            <w:shd w:val="clear" w:color="auto" w:fill="auto"/>
            <w:vAlign w:val="center"/>
          </w:tcPr>
          <w:p w14:paraId="2599D78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F78FC6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8DCE13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E84EBC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B03721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5637FE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6CA1DD7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66BB9F8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14:paraId="361F314B">
      <w:pPr>
        <w:widowControl/>
        <w:jc w:val="left"/>
        <w:rPr>
          <w:rFonts w:ascii="黑体" w:hAnsi="黑体" w:eastAsia="黑体"/>
          <w:szCs w:val="21"/>
        </w:rPr>
      </w:pPr>
      <w:r>
        <w:rPr>
          <w:rFonts w:ascii="黑体" w:hAnsi="黑体" w:eastAsia="黑体"/>
          <w:szCs w:val="21"/>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3E81FFDC">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687E7876">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3989C306">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5650712E">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14:paraId="6F39009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07A09ED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14:paraId="1C073BE2">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14:paraId="0AE47EA0">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54E5E36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422DF951">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14:paraId="7366898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14:paraId="5D12859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6C91601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14:paraId="206E792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14:paraId="68D50A6A">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78E45FB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C970327">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7018AAFB">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690331A2">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41CEAED4">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BB0F55A">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72425876">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251B700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41A60F47">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2B63C533">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0731B7A1">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44E085DE">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27D1E276">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39D1A4C6">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05C5167D">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665F25B6">
            <w:pPr>
              <w:widowControl/>
              <w:jc w:val="left"/>
              <w:rPr>
                <w:rFonts w:ascii="宋体" w:hAnsi="宋体" w:eastAsia="宋体" w:cs="宋体"/>
                <w:kern w:val="0"/>
                <w:sz w:val="24"/>
                <w:szCs w:val="24"/>
              </w:rPr>
            </w:pPr>
          </w:p>
        </w:tc>
      </w:tr>
      <w:tr w14:paraId="0324D365">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6404848D">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3176E0EF">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41DD241A">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5783814B">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5E2804C4">
            <w:pPr>
              <w:widowControl/>
              <w:jc w:val="left"/>
              <w:rPr>
                <w:rFonts w:ascii="宋体" w:hAnsi="宋体" w:eastAsia="宋体" w:cs="宋体"/>
                <w:kern w:val="0"/>
                <w:sz w:val="24"/>
                <w:szCs w:val="24"/>
              </w:rPr>
            </w:pPr>
          </w:p>
        </w:tc>
      </w:tr>
      <w:tr w14:paraId="5C6B7514">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685F9194">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5377CBB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2B21AE0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42FC4880">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353F14E4">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4E65117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23DCB78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7238D92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B6D21A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A7BE5D6">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40C374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49133279">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3205463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29A24FD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5B1183C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3AD132B6">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5489ED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6E38A77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48A7642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10EB2B7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3DFA072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7D749A84">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7C4A51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228DBA6F">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53DF577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5DC6F5F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7FA11A9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0BC62602">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38547F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75F618C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3139434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729C421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2D7C84C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0791C91D">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B88751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427C9D8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7BDE266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0E908E0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00F1BC6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5D7D4C0C">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2F188BE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14:paraId="2666922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14:paraId="0AF7303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14:paraId="45710D6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14:paraId="1782BA8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61C8614">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32E35F29">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14:paraId="47CF93E8">
      <w:pPr>
        <w:pStyle w:val="10"/>
        <w:rPr>
          <w:sz w:val="72"/>
          <w:szCs w:val="72"/>
        </w:rPr>
        <w:sectPr>
          <w:pgSz w:w="16838" w:h="11906" w:orient="landscape"/>
          <w:pgMar w:top="635" w:right="635" w:bottom="635" w:left="635" w:header="851" w:footer="992" w:gutter="0"/>
          <w:cols w:space="425" w:num="1"/>
          <w:docGrid w:type="lines" w:linePitch="312" w:charSpace="0"/>
        </w:sectPr>
      </w:pPr>
    </w:p>
    <w:p w14:paraId="66810F80">
      <w:pPr>
        <w:pStyle w:val="10"/>
        <w:rPr>
          <w:sz w:val="72"/>
          <w:szCs w:val="72"/>
        </w:rPr>
      </w:pPr>
    </w:p>
    <w:p w14:paraId="724AFEE1">
      <w:pPr>
        <w:pStyle w:val="10"/>
        <w:rPr>
          <w:sz w:val="72"/>
          <w:szCs w:val="72"/>
        </w:rPr>
      </w:pPr>
    </w:p>
    <w:p w14:paraId="6411F9E7">
      <w:pPr>
        <w:pStyle w:val="10"/>
        <w:rPr>
          <w:sz w:val="72"/>
          <w:szCs w:val="72"/>
        </w:rPr>
      </w:pPr>
    </w:p>
    <w:p w14:paraId="2068B427">
      <w:pPr>
        <w:pStyle w:val="10"/>
        <w:rPr>
          <w:sz w:val="72"/>
          <w:szCs w:val="72"/>
        </w:rPr>
      </w:pPr>
    </w:p>
    <w:p w14:paraId="654C6C64">
      <w:pPr>
        <w:pStyle w:val="10"/>
        <w:jc w:val="center"/>
        <w:rPr>
          <w:sz w:val="72"/>
          <w:szCs w:val="72"/>
        </w:rPr>
      </w:pPr>
    </w:p>
    <w:p w14:paraId="2DF972AB">
      <w:pPr>
        <w:pStyle w:val="10"/>
        <w:jc w:val="center"/>
        <w:rPr>
          <w:sz w:val="72"/>
          <w:szCs w:val="72"/>
        </w:rPr>
      </w:pPr>
    </w:p>
    <w:p w14:paraId="4F8E93E2">
      <w:pPr>
        <w:pStyle w:val="10"/>
        <w:jc w:val="center"/>
        <w:rPr>
          <w:sz w:val="72"/>
          <w:szCs w:val="72"/>
        </w:rPr>
      </w:pPr>
      <w:r>
        <w:rPr>
          <w:rFonts w:hint="eastAsia"/>
          <w:sz w:val="72"/>
          <w:szCs w:val="72"/>
        </w:rPr>
        <w:t>第三部分</w:t>
      </w:r>
    </w:p>
    <w:p w14:paraId="5A428078">
      <w:pPr>
        <w:pStyle w:val="10"/>
        <w:jc w:val="center"/>
        <w:rPr>
          <w:sz w:val="70"/>
          <w:szCs w:val="70"/>
        </w:rPr>
      </w:pPr>
    </w:p>
    <w:p w14:paraId="11CBFE86">
      <w:pPr>
        <w:pStyle w:val="10"/>
        <w:jc w:val="center"/>
        <w:rPr>
          <w:sz w:val="70"/>
          <w:szCs w:val="70"/>
        </w:rPr>
      </w:pPr>
      <w:r>
        <w:rPr>
          <w:sz w:val="70"/>
          <w:szCs w:val="70"/>
        </w:rPr>
        <w:t>20</w:t>
      </w:r>
      <w:r>
        <w:rPr>
          <w:rFonts w:hint="eastAsia"/>
          <w:sz w:val="70"/>
          <w:szCs w:val="70"/>
        </w:rPr>
        <w:t>21年度部门决算情况说明</w:t>
      </w:r>
    </w:p>
    <w:p w14:paraId="3DC46F83">
      <w:pPr>
        <w:widowControl/>
        <w:jc w:val="left"/>
        <w:rPr>
          <w:rFonts w:ascii="黑体" w:eastAsia="黑体" w:cs="黑体"/>
          <w:color w:val="000000"/>
          <w:kern w:val="0"/>
          <w:sz w:val="70"/>
          <w:szCs w:val="70"/>
        </w:rPr>
      </w:pPr>
      <w:r>
        <w:rPr>
          <w:sz w:val="70"/>
          <w:szCs w:val="70"/>
        </w:rPr>
        <w:br w:type="page"/>
      </w:r>
    </w:p>
    <w:p w14:paraId="6161E3A3">
      <w:pPr>
        <w:pStyle w:val="10"/>
        <w:rPr>
          <w:rFonts w:asciiTheme="minorEastAsia" w:hAnsiTheme="minorEastAsia" w:eastAsiaTheme="minorEastAsia"/>
          <w:sz w:val="32"/>
          <w:szCs w:val="32"/>
        </w:rPr>
      </w:pPr>
    </w:p>
    <w:p w14:paraId="3542527F">
      <w:pPr>
        <w:pStyle w:val="10"/>
        <w:rPr>
          <w:rFonts w:hAnsi="黑体"/>
          <w:b/>
          <w:sz w:val="32"/>
          <w:szCs w:val="32"/>
        </w:rPr>
      </w:pPr>
      <w:r>
        <w:rPr>
          <w:rFonts w:hint="eastAsia" w:hAnsi="黑体"/>
          <w:b/>
          <w:sz w:val="32"/>
          <w:szCs w:val="32"/>
        </w:rPr>
        <w:t>一、收入支出决算总体情况说明</w:t>
      </w:r>
    </w:p>
    <w:p w14:paraId="3E275142">
      <w:pPr>
        <w:pStyle w:val="10"/>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1419.31</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val="en-US" w:eastAsia="zh-CN"/>
        </w:rPr>
        <w:t>减少37.18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减少2.62</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一般公共服务支出和国防支出减少等原因。</w:t>
      </w:r>
    </w:p>
    <w:p w14:paraId="5B72F382">
      <w:pPr>
        <w:pStyle w:val="10"/>
        <w:rPr>
          <w:rFonts w:hAnsi="黑体"/>
          <w:b/>
          <w:sz w:val="32"/>
          <w:szCs w:val="32"/>
        </w:rPr>
      </w:pPr>
      <w:r>
        <w:rPr>
          <w:rFonts w:hint="eastAsia" w:hAnsi="黑体"/>
          <w:b/>
          <w:sz w:val="32"/>
          <w:szCs w:val="32"/>
        </w:rPr>
        <w:t>二、收入决算情况说明</w:t>
      </w:r>
    </w:p>
    <w:p w14:paraId="17577B92">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1419.31</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1419.31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1F0A73E1">
      <w:pPr>
        <w:pStyle w:val="10"/>
        <w:rPr>
          <w:rFonts w:hAnsi="黑体"/>
          <w:b/>
          <w:sz w:val="32"/>
          <w:szCs w:val="32"/>
        </w:rPr>
      </w:pPr>
      <w:r>
        <w:rPr>
          <w:rFonts w:hint="eastAsia" w:hAnsi="黑体"/>
          <w:b/>
          <w:sz w:val="32"/>
          <w:szCs w:val="32"/>
        </w:rPr>
        <w:t>三、支出决算情况说明</w:t>
      </w:r>
    </w:p>
    <w:p w14:paraId="7E83E64C">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1419.31</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1058.87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74.60</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360.44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25.40</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73B9701A">
      <w:pPr>
        <w:pStyle w:val="10"/>
        <w:rPr>
          <w:rFonts w:hAnsi="黑体"/>
          <w:b/>
          <w:sz w:val="32"/>
          <w:szCs w:val="32"/>
        </w:rPr>
      </w:pPr>
      <w:r>
        <w:rPr>
          <w:rFonts w:hint="eastAsia" w:hAnsi="黑体"/>
          <w:b/>
          <w:sz w:val="32"/>
          <w:szCs w:val="32"/>
        </w:rPr>
        <w:t>四、财政拨款收入支出决算总体情况说明</w:t>
      </w:r>
    </w:p>
    <w:p w14:paraId="439BA722">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2021年度财政拨款收、支总计</w:t>
      </w:r>
      <w:r>
        <w:rPr>
          <w:rFonts w:hint="eastAsia" w:asciiTheme="minorEastAsia" w:hAnsiTheme="minorEastAsia" w:eastAsiaTheme="minorEastAsia"/>
          <w:sz w:val="32"/>
          <w:szCs w:val="32"/>
          <w:lang w:val="en-US" w:eastAsia="zh-CN"/>
        </w:rPr>
        <w:t>1419.31</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val="en-US" w:eastAsia="zh-CN"/>
        </w:rPr>
        <w:t>减少37.18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减少2.62</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一般公共服务支出和国防支出减少等原因。</w:t>
      </w:r>
    </w:p>
    <w:p w14:paraId="51A552B5">
      <w:pPr>
        <w:pStyle w:val="10"/>
        <w:rPr>
          <w:rFonts w:hAnsi="黑体"/>
          <w:b/>
          <w:sz w:val="32"/>
          <w:szCs w:val="32"/>
        </w:rPr>
      </w:pPr>
      <w:r>
        <w:rPr>
          <w:rFonts w:hint="eastAsia" w:hAnsi="黑体"/>
          <w:b/>
          <w:sz w:val="32"/>
          <w:szCs w:val="32"/>
        </w:rPr>
        <w:t>五、一般公共预算财政拨款支出决算情况说明</w:t>
      </w:r>
    </w:p>
    <w:p w14:paraId="4006F6C3">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2C98B62B">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2021年度财政拨款支出1415.31万元，占本年支出合计的99.72%，与上年相比，财政拨款支出减少23.18万元，减少1.61%，主要是因为一般公共服务支出和国防支出减少等原因。</w:t>
      </w:r>
    </w:p>
    <w:p w14:paraId="38F90C88">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7D09D411">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1415.31万元，主要用于以下方面：一般公共服务（类）支出498.37万元，占35.21%；公共安全（类）支出14.16万元，占1.00%;文化旅游体育与传媒（类）支出20万元，占1.32%；社会保障与就业（类）支出101.25万元，占7.15%；卫生健康（类）支出61.46万元，占4.34%；节能环保（类）支出5万元，占0.35%；城乡社区（类）支出50.88万元，占3.59%；农林水（类）支出592.84万元，占41.89%；商业服务业等（类）支出8万元，占0.56%；住房保障（类）支出23.15万元，占1.64%；灾害防治及应急管理支出40.20万元，占2.84%。</w:t>
      </w:r>
    </w:p>
    <w:p w14:paraId="3583DEA3">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7E50E068">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2021年度财政拨款支出年初预算数为1400万元，支出决算数为1415.31万元，完成年初预算的101.09%，其中：</w:t>
      </w:r>
    </w:p>
    <w:p w14:paraId="590E3E8A">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w:t>
      </w:r>
      <w:r>
        <w:rPr>
          <w:rFonts w:hint="eastAsia" w:asciiTheme="minorEastAsia" w:hAnsiTheme="minorEastAsia" w:eastAsiaTheme="minorEastAsia"/>
          <w:sz w:val="32"/>
          <w:szCs w:val="32"/>
          <w:lang w:eastAsia="zh-CN"/>
        </w:rPr>
        <w:t>支出</w:t>
      </w:r>
      <w:r>
        <w:rPr>
          <w:rFonts w:hint="eastAsia" w:asciiTheme="minorEastAsia" w:hAnsiTheme="minorEastAsia" w:eastAsiaTheme="minorEastAsia"/>
          <w:sz w:val="32"/>
          <w:szCs w:val="32"/>
        </w:rPr>
        <w:t>（类）政府办公厅（室）及相关机构事务（款）行政运行（项）</w:t>
      </w:r>
    </w:p>
    <w:p w14:paraId="7ECB4B47">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年初预算为11.29万元，支出决算为</w:t>
      </w:r>
      <w:r>
        <w:rPr>
          <w:rFonts w:hint="eastAsia" w:asciiTheme="minorEastAsia" w:hAnsiTheme="minorEastAsia" w:eastAsiaTheme="minorEastAsia"/>
          <w:sz w:val="32"/>
          <w:szCs w:val="32"/>
          <w:lang w:val="en-US" w:eastAsia="zh-CN"/>
        </w:rPr>
        <w:t>342.98</w:t>
      </w:r>
      <w:r>
        <w:rPr>
          <w:rFonts w:hint="eastAsia" w:asciiTheme="minorEastAsia" w:hAnsiTheme="minorEastAsia" w:eastAsiaTheme="minorEastAsia"/>
          <w:sz w:val="32"/>
          <w:szCs w:val="32"/>
        </w:rPr>
        <w:t>万元，完成年初预算的0%，决算数小于年初预算数的主要原</w:t>
      </w:r>
      <w:r>
        <w:rPr>
          <w:rFonts w:hint="eastAsia" w:asciiTheme="minorEastAsia" w:hAnsiTheme="minorEastAsia" w:eastAsiaTheme="minorEastAsia"/>
          <w:sz w:val="32"/>
          <w:szCs w:val="32"/>
          <w:lang w:val="en-US" w:eastAsia="zh-CN"/>
        </w:rPr>
        <w:t>因</w:t>
      </w:r>
      <w:r>
        <w:rPr>
          <w:rFonts w:hint="eastAsia" w:asciiTheme="minorEastAsia" w:hAnsiTheme="minorEastAsia" w:eastAsiaTheme="minorEastAsia"/>
          <w:sz w:val="32"/>
          <w:szCs w:val="32"/>
        </w:rPr>
        <w:t>是：账务处理时直接化为办公经费开支计入政府办公厅（室）及相关机构事务当中。</w:t>
      </w:r>
    </w:p>
    <w:p w14:paraId="4940CABE">
      <w:pPr>
        <w:pStyle w:val="10"/>
        <w:numPr>
          <w:ilvl w:val="0"/>
          <w:numId w:val="2"/>
        </w:numP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一般公共服务</w:t>
      </w:r>
      <w:r>
        <w:rPr>
          <w:rFonts w:hint="eastAsia" w:asciiTheme="minorEastAsia" w:hAnsiTheme="minorEastAsia" w:eastAsiaTheme="minorEastAsia"/>
          <w:sz w:val="32"/>
          <w:szCs w:val="32"/>
          <w:lang w:eastAsia="zh-CN"/>
        </w:rPr>
        <w:t>支出</w:t>
      </w:r>
      <w:r>
        <w:rPr>
          <w:rFonts w:hint="eastAsia" w:asciiTheme="minorEastAsia" w:hAnsiTheme="minorEastAsia" w:eastAsiaTheme="minorEastAsia"/>
          <w:sz w:val="32"/>
          <w:szCs w:val="32"/>
        </w:rPr>
        <w:t>（类）政府办公厅（</w:t>
      </w:r>
      <w:r>
        <w:rPr>
          <w:rFonts w:hint="eastAsia" w:asciiTheme="minorEastAsia" w:hAnsiTheme="minorEastAsia" w:eastAsiaTheme="minorEastAsia"/>
          <w:sz w:val="32"/>
          <w:szCs w:val="32"/>
          <w:lang w:val="en-US" w:eastAsia="zh-CN"/>
        </w:rPr>
        <w:t>款</w:t>
      </w:r>
      <w:r>
        <w:rPr>
          <w:rFonts w:hint="eastAsia" w:asciiTheme="minorEastAsia" w:hAnsiTheme="minorEastAsia" w:eastAsiaTheme="minorEastAsia"/>
          <w:sz w:val="32"/>
          <w:szCs w:val="32"/>
        </w:rPr>
        <w:t>）及相关机构事务（款）一般行政管理事务</w:t>
      </w:r>
    </w:p>
    <w:p w14:paraId="6951CF9A">
      <w:pPr>
        <w:pStyle w:val="10"/>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年初预算为11.47万元，支出决算为</w:t>
      </w: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万元，完成年初预算的0%，决算数小于年初预算数的主要原</w:t>
      </w:r>
      <w:r>
        <w:rPr>
          <w:rFonts w:hint="eastAsia" w:asciiTheme="minorEastAsia" w:hAnsiTheme="minorEastAsia" w:eastAsiaTheme="minorEastAsia"/>
          <w:sz w:val="32"/>
          <w:szCs w:val="32"/>
          <w:lang w:val="en-US" w:eastAsia="zh-CN"/>
        </w:rPr>
        <w:t>因</w:t>
      </w:r>
      <w:r>
        <w:rPr>
          <w:rFonts w:hint="eastAsia" w:asciiTheme="minorEastAsia" w:hAnsiTheme="minorEastAsia" w:eastAsiaTheme="minorEastAsia"/>
          <w:sz w:val="32"/>
          <w:szCs w:val="32"/>
        </w:rPr>
        <w:t>是：账务处理时直接化为办公经费开支计入政府办公厅（室）及相关机构事务当中。</w:t>
      </w:r>
    </w:p>
    <w:p w14:paraId="01E27A32">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3、一般公共服务</w:t>
      </w:r>
      <w:r>
        <w:rPr>
          <w:rFonts w:hint="eastAsia" w:asciiTheme="minorEastAsia" w:hAnsiTheme="minorEastAsia" w:eastAsiaTheme="minorEastAsia"/>
          <w:sz w:val="32"/>
          <w:szCs w:val="32"/>
          <w:lang w:eastAsia="zh-CN"/>
        </w:rPr>
        <w:t>支出</w:t>
      </w:r>
      <w:r>
        <w:rPr>
          <w:rFonts w:hint="eastAsia" w:asciiTheme="minorEastAsia" w:hAnsiTheme="minorEastAsia" w:eastAsiaTheme="minorEastAsia"/>
          <w:sz w:val="32"/>
          <w:szCs w:val="32"/>
        </w:rPr>
        <w:t>（类）政府办公厅（室）及相关机构事务（室）及相关机构事务（款）  其他政府办公厅（室）及相关机构事务支出（项）。</w:t>
      </w:r>
    </w:p>
    <w:p w14:paraId="144FEC38">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347.82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100.07</w:t>
      </w:r>
      <w:r>
        <w:rPr>
          <w:rFonts w:hint="eastAsia" w:asciiTheme="minorEastAsia" w:hAnsiTheme="minorEastAsia" w:eastAsiaTheme="minorEastAsia"/>
          <w:sz w:val="32"/>
          <w:szCs w:val="32"/>
        </w:rPr>
        <w:t>万元，完成年初预算的9</w:t>
      </w:r>
      <w:r>
        <w:rPr>
          <w:rFonts w:hint="eastAsia" w:asciiTheme="minorEastAsia" w:hAnsiTheme="minorEastAsia" w:eastAsiaTheme="minorEastAsia"/>
          <w:sz w:val="32"/>
          <w:szCs w:val="32"/>
          <w:lang w:val="en-US" w:eastAsia="zh-CN"/>
        </w:rPr>
        <w:t>8.61</w:t>
      </w:r>
      <w:r>
        <w:rPr>
          <w:rFonts w:hint="eastAsia" w:asciiTheme="minorEastAsia" w:hAnsiTheme="minorEastAsia" w:eastAsiaTheme="minorEastAsia"/>
          <w:sz w:val="32"/>
          <w:szCs w:val="32"/>
        </w:rPr>
        <w:t>%，决算数小于年初预算数的主要原因是：工资福利支出及服务型开支的减少。</w:t>
      </w:r>
    </w:p>
    <w:p w14:paraId="2EF3DD62">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一般公共服务</w:t>
      </w:r>
      <w:r>
        <w:rPr>
          <w:rFonts w:hint="eastAsia" w:asciiTheme="minorEastAsia" w:hAnsiTheme="minorEastAsia" w:eastAsiaTheme="minorEastAsia"/>
          <w:sz w:val="32"/>
          <w:szCs w:val="32"/>
          <w:lang w:eastAsia="zh-CN"/>
        </w:rPr>
        <w:t>支出</w:t>
      </w:r>
      <w:r>
        <w:rPr>
          <w:rFonts w:hint="eastAsia" w:asciiTheme="minorEastAsia" w:hAnsiTheme="minorEastAsia" w:eastAsiaTheme="minorEastAsia"/>
          <w:sz w:val="32"/>
          <w:szCs w:val="32"/>
        </w:rPr>
        <w:t>（类）财政事务（款）</w:t>
      </w:r>
      <w:r>
        <w:rPr>
          <w:rFonts w:hint="eastAsia" w:asciiTheme="minorEastAsia" w:hAnsiTheme="minorEastAsia" w:eastAsiaTheme="minorEastAsia"/>
          <w:sz w:val="32"/>
          <w:szCs w:val="32"/>
          <w:lang w:eastAsia="zh-CN"/>
        </w:rPr>
        <w:t>行政运行</w:t>
      </w:r>
      <w:r>
        <w:rPr>
          <w:rFonts w:hint="eastAsia" w:asciiTheme="minorEastAsia" w:hAnsiTheme="minorEastAsia" w:eastAsiaTheme="minorEastAsia"/>
          <w:sz w:val="32"/>
          <w:szCs w:val="32"/>
        </w:rPr>
        <w:t>（项）。</w:t>
      </w:r>
    </w:p>
    <w:p w14:paraId="1DD97646">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30.86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%，决算数大于年初预算数的主要原因是由于年初预算把这部分支出放在行政运行里。</w:t>
      </w:r>
    </w:p>
    <w:p w14:paraId="1B5381B1">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、一般公共服务</w:t>
      </w:r>
      <w:r>
        <w:rPr>
          <w:rFonts w:hint="eastAsia" w:asciiTheme="minorEastAsia" w:hAnsiTheme="minorEastAsia" w:eastAsiaTheme="minorEastAsia"/>
          <w:sz w:val="32"/>
          <w:szCs w:val="32"/>
          <w:lang w:eastAsia="zh-CN"/>
        </w:rPr>
        <w:t>支出</w:t>
      </w:r>
      <w:r>
        <w:rPr>
          <w:rFonts w:hint="eastAsia" w:asciiTheme="minorEastAsia" w:hAnsiTheme="minorEastAsia" w:eastAsiaTheme="minorEastAsia"/>
          <w:sz w:val="32"/>
          <w:szCs w:val="32"/>
        </w:rPr>
        <w:t>（类）财政事务（款）一般行政管理事务（项）。</w:t>
      </w:r>
    </w:p>
    <w:p w14:paraId="2A11DCE1">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11.4</w:t>
      </w:r>
      <w:r>
        <w:rPr>
          <w:rFonts w:hint="eastAsia" w:asciiTheme="minorEastAsia" w:hAnsiTheme="minorEastAsia" w:eastAsiaTheme="minorEastAsia"/>
          <w:sz w:val="32"/>
          <w:szCs w:val="32"/>
        </w:rPr>
        <w:t>万元，完成年初预算的0%，决算数大于年初预算数的主要原因是由于年初预算把这部分支出放在行政运行里。</w:t>
      </w:r>
    </w:p>
    <w:p w14:paraId="0211016E">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、一般公共服务（类）纪检监察事务（款）行政运行（项）</w:t>
      </w:r>
    </w:p>
    <w:p w14:paraId="12E4FD6E">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27.19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113.5</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于年初预算数的主要原因是由于</w:t>
      </w:r>
      <w:r>
        <w:rPr>
          <w:rFonts w:hint="eastAsia" w:asciiTheme="minorEastAsia" w:hAnsiTheme="minorEastAsia" w:eastAsiaTheme="minorEastAsia"/>
          <w:sz w:val="32"/>
          <w:szCs w:val="32"/>
          <w:lang w:eastAsia="zh-CN"/>
        </w:rPr>
        <w:t>新增工作人员，人员经费和</w:t>
      </w:r>
      <w:r>
        <w:rPr>
          <w:rFonts w:hint="eastAsia" w:asciiTheme="minorEastAsia" w:hAnsiTheme="minorEastAsia" w:eastAsiaTheme="minorEastAsia"/>
          <w:sz w:val="32"/>
          <w:szCs w:val="32"/>
        </w:rPr>
        <w:t>办公经费开支的</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rPr>
        <w:t>。</w:t>
      </w:r>
    </w:p>
    <w:p w14:paraId="64547483">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、公共安全支出（类）公安（款）一般行政管理事务（项）</w:t>
      </w:r>
    </w:p>
    <w:p w14:paraId="773A2AAC">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13.36</w:t>
      </w:r>
      <w:r>
        <w:rPr>
          <w:rFonts w:hint="eastAsia" w:asciiTheme="minorEastAsia" w:hAnsiTheme="minorEastAsia" w:eastAsiaTheme="minorEastAsia"/>
          <w:sz w:val="32"/>
          <w:szCs w:val="32"/>
        </w:rPr>
        <w:t>万元，完成年初预算的0%，决算数大于年初预算数的主要原因是由于预算项未计入。</w:t>
      </w:r>
    </w:p>
    <w:p w14:paraId="2E0763E2">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、公共安全支出（类）公安（款）其他公安支出（项）</w:t>
      </w:r>
    </w:p>
    <w:p w14:paraId="276029F9">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年初预算为35.23万元，支出决算为</w:t>
      </w:r>
      <w:r>
        <w:rPr>
          <w:rFonts w:hint="eastAsia" w:asciiTheme="minorEastAsia" w:hAnsiTheme="minorEastAsia" w:eastAsiaTheme="minorEastAsia"/>
          <w:sz w:val="32"/>
          <w:szCs w:val="32"/>
          <w:lang w:val="en-US" w:eastAsia="zh-CN"/>
        </w:rPr>
        <w:t>0.8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6.81</w:t>
      </w:r>
      <w:r>
        <w:rPr>
          <w:rFonts w:hint="eastAsia" w:asciiTheme="minorEastAsia" w:hAnsiTheme="minorEastAsia" w:eastAsiaTheme="minorEastAsia"/>
          <w:sz w:val="32"/>
          <w:szCs w:val="32"/>
        </w:rPr>
        <w:t>%。</w:t>
      </w:r>
    </w:p>
    <w:p w14:paraId="7CE281E6">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、文化旅游体育与传媒支出（类）文化和旅游（款）其他文化和旅游支出（项）</w:t>
      </w:r>
    </w:p>
    <w:p w14:paraId="5F566827">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万元，超额完成年初预算，决算数大于年初预算数的主要原因是由于预算项未计入，为决算支出。</w:t>
      </w:r>
    </w:p>
    <w:p w14:paraId="1AE1E87E">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、文化旅游体育与传媒支出（类）其他文化旅游体育与传媒支出（款）  其他文化旅游体育与传媒支出（项）</w:t>
      </w:r>
    </w:p>
    <w:p w14:paraId="19E4AB03">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rPr>
        <w:t>万元，超额完成年初预算，决算数大于年初预算数的主要原因是由于预算项未计入，为决算支出。</w:t>
      </w:r>
    </w:p>
    <w:p w14:paraId="51E52349">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eastAsia="zh-CN"/>
        </w:rPr>
        <w:t>行政事业单位养老支出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机关事业单位基本养老保险缴费支出</w:t>
      </w:r>
      <w:r>
        <w:rPr>
          <w:rFonts w:hint="eastAsia" w:asciiTheme="minorEastAsia" w:hAnsiTheme="minorEastAsia" w:eastAsiaTheme="minorEastAsia"/>
          <w:sz w:val="32"/>
          <w:szCs w:val="32"/>
        </w:rPr>
        <w:t>（项）</w:t>
      </w:r>
    </w:p>
    <w:p w14:paraId="07844661">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51.16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51.16</w:t>
      </w:r>
      <w:r>
        <w:rPr>
          <w:rFonts w:hint="eastAsia" w:asciiTheme="minorEastAsia" w:hAnsiTheme="minorEastAsia" w:eastAsiaTheme="minorEastAsia"/>
          <w:sz w:val="32"/>
          <w:szCs w:val="32"/>
        </w:rPr>
        <w:t>万元，完成年初预算</w:t>
      </w:r>
      <w:r>
        <w:rPr>
          <w:rFonts w:hint="eastAsia" w:asciiTheme="minorEastAsia" w:hAnsiTheme="minorEastAsia" w:eastAsiaTheme="minorEastAsia"/>
          <w:sz w:val="32"/>
          <w:szCs w:val="32"/>
          <w:lang w:val="en-US" w:eastAsia="zh-CN"/>
        </w:rPr>
        <w:t>100%。</w:t>
      </w:r>
    </w:p>
    <w:p w14:paraId="62545807">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、社会保障和就业支出（类）抚恤（款）死亡抚恤（项）</w:t>
      </w:r>
    </w:p>
    <w:p w14:paraId="43330E47">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15.99</w:t>
      </w:r>
      <w:r>
        <w:rPr>
          <w:rFonts w:hint="eastAsia" w:asciiTheme="minorEastAsia" w:hAnsiTheme="minorEastAsia" w:eastAsiaTheme="minorEastAsia"/>
          <w:sz w:val="32"/>
          <w:szCs w:val="32"/>
        </w:rPr>
        <w:t>万元，超额完成年初预算，决算数大于年初预算数的主要原因是由于预算项未计入，列在政府办公厅（室）及相关机构事务中，此为决算支出。</w:t>
      </w:r>
    </w:p>
    <w:p w14:paraId="0C0AD889">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eastAsia="zh-CN"/>
        </w:rPr>
        <w:t>抚恤支出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其他抚恤支出</w:t>
      </w:r>
      <w:r>
        <w:rPr>
          <w:rFonts w:hint="eastAsia" w:asciiTheme="minorEastAsia" w:hAnsiTheme="minorEastAsia" w:eastAsiaTheme="minorEastAsia"/>
          <w:sz w:val="32"/>
          <w:szCs w:val="32"/>
        </w:rPr>
        <w:t>（项）</w:t>
      </w:r>
    </w:p>
    <w:p w14:paraId="2B44EA58">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年初预算为0万元，支出决算为1.4万元，超额完成年初预算，决算数大于年初预算数的主要原因是由于预算项未计入，列在政府办公厅（室）及相关机构事务中，此为决算支出。</w:t>
      </w:r>
    </w:p>
    <w:p w14:paraId="44B8AD24">
      <w:pPr>
        <w:pStyle w:val="10"/>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eastAsia="zh-CN"/>
        </w:rPr>
        <w:t>社会福利支出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老年福利支出</w:t>
      </w:r>
      <w:r>
        <w:rPr>
          <w:rFonts w:hint="eastAsia" w:asciiTheme="minorEastAsia" w:hAnsiTheme="minorEastAsia" w:eastAsiaTheme="minorEastAsia"/>
          <w:sz w:val="32"/>
          <w:szCs w:val="32"/>
        </w:rPr>
        <w:t>（项）</w:t>
      </w:r>
    </w:p>
    <w:p w14:paraId="1C591161">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7.2</w:t>
      </w:r>
      <w:r>
        <w:rPr>
          <w:rFonts w:hint="eastAsia" w:asciiTheme="minorEastAsia" w:hAnsiTheme="minorEastAsia" w:eastAsiaTheme="minorEastAsia"/>
          <w:sz w:val="32"/>
          <w:szCs w:val="32"/>
        </w:rPr>
        <w:t>万元，超额完成年初预算，决算数大于年初预算数的主要原因是由于预算项未计入，列在政府办公厅（室）及相关机构事务中，此为决算支出。</w:t>
      </w:r>
    </w:p>
    <w:p w14:paraId="7EFEE08D">
      <w:pPr>
        <w:pStyle w:val="10"/>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eastAsia="zh-CN"/>
        </w:rPr>
        <w:t>特困人员救助供养支出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农村特困人员救助供养支出</w:t>
      </w:r>
      <w:r>
        <w:rPr>
          <w:rFonts w:hint="eastAsia" w:asciiTheme="minorEastAsia" w:hAnsiTheme="minorEastAsia" w:eastAsiaTheme="minorEastAsia"/>
          <w:sz w:val="32"/>
          <w:szCs w:val="32"/>
        </w:rPr>
        <w:t>（项）</w:t>
      </w:r>
    </w:p>
    <w:p w14:paraId="3F5B530E">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21.30</w:t>
      </w:r>
      <w:r>
        <w:rPr>
          <w:rFonts w:hint="eastAsia" w:asciiTheme="minorEastAsia" w:hAnsiTheme="minorEastAsia" w:eastAsiaTheme="minorEastAsia"/>
          <w:sz w:val="32"/>
          <w:szCs w:val="32"/>
        </w:rPr>
        <w:t>万元，超额完成年初预算，决算数大于年初预算数的主要原因是由于预算项未计入，列在政府办公厅（室）及相关机构事务中，此为决算支出。</w:t>
      </w:r>
    </w:p>
    <w:p w14:paraId="132744FB">
      <w:pPr>
        <w:pStyle w:val="10"/>
        <w:keepNext w:val="0"/>
        <w:keepLines w:val="0"/>
        <w:pageBreakBefore w:val="0"/>
        <w:widowControl w:val="0"/>
        <w:numPr>
          <w:ilvl w:val="0"/>
          <w:numId w:val="0"/>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16、社会保障和就业支出（类）退役军人管理事务支出（款）其他退役军人</w:t>
      </w:r>
      <w:r>
        <w:rPr>
          <w:rFonts w:hint="eastAsia" w:asciiTheme="minorEastAsia" w:hAnsiTheme="minorEastAsia" w:eastAsiaTheme="minorEastAsia"/>
          <w:sz w:val="32"/>
          <w:szCs w:val="32"/>
          <w:lang w:eastAsia="zh-CN"/>
        </w:rPr>
        <w:t>管理事务支出</w:t>
      </w:r>
      <w:r>
        <w:rPr>
          <w:rFonts w:hint="eastAsia" w:asciiTheme="minorEastAsia" w:hAnsiTheme="minorEastAsia" w:eastAsiaTheme="minorEastAsia"/>
          <w:sz w:val="32"/>
          <w:szCs w:val="32"/>
        </w:rPr>
        <w:t>（项）</w:t>
      </w:r>
    </w:p>
    <w:p w14:paraId="0C71CAD8">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4.2</w:t>
      </w:r>
      <w:r>
        <w:rPr>
          <w:rFonts w:hint="eastAsia" w:asciiTheme="minorEastAsia" w:hAnsiTheme="minorEastAsia" w:eastAsiaTheme="minorEastAsia"/>
          <w:sz w:val="32"/>
          <w:szCs w:val="32"/>
        </w:rPr>
        <w:t>万元，超额完成年初预算，决算数大于年初预算数的主要原因是由于预算项未计入，列在政府办公厅（室）及相关机构事务中，此为决算支出。</w:t>
      </w:r>
    </w:p>
    <w:p w14:paraId="2AD6E080">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17</w:t>
      </w:r>
      <w:r>
        <w:rPr>
          <w:rFonts w:hint="eastAsia" w:asciiTheme="minorEastAsia" w:hAnsiTheme="minorEastAsia" w:eastAsiaTheme="minorEastAsia"/>
          <w:sz w:val="32"/>
          <w:szCs w:val="32"/>
        </w:rPr>
        <w:t>、卫生健康支出（类）</w:t>
      </w:r>
      <w:r>
        <w:rPr>
          <w:rFonts w:hint="eastAsia" w:asciiTheme="minorEastAsia" w:hAnsiTheme="minorEastAsia" w:eastAsiaTheme="minorEastAsia"/>
          <w:sz w:val="32"/>
          <w:szCs w:val="32"/>
          <w:lang w:eastAsia="zh-CN"/>
        </w:rPr>
        <w:t>公共卫生</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精神卫生机构</w:t>
      </w:r>
      <w:r>
        <w:rPr>
          <w:rFonts w:hint="eastAsia" w:asciiTheme="minorEastAsia" w:hAnsiTheme="minorEastAsia" w:eastAsiaTheme="minorEastAsia"/>
          <w:sz w:val="32"/>
          <w:szCs w:val="32"/>
        </w:rPr>
        <w:t>（项）</w:t>
      </w:r>
    </w:p>
    <w:p w14:paraId="4DF9BE49">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6.48</w:t>
      </w:r>
      <w:r>
        <w:rPr>
          <w:rFonts w:hint="eastAsia" w:asciiTheme="minorEastAsia" w:hAnsiTheme="minorEastAsia" w:eastAsiaTheme="minorEastAsia"/>
          <w:sz w:val="32"/>
          <w:szCs w:val="32"/>
        </w:rPr>
        <w:t>万元，超额完成年初预算，决算数大于年初预算数的主要原因是由于预算项未计入，预算全部计入计划生育机构项中，此为决算支出。</w:t>
      </w:r>
    </w:p>
    <w:p w14:paraId="3CF0E312">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18</w:t>
      </w:r>
      <w:r>
        <w:rPr>
          <w:rFonts w:hint="eastAsia" w:asciiTheme="minorEastAsia" w:hAnsiTheme="minorEastAsia" w:eastAsiaTheme="minorEastAsia"/>
          <w:sz w:val="32"/>
          <w:szCs w:val="32"/>
        </w:rPr>
        <w:t>、卫生健康支出（类）公共卫生（款）</w:t>
      </w:r>
      <w:r>
        <w:rPr>
          <w:rFonts w:hint="eastAsia" w:asciiTheme="minorEastAsia" w:hAnsiTheme="minorEastAsia" w:eastAsiaTheme="minorEastAsia"/>
          <w:sz w:val="32"/>
          <w:szCs w:val="32"/>
          <w:lang w:eastAsia="zh-CN"/>
        </w:rPr>
        <w:t>基本公共卫生服务</w:t>
      </w:r>
      <w:r>
        <w:rPr>
          <w:rFonts w:hint="eastAsia" w:asciiTheme="minorEastAsia" w:hAnsiTheme="minorEastAsia" w:eastAsiaTheme="minorEastAsia"/>
          <w:sz w:val="32"/>
          <w:szCs w:val="32"/>
        </w:rPr>
        <w:t>（项）</w:t>
      </w:r>
    </w:p>
    <w:p w14:paraId="71E12996">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2.33</w:t>
      </w:r>
      <w:r>
        <w:rPr>
          <w:rFonts w:hint="eastAsia" w:asciiTheme="minorEastAsia" w:hAnsiTheme="minorEastAsia" w:eastAsiaTheme="minorEastAsia"/>
          <w:sz w:val="32"/>
          <w:szCs w:val="32"/>
        </w:rPr>
        <w:t>万元，超额完成年初预算，决算数大于年初预算数的主要原因是由于预算项未计入，预算全部计入计划生育机构项中，此为决算支出。</w:t>
      </w:r>
    </w:p>
    <w:p w14:paraId="0ED17911">
      <w:pPr>
        <w:pStyle w:val="10"/>
        <w:ind w:firstLine="800" w:firstLineChars="25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lang w:val="en-US" w:eastAsia="zh-CN"/>
        </w:rPr>
        <w:t>19</w:t>
      </w:r>
      <w:r>
        <w:rPr>
          <w:rFonts w:hint="eastAsia" w:asciiTheme="minorEastAsia" w:hAnsiTheme="minorEastAsia" w:eastAsiaTheme="minorEastAsia"/>
          <w:color w:val="auto"/>
          <w:sz w:val="32"/>
          <w:szCs w:val="32"/>
          <w:highlight w:val="none"/>
        </w:rPr>
        <w:t>、卫生健康支出（类）计划生育事务（款）计划生育机构（项）</w:t>
      </w:r>
    </w:p>
    <w:p w14:paraId="64F76CD3">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color w:val="auto"/>
          <w:sz w:val="32"/>
          <w:szCs w:val="32"/>
          <w:highlight w:val="none"/>
        </w:rPr>
        <w:t>年初预算为43.94万元，支出决算为</w:t>
      </w:r>
      <w:r>
        <w:rPr>
          <w:rFonts w:hint="eastAsia" w:asciiTheme="minorEastAsia" w:hAnsiTheme="minorEastAsia" w:eastAsiaTheme="minorEastAsia"/>
          <w:color w:val="auto"/>
          <w:sz w:val="32"/>
          <w:szCs w:val="32"/>
          <w:highlight w:val="none"/>
          <w:lang w:val="en-US" w:eastAsia="zh-CN"/>
        </w:rPr>
        <w:t>24.88</w:t>
      </w:r>
      <w:r>
        <w:rPr>
          <w:rFonts w:hint="eastAsia" w:asciiTheme="minorEastAsia" w:hAnsiTheme="minorEastAsia" w:eastAsiaTheme="minorEastAsia"/>
          <w:color w:val="auto"/>
          <w:sz w:val="32"/>
          <w:szCs w:val="32"/>
          <w:highlight w:val="none"/>
        </w:rPr>
        <w:t>万元，完成年初预算的80.43%，</w:t>
      </w:r>
      <w:r>
        <w:rPr>
          <w:rFonts w:hint="eastAsia" w:asciiTheme="minorEastAsia" w:hAnsiTheme="minorEastAsia" w:eastAsiaTheme="minorEastAsia"/>
          <w:sz w:val="32"/>
          <w:szCs w:val="32"/>
        </w:rPr>
        <w:t>决算数小于年初预算数的主要原因是由于决算数项目细化，其次为经费开支减少。</w:t>
      </w:r>
    </w:p>
    <w:p w14:paraId="5A901CD2">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、卫生健康支出（类）计划生育事务（款）其他计划生育事务支出（项）</w:t>
      </w:r>
    </w:p>
    <w:p w14:paraId="4763657B">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0.04</w:t>
      </w:r>
      <w:r>
        <w:rPr>
          <w:rFonts w:hint="eastAsia" w:asciiTheme="minorEastAsia" w:hAnsiTheme="minorEastAsia" w:eastAsiaTheme="minorEastAsia"/>
          <w:sz w:val="32"/>
          <w:szCs w:val="32"/>
        </w:rPr>
        <w:t>万元，超额完成年初预算，决算数大于年初预算数的主要原因是由于预算项未计入，预算全部计入计划生育机构项中，此为决算支出。</w:t>
      </w:r>
    </w:p>
    <w:p w14:paraId="660F7A81">
      <w:pPr>
        <w:pStyle w:val="10"/>
        <w:numPr>
          <w:ilvl w:val="0"/>
          <w:numId w:val="0"/>
        </w:num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21、卫生健康支出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行政事业单位医疗</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行政单位医疗</w:t>
      </w:r>
      <w:r>
        <w:rPr>
          <w:rFonts w:hint="eastAsia" w:asciiTheme="minorEastAsia" w:hAnsiTheme="minorEastAsia" w:eastAsiaTheme="minorEastAsia"/>
          <w:sz w:val="32"/>
          <w:szCs w:val="32"/>
        </w:rPr>
        <w:t>（项）</w:t>
      </w:r>
    </w:p>
    <w:p w14:paraId="586B24BA">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27.71</w:t>
      </w:r>
      <w:r>
        <w:rPr>
          <w:rFonts w:hint="eastAsia" w:asciiTheme="minorEastAsia" w:hAnsiTheme="minorEastAsia" w:eastAsiaTheme="minorEastAsia"/>
          <w:sz w:val="32"/>
          <w:szCs w:val="32"/>
        </w:rPr>
        <w:t>万元，超额完成年初预算，决算数大于年初预算数的主要原因是由于预算项未计入，列在政府办公厅（室）及相关机构事务中，此为决算支出。</w:t>
      </w:r>
    </w:p>
    <w:p w14:paraId="6942389A">
      <w:pPr>
        <w:pStyle w:val="10"/>
        <w:numPr>
          <w:ilvl w:val="0"/>
          <w:numId w:val="0"/>
        </w:num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22、</w:t>
      </w:r>
      <w:r>
        <w:rPr>
          <w:rFonts w:hint="eastAsia" w:asciiTheme="minorEastAsia" w:hAnsiTheme="minorEastAsia" w:eastAsiaTheme="minorEastAsia"/>
          <w:sz w:val="32"/>
          <w:szCs w:val="32"/>
        </w:rPr>
        <w:t>节能环保支出（类）自然生态保护（款）农村</w:t>
      </w:r>
      <w:r>
        <w:rPr>
          <w:rFonts w:hint="eastAsia" w:asciiTheme="minorEastAsia" w:hAnsiTheme="minorEastAsia" w:eastAsiaTheme="minorEastAsia"/>
          <w:sz w:val="32"/>
          <w:szCs w:val="32"/>
          <w:lang w:eastAsia="zh-CN"/>
        </w:rPr>
        <w:t>环境</w:t>
      </w:r>
      <w:r>
        <w:rPr>
          <w:rFonts w:hint="eastAsia" w:asciiTheme="minorEastAsia" w:hAnsiTheme="minorEastAsia" w:eastAsiaTheme="minorEastAsia"/>
          <w:sz w:val="32"/>
          <w:szCs w:val="32"/>
        </w:rPr>
        <w:t>保护（项）</w:t>
      </w:r>
    </w:p>
    <w:p w14:paraId="7C4B94B2">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万元，超额完成年初预算，决算数大于年初预算数的主要原因是由于预算项未计入，列在政府办公厅（室）及相关机构事务中，此为决算支出。</w:t>
      </w:r>
    </w:p>
    <w:p w14:paraId="37F2C6D3">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、城乡社区支出（类）城乡社区</w:t>
      </w:r>
      <w:r>
        <w:rPr>
          <w:rFonts w:hint="eastAsia" w:asciiTheme="minorEastAsia" w:hAnsiTheme="minorEastAsia" w:eastAsiaTheme="minorEastAsia"/>
          <w:sz w:val="32"/>
          <w:szCs w:val="32"/>
          <w:lang w:eastAsia="zh-CN"/>
        </w:rPr>
        <w:t>管理事务</w:t>
      </w:r>
      <w:r>
        <w:rPr>
          <w:rFonts w:hint="eastAsia" w:asciiTheme="minorEastAsia" w:hAnsiTheme="minorEastAsia" w:eastAsiaTheme="minorEastAsia"/>
          <w:sz w:val="32"/>
          <w:szCs w:val="32"/>
        </w:rPr>
        <w:t>（款）其他城乡社区管理事务支出（项）</w:t>
      </w:r>
    </w:p>
    <w:p w14:paraId="3295DFEE">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万元，超额完成年初预算，决算数大于年初预算数的主要原因是由于预算项未计入，此为决算支出。</w:t>
      </w:r>
    </w:p>
    <w:p w14:paraId="2F16D17A">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24</w:t>
      </w:r>
      <w:r>
        <w:rPr>
          <w:rFonts w:hint="eastAsia" w:asciiTheme="minorEastAsia" w:hAnsiTheme="minorEastAsia" w:eastAsiaTheme="minorEastAsia"/>
          <w:sz w:val="32"/>
          <w:szCs w:val="32"/>
        </w:rPr>
        <w:t>、城乡社区支出（类）城乡社区公共设施（款）</w:t>
      </w:r>
      <w:r>
        <w:rPr>
          <w:rFonts w:hint="eastAsia" w:asciiTheme="minorEastAsia" w:hAnsiTheme="minorEastAsia" w:eastAsiaTheme="minorEastAsia"/>
          <w:sz w:val="32"/>
          <w:szCs w:val="32"/>
          <w:lang w:eastAsia="zh-CN"/>
        </w:rPr>
        <w:t>小城镇基础设施建设</w:t>
      </w:r>
      <w:r>
        <w:rPr>
          <w:rFonts w:hint="eastAsia" w:asciiTheme="minorEastAsia" w:hAnsiTheme="minorEastAsia" w:eastAsiaTheme="minorEastAsia"/>
          <w:sz w:val="32"/>
          <w:szCs w:val="32"/>
        </w:rPr>
        <w:t>（项）</w:t>
      </w:r>
    </w:p>
    <w:p w14:paraId="1D1FEB8D">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26.58</w:t>
      </w:r>
      <w:r>
        <w:rPr>
          <w:rFonts w:hint="eastAsia" w:asciiTheme="minorEastAsia" w:hAnsiTheme="minorEastAsia" w:eastAsiaTheme="minorEastAsia"/>
          <w:sz w:val="32"/>
          <w:szCs w:val="32"/>
        </w:rPr>
        <w:t>万元，超额完成年初预算，决算数大于年初预算数的主要原因是由于预算项未计入，此为决算支出。</w:t>
      </w:r>
    </w:p>
    <w:p w14:paraId="5D93D119">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25</w:t>
      </w:r>
      <w:r>
        <w:rPr>
          <w:rFonts w:hint="eastAsia" w:asciiTheme="minorEastAsia" w:hAnsiTheme="minorEastAsia" w:eastAsiaTheme="minorEastAsia"/>
          <w:sz w:val="32"/>
          <w:szCs w:val="32"/>
        </w:rPr>
        <w:t>、城乡社区支出（类）城乡社区环境卫生（款）城乡社区环境卫生（项）</w:t>
      </w:r>
    </w:p>
    <w:p w14:paraId="79D0467F">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23.3</w:t>
      </w:r>
      <w:r>
        <w:rPr>
          <w:rFonts w:hint="eastAsia" w:asciiTheme="minorEastAsia" w:hAnsiTheme="minorEastAsia" w:eastAsiaTheme="minorEastAsia"/>
          <w:sz w:val="32"/>
          <w:szCs w:val="32"/>
        </w:rPr>
        <w:t>万元，超额完成年初预算，决算数大于年初预算数的主要原因是由于预算项未计入，此为决算支出。</w:t>
      </w:r>
    </w:p>
    <w:p w14:paraId="5E113465">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26</w:t>
      </w:r>
      <w:r>
        <w:rPr>
          <w:rFonts w:hint="eastAsia" w:asciiTheme="minorEastAsia" w:hAnsiTheme="minorEastAsia" w:eastAsiaTheme="minorEastAsia"/>
          <w:sz w:val="32"/>
          <w:szCs w:val="32"/>
        </w:rPr>
        <w:t>、农林水支出（类）农业农村（款）</w:t>
      </w:r>
      <w:r>
        <w:rPr>
          <w:rFonts w:hint="eastAsia" w:asciiTheme="minorEastAsia" w:hAnsiTheme="minorEastAsia" w:eastAsiaTheme="minorEastAsia"/>
          <w:sz w:val="32"/>
          <w:szCs w:val="32"/>
          <w:lang w:eastAsia="zh-CN"/>
        </w:rPr>
        <w:t>农村社会事业</w:t>
      </w:r>
      <w:r>
        <w:rPr>
          <w:rFonts w:hint="eastAsia" w:asciiTheme="minorEastAsia" w:hAnsiTheme="minorEastAsia" w:eastAsiaTheme="minorEastAsia"/>
          <w:sz w:val="32"/>
          <w:szCs w:val="32"/>
        </w:rPr>
        <w:t>（项）</w:t>
      </w:r>
    </w:p>
    <w:p w14:paraId="49615D4B">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万元，超额完成年初预算，决算数大于年初预算数的主要原因是由于预算项未计入，此为决算支出。</w:t>
      </w:r>
    </w:p>
    <w:p w14:paraId="48AC0C88">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27</w:t>
      </w:r>
      <w:r>
        <w:rPr>
          <w:rFonts w:hint="eastAsia" w:asciiTheme="minorEastAsia" w:hAnsiTheme="minorEastAsia" w:eastAsiaTheme="minorEastAsia"/>
          <w:sz w:val="32"/>
          <w:szCs w:val="32"/>
        </w:rPr>
        <w:t>、农林水支出（类）</w:t>
      </w:r>
      <w:r>
        <w:rPr>
          <w:rFonts w:hint="eastAsia" w:asciiTheme="minorEastAsia" w:hAnsiTheme="minorEastAsia" w:eastAsiaTheme="minorEastAsia"/>
          <w:sz w:val="32"/>
          <w:szCs w:val="32"/>
          <w:lang w:eastAsia="zh-CN"/>
        </w:rPr>
        <w:t>林业和草原</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行政运行</w:t>
      </w:r>
      <w:r>
        <w:rPr>
          <w:rFonts w:hint="eastAsia" w:asciiTheme="minorEastAsia" w:hAnsiTheme="minorEastAsia" w:eastAsiaTheme="minorEastAsia"/>
          <w:sz w:val="32"/>
          <w:szCs w:val="32"/>
        </w:rPr>
        <w:t>（项）</w:t>
      </w:r>
    </w:p>
    <w:p w14:paraId="6F0B7465">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71.11</w:t>
      </w:r>
      <w:r>
        <w:rPr>
          <w:rFonts w:hint="eastAsia" w:asciiTheme="minorEastAsia" w:hAnsiTheme="minorEastAsia" w:eastAsiaTheme="minorEastAsia"/>
          <w:sz w:val="32"/>
          <w:szCs w:val="32"/>
        </w:rPr>
        <w:t>万元，超额完成年初预算，决算数大于年初预算数的主要原因是由于建设项目增加资金增加。</w:t>
      </w:r>
    </w:p>
    <w:p w14:paraId="356CF2EB">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28</w:t>
      </w:r>
      <w:r>
        <w:rPr>
          <w:rFonts w:hint="eastAsia" w:asciiTheme="minorEastAsia" w:hAnsiTheme="minorEastAsia" w:eastAsiaTheme="minorEastAsia"/>
          <w:sz w:val="32"/>
          <w:szCs w:val="32"/>
        </w:rPr>
        <w:t>、农林水支出（类）</w:t>
      </w:r>
      <w:r>
        <w:rPr>
          <w:rFonts w:hint="eastAsia" w:asciiTheme="minorEastAsia" w:hAnsiTheme="minorEastAsia" w:eastAsiaTheme="minorEastAsia"/>
          <w:sz w:val="32"/>
          <w:szCs w:val="32"/>
          <w:lang w:eastAsia="zh-CN"/>
        </w:rPr>
        <w:t>水利</w:t>
      </w:r>
      <w:r>
        <w:rPr>
          <w:rFonts w:hint="eastAsia" w:asciiTheme="minorEastAsia" w:hAnsiTheme="minorEastAsia" w:eastAsiaTheme="minorEastAsia"/>
          <w:sz w:val="32"/>
          <w:szCs w:val="32"/>
        </w:rPr>
        <w:t>（款）水利工程运行与维护（项）</w:t>
      </w:r>
    </w:p>
    <w:p w14:paraId="3AC5C75D">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万元，超额完成年初预算，决算数大于年初预算数的主要原因是由于预算项未计入，此为决算支出。</w:t>
      </w:r>
    </w:p>
    <w:p w14:paraId="1A00A559">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29</w:t>
      </w:r>
      <w:r>
        <w:rPr>
          <w:rFonts w:hint="eastAsia" w:asciiTheme="minorEastAsia" w:hAnsiTheme="minorEastAsia" w:eastAsiaTheme="minorEastAsia"/>
          <w:sz w:val="32"/>
          <w:szCs w:val="32"/>
        </w:rPr>
        <w:t>、农林水支出（类）</w:t>
      </w:r>
      <w:r>
        <w:rPr>
          <w:rFonts w:hint="eastAsia" w:asciiTheme="minorEastAsia" w:hAnsiTheme="minorEastAsia" w:eastAsiaTheme="minorEastAsia"/>
          <w:sz w:val="32"/>
          <w:szCs w:val="32"/>
          <w:lang w:eastAsia="zh-CN"/>
        </w:rPr>
        <w:t>水利</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防汛</w:t>
      </w:r>
      <w:r>
        <w:rPr>
          <w:rFonts w:hint="eastAsia" w:asciiTheme="minorEastAsia" w:hAnsiTheme="minorEastAsia" w:eastAsiaTheme="minorEastAsia"/>
          <w:sz w:val="32"/>
          <w:szCs w:val="32"/>
        </w:rPr>
        <w:t>（项）</w:t>
      </w:r>
    </w:p>
    <w:p w14:paraId="7A2A43D7">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highlight w:val="none"/>
        </w:rPr>
        <w:t>年初预算为100.95万元，支出决算为</w:t>
      </w:r>
      <w:r>
        <w:rPr>
          <w:rFonts w:hint="eastAsia" w:asciiTheme="minorEastAsia" w:hAnsiTheme="minorEastAsia" w:eastAsiaTheme="minorEastAsia"/>
          <w:sz w:val="32"/>
          <w:szCs w:val="32"/>
          <w:highlight w:val="none"/>
          <w:lang w:val="en-US" w:eastAsia="zh-CN"/>
        </w:rPr>
        <w:t>3</w:t>
      </w:r>
      <w:r>
        <w:rPr>
          <w:rFonts w:hint="eastAsia" w:asciiTheme="minorEastAsia" w:hAnsiTheme="minorEastAsia" w:eastAsiaTheme="minorEastAsia"/>
          <w:sz w:val="32"/>
          <w:szCs w:val="32"/>
          <w:highlight w:val="none"/>
        </w:rPr>
        <w:t>万元，完成年初预算的84.16%，</w:t>
      </w:r>
      <w:r>
        <w:rPr>
          <w:rFonts w:hint="eastAsia" w:asciiTheme="minorEastAsia" w:hAnsiTheme="minorEastAsia" w:eastAsiaTheme="minorEastAsia"/>
          <w:sz w:val="32"/>
          <w:szCs w:val="32"/>
        </w:rPr>
        <w:t>决算数小于年初预算数的主要原因是人员减少办公费支出减少。</w:t>
      </w:r>
    </w:p>
    <w:p w14:paraId="12391318">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30</w:t>
      </w:r>
      <w:r>
        <w:rPr>
          <w:rFonts w:hint="eastAsia" w:asciiTheme="minorEastAsia" w:hAnsiTheme="minorEastAsia" w:eastAsiaTheme="minorEastAsia"/>
          <w:sz w:val="32"/>
          <w:szCs w:val="32"/>
        </w:rPr>
        <w:t>、农林水支出（类）</w:t>
      </w:r>
      <w:r>
        <w:rPr>
          <w:rFonts w:hint="eastAsia" w:asciiTheme="minorEastAsia" w:hAnsiTheme="minorEastAsia" w:eastAsiaTheme="minorEastAsia"/>
          <w:sz w:val="32"/>
          <w:szCs w:val="32"/>
          <w:lang w:eastAsia="zh-CN"/>
        </w:rPr>
        <w:t>扶贫</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行政运行</w:t>
      </w:r>
      <w:r>
        <w:rPr>
          <w:rFonts w:hint="eastAsia" w:asciiTheme="minorEastAsia" w:hAnsiTheme="minorEastAsia" w:eastAsiaTheme="minorEastAsia"/>
          <w:sz w:val="32"/>
          <w:szCs w:val="32"/>
        </w:rPr>
        <w:t>（项）</w:t>
      </w:r>
    </w:p>
    <w:p w14:paraId="646FD68C">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万元，超额完成年初预算，决算数大于年初预算数的主要原因是由于预算项未计入，此为决算支出。</w:t>
      </w:r>
    </w:p>
    <w:p w14:paraId="1C794143">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31</w:t>
      </w:r>
      <w:r>
        <w:rPr>
          <w:rFonts w:hint="eastAsia" w:asciiTheme="minorEastAsia" w:hAnsiTheme="minorEastAsia" w:eastAsiaTheme="minorEastAsia"/>
          <w:sz w:val="32"/>
          <w:szCs w:val="32"/>
        </w:rPr>
        <w:t>、农林水支出（类）</w:t>
      </w:r>
      <w:r>
        <w:rPr>
          <w:rFonts w:hint="eastAsia" w:asciiTheme="minorEastAsia" w:hAnsiTheme="minorEastAsia" w:eastAsiaTheme="minorEastAsia"/>
          <w:sz w:val="32"/>
          <w:szCs w:val="32"/>
          <w:lang w:eastAsia="zh-CN"/>
        </w:rPr>
        <w:t>扶贫</w:t>
      </w:r>
      <w:r>
        <w:rPr>
          <w:rFonts w:hint="eastAsia" w:asciiTheme="minorEastAsia" w:hAnsiTheme="minorEastAsia" w:eastAsiaTheme="minorEastAsia"/>
          <w:sz w:val="32"/>
          <w:szCs w:val="32"/>
        </w:rPr>
        <w:t>（款）农村基础设施建设（项）</w:t>
      </w:r>
    </w:p>
    <w:p w14:paraId="12C56424">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194.5</w:t>
      </w:r>
      <w:r>
        <w:rPr>
          <w:rFonts w:hint="eastAsia" w:asciiTheme="minorEastAsia" w:hAnsiTheme="minorEastAsia" w:eastAsiaTheme="minorEastAsia"/>
          <w:sz w:val="32"/>
          <w:szCs w:val="32"/>
        </w:rPr>
        <w:t>万元，超额完成年初预算，决算数大于年初预算数的主要原因是由于预算项未计入，此为决算支出。</w:t>
      </w:r>
    </w:p>
    <w:p w14:paraId="413340BD">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32</w:t>
      </w:r>
      <w:r>
        <w:rPr>
          <w:rFonts w:hint="eastAsia" w:asciiTheme="minorEastAsia" w:hAnsiTheme="minorEastAsia" w:eastAsiaTheme="minorEastAsia"/>
          <w:sz w:val="32"/>
          <w:szCs w:val="32"/>
        </w:rPr>
        <w:t>、农林水支出（类）</w:t>
      </w:r>
      <w:r>
        <w:rPr>
          <w:rFonts w:hint="eastAsia" w:asciiTheme="minorEastAsia" w:hAnsiTheme="minorEastAsia" w:eastAsiaTheme="minorEastAsia"/>
          <w:sz w:val="32"/>
          <w:szCs w:val="32"/>
          <w:lang w:eastAsia="zh-CN"/>
        </w:rPr>
        <w:t>扶贫</w:t>
      </w:r>
      <w:r>
        <w:rPr>
          <w:rFonts w:hint="eastAsia" w:asciiTheme="minorEastAsia" w:hAnsiTheme="minorEastAsia" w:eastAsiaTheme="minorEastAsia"/>
          <w:sz w:val="32"/>
          <w:szCs w:val="32"/>
        </w:rPr>
        <w:t>（款）生产发展（项）</w:t>
      </w:r>
    </w:p>
    <w:p w14:paraId="20F80B66">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万元，超额完成年初预算，决算数大于年初预算数的主要原因是由于预算项未计入，此为决算支出。</w:t>
      </w:r>
    </w:p>
    <w:p w14:paraId="08FA2282">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33</w:t>
      </w:r>
      <w:r>
        <w:rPr>
          <w:rFonts w:hint="eastAsia" w:asciiTheme="minorEastAsia" w:hAnsiTheme="minorEastAsia" w:eastAsiaTheme="minorEastAsia"/>
          <w:sz w:val="32"/>
          <w:szCs w:val="32"/>
        </w:rPr>
        <w:t>、农林水支出（类）扶贫（款）</w:t>
      </w:r>
      <w:r>
        <w:rPr>
          <w:rFonts w:hint="eastAsia" w:asciiTheme="minorEastAsia" w:hAnsiTheme="minorEastAsia" w:eastAsiaTheme="minorEastAsia"/>
          <w:sz w:val="32"/>
          <w:szCs w:val="32"/>
          <w:lang w:eastAsia="zh-CN"/>
        </w:rPr>
        <w:t>其他扶贫支出</w:t>
      </w:r>
      <w:r>
        <w:rPr>
          <w:rFonts w:hint="eastAsia" w:asciiTheme="minorEastAsia" w:hAnsiTheme="minorEastAsia" w:eastAsiaTheme="minorEastAsia"/>
          <w:sz w:val="32"/>
          <w:szCs w:val="32"/>
        </w:rPr>
        <w:t>（项）</w:t>
      </w:r>
    </w:p>
    <w:p w14:paraId="25AADB00">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初预算为0万元，支出决算为</w:t>
      </w:r>
      <w:r>
        <w:rPr>
          <w:rFonts w:hint="eastAsia" w:asciiTheme="minorEastAsia" w:hAnsiTheme="minorEastAsia" w:eastAsiaTheme="minorEastAsia"/>
          <w:sz w:val="32"/>
          <w:szCs w:val="32"/>
          <w:lang w:val="en-US" w:eastAsia="zh-CN"/>
        </w:rPr>
        <w:t>31.39</w:t>
      </w:r>
      <w:r>
        <w:rPr>
          <w:rFonts w:hint="eastAsia" w:asciiTheme="minorEastAsia" w:hAnsiTheme="minorEastAsia" w:eastAsiaTheme="minorEastAsia"/>
          <w:sz w:val="32"/>
          <w:szCs w:val="32"/>
        </w:rPr>
        <w:t>万元，超额完成年初预算，决算数大于年初预算数的主要原因是由于预算项未计入，此为决算支出。</w:t>
      </w:r>
    </w:p>
    <w:p w14:paraId="45760660">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34</w:t>
      </w:r>
      <w:r>
        <w:rPr>
          <w:rFonts w:hint="eastAsia" w:asciiTheme="minorEastAsia" w:hAnsiTheme="minorEastAsia" w:eastAsiaTheme="minorEastAsia"/>
          <w:sz w:val="32"/>
          <w:szCs w:val="32"/>
        </w:rPr>
        <w:t>、农林水支出（类）</w:t>
      </w:r>
      <w:r>
        <w:rPr>
          <w:rFonts w:hint="eastAsia" w:asciiTheme="minorEastAsia" w:hAnsiTheme="minorEastAsia" w:eastAsiaTheme="minorEastAsia"/>
          <w:sz w:val="32"/>
          <w:szCs w:val="32"/>
          <w:lang w:eastAsia="zh-CN"/>
        </w:rPr>
        <w:t>农村综合改革</w:t>
      </w:r>
      <w:r>
        <w:rPr>
          <w:rFonts w:hint="eastAsia" w:asciiTheme="minorEastAsia" w:hAnsiTheme="minorEastAsia" w:eastAsiaTheme="minorEastAsia"/>
          <w:sz w:val="32"/>
          <w:szCs w:val="32"/>
        </w:rPr>
        <w:t>（款）对村民委员会和村党支部的补助（项）</w:t>
      </w:r>
    </w:p>
    <w:p w14:paraId="225D67C4">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初预算为0万元，支出决算为</w:t>
      </w:r>
      <w:r>
        <w:rPr>
          <w:rFonts w:hint="eastAsia" w:asciiTheme="minorEastAsia" w:hAnsiTheme="minorEastAsia" w:eastAsiaTheme="minorEastAsia"/>
          <w:sz w:val="32"/>
          <w:szCs w:val="32"/>
          <w:lang w:val="en-US" w:eastAsia="zh-CN"/>
        </w:rPr>
        <w:t>259.82</w:t>
      </w:r>
      <w:r>
        <w:rPr>
          <w:rFonts w:hint="eastAsia" w:asciiTheme="minorEastAsia" w:hAnsiTheme="minorEastAsia" w:eastAsiaTheme="minorEastAsia"/>
          <w:sz w:val="32"/>
          <w:szCs w:val="32"/>
        </w:rPr>
        <w:t>万元，超额完成年初预算，决算数大于年初预算数的主要原因是由于预算项未计入，此为决算支出。</w:t>
      </w:r>
    </w:p>
    <w:p w14:paraId="1D9B32B9">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35</w:t>
      </w:r>
      <w:r>
        <w:rPr>
          <w:rFonts w:hint="eastAsia" w:asciiTheme="minorEastAsia" w:hAnsiTheme="minorEastAsia" w:eastAsiaTheme="minorEastAsia"/>
          <w:sz w:val="32"/>
          <w:szCs w:val="32"/>
        </w:rPr>
        <w:t>、农林水支出（类）</w:t>
      </w:r>
      <w:r>
        <w:rPr>
          <w:rFonts w:hint="eastAsia" w:asciiTheme="minorEastAsia" w:hAnsiTheme="minorEastAsia" w:eastAsiaTheme="minorEastAsia"/>
          <w:sz w:val="32"/>
          <w:szCs w:val="32"/>
          <w:lang w:eastAsia="zh-CN"/>
        </w:rPr>
        <w:t>其他农林水支出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其他农林水支出</w:t>
      </w:r>
      <w:r>
        <w:rPr>
          <w:rFonts w:hint="eastAsia" w:asciiTheme="minorEastAsia" w:hAnsiTheme="minorEastAsia" w:eastAsiaTheme="minorEastAsia"/>
          <w:sz w:val="32"/>
          <w:szCs w:val="32"/>
        </w:rPr>
        <w:t>（项）</w:t>
      </w:r>
    </w:p>
    <w:p w14:paraId="05EFFA6E">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预算为0万元，支出决算为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万元，超额完成年初预算，决算数大于年初预算数的主要原因是由于预算项未计入，此为决算支出。</w:t>
      </w:r>
    </w:p>
    <w:p w14:paraId="413E7E11">
      <w:pPr>
        <w:pStyle w:val="10"/>
        <w:numPr>
          <w:ilvl w:val="0"/>
          <w:numId w:val="0"/>
        </w:numPr>
        <w:ind w:left="0" w:leftChars="0"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36、</w:t>
      </w:r>
      <w:r>
        <w:rPr>
          <w:rFonts w:hint="eastAsia" w:asciiTheme="minorEastAsia" w:hAnsiTheme="minorEastAsia" w:eastAsiaTheme="minorEastAsia"/>
          <w:sz w:val="32"/>
          <w:szCs w:val="32"/>
        </w:rPr>
        <w:t>商业服务业等支出（类）</w:t>
      </w:r>
      <w:r>
        <w:rPr>
          <w:rFonts w:hint="eastAsia" w:asciiTheme="minorEastAsia" w:hAnsiTheme="minorEastAsia" w:eastAsiaTheme="minorEastAsia"/>
          <w:sz w:val="32"/>
          <w:szCs w:val="32"/>
          <w:lang w:eastAsia="zh-CN"/>
        </w:rPr>
        <w:t>商业流通事务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行政运行</w:t>
      </w:r>
      <w:r>
        <w:rPr>
          <w:rFonts w:hint="eastAsia" w:asciiTheme="minorEastAsia" w:hAnsiTheme="minorEastAsia" w:eastAsiaTheme="minorEastAsia"/>
          <w:sz w:val="32"/>
          <w:szCs w:val="32"/>
        </w:rPr>
        <w:t>（项）</w:t>
      </w:r>
    </w:p>
    <w:p w14:paraId="675E6F5E">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预算为0万元，支出决算为</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万元，超额完成年初预算，决算数大于年初预算数的主要原因是由于预算项未计入，此为决算支出。</w:t>
      </w:r>
    </w:p>
    <w:p w14:paraId="51E35A9D">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住房保障支出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住房改革支出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住房公积金</w:t>
      </w:r>
      <w:r>
        <w:rPr>
          <w:rFonts w:hint="eastAsia" w:asciiTheme="minorEastAsia" w:hAnsiTheme="minorEastAsia" w:eastAsiaTheme="minorEastAsia"/>
          <w:sz w:val="32"/>
          <w:szCs w:val="32"/>
        </w:rPr>
        <w:t>（项）</w:t>
      </w:r>
    </w:p>
    <w:p w14:paraId="5E0DA76C">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highlight w:val="none"/>
        </w:rPr>
        <w:t>年初预算为198.58万元，支出决算为</w:t>
      </w:r>
      <w:r>
        <w:rPr>
          <w:rFonts w:hint="eastAsia" w:asciiTheme="minorEastAsia" w:hAnsiTheme="minorEastAsia" w:eastAsiaTheme="minorEastAsia"/>
          <w:sz w:val="32"/>
          <w:szCs w:val="32"/>
          <w:highlight w:val="none"/>
          <w:lang w:val="en-US" w:eastAsia="zh-CN"/>
        </w:rPr>
        <w:t>23.15</w:t>
      </w:r>
      <w:r>
        <w:rPr>
          <w:rFonts w:hint="eastAsia" w:asciiTheme="minorEastAsia" w:hAnsiTheme="minorEastAsia" w:eastAsiaTheme="minorEastAsia"/>
          <w:sz w:val="32"/>
          <w:szCs w:val="32"/>
          <w:highlight w:val="none"/>
        </w:rPr>
        <w:t>万元，完成年初预算的103%，</w:t>
      </w:r>
      <w:r>
        <w:rPr>
          <w:rFonts w:hint="eastAsia" w:asciiTheme="minorEastAsia" w:hAnsiTheme="minorEastAsia" w:eastAsiaTheme="minorEastAsia"/>
          <w:sz w:val="32"/>
          <w:szCs w:val="32"/>
        </w:rPr>
        <w:t>决算数大于年初预算数的主要原因是由于工资、办公经费开支的增加。</w:t>
      </w:r>
    </w:p>
    <w:p w14:paraId="703DC294">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38</w:t>
      </w:r>
      <w:r>
        <w:rPr>
          <w:rFonts w:hint="eastAsia" w:asciiTheme="minorEastAsia" w:hAnsiTheme="minorEastAsia" w:eastAsiaTheme="minorEastAsia"/>
          <w:sz w:val="32"/>
          <w:szCs w:val="32"/>
        </w:rPr>
        <w:t>、灾害防治及应急管理支出（类）应急管理事务（款）</w:t>
      </w:r>
      <w:r>
        <w:rPr>
          <w:rFonts w:hint="eastAsia" w:asciiTheme="minorEastAsia" w:hAnsiTheme="minorEastAsia" w:eastAsiaTheme="minorEastAsia"/>
          <w:sz w:val="32"/>
          <w:szCs w:val="32"/>
          <w:lang w:eastAsia="zh-CN"/>
        </w:rPr>
        <w:t>其他应急管理支出</w:t>
      </w:r>
      <w:r>
        <w:rPr>
          <w:rFonts w:hint="eastAsia" w:asciiTheme="minorEastAsia" w:hAnsiTheme="minorEastAsia" w:eastAsiaTheme="minorEastAsia"/>
          <w:sz w:val="32"/>
          <w:szCs w:val="32"/>
        </w:rPr>
        <w:t>（项）</w:t>
      </w:r>
    </w:p>
    <w:p w14:paraId="6B09ECC4">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%，决算数大于年初预算数的主要原因是由于预算项未计入，此为决算支出。</w:t>
      </w:r>
    </w:p>
    <w:p w14:paraId="77B6299A">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39、</w:t>
      </w:r>
      <w:r>
        <w:rPr>
          <w:rFonts w:hint="eastAsia" w:asciiTheme="minorEastAsia" w:hAnsiTheme="minorEastAsia" w:eastAsiaTheme="minorEastAsia"/>
          <w:sz w:val="32"/>
          <w:szCs w:val="32"/>
        </w:rPr>
        <w:t>灾害防治及应急管理支出（类）消防事务（款）其他消防事务支出（项）</w:t>
      </w:r>
    </w:p>
    <w:p w14:paraId="4CAF2710">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预算为0万元，支出决算为</w:t>
      </w:r>
      <w:r>
        <w:rPr>
          <w:rFonts w:hint="eastAsia" w:asciiTheme="minorEastAsia" w:hAnsiTheme="minorEastAsia" w:eastAsiaTheme="minorEastAsia"/>
          <w:sz w:val="32"/>
          <w:szCs w:val="32"/>
          <w:lang w:val="en-US" w:eastAsia="zh-CN"/>
        </w:rPr>
        <w:t>3.5</w:t>
      </w:r>
      <w:r>
        <w:rPr>
          <w:rFonts w:hint="eastAsia" w:asciiTheme="minorEastAsia" w:hAnsiTheme="minorEastAsia" w:eastAsiaTheme="minorEastAsia"/>
          <w:sz w:val="32"/>
          <w:szCs w:val="32"/>
        </w:rPr>
        <w:t>万元，超额完成年初预算，决算数大于年初预算数的主要原因是由于预算项未计入，此为决算支出。</w:t>
      </w:r>
    </w:p>
    <w:p w14:paraId="50F53090">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40</w:t>
      </w:r>
      <w:r>
        <w:rPr>
          <w:rFonts w:hint="eastAsia" w:asciiTheme="minorEastAsia" w:hAnsiTheme="minorEastAsia" w:eastAsiaTheme="minorEastAsia"/>
          <w:sz w:val="32"/>
          <w:szCs w:val="32"/>
        </w:rPr>
        <w:t>、灾害防治及应急管理支出（类）自然灾害防治（款）地质灾害防治（项）</w:t>
      </w:r>
    </w:p>
    <w:p w14:paraId="6649AE62">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预算为0万元，支出决算为</w:t>
      </w:r>
      <w:r>
        <w:rPr>
          <w:rFonts w:hint="eastAsia" w:asciiTheme="minorEastAsia" w:hAnsiTheme="minorEastAsia" w:eastAsiaTheme="minorEastAsia"/>
          <w:sz w:val="32"/>
          <w:szCs w:val="32"/>
          <w:lang w:val="en-US" w:eastAsia="zh-CN"/>
        </w:rPr>
        <w:t>7.7万元</w:t>
      </w:r>
      <w:r>
        <w:rPr>
          <w:rFonts w:hint="eastAsia" w:asciiTheme="minorEastAsia" w:hAnsiTheme="minorEastAsia" w:eastAsiaTheme="minorEastAsia"/>
          <w:sz w:val="32"/>
          <w:szCs w:val="32"/>
        </w:rPr>
        <w:t>，超额完成年初预算，决算数大于年初预算数的主要原因是由于预算项未计入，此为决算支出。</w:t>
      </w:r>
    </w:p>
    <w:p w14:paraId="2505B21D">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41</w:t>
      </w:r>
      <w:r>
        <w:rPr>
          <w:rFonts w:hint="eastAsia" w:asciiTheme="minorEastAsia" w:hAnsiTheme="minorEastAsia" w:eastAsiaTheme="minorEastAsia"/>
          <w:sz w:val="32"/>
          <w:szCs w:val="32"/>
        </w:rPr>
        <w:t>、灾害防治及应急管理支出（类）自然灾害救灾及恢复重建支出（款）  自然灾害救灾补助（项）</w:t>
      </w:r>
    </w:p>
    <w:p w14:paraId="58C935ED">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预算为0万元，支出决算为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万元，超额完成年初预算，决算数大于年初预算数的主要原因是由于预算项未计入，此为决算支出。</w:t>
      </w:r>
    </w:p>
    <w:p w14:paraId="6208C7D6">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42</w:t>
      </w:r>
      <w:r>
        <w:rPr>
          <w:rFonts w:hint="eastAsia" w:asciiTheme="minorEastAsia" w:hAnsiTheme="minorEastAsia" w:eastAsiaTheme="minorEastAsia"/>
          <w:sz w:val="32"/>
          <w:szCs w:val="32"/>
        </w:rPr>
        <w:t>、灾害防治及应急管理支出（类）自然灾害救灾及恢复重建支出（款）  其他自然灾害救灾及恢复重建支出（项）</w:t>
      </w:r>
    </w:p>
    <w:p w14:paraId="118898E7">
      <w:pPr>
        <w:pStyle w:val="10"/>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预算为0万元，支出决算为12万元，超额完成年初预算，决算数大于年初预算数的主要原因是由于预算项未计入，此为决算支出。</w:t>
      </w:r>
    </w:p>
    <w:p w14:paraId="514A86A8">
      <w:pPr>
        <w:pStyle w:val="10"/>
        <w:keepNext w:val="0"/>
        <w:keepLines w:val="0"/>
        <w:pageBreakBefore w:val="0"/>
        <w:widowControl w:val="0"/>
        <w:kinsoku/>
        <w:wordWrap/>
        <w:overflowPunct/>
        <w:topLinePunct w:val="0"/>
        <w:autoSpaceDE w:val="0"/>
        <w:autoSpaceDN w:val="0"/>
        <w:bidi w:val="0"/>
        <w:adjustRightInd w:val="0"/>
        <w:snapToGrid/>
        <w:textAlignment w:val="auto"/>
        <w:rPr>
          <w:rFonts w:hAnsi="黑体"/>
          <w:b/>
          <w:sz w:val="32"/>
          <w:szCs w:val="32"/>
        </w:rPr>
      </w:pPr>
      <w:r>
        <w:rPr>
          <w:rFonts w:hint="eastAsia" w:hAnsi="黑体"/>
          <w:b/>
          <w:sz w:val="32"/>
          <w:szCs w:val="32"/>
        </w:rPr>
        <w:t>六、一般公共预算财政拨款基本支出决算情况说明</w:t>
      </w:r>
    </w:p>
    <w:p w14:paraId="11A1AC04">
      <w:pPr>
        <w:pStyle w:val="10"/>
        <w:ind w:firstLine="640" w:firstLineChars="200"/>
        <w:rPr>
          <w:rFonts w:asciiTheme="minorEastAsia" w:hAnsiTheme="minorEastAsia" w:eastAsiaTheme="minorEastAsia"/>
          <w:i/>
          <w:color w:val="auto"/>
          <w:sz w:val="32"/>
          <w:szCs w:val="32"/>
        </w:rPr>
      </w:pPr>
      <w:r>
        <w:rPr>
          <w:rFonts w:hint="eastAsia" w:asciiTheme="minorEastAsia" w:hAnsiTheme="minorEastAsia" w:eastAsiaTheme="minorEastAsia"/>
          <w:color w:val="auto"/>
          <w:sz w:val="32"/>
          <w:szCs w:val="32"/>
        </w:rPr>
        <w:t>2021年度财政拨款基本支出1058.87万元，其中：人员经费887.40万元，占基本支出的83.81%,主要包括基本工资208.76万元、津贴补贴159.40万元、奖金34.93万元、伙食补助费1.08万元、机关事业单位基本养老保险缴费51.16万元、职工基本医疗保险缴费27.72万元、其他社会保障缴费2.6万元、住房公积金23.15万元、其他工资福利支出71.4万元、对个人和家庭的补助307.19万元、生活补助275.21万元、其他对个人和家庭的补助31.98万元；公用经费171.47万元，占基本支出的16.19%，主要包括办公费60.62</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、水费1.15</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、电费4.32</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、邮电费0.5</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、取暖费2.2</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、差旅费13.76万元、维修（护）费13.94万元、会议费5.2</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、公务接待费1.45</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、劳务费2.08</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、委托业务费1</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、公务用车运行维护10.13</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、其他交通费用0.56</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、其他商品和服务支出42.77</w:t>
      </w:r>
      <w:r>
        <w:rPr>
          <w:rFonts w:hint="eastAsia" w:asciiTheme="minorEastAsia" w:hAnsiTheme="minorEastAsia" w:eastAsiaTheme="minorEastAsia"/>
          <w:sz w:val="32"/>
          <w:szCs w:val="32"/>
        </w:rPr>
        <w:t>万元</w:t>
      </w:r>
      <w:r>
        <w:rPr>
          <w:rFonts w:hint="eastAsia" w:asciiTheme="minorEastAsia" w:hAnsiTheme="minorEastAsia" w:eastAsiaTheme="minorEastAsia"/>
          <w:color w:val="auto"/>
          <w:sz w:val="32"/>
          <w:szCs w:val="32"/>
        </w:rPr>
        <w:t>。</w:t>
      </w:r>
    </w:p>
    <w:p w14:paraId="547BD899">
      <w:pPr>
        <w:pStyle w:val="10"/>
        <w:rPr>
          <w:rFonts w:hAnsi="黑体"/>
          <w:b/>
          <w:sz w:val="32"/>
          <w:szCs w:val="32"/>
        </w:rPr>
      </w:pPr>
      <w:r>
        <w:rPr>
          <w:rFonts w:hint="eastAsia" w:hAnsi="黑体"/>
          <w:b/>
          <w:sz w:val="32"/>
          <w:szCs w:val="32"/>
        </w:rPr>
        <w:t>七、一般公共预算财政拨款“三公”经费支出决算情况说明</w:t>
      </w:r>
    </w:p>
    <w:p w14:paraId="140A6C4F">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654EDFA4">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12.6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11.58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91.90%</w:t>
      </w:r>
      <w:r>
        <w:rPr>
          <w:rFonts w:hint="eastAsia" w:asciiTheme="minorEastAsia" w:hAnsiTheme="minorEastAsia" w:eastAsiaTheme="minorEastAsia"/>
          <w:sz w:val="32"/>
          <w:szCs w:val="32"/>
        </w:rPr>
        <w:t>，其中：</w:t>
      </w:r>
    </w:p>
    <w:p w14:paraId="3F9062F5">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，与上年一致</w:t>
      </w:r>
      <w:r>
        <w:rPr>
          <w:rFonts w:hint="eastAsia" w:asciiTheme="minorEastAsia" w:hAnsiTheme="minorEastAsia" w:eastAsiaTheme="minorEastAsia"/>
          <w:sz w:val="32"/>
          <w:szCs w:val="32"/>
        </w:rPr>
        <w:t>。</w:t>
      </w:r>
    </w:p>
    <w:p w14:paraId="34947ABB">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1.6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1.45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90.62</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小于</w:t>
      </w:r>
      <w:r>
        <w:rPr>
          <w:rFonts w:hint="eastAsia" w:asciiTheme="minorEastAsia" w:hAnsiTheme="minorEastAsia" w:eastAsiaTheme="minorEastAsia"/>
          <w:sz w:val="32"/>
          <w:szCs w:val="32"/>
        </w:rPr>
        <w:t>预算数的主要原因是压缩开支、厉行节约，与上年相比减少</w:t>
      </w:r>
      <w:r>
        <w:rPr>
          <w:rFonts w:hint="eastAsia" w:asciiTheme="minorEastAsia" w:hAnsiTheme="minorEastAsia" w:eastAsiaTheme="minorEastAsia"/>
          <w:sz w:val="32"/>
          <w:szCs w:val="32"/>
          <w:lang w:val="en-US" w:eastAsia="zh-CN"/>
        </w:rPr>
        <w:t>0.25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17.24</w:t>
      </w:r>
      <w:r>
        <w:rPr>
          <w:rFonts w:hint="eastAsia" w:asciiTheme="minorEastAsia" w:hAnsiTheme="minorEastAsia" w:eastAsiaTheme="minorEastAsia"/>
          <w:sz w:val="32"/>
          <w:szCs w:val="32"/>
        </w:rPr>
        <w:t>%,减少的主要原因是压缩开支、厉行节约。</w:t>
      </w:r>
    </w:p>
    <w:p w14:paraId="5FA65D3E">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，与上年一致</w:t>
      </w:r>
      <w:r>
        <w:rPr>
          <w:rFonts w:hint="eastAsia" w:asciiTheme="minorEastAsia" w:hAnsiTheme="minorEastAsia" w:eastAsiaTheme="minorEastAsia"/>
          <w:sz w:val="32"/>
          <w:szCs w:val="32"/>
        </w:rPr>
        <w:t>。</w:t>
      </w:r>
    </w:p>
    <w:p w14:paraId="5FA0B84D">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10.13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90.1</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小于</w:t>
      </w:r>
      <w:r>
        <w:rPr>
          <w:rFonts w:hint="eastAsia" w:asciiTheme="minorEastAsia" w:hAnsiTheme="minorEastAsia" w:eastAsiaTheme="minorEastAsia"/>
          <w:sz w:val="32"/>
          <w:szCs w:val="32"/>
        </w:rPr>
        <w:t>预算数的主要原因是压缩开支、厉行节约，</w:t>
      </w:r>
      <w:r>
        <w:rPr>
          <w:rFonts w:hint="eastAsia" w:asciiTheme="minorEastAsia" w:hAnsiTheme="minorEastAsia" w:eastAsiaTheme="minorEastAsia"/>
          <w:sz w:val="32"/>
          <w:szCs w:val="32"/>
          <w:lang w:val="en-US" w:eastAsia="zh-CN"/>
        </w:rPr>
        <w:t>加强管理和规范公务用车使用制度。</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0.87</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8.59</w:t>
      </w:r>
      <w:r>
        <w:rPr>
          <w:rFonts w:hint="eastAsia" w:asciiTheme="minorEastAsia" w:hAnsiTheme="minorEastAsia" w:eastAsiaTheme="minorEastAsia"/>
          <w:sz w:val="32"/>
          <w:szCs w:val="32"/>
        </w:rPr>
        <w:t>%,减少的主要原因是压缩开支、厉行节约，</w:t>
      </w:r>
      <w:r>
        <w:rPr>
          <w:rFonts w:hint="eastAsia" w:asciiTheme="minorEastAsia" w:hAnsiTheme="minorEastAsia" w:eastAsiaTheme="minorEastAsia"/>
          <w:sz w:val="32"/>
          <w:szCs w:val="32"/>
          <w:lang w:val="en-US" w:eastAsia="zh-CN"/>
        </w:rPr>
        <w:t>加强管理和规范公务用车使用制度</w:t>
      </w:r>
      <w:r>
        <w:rPr>
          <w:rFonts w:hint="eastAsia" w:asciiTheme="minorEastAsia" w:hAnsiTheme="minorEastAsia" w:eastAsiaTheme="minorEastAsia"/>
          <w:sz w:val="32"/>
          <w:szCs w:val="32"/>
        </w:rPr>
        <w:t>。</w:t>
      </w:r>
    </w:p>
    <w:p w14:paraId="5983257D">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7BA1EA5A">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1.45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12.52</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10.13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87.48</w:t>
      </w:r>
      <w:r>
        <w:rPr>
          <w:rFonts w:hint="eastAsia" w:asciiTheme="minorEastAsia" w:hAnsiTheme="minorEastAsia" w:eastAsiaTheme="minorEastAsia"/>
          <w:sz w:val="32"/>
          <w:szCs w:val="32"/>
        </w:rPr>
        <w:t>%。其中：</w:t>
      </w:r>
    </w:p>
    <w:p w14:paraId="18AF8994">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14:paraId="3B7E7888">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1.45</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122</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633</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主要是上级及行业部门来人检查督查发生的接待支出。</w:t>
      </w:r>
    </w:p>
    <w:p w14:paraId="5BE251FA">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10.13</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10.13</w:t>
      </w:r>
      <w:r>
        <w:rPr>
          <w:rFonts w:hint="eastAsia" w:asciiTheme="minorEastAsia" w:hAnsiTheme="minorEastAsia"/>
          <w:sz w:val="32"/>
          <w:szCs w:val="32"/>
        </w:rPr>
        <w:t>万元，主要是公务车维修及加油日常运行支出，截止2021年12月31日，我单位开支财政拨款的公务用车保有量为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p>
    <w:p w14:paraId="615EC029">
      <w:pPr>
        <w:pStyle w:val="10"/>
        <w:rPr>
          <w:rFonts w:hAnsi="黑体"/>
          <w:b/>
          <w:sz w:val="32"/>
          <w:szCs w:val="32"/>
        </w:rPr>
      </w:pPr>
      <w:r>
        <w:rPr>
          <w:rFonts w:hint="eastAsia" w:hAnsi="黑体"/>
          <w:b/>
          <w:sz w:val="32"/>
          <w:szCs w:val="32"/>
        </w:rPr>
        <w:t>八、政府性基金预算收入支出决算情况</w:t>
      </w:r>
    </w:p>
    <w:p w14:paraId="0641E659">
      <w:pPr>
        <w:pStyle w:val="1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2021年度政府性基金预算财政拨款收入</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万元。具体情况如下：</w:t>
      </w:r>
    </w:p>
    <w:p w14:paraId="00312667">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城乡社区支出</w:t>
      </w:r>
      <w:r>
        <w:rPr>
          <w:rFonts w:hint="eastAsia" w:asciiTheme="minorEastAsia" w:hAnsiTheme="minorEastAsia" w:eastAsiaTheme="minorEastAsia"/>
          <w:sz w:val="32"/>
          <w:szCs w:val="32"/>
        </w:rPr>
        <w:t>（类）国有土地使用权出让收入安排</w:t>
      </w:r>
      <w:r>
        <w:rPr>
          <w:rFonts w:hint="eastAsia" w:asciiTheme="minorEastAsia" w:hAnsiTheme="minorEastAsia" w:eastAsiaTheme="minorEastAsia"/>
          <w:sz w:val="32"/>
          <w:szCs w:val="32"/>
          <w:lang w:val="en-US" w:eastAsia="zh-CN"/>
        </w:rPr>
        <w:t>的支出</w:t>
      </w:r>
      <w:r>
        <w:rPr>
          <w:rFonts w:hint="eastAsia" w:asciiTheme="minorEastAsia" w:hAnsiTheme="minorEastAsia" w:eastAsiaTheme="minorEastAsia"/>
          <w:sz w:val="32"/>
          <w:szCs w:val="32"/>
        </w:rPr>
        <w:t>（款）农村基础设施建设支出（项）。</w:t>
      </w:r>
    </w:p>
    <w:p w14:paraId="772F895C">
      <w:pPr>
        <w:pStyle w:val="10"/>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14:paraId="465AA519">
      <w:pPr>
        <w:pStyle w:val="10"/>
        <w:rPr>
          <w:rFonts w:hAnsi="黑体"/>
          <w:b/>
          <w:sz w:val="32"/>
          <w:szCs w:val="32"/>
        </w:rPr>
      </w:pPr>
      <w:r>
        <w:rPr>
          <w:rFonts w:hint="eastAsia" w:hAnsi="黑体"/>
          <w:b/>
          <w:sz w:val="32"/>
          <w:szCs w:val="32"/>
        </w:rPr>
        <w:t>九、机关运行经费支出说明</w:t>
      </w:r>
    </w:p>
    <w:p w14:paraId="47E330C4">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60.37</w:t>
      </w:r>
      <w:r>
        <w:rPr>
          <w:rFonts w:hint="eastAsia" w:asciiTheme="minorEastAsia" w:hAnsiTheme="minorEastAsia" w:eastAsiaTheme="minorEastAsia"/>
          <w:sz w:val="32"/>
          <w:szCs w:val="32"/>
        </w:rPr>
        <w:t>万元，比上年决算数</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164.46</w:t>
      </w:r>
      <w:r>
        <w:rPr>
          <w:rFonts w:hint="eastAsia" w:asciiTheme="minorEastAsia" w:hAnsiTheme="minorEastAsia" w:eastAsiaTheme="minorEastAsia"/>
          <w:sz w:val="32"/>
          <w:szCs w:val="32"/>
        </w:rPr>
        <w:t xml:space="preserve"> 万元，</w:t>
      </w:r>
      <w:r>
        <w:rPr>
          <w:rFonts w:hint="eastAsia" w:asciiTheme="minorEastAsia" w:hAnsiTheme="minorEastAsia" w:eastAsiaTheme="minorEastAsia"/>
          <w:sz w:val="32"/>
          <w:szCs w:val="32"/>
          <w:lang w:eastAsia="zh-CN"/>
        </w:rPr>
        <w:t>降低</w:t>
      </w:r>
      <w:r>
        <w:rPr>
          <w:rFonts w:hint="eastAsia" w:asciiTheme="minorEastAsia" w:hAnsiTheme="minorEastAsia" w:eastAsiaTheme="minorEastAsia"/>
          <w:sz w:val="32"/>
          <w:szCs w:val="32"/>
          <w:lang w:val="en-US" w:eastAsia="zh-CN"/>
        </w:rPr>
        <w:t>73.15</w:t>
      </w:r>
      <w:r>
        <w:rPr>
          <w:rFonts w:hint="eastAsia" w:asciiTheme="minorEastAsia" w:hAnsiTheme="minorEastAsia" w:eastAsiaTheme="minorEastAsia"/>
          <w:sz w:val="32"/>
          <w:szCs w:val="32"/>
        </w:rPr>
        <w:t>%。主要原因是：人员变化，减少一般性支出。</w:t>
      </w:r>
    </w:p>
    <w:p w14:paraId="105334E2">
      <w:pPr>
        <w:pStyle w:val="10"/>
        <w:rPr>
          <w:rFonts w:hAnsi="黑体"/>
          <w:b/>
          <w:sz w:val="32"/>
          <w:szCs w:val="32"/>
        </w:rPr>
      </w:pPr>
      <w:r>
        <w:rPr>
          <w:rFonts w:hint="eastAsia" w:hAnsi="黑体"/>
          <w:b/>
          <w:sz w:val="32"/>
          <w:szCs w:val="32"/>
        </w:rPr>
        <w:t>十、一般性支出情况说明</w:t>
      </w:r>
    </w:p>
    <w:p w14:paraId="5B2A8EA6">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5.2</w:t>
      </w:r>
      <w:r>
        <w:rPr>
          <w:rFonts w:hint="eastAsia" w:asciiTheme="minorEastAsia" w:hAnsiTheme="minorEastAsia" w:eastAsiaTheme="minorEastAsia"/>
          <w:sz w:val="32"/>
          <w:szCs w:val="32"/>
        </w:rPr>
        <w:t>万元，用于</w:t>
      </w:r>
      <w:r>
        <w:rPr>
          <w:rFonts w:hint="eastAsia" w:ascii="宋体" w:hAnsi="宋体" w:eastAsia="宋体" w:cs="宋体"/>
          <w:sz w:val="32"/>
          <w:szCs w:val="32"/>
        </w:rPr>
        <w:t>各项会议所发生的费用</w:t>
      </w:r>
      <w:r>
        <w:rPr>
          <w:rFonts w:hint="eastAsia" w:asciiTheme="minorEastAsia" w:hAnsiTheme="minorEastAsia" w:eastAsiaTheme="minorEastAsia"/>
          <w:sz w:val="32"/>
          <w:szCs w:val="32"/>
        </w:rPr>
        <w:t>，人数</w:t>
      </w:r>
      <w:r>
        <w:rPr>
          <w:rFonts w:hint="eastAsia" w:asciiTheme="minorEastAsia" w:hAnsiTheme="minorEastAsia" w:eastAsiaTheme="minorEastAsia"/>
          <w:sz w:val="32"/>
          <w:szCs w:val="32"/>
          <w:lang w:val="en-US" w:eastAsia="zh-CN"/>
        </w:rPr>
        <w:t>312</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镇村二级干部乡村振兴、人居环境、疫情防控等各项工作</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eastAsia="zh-CN"/>
        </w:rPr>
        <w:t>0</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val="en-US" w:eastAsia="zh-CN"/>
        </w:rPr>
        <w:t>0次</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eastAsia="zh-CN"/>
        </w:rPr>
        <w:t>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举办</w:t>
      </w:r>
      <w:r>
        <w:rPr>
          <w:rFonts w:hint="eastAsia" w:asciiTheme="minorEastAsia" w:hAnsiTheme="minorEastAsia" w:eastAsiaTheme="minorEastAsia"/>
          <w:sz w:val="32"/>
          <w:szCs w:val="32"/>
          <w:lang w:val="en-US" w:eastAsia="zh-CN"/>
        </w:rPr>
        <w:t>0次</w:t>
      </w:r>
      <w:r>
        <w:rPr>
          <w:rFonts w:hint="eastAsia" w:asciiTheme="minorEastAsia" w:hAnsiTheme="minorEastAsia" w:eastAsiaTheme="minorEastAsia"/>
          <w:sz w:val="32"/>
          <w:szCs w:val="32"/>
        </w:rPr>
        <w:t>节庆、晚会、论坛、赛事活动，开支</w:t>
      </w:r>
      <w:r>
        <w:rPr>
          <w:rFonts w:hint="eastAsia" w:asciiTheme="minorEastAsia" w:hAnsiTheme="minorEastAsia" w:eastAsiaTheme="minorEastAsia"/>
          <w:sz w:val="32"/>
          <w:szCs w:val="32"/>
          <w:lang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14:paraId="64A51A19">
      <w:pPr>
        <w:pStyle w:val="10"/>
        <w:rPr>
          <w:rFonts w:hAnsi="黑体"/>
          <w:b/>
          <w:sz w:val="32"/>
          <w:szCs w:val="32"/>
        </w:rPr>
      </w:pPr>
      <w:r>
        <w:rPr>
          <w:rFonts w:hint="eastAsia" w:hAnsi="黑体"/>
          <w:b/>
          <w:sz w:val="32"/>
          <w:szCs w:val="32"/>
        </w:rPr>
        <w:t>十一、政府采购支出说明</w:t>
      </w:r>
    </w:p>
    <w:p w14:paraId="5201BC04">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1C2A91CF">
      <w:pPr>
        <w:pStyle w:val="10"/>
        <w:rPr>
          <w:rFonts w:hAnsi="黑体"/>
          <w:b/>
          <w:sz w:val="32"/>
          <w:szCs w:val="32"/>
        </w:rPr>
      </w:pPr>
      <w:r>
        <w:rPr>
          <w:rFonts w:hint="eastAsia" w:hAnsi="黑体"/>
          <w:b/>
          <w:sz w:val="32"/>
          <w:szCs w:val="32"/>
        </w:rPr>
        <w:t>十二、国有资产占用情况说明</w:t>
      </w:r>
    </w:p>
    <w:p w14:paraId="698B73EF">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14:paraId="63D7DE5D">
      <w:pPr>
        <w:pStyle w:val="10"/>
        <w:rPr>
          <w:rFonts w:hAnsi="黑体"/>
          <w:b/>
          <w:sz w:val="32"/>
          <w:szCs w:val="32"/>
        </w:rPr>
      </w:pPr>
      <w:r>
        <w:rPr>
          <w:rFonts w:hint="eastAsia" w:hAnsi="黑体"/>
          <w:b/>
          <w:sz w:val="32"/>
          <w:szCs w:val="32"/>
        </w:rPr>
        <w:t>十三、2021年度预算绩效情况说明</w:t>
      </w:r>
    </w:p>
    <w:p w14:paraId="4FBF153C">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14:paraId="247B09CD">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年度一般公共预算项目支出全面开展绩效自评，其中，一级项目0个，二级项目0个，共涉及资金0万元，占一般公共预算项目支出总额的0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年度0个政府性基金预算项目支出开展绩效自评，共涉及资金0万元，占政府性基金预算项目支出总额的0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年度0个国有资本经营预算项目支出开展绩效自评，共涉及资金0万元，占国有资本经营预算项目支出总额的0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14:paraId="5DB4A806">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组织对0个项目开展了部门评价，涉及一般公共预算支出0万元，政府性基金预算支出0万元，国有资本经营预算支出0万元。</w:t>
      </w:r>
    </w:p>
    <w:p w14:paraId="52337491">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1个单位开展整体支出绩效评价，涉及一般公共预算支出1415.31万元，政府性基金预算支出4万元。从评价情况来看,两丫坪镇人民政府整体支出情况较好，预算编制比较科学，民主理财、公开理财氛围浓厚，财政财务制度健全且执行情况良好。在职责履行上收效较为明显，资金投入取得了较好的效益，为全乡工作顺利开展提供了有效保障。具体详见附表。</w:t>
      </w:r>
    </w:p>
    <w:p w14:paraId="0BE2BDA3">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14:paraId="69E56E6D">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2021年度一般公共预算中无项目支出，部门决算中无项目绩效自评结果。</w:t>
      </w:r>
    </w:p>
    <w:p w14:paraId="07D4FD78">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（3）部门评价项目绩效评价结果。</w:t>
      </w:r>
    </w:p>
    <w:p w14:paraId="245B2E23">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2021年度一般公共预算中无项目支出，部门决算中无项目绩效自评结果。</w:t>
      </w:r>
    </w:p>
    <w:p w14:paraId="6DBB45B8">
      <w:pPr>
        <w:autoSpaceDE w:val="0"/>
        <w:autoSpaceDN w:val="0"/>
        <w:adjustRightInd w:val="0"/>
        <w:ind w:firstLine="640" w:firstLineChars="200"/>
        <w:jc w:val="left"/>
        <w:rPr>
          <w:rFonts w:hint="eastAsia" w:cs="黑体" w:asciiTheme="minorEastAsia" w:hAnsiTheme="minorEastAsia"/>
          <w:b/>
          <w:color w:val="000000"/>
          <w:kern w:val="0"/>
          <w:sz w:val="32"/>
          <w:szCs w:val="32"/>
        </w:rPr>
      </w:pPr>
    </w:p>
    <w:p w14:paraId="4A6D6A8C">
      <w:pPr>
        <w:autoSpaceDE w:val="0"/>
        <w:autoSpaceDN w:val="0"/>
        <w:adjustRightInd w:val="0"/>
        <w:ind w:firstLine="640" w:firstLineChars="200"/>
        <w:jc w:val="left"/>
        <w:rPr>
          <w:rFonts w:hint="eastAsia" w:cs="黑体" w:asciiTheme="minorEastAsia" w:hAnsiTheme="minorEastAsia"/>
          <w:b/>
          <w:color w:val="000000"/>
          <w:kern w:val="0"/>
          <w:sz w:val="32"/>
          <w:szCs w:val="32"/>
        </w:rPr>
      </w:pPr>
    </w:p>
    <w:p w14:paraId="64C2524A">
      <w:pPr>
        <w:autoSpaceDE w:val="0"/>
        <w:autoSpaceDN w:val="0"/>
        <w:adjustRightInd w:val="0"/>
        <w:ind w:firstLine="640" w:firstLineChars="200"/>
        <w:jc w:val="left"/>
        <w:rPr>
          <w:rFonts w:hint="eastAsia" w:cs="黑体" w:asciiTheme="minorEastAsia" w:hAnsiTheme="minorEastAsia"/>
          <w:b/>
          <w:color w:val="000000"/>
          <w:kern w:val="0"/>
          <w:sz w:val="32"/>
          <w:szCs w:val="32"/>
        </w:rPr>
      </w:pPr>
    </w:p>
    <w:p w14:paraId="23ED29A2">
      <w:pPr>
        <w:autoSpaceDE w:val="0"/>
        <w:autoSpaceDN w:val="0"/>
        <w:adjustRightInd w:val="0"/>
        <w:ind w:firstLine="640" w:firstLineChars="200"/>
        <w:jc w:val="left"/>
        <w:rPr>
          <w:rFonts w:hint="eastAsia" w:cs="黑体" w:asciiTheme="minorEastAsia" w:hAnsiTheme="minorEastAsia"/>
          <w:b/>
          <w:color w:val="000000"/>
          <w:kern w:val="0"/>
          <w:sz w:val="32"/>
          <w:szCs w:val="32"/>
        </w:rPr>
      </w:pPr>
    </w:p>
    <w:p w14:paraId="7849E594">
      <w:pPr>
        <w:autoSpaceDE w:val="0"/>
        <w:autoSpaceDN w:val="0"/>
        <w:adjustRightInd w:val="0"/>
        <w:ind w:firstLine="640" w:firstLineChars="200"/>
        <w:jc w:val="left"/>
        <w:rPr>
          <w:rFonts w:hint="eastAsia" w:cs="黑体" w:asciiTheme="minorEastAsia" w:hAnsiTheme="minorEastAsia"/>
          <w:b/>
          <w:color w:val="000000"/>
          <w:kern w:val="0"/>
          <w:sz w:val="32"/>
          <w:szCs w:val="32"/>
        </w:rPr>
      </w:pPr>
    </w:p>
    <w:p w14:paraId="37758A5A">
      <w:pPr>
        <w:autoSpaceDE w:val="0"/>
        <w:autoSpaceDN w:val="0"/>
        <w:adjustRightInd w:val="0"/>
        <w:ind w:firstLine="640" w:firstLineChars="200"/>
        <w:jc w:val="left"/>
        <w:rPr>
          <w:rFonts w:hint="eastAsia" w:cs="黑体" w:asciiTheme="minorEastAsia" w:hAnsiTheme="minorEastAsia"/>
          <w:b/>
          <w:color w:val="000000"/>
          <w:kern w:val="0"/>
          <w:sz w:val="32"/>
          <w:szCs w:val="32"/>
        </w:rPr>
      </w:pPr>
    </w:p>
    <w:p w14:paraId="582257F9">
      <w:pPr>
        <w:autoSpaceDE w:val="0"/>
        <w:autoSpaceDN w:val="0"/>
        <w:adjustRightInd w:val="0"/>
        <w:ind w:firstLine="640" w:firstLineChars="200"/>
        <w:jc w:val="left"/>
        <w:rPr>
          <w:rFonts w:hint="eastAsia" w:cs="黑体" w:asciiTheme="minorEastAsia" w:hAnsiTheme="minorEastAsia"/>
          <w:b/>
          <w:color w:val="000000"/>
          <w:kern w:val="0"/>
          <w:sz w:val="32"/>
          <w:szCs w:val="32"/>
        </w:rPr>
      </w:pPr>
    </w:p>
    <w:p w14:paraId="2CB0FDC6">
      <w:pPr>
        <w:pStyle w:val="10"/>
        <w:jc w:val="center"/>
        <w:rPr>
          <w:sz w:val="72"/>
          <w:szCs w:val="72"/>
        </w:rPr>
      </w:pPr>
    </w:p>
    <w:p w14:paraId="50F0A60E">
      <w:pPr>
        <w:pStyle w:val="10"/>
        <w:jc w:val="center"/>
        <w:rPr>
          <w:sz w:val="72"/>
          <w:szCs w:val="72"/>
        </w:rPr>
      </w:pPr>
    </w:p>
    <w:p w14:paraId="06E81EF6">
      <w:pPr>
        <w:pStyle w:val="10"/>
        <w:jc w:val="center"/>
        <w:rPr>
          <w:sz w:val="72"/>
          <w:szCs w:val="72"/>
        </w:rPr>
      </w:pPr>
    </w:p>
    <w:p w14:paraId="4F98414E">
      <w:pPr>
        <w:pStyle w:val="10"/>
        <w:jc w:val="center"/>
        <w:rPr>
          <w:sz w:val="72"/>
          <w:szCs w:val="72"/>
        </w:rPr>
      </w:pPr>
    </w:p>
    <w:p w14:paraId="21775DE8">
      <w:pPr>
        <w:pStyle w:val="10"/>
        <w:rPr>
          <w:sz w:val="72"/>
          <w:szCs w:val="72"/>
        </w:rPr>
      </w:pPr>
    </w:p>
    <w:p w14:paraId="40433197">
      <w:pPr>
        <w:pStyle w:val="10"/>
        <w:jc w:val="center"/>
        <w:rPr>
          <w:sz w:val="72"/>
          <w:szCs w:val="72"/>
        </w:rPr>
      </w:pPr>
    </w:p>
    <w:p w14:paraId="771B486C">
      <w:pPr>
        <w:pStyle w:val="10"/>
        <w:jc w:val="center"/>
        <w:rPr>
          <w:sz w:val="72"/>
          <w:szCs w:val="72"/>
        </w:rPr>
      </w:pPr>
    </w:p>
    <w:p w14:paraId="57FC3EAF">
      <w:pPr>
        <w:pStyle w:val="10"/>
        <w:jc w:val="center"/>
        <w:rPr>
          <w:sz w:val="72"/>
          <w:szCs w:val="72"/>
        </w:rPr>
      </w:pPr>
    </w:p>
    <w:p w14:paraId="298C7DA7">
      <w:pPr>
        <w:pStyle w:val="10"/>
        <w:jc w:val="center"/>
        <w:rPr>
          <w:sz w:val="72"/>
          <w:szCs w:val="72"/>
        </w:rPr>
      </w:pPr>
    </w:p>
    <w:p w14:paraId="5C7F6E60">
      <w:pPr>
        <w:pStyle w:val="10"/>
        <w:jc w:val="center"/>
        <w:rPr>
          <w:sz w:val="72"/>
          <w:szCs w:val="72"/>
        </w:rPr>
      </w:pPr>
      <w:r>
        <w:rPr>
          <w:rFonts w:hint="eastAsia"/>
          <w:sz w:val="72"/>
          <w:szCs w:val="72"/>
        </w:rPr>
        <w:t>第四部分</w:t>
      </w:r>
    </w:p>
    <w:p w14:paraId="6B05EA8C">
      <w:pPr>
        <w:jc w:val="center"/>
        <w:rPr>
          <w:rFonts w:ascii="黑体" w:eastAsia="黑体" w:cs="黑体"/>
          <w:color w:val="000000"/>
          <w:kern w:val="0"/>
          <w:sz w:val="70"/>
          <w:szCs w:val="70"/>
        </w:rPr>
      </w:pPr>
    </w:p>
    <w:p w14:paraId="37DD6C37">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75714530">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64D95867">
      <w:pPr>
        <w:ind w:firstLine="640" w:firstLineChars="200"/>
        <w:jc w:val="left"/>
        <w:rPr>
          <w:rFonts w:cs="黑体" w:asciiTheme="minorEastAsia" w:hAnsiTheme="minorEastAsia"/>
          <w:color w:val="000000"/>
          <w:kern w:val="0"/>
          <w:sz w:val="32"/>
          <w:szCs w:val="32"/>
        </w:rPr>
      </w:pPr>
    </w:p>
    <w:p w14:paraId="4B7EDB5D">
      <w:pPr>
        <w:widowControl/>
        <w:ind w:firstLine="640" w:firstLineChars="200"/>
        <w:jc w:val="left"/>
        <w:rPr>
          <w:rFonts w:asciiTheme="majorEastAsia" w:hAnsiTheme="majorEastAsia" w:eastAsiaTheme="majorEastAsia"/>
          <w:kern w:val="0"/>
          <w:sz w:val="32"/>
          <w:szCs w:val="32"/>
        </w:rPr>
      </w:pPr>
      <w:r>
        <w:rPr>
          <w:rFonts w:hint="eastAsia" w:asciiTheme="majorEastAsia" w:hAnsiTheme="majorEastAsia" w:eastAsiaTheme="majorEastAsia"/>
          <w:b/>
          <w:bCs/>
          <w:kern w:val="0"/>
          <w:sz w:val="32"/>
          <w:szCs w:val="32"/>
        </w:rPr>
        <w:t>一、一般公共预算</w:t>
      </w:r>
      <w:r>
        <w:rPr>
          <w:rFonts w:asciiTheme="majorEastAsia" w:hAnsiTheme="majorEastAsia" w:eastAsiaTheme="majorEastAsia"/>
          <w:kern w:val="0"/>
          <w:sz w:val="32"/>
          <w:szCs w:val="32"/>
        </w:rPr>
        <w:t>是对以税收为主体的财政收入，安排用于保障和改善民生、推动经济社会发展、维护国家安全、维持国家机构正常运转等方面的收支预算。</w:t>
      </w:r>
    </w:p>
    <w:p w14:paraId="20396BD1">
      <w:pPr>
        <w:spacing w:line="600" w:lineRule="exact"/>
        <w:ind w:firstLine="640" w:firstLineChars="200"/>
        <w:rPr>
          <w:rFonts w:asciiTheme="majorEastAsia" w:hAnsiTheme="majorEastAsia" w:eastAsiaTheme="majorEastAsia"/>
          <w:kern w:val="0"/>
          <w:sz w:val="32"/>
          <w:szCs w:val="32"/>
        </w:rPr>
      </w:pPr>
      <w:r>
        <w:rPr>
          <w:rFonts w:hint="eastAsia" w:asciiTheme="majorEastAsia" w:hAnsiTheme="majorEastAsia" w:eastAsiaTheme="majorEastAsia"/>
          <w:b/>
          <w:bCs/>
          <w:kern w:val="0"/>
          <w:sz w:val="32"/>
          <w:szCs w:val="32"/>
        </w:rPr>
        <w:t>二、政府性基金预算</w:t>
      </w:r>
      <w:r>
        <w:rPr>
          <w:rFonts w:hint="eastAsia" w:asciiTheme="majorEastAsia" w:hAnsiTheme="majorEastAsia" w:eastAsiaTheme="majorEastAsia"/>
          <w:kern w:val="0"/>
          <w:sz w:val="32"/>
          <w:szCs w:val="32"/>
        </w:rPr>
        <w:t>是国家通过向社会征收以及出让土地、发行彩票等方式取得收入，并专项用于支持特定基础设施建设和社会事业发展的财政收支预算，是</w:t>
      </w:r>
      <w:r>
        <w:fldChar w:fldCharType="begin"/>
      </w:r>
      <w:r>
        <w:instrText xml:space="preserve"> HYPERLINK "https://baike.baidu.com/item/%E6%94%BF%E5%BA%9C%E9%A2%84%E7%AE%97/2407751" \t "https://baike.baidu.com/item/_blank" </w:instrText>
      </w:r>
      <w:r>
        <w:fldChar w:fldCharType="separate"/>
      </w:r>
      <w:r>
        <w:rPr>
          <w:rFonts w:asciiTheme="majorEastAsia" w:hAnsiTheme="majorEastAsia" w:eastAsiaTheme="majorEastAsia"/>
          <w:kern w:val="0"/>
          <w:sz w:val="32"/>
          <w:szCs w:val="32"/>
        </w:rPr>
        <w:t>政府预算</w:t>
      </w:r>
      <w:r>
        <w:rPr>
          <w:rFonts w:asciiTheme="majorEastAsia" w:hAnsiTheme="majorEastAsia" w:eastAsiaTheme="majorEastAsia"/>
          <w:kern w:val="0"/>
          <w:sz w:val="32"/>
          <w:szCs w:val="32"/>
        </w:rPr>
        <w:fldChar w:fldCharType="end"/>
      </w:r>
      <w:r>
        <w:rPr>
          <w:rFonts w:asciiTheme="majorEastAsia" w:hAnsiTheme="majorEastAsia" w:eastAsiaTheme="majorEastAsia"/>
          <w:kern w:val="0"/>
          <w:sz w:val="32"/>
          <w:szCs w:val="32"/>
        </w:rPr>
        <w:t>体系的重要组成部分。</w:t>
      </w:r>
    </w:p>
    <w:p w14:paraId="74ACD20D">
      <w:pPr>
        <w:spacing w:line="600" w:lineRule="exact"/>
        <w:ind w:firstLine="640" w:firstLineChars="200"/>
        <w:rPr>
          <w:rFonts w:asciiTheme="majorEastAsia" w:hAnsiTheme="majorEastAsia" w:eastAsiaTheme="majorEastAsia"/>
          <w:kern w:val="0"/>
          <w:sz w:val="32"/>
          <w:szCs w:val="32"/>
        </w:rPr>
      </w:pPr>
      <w:r>
        <w:rPr>
          <w:rFonts w:hint="eastAsia" w:asciiTheme="majorEastAsia" w:hAnsiTheme="majorEastAsia" w:eastAsiaTheme="majorEastAsia"/>
          <w:b/>
          <w:bCs/>
          <w:kern w:val="0"/>
          <w:sz w:val="32"/>
          <w:szCs w:val="32"/>
        </w:rPr>
        <w:t>三、一般公共服务支出</w:t>
      </w:r>
      <w:r>
        <w:rPr>
          <w:rFonts w:hint="eastAsia" w:asciiTheme="majorEastAsia" w:hAnsiTheme="majorEastAsia" w:eastAsiaTheme="majorEastAsia"/>
          <w:kern w:val="0"/>
          <w:sz w:val="32"/>
          <w:szCs w:val="32"/>
        </w:rPr>
        <w:t>主要用于保障机关事业单位正常运转，支持各机关单位履行职能，保障各机关部门的项目支出需要，以及支持地方落实自主择业军转干部退役金等。</w:t>
      </w:r>
    </w:p>
    <w:p w14:paraId="13E34DBB">
      <w:pPr>
        <w:spacing w:line="600" w:lineRule="exact"/>
        <w:ind w:firstLine="640" w:firstLineChars="200"/>
        <w:rPr>
          <w:rFonts w:asciiTheme="majorEastAsia" w:hAnsiTheme="majorEastAsia" w:eastAsiaTheme="majorEastAsia"/>
          <w:kern w:val="0"/>
          <w:sz w:val="32"/>
          <w:szCs w:val="32"/>
        </w:rPr>
      </w:pPr>
      <w:r>
        <w:rPr>
          <w:rFonts w:hint="eastAsia" w:asciiTheme="majorEastAsia" w:hAnsiTheme="majorEastAsia" w:eastAsiaTheme="majorEastAsia"/>
          <w:b/>
          <w:bCs/>
          <w:kern w:val="0"/>
          <w:sz w:val="32"/>
          <w:szCs w:val="32"/>
        </w:rPr>
        <w:t>四、三公经费</w:t>
      </w:r>
      <w:r>
        <w:rPr>
          <w:rFonts w:hint="eastAsia" w:asciiTheme="majorEastAsia" w:hAnsiTheme="majorEastAsia" w:eastAsiaTheme="majorEastAsia"/>
          <w:kern w:val="0"/>
          <w:sz w:val="32"/>
          <w:szCs w:val="32"/>
        </w:rPr>
        <w:t>指政府部门人员</w:t>
      </w:r>
      <w:r>
        <w:fldChar w:fldCharType="begin"/>
      </w:r>
      <w:r>
        <w:instrText xml:space="preserve"> HYPERLINK "https://baike.baidu.com/item/%E5%9B%A0%E5%85%AC%E5%87%BA%E5%9B%BD" \t "https://baike.baidu.com/item/_blank" </w:instrText>
      </w:r>
      <w:r>
        <w:fldChar w:fldCharType="separate"/>
      </w:r>
      <w:r>
        <w:rPr>
          <w:rFonts w:asciiTheme="majorEastAsia" w:hAnsiTheme="majorEastAsia" w:eastAsiaTheme="majorEastAsia"/>
          <w:kern w:val="0"/>
          <w:sz w:val="32"/>
          <w:szCs w:val="32"/>
        </w:rPr>
        <w:t>因公出国</w:t>
      </w:r>
      <w:r>
        <w:rPr>
          <w:rFonts w:asciiTheme="majorEastAsia" w:hAnsiTheme="majorEastAsia" w:eastAsiaTheme="majorEastAsia"/>
          <w:kern w:val="0"/>
          <w:sz w:val="32"/>
          <w:szCs w:val="32"/>
        </w:rPr>
        <w:fldChar w:fldCharType="end"/>
      </w:r>
      <w:r>
        <w:rPr>
          <w:rFonts w:asciiTheme="majorEastAsia" w:hAnsiTheme="majorEastAsia" w:eastAsiaTheme="majorEastAsia"/>
          <w:kern w:val="0"/>
          <w:sz w:val="32"/>
          <w:szCs w:val="32"/>
        </w:rPr>
        <w:t>（境）经费、</w:t>
      </w:r>
      <w:r>
        <w:fldChar w:fldCharType="begin"/>
      </w:r>
      <w:r>
        <w:instrText xml:space="preserve"> HYPERLINK "https://baike.baidu.com/item/%E5%85%AC%E5%8A%A1%E8%BD%A6/10011073" \t "https://baike.baidu.com/item/_blank" </w:instrText>
      </w:r>
      <w:r>
        <w:fldChar w:fldCharType="separate"/>
      </w:r>
      <w:r>
        <w:rPr>
          <w:rFonts w:asciiTheme="majorEastAsia" w:hAnsiTheme="majorEastAsia" w:eastAsiaTheme="majorEastAsia"/>
          <w:kern w:val="0"/>
          <w:sz w:val="32"/>
          <w:szCs w:val="32"/>
        </w:rPr>
        <w:t>公务车</w:t>
      </w:r>
      <w:r>
        <w:rPr>
          <w:rFonts w:asciiTheme="majorEastAsia" w:hAnsiTheme="majorEastAsia" w:eastAsiaTheme="majorEastAsia"/>
          <w:kern w:val="0"/>
          <w:sz w:val="32"/>
          <w:szCs w:val="32"/>
        </w:rPr>
        <w:fldChar w:fldCharType="end"/>
      </w:r>
      <w:r>
        <w:rPr>
          <w:rFonts w:asciiTheme="majorEastAsia" w:hAnsiTheme="majorEastAsia" w:eastAsiaTheme="majorEastAsia"/>
          <w:kern w:val="0"/>
          <w:sz w:val="32"/>
          <w:szCs w:val="32"/>
        </w:rPr>
        <w:t>购置及运行费、公务招待费产生的消费</w:t>
      </w:r>
      <w:r>
        <w:rPr>
          <w:rFonts w:hint="eastAsia" w:asciiTheme="majorEastAsia" w:hAnsiTheme="majorEastAsia" w:eastAsiaTheme="majorEastAsia"/>
          <w:kern w:val="0"/>
          <w:sz w:val="32"/>
          <w:szCs w:val="32"/>
        </w:rPr>
        <w:t>。</w:t>
      </w:r>
      <w:r>
        <w:rPr>
          <w:rFonts w:hint="eastAsia" w:cs="黑体" w:asciiTheme="minorEastAsia" w:hAnsiTheme="minorEastAsia"/>
          <w:color w:val="000000"/>
          <w:kern w:val="0"/>
          <w:sz w:val="32"/>
          <w:szCs w:val="32"/>
        </w:rPr>
        <w:t>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70B09606">
      <w:pPr>
        <w:ind w:firstLine="640" w:firstLineChars="200"/>
        <w:jc w:val="left"/>
        <w:rPr>
          <w:rStyle w:val="15"/>
          <w:rFonts w:cs="Arial" w:asciiTheme="majorEastAsia" w:hAnsiTheme="majorEastAsia" w:eastAsiaTheme="majorEastAsia"/>
          <w:color w:val="333333"/>
          <w:sz w:val="32"/>
          <w:szCs w:val="32"/>
        </w:rPr>
      </w:pPr>
      <w:r>
        <w:rPr>
          <w:rFonts w:hint="eastAsia" w:cs="Arial" w:asciiTheme="majorEastAsia" w:hAnsiTheme="majorEastAsia" w:eastAsiaTheme="majorEastAsia"/>
          <w:b/>
          <w:color w:val="333333"/>
          <w:sz w:val="32"/>
          <w:szCs w:val="32"/>
        </w:rPr>
        <w:t>五、</w:t>
      </w:r>
      <w:r>
        <w:rPr>
          <w:rFonts w:cs="Arial" w:asciiTheme="majorEastAsia" w:hAnsiTheme="majorEastAsia" w:eastAsiaTheme="majorEastAsia"/>
          <w:b/>
          <w:color w:val="333333"/>
          <w:sz w:val="32"/>
          <w:szCs w:val="32"/>
        </w:rPr>
        <w:t>机关运行经费</w:t>
      </w:r>
      <w:r>
        <w:rPr>
          <w:rFonts w:cs="Arial" w:asciiTheme="majorEastAsia" w:hAnsiTheme="majorEastAsia" w:eastAsiaTheme="majorEastAsia"/>
          <w:color w:val="333333"/>
          <w:sz w:val="32"/>
          <w:szCs w:val="32"/>
        </w:rPr>
        <w:t xml:space="preserve">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14:paraId="6C12366F">
      <w:pPr>
        <w:ind w:firstLine="640" w:firstLineChars="200"/>
        <w:jc w:val="left"/>
        <w:rPr>
          <w:rFonts w:cs="黑体" w:asciiTheme="majorEastAsia" w:hAnsiTheme="majorEastAsia" w:eastAsiaTheme="majorEastAsia"/>
          <w:color w:val="000000"/>
          <w:kern w:val="0"/>
          <w:sz w:val="32"/>
          <w:szCs w:val="32"/>
        </w:rPr>
      </w:pPr>
      <w:r>
        <w:rPr>
          <w:rFonts w:hint="eastAsia" w:asciiTheme="minorEastAsia" w:hAnsiTheme="minorEastAsia"/>
          <w:b/>
          <w:sz w:val="32"/>
          <w:szCs w:val="32"/>
        </w:rPr>
        <w:t>六、基本支出</w:t>
      </w:r>
      <w:r>
        <w:rPr>
          <w:rFonts w:hint="eastAsia" w:asciiTheme="minorEastAsia" w:hAnsiTheme="minorEastAsia"/>
          <w:sz w:val="32"/>
          <w:szCs w:val="32"/>
        </w:rPr>
        <w:t>指部门为保障其机构正常运转、完成日常工作任务的年度基本支出，包括人员经费和公用经费两部分。</w:t>
      </w:r>
    </w:p>
    <w:p w14:paraId="581D4F96">
      <w:pPr>
        <w:widowControl/>
        <w:jc w:val="left"/>
        <w:rPr>
          <w:sz w:val="72"/>
          <w:szCs w:val="72"/>
        </w:rPr>
      </w:pPr>
      <w:r>
        <w:rPr>
          <w:rFonts w:hint="eastAsia" w:asciiTheme="minorEastAsia" w:hAnsiTheme="minorEastAsia"/>
          <w:sz w:val="28"/>
          <w:szCs w:val="32"/>
        </w:rPr>
        <w:t>（名词解释应包含本部门专有名词，如省财政厅应有对“财政事务”科目的解释）</w:t>
      </w:r>
    </w:p>
    <w:p w14:paraId="4B66F176">
      <w:pPr>
        <w:pStyle w:val="10"/>
        <w:jc w:val="center"/>
        <w:rPr>
          <w:sz w:val="72"/>
          <w:szCs w:val="72"/>
        </w:rPr>
      </w:pPr>
    </w:p>
    <w:p w14:paraId="58BD51BE">
      <w:pPr>
        <w:pStyle w:val="10"/>
        <w:jc w:val="center"/>
        <w:rPr>
          <w:sz w:val="72"/>
          <w:szCs w:val="72"/>
        </w:rPr>
      </w:pPr>
    </w:p>
    <w:p w14:paraId="302A41E4">
      <w:pPr>
        <w:pStyle w:val="10"/>
        <w:jc w:val="center"/>
        <w:rPr>
          <w:sz w:val="72"/>
          <w:szCs w:val="72"/>
        </w:rPr>
      </w:pPr>
    </w:p>
    <w:p w14:paraId="6668840C">
      <w:pPr>
        <w:pStyle w:val="10"/>
        <w:jc w:val="center"/>
        <w:rPr>
          <w:sz w:val="72"/>
          <w:szCs w:val="72"/>
        </w:rPr>
      </w:pPr>
    </w:p>
    <w:p w14:paraId="6F287C93">
      <w:pPr>
        <w:pStyle w:val="10"/>
        <w:jc w:val="center"/>
        <w:rPr>
          <w:sz w:val="72"/>
          <w:szCs w:val="72"/>
        </w:rPr>
      </w:pPr>
    </w:p>
    <w:p w14:paraId="3DE320EE">
      <w:pPr>
        <w:pStyle w:val="10"/>
        <w:jc w:val="center"/>
        <w:rPr>
          <w:sz w:val="72"/>
          <w:szCs w:val="72"/>
        </w:rPr>
      </w:pPr>
    </w:p>
    <w:p w14:paraId="527306E1">
      <w:pPr>
        <w:pStyle w:val="10"/>
        <w:jc w:val="center"/>
        <w:rPr>
          <w:sz w:val="72"/>
          <w:szCs w:val="72"/>
        </w:rPr>
      </w:pPr>
    </w:p>
    <w:p w14:paraId="652E2728">
      <w:pPr>
        <w:pStyle w:val="10"/>
        <w:jc w:val="center"/>
        <w:rPr>
          <w:sz w:val="72"/>
          <w:szCs w:val="72"/>
        </w:rPr>
      </w:pPr>
      <w:r>
        <w:rPr>
          <w:rFonts w:hint="eastAsia"/>
          <w:sz w:val="72"/>
          <w:szCs w:val="72"/>
        </w:rPr>
        <w:t>第五部分</w:t>
      </w:r>
    </w:p>
    <w:p w14:paraId="25F2F320">
      <w:pPr>
        <w:jc w:val="center"/>
        <w:rPr>
          <w:rFonts w:ascii="黑体" w:eastAsia="黑体" w:cs="黑体"/>
          <w:color w:val="000000"/>
          <w:kern w:val="0"/>
          <w:sz w:val="70"/>
          <w:szCs w:val="70"/>
        </w:rPr>
      </w:pPr>
    </w:p>
    <w:p w14:paraId="59B38C45">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5D1D1865">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51A71A42">
      <w:pPr>
        <w:jc w:val="center"/>
        <w:rPr>
          <w:rFonts w:ascii="黑体" w:eastAsia="黑体" w:cs="黑体"/>
          <w:color w:val="000000"/>
          <w:kern w:val="0"/>
          <w:sz w:val="70"/>
          <w:szCs w:val="70"/>
        </w:rPr>
      </w:pPr>
    </w:p>
    <w:p w14:paraId="7BECB4A0">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2021年度部门整体支出绩效评价报告</w:t>
      </w:r>
    </w:p>
    <w:p w14:paraId="70FF8A53">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一、部门概况</w:t>
      </w:r>
    </w:p>
    <w:p w14:paraId="732A659D">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（一）部门基本情况</w:t>
      </w:r>
    </w:p>
    <w:p w14:paraId="3D38D8D3">
      <w:pPr>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rPr>
        <w:t>本单位是行政单位，内设机构9个；分别是：党政办公室、党建办公室、扶贫开发办公室、经济发展办公室、自然资源和生态环境办公室、农业综合服务中心、政务服务中心、社会事务综合服务中心</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安监站。核定编制53名，实有人数48人，其中：行政人员20人、事业人员28人、工勤人员0人、离退休人员0人。</w:t>
      </w:r>
      <w:r>
        <w:rPr>
          <w:rFonts w:hint="eastAsia" w:cs="黑体" w:asciiTheme="minorEastAsia" w:hAnsiTheme="minorEastAsia"/>
          <w:color w:val="000000"/>
          <w:kern w:val="0"/>
          <w:sz w:val="32"/>
          <w:szCs w:val="32"/>
          <w:lang w:eastAsia="zh-CN"/>
        </w:rPr>
        <w:t>主要职责及重点工作计划有：1、制定和组织实施经济、科技和社会发展计划，制定产业结构调整方案，组织指导好各产业生产，协调好本乡与外地区的经济交流与合作，抓好人才引进项目开发，不断培育市场体系，组织经济运行，促进经济发展。2、制定并组织实施乡村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w:t>
      </w:r>
      <w:r>
        <w:rPr>
          <w:rFonts w:hint="eastAsia" w:cs="黑体" w:asciiTheme="minorEastAsia" w:hAnsiTheme="minorEastAsia"/>
          <w:color w:val="000000"/>
          <w:kern w:val="0"/>
          <w:sz w:val="32"/>
          <w:szCs w:val="32"/>
          <w:lang w:val="en-US" w:eastAsia="zh-CN"/>
        </w:rPr>
        <w:t>4</w:t>
      </w:r>
      <w:r>
        <w:rPr>
          <w:rFonts w:hint="eastAsia" w:cs="黑体" w:asciiTheme="minorEastAsia" w:hAnsiTheme="minorEastAsia"/>
          <w:color w:val="000000"/>
          <w:kern w:val="0"/>
          <w:sz w:val="32"/>
          <w:szCs w:val="32"/>
          <w:lang w:eastAsia="zh-CN"/>
        </w:rPr>
        <w:t>、抓好精神文明建设，丰富群众文化生活，提倡移风易俗，反对封建迷信，破除陈规陋习，树立社会主义新风尚。</w:t>
      </w:r>
      <w:r>
        <w:rPr>
          <w:rFonts w:hint="eastAsia" w:cs="黑体" w:asciiTheme="minorEastAsia" w:hAnsiTheme="minorEastAsia"/>
          <w:color w:val="000000"/>
          <w:kern w:val="0"/>
          <w:sz w:val="32"/>
          <w:szCs w:val="32"/>
          <w:lang w:val="en-US" w:eastAsia="zh-CN"/>
        </w:rPr>
        <w:t>5</w:t>
      </w:r>
      <w:r>
        <w:rPr>
          <w:rFonts w:hint="eastAsia" w:cs="黑体" w:asciiTheme="minorEastAsia" w:hAnsiTheme="minorEastAsia"/>
          <w:color w:val="000000"/>
          <w:kern w:val="0"/>
          <w:sz w:val="32"/>
          <w:szCs w:val="32"/>
          <w:lang w:eastAsia="zh-CN"/>
        </w:rPr>
        <w:t>、完成上级党委、政府交办的其它事项。</w:t>
      </w:r>
    </w:p>
    <w:p w14:paraId="0FEB0BE8">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部门整体支出规模、使用方向和主要内容、涉及范围等。</w:t>
      </w:r>
    </w:p>
    <w:p w14:paraId="01953F0A">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2021年一般公共预算财政拨款支出预算总额为</w:t>
      </w:r>
      <w:r>
        <w:rPr>
          <w:rFonts w:hint="eastAsia" w:cs="黑体" w:asciiTheme="minorEastAsia" w:hAnsiTheme="minorEastAsia"/>
          <w:color w:val="000000"/>
          <w:kern w:val="0"/>
          <w:sz w:val="32"/>
          <w:szCs w:val="32"/>
          <w:lang w:val="en-US" w:eastAsia="zh-CN"/>
        </w:rPr>
        <w:t>1419.31</w:t>
      </w:r>
      <w:r>
        <w:rPr>
          <w:rFonts w:hint="eastAsia" w:cs="黑体" w:asciiTheme="minorEastAsia" w:hAnsiTheme="minorEastAsia"/>
          <w:color w:val="000000"/>
          <w:kern w:val="0"/>
          <w:sz w:val="32"/>
          <w:szCs w:val="32"/>
        </w:rPr>
        <w:t>万元，其中：一般公共服务支出</w:t>
      </w:r>
      <w:r>
        <w:rPr>
          <w:rFonts w:hint="eastAsia" w:cs="黑体" w:asciiTheme="minorEastAsia" w:hAnsiTheme="minorEastAsia"/>
          <w:color w:val="000000"/>
          <w:kern w:val="0"/>
          <w:sz w:val="32"/>
          <w:szCs w:val="32"/>
          <w:lang w:val="en-US" w:eastAsia="zh-CN"/>
        </w:rPr>
        <w:t>498.37</w:t>
      </w:r>
      <w:r>
        <w:rPr>
          <w:rFonts w:hint="eastAsia" w:cs="黑体" w:asciiTheme="minorEastAsia" w:hAnsiTheme="minorEastAsia"/>
          <w:color w:val="000000"/>
          <w:kern w:val="0"/>
          <w:sz w:val="32"/>
          <w:szCs w:val="32"/>
        </w:rPr>
        <w:t>万元，占</w:t>
      </w:r>
      <w:r>
        <w:rPr>
          <w:rFonts w:hint="eastAsia" w:cs="黑体" w:asciiTheme="minorEastAsia" w:hAnsiTheme="minorEastAsia"/>
          <w:color w:val="000000"/>
          <w:kern w:val="0"/>
          <w:sz w:val="32"/>
          <w:szCs w:val="32"/>
          <w:lang w:val="en-US" w:eastAsia="zh-CN"/>
        </w:rPr>
        <w:t>35.11</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eastAsia="zh-CN"/>
        </w:rPr>
        <w:t>公共安全</w:t>
      </w:r>
      <w:r>
        <w:rPr>
          <w:rFonts w:hint="eastAsia" w:cs="黑体" w:asciiTheme="minorEastAsia" w:hAnsiTheme="minorEastAsia"/>
          <w:color w:val="000000"/>
          <w:kern w:val="0"/>
          <w:sz w:val="32"/>
          <w:szCs w:val="32"/>
        </w:rPr>
        <w:t>支出</w:t>
      </w:r>
      <w:r>
        <w:rPr>
          <w:rFonts w:hint="eastAsia" w:cs="黑体" w:asciiTheme="minorEastAsia" w:hAnsiTheme="minorEastAsia"/>
          <w:color w:val="000000"/>
          <w:kern w:val="0"/>
          <w:sz w:val="32"/>
          <w:szCs w:val="32"/>
          <w:lang w:val="en-US" w:eastAsia="zh-CN"/>
        </w:rPr>
        <w:t>14.16</w:t>
      </w:r>
      <w:r>
        <w:rPr>
          <w:rFonts w:hint="eastAsia" w:cs="黑体" w:asciiTheme="minorEastAsia" w:hAnsiTheme="minorEastAsia"/>
          <w:color w:val="000000"/>
          <w:kern w:val="0"/>
          <w:sz w:val="32"/>
          <w:szCs w:val="32"/>
        </w:rPr>
        <w:t>万元，占</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eastAsia="zh-CN"/>
        </w:rPr>
        <w:t>文化旅游体育与传媒</w:t>
      </w:r>
      <w:r>
        <w:rPr>
          <w:rFonts w:hint="eastAsia" w:cs="黑体" w:asciiTheme="minorEastAsia" w:hAnsiTheme="minorEastAsia"/>
          <w:color w:val="000000"/>
          <w:kern w:val="0"/>
          <w:sz w:val="32"/>
          <w:szCs w:val="32"/>
        </w:rPr>
        <w:t>支出</w:t>
      </w:r>
      <w:r>
        <w:rPr>
          <w:rFonts w:hint="eastAsia" w:cs="黑体" w:asciiTheme="minorEastAsia" w:hAnsiTheme="minorEastAsia"/>
          <w:color w:val="000000"/>
          <w:kern w:val="0"/>
          <w:sz w:val="32"/>
          <w:szCs w:val="32"/>
          <w:lang w:val="en-US" w:eastAsia="zh-CN"/>
        </w:rPr>
        <w:t>20</w:t>
      </w:r>
      <w:r>
        <w:rPr>
          <w:rFonts w:hint="eastAsia" w:cs="黑体" w:asciiTheme="minorEastAsia" w:hAnsiTheme="minorEastAsia"/>
          <w:color w:val="000000"/>
          <w:kern w:val="0"/>
          <w:sz w:val="32"/>
          <w:szCs w:val="32"/>
        </w:rPr>
        <w:t>万元，占</w:t>
      </w:r>
      <w:r>
        <w:rPr>
          <w:rFonts w:hint="eastAsia" w:cs="黑体" w:asciiTheme="minorEastAsia" w:hAnsiTheme="minorEastAsia"/>
          <w:color w:val="000000"/>
          <w:kern w:val="0"/>
          <w:sz w:val="32"/>
          <w:szCs w:val="32"/>
          <w:lang w:val="en-US" w:eastAsia="zh-CN"/>
        </w:rPr>
        <w:t>1.4</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eastAsia="zh-CN"/>
        </w:rPr>
        <w:t>社会保障与就业</w:t>
      </w:r>
      <w:r>
        <w:rPr>
          <w:rFonts w:hint="eastAsia" w:cs="黑体" w:asciiTheme="minorEastAsia" w:hAnsiTheme="minorEastAsia"/>
          <w:color w:val="000000"/>
          <w:kern w:val="0"/>
          <w:sz w:val="32"/>
          <w:szCs w:val="32"/>
        </w:rPr>
        <w:t>支出</w:t>
      </w:r>
      <w:r>
        <w:rPr>
          <w:rFonts w:hint="eastAsia" w:cs="黑体" w:asciiTheme="minorEastAsia" w:hAnsiTheme="minorEastAsia"/>
          <w:color w:val="000000"/>
          <w:kern w:val="0"/>
          <w:sz w:val="32"/>
          <w:szCs w:val="32"/>
          <w:lang w:val="en-US" w:eastAsia="zh-CN"/>
        </w:rPr>
        <w:t>101.25</w:t>
      </w:r>
      <w:r>
        <w:rPr>
          <w:rFonts w:hint="eastAsia" w:cs="黑体" w:asciiTheme="minorEastAsia" w:hAnsiTheme="minorEastAsia"/>
          <w:color w:val="000000"/>
          <w:kern w:val="0"/>
          <w:sz w:val="32"/>
          <w:szCs w:val="32"/>
        </w:rPr>
        <w:t>万元，占</w:t>
      </w:r>
      <w:r>
        <w:rPr>
          <w:rFonts w:hint="eastAsia" w:cs="黑体" w:asciiTheme="minorEastAsia" w:hAnsiTheme="minorEastAsia"/>
          <w:color w:val="000000"/>
          <w:kern w:val="0"/>
          <w:sz w:val="32"/>
          <w:szCs w:val="32"/>
          <w:lang w:val="en-US" w:eastAsia="zh-CN"/>
        </w:rPr>
        <w:t>7.13</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eastAsia="zh-CN"/>
        </w:rPr>
        <w:t>卫生健康</w:t>
      </w:r>
      <w:r>
        <w:rPr>
          <w:rFonts w:hint="eastAsia" w:cs="黑体" w:asciiTheme="minorEastAsia" w:hAnsiTheme="minorEastAsia"/>
          <w:color w:val="000000"/>
          <w:kern w:val="0"/>
          <w:sz w:val="32"/>
          <w:szCs w:val="32"/>
        </w:rPr>
        <w:t>支出</w:t>
      </w:r>
      <w:r>
        <w:rPr>
          <w:rFonts w:hint="eastAsia" w:cs="黑体" w:asciiTheme="minorEastAsia" w:hAnsiTheme="minorEastAsia"/>
          <w:color w:val="000000"/>
          <w:kern w:val="0"/>
          <w:sz w:val="32"/>
          <w:szCs w:val="32"/>
          <w:lang w:val="en-US" w:eastAsia="zh-CN"/>
        </w:rPr>
        <w:t>61.46</w:t>
      </w:r>
      <w:r>
        <w:rPr>
          <w:rFonts w:hint="eastAsia" w:cs="黑体" w:asciiTheme="minorEastAsia" w:hAnsiTheme="minorEastAsia"/>
          <w:color w:val="000000"/>
          <w:kern w:val="0"/>
          <w:sz w:val="32"/>
          <w:szCs w:val="32"/>
        </w:rPr>
        <w:t>万元，占比</w:t>
      </w:r>
      <w:r>
        <w:rPr>
          <w:rFonts w:hint="eastAsia" w:cs="黑体" w:asciiTheme="minorEastAsia" w:hAnsiTheme="minorEastAsia"/>
          <w:color w:val="000000"/>
          <w:kern w:val="0"/>
          <w:sz w:val="32"/>
          <w:szCs w:val="32"/>
          <w:lang w:val="en-US" w:eastAsia="zh-CN"/>
        </w:rPr>
        <w:t>4.33</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eastAsia="zh-CN"/>
        </w:rPr>
        <w:t>节能环保</w:t>
      </w:r>
      <w:r>
        <w:rPr>
          <w:rFonts w:hint="eastAsia" w:cs="黑体" w:asciiTheme="minorEastAsia" w:hAnsiTheme="minorEastAsia"/>
          <w:color w:val="000000"/>
          <w:kern w:val="0"/>
          <w:sz w:val="32"/>
          <w:szCs w:val="32"/>
        </w:rPr>
        <w:t>支出5万，占比</w:t>
      </w:r>
      <w:r>
        <w:rPr>
          <w:rFonts w:hint="eastAsia" w:cs="黑体" w:asciiTheme="minorEastAsia" w:hAnsiTheme="minorEastAsia"/>
          <w:color w:val="000000"/>
          <w:kern w:val="0"/>
          <w:sz w:val="32"/>
          <w:szCs w:val="32"/>
          <w:lang w:val="en-US" w:eastAsia="zh-CN"/>
        </w:rPr>
        <w:t>0.35</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eastAsia="zh-CN"/>
        </w:rPr>
        <w:t>城乡社区支出</w:t>
      </w:r>
      <w:r>
        <w:rPr>
          <w:rFonts w:hint="eastAsia" w:cs="黑体" w:asciiTheme="minorEastAsia" w:hAnsiTheme="minorEastAsia"/>
          <w:color w:val="000000"/>
          <w:kern w:val="0"/>
          <w:sz w:val="32"/>
          <w:szCs w:val="32"/>
          <w:lang w:val="en-US" w:eastAsia="zh-CN"/>
        </w:rPr>
        <w:t>54.88</w:t>
      </w:r>
      <w:r>
        <w:rPr>
          <w:rFonts w:hint="eastAsia" w:cs="黑体" w:asciiTheme="minorEastAsia" w:hAnsiTheme="minorEastAsia"/>
          <w:color w:val="000000"/>
          <w:kern w:val="0"/>
          <w:sz w:val="32"/>
          <w:szCs w:val="32"/>
        </w:rPr>
        <w:t>万元，占比</w:t>
      </w:r>
      <w:r>
        <w:rPr>
          <w:rFonts w:hint="eastAsia" w:cs="黑体" w:asciiTheme="minorEastAsia" w:hAnsiTheme="minorEastAsia"/>
          <w:color w:val="000000"/>
          <w:kern w:val="0"/>
          <w:sz w:val="32"/>
          <w:szCs w:val="32"/>
          <w:lang w:val="en-US" w:eastAsia="zh-CN"/>
        </w:rPr>
        <w:t>3.87</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eastAsia="zh-CN"/>
        </w:rPr>
        <w:t>农林水</w:t>
      </w:r>
      <w:r>
        <w:rPr>
          <w:rFonts w:hint="eastAsia" w:cs="黑体" w:asciiTheme="minorEastAsia" w:hAnsiTheme="minorEastAsia"/>
          <w:color w:val="000000"/>
          <w:kern w:val="0"/>
          <w:sz w:val="32"/>
          <w:szCs w:val="32"/>
        </w:rPr>
        <w:t>支出</w:t>
      </w:r>
      <w:r>
        <w:rPr>
          <w:rFonts w:hint="eastAsia" w:cs="黑体" w:asciiTheme="minorEastAsia" w:hAnsiTheme="minorEastAsia"/>
          <w:color w:val="000000"/>
          <w:kern w:val="0"/>
          <w:sz w:val="32"/>
          <w:szCs w:val="32"/>
          <w:lang w:val="en-US" w:eastAsia="zh-CN"/>
        </w:rPr>
        <w:t>59.28</w:t>
      </w:r>
      <w:r>
        <w:rPr>
          <w:rFonts w:hint="eastAsia" w:cs="黑体" w:asciiTheme="minorEastAsia" w:hAnsiTheme="minorEastAsia"/>
          <w:color w:val="000000"/>
          <w:kern w:val="0"/>
          <w:sz w:val="32"/>
          <w:szCs w:val="32"/>
        </w:rPr>
        <w:t>万元，占比</w:t>
      </w:r>
      <w:r>
        <w:rPr>
          <w:rFonts w:hint="eastAsia" w:cs="黑体" w:asciiTheme="minorEastAsia" w:hAnsiTheme="minorEastAsia"/>
          <w:color w:val="000000"/>
          <w:kern w:val="0"/>
          <w:sz w:val="32"/>
          <w:szCs w:val="32"/>
          <w:lang w:val="en-US" w:eastAsia="zh-CN"/>
        </w:rPr>
        <w:t>4.18</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eastAsia="zh-CN"/>
        </w:rPr>
        <w:t>；住房保障支出</w:t>
      </w:r>
      <w:r>
        <w:rPr>
          <w:rFonts w:hint="eastAsia" w:cs="黑体" w:asciiTheme="minorEastAsia" w:hAnsiTheme="minorEastAsia"/>
          <w:color w:val="000000"/>
          <w:kern w:val="0"/>
          <w:sz w:val="32"/>
          <w:szCs w:val="32"/>
          <w:lang w:val="en-US" w:eastAsia="zh-CN"/>
        </w:rPr>
        <w:t>23.15万元，占比1.63%；灾害防治与应急管理支出40.2万元，占比2.83%</w:t>
      </w:r>
      <w:r>
        <w:rPr>
          <w:rFonts w:hint="eastAsia" w:cs="黑体" w:asciiTheme="minorEastAsia" w:hAnsiTheme="minorEastAsia"/>
          <w:color w:val="000000"/>
          <w:kern w:val="0"/>
          <w:sz w:val="32"/>
          <w:szCs w:val="32"/>
        </w:rPr>
        <w:t>。</w:t>
      </w:r>
    </w:p>
    <w:p w14:paraId="60B69F4D">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一般公共预算财政拨款支出主要用于保障机构正常运转、完成日常工作任务。</w:t>
      </w:r>
    </w:p>
    <w:p w14:paraId="6357BD44">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按支出功能分类主要用于以下方面:</w:t>
      </w:r>
    </w:p>
    <w:p w14:paraId="4E05A023">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一般公共服务支出</w:t>
      </w:r>
      <w:r>
        <w:rPr>
          <w:rFonts w:hint="eastAsia" w:cs="黑体" w:asciiTheme="minorEastAsia" w:hAnsiTheme="minorEastAsia"/>
          <w:color w:val="000000"/>
          <w:kern w:val="0"/>
          <w:sz w:val="32"/>
          <w:szCs w:val="32"/>
          <w:lang w:val="en-US" w:eastAsia="zh-CN"/>
        </w:rPr>
        <w:t>498.37</w:t>
      </w:r>
      <w:r>
        <w:rPr>
          <w:rFonts w:hint="eastAsia" w:cs="黑体" w:asciiTheme="minorEastAsia" w:hAnsiTheme="minorEastAsia"/>
          <w:color w:val="000000"/>
          <w:kern w:val="0"/>
          <w:sz w:val="32"/>
          <w:szCs w:val="32"/>
        </w:rPr>
        <w:t>万元。是用于保障我单位机构正常运转的日常支出，包括基本工资、津贴补贴等人员经费以及办公费、印刷费、水电费、办公设备购置等日常公用经费。</w:t>
      </w:r>
    </w:p>
    <w:p w14:paraId="72FD1BC7">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2、</w:t>
      </w:r>
      <w:r>
        <w:rPr>
          <w:rFonts w:hint="eastAsia" w:cs="黑体" w:asciiTheme="minorEastAsia" w:hAnsiTheme="minorEastAsia"/>
          <w:color w:val="000000"/>
          <w:kern w:val="0"/>
          <w:sz w:val="32"/>
          <w:szCs w:val="32"/>
        </w:rPr>
        <w:t>社会保障和就业支出</w:t>
      </w:r>
      <w:r>
        <w:rPr>
          <w:rFonts w:hint="eastAsia" w:cs="黑体" w:asciiTheme="minorEastAsia" w:hAnsiTheme="minorEastAsia"/>
          <w:color w:val="000000"/>
          <w:kern w:val="0"/>
          <w:sz w:val="32"/>
          <w:szCs w:val="32"/>
          <w:lang w:val="en-US" w:eastAsia="zh-CN"/>
        </w:rPr>
        <w:t>101.25</w:t>
      </w:r>
      <w:r>
        <w:rPr>
          <w:rFonts w:hint="eastAsia" w:cs="黑体" w:asciiTheme="minorEastAsia" w:hAnsiTheme="minorEastAsia"/>
          <w:color w:val="000000"/>
          <w:kern w:val="0"/>
          <w:sz w:val="32"/>
          <w:szCs w:val="32"/>
        </w:rPr>
        <w:t>万元。主要用于单位退休职工离退休费、抚恤金、机关单位基本养老保险缴费等支出。</w:t>
      </w:r>
    </w:p>
    <w:p w14:paraId="1CAB7755">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3、住房保障支出</w:t>
      </w:r>
      <w:r>
        <w:rPr>
          <w:rFonts w:hint="eastAsia" w:cs="黑体" w:asciiTheme="minorEastAsia" w:hAnsiTheme="minorEastAsia"/>
          <w:color w:val="000000"/>
          <w:kern w:val="0"/>
          <w:sz w:val="32"/>
          <w:szCs w:val="32"/>
          <w:lang w:val="en-US" w:eastAsia="zh-CN"/>
        </w:rPr>
        <w:t>23.15</w:t>
      </w:r>
      <w:r>
        <w:rPr>
          <w:rFonts w:hint="eastAsia" w:cs="黑体" w:asciiTheme="minorEastAsia" w:hAnsiTheme="minorEastAsia"/>
          <w:color w:val="000000"/>
          <w:kern w:val="0"/>
          <w:sz w:val="32"/>
          <w:szCs w:val="32"/>
        </w:rPr>
        <w:t>万元。主要用于职工住房公积金单位部分支出。</w:t>
      </w:r>
    </w:p>
    <w:p w14:paraId="69151D3A">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4、卫生健康支出</w:t>
      </w:r>
      <w:r>
        <w:rPr>
          <w:rFonts w:hint="eastAsia" w:cs="黑体" w:asciiTheme="minorEastAsia" w:hAnsiTheme="minorEastAsia"/>
          <w:color w:val="000000"/>
          <w:kern w:val="0"/>
          <w:sz w:val="32"/>
          <w:szCs w:val="32"/>
          <w:lang w:val="en-US" w:eastAsia="zh-CN"/>
        </w:rPr>
        <w:t>61.46</w:t>
      </w:r>
      <w:r>
        <w:rPr>
          <w:rFonts w:hint="eastAsia" w:cs="黑体" w:asciiTheme="minorEastAsia" w:hAnsiTheme="minorEastAsia"/>
          <w:color w:val="000000"/>
          <w:kern w:val="0"/>
          <w:sz w:val="32"/>
          <w:szCs w:val="32"/>
        </w:rPr>
        <w:t>万元。主要用于行政单位医疗保险支出。</w:t>
      </w:r>
    </w:p>
    <w:p w14:paraId="41971E09">
      <w:pPr>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5、公共安全支出14.16万元。主要用于村辅警工资等公安支出。</w:t>
      </w:r>
    </w:p>
    <w:p w14:paraId="0AAEB2AD">
      <w:pPr>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6、文化旅游体育与传媒支出20万元。主要用于文化旅游体育与传媒相关支出。</w:t>
      </w:r>
    </w:p>
    <w:p w14:paraId="4ACE127C">
      <w:pPr>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7、节能环保支出5万元。主要用于农村环境和自然生态保护。</w:t>
      </w:r>
    </w:p>
    <w:p w14:paraId="4995508F">
      <w:pPr>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8、城乡社区支出54.88万元。主要用于基础设施和环境卫生支出。</w:t>
      </w:r>
    </w:p>
    <w:p w14:paraId="39810EC0">
      <w:pPr>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9、农林水支出59.28万元。主要用于农村社会事业、农村水利工程、防汛等方面支出。</w:t>
      </w:r>
    </w:p>
    <w:p w14:paraId="211EE869">
      <w:pPr>
        <w:ind w:firstLine="640" w:firstLineChars="200"/>
        <w:jc w:val="left"/>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10、灾害防治与应急管理支出40.2万元。主要用于自然灾害补助和恢复重建工作。</w:t>
      </w:r>
    </w:p>
    <w:p w14:paraId="583AB7E5">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2021年，</w:t>
      </w:r>
      <w:r>
        <w:rPr>
          <w:rFonts w:hint="eastAsia" w:cs="黑体" w:asciiTheme="minorEastAsia" w:hAnsiTheme="minorEastAsia"/>
          <w:color w:val="000000"/>
          <w:kern w:val="0"/>
          <w:sz w:val="32"/>
          <w:szCs w:val="32"/>
          <w:lang w:eastAsia="zh-CN"/>
        </w:rPr>
        <w:t>两丫坪镇</w:t>
      </w:r>
      <w:r>
        <w:rPr>
          <w:rFonts w:hint="eastAsia" w:cs="黑体" w:asciiTheme="minorEastAsia" w:hAnsiTheme="minorEastAsia"/>
          <w:color w:val="000000"/>
          <w:kern w:val="0"/>
          <w:sz w:val="32"/>
          <w:szCs w:val="32"/>
        </w:rPr>
        <w:t>收支平衡。</w:t>
      </w:r>
    </w:p>
    <w:p w14:paraId="68186A26">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二、部门整体支出管理及使用情况</w:t>
      </w:r>
    </w:p>
    <w:p w14:paraId="7DBBD9EF">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（一）基本支出</w:t>
      </w:r>
    </w:p>
    <w:p w14:paraId="034E0549">
      <w:pPr>
        <w:ind w:firstLine="640" w:firstLineChars="200"/>
        <w:jc w:val="left"/>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1、基本支出管理</w:t>
      </w:r>
    </w:p>
    <w:p w14:paraId="55863D3D">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2021年</w:t>
      </w:r>
      <w:r>
        <w:rPr>
          <w:rFonts w:hint="eastAsia" w:cs="黑体" w:asciiTheme="minorEastAsia" w:hAnsiTheme="minorEastAsia"/>
          <w:color w:val="000000"/>
          <w:kern w:val="0"/>
          <w:sz w:val="32"/>
          <w:szCs w:val="32"/>
        </w:rPr>
        <w:t>我单位认真贯彻中央八项规定和六项禁令，厉行节约、严控“三公经费”和日常公用经费，严格执行财务管理制度和内部控制规范体系，大额资金实行三重一大集体决策制度。公车出行有派车单，定点维修、定点保险、加油卡制度规范公务用车运行；公务接待实施“接洽函--公务接待审批单--公务接待清单--菜单”流程管理，严控“接待次数、接待金额、陪同人数”标准。实行“部门预算”、“三公经费”预算、“政府采购”预算公开制度，有效控制了基本支出。</w:t>
      </w:r>
    </w:p>
    <w:p w14:paraId="17E49BD1">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规范经费支出流程。严格按照政府文件、人社局审批批示及标准发放奖金和津补贴；严格办公用品采购流程，实行采购、使用、核算三分离；严格一般公务差旅费审批制度；严格劳务合同管理；严格票据管理制度等。</w:t>
      </w:r>
    </w:p>
    <w:p w14:paraId="72E30EF6">
      <w:pPr>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预算支出使用情况</w:t>
      </w:r>
    </w:p>
    <w:p w14:paraId="11DBC415">
      <w:pPr>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2021</w:t>
      </w:r>
      <w:r>
        <w:rPr>
          <w:rFonts w:hint="eastAsia" w:cs="黑体" w:asciiTheme="minorEastAsia" w:hAnsiTheme="minorEastAsia"/>
          <w:color w:val="000000"/>
          <w:kern w:val="0"/>
          <w:sz w:val="32"/>
          <w:szCs w:val="32"/>
        </w:rPr>
        <w:t>年一般公共预算财政拨款基本支出为</w:t>
      </w:r>
      <w:r>
        <w:rPr>
          <w:rFonts w:hint="eastAsia" w:cs="黑体" w:asciiTheme="minorEastAsia" w:hAnsiTheme="minorEastAsia"/>
          <w:color w:val="000000"/>
          <w:kern w:val="0"/>
          <w:sz w:val="32"/>
          <w:szCs w:val="32"/>
          <w:lang w:val="en-US" w:eastAsia="zh-CN"/>
        </w:rPr>
        <w:t>1058.87</w:t>
      </w:r>
      <w:r>
        <w:rPr>
          <w:rFonts w:hint="eastAsia" w:cs="黑体" w:asciiTheme="minorEastAsia" w:hAnsiTheme="minorEastAsia"/>
          <w:color w:val="000000"/>
          <w:kern w:val="0"/>
          <w:sz w:val="32"/>
          <w:szCs w:val="32"/>
        </w:rPr>
        <w:t>万元，</w:t>
      </w:r>
      <w:r>
        <w:rPr>
          <w:rFonts w:hint="eastAsia" w:cs="黑体" w:asciiTheme="minorEastAsia" w:hAnsiTheme="minorEastAsia"/>
          <w:color w:val="000000"/>
          <w:kern w:val="0"/>
          <w:sz w:val="32"/>
          <w:szCs w:val="32"/>
          <w:lang w:eastAsia="zh-CN"/>
        </w:rPr>
        <w:t>未超出</w:t>
      </w:r>
      <w:r>
        <w:rPr>
          <w:rFonts w:hint="eastAsia" w:cs="黑体" w:asciiTheme="minorEastAsia" w:hAnsiTheme="minorEastAsia"/>
          <w:color w:val="000000"/>
          <w:kern w:val="0"/>
          <w:sz w:val="32"/>
          <w:szCs w:val="32"/>
        </w:rPr>
        <w:t>预算规模、范围和标准。其中</w:t>
      </w:r>
      <w:r>
        <w:rPr>
          <w:rFonts w:hint="eastAsia" w:cs="黑体" w:asciiTheme="minorEastAsia" w:hAnsiTheme="minorEastAsia"/>
          <w:color w:val="000000"/>
          <w:kern w:val="0"/>
          <w:sz w:val="32"/>
          <w:szCs w:val="32"/>
          <w:lang w:eastAsia="zh-CN"/>
        </w:rPr>
        <w:t>工资福利支出</w:t>
      </w:r>
      <w:r>
        <w:rPr>
          <w:rFonts w:hint="eastAsia" w:cs="黑体" w:asciiTheme="minorEastAsia" w:hAnsiTheme="minorEastAsia"/>
          <w:color w:val="000000"/>
          <w:kern w:val="0"/>
          <w:sz w:val="32"/>
          <w:szCs w:val="32"/>
          <w:lang w:val="en-US" w:eastAsia="zh-CN"/>
        </w:rPr>
        <w:t>580.2万元，主要用于基本工资、津补贴等人员经费支出；商品和服务支出159.67万元，主要用于政府基本运转支出；对个人和家庭的补助307.19万元，主要用于生活补助和其他对个人和家庭的补助；资本性支出11.8万元，主要用于办公设备和专用设备购置。</w:t>
      </w:r>
    </w:p>
    <w:p w14:paraId="01C26D46">
      <w:pPr>
        <w:ind w:firstLine="640" w:firstLineChars="200"/>
        <w:jc w:val="left"/>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“三公”经费使用和管理情况：2021年“三公”经费11.58万元，较2020年减少1.12万元，减少8.82%，主要用于公务接待及公车运行维护，无出国经费。</w:t>
      </w:r>
    </w:p>
    <w:p w14:paraId="0D690720">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（二）专项支出</w:t>
      </w:r>
    </w:p>
    <w:p w14:paraId="055E3647">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1、专项资金安排落实、总投入情况</w:t>
      </w:r>
    </w:p>
    <w:p w14:paraId="30C01141">
      <w:pPr>
        <w:ind w:firstLine="640" w:firstLineChars="200"/>
        <w:jc w:val="left"/>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2021年度我镇由县委、县政府安排、人大审批安排专项资金360.44万元，无县本级财政专项资金，2021年底已全部投入使用。</w:t>
      </w:r>
    </w:p>
    <w:p w14:paraId="1D95CA6E">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2、专项资金实际使用情况</w:t>
      </w:r>
    </w:p>
    <w:p w14:paraId="5D3CFE8D">
      <w:pPr>
        <w:ind w:firstLine="640" w:firstLineChars="200"/>
        <w:jc w:val="left"/>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2021年两丫坪镇人民政府专项资金较上年减少68.47万元，其中公共安全支出13.36万元，用于辅警工资；文化旅游体育与传媒支出20万元，用于文化旅游及农村文化建设；节能环保支出5万元，用于社区环境整治；城乡社区支出38.48万元，用于路灯安装、道路硬化及农村改厕；农林水支出244.9万元，用于水利建设、防汛及扶贫；灾害防治和应急管理支出34.7万元，用于地质灾害防治、灾后重建等。</w:t>
      </w:r>
    </w:p>
    <w:p w14:paraId="308C6664">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3、专项资金管理情况</w:t>
      </w:r>
    </w:p>
    <w:p w14:paraId="330D2CDD">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为加强专项项目管理，提高专项资金的使用效率，根据</w:t>
      </w:r>
      <w:r>
        <w:rPr>
          <w:rFonts w:hint="eastAsia" w:cs="黑体" w:asciiTheme="minorEastAsia" w:hAnsiTheme="minorEastAsia"/>
          <w:color w:val="000000"/>
          <w:kern w:val="0"/>
          <w:sz w:val="32"/>
          <w:szCs w:val="32"/>
          <w:lang w:val="en-US" w:eastAsia="zh-CN"/>
        </w:rPr>
        <w:t>溆浦县</w:t>
      </w:r>
      <w:r>
        <w:rPr>
          <w:rFonts w:hint="eastAsia" w:cs="黑体" w:asciiTheme="minorEastAsia" w:hAnsiTheme="minorEastAsia"/>
          <w:color w:val="000000"/>
          <w:kern w:val="0"/>
          <w:sz w:val="32"/>
          <w:szCs w:val="32"/>
        </w:rPr>
        <w:t>专项资金管理办法就重点专项项目制定了《机关财务管理制度》、《机关专项业务资金管理办法》。专项资金的分配、使用、管理严格按制度执行，大额资金支出实行“三重一大”集体决策机制，项目招标、评审、结算按政府采购办、评审办、国库集中支付核算局、外经科要求进行，确保资金使用公开、公正、科学、高效，专款专用、不被挤占、挪用、借用或随意调整，实行报账制管理等原则执行。</w:t>
      </w:r>
    </w:p>
    <w:p w14:paraId="62BBEBFB">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三、部门专项组织实施情况</w:t>
      </w:r>
    </w:p>
    <w:p w14:paraId="2BE3F5E8">
      <w:pPr>
        <w:ind w:firstLine="640" w:firstLineChars="200"/>
        <w:jc w:val="left"/>
        <w:rPr>
          <w:rFonts w:hint="eastAsia" w:cs="黑体" w:asciiTheme="minorEastAsia" w:hAnsiTheme="minorEastAsia"/>
          <w:color w:val="000000"/>
          <w:kern w:val="0"/>
          <w:sz w:val="32"/>
          <w:szCs w:val="32"/>
        </w:rPr>
      </w:pPr>
      <w:r>
        <w:rPr>
          <w:rFonts w:cs="黑体" w:asciiTheme="minorEastAsia" w:hAnsiTheme="minorEastAsia"/>
          <w:color w:val="000000"/>
          <w:kern w:val="0"/>
          <w:sz w:val="32"/>
          <w:szCs w:val="32"/>
        </w:rPr>
        <w:t>（一）专项组织情况</w:t>
      </w:r>
    </w:p>
    <w:p w14:paraId="7D684E30">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专项资金实行使用部门提出支出申请报告，财务进行审核，主要领导同意后据实安排支出。涉及招标采购的项目严格执行项目招标和竣工验收，事前按照政府采购的规定申报采购计划，实施中对资金投向及年度资金调度进行详细规划，并及时将项目支出按预算科目编报财务决算。</w:t>
      </w:r>
    </w:p>
    <w:p w14:paraId="6AE31A99">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w:t>
      </w:r>
      <w:r>
        <w:rPr>
          <w:rFonts w:cs="黑体" w:asciiTheme="minorEastAsia" w:hAnsiTheme="minorEastAsia"/>
          <w:color w:val="000000"/>
          <w:kern w:val="0"/>
          <w:sz w:val="32"/>
          <w:szCs w:val="32"/>
        </w:rPr>
        <w:t>专项管理情况</w:t>
      </w:r>
    </w:p>
    <w:p w14:paraId="2E43A59E">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对专项资金加强预算管理，规范了资金审批和支付程序，在专项资金申报中，严格按</w:t>
      </w:r>
      <w:r>
        <w:rPr>
          <w:rFonts w:hint="eastAsia" w:cs="黑体" w:asciiTheme="minorEastAsia" w:hAnsiTheme="minorEastAsia"/>
          <w:color w:val="000000"/>
          <w:kern w:val="0"/>
          <w:sz w:val="32"/>
          <w:szCs w:val="32"/>
          <w:lang w:val="en-US" w:eastAsia="zh-CN"/>
        </w:rPr>
        <w:t>照</w:t>
      </w:r>
      <w:r>
        <w:rPr>
          <w:rFonts w:hint="eastAsia" w:cs="黑体" w:asciiTheme="minorEastAsia" w:hAnsiTheme="minorEastAsia"/>
          <w:color w:val="000000"/>
          <w:kern w:val="0"/>
          <w:sz w:val="32"/>
          <w:szCs w:val="32"/>
        </w:rPr>
        <w:t>财政要求执行；在专项资金使用上，按轻重缓急保障安排，每一笔支出有依据、有凭证、有程序、有责任。建立专项资金使用自查制度和抽查制度，及时发现问题，提出整改意见，增强自纠能力，确保专项资金依法管理与使用。没有发生专项资金的挤占、挪用、截</w:t>
      </w:r>
      <w:r>
        <w:rPr>
          <w:rFonts w:hint="eastAsia" w:cs="黑体" w:asciiTheme="minorEastAsia" w:hAnsiTheme="minorEastAsia"/>
          <w:color w:val="000000"/>
          <w:kern w:val="0"/>
          <w:sz w:val="32"/>
          <w:szCs w:val="32"/>
          <w:lang w:val="en-US" w:eastAsia="zh-CN"/>
        </w:rPr>
        <w:t>留</w:t>
      </w:r>
      <w:bookmarkStart w:id="1" w:name="_GoBack"/>
      <w:bookmarkEnd w:id="1"/>
      <w:r>
        <w:rPr>
          <w:rFonts w:hint="eastAsia" w:cs="黑体" w:asciiTheme="minorEastAsia" w:hAnsiTheme="minorEastAsia"/>
          <w:color w:val="000000"/>
          <w:kern w:val="0"/>
          <w:sz w:val="32"/>
          <w:szCs w:val="32"/>
        </w:rPr>
        <w:t>等违规现象。</w:t>
      </w:r>
    </w:p>
    <w:p w14:paraId="5AB460FD">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四、资产管理情况</w:t>
      </w:r>
    </w:p>
    <w:p w14:paraId="75B79373">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固定资产、办公家具和办公用品严格按照《资产管理办法》和《政府采购预算》进行配置和处置，按计划购置办公用品。2</w:t>
      </w:r>
      <w:r>
        <w:rPr>
          <w:rFonts w:hint="eastAsia" w:cs="黑体" w:asciiTheme="minorEastAsia" w:hAnsiTheme="minorEastAsia"/>
          <w:color w:val="000000"/>
          <w:kern w:val="0"/>
          <w:sz w:val="32"/>
          <w:szCs w:val="32"/>
          <w:lang w:val="en-US" w:eastAsia="zh-CN"/>
        </w:rPr>
        <w:t>021</w:t>
      </w:r>
      <w:r>
        <w:rPr>
          <w:rFonts w:hint="eastAsia" w:cs="黑体" w:asciiTheme="minorEastAsia" w:hAnsiTheme="minorEastAsia"/>
          <w:color w:val="000000"/>
          <w:kern w:val="0"/>
          <w:sz w:val="32"/>
          <w:szCs w:val="32"/>
        </w:rPr>
        <w:t>年无资产处置，严格按照资产处置规定、程序处置固定资产，建立了固定资产和办公用品使用、审批、稽核等内部管理规范。</w:t>
      </w:r>
    </w:p>
    <w:p w14:paraId="32A9B311">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五、部门整体支出绩效情况</w:t>
      </w:r>
    </w:p>
    <w:p w14:paraId="503EC357">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根据部门整体支出绩效评价指标体系，20</w:t>
      </w:r>
      <w:r>
        <w:rPr>
          <w:rFonts w:hint="eastAsia" w:cs="黑体" w:asciiTheme="minorEastAsia" w:hAnsiTheme="minorEastAsia"/>
          <w:color w:val="000000"/>
          <w:kern w:val="0"/>
          <w:sz w:val="32"/>
          <w:szCs w:val="32"/>
          <w:lang w:val="en-US" w:eastAsia="zh-CN"/>
        </w:rPr>
        <w:t>21</w:t>
      </w:r>
      <w:r>
        <w:rPr>
          <w:rFonts w:hint="eastAsia" w:cs="黑体" w:asciiTheme="minorEastAsia" w:hAnsiTheme="minorEastAsia"/>
          <w:color w:val="000000"/>
          <w:kern w:val="0"/>
          <w:sz w:val="32"/>
          <w:szCs w:val="32"/>
        </w:rPr>
        <w:t>年度评价得分为9</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分。</w:t>
      </w:r>
    </w:p>
    <w:p w14:paraId="35F8B38D">
      <w:pPr>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经济性分析</w:t>
      </w:r>
    </w:p>
    <w:p w14:paraId="4BE7CBB1">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预算配置控制较好。财政供养人员控制在预算编制以内，编制内在职人员控制率</w:t>
      </w:r>
      <w:r>
        <w:rPr>
          <w:rFonts w:hint="eastAsia" w:cs="黑体" w:asciiTheme="minorEastAsia" w:hAnsiTheme="minorEastAsia"/>
          <w:color w:val="000000"/>
          <w:kern w:val="0"/>
          <w:sz w:val="32"/>
          <w:szCs w:val="32"/>
          <w:lang w:val="en-US" w:eastAsia="zh-CN"/>
        </w:rPr>
        <w:t>94.34</w:t>
      </w:r>
      <w:r>
        <w:rPr>
          <w:rFonts w:hint="eastAsia" w:cs="黑体" w:asciiTheme="minorEastAsia" w:hAnsiTheme="minorEastAsia"/>
          <w:color w:val="000000"/>
          <w:kern w:val="0"/>
          <w:sz w:val="32"/>
          <w:szCs w:val="32"/>
        </w:rPr>
        <w:t>%，未超过控制标准；“三公经费”</w:t>
      </w:r>
      <w:r>
        <w:rPr>
          <w:rFonts w:hint="eastAsia" w:cs="黑体" w:asciiTheme="minorEastAsia" w:hAnsiTheme="minorEastAsia"/>
          <w:color w:val="000000"/>
          <w:kern w:val="0"/>
          <w:sz w:val="32"/>
          <w:szCs w:val="32"/>
          <w:lang w:val="en-US" w:eastAsia="zh-CN"/>
        </w:rPr>
        <w:t>比预算节约25.43%</w:t>
      </w:r>
      <w:r>
        <w:rPr>
          <w:rFonts w:hint="eastAsia" w:cs="黑体" w:asciiTheme="minorEastAsia" w:hAnsiTheme="minorEastAsia"/>
          <w:color w:val="000000"/>
          <w:kern w:val="0"/>
          <w:sz w:val="32"/>
          <w:szCs w:val="32"/>
        </w:rPr>
        <w:t>。</w:t>
      </w:r>
    </w:p>
    <w:p w14:paraId="0B0FD89A">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预算执行与管理好。预算完成率</w:t>
      </w:r>
      <w:r>
        <w:rPr>
          <w:rFonts w:hint="eastAsia" w:cs="黑体" w:asciiTheme="minorEastAsia" w:hAnsiTheme="minorEastAsia"/>
          <w:color w:val="000000"/>
          <w:kern w:val="0"/>
          <w:sz w:val="32"/>
          <w:szCs w:val="32"/>
          <w:lang w:val="en-US" w:eastAsia="zh-CN"/>
        </w:rPr>
        <w:t>135</w:t>
      </w:r>
      <w:r>
        <w:rPr>
          <w:rFonts w:hint="eastAsia" w:cs="黑体" w:asciiTheme="minorEastAsia" w:hAnsiTheme="minorEastAsia"/>
          <w:color w:val="000000"/>
          <w:kern w:val="0"/>
          <w:sz w:val="32"/>
          <w:szCs w:val="32"/>
        </w:rPr>
        <w:t>%，公用经费控制率10</w:t>
      </w:r>
      <w:r>
        <w:rPr>
          <w:rFonts w:hint="eastAsia" w:cs="黑体" w:asciiTheme="minorEastAsia" w:hAnsiTheme="minorEastAsia"/>
          <w:color w:val="000000"/>
          <w:kern w:val="0"/>
          <w:sz w:val="32"/>
          <w:szCs w:val="32"/>
          <w:lang w:val="en-US" w:eastAsia="zh-CN"/>
        </w:rPr>
        <w:t>7</w:t>
      </w:r>
      <w:r>
        <w:rPr>
          <w:rFonts w:hint="eastAsia" w:cs="黑体" w:asciiTheme="minorEastAsia" w:hAnsiTheme="minorEastAsia"/>
          <w:color w:val="000000"/>
          <w:kern w:val="0"/>
          <w:sz w:val="32"/>
          <w:szCs w:val="32"/>
        </w:rPr>
        <w:t>%，“三公经费”控制率</w:t>
      </w:r>
      <w:r>
        <w:rPr>
          <w:rFonts w:hint="eastAsia" w:cs="黑体" w:asciiTheme="minorEastAsia" w:hAnsiTheme="minorEastAsia"/>
          <w:color w:val="000000"/>
          <w:kern w:val="0"/>
          <w:sz w:val="32"/>
          <w:szCs w:val="32"/>
          <w:lang w:val="en-US" w:eastAsia="zh-CN"/>
        </w:rPr>
        <w:t>74.57</w:t>
      </w:r>
      <w:r>
        <w:rPr>
          <w:rFonts w:hint="eastAsia" w:cs="黑体" w:asciiTheme="minorEastAsia" w:hAnsiTheme="minorEastAsia"/>
          <w:color w:val="000000"/>
          <w:kern w:val="0"/>
          <w:sz w:val="32"/>
          <w:szCs w:val="32"/>
        </w:rPr>
        <w:t>%，本年度无新建楼堂馆所，支出总额控制在</w:t>
      </w:r>
      <w:r>
        <w:rPr>
          <w:rFonts w:hint="eastAsia" w:cs="黑体" w:asciiTheme="minorEastAsia" w:hAnsiTheme="minorEastAsia"/>
          <w:color w:val="000000"/>
          <w:kern w:val="0"/>
          <w:sz w:val="32"/>
          <w:szCs w:val="32"/>
          <w:lang w:eastAsia="zh-CN"/>
        </w:rPr>
        <w:t>预算</w:t>
      </w:r>
      <w:r>
        <w:rPr>
          <w:rFonts w:hint="eastAsia" w:cs="黑体" w:asciiTheme="minorEastAsia" w:hAnsiTheme="minorEastAsia"/>
          <w:color w:val="000000"/>
          <w:kern w:val="0"/>
          <w:sz w:val="32"/>
          <w:szCs w:val="32"/>
        </w:rPr>
        <w:t>总额以内，</w:t>
      </w:r>
      <w:r>
        <w:rPr>
          <w:rFonts w:hint="eastAsia" w:cs="黑体" w:asciiTheme="minorEastAsia" w:hAnsiTheme="minorEastAsia"/>
          <w:color w:val="000000"/>
          <w:kern w:val="0"/>
          <w:sz w:val="32"/>
          <w:szCs w:val="32"/>
          <w:lang w:eastAsia="zh-CN"/>
        </w:rPr>
        <w:t>只进行了</w:t>
      </w:r>
      <w:r>
        <w:rPr>
          <w:rFonts w:hint="eastAsia" w:cs="黑体" w:asciiTheme="minorEastAsia" w:hAnsiTheme="minorEastAsia"/>
          <w:color w:val="000000"/>
          <w:kern w:val="0"/>
          <w:sz w:val="32"/>
          <w:szCs w:val="32"/>
        </w:rPr>
        <w:t>政策性工资预算追加</w:t>
      </w:r>
      <w:r>
        <w:rPr>
          <w:rFonts w:hint="eastAsia" w:cs="黑体" w:asciiTheme="minorEastAsia" w:hAnsiTheme="minorEastAsia"/>
          <w:color w:val="000000"/>
          <w:kern w:val="0"/>
          <w:sz w:val="32"/>
          <w:szCs w:val="32"/>
          <w:lang w:eastAsia="zh-CN"/>
        </w:rPr>
        <w:t>等</w:t>
      </w:r>
      <w:r>
        <w:rPr>
          <w:rFonts w:hint="eastAsia" w:cs="黑体" w:asciiTheme="minorEastAsia" w:hAnsiTheme="minorEastAsia"/>
          <w:color w:val="000000"/>
          <w:kern w:val="0"/>
          <w:sz w:val="32"/>
          <w:szCs w:val="32"/>
        </w:rPr>
        <w:t>。</w:t>
      </w:r>
    </w:p>
    <w:p w14:paraId="0201D668">
      <w:pPr>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（二）效率性分析</w:t>
      </w:r>
    </w:p>
    <w:p w14:paraId="14598D23">
      <w:pPr>
        <w:ind w:firstLine="640" w:firstLineChars="200"/>
        <w:jc w:val="left"/>
        <w:rPr>
          <w:rFonts w:hint="eastAsia" w:cs="黑体" w:asciiTheme="minorEastAsia" w:hAnsiTheme="minorEastAsia"/>
          <w:color w:val="000000"/>
          <w:kern w:val="0"/>
          <w:sz w:val="32"/>
          <w:szCs w:val="32"/>
        </w:rPr>
      </w:pPr>
      <w:r>
        <w:rPr>
          <w:rFonts w:cs="黑体" w:asciiTheme="minorEastAsia" w:hAnsiTheme="minorEastAsia"/>
          <w:color w:val="000000"/>
          <w:kern w:val="0"/>
          <w:sz w:val="32"/>
          <w:szCs w:val="32"/>
        </w:rPr>
        <w:t>202</w:t>
      </w:r>
      <w:r>
        <w:rPr>
          <w:rFonts w:hint="eastAsia" w:cs="黑体" w:asciiTheme="minorEastAsia" w:hAnsiTheme="minorEastAsia"/>
          <w:color w:val="000000"/>
          <w:kern w:val="0"/>
          <w:sz w:val="32"/>
          <w:szCs w:val="32"/>
        </w:rPr>
        <w:t>1年</w:t>
      </w:r>
      <w:r>
        <w:rPr>
          <w:rFonts w:hint="eastAsia" w:cs="黑体" w:asciiTheme="minorEastAsia" w:hAnsiTheme="minorEastAsia"/>
          <w:color w:val="000000"/>
          <w:kern w:val="0"/>
          <w:sz w:val="32"/>
          <w:szCs w:val="32"/>
          <w:lang w:eastAsia="zh-CN"/>
        </w:rPr>
        <w:t>两丫坪</w:t>
      </w:r>
      <w:r>
        <w:rPr>
          <w:rFonts w:hint="eastAsia" w:cs="黑体" w:asciiTheme="minorEastAsia" w:hAnsiTheme="minorEastAsia"/>
          <w:color w:val="000000"/>
          <w:kern w:val="0"/>
          <w:sz w:val="32"/>
          <w:szCs w:val="32"/>
        </w:rPr>
        <w:t>镇整体支出紧紧围绕</w:t>
      </w:r>
      <w:r>
        <w:rPr>
          <w:rFonts w:hint="eastAsia" w:cs="黑体" w:asciiTheme="minorEastAsia" w:hAnsiTheme="minorEastAsia"/>
          <w:color w:val="000000"/>
          <w:kern w:val="0"/>
          <w:sz w:val="32"/>
          <w:szCs w:val="32"/>
          <w:lang w:eastAsia="zh-CN"/>
        </w:rPr>
        <w:t>县</w:t>
      </w:r>
      <w:r>
        <w:rPr>
          <w:rFonts w:hint="eastAsia" w:cs="黑体" w:asciiTheme="minorEastAsia" w:hAnsiTheme="minorEastAsia"/>
          <w:color w:val="000000"/>
          <w:kern w:val="0"/>
          <w:sz w:val="32"/>
          <w:szCs w:val="32"/>
        </w:rPr>
        <w:t>政府的重大决策和中心工作，与时俱进，开拓创新，各项工作高效运转，全面进步。结合实际，创造性地开展工作，确保了政府工作正常运转。</w:t>
      </w:r>
      <w:r>
        <w:rPr>
          <w:rFonts w:cs="黑体" w:asciiTheme="minorEastAsia" w:hAnsiTheme="minorEastAsia"/>
          <w:color w:val="000000"/>
          <w:kern w:val="0"/>
          <w:sz w:val="32"/>
          <w:szCs w:val="32"/>
        </w:rPr>
        <w:t>202</w:t>
      </w:r>
      <w:r>
        <w:rPr>
          <w:rFonts w:hint="eastAsia" w:cs="黑体" w:asciiTheme="minorEastAsia" w:hAnsiTheme="minorEastAsia"/>
          <w:color w:val="000000"/>
          <w:kern w:val="0"/>
          <w:sz w:val="32"/>
          <w:szCs w:val="32"/>
        </w:rPr>
        <w:t>1年</w:t>
      </w:r>
      <w:r>
        <w:rPr>
          <w:rFonts w:hint="eastAsia" w:cs="黑体" w:asciiTheme="minorEastAsia" w:hAnsiTheme="minorEastAsia"/>
          <w:color w:val="000000"/>
          <w:kern w:val="0"/>
          <w:sz w:val="32"/>
          <w:szCs w:val="32"/>
          <w:lang w:eastAsia="zh-CN"/>
        </w:rPr>
        <w:t>两丫坪</w:t>
      </w:r>
      <w:r>
        <w:rPr>
          <w:rFonts w:hint="eastAsia" w:cs="黑体" w:asciiTheme="minorEastAsia" w:hAnsiTheme="minorEastAsia"/>
          <w:color w:val="000000"/>
          <w:kern w:val="0"/>
          <w:sz w:val="32"/>
          <w:szCs w:val="32"/>
        </w:rPr>
        <w:t>镇的整体支出发挥的社会效益明显，为政府决策提供了及时、准确、全面的服务，主动接受社会监督</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人民满意度大幅提高。</w:t>
      </w:r>
    </w:p>
    <w:p w14:paraId="4E09635D">
      <w:pPr>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（三）有效性分析</w:t>
      </w:r>
    </w:p>
    <w:p w14:paraId="6231B128">
      <w:pPr>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到2021年底已完成，全年预算金额为</w:t>
      </w:r>
      <w:r>
        <w:rPr>
          <w:rFonts w:hint="eastAsia" w:cs="黑体" w:asciiTheme="minorEastAsia" w:hAnsiTheme="minorEastAsia"/>
          <w:color w:val="000000"/>
          <w:kern w:val="0"/>
          <w:sz w:val="32"/>
          <w:szCs w:val="32"/>
          <w:lang w:val="en-US" w:eastAsia="zh-CN"/>
        </w:rPr>
        <w:t>1419.31</w:t>
      </w:r>
      <w:r>
        <w:rPr>
          <w:rFonts w:hint="eastAsia" w:cs="黑体" w:asciiTheme="minorEastAsia" w:hAnsiTheme="minorEastAsia"/>
          <w:color w:val="000000"/>
          <w:kern w:val="0"/>
          <w:sz w:val="32"/>
          <w:szCs w:val="32"/>
          <w:lang w:eastAsia="zh-CN"/>
        </w:rPr>
        <w:t>万元，年底完成支出</w:t>
      </w:r>
      <w:r>
        <w:rPr>
          <w:rFonts w:hint="eastAsia" w:cs="黑体" w:asciiTheme="minorEastAsia" w:hAnsiTheme="minorEastAsia"/>
          <w:color w:val="000000"/>
          <w:kern w:val="0"/>
          <w:sz w:val="32"/>
          <w:szCs w:val="32"/>
          <w:lang w:val="en-US" w:eastAsia="zh-CN"/>
        </w:rPr>
        <w:t>1419.31</w:t>
      </w:r>
      <w:r>
        <w:rPr>
          <w:rFonts w:hint="eastAsia" w:cs="黑体" w:asciiTheme="minorEastAsia" w:hAnsiTheme="minorEastAsia"/>
          <w:color w:val="000000"/>
          <w:kern w:val="0"/>
          <w:sz w:val="32"/>
          <w:szCs w:val="32"/>
          <w:lang w:eastAsia="zh-CN"/>
        </w:rPr>
        <w:t>万元。预算执行进度100%，完成率100%。促进地方经济发展、促进社会进步、带动就业、提高人民生活水平，顺利完成工作任务，达到预期目标。</w:t>
      </w:r>
    </w:p>
    <w:p w14:paraId="2647B64C">
      <w:pPr>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（四）持续性分析</w:t>
      </w:r>
    </w:p>
    <w:p w14:paraId="655397C5">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加强干部队伍建设，不断改善</w:t>
      </w:r>
      <w:r>
        <w:rPr>
          <w:rFonts w:hint="eastAsia" w:cs="黑体" w:asciiTheme="minorEastAsia" w:hAnsiTheme="minorEastAsia"/>
          <w:color w:val="000000"/>
          <w:kern w:val="0"/>
          <w:sz w:val="32"/>
          <w:szCs w:val="32"/>
          <w:lang w:val="en-US" w:eastAsia="zh-CN"/>
        </w:rPr>
        <w:t>提升政府</w:t>
      </w:r>
      <w:r>
        <w:rPr>
          <w:rFonts w:hint="eastAsia" w:cs="黑体" w:asciiTheme="minorEastAsia" w:hAnsiTheme="minorEastAsia"/>
          <w:color w:val="000000"/>
          <w:kern w:val="0"/>
          <w:sz w:val="32"/>
          <w:szCs w:val="32"/>
        </w:rPr>
        <w:t>形象。</w:t>
      </w:r>
    </w:p>
    <w:p w14:paraId="4E9DFE89">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加强基层党建，打造坚强战斗堡垒。</w:t>
      </w:r>
    </w:p>
    <w:p w14:paraId="4EB6B7E8">
      <w:pPr>
        <w:ind w:firstLine="640" w:firstLineChars="200"/>
        <w:jc w:val="left"/>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rPr>
        <w:t>3</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加强党风廉政建设，全力打造廉洁</w:t>
      </w:r>
      <w:r>
        <w:rPr>
          <w:rFonts w:hint="eastAsia" w:cs="黑体" w:asciiTheme="minorEastAsia" w:hAnsiTheme="minorEastAsia"/>
          <w:color w:val="000000"/>
          <w:kern w:val="0"/>
          <w:sz w:val="32"/>
          <w:szCs w:val="32"/>
          <w:lang w:val="en-US" w:eastAsia="zh-CN"/>
        </w:rPr>
        <w:t>干部队伍</w:t>
      </w:r>
      <w:r>
        <w:rPr>
          <w:rFonts w:hint="eastAsia" w:cs="黑体" w:asciiTheme="minorEastAsia" w:hAnsiTheme="minorEastAsia"/>
          <w:color w:val="000000"/>
          <w:kern w:val="0"/>
          <w:sz w:val="32"/>
          <w:szCs w:val="32"/>
        </w:rPr>
        <w:t>。</w:t>
      </w:r>
    </w:p>
    <w:p w14:paraId="5C887BB7">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六、存在的主要问题</w:t>
      </w:r>
    </w:p>
    <w:p w14:paraId="4A1F0273">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干部素质有待进一步提高</w:t>
      </w:r>
      <w:r>
        <w:rPr>
          <w:rFonts w:hint="eastAsia" w:cs="黑体" w:asciiTheme="minorEastAsia" w:hAnsiTheme="minorEastAsia"/>
          <w:color w:val="000000"/>
          <w:kern w:val="0"/>
          <w:sz w:val="32"/>
          <w:szCs w:val="32"/>
        </w:rPr>
        <w:t>。</w:t>
      </w:r>
    </w:p>
    <w:p w14:paraId="3AE685A8">
      <w:pPr>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rPr>
        <w:t>2</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专业知识急需加强培训和学习。</w:t>
      </w:r>
    </w:p>
    <w:p w14:paraId="5F1967E5">
      <w:pPr>
        <w:ind w:firstLine="640" w:firstLineChars="200"/>
        <w:jc w:val="left"/>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rPr>
        <w:t>3</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存在思想意识僵化，集体观念淡薄。</w:t>
      </w:r>
    </w:p>
    <w:p w14:paraId="7631836D">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七、改进措施和有关建议</w:t>
      </w:r>
    </w:p>
    <w:p w14:paraId="09B24DA2">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建立从根本上解决问题的长效机制；</w:t>
      </w:r>
    </w:p>
    <w:p w14:paraId="5230E738">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2</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加强</w:t>
      </w:r>
      <w:r>
        <w:rPr>
          <w:rFonts w:hint="eastAsia" w:cs="黑体" w:asciiTheme="minorEastAsia" w:hAnsiTheme="minorEastAsia"/>
          <w:color w:val="000000"/>
          <w:kern w:val="0"/>
          <w:sz w:val="32"/>
          <w:szCs w:val="32"/>
          <w:lang w:val="en-US" w:eastAsia="zh-CN"/>
        </w:rPr>
        <w:t>业务培训和素质提高</w:t>
      </w:r>
      <w:r>
        <w:rPr>
          <w:rFonts w:hint="eastAsia" w:cs="黑体" w:asciiTheme="minorEastAsia" w:hAnsiTheme="minorEastAsia"/>
          <w:color w:val="000000"/>
          <w:kern w:val="0"/>
          <w:sz w:val="32"/>
          <w:szCs w:val="32"/>
        </w:rPr>
        <w:t>；</w:t>
      </w:r>
    </w:p>
    <w:p w14:paraId="621B4FB2">
      <w:pPr>
        <w:ind w:firstLine="640" w:firstLineChars="200"/>
        <w:jc w:val="left"/>
        <w:rPr>
          <w:rFonts w:hint="default"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3、加强干部的合理流动，增加新鲜血液，改变固有的僵化状况。</w:t>
      </w:r>
    </w:p>
    <w:p w14:paraId="64362B70">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A9ACE3"/>
    <w:multiLevelType w:val="singleLevel"/>
    <w:tmpl w:val="CBA9ACE3"/>
    <w:lvl w:ilvl="0" w:tentative="0">
      <w:start w:val="2"/>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172A27"/>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9123A2"/>
    <w:rsid w:val="219F5AFA"/>
    <w:rsid w:val="23B57E7F"/>
    <w:rsid w:val="28267F2A"/>
    <w:rsid w:val="373E4C1E"/>
    <w:rsid w:val="585C78F3"/>
    <w:rsid w:val="67AC5AE6"/>
    <w:rsid w:val="6E5D2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Paragraph"/>
    <w:basedOn w:val="1"/>
    <w:qFormat/>
    <w:uiPriority w:val="1"/>
    <w:pPr>
      <w:spacing w:line="251" w:lineRule="exact"/>
    </w:pPr>
    <w:rPr>
      <w:rFonts w:ascii="宋体" w:hAnsi="宋体" w:eastAsia="宋体" w:cs="宋体"/>
      <w:lang w:val="zh-CN" w:eastAsia="zh-CN" w:bidi="zh-CN"/>
    </w:rPr>
  </w:style>
  <w:style w:type="character" w:customStyle="1" w:styleId="15">
    <w:name w:val="c-font-big2"/>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1055</Words>
  <Characters>1081</Characters>
  <Lines>1</Lines>
  <Paragraphs>1</Paragraphs>
  <TotalTime>4</TotalTime>
  <ScaleCrop>false</ScaleCrop>
  <LinksUpToDate>false</LinksUpToDate>
  <CharactersWithSpaces>1082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敷衍</cp:lastModifiedBy>
  <cp:lastPrinted>2022-07-27T12:55:00Z</cp:lastPrinted>
  <dcterms:modified xsi:type="dcterms:W3CDTF">2026-07-09T06:46:22Z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EF578544CFAD42B3806207851B940E8C_13</vt:lpwstr>
  </property>
  <property fmtid="{D5CDD505-2E9C-101B-9397-08002B2CF9AE}" pid="4" name="KSOTemplateDocerSaveRecord">
    <vt:lpwstr>eyJoZGlkIjoiNDc4MWVmYWJkZTllNTNiZWFiODgyNWFlMTkxMjZhM2MiLCJ1c2VySWQiOiI5NTkxMTI2OTEifQ==</vt:lpwstr>
  </property>
</Properties>
</file>