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A62C4">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A337657">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4A337657">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77B56B15">
      <w:pPr>
        <w:pStyle w:val="13"/>
        <w:jc w:val="center"/>
        <w:rPr>
          <w:sz w:val="56"/>
          <w:szCs w:val="56"/>
        </w:rPr>
      </w:pPr>
    </w:p>
    <w:p w14:paraId="412BB274">
      <w:pPr>
        <w:pStyle w:val="13"/>
        <w:jc w:val="center"/>
        <w:rPr>
          <w:sz w:val="84"/>
          <w:szCs w:val="84"/>
        </w:rPr>
      </w:pPr>
    </w:p>
    <w:p w14:paraId="41074BEC">
      <w:pPr>
        <w:pStyle w:val="13"/>
        <w:jc w:val="center"/>
        <w:rPr>
          <w:sz w:val="84"/>
          <w:szCs w:val="84"/>
        </w:rPr>
      </w:pPr>
    </w:p>
    <w:p w14:paraId="51598006">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68B0E330">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溆浦县</w:t>
      </w:r>
      <w:r>
        <w:rPr>
          <w:rFonts w:hint="eastAsia" w:ascii="方正小标宋_GBK" w:hAnsi="方正小标宋_GBK" w:eastAsia="方正小标宋_GBK" w:cs="方正小标宋_GBK"/>
          <w:sz w:val="84"/>
          <w:szCs w:val="84"/>
          <w:lang w:eastAsia="zh-CN"/>
        </w:rPr>
        <w:t>统溪河镇人民政府</w:t>
      </w:r>
      <w:r>
        <w:rPr>
          <w:rFonts w:hint="eastAsia" w:ascii="方正小标宋_GBK" w:hAnsi="方正小标宋_GBK" w:eastAsia="方正小标宋_GBK" w:cs="方正小标宋_GBK"/>
          <w:sz w:val="84"/>
          <w:szCs w:val="84"/>
        </w:rPr>
        <w:t>部门决算</w:t>
      </w:r>
    </w:p>
    <w:p w14:paraId="51F279D8">
      <w:pPr>
        <w:pStyle w:val="13"/>
        <w:jc w:val="center"/>
        <w:rPr>
          <w:rFonts w:hint="eastAsia" w:ascii="方正小标宋_GBK" w:hAnsi="方正小标宋_GBK" w:eastAsia="方正小标宋_GBK" w:cs="方正小标宋_GBK"/>
          <w:sz w:val="56"/>
          <w:szCs w:val="56"/>
        </w:rPr>
      </w:pPr>
    </w:p>
    <w:p w14:paraId="04D3018A">
      <w:pPr>
        <w:pStyle w:val="13"/>
        <w:jc w:val="center"/>
        <w:rPr>
          <w:sz w:val="56"/>
          <w:szCs w:val="56"/>
        </w:rPr>
      </w:pPr>
    </w:p>
    <w:p w14:paraId="1B32847B">
      <w:pPr>
        <w:pStyle w:val="13"/>
        <w:jc w:val="center"/>
        <w:rPr>
          <w:sz w:val="56"/>
          <w:szCs w:val="56"/>
        </w:rPr>
      </w:pPr>
    </w:p>
    <w:p w14:paraId="67CBF60F">
      <w:pPr>
        <w:pStyle w:val="13"/>
        <w:jc w:val="center"/>
        <w:rPr>
          <w:sz w:val="56"/>
          <w:szCs w:val="56"/>
        </w:rPr>
      </w:pPr>
    </w:p>
    <w:p w14:paraId="58AD464E">
      <w:pPr>
        <w:pStyle w:val="13"/>
        <w:jc w:val="center"/>
        <w:rPr>
          <w:sz w:val="32"/>
          <w:szCs w:val="32"/>
        </w:rPr>
      </w:pPr>
    </w:p>
    <w:p w14:paraId="061710F3">
      <w:pPr>
        <w:pStyle w:val="13"/>
        <w:jc w:val="center"/>
        <w:rPr>
          <w:sz w:val="32"/>
          <w:szCs w:val="32"/>
        </w:rPr>
      </w:pPr>
    </w:p>
    <w:p w14:paraId="4466782A">
      <w:pPr>
        <w:pStyle w:val="13"/>
        <w:jc w:val="center"/>
        <w:rPr>
          <w:sz w:val="32"/>
          <w:szCs w:val="32"/>
        </w:rPr>
      </w:pPr>
    </w:p>
    <w:p w14:paraId="46CE049D">
      <w:pPr>
        <w:pStyle w:val="13"/>
        <w:jc w:val="center"/>
        <w:rPr>
          <w:sz w:val="32"/>
          <w:szCs w:val="32"/>
        </w:rPr>
      </w:pPr>
    </w:p>
    <w:p w14:paraId="1271A20D">
      <w:pPr>
        <w:pStyle w:val="13"/>
        <w:jc w:val="center"/>
        <w:rPr>
          <w:sz w:val="32"/>
          <w:szCs w:val="32"/>
        </w:rPr>
      </w:pPr>
    </w:p>
    <w:p w14:paraId="5A2884AB">
      <w:pPr>
        <w:pStyle w:val="13"/>
        <w:spacing w:line="540" w:lineRule="exact"/>
        <w:jc w:val="center"/>
        <w:rPr>
          <w:sz w:val="56"/>
          <w:szCs w:val="56"/>
        </w:rPr>
      </w:pPr>
    </w:p>
    <w:p w14:paraId="6A2307A3">
      <w:pPr>
        <w:pStyle w:val="13"/>
        <w:spacing w:line="500" w:lineRule="exact"/>
        <w:jc w:val="both"/>
        <w:rPr>
          <w:b/>
          <w:sz w:val="36"/>
          <w:szCs w:val="28"/>
        </w:rPr>
      </w:pPr>
    </w:p>
    <w:p w14:paraId="148BA0A8">
      <w:pPr>
        <w:pStyle w:val="13"/>
        <w:spacing w:line="500" w:lineRule="exact"/>
        <w:jc w:val="center"/>
        <w:rPr>
          <w:b/>
          <w:sz w:val="36"/>
          <w:szCs w:val="28"/>
        </w:rPr>
      </w:pPr>
      <w:r>
        <w:rPr>
          <w:rFonts w:hint="eastAsia"/>
          <w:b/>
          <w:sz w:val="36"/>
          <w:szCs w:val="28"/>
        </w:rPr>
        <w:t>目录</w:t>
      </w:r>
    </w:p>
    <w:p w14:paraId="7D21BF95">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统溪河镇人民政府</w:t>
      </w:r>
      <w:r>
        <w:rPr>
          <w:rFonts w:hint="eastAsia" w:ascii="黑体" w:hAnsi="黑体" w:eastAsia="黑体" w:cs="黑体"/>
          <w:b w:val="0"/>
          <w:bCs/>
          <w:sz w:val="28"/>
          <w:szCs w:val="28"/>
        </w:rPr>
        <w:t>概况</w:t>
      </w:r>
    </w:p>
    <w:p w14:paraId="7D6468C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10BB0A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4D64270C">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760D4C5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3C86C3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114E552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125D2C1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15289AF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15791E1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58868BC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414D6A1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0485207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8DFF85C">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54E2700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518FCB2E">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754B34D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03FD4E8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6459110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2C2BB98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704FAD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3BAE141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7AEF468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1533360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332460A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6FF487D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32FF151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078C5AB1">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0F8AC183">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19DC3179">
      <w:pPr>
        <w:pStyle w:val="13"/>
        <w:spacing w:line="500" w:lineRule="exact"/>
        <w:rPr>
          <w:rFonts w:hint="eastAsia" w:ascii="黑体" w:hAnsi="黑体" w:eastAsia="黑体" w:cs="黑体"/>
          <w:b w:val="0"/>
          <w:bCs/>
          <w:sz w:val="28"/>
          <w:szCs w:val="28"/>
        </w:rPr>
      </w:pPr>
    </w:p>
    <w:p w14:paraId="1FDDC4FB">
      <w:pPr>
        <w:jc w:val="center"/>
        <w:rPr>
          <w:sz w:val="72"/>
          <w:szCs w:val="72"/>
        </w:rPr>
      </w:pPr>
    </w:p>
    <w:p w14:paraId="3CEC54C4">
      <w:pPr>
        <w:jc w:val="center"/>
        <w:rPr>
          <w:sz w:val="72"/>
          <w:szCs w:val="72"/>
        </w:rPr>
      </w:pPr>
    </w:p>
    <w:p w14:paraId="5D094512">
      <w:pPr>
        <w:jc w:val="center"/>
        <w:rPr>
          <w:sz w:val="72"/>
          <w:szCs w:val="72"/>
        </w:rPr>
      </w:pPr>
    </w:p>
    <w:p w14:paraId="064F4494">
      <w:pPr>
        <w:jc w:val="center"/>
        <w:rPr>
          <w:sz w:val="72"/>
          <w:szCs w:val="72"/>
        </w:rPr>
      </w:pPr>
    </w:p>
    <w:p w14:paraId="45C85A96">
      <w:pPr>
        <w:rPr>
          <w:rFonts w:hint="eastAsia" w:ascii="方正小标宋_GBK" w:hAnsi="方正小标宋_GBK" w:eastAsia="方正小标宋_GBK" w:cs="方正小标宋_GBK"/>
          <w:sz w:val="72"/>
          <w:szCs w:val="72"/>
        </w:rPr>
      </w:pPr>
    </w:p>
    <w:p w14:paraId="3A255F45">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4F19A5C4">
      <w:pPr>
        <w:pStyle w:val="13"/>
        <w:jc w:val="center"/>
        <w:rPr>
          <w:rFonts w:hint="eastAsia" w:ascii="方正小标宋_GBK" w:hAnsi="方正小标宋_GBK" w:eastAsia="方正小标宋_GBK" w:cs="方正小标宋_GBK"/>
          <w:sz w:val="84"/>
          <w:szCs w:val="84"/>
        </w:rPr>
      </w:pPr>
    </w:p>
    <w:p w14:paraId="2A6BF2C0">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统溪河镇人民政府</w:t>
      </w:r>
      <w:r>
        <w:rPr>
          <w:rFonts w:hint="eastAsia" w:ascii="方正小标宋_GBK" w:hAnsi="方正小标宋_GBK" w:eastAsia="方正小标宋_GBK" w:cs="方正小标宋_GBK"/>
          <w:sz w:val="84"/>
          <w:szCs w:val="84"/>
        </w:rPr>
        <w:t>概况</w:t>
      </w:r>
    </w:p>
    <w:p w14:paraId="0ABDBE7A">
      <w:pPr>
        <w:jc w:val="center"/>
        <w:rPr>
          <w:rFonts w:hint="eastAsia" w:ascii="方正小标宋_GBK" w:hAnsi="方正小标宋_GBK" w:eastAsia="方正小标宋_GBK" w:cs="方正小标宋_GBK"/>
          <w:sz w:val="72"/>
          <w:szCs w:val="72"/>
        </w:rPr>
      </w:pPr>
    </w:p>
    <w:p w14:paraId="4A18370D">
      <w:pPr>
        <w:jc w:val="center"/>
        <w:rPr>
          <w:rFonts w:hint="eastAsia" w:ascii="方正小标宋_GBK" w:hAnsi="方正小标宋_GBK" w:eastAsia="方正小标宋_GBK" w:cs="方正小标宋_GBK"/>
          <w:sz w:val="72"/>
          <w:szCs w:val="72"/>
        </w:rPr>
      </w:pPr>
    </w:p>
    <w:p w14:paraId="6BD2F1B7">
      <w:pPr>
        <w:jc w:val="center"/>
        <w:rPr>
          <w:sz w:val="72"/>
          <w:szCs w:val="72"/>
        </w:rPr>
      </w:pPr>
    </w:p>
    <w:p w14:paraId="705B6B87">
      <w:pPr>
        <w:jc w:val="center"/>
        <w:rPr>
          <w:sz w:val="72"/>
          <w:szCs w:val="72"/>
        </w:rPr>
      </w:pPr>
    </w:p>
    <w:p w14:paraId="2FED0EDE">
      <w:pPr>
        <w:jc w:val="center"/>
        <w:rPr>
          <w:sz w:val="72"/>
          <w:szCs w:val="72"/>
        </w:rPr>
      </w:pPr>
    </w:p>
    <w:p w14:paraId="22798AF8">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116D5443">
      <w:pPr>
        <w:pStyle w:val="19"/>
        <w:ind w:firstLine="640"/>
        <w:rPr>
          <w:rFonts w:asciiTheme="majorEastAsia" w:hAnsiTheme="majorEastAsia" w:eastAsiaTheme="majorEastAsia"/>
          <w:sz w:val="32"/>
          <w:szCs w:val="32"/>
        </w:rPr>
      </w:pPr>
      <w:r>
        <w:rPr>
          <w:rFonts w:hint="eastAsia" w:ascii="Times New Roman" w:hAnsi="Times New Roman" w:eastAsia="仿宋_GB2312" w:cs="仿宋_GB2312"/>
          <w:sz w:val="32"/>
          <w:szCs w:val="32"/>
        </w:rPr>
        <w:t>（一）</w:t>
      </w:r>
      <w:r>
        <w:rPr>
          <w:rFonts w:hint="eastAsia" w:asciiTheme="majorEastAsia" w:hAnsiTheme="majorEastAsia" w:eastAsiaTheme="majorEastAsia"/>
          <w:sz w:val="32"/>
          <w:szCs w:val="32"/>
        </w:rPr>
        <w:t>制定和组织实施经济、科技和社会发展计划，制定资源开发技术改造和产业结构方案，组织指导好各业生产，搞好商品流通，协调好本乡与外地区的经济交流与合作，抓好招商引资，人才引进项目开发，不断培育市场体系，组织经济运行，促进经济发展。</w:t>
      </w:r>
    </w:p>
    <w:p w14:paraId="4407D13A">
      <w:pPr>
        <w:ind w:firstLine="800" w:firstLineChars="250"/>
        <w:jc w:val="left"/>
        <w:rPr>
          <w:rFonts w:asciiTheme="majorEastAsia" w:hAnsiTheme="majorEastAsia" w:eastAsiaTheme="majorEastAsia"/>
          <w:sz w:val="32"/>
          <w:szCs w:val="32"/>
        </w:rPr>
      </w:pPr>
      <w:r>
        <w:rPr>
          <w:rFonts w:hint="eastAsia" w:ascii="Times New Roman" w:hAnsi="Times New Roman" w:eastAsia="仿宋_GB2312" w:cs="仿宋_GB2312"/>
          <w:sz w:val="32"/>
          <w:szCs w:val="32"/>
        </w:rPr>
        <w:t>（二）</w:t>
      </w:r>
      <w:r>
        <w:rPr>
          <w:rFonts w:hint="eastAsia" w:asciiTheme="majorEastAsia" w:hAnsiTheme="majorEastAsia" w:eastAsiaTheme="majorEastAsia"/>
          <w:sz w:val="32"/>
          <w:szCs w:val="32"/>
        </w:rPr>
        <w:t>制定并组织实施村镇建设规划，部署重点工程建设，地方道路建设及公共设施，水利设施的管理，负责土地、林木、水等自然资源和生态环境的保护，做好护林防火工作。</w:t>
      </w:r>
    </w:p>
    <w:p w14:paraId="0B14908B">
      <w:pPr>
        <w:ind w:firstLine="800" w:firstLineChars="250"/>
        <w:jc w:val="left"/>
        <w:rPr>
          <w:rFonts w:asciiTheme="majorEastAsia" w:hAnsiTheme="majorEastAsia" w:eastAsiaTheme="majorEastAsia"/>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三</w:t>
      </w:r>
      <w:r>
        <w:rPr>
          <w:rFonts w:hint="eastAsia" w:ascii="Times New Roman" w:hAnsi="Times New Roman" w:eastAsia="仿宋_GB2312" w:cs="仿宋_GB2312"/>
          <w:sz w:val="32"/>
          <w:szCs w:val="32"/>
        </w:rPr>
        <w:t>）</w:t>
      </w:r>
      <w:r>
        <w:rPr>
          <w:rFonts w:hint="eastAsia" w:asciiTheme="majorEastAsia" w:hAnsiTheme="majorEastAsia" w:eastAsiaTheme="majorEastAsia"/>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14:paraId="2BFA99F6">
      <w:pPr>
        <w:pStyle w:val="19"/>
        <w:ind w:firstLine="691" w:firstLineChars="216"/>
        <w:rPr>
          <w:rFonts w:asciiTheme="majorEastAsia" w:hAnsiTheme="majorEastAsia" w:eastAsiaTheme="majorEastAsia"/>
          <w:sz w:val="32"/>
          <w:szCs w:val="32"/>
        </w:rPr>
      </w:pPr>
      <w:r>
        <w:rPr>
          <w:rFonts w:hint="eastAsia" w:ascii="Times New Roman" w:hAnsi="Times New Roman" w:eastAsia="仿宋_GB2312" w:cs="仿宋_GB2312"/>
          <w:sz w:val="32"/>
          <w:szCs w:val="32"/>
        </w:rPr>
        <w:t>（</w:t>
      </w:r>
      <w:r>
        <w:rPr>
          <w:rFonts w:hint="eastAsia" w:cs="仿宋_GB2312"/>
          <w:sz w:val="32"/>
          <w:szCs w:val="32"/>
          <w:lang w:val="en-US" w:eastAsia="zh-CN"/>
        </w:rPr>
        <w:t>四</w:t>
      </w:r>
      <w:r>
        <w:rPr>
          <w:rFonts w:hint="eastAsia" w:ascii="Times New Roman" w:hAnsi="Times New Roman" w:eastAsia="仿宋_GB2312" w:cs="仿宋_GB2312"/>
          <w:sz w:val="32"/>
          <w:szCs w:val="32"/>
        </w:rPr>
        <w:t>）</w:t>
      </w:r>
      <w:r>
        <w:rPr>
          <w:rFonts w:hint="eastAsia" w:asciiTheme="majorEastAsia" w:hAnsiTheme="majorEastAsia" w:eastAsiaTheme="majorEastAsia"/>
          <w:sz w:val="32"/>
          <w:szCs w:val="32"/>
        </w:rPr>
        <w:t>按计划组织本级财政收入和地方税的征收，完成国家财政计划，不断培植税源，管好财政资金，增强财政实力。</w:t>
      </w:r>
    </w:p>
    <w:p w14:paraId="3CE726DE">
      <w:pPr>
        <w:pStyle w:val="19"/>
        <w:ind w:firstLine="691" w:firstLineChars="216"/>
        <w:rPr>
          <w:rFonts w:asciiTheme="majorEastAsia" w:hAnsiTheme="majorEastAsia" w:eastAsiaTheme="majorEastAsia"/>
          <w:sz w:val="32"/>
          <w:szCs w:val="32"/>
        </w:rPr>
      </w:pPr>
      <w:r>
        <w:rPr>
          <w:rFonts w:hint="eastAsia" w:ascii="Times New Roman" w:hAnsi="Times New Roman" w:eastAsia="仿宋_GB2312" w:cs="仿宋_GB2312"/>
          <w:sz w:val="32"/>
          <w:szCs w:val="32"/>
        </w:rPr>
        <w:t>（</w:t>
      </w:r>
      <w:r>
        <w:rPr>
          <w:rFonts w:hint="eastAsia" w:cs="仿宋_GB2312"/>
          <w:sz w:val="32"/>
          <w:szCs w:val="32"/>
          <w:lang w:val="en-US" w:eastAsia="zh-CN"/>
        </w:rPr>
        <w:t>五</w:t>
      </w:r>
      <w:r>
        <w:rPr>
          <w:rFonts w:hint="eastAsia" w:ascii="Times New Roman" w:hAnsi="Times New Roman" w:eastAsia="仿宋_GB2312" w:cs="仿宋_GB2312"/>
          <w:sz w:val="32"/>
          <w:szCs w:val="32"/>
        </w:rPr>
        <w:t>）</w:t>
      </w:r>
      <w:r>
        <w:rPr>
          <w:rFonts w:hint="eastAsia" w:asciiTheme="majorEastAsia" w:hAnsiTheme="majorEastAsia" w:eastAsiaTheme="majorEastAsia"/>
          <w:sz w:val="32"/>
          <w:szCs w:val="32"/>
        </w:rPr>
        <w:t>抓好精神文明建设，丰富群众文化生活，提倡移风易俗，反对封建迷信，破除陈规陋习，树立社会主义新风尚。</w:t>
      </w:r>
    </w:p>
    <w:p w14:paraId="5F9BE4E2">
      <w:pPr>
        <w:pStyle w:val="19"/>
        <w:ind w:firstLine="691" w:firstLineChars="216"/>
        <w:rPr>
          <w:rFonts w:asciiTheme="majorEastAsia" w:hAnsiTheme="majorEastAsia" w:eastAsiaTheme="majorEastAsia"/>
          <w:bCs/>
          <w:sz w:val="32"/>
          <w:szCs w:val="32"/>
        </w:rPr>
      </w:pPr>
      <w:r>
        <w:rPr>
          <w:rFonts w:hint="eastAsia" w:ascii="Times New Roman" w:hAnsi="Times New Roman" w:eastAsia="仿宋_GB2312" w:cs="仿宋_GB2312"/>
          <w:sz w:val="32"/>
          <w:szCs w:val="32"/>
        </w:rPr>
        <w:t>（</w:t>
      </w:r>
      <w:r>
        <w:rPr>
          <w:rFonts w:hint="eastAsia" w:cs="仿宋_GB2312"/>
          <w:sz w:val="32"/>
          <w:szCs w:val="32"/>
          <w:lang w:val="en-US" w:eastAsia="zh-CN"/>
        </w:rPr>
        <w:t>六</w:t>
      </w:r>
      <w:r>
        <w:rPr>
          <w:rFonts w:hint="eastAsia" w:ascii="Times New Roman" w:hAnsi="Times New Roman" w:eastAsia="仿宋_GB2312" w:cs="仿宋_GB2312"/>
          <w:sz w:val="32"/>
          <w:szCs w:val="32"/>
        </w:rPr>
        <w:t>）</w:t>
      </w:r>
      <w:r>
        <w:rPr>
          <w:rFonts w:hint="eastAsia" w:asciiTheme="majorEastAsia" w:hAnsiTheme="majorEastAsia" w:eastAsiaTheme="majorEastAsia"/>
          <w:sz w:val="32"/>
          <w:szCs w:val="32"/>
        </w:rPr>
        <w:t>完成上级政府交办的其它事项。</w:t>
      </w:r>
    </w:p>
    <w:p w14:paraId="4A8B9FFC">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2BDE13B0">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heme="majorEastAsia" w:hAnsiTheme="majorEastAsia" w:eastAsiaTheme="majorEastAsia"/>
          <w:sz w:val="32"/>
          <w:szCs w:val="32"/>
        </w:rPr>
      </w:pPr>
      <w:r>
        <w:rPr>
          <w:rFonts w:hint="eastAsia" w:ascii="Times New Roman" w:hAnsi="Times New Roman" w:eastAsia="仿宋_GB2312" w:cs="仿宋_GB2312"/>
          <w:b/>
          <w:bCs w:val="0"/>
          <w:kern w:val="0"/>
          <w:sz w:val="32"/>
          <w:szCs w:val="32"/>
        </w:rPr>
        <w:t>（一）内设机构设置。</w:t>
      </w:r>
      <w:r>
        <w:rPr>
          <w:rFonts w:hint="eastAsia" w:asciiTheme="majorEastAsia" w:hAnsiTheme="majorEastAsia" w:eastAsiaTheme="majorEastAsia"/>
          <w:sz w:val="32"/>
          <w:szCs w:val="32"/>
        </w:rPr>
        <w:t>本单位是行政机关单位，单位核定编制75名，实有人数</w:t>
      </w:r>
      <w:r>
        <w:rPr>
          <w:rFonts w:hint="eastAsia" w:asciiTheme="majorEastAsia" w:hAnsiTheme="majorEastAsia" w:eastAsiaTheme="majorEastAsia"/>
          <w:sz w:val="32"/>
          <w:szCs w:val="32"/>
          <w:lang w:val="en-US" w:eastAsia="zh-CN"/>
        </w:rPr>
        <w:t>64</w:t>
      </w:r>
      <w:r>
        <w:rPr>
          <w:rFonts w:hint="eastAsia" w:asciiTheme="majorEastAsia" w:hAnsiTheme="majorEastAsia" w:eastAsiaTheme="majorEastAsia"/>
          <w:sz w:val="32"/>
          <w:szCs w:val="32"/>
        </w:rPr>
        <w:t>人，其中行政编制数32人，实有人数2</w:t>
      </w:r>
      <w:r>
        <w:rPr>
          <w:rFonts w:hint="eastAsia" w:asciiTheme="majorEastAsia" w:hAnsiTheme="majorEastAsia" w:eastAsiaTheme="majorEastAsia"/>
          <w:sz w:val="32"/>
          <w:szCs w:val="32"/>
          <w:lang w:val="en-US" w:eastAsia="zh-CN"/>
        </w:rPr>
        <w:t>8</w:t>
      </w:r>
      <w:r>
        <w:rPr>
          <w:rFonts w:hint="eastAsia" w:asciiTheme="majorEastAsia" w:hAnsiTheme="majorEastAsia" w:eastAsiaTheme="majorEastAsia"/>
          <w:sz w:val="32"/>
          <w:szCs w:val="32"/>
        </w:rPr>
        <w:t>人，事业编制数42人，实有人数</w:t>
      </w:r>
      <w:r>
        <w:rPr>
          <w:rFonts w:hint="eastAsia" w:asciiTheme="majorEastAsia" w:hAnsiTheme="majorEastAsia" w:eastAsiaTheme="majorEastAsia"/>
          <w:sz w:val="32"/>
          <w:szCs w:val="32"/>
          <w:lang w:val="en-US" w:eastAsia="zh-CN"/>
        </w:rPr>
        <w:t>36</w:t>
      </w:r>
      <w:r>
        <w:rPr>
          <w:rFonts w:hint="eastAsia" w:asciiTheme="majorEastAsia" w:hAnsiTheme="majorEastAsia" w:eastAsiaTheme="majorEastAsia"/>
          <w:sz w:val="32"/>
          <w:szCs w:val="32"/>
        </w:rPr>
        <w:t>人，工勤编制数1人，实有人数0人。本单位内设行政业务机构8个，分别是</w:t>
      </w:r>
      <w:r>
        <w:rPr>
          <w:rFonts w:hint="eastAsia" w:ascii="宋体" w:hAnsi="宋体" w:eastAsia="宋体" w:cs="Times New Roman"/>
          <w:sz w:val="32"/>
          <w:szCs w:val="32"/>
        </w:rPr>
        <w:t>党政办公室、党建办公室、扶贫开发办公室、自然资源和生态环境办公室、农业综合服务中心、政务服务中心、社会事务综合服务中心、安监站</w:t>
      </w:r>
      <w:r>
        <w:rPr>
          <w:rFonts w:hint="eastAsia" w:asciiTheme="majorEastAsia" w:hAnsiTheme="majorEastAsia" w:eastAsiaTheme="majorEastAsia"/>
          <w:sz w:val="32"/>
          <w:szCs w:val="32"/>
        </w:rPr>
        <w:t>；下属及派出机构0个。</w:t>
      </w:r>
    </w:p>
    <w:p w14:paraId="6BA8F3EA">
      <w:pPr>
        <w:widowControl/>
        <w:spacing w:line="600" w:lineRule="exact"/>
        <w:ind w:firstLine="803" w:firstLineChars="250"/>
        <w:rPr>
          <w:rFonts w:ascii="仿宋_GB2312" w:eastAsia="仿宋_GB2312" w:hAnsiTheme="minorEastAsia"/>
          <w:sz w:val="28"/>
          <w:szCs w:val="32"/>
        </w:rPr>
      </w:pPr>
      <w:r>
        <w:rPr>
          <w:rFonts w:hint="eastAsia" w:ascii="Times New Roman" w:hAnsi="Times New Roman" w:eastAsia="仿宋_GB2312" w:cs="仿宋_GB2312"/>
          <w:b/>
          <w:bCs w:val="0"/>
          <w:kern w:val="0"/>
          <w:sz w:val="32"/>
          <w:szCs w:val="32"/>
        </w:rPr>
        <w:t>（二）决算单位构成。</w:t>
      </w:r>
      <w:r>
        <w:rPr>
          <w:rFonts w:hint="eastAsia" w:asciiTheme="minorEastAsia" w:hAnsiTheme="minorEastAsia"/>
          <w:bCs/>
          <w:kern w:val="0"/>
          <w:sz w:val="32"/>
          <w:szCs w:val="32"/>
        </w:rPr>
        <w:t>统溪河镇</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20年部门决算汇总公开单位由本级构成。</w:t>
      </w:r>
    </w:p>
    <w:p w14:paraId="060D0D53">
      <w:pPr>
        <w:jc w:val="center"/>
        <w:rPr>
          <w:rFonts w:ascii="黑体" w:hAnsi="黑体" w:eastAsia="黑体"/>
          <w:sz w:val="28"/>
          <w:szCs w:val="28"/>
        </w:rPr>
      </w:pPr>
    </w:p>
    <w:p w14:paraId="0DB77B14">
      <w:pPr>
        <w:jc w:val="center"/>
        <w:rPr>
          <w:rFonts w:ascii="黑体" w:hAnsi="黑体" w:eastAsia="黑体"/>
          <w:sz w:val="28"/>
          <w:szCs w:val="28"/>
        </w:rPr>
      </w:pPr>
    </w:p>
    <w:p w14:paraId="53762340">
      <w:pPr>
        <w:jc w:val="center"/>
        <w:rPr>
          <w:rFonts w:ascii="黑体" w:hAnsi="黑体" w:eastAsia="黑体"/>
          <w:sz w:val="28"/>
          <w:szCs w:val="28"/>
        </w:rPr>
      </w:pPr>
    </w:p>
    <w:p w14:paraId="7E989B21">
      <w:pPr>
        <w:jc w:val="center"/>
        <w:rPr>
          <w:rFonts w:ascii="黑体" w:hAnsi="黑体" w:eastAsia="黑体"/>
          <w:sz w:val="28"/>
          <w:szCs w:val="28"/>
        </w:rPr>
      </w:pPr>
    </w:p>
    <w:p w14:paraId="7A061DDA">
      <w:pPr>
        <w:jc w:val="center"/>
        <w:rPr>
          <w:rFonts w:ascii="黑体" w:hAnsi="黑体" w:eastAsia="黑体"/>
          <w:sz w:val="28"/>
          <w:szCs w:val="28"/>
        </w:rPr>
      </w:pPr>
    </w:p>
    <w:p w14:paraId="2D6ED0EC">
      <w:pPr>
        <w:jc w:val="center"/>
        <w:rPr>
          <w:rFonts w:ascii="黑体" w:hAnsi="黑体" w:eastAsia="黑体"/>
          <w:sz w:val="28"/>
          <w:szCs w:val="28"/>
        </w:rPr>
      </w:pPr>
    </w:p>
    <w:p w14:paraId="50F969B2">
      <w:pPr>
        <w:jc w:val="center"/>
        <w:rPr>
          <w:rFonts w:ascii="黑体" w:hAnsi="黑体" w:eastAsia="黑体"/>
          <w:sz w:val="28"/>
          <w:szCs w:val="28"/>
        </w:rPr>
      </w:pPr>
    </w:p>
    <w:p w14:paraId="3D9C5936">
      <w:pPr>
        <w:jc w:val="center"/>
        <w:rPr>
          <w:rFonts w:ascii="黑体" w:hAnsi="黑体" w:eastAsia="黑体"/>
          <w:sz w:val="28"/>
          <w:szCs w:val="28"/>
        </w:rPr>
      </w:pPr>
    </w:p>
    <w:p w14:paraId="36751C93">
      <w:pPr>
        <w:jc w:val="center"/>
        <w:rPr>
          <w:rFonts w:ascii="黑体" w:hAnsi="黑体" w:eastAsia="黑体"/>
          <w:sz w:val="28"/>
          <w:szCs w:val="28"/>
        </w:rPr>
      </w:pPr>
    </w:p>
    <w:p w14:paraId="041C6ECA">
      <w:pPr>
        <w:jc w:val="center"/>
        <w:rPr>
          <w:rFonts w:ascii="黑体" w:hAnsi="黑体" w:eastAsia="黑体"/>
          <w:sz w:val="28"/>
          <w:szCs w:val="28"/>
        </w:rPr>
      </w:pPr>
    </w:p>
    <w:p w14:paraId="11EF513B">
      <w:pPr>
        <w:jc w:val="center"/>
        <w:rPr>
          <w:rFonts w:ascii="黑体" w:hAnsi="黑体" w:eastAsia="黑体"/>
          <w:sz w:val="28"/>
          <w:szCs w:val="28"/>
        </w:rPr>
      </w:pPr>
    </w:p>
    <w:p w14:paraId="0FFD4235">
      <w:pPr>
        <w:jc w:val="center"/>
        <w:rPr>
          <w:rFonts w:ascii="黑体" w:hAnsi="黑体" w:eastAsia="黑体"/>
          <w:sz w:val="28"/>
          <w:szCs w:val="28"/>
        </w:rPr>
      </w:pPr>
    </w:p>
    <w:p w14:paraId="12EA62A7">
      <w:pPr>
        <w:jc w:val="center"/>
        <w:rPr>
          <w:sz w:val="72"/>
          <w:szCs w:val="72"/>
        </w:rPr>
      </w:pPr>
    </w:p>
    <w:p w14:paraId="083D768C">
      <w:pPr>
        <w:jc w:val="center"/>
        <w:rPr>
          <w:sz w:val="72"/>
          <w:szCs w:val="72"/>
        </w:rPr>
      </w:pPr>
    </w:p>
    <w:p w14:paraId="28041EC2">
      <w:pPr>
        <w:jc w:val="center"/>
        <w:rPr>
          <w:sz w:val="72"/>
          <w:szCs w:val="72"/>
        </w:rPr>
      </w:pPr>
    </w:p>
    <w:p w14:paraId="13AD930D">
      <w:pPr>
        <w:jc w:val="center"/>
        <w:rPr>
          <w:sz w:val="72"/>
          <w:szCs w:val="72"/>
        </w:rPr>
      </w:pPr>
    </w:p>
    <w:p w14:paraId="57C733BF">
      <w:pPr>
        <w:pStyle w:val="13"/>
        <w:jc w:val="center"/>
        <w:rPr>
          <w:rFonts w:hint="eastAsia" w:ascii="方正小标宋_GBK" w:hAnsi="方正小标宋_GBK" w:eastAsia="方正小标宋_GBK" w:cs="方正小标宋_GBK"/>
          <w:sz w:val="84"/>
          <w:szCs w:val="84"/>
        </w:rPr>
      </w:pPr>
    </w:p>
    <w:p w14:paraId="0287E32A">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BF79E88">
      <w:pPr>
        <w:pStyle w:val="13"/>
        <w:jc w:val="center"/>
        <w:rPr>
          <w:rFonts w:hint="eastAsia" w:ascii="方正小标宋_GBK" w:hAnsi="方正小标宋_GBK" w:eastAsia="方正小标宋_GBK" w:cs="方正小标宋_GBK"/>
          <w:sz w:val="84"/>
          <w:szCs w:val="84"/>
        </w:rPr>
      </w:pPr>
    </w:p>
    <w:p w14:paraId="30A9BFAF">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413E8F56">
      <w:pPr>
        <w:jc w:val="center"/>
        <w:rPr>
          <w:sz w:val="72"/>
          <w:szCs w:val="72"/>
        </w:rPr>
      </w:pPr>
    </w:p>
    <w:p w14:paraId="2CA1E997">
      <w:pPr>
        <w:jc w:val="center"/>
        <w:rPr>
          <w:sz w:val="72"/>
          <w:szCs w:val="72"/>
        </w:rPr>
      </w:pPr>
    </w:p>
    <w:p w14:paraId="6496279A">
      <w:pPr>
        <w:jc w:val="center"/>
        <w:rPr>
          <w:sz w:val="72"/>
          <w:szCs w:val="72"/>
        </w:rPr>
      </w:pPr>
    </w:p>
    <w:p w14:paraId="4EC16CD6">
      <w:pPr>
        <w:jc w:val="center"/>
        <w:rPr>
          <w:sz w:val="72"/>
          <w:szCs w:val="72"/>
        </w:rPr>
      </w:pPr>
    </w:p>
    <w:p w14:paraId="4D7C3411">
      <w:pPr>
        <w:jc w:val="center"/>
        <w:rPr>
          <w:sz w:val="72"/>
          <w:szCs w:val="72"/>
        </w:rPr>
      </w:pPr>
    </w:p>
    <w:p w14:paraId="502481D1">
      <w:pPr>
        <w:jc w:val="center"/>
        <w:rPr>
          <w:sz w:val="72"/>
          <w:szCs w:val="72"/>
        </w:rPr>
      </w:pPr>
    </w:p>
    <w:p w14:paraId="48F882BA">
      <w:pPr>
        <w:jc w:val="left"/>
        <w:rPr>
          <w:sz w:val="32"/>
          <w:szCs w:val="32"/>
        </w:rPr>
      </w:pPr>
    </w:p>
    <w:p w14:paraId="002877FF">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297"/>
        <w:gridCol w:w="637"/>
        <w:gridCol w:w="1871"/>
        <w:gridCol w:w="1519"/>
        <w:gridCol w:w="2010"/>
        <w:gridCol w:w="1500"/>
        <w:gridCol w:w="1620"/>
        <w:gridCol w:w="1875"/>
        <w:gridCol w:w="1695"/>
        <w:gridCol w:w="2404"/>
      </w:tblGrid>
      <w:tr w14:paraId="1D10153C">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42"/>
              <w:gridCol w:w="603"/>
              <w:gridCol w:w="1399"/>
              <w:gridCol w:w="5033"/>
              <w:gridCol w:w="1165"/>
              <w:gridCol w:w="456"/>
              <w:gridCol w:w="683"/>
              <w:gridCol w:w="1617"/>
            </w:tblGrid>
            <w:tr w14:paraId="5CEDC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auto"/>
                  <w:noWrap/>
                  <w:vAlign w:val="center"/>
                </w:tcPr>
                <w:p w14:paraId="51C0BDA8">
                  <w:pPr>
                    <w:jc w:val="left"/>
                    <w:rPr>
                      <w:rFonts w:hint="eastAsia" w:ascii="黑体" w:hAnsi="宋体" w:eastAsia="黑体" w:cs="黑体"/>
                      <w:i w:val="0"/>
                      <w:color w:val="000000"/>
                      <w:sz w:val="24"/>
                      <w:szCs w:val="24"/>
                      <w:u w:val="none"/>
                    </w:rPr>
                  </w:pPr>
                </w:p>
              </w:tc>
              <w:tc>
                <w:tcPr>
                  <w:tcW w:w="603" w:type="dxa"/>
                  <w:tcBorders>
                    <w:top w:val="nil"/>
                    <w:left w:val="nil"/>
                    <w:bottom w:val="nil"/>
                    <w:right w:val="nil"/>
                  </w:tcBorders>
                  <w:shd w:val="clear" w:color="auto" w:fill="auto"/>
                  <w:noWrap/>
                  <w:vAlign w:val="center"/>
                </w:tcPr>
                <w:p w14:paraId="594BAD3A">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auto"/>
                  <w:noWrap/>
                  <w:vAlign w:val="center"/>
                </w:tcPr>
                <w:p w14:paraId="5AD8C47C">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auto"/>
                  <w:noWrap/>
                  <w:vAlign w:val="center"/>
                </w:tcPr>
                <w:p w14:paraId="117302D4">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auto"/>
                  <w:noWrap/>
                  <w:vAlign w:val="center"/>
                </w:tcPr>
                <w:p w14:paraId="6BAECE80">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auto"/>
                  <w:noWrap/>
                  <w:vAlign w:val="center"/>
                </w:tcPr>
                <w:p w14:paraId="6BD73685">
                  <w:pPr>
                    <w:jc w:val="right"/>
                    <w:rPr>
                      <w:rFonts w:hint="eastAsia" w:ascii="黑体" w:hAnsi="宋体" w:eastAsia="黑体" w:cs="黑体"/>
                      <w:i w:val="0"/>
                      <w:color w:val="000000"/>
                      <w:sz w:val="24"/>
                      <w:szCs w:val="24"/>
                      <w:u w:val="none"/>
                    </w:rPr>
                  </w:pPr>
                </w:p>
              </w:tc>
            </w:tr>
            <w:tr w14:paraId="4495C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4A972B8E">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55936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14:paraId="03D835A4">
                  <w:pPr>
                    <w:jc w:val="right"/>
                    <w:rPr>
                      <w:rFonts w:hint="eastAsia" w:ascii="宋体" w:hAnsi="宋体" w:eastAsia="宋体" w:cs="宋体"/>
                      <w:i w:val="0"/>
                      <w:color w:val="000000"/>
                      <w:sz w:val="24"/>
                      <w:szCs w:val="24"/>
                      <w:u w:val="none"/>
                    </w:rPr>
                  </w:pPr>
                </w:p>
              </w:tc>
              <w:tc>
                <w:tcPr>
                  <w:tcW w:w="603" w:type="dxa"/>
                  <w:tcBorders>
                    <w:top w:val="nil"/>
                    <w:left w:val="nil"/>
                    <w:bottom w:val="nil"/>
                    <w:right w:val="nil"/>
                  </w:tcBorders>
                  <w:shd w:val="clear" w:color="auto" w:fill="FFFFFF"/>
                  <w:noWrap/>
                  <w:vAlign w:val="center"/>
                </w:tcPr>
                <w:p w14:paraId="7A5A3EAA">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14:paraId="58A83FB7">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14:paraId="0E64FF18">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14:paraId="2A9A4F69">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14:paraId="0374DE3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7A3B9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14:paraId="728AE5B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部门：溆浦县统溪河镇人民政府</w:t>
                  </w:r>
                </w:p>
              </w:tc>
              <w:tc>
                <w:tcPr>
                  <w:tcW w:w="603" w:type="dxa"/>
                  <w:tcBorders>
                    <w:top w:val="nil"/>
                    <w:left w:val="nil"/>
                    <w:bottom w:val="nil"/>
                    <w:right w:val="nil"/>
                  </w:tcBorders>
                  <w:shd w:val="clear" w:color="auto" w:fill="FFFFFF"/>
                  <w:noWrap/>
                  <w:vAlign w:val="center"/>
                </w:tcPr>
                <w:p w14:paraId="2664BAD9">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14:paraId="33DD03EA">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14:paraId="565F9891">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14:paraId="2EBAABA8">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14:paraId="7B946BA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2510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17" w:type="dxa"/>
                <w:trHeight w:val="448" w:hRule="atLeast"/>
              </w:trPr>
              <w:tc>
                <w:tcPr>
                  <w:tcW w:w="64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332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33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C58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0BC59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17"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EDD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D43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33E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148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40C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865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35739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17"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BE6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80136">
                  <w:pPr>
                    <w:jc w:val="center"/>
                    <w:rPr>
                      <w:rFonts w:hint="eastAsia" w:ascii="宋体" w:hAnsi="宋体" w:eastAsia="宋体" w:cs="宋体"/>
                      <w:i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24D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012E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72D28">
                  <w:pPr>
                    <w:jc w:val="center"/>
                    <w:rPr>
                      <w:rFonts w:hint="eastAsia" w:ascii="宋体" w:hAnsi="宋体" w:eastAsia="宋体" w:cs="宋体"/>
                      <w:i w:val="0"/>
                      <w:color w:val="000000"/>
                      <w:sz w:val="24"/>
                      <w:szCs w:val="24"/>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D7CE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3FDD5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17"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49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015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BDAE">
                  <w:pPr>
                    <w:ind w:firstLine="420" w:firstLineChars="200"/>
                    <w:jc w:val="both"/>
                    <w:rPr>
                      <w:rFonts w:hint="eastAsia" w:ascii="宋体" w:hAnsi="宋体" w:eastAsia="宋体" w:cs="宋体"/>
                      <w:i w:val="0"/>
                      <w:color w:val="000000"/>
                      <w:sz w:val="22"/>
                      <w:szCs w:val="22"/>
                      <w:u w:val="none"/>
                    </w:rPr>
                  </w:pPr>
                  <w:r>
                    <w:rPr>
                      <w:rFonts w:hint="eastAsia"/>
                    </w:rPr>
                    <w:t>1678.66</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0B8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7EC03">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9277">
                  <w:pPr>
                    <w:jc w:val="right"/>
                    <w:rPr>
                      <w:rFonts w:hint="eastAsia" w:ascii="宋体" w:hAnsi="宋体" w:cs="宋体" w:eastAsiaTheme="minorEastAsia"/>
                      <w:i w:val="0"/>
                      <w:color w:val="000000"/>
                      <w:sz w:val="22"/>
                      <w:szCs w:val="22"/>
                      <w:u w:val="none"/>
                      <w:lang w:val="en-US" w:eastAsia="zh-CN"/>
                    </w:rPr>
                  </w:pPr>
                  <w:r>
                    <w:rPr>
                      <w:rFonts w:hint="eastAsia"/>
                    </w:rPr>
                    <w:t>748.3</w:t>
                  </w:r>
                  <w:r>
                    <w:rPr>
                      <w:rFonts w:hint="eastAsia"/>
                      <w:lang w:val="en-US" w:eastAsia="zh-CN"/>
                    </w:rPr>
                    <w:t>5</w:t>
                  </w:r>
                </w:p>
              </w:tc>
            </w:tr>
            <w:tr w14:paraId="56991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17"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746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53C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4131">
                  <w:pPr>
                    <w:jc w:val="right"/>
                    <w:rPr>
                      <w:rFonts w:hint="eastAsia" w:ascii="宋体" w:hAnsi="宋体" w:eastAsia="宋体" w:cs="宋体"/>
                      <w:i w:val="0"/>
                      <w:color w:val="000000"/>
                      <w:sz w:val="22"/>
                      <w:szCs w:val="22"/>
                      <w:u w:val="none"/>
                    </w:rPr>
                  </w:pPr>
                  <w:r>
                    <w:rPr>
                      <w:rFonts w:hint="eastAsia"/>
                    </w:rPr>
                    <w:t>114.12</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505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AD8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76E0">
                  <w:pPr>
                    <w:jc w:val="right"/>
                    <w:rPr>
                      <w:rFonts w:hint="eastAsia" w:ascii="宋体" w:hAnsi="宋体" w:eastAsia="宋体" w:cs="宋体"/>
                      <w:i w:val="0"/>
                      <w:color w:val="000000"/>
                      <w:sz w:val="22"/>
                      <w:szCs w:val="22"/>
                      <w:u w:val="none"/>
                    </w:rPr>
                  </w:pPr>
                  <w:r>
                    <w:rPr>
                      <w:rFonts w:hint="eastAsia"/>
                    </w:rPr>
                    <w:t>0.00</w:t>
                  </w:r>
                </w:p>
              </w:tc>
            </w:tr>
            <w:tr w14:paraId="2979A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17"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47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5AE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1AB2">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2FD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2CC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205A">
                  <w:pPr>
                    <w:jc w:val="right"/>
                    <w:rPr>
                      <w:rFonts w:hint="eastAsia" w:ascii="宋体" w:hAnsi="宋体" w:eastAsia="宋体" w:cs="宋体"/>
                      <w:i w:val="0"/>
                      <w:color w:val="000000"/>
                      <w:sz w:val="22"/>
                      <w:szCs w:val="22"/>
                      <w:u w:val="none"/>
                    </w:rPr>
                  </w:pPr>
                  <w:r>
                    <w:rPr>
                      <w:rFonts w:hint="eastAsia"/>
                    </w:rPr>
                    <w:t>0.00</w:t>
                  </w:r>
                </w:p>
              </w:tc>
            </w:tr>
            <w:tr w14:paraId="0D492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17"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C21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7BB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7CD7">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7A0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F5A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7748">
                  <w:pPr>
                    <w:jc w:val="right"/>
                    <w:rPr>
                      <w:rFonts w:hint="eastAsia" w:ascii="宋体" w:hAnsi="宋体" w:eastAsia="宋体" w:cs="宋体"/>
                      <w:i w:val="0"/>
                      <w:color w:val="000000"/>
                      <w:sz w:val="22"/>
                      <w:szCs w:val="22"/>
                      <w:u w:val="none"/>
                    </w:rPr>
                  </w:pPr>
                  <w:r>
                    <w:rPr>
                      <w:rFonts w:hint="eastAsia"/>
                    </w:rPr>
                    <w:t>14.08</w:t>
                  </w:r>
                </w:p>
              </w:tc>
            </w:tr>
            <w:tr w14:paraId="796D9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17"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2CC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D96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19C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119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BC59F">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4535">
                  <w:pPr>
                    <w:jc w:val="right"/>
                    <w:rPr>
                      <w:rFonts w:hint="eastAsia" w:ascii="宋体" w:hAnsi="宋体" w:eastAsia="宋体" w:cs="宋体"/>
                      <w:i w:val="0"/>
                      <w:color w:val="000000"/>
                      <w:sz w:val="22"/>
                      <w:szCs w:val="22"/>
                      <w:u w:val="none"/>
                    </w:rPr>
                  </w:pPr>
                  <w:r>
                    <w:rPr>
                      <w:rFonts w:hint="eastAsia"/>
                    </w:rPr>
                    <w:t>0.00</w:t>
                  </w:r>
                </w:p>
              </w:tc>
            </w:tr>
            <w:tr w14:paraId="4F68F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17"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CF8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086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E839">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CE2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E7E6B">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92A2">
                  <w:pPr>
                    <w:jc w:val="right"/>
                    <w:rPr>
                      <w:rFonts w:hint="eastAsia" w:ascii="宋体" w:hAnsi="宋体" w:eastAsia="宋体" w:cs="宋体"/>
                      <w:i w:val="0"/>
                      <w:color w:val="000000"/>
                      <w:sz w:val="22"/>
                      <w:szCs w:val="22"/>
                      <w:u w:val="none"/>
                    </w:rPr>
                  </w:pPr>
                  <w:r>
                    <w:rPr>
                      <w:rFonts w:hint="eastAsia"/>
                    </w:rPr>
                    <w:t>0.00</w:t>
                  </w:r>
                </w:p>
              </w:tc>
            </w:tr>
            <w:tr w14:paraId="0491B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17"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992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5F5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9EAA">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711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rPr>
                    <w:t>七、文化旅游体育与传媒支出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821FF">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D092">
                  <w:pPr>
                    <w:jc w:val="center"/>
                    <w:rPr>
                      <w:rFonts w:hint="eastAsia" w:ascii="宋体" w:hAnsi="宋体" w:eastAsia="宋体" w:cs="宋体"/>
                      <w:i w:val="0"/>
                      <w:color w:val="000000"/>
                      <w:sz w:val="22"/>
                      <w:szCs w:val="22"/>
                      <w:u w:val="none"/>
                    </w:rPr>
                  </w:pPr>
                  <w:r>
                    <w:rPr>
                      <w:rFonts w:hint="eastAsia"/>
                      <w:lang w:val="en-US" w:eastAsia="zh-CN"/>
                    </w:rPr>
                    <w:t xml:space="preserve">  </w:t>
                  </w:r>
                  <w:r>
                    <w:rPr>
                      <w:rFonts w:hint="eastAsia"/>
                    </w:rPr>
                    <w:t>12.00</w:t>
                  </w:r>
                </w:p>
              </w:tc>
            </w:tr>
            <w:tr w14:paraId="6FED0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17"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30D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77F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6075">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E448">
                  <w:pPr>
                    <w:jc w:val="left"/>
                    <w:rPr>
                      <w:rFonts w:hint="eastAsia" w:ascii="宋体" w:hAnsi="宋体" w:eastAsia="宋体" w:cs="宋体"/>
                      <w:i w:val="0"/>
                      <w:color w:val="000000"/>
                      <w:sz w:val="22"/>
                      <w:szCs w:val="22"/>
                      <w:u w:val="none"/>
                    </w:rPr>
                  </w:pPr>
                  <w:r>
                    <w:rPr>
                      <w:rFonts w:hint="eastAsia"/>
                    </w:rPr>
                    <w:t>八、社会保障和就业支出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DDD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DE15">
                  <w:pPr>
                    <w:jc w:val="center"/>
                    <w:rPr>
                      <w:rFonts w:hint="eastAsia" w:ascii="宋体" w:hAnsi="宋体" w:eastAsia="宋体" w:cs="宋体"/>
                      <w:i w:val="0"/>
                      <w:color w:val="000000"/>
                      <w:sz w:val="22"/>
                      <w:szCs w:val="22"/>
                      <w:u w:val="none"/>
                    </w:rPr>
                  </w:pPr>
                  <w:r>
                    <w:rPr>
                      <w:rFonts w:hint="eastAsia"/>
                      <w:lang w:val="en-US" w:eastAsia="zh-CN"/>
                    </w:rPr>
                    <w:t xml:space="preserve"> </w:t>
                  </w:r>
                  <w:r>
                    <w:rPr>
                      <w:rFonts w:hint="eastAsia"/>
                    </w:rPr>
                    <w:t>218.37</w:t>
                  </w:r>
                </w:p>
              </w:tc>
            </w:tr>
            <w:tr w14:paraId="281BA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17"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C36E">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04E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D07D">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2F7F">
                  <w:pPr>
                    <w:jc w:val="both"/>
                    <w:rPr>
                      <w:rFonts w:hint="eastAsia" w:ascii="宋体" w:hAnsi="宋体" w:eastAsia="宋体" w:cs="宋体"/>
                      <w:i w:val="0"/>
                      <w:color w:val="000000"/>
                      <w:sz w:val="20"/>
                      <w:szCs w:val="20"/>
                      <w:u w:val="none"/>
                    </w:rPr>
                  </w:pPr>
                  <w:r>
                    <w:rPr>
                      <w:rFonts w:hint="eastAsia"/>
                    </w:rPr>
                    <w:t>九、卫生健康支出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D5E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7B93">
                  <w:pPr>
                    <w:ind w:firstLine="210" w:firstLineChars="100"/>
                    <w:rPr>
                      <w:rFonts w:hint="eastAsia" w:ascii="宋体" w:hAnsi="宋体" w:cs="宋体" w:eastAsiaTheme="minorEastAsia"/>
                      <w:b/>
                      <w:i w:val="0"/>
                      <w:color w:val="000000"/>
                      <w:sz w:val="22"/>
                      <w:szCs w:val="22"/>
                      <w:u w:val="none"/>
                      <w:lang w:eastAsia="zh-CN"/>
                    </w:rPr>
                  </w:pPr>
                  <w:r>
                    <w:rPr>
                      <w:rFonts w:hint="eastAsia"/>
                    </w:rPr>
                    <w:t>35.2</w:t>
                  </w:r>
                  <w:r>
                    <w:rPr>
                      <w:rFonts w:hint="eastAsia"/>
                      <w:lang w:val="en-US" w:eastAsia="zh-CN"/>
                    </w:rPr>
                    <w:t>6</w:t>
                  </w:r>
                </w:p>
              </w:tc>
            </w:tr>
            <w:tr w14:paraId="52238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17"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B6C2">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80AC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75A3">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A0A8">
                  <w:pPr>
                    <w:jc w:val="both"/>
                    <w:rPr>
                      <w:rFonts w:hint="eastAsia" w:ascii="宋体" w:hAnsi="宋体" w:eastAsia="宋体" w:cs="宋体"/>
                      <w:i w:val="0"/>
                      <w:color w:val="000000"/>
                      <w:sz w:val="20"/>
                      <w:szCs w:val="20"/>
                      <w:u w:val="none"/>
                    </w:rPr>
                  </w:pPr>
                  <w:r>
                    <w:rPr>
                      <w:rFonts w:hint="eastAsia"/>
                    </w:rPr>
                    <w:t>十、城乡社区支出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0148B">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3DAE">
                  <w:pPr>
                    <w:ind w:firstLine="210" w:firstLineChars="100"/>
                    <w:rPr>
                      <w:rFonts w:hint="eastAsia" w:ascii="宋体" w:hAnsi="宋体" w:eastAsia="宋体" w:cs="宋体"/>
                      <w:b/>
                      <w:i w:val="0"/>
                      <w:color w:val="000000"/>
                      <w:sz w:val="22"/>
                      <w:szCs w:val="22"/>
                      <w:u w:val="none"/>
                    </w:rPr>
                  </w:pPr>
                  <w:r>
                    <w:rPr>
                      <w:rFonts w:hint="eastAsia"/>
                    </w:rPr>
                    <w:t>63.70</w:t>
                  </w:r>
                </w:p>
              </w:tc>
            </w:tr>
            <w:tr w14:paraId="1B445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17"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F917">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C7C4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05FC">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DC25">
                  <w:pPr>
                    <w:jc w:val="both"/>
                    <w:rPr>
                      <w:rFonts w:hint="eastAsia" w:ascii="宋体" w:hAnsi="宋体" w:eastAsia="宋体" w:cs="宋体"/>
                      <w:i w:val="0"/>
                      <w:color w:val="000000"/>
                      <w:sz w:val="20"/>
                      <w:szCs w:val="20"/>
                      <w:u w:val="none"/>
                    </w:rPr>
                  </w:pPr>
                  <w:r>
                    <w:rPr>
                      <w:rFonts w:hint="eastAsia"/>
                    </w:rPr>
                    <w:t>十一、农林水支出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DE4D4">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D9F9">
                  <w:pPr>
                    <w:rPr>
                      <w:rFonts w:hint="eastAsia" w:ascii="宋体" w:hAnsi="宋体" w:eastAsia="宋体" w:cs="宋体"/>
                      <w:b/>
                      <w:i w:val="0"/>
                      <w:color w:val="000000"/>
                      <w:sz w:val="22"/>
                      <w:szCs w:val="22"/>
                      <w:u w:val="none"/>
                    </w:rPr>
                  </w:pPr>
                  <w:r>
                    <w:rPr>
                      <w:rFonts w:hint="eastAsia"/>
                    </w:rPr>
                    <w:t>654.63</w:t>
                  </w:r>
                </w:p>
              </w:tc>
            </w:tr>
            <w:tr w14:paraId="0BF8F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17"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A9DF">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F18E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FDB2">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BB7A">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w:t>
                  </w:r>
                  <w:r>
                    <w:rPr>
                      <w:rFonts w:hint="eastAsia" w:ascii="宋体" w:hAnsi="宋体" w:eastAsia="宋体" w:cs="宋体"/>
                      <w:i w:val="0"/>
                      <w:color w:val="000000"/>
                      <w:sz w:val="20"/>
                      <w:szCs w:val="20"/>
                      <w:u w:val="none"/>
                      <w:lang w:eastAsia="zh-CN"/>
                    </w:rPr>
                    <w:t>二</w:t>
                  </w:r>
                  <w:r>
                    <w:rPr>
                      <w:rFonts w:hint="eastAsia" w:ascii="宋体" w:hAnsi="宋体" w:eastAsia="宋体" w:cs="宋体"/>
                      <w:i w:val="0"/>
                      <w:color w:val="000000"/>
                      <w:sz w:val="20"/>
                      <w:szCs w:val="20"/>
                      <w:u w:val="none"/>
                    </w:rPr>
                    <w:t>、住房保障支出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9ADAB">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90CC">
                  <w:pPr>
                    <w:ind w:firstLine="210" w:firstLineChars="100"/>
                    <w:rPr>
                      <w:rFonts w:hint="default"/>
                      <w:lang w:val="en-US" w:eastAsia="zh-CN"/>
                    </w:rPr>
                  </w:pPr>
                  <w:r>
                    <w:rPr>
                      <w:rFonts w:hint="eastAsia"/>
                      <w:lang w:val="en-US" w:eastAsia="zh-CN"/>
                    </w:rPr>
                    <w:t>33.39</w:t>
                  </w:r>
                </w:p>
              </w:tc>
            </w:tr>
            <w:tr w14:paraId="76DB2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17"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FFD0">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2F1E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53BE">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7C56">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十三</w:t>
                  </w:r>
                  <w:r>
                    <w:rPr>
                      <w:rFonts w:hint="eastAsia" w:ascii="宋体" w:hAnsi="宋体" w:eastAsia="宋体" w:cs="宋体"/>
                      <w:i w:val="0"/>
                      <w:color w:val="000000"/>
                      <w:sz w:val="20"/>
                      <w:szCs w:val="20"/>
                      <w:u w:val="none"/>
                    </w:rPr>
                    <w:t>、灾害防治及应急管理支出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6A77E">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B681">
                  <w:pPr>
                    <w:ind w:firstLine="210" w:firstLineChars="100"/>
                    <w:rPr>
                      <w:rFonts w:hint="default" w:ascii="宋体" w:hAnsi="宋体" w:eastAsia="宋体" w:cs="宋体"/>
                      <w:b/>
                      <w:i w:val="0"/>
                      <w:color w:val="000000"/>
                      <w:sz w:val="22"/>
                      <w:szCs w:val="22"/>
                      <w:u w:val="none"/>
                      <w:lang w:val="en-US" w:eastAsia="zh-CN"/>
                    </w:rPr>
                  </w:pPr>
                  <w:r>
                    <w:rPr>
                      <w:rFonts w:hint="eastAsia"/>
                      <w:lang w:val="en-US" w:eastAsia="zh-CN"/>
                    </w:rPr>
                    <w:t>13.00</w:t>
                  </w:r>
                </w:p>
              </w:tc>
            </w:tr>
            <w:tr w14:paraId="5B91B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17"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77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ADC03">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82BF">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1792.78</w:t>
                  </w:r>
                </w:p>
                <w:p w14:paraId="7885EAB2">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3E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19599">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8F2F9">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1792.78</w:t>
                  </w:r>
                </w:p>
              </w:tc>
            </w:tr>
            <w:tr w14:paraId="3A0DE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17"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DB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778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1FE6">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DB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6DCE2">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2DFE">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14:paraId="27389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17"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BE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3AF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B9D6">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C7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2A051">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A0AD">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14:paraId="573A6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17"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8DB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EE3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920A">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1792.78</w:t>
                  </w:r>
                </w:p>
                <w:p w14:paraId="2EDB9A7E">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E95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D6ADF">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B37C">
                  <w:pPr>
                    <w:rPr>
                      <w:rFonts w:hint="eastAsia" w:ascii="宋体" w:hAnsi="宋体" w:eastAsia="宋体" w:cs="宋体"/>
                      <w:b/>
                      <w:i w:val="0"/>
                      <w:color w:val="000000"/>
                      <w:sz w:val="22"/>
                      <w:szCs w:val="22"/>
                      <w:u w:val="none"/>
                    </w:rPr>
                  </w:pPr>
                  <w:r>
                    <w:rPr>
                      <w:rFonts w:hint="eastAsia" w:ascii="宋体" w:hAnsi="宋体" w:eastAsia="宋体" w:cs="宋体"/>
                      <w:i w:val="0"/>
                      <w:color w:val="000000"/>
                      <w:sz w:val="22"/>
                      <w:szCs w:val="22"/>
                      <w:u w:val="none"/>
                    </w:rPr>
                    <w:t>1792.78</w:t>
                  </w:r>
                </w:p>
              </w:tc>
            </w:tr>
            <w:tr w14:paraId="6BCC0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541C02B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2376A0AA">
            <w:pPr>
              <w:jc w:val="center"/>
              <w:rPr>
                <w:rFonts w:hint="eastAsia" w:ascii="华文中宋" w:hAnsi="华文中宋" w:eastAsia="华文中宋"/>
                <w:color w:val="000000"/>
                <w:sz w:val="32"/>
                <w:szCs w:val="32"/>
              </w:rPr>
            </w:pPr>
          </w:p>
          <w:p w14:paraId="6685453F">
            <w:pPr>
              <w:pStyle w:val="7"/>
              <w:rPr>
                <w:rFonts w:hint="eastAsia" w:ascii="华文中宋" w:hAnsi="华文中宋" w:eastAsia="华文中宋"/>
                <w:color w:val="000000"/>
                <w:sz w:val="32"/>
                <w:szCs w:val="32"/>
              </w:rPr>
            </w:pPr>
          </w:p>
          <w:p w14:paraId="72428E06">
            <w:pPr>
              <w:pStyle w:val="3"/>
              <w:rPr>
                <w:rFonts w:hint="eastAsia" w:ascii="华文中宋" w:hAnsi="华文中宋" w:eastAsia="华文中宋"/>
                <w:color w:val="000000"/>
                <w:sz w:val="32"/>
                <w:szCs w:val="32"/>
              </w:rPr>
            </w:pPr>
          </w:p>
          <w:p w14:paraId="559F1788">
            <w:pPr>
              <w:rPr>
                <w:rFonts w:hint="eastAsia" w:ascii="华文中宋" w:hAnsi="华文中宋" w:eastAsia="华文中宋"/>
                <w:color w:val="000000"/>
                <w:sz w:val="32"/>
                <w:szCs w:val="32"/>
              </w:rPr>
            </w:pPr>
          </w:p>
          <w:p w14:paraId="1596655F">
            <w:pPr>
              <w:pStyle w:val="7"/>
              <w:rPr>
                <w:rFonts w:hint="eastAsia" w:ascii="华文中宋" w:hAnsi="华文中宋" w:eastAsia="华文中宋"/>
                <w:color w:val="000000"/>
                <w:sz w:val="32"/>
                <w:szCs w:val="32"/>
              </w:rPr>
            </w:pPr>
          </w:p>
          <w:p w14:paraId="2B465495">
            <w:pPr>
              <w:pStyle w:val="3"/>
              <w:rPr>
                <w:rFonts w:hint="eastAsia" w:ascii="华文中宋" w:hAnsi="华文中宋" w:eastAsia="华文中宋"/>
                <w:color w:val="000000"/>
                <w:sz w:val="32"/>
                <w:szCs w:val="32"/>
              </w:rPr>
            </w:pPr>
          </w:p>
          <w:p w14:paraId="0375218F">
            <w:pPr>
              <w:rPr>
                <w:rFonts w:hint="eastAsia" w:ascii="华文中宋" w:hAnsi="华文中宋" w:eastAsia="华文中宋"/>
                <w:color w:val="000000"/>
                <w:sz w:val="32"/>
                <w:szCs w:val="32"/>
              </w:rPr>
            </w:pPr>
          </w:p>
          <w:p w14:paraId="2AD3F7BA">
            <w:pPr>
              <w:pStyle w:val="7"/>
              <w:rPr>
                <w:rFonts w:hint="eastAsia" w:ascii="华文中宋" w:hAnsi="华文中宋" w:eastAsia="华文中宋"/>
                <w:color w:val="000000"/>
                <w:sz w:val="32"/>
                <w:szCs w:val="32"/>
              </w:rPr>
            </w:pPr>
          </w:p>
          <w:p w14:paraId="04234F99">
            <w:pPr>
              <w:pStyle w:val="3"/>
              <w:rPr>
                <w:rFonts w:hint="eastAsia" w:ascii="华文中宋" w:hAnsi="华文中宋" w:eastAsia="华文中宋"/>
                <w:color w:val="000000"/>
                <w:sz w:val="32"/>
                <w:szCs w:val="32"/>
              </w:rPr>
            </w:pPr>
          </w:p>
          <w:p w14:paraId="7B4760AC">
            <w:pPr>
              <w:rPr>
                <w:rFonts w:hint="eastAsia" w:ascii="华文中宋" w:hAnsi="华文中宋" w:eastAsia="华文中宋"/>
                <w:color w:val="000000"/>
                <w:sz w:val="32"/>
                <w:szCs w:val="32"/>
              </w:rPr>
            </w:pPr>
          </w:p>
          <w:p w14:paraId="4503D8EA">
            <w:pPr>
              <w:pStyle w:val="7"/>
              <w:rPr>
                <w:rFonts w:hint="eastAsia" w:ascii="华文中宋" w:hAnsi="华文中宋" w:eastAsia="华文中宋"/>
                <w:color w:val="000000"/>
                <w:sz w:val="32"/>
                <w:szCs w:val="32"/>
              </w:rPr>
            </w:pPr>
          </w:p>
          <w:p w14:paraId="5108D465">
            <w:pPr>
              <w:pStyle w:val="3"/>
              <w:rPr>
                <w:rFonts w:hint="eastAsia" w:ascii="华文中宋" w:hAnsi="华文中宋" w:eastAsia="华文中宋"/>
                <w:color w:val="000000"/>
                <w:sz w:val="32"/>
                <w:szCs w:val="32"/>
              </w:rPr>
            </w:pPr>
          </w:p>
          <w:p w14:paraId="7D2DCE1F">
            <w:pPr>
              <w:rPr>
                <w:rFonts w:hint="eastAsia"/>
              </w:rPr>
            </w:pPr>
          </w:p>
          <w:p w14:paraId="7238C6A6">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57FFBB92">
        <w:tblPrEx>
          <w:tblCellMar>
            <w:top w:w="0" w:type="dxa"/>
            <w:left w:w="0" w:type="dxa"/>
            <w:bottom w:w="0" w:type="dxa"/>
            <w:right w:w="0" w:type="dxa"/>
          </w:tblCellMar>
        </w:tblPrEx>
        <w:trPr>
          <w:trHeight w:val="285" w:hRule="atLeast"/>
        </w:trPr>
        <w:tc>
          <w:tcPr>
            <w:tcW w:w="297" w:type="dxa"/>
            <w:tcBorders>
              <w:top w:val="nil"/>
              <w:left w:val="nil"/>
              <w:bottom w:val="nil"/>
              <w:right w:val="nil"/>
            </w:tcBorders>
            <w:shd w:val="clear" w:color="000000" w:fill="FFFFFF"/>
            <w:noWrap/>
            <w:tcMar>
              <w:top w:w="15" w:type="dxa"/>
              <w:left w:w="15" w:type="dxa"/>
              <w:bottom w:w="0" w:type="dxa"/>
              <w:right w:w="15" w:type="dxa"/>
            </w:tcMar>
            <w:vAlign w:val="center"/>
          </w:tcPr>
          <w:p w14:paraId="1553C679">
            <w:pPr>
              <w:jc w:val="right"/>
              <w:rPr>
                <w:rFonts w:ascii="宋体" w:hAnsi="宋体" w:eastAsia="宋体" w:cs="宋体"/>
                <w:sz w:val="24"/>
                <w:szCs w:val="24"/>
              </w:rPr>
            </w:pPr>
            <w:r>
              <w:rPr>
                <w:rFonts w:hint="eastAsia"/>
              </w:rPr>
              <w:t>　</w:t>
            </w:r>
          </w:p>
        </w:tc>
        <w:tc>
          <w:tcPr>
            <w:tcW w:w="637" w:type="dxa"/>
            <w:tcBorders>
              <w:top w:val="nil"/>
              <w:left w:val="nil"/>
              <w:bottom w:val="nil"/>
              <w:right w:val="nil"/>
            </w:tcBorders>
            <w:shd w:val="clear" w:color="000000" w:fill="FFFFFF"/>
            <w:noWrap/>
            <w:tcMar>
              <w:top w:w="15" w:type="dxa"/>
              <w:left w:w="15" w:type="dxa"/>
              <w:bottom w:w="0" w:type="dxa"/>
              <w:right w:w="15" w:type="dxa"/>
            </w:tcMar>
            <w:vAlign w:val="center"/>
          </w:tcPr>
          <w:p w14:paraId="78FA2BDB">
            <w:pPr>
              <w:jc w:val="right"/>
              <w:rPr>
                <w:rFonts w:ascii="宋体" w:hAnsi="宋体" w:eastAsia="宋体" w:cs="宋体"/>
                <w:sz w:val="24"/>
                <w:szCs w:val="24"/>
              </w:rPr>
            </w:pPr>
            <w:r>
              <w:rPr>
                <w:rFonts w:hint="eastAsia"/>
              </w:rPr>
              <w:t>　</w:t>
            </w:r>
          </w:p>
        </w:tc>
        <w:tc>
          <w:tcPr>
            <w:tcW w:w="1871" w:type="dxa"/>
            <w:tcBorders>
              <w:top w:val="nil"/>
              <w:left w:val="nil"/>
              <w:bottom w:val="nil"/>
              <w:right w:val="nil"/>
            </w:tcBorders>
            <w:shd w:val="clear" w:color="000000" w:fill="FFFFFF"/>
            <w:noWrap/>
            <w:tcMar>
              <w:top w:w="15" w:type="dxa"/>
              <w:left w:w="15" w:type="dxa"/>
              <w:bottom w:w="0" w:type="dxa"/>
              <w:right w:w="15" w:type="dxa"/>
            </w:tcMar>
            <w:vAlign w:val="center"/>
          </w:tcPr>
          <w:p w14:paraId="2D273CC0">
            <w:pPr>
              <w:jc w:val="right"/>
              <w:rPr>
                <w:rFonts w:ascii="宋体" w:hAnsi="宋体" w:eastAsia="宋体" w:cs="宋体"/>
                <w:sz w:val="24"/>
                <w:szCs w:val="24"/>
              </w:rPr>
            </w:pPr>
            <w:r>
              <w:rPr>
                <w:rFonts w:hint="eastAsia"/>
              </w:rPr>
              <w:t>　</w:t>
            </w:r>
          </w:p>
        </w:tc>
        <w:tc>
          <w:tcPr>
            <w:tcW w:w="1519" w:type="dxa"/>
            <w:tcBorders>
              <w:top w:val="nil"/>
              <w:left w:val="nil"/>
              <w:bottom w:val="nil"/>
              <w:right w:val="nil"/>
            </w:tcBorders>
            <w:shd w:val="clear" w:color="000000" w:fill="FFFFFF"/>
            <w:noWrap/>
            <w:tcMar>
              <w:top w:w="15" w:type="dxa"/>
              <w:left w:w="15" w:type="dxa"/>
              <w:bottom w:w="0" w:type="dxa"/>
              <w:right w:w="15" w:type="dxa"/>
            </w:tcMar>
            <w:vAlign w:val="center"/>
          </w:tcPr>
          <w:p w14:paraId="2A4E730E">
            <w:pPr>
              <w:jc w:val="right"/>
              <w:rPr>
                <w:rFonts w:ascii="宋体" w:hAnsi="宋体" w:eastAsia="宋体" w:cs="宋体"/>
                <w:sz w:val="24"/>
                <w:szCs w:val="24"/>
              </w:rPr>
            </w:pPr>
            <w:r>
              <w:rPr>
                <w:rFonts w:hint="eastAsia"/>
              </w:rPr>
              <w:t>　</w:t>
            </w:r>
          </w:p>
        </w:tc>
        <w:tc>
          <w:tcPr>
            <w:tcW w:w="2010" w:type="dxa"/>
            <w:tcBorders>
              <w:top w:val="nil"/>
              <w:left w:val="nil"/>
              <w:bottom w:val="nil"/>
              <w:right w:val="nil"/>
            </w:tcBorders>
            <w:shd w:val="clear" w:color="000000" w:fill="FFFFFF"/>
            <w:noWrap/>
            <w:tcMar>
              <w:top w:w="15" w:type="dxa"/>
              <w:left w:w="15" w:type="dxa"/>
              <w:bottom w:w="0" w:type="dxa"/>
              <w:right w:w="15" w:type="dxa"/>
            </w:tcMar>
            <w:vAlign w:val="center"/>
          </w:tcPr>
          <w:p w14:paraId="7E2E28DA">
            <w:pPr>
              <w:jc w:val="right"/>
              <w:rPr>
                <w:rFonts w:ascii="宋体" w:hAnsi="宋体" w:eastAsia="宋体" w:cs="宋体"/>
                <w:sz w:val="24"/>
                <w:szCs w:val="24"/>
              </w:rPr>
            </w:pPr>
            <w:r>
              <w:rPr>
                <w:rFonts w:hint="eastAsia"/>
              </w:rPr>
              <w:t>　</w:t>
            </w:r>
          </w:p>
        </w:tc>
        <w:tc>
          <w:tcPr>
            <w:tcW w:w="1500" w:type="dxa"/>
            <w:tcBorders>
              <w:top w:val="nil"/>
              <w:left w:val="nil"/>
              <w:bottom w:val="nil"/>
              <w:right w:val="nil"/>
            </w:tcBorders>
            <w:shd w:val="clear" w:color="000000" w:fill="FFFFFF"/>
            <w:noWrap/>
            <w:tcMar>
              <w:top w:w="15" w:type="dxa"/>
              <w:left w:w="15" w:type="dxa"/>
              <w:bottom w:w="0" w:type="dxa"/>
              <w:right w:w="15" w:type="dxa"/>
            </w:tcMar>
            <w:vAlign w:val="center"/>
          </w:tcPr>
          <w:p w14:paraId="5D5D72E4">
            <w:pPr>
              <w:jc w:val="right"/>
              <w:rPr>
                <w:rFonts w:ascii="宋体" w:hAnsi="宋体" w:eastAsia="宋体" w:cs="宋体"/>
                <w:sz w:val="24"/>
                <w:szCs w:val="24"/>
              </w:rPr>
            </w:pPr>
            <w:r>
              <w:rPr>
                <w:rFonts w:hint="eastAsia"/>
              </w:rPr>
              <w:t>　</w:t>
            </w:r>
          </w:p>
        </w:tc>
        <w:tc>
          <w:tcPr>
            <w:tcW w:w="1620" w:type="dxa"/>
            <w:tcBorders>
              <w:top w:val="nil"/>
              <w:left w:val="nil"/>
              <w:bottom w:val="nil"/>
              <w:right w:val="nil"/>
            </w:tcBorders>
            <w:shd w:val="clear" w:color="000000" w:fill="FFFFFF"/>
            <w:noWrap/>
            <w:tcMar>
              <w:top w:w="15" w:type="dxa"/>
              <w:left w:w="15" w:type="dxa"/>
              <w:bottom w:w="0" w:type="dxa"/>
              <w:right w:w="15" w:type="dxa"/>
            </w:tcMar>
            <w:vAlign w:val="center"/>
          </w:tcPr>
          <w:p w14:paraId="3A3294DC">
            <w:pPr>
              <w:jc w:val="right"/>
              <w:rPr>
                <w:rFonts w:ascii="宋体" w:hAnsi="宋体" w:eastAsia="宋体" w:cs="宋体"/>
                <w:sz w:val="24"/>
                <w:szCs w:val="24"/>
              </w:rPr>
            </w:pPr>
            <w:r>
              <w:rPr>
                <w:rFonts w:hint="eastAsia"/>
              </w:rPr>
              <w:t>　</w:t>
            </w:r>
          </w:p>
        </w:tc>
        <w:tc>
          <w:tcPr>
            <w:tcW w:w="1875" w:type="dxa"/>
            <w:tcBorders>
              <w:top w:val="nil"/>
              <w:left w:val="nil"/>
              <w:bottom w:val="nil"/>
              <w:right w:val="nil"/>
            </w:tcBorders>
            <w:shd w:val="clear" w:color="000000" w:fill="FFFFFF"/>
            <w:noWrap/>
            <w:tcMar>
              <w:top w:w="15" w:type="dxa"/>
              <w:left w:w="15" w:type="dxa"/>
              <w:bottom w:w="0" w:type="dxa"/>
              <w:right w:w="15" w:type="dxa"/>
            </w:tcMar>
            <w:vAlign w:val="center"/>
          </w:tcPr>
          <w:p w14:paraId="76D85B70">
            <w:pPr>
              <w:jc w:val="right"/>
              <w:rPr>
                <w:rFonts w:ascii="宋体" w:hAnsi="宋体" w:eastAsia="宋体" w:cs="宋体"/>
                <w:sz w:val="24"/>
                <w:szCs w:val="24"/>
              </w:rPr>
            </w:pPr>
            <w:r>
              <w:rPr>
                <w:rFonts w:hint="eastAsia"/>
              </w:rPr>
              <w:t>　</w:t>
            </w:r>
          </w:p>
        </w:tc>
        <w:tc>
          <w:tcPr>
            <w:tcW w:w="1695" w:type="dxa"/>
            <w:tcBorders>
              <w:top w:val="nil"/>
              <w:left w:val="nil"/>
              <w:bottom w:val="nil"/>
              <w:right w:val="nil"/>
            </w:tcBorders>
            <w:shd w:val="clear" w:color="000000" w:fill="FFFFFF"/>
            <w:noWrap/>
            <w:tcMar>
              <w:top w:w="15" w:type="dxa"/>
              <w:left w:w="15" w:type="dxa"/>
              <w:bottom w:w="0" w:type="dxa"/>
              <w:right w:w="15" w:type="dxa"/>
            </w:tcMar>
            <w:vAlign w:val="center"/>
          </w:tcPr>
          <w:p w14:paraId="4EA30D1B">
            <w:pPr>
              <w:jc w:val="right"/>
              <w:rPr>
                <w:rFonts w:ascii="宋体" w:hAnsi="宋体" w:eastAsia="宋体" w:cs="宋体"/>
                <w:sz w:val="24"/>
                <w:szCs w:val="24"/>
              </w:rPr>
            </w:pPr>
            <w:r>
              <w:rPr>
                <w:rFonts w:hint="eastAsia"/>
              </w:rPr>
              <w:t>　</w:t>
            </w:r>
          </w:p>
        </w:tc>
        <w:tc>
          <w:tcPr>
            <w:tcW w:w="2404" w:type="dxa"/>
            <w:tcBorders>
              <w:top w:val="nil"/>
              <w:left w:val="nil"/>
              <w:bottom w:val="nil"/>
              <w:right w:val="nil"/>
            </w:tcBorders>
            <w:shd w:val="clear" w:color="000000" w:fill="FFFFFF"/>
            <w:noWrap/>
            <w:tcMar>
              <w:top w:w="15" w:type="dxa"/>
              <w:left w:w="15" w:type="dxa"/>
              <w:bottom w:w="0" w:type="dxa"/>
              <w:right w:w="15" w:type="dxa"/>
            </w:tcMar>
            <w:vAlign w:val="center"/>
          </w:tcPr>
          <w:p w14:paraId="42282B8A">
            <w:pPr>
              <w:jc w:val="right"/>
              <w:rPr>
                <w:rFonts w:ascii="宋体" w:hAnsi="宋体" w:eastAsia="宋体" w:cs="宋体"/>
                <w:color w:val="000000"/>
                <w:sz w:val="20"/>
                <w:szCs w:val="20"/>
              </w:rPr>
            </w:pPr>
            <w:r>
              <w:rPr>
                <w:rFonts w:hint="eastAsia"/>
                <w:color w:val="000000"/>
                <w:sz w:val="20"/>
                <w:szCs w:val="20"/>
              </w:rPr>
              <w:t>公开02表</w:t>
            </w:r>
          </w:p>
        </w:tc>
      </w:tr>
      <w:tr w14:paraId="7C9CDDBF">
        <w:tblPrEx>
          <w:tblCellMar>
            <w:top w:w="0" w:type="dxa"/>
            <w:left w:w="0" w:type="dxa"/>
            <w:bottom w:w="0" w:type="dxa"/>
            <w:right w:w="0" w:type="dxa"/>
          </w:tblCellMar>
        </w:tblPrEx>
        <w:trPr>
          <w:trHeight w:val="285" w:hRule="atLeast"/>
        </w:trPr>
        <w:tc>
          <w:tcPr>
            <w:tcW w:w="2805"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392441AA">
            <w:pPr>
              <w:rPr>
                <w:rFonts w:ascii="宋体" w:hAnsi="宋体" w:eastAsia="宋体" w:cs="宋体"/>
                <w:sz w:val="24"/>
                <w:szCs w:val="24"/>
              </w:rPr>
            </w:pPr>
            <w:r>
              <w:rPr>
                <w:rFonts w:hint="eastAsia"/>
                <w:color w:val="000000"/>
                <w:sz w:val="20"/>
                <w:szCs w:val="20"/>
              </w:rPr>
              <w:t>部门：</w:t>
            </w:r>
            <w:r>
              <w:rPr>
                <w:rFonts w:hint="eastAsia" w:ascii="宋体" w:hAnsi="宋体" w:eastAsia="宋体" w:cs="宋体"/>
                <w:i w:val="0"/>
                <w:color w:val="000000"/>
                <w:kern w:val="0"/>
                <w:sz w:val="20"/>
                <w:szCs w:val="20"/>
                <w:u w:val="none"/>
                <w:lang w:val="en-US" w:eastAsia="zh-CN" w:bidi="ar"/>
              </w:rPr>
              <w:t>溆浦县统溪河镇人民政府</w:t>
            </w:r>
            <w:r>
              <w:rPr>
                <w:rFonts w:hint="eastAsia"/>
              </w:rPr>
              <w:t>　</w:t>
            </w:r>
          </w:p>
        </w:tc>
        <w:tc>
          <w:tcPr>
            <w:tcW w:w="1519" w:type="dxa"/>
            <w:tcBorders>
              <w:top w:val="nil"/>
              <w:left w:val="nil"/>
              <w:bottom w:val="nil"/>
              <w:right w:val="nil"/>
            </w:tcBorders>
            <w:shd w:val="clear" w:color="000000" w:fill="FFFFFF"/>
            <w:noWrap/>
            <w:tcMar>
              <w:top w:w="15" w:type="dxa"/>
              <w:left w:w="15" w:type="dxa"/>
              <w:bottom w:w="0" w:type="dxa"/>
              <w:right w:w="15" w:type="dxa"/>
            </w:tcMar>
            <w:vAlign w:val="center"/>
          </w:tcPr>
          <w:p w14:paraId="243741CC">
            <w:pPr>
              <w:jc w:val="right"/>
              <w:rPr>
                <w:rFonts w:ascii="宋体" w:hAnsi="宋体" w:eastAsia="宋体" w:cs="宋体"/>
                <w:sz w:val="24"/>
                <w:szCs w:val="24"/>
              </w:rPr>
            </w:pPr>
            <w:r>
              <w:rPr>
                <w:rFonts w:hint="eastAsia"/>
              </w:rPr>
              <w:t>　</w:t>
            </w:r>
          </w:p>
        </w:tc>
        <w:tc>
          <w:tcPr>
            <w:tcW w:w="2010" w:type="dxa"/>
            <w:tcBorders>
              <w:top w:val="nil"/>
              <w:left w:val="nil"/>
              <w:bottom w:val="nil"/>
              <w:right w:val="nil"/>
            </w:tcBorders>
            <w:shd w:val="clear" w:color="000000" w:fill="FFFFFF"/>
            <w:noWrap/>
            <w:tcMar>
              <w:top w:w="15" w:type="dxa"/>
              <w:left w:w="15" w:type="dxa"/>
              <w:bottom w:w="0" w:type="dxa"/>
              <w:right w:w="15" w:type="dxa"/>
            </w:tcMar>
            <w:vAlign w:val="center"/>
          </w:tcPr>
          <w:p w14:paraId="6228462D">
            <w:pPr>
              <w:jc w:val="right"/>
              <w:rPr>
                <w:rFonts w:ascii="宋体" w:hAnsi="宋体" w:eastAsia="宋体" w:cs="宋体"/>
                <w:sz w:val="24"/>
                <w:szCs w:val="24"/>
              </w:rPr>
            </w:pPr>
            <w:r>
              <w:rPr>
                <w:rFonts w:hint="eastAsia"/>
              </w:rPr>
              <w:t>　</w:t>
            </w:r>
          </w:p>
        </w:tc>
        <w:tc>
          <w:tcPr>
            <w:tcW w:w="1500" w:type="dxa"/>
            <w:tcBorders>
              <w:top w:val="nil"/>
              <w:left w:val="nil"/>
              <w:bottom w:val="nil"/>
              <w:right w:val="nil"/>
            </w:tcBorders>
            <w:shd w:val="clear" w:color="000000" w:fill="FFFFFF"/>
            <w:noWrap/>
            <w:tcMar>
              <w:top w:w="15" w:type="dxa"/>
              <w:left w:w="15" w:type="dxa"/>
              <w:bottom w:w="0" w:type="dxa"/>
              <w:right w:w="15" w:type="dxa"/>
            </w:tcMar>
            <w:vAlign w:val="center"/>
          </w:tcPr>
          <w:p w14:paraId="3650C157">
            <w:pPr>
              <w:jc w:val="center"/>
              <w:rPr>
                <w:rFonts w:ascii="宋体" w:hAnsi="宋体" w:eastAsia="宋体" w:cs="宋体"/>
                <w:color w:val="000000"/>
                <w:sz w:val="20"/>
                <w:szCs w:val="20"/>
              </w:rPr>
            </w:pPr>
            <w:r>
              <w:rPr>
                <w:rFonts w:hint="eastAsia"/>
                <w:color w:val="000000"/>
                <w:sz w:val="20"/>
                <w:szCs w:val="20"/>
              </w:rPr>
              <w:t>　</w:t>
            </w:r>
          </w:p>
        </w:tc>
        <w:tc>
          <w:tcPr>
            <w:tcW w:w="1620" w:type="dxa"/>
            <w:tcBorders>
              <w:top w:val="nil"/>
              <w:left w:val="nil"/>
              <w:bottom w:val="nil"/>
              <w:right w:val="nil"/>
            </w:tcBorders>
            <w:shd w:val="clear" w:color="000000" w:fill="FFFFFF"/>
            <w:noWrap/>
            <w:tcMar>
              <w:top w:w="15" w:type="dxa"/>
              <w:left w:w="15" w:type="dxa"/>
              <w:bottom w:w="0" w:type="dxa"/>
              <w:right w:w="15" w:type="dxa"/>
            </w:tcMar>
            <w:vAlign w:val="center"/>
          </w:tcPr>
          <w:p w14:paraId="469A4515">
            <w:pPr>
              <w:jc w:val="right"/>
              <w:rPr>
                <w:rFonts w:ascii="宋体" w:hAnsi="宋体" w:eastAsia="宋体" w:cs="宋体"/>
                <w:sz w:val="24"/>
                <w:szCs w:val="24"/>
              </w:rPr>
            </w:pPr>
            <w:r>
              <w:rPr>
                <w:rFonts w:hint="eastAsia"/>
              </w:rPr>
              <w:t>　</w:t>
            </w:r>
          </w:p>
        </w:tc>
        <w:tc>
          <w:tcPr>
            <w:tcW w:w="1875" w:type="dxa"/>
            <w:tcBorders>
              <w:top w:val="nil"/>
              <w:left w:val="nil"/>
              <w:bottom w:val="nil"/>
              <w:right w:val="nil"/>
            </w:tcBorders>
            <w:shd w:val="clear" w:color="000000" w:fill="FFFFFF"/>
            <w:noWrap/>
            <w:tcMar>
              <w:top w:w="15" w:type="dxa"/>
              <w:left w:w="15" w:type="dxa"/>
              <w:bottom w:w="0" w:type="dxa"/>
              <w:right w:w="15" w:type="dxa"/>
            </w:tcMar>
            <w:vAlign w:val="center"/>
          </w:tcPr>
          <w:p w14:paraId="6A99905C">
            <w:pPr>
              <w:jc w:val="right"/>
              <w:rPr>
                <w:rFonts w:ascii="宋体" w:hAnsi="宋体" w:eastAsia="宋体" w:cs="宋体"/>
                <w:sz w:val="24"/>
                <w:szCs w:val="24"/>
              </w:rPr>
            </w:pPr>
            <w:r>
              <w:rPr>
                <w:rFonts w:hint="eastAsia"/>
              </w:rPr>
              <w:t>　</w:t>
            </w:r>
          </w:p>
        </w:tc>
        <w:tc>
          <w:tcPr>
            <w:tcW w:w="1695" w:type="dxa"/>
            <w:tcBorders>
              <w:top w:val="nil"/>
              <w:left w:val="nil"/>
              <w:bottom w:val="nil"/>
              <w:right w:val="nil"/>
            </w:tcBorders>
            <w:shd w:val="clear" w:color="000000" w:fill="FFFFFF"/>
            <w:noWrap/>
            <w:tcMar>
              <w:top w:w="15" w:type="dxa"/>
              <w:left w:w="15" w:type="dxa"/>
              <w:bottom w:w="0" w:type="dxa"/>
              <w:right w:w="15" w:type="dxa"/>
            </w:tcMar>
            <w:vAlign w:val="center"/>
          </w:tcPr>
          <w:p w14:paraId="3649F17F">
            <w:pPr>
              <w:jc w:val="right"/>
              <w:rPr>
                <w:rFonts w:ascii="宋体" w:hAnsi="宋体" w:eastAsia="宋体" w:cs="宋体"/>
                <w:sz w:val="24"/>
                <w:szCs w:val="24"/>
              </w:rPr>
            </w:pPr>
            <w:r>
              <w:rPr>
                <w:rFonts w:hint="eastAsia"/>
              </w:rPr>
              <w:t>　</w:t>
            </w:r>
          </w:p>
        </w:tc>
        <w:tc>
          <w:tcPr>
            <w:tcW w:w="2404" w:type="dxa"/>
            <w:tcBorders>
              <w:top w:val="nil"/>
              <w:left w:val="nil"/>
              <w:bottom w:val="nil"/>
              <w:right w:val="nil"/>
            </w:tcBorders>
            <w:shd w:val="clear" w:color="000000" w:fill="FFFFFF"/>
            <w:noWrap/>
            <w:tcMar>
              <w:top w:w="15" w:type="dxa"/>
              <w:left w:w="15" w:type="dxa"/>
              <w:bottom w:w="0" w:type="dxa"/>
              <w:right w:w="15" w:type="dxa"/>
            </w:tcMar>
            <w:vAlign w:val="center"/>
          </w:tcPr>
          <w:p w14:paraId="17B20F93">
            <w:pPr>
              <w:jc w:val="right"/>
              <w:rPr>
                <w:rFonts w:ascii="宋体" w:hAnsi="宋体" w:eastAsia="宋体" w:cs="宋体"/>
                <w:color w:val="000000"/>
                <w:sz w:val="20"/>
                <w:szCs w:val="20"/>
              </w:rPr>
            </w:pPr>
            <w:r>
              <w:rPr>
                <w:rFonts w:hint="eastAsia"/>
                <w:color w:val="000000"/>
                <w:sz w:val="20"/>
                <w:szCs w:val="20"/>
              </w:rPr>
              <w:t>单位：万元</w:t>
            </w:r>
          </w:p>
        </w:tc>
      </w:tr>
      <w:tr w14:paraId="2B38BD0B">
        <w:tblPrEx>
          <w:tblCellMar>
            <w:top w:w="0" w:type="dxa"/>
            <w:left w:w="0" w:type="dxa"/>
            <w:bottom w:w="0" w:type="dxa"/>
            <w:right w:w="0" w:type="dxa"/>
          </w:tblCellMar>
        </w:tblPrEx>
        <w:trPr>
          <w:trHeight w:val="450" w:hRule="atLeast"/>
        </w:trPr>
        <w:tc>
          <w:tcPr>
            <w:tcW w:w="2805"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6690ED7">
            <w:pPr>
              <w:jc w:val="center"/>
              <w:rPr>
                <w:rFonts w:ascii="宋体" w:hAnsi="宋体" w:eastAsia="宋体" w:cs="宋体"/>
                <w:sz w:val="24"/>
                <w:szCs w:val="24"/>
              </w:rPr>
            </w:pPr>
            <w:r>
              <w:rPr>
                <w:rFonts w:hint="eastAsia"/>
              </w:rPr>
              <w:t>项    目</w:t>
            </w:r>
          </w:p>
        </w:tc>
        <w:tc>
          <w:tcPr>
            <w:tcW w:w="1519"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2208BD6">
            <w:pPr>
              <w:jc w:val="center"/>
              <w:rPr>
                <w:rFonts w:ascii="宋体" w:hAnsi="宋体" w:eastAsia="宋体" w:cs="宋体"/>
                <w:sz w:val="24"/>
                <w:szCs w:val="24"/>
              </w:rPr>
            </w:pPr>
            <w:r>
              <w:rPr>
                <w:rFonts w:hint="eastAsia"/>
              </w:rPr>
              <w:t>本年收入合计</w:t>
            </w:r>
          </w:p>
        </w:tc>
        <w:tc>
          <w:tcPr>
            <w:tcW w:w="20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458FE9B">
            <w:pPr>
              <w:jc w:val="center"/>
              <w:rPr>
                <w:rFonts w:ascii="宋体" w:hAnsi="宋体" w:eastAsia="宋体" w:cs="宋体"/>
                <w:sz w:val="24"/>
                <w:szCs w:val="24"/>
              </w:rPr>
            </w:pPr>
            <w:r>
              <w:rPr>
                <w:rFonts w:hint="eastAsia"/>
              </w:rPr>
              <w:t>财政拨款收入</w:t>
            </w:r>
          </w:p>
        </w:tc>
        <w:tc>
          <w:tcPr>
            <w:tcW w:w="150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FE0F26D">
            <w:pPr>
              <w:jc w:val="center"/>
              <w:rPr>
                <w:rFonts w:ascii="宋体" w:hAnsi="宋体" w:eastAsia="宋体" w:cs="宋体"/>
                <w:sz w:val="24"/>
                <w:szCs w:val="24"/>
              </w:rPr>
            </w:pPr>
            <w:r>
              <w:rPr>
                <w:rFonts w:hint="eastAsia"/>
              </w:rPr>
              <w:t>上级补助收入</w:t>
            </w:r>
          </w:p>
        </w:tc>
        <w:tc>
          <w:tcPr>
            <w:tcW w:w="162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ABD35D4">
            <w:pPr>
              <w:jc w:val="center"/>
              <w:rPr>
                <w:rFonts w:ascii="宋体" w:hAnsi="宋体" w:eastAsia="宋体" w:cs="宋体"/>
                <w:sz w:val="24"/>
                <w:szCs w:val="24"/>
              </w:rPr>
            </w:pPr>
            <w:r>
              <w:rPr>
                <w:rFonts w:hint="eastAsia"/>
              </w:rPr>
              <w:t>事业收入</w:t>
            </w:r>
          </w:p>
        </w:tc>
        <w:tc>
          <w:tcPr>
            <w:tcW w:w="1875"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809E63E">
            <w:pPr>
              <w:jc w:val="center"/>
              <w:rPr>
                <w:rFonts w:ascii="宋体" w:hAnsi="宋体" w:eastAsia="宋体" w:cs="宋体"/>
                <w:sz w:val="24"/>
                <w:szCs w:val="24"/>
              </w:rPr>
            </w:pPr>
            <w:r>
              <w:rPr>
                <w:rFonts w:hint="eastAsia"/>
              </w:rPr>
              <w:t>经营收入</w:t>
            </w:r>
          </w:p>
        </w:tc>
        <w:tc>
          <w:tcPr>
            <w:tcW w:w="1695"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14FF004">
            <w:pPr>
              <w:jc w:val="center"/>
              <w:rPr>
                <w:rFonts w:ascii="宋体" w:hAnsi="宋体" w:eastAsia="宋体" w:cs="宋体"/>
                <w:sz w:val="24"/>
                <w:szCs w:val="24"/>
              </w:rPr>
            </w:pPr>
            <w:r>
              <w:rPr>
                <w:rFonts w:hint="eastAsia"/>
              </w:rPr>
              <w:t>附属单位上缴收入</w:t>
            </w:r>
          </w:p>
        </w:tc>
        <w:tc>
          <w:tcPr>
            <w:tcW w:w="2404"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4F65C45">
            <w:pPr>
              <w:jc w:val="center"/>
              <w:rPr>
                <w:rFonts w:ascii="宋体" w:hAnsi="宋体" w:eastAsia="宋体" w:cs="宋体"/>
                <w:sz w:val="24"/>
                <w:szCs w:val="24"/>
              </w:rPr>
            </w:pPr>
            <w:r>
              <w:rPr>
                <w:rFonts w:hint="eastAsia"/>
              </w:rPr>
              <w:t>其他收入</w:t>
            </w:r>
          </w:p>
        </w:tc>
      </w:tr>
      <w:tr w14:paraId="2975DEE7">
        <w:tblPrEx>
          <w:tblCellMar>
            <w:top w:w="0" w:type="dxa"/>
            <w:left w:w="0" w:type="dxa"/>
            <w:bottom w:w="0" w:type="dxa"/>
            <w:right w:w="0" w:type="dxa"/>
          </w:tblCellMar>
        </w:tblPrEx>
        <w:trPr>
          <w:trHeight w:val="450" w:hRule="atLeast"/>
        </w:trPr>
        <w:tc>
          <w:tcPr>
            <w:tcW w:w="93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53F4081">
            <w:pPr>
              <w:jc w:val="center"/>
              <w:rPr>
                <w:rFonts w:ascii="宋体" w:hAnsi="宋体" w:eastAsia="宋体" w:cs="宋体"/>
                <w:sz w:val="24"/>
                <w:szCs w:val="24"/>
              </w:rPr>
            </w:pPr>
            <w:r>
              <w:rPr>
                <w:rFonts w:hint="eastAsia"/>
              </w:rPr>
              <w:t>功能分类科目编码</w:t>
            </w:r>
          </w:p>
        </w:tc>
        <w:tc>
          <w:tcPr>
            <w:tcW w:w="1871"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DD17DD1">
            <w:pPr>
              <w:jc w:val="center"/>
              <w:rPr>
                <w:rFonts w:ascii="宋体" w:hAnsi="宋体" w:eastAsia="宋体" w:cs="宋体"/>
                <w:sz w:val="24"/>
                <w:szCs w:val="24"/>
              </w:rPr>
            </w:pPr>
            <w:r>
              <w:rPr>
                <w:rFonts w:hint="eastAsia"/>
              </w:rPr>
              <w:t>科目名称</w:t>
            </w:r>
          </w:p>
        </w:tc>
        <w:tc>
          <w:tcPr>
            <w:tcW w:w="1519" w:type="dxa"/>
            <w:tcBorders>
              <w:top w:val="single" w:color="auto" w:sz="4" w:space="0"/>
              <w:left w:val="single" w:color="auto" w:sz="4" w:space="0"/>
              <w:bottom w:val="single" w:color="auto" w:sz="4" w:space="0"/>
              <w:right w:val="single" w:color="auto" w:sz="4" w:space="0"/>
            </w:tcBorders>
            <w:vAlign w:val="center"/>
          </w:tcPr>
          <w:p w14:paraId="20DEFA5D">
            <w:pPr>
              <w:rPr>
                <w:rFonts w:ascii="宋体" w:hAnsi="宋体" w:eastAsia="宋体" w:cs="宋体"/>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14:paraId="58BE15C6">
            <w:pPr>
              <w:rPr>
                <w:rFonts w:ascii="宋体" w:hAnsi="宋体" w:eastAsia="宋体" w:cs="宋体"/>
                <w:sz w:val="24"/>
                <w:szCs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25C4622E">
            <w:pPr>
              <w:rPr>
                <w:rFonts w:ascii="宋体" w:hAnsi="宋体" w:eastAsia="宋体" w:cs="宋体"/>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38E25116">
            <w:pPr>
              <w:rPr>
                <w:rFonts w:ascii="宋体" w:hAnsi="宋体" w:eastAsia="宋体" w:cs="宋体"/>
                <w:sz w:val="24"/>
                <w:szCs w:val="24"/>
              </w:rPr>
            </w:pPr>
          </w:p>
        </w:tc>
        <w:tc>
          <w:tcPr>
            <w:tcW w:w="1875" w:type="dxa"/>
            <w:tcBorders>
              <w:top w:val="single" w:color="auto" w:sz="4" w:space="0"/>
              <w:left w:val="single" w:color="auto" w:sz="4" w:space="0"/>
              <w:bottom w:val="single" w:color="auto" w:sz="4" w:space="0"/>
              <w:right w:val="single" w:color="auto" w:sz="4" w:space="0"/>
            </w:tcBorders>
            <w:vAlign w:val="center"/>
          </w:tcPr>
          <w:p w14:paraId="21735A37">
            <w:pPr>
              <w:rPr>
                <w:rFonts w:ascii="宋体" w:hAnsi="宋体" w:eastAsia="宋体" w:cs="宋体"/>
                <w:sz w:val="24"/>
                <w:szCs w:val="24"/>
              </w:rPr>
            </w:pPr>
          </w:p>
        </w:tc>
        <w:tc>
          <w:tcPr>
            <w:tcW w:w="1695" w:type="dxa"/>
            <w:tcBorders>
              <w:top w:val="single" w:color="auto" w:sz="4" w:space="0"/>
              <w:left w:val="single" w:color="auto" w:sz="4" w:space="0"/>
              <w:bottom w:val="single" w:color="auto" w:sz="4" w:space="0"/>
              <w:right w:val="single" w:color="auto" w:sz="4" w:space="0"/>
            </w:tcBorders>
            <w:vAlign w:val="center"/>
          </w:tcPr>
          <w:p w14:paraId="026E02D2">
            <w:pPr>
              <w:rPr>
                <w:rFonts w:ascii="宋体" w:hAnsi="宋体" w:eastAsia="宋体" w:cs="宋体"/>
                <w:sz w:val="24"/>
                <w:szCs w:val="24"/>
              </w:rPr>
            </w:pPr>
          </w:p>
        </w:tc>
        <w:tc>
          <w:tcPr>
            <w:tcW w:w="2404" w:type="dxa"/>
            <w:tcBorders>
              <w:top w:val="single" w:color="auto" w:sz="4" w:space="0"/>
              <w:left w:val="single" w:color="auto" w:sz="4" w:space="0"/>
              <w:bottom w:val="single" w:color="auto" w:sz="4" w:space="0"/>
              <w:right w:val="single" w:color="auto" w:sz="4" w:space="0"/>
            </w:tcBorders>
            <w:vAlign w:val="center"/>
          </w:tcPr>
          <w:p w14:paraId="7370F2B2">
            <w:pPr>
              <w:rPr>
                <w:rFonts w:ascii="宋体" w:hAnsi="宋体" w:eastAsia="宋体" w:cs="宋体"/>
                <w:sz w:val="24"/>
                <w:szCs w:val="24"/>
              </w:rPr>
            </w:pPr>
          </w:p>
        </w:tc>
      </w:tr>
      <w:tr w14:paraId="34FC1619">
        <w:tblPrEx>
          <w:tblCellMar>
            <w:top w:w="0" w:type="dxa"/>
            <w:left w:w="0" w:type="dxa"/>
            <w:bottom w:w="0" w:type="dxa"/>
            <w:right w:w="0" w:type="dxa"/>
          </w:tblCellMar>
        </w:tblPrEx>
        <w:trPr>
          <w:trHeight w:val="450" w:hRule="atLeast"/>
        </w:trPr>
        <w:tc>
          <w:tcPr>
            <w:tcW w:w="934" w:type="dxa"/>
            <w:gridSpan w:val="2"/>
            <w:vMerge w:val="continue"/>
            <w:tcBorders>
              <w:top w:val="single" w:color="auto" w:sz="4" w:space="0"/>
              <w:left w:val="single" w:color="auto" w:sz="4" w:space="0"/>
              <w:bottom w:val="single" w:color="auto" w:sz="4" w:space="0"/>
              <w:right w:val="single" w:color="auto" w:sz="4" w:space="0"/>
            </w:tcBorders>
            <w:vAlign w:val="center"/>
          </w:tcPr>
          <w:p w14:paraId="3DBF401D">
            <w:pPr>
              <w:rPr>
                <w:rFonts w:ascii="宋体" w:hAnsi="宋体" w:eastAsia="宋体" w:cs="宋体"/>
                <w:sz w:val="24"/>
                <w:szCs w:val="24"/>
              </w:rPr>
            </w:pPr>
          </w:p>
        </w:tc>
        <w:tc>
          <w:tcPr>
            <w:tcW w:w="1871" w:type="dxa"/>
            <w:vMerge w:val="continue"/>
            <w:tcBorders>
              <w:top w:val="nil"/>
              <w:left w:val="single" w:color="auto" w:sz="4" w:space="0"/>
              <w:bottom w:val="single" w:color="auto" w:sz="4" w:space="0"/>
              <w:right w:val="single" w:color="auto" w:sz="4" w:space="0"/>
            </w:tcBorders>
            <w:vAlign w:val="center"/>
          </w:tcPr>
          <w:p w14:paraId="7AD1F0EE">
            <w:pPr>
              <w:rPr>
                <w:rFonts w:ascii="宋体" w:hAnsi="宋体" w:eastAsia="宋体" w:cs="宋体"/>
                <w:sz w:val="24"/>
                <w:szCs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080D08A2">
            <w:pPr>
              <w:rPr>
                <w:rFonts w:ascii="宋体" w:hAnsi="宋体" w:eastAsia="宋体" w:cs="宋体"/>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14:paraId="41567B97">
            <w:pPr>
              <w:rPr>
                <w:rFonts w:ascii="宋体" w:hAnsi="宋体" w:eastAsia="宋体" w:cs="宋体"/>
                <w:sz w:val="24"/>
                <w:szCs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38D9F2AC">
            <w:pPr>
              <w:rPr>
                <w:rFonts w:ascii="宋体" w:hAnsi="宋体" w:eastAsia="宋体" w:cs="宋体"/>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46E14559">
            <w:pPr>
              <w:rPr>
                <w:rFonts w:ascii="宋体" w:hAnsi="宋体" w:eastAsia="宋体" w:cs="宋体"/>
                <w:sz w:val="24"/>
                <w:szCs w:val="24"/>
              </w:rPr>
            </w:pPr>
          </w:p>
        </w:tc>
        <w:tc>
          <w:tcPr>
            <w:tcW w:w="1875" w:type="dxa"/>
            <w:tcBorders>
              <w:top w:val="single" w:color="auto" w:sz="4" w:space="0"/>
              <w:left w:val="single" w:color="auto" w:sz="4" w:space="0"/>
              <w:bottom w:val="single" w:color="auto" w:sz="4" w:space="0"/>
              <w:right w:val="single" w:color="auto" w:sz="4" w:space="0"/>
            </w:tcBorders>
            <w:vAlign w:val="center"/>
          </w:tcPr>
          <w:p w14:paraId="4EFDAC5A">
            <w:pPr>
              <w:rPr>
                <w:rFonts w:ascii="宋体" w:hAnsi="宋体" w:eastAsia="宋体" w:cs="宋体"/>
                <w:sz w:val="24"/>
                <w:szCs w:val="24"/>
              </w:rPr>
            </w:pPr>
          </w:p>
        </w:tc>
        <w:tc>
          <w:tcPr>
            <w:tcW w:w="1695" w:type="dxa"/>
            <w:tcBorders>
              <w:top w:val="single" w:color="auto" w:sz="4" w:space="0"/>
              <w:left w:val="single" w:color="auto" w:sz="4" w:space="0"/>
              <w:bottom w:val="single" w:color="auto" w:sz="4" w:space="0"/>
              <w:right w:val="single" w:color="auto" w:sz="4" w:space="0"/>
            </w:tcBorders>
            <w:vAlign w:val="center"/>
          </w:tcPr>
          <w:p w14:paraId="2F84C809">
            <w:pPr>
              <w:rPr>
                <w:rFonts w:ascii="宋体" w:hAnsi="宋体" w:eastAsia="宋体" w:cs="宋体"/>
                <w:sz w:val="24"/>
                <w:szCs w:val="24"/>
              </w:rPr>
            </w:pPr>
          </w:p>
        </w:tc>
        <w:tc>
          <w:tcPr>
            <w:tcW w:w="2404" w:type="dxa"/>
            <w:tcBorders>
              <w:top w:val="single" w:color="auto" w:sz="4" w:space="0"/>
              <w:left w:val="single" w:color="auto" w:sz="4" w:space="0"/>
              <w:bottom w:val="single" w:color="auto" w:sz="4" w:space="0"/>
              <w:right w:val="single" w:color="auto" w:sz="4" w:space="0"/>
            </w:tcBorders>
            <w:vAlign w:val="center"/>
          </w:tcPr>
          <w:p w14:paraId="3A3D9728">
            <w:pPr>
              <w:rPr>
                <w:rFonts w:ascii="宋体" w:hAnsi="宋体" w:eastAsia="宋体" w:cs="宋体"/>
                <w:sz w:val="24"/>
                <w:szCs w:val="24"/>
              </w:rPr>
            </w:pPr>
          </w:p>
        </w:tc>
      </w:tr>
      <w:tr w14:paraId="181D22B7">
        <w:tblPrEx>
          <w:tblCellMar>
            <w:top w:w="0" w:type="dxa"/>
            <w:left w:w="0" w:type="dxa"/>
            <w:bottom w:w="0" w:type="dxa"/>
            <w:right w:w="0" w:type="dxa"/>
          </w:tblCellMar>
        </w:tblPrEx>
        <w:trPr>
          <w:trHeight w:val="450" w:hRule="atLeast"/>
        </w:trPr>
        <w:tc>
          <w:tcPr>
            <w:tcW w:w="280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ED82BF9">
            <w:pPr>
              <w:jc w:val="center"/>
              <w:rPr>
                <w:rFonts w:ascii="宋体" w:hAnsi="宋体" w:eastAsia="宋体" w:cs="宋体"/>
                <w:sz w:val="24"/>
                <w:szCs w:val="24"/>
              </w:rPr>
            </w:pPr>
            <w:r>
              <w:rPr>
                <w:rFonts w:hint="eastAsia"/>
              </w:rPr>
              <w:t>栏次</w:t>
            </w:r>
          </w:p>
        </w:tc>
        <w:tc>
          <w:tcPr>
            <w:tcW w:w="15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1B336BF">
            <w:pPr>
              <w:jc w:val="center"/>
              <w:rPr>
                <w:rFonts w:ascii="宋体" w:hAnsi="宋体" w:eastAsia="宋体" w:cs="宋体"/>
                <w:sz w:val="24"/>
                <w:szCs w:val="24"/>
              </w:rPr>
            </w:pPr>
            <w:r>
              <w:rPr>
                <w:rFonts w:hint="eastAsia"/>
              </w:rPr>
              <w:t>1</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CD5F14D">
            <w:pPr>
              <w:jc w:val="center"/>
              <w:rPr>
                <w:rFonts w:ascii="宋体" w:hAnsi="宋体" w:eastAsia="宋体" w:cs="宋体"/>
                <w:sz w:val="24"/>
                <w:szCs w:val="24"/>
              </w:rPr>
            </w:pPr>
            <w:r>
              <w:rPr>
                <w:rFonts w:hint="eastAsia"/>
              </w:rPr>
              <w:t>2</w:t>
            </w:r>
          </w:p>
        </w:tc>
        <w:tc>
          <w:tcPr>
            <w:tcW w:w="15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EEA470">
            <w:pPr>
              <w:jc w:val="center"/>
              <w:rPr>
                <w:rFonts w:ascii="宋体" w:hAnsi="宋体" w:eastAsia="宋体" w:cs="宋体"/>
                <w:sz w:val="24"/>
                <w:szCs w:val="24"/>
              </w:rPr>
            </w:pPr>
            <w:r>
              <w:rPr>
                <w:rFonts w:hint="eastAsia"/>
              </w:rPr>
              <w:t>3</w:t>
            </w:r>
          </w:p>
        </w:tc>
        <w:tc>
          <w:tcPr>
            <w:tcW w:w="16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C4C328">
            <w:pPr>
              <w:jc w:val="center"/>
              <w:rPr>
                <w:rFonts w:ascii="宋体" w:hAnsi="宋体" w:eastAsia="宋体" w:cs="宋体"/>
                <w:sz w:val="24"/>
                <w:szCs w:val="24"/>
              </w:rPr>
            </w:pPr>
            <w:r>
              <w:rPr>
                <w:rFonts w:hint="eastAsia"/>
              </w:rPr>
              <w:t>4</w:t>
            </w:r>
          </w:p>
        </w:tc>
        <w:tc>
          <w:tcPr>
            <w:tcW w:w="18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F2BF6D">
            <w:pPr>
              <w:jc w:val="center"/>
              <w:rPr>
                <w:rFonts w:ascii="宋体" w:hAnsi="宋体" w:eastAsia="宋体" w:cs="宋体"/>
                <w:sz w:val="24"/>
                <w:szCs w:val="24"/>
              </w:rPr>
            </w:pPr>
            <w:r>
              <w:rPr>
                <w:rFonts w:hint="eastAsia"/>
              </w:rPr>
              <w:t>5</w:t>
            </w:r>
          </w:p>
        </w:tc>
        <w:tc>
          <w:tcPr>
            <w:tcW w:w="16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6E2371B">
            <w:pPr>
              <w:jc w:val="center"/>
              <w:rPr>
                <w:rFonts w:ascii="宋体" w:hAnsi="宋体" w:eastAsia="宋体" w:cs="宋体"/>
                <w:sz w:val="24"/>
                <w:szCs w:val="24"/>
              </w:rPr>
            </w:pPr>
            <w:r>
              <w:rPr>
                <w:rFonts w:hint="eastAsia"/>
              </w:rPr>
              <w:t>6</w:t>
            </w:r>
          </w:p>
        </w:tc>
        <w:tc>
          <w:tcPr>
            <w:tcW w:w="24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D516CE">
            <w:pPr>
              <w:jc w:val="center"/>
              <w:rPr>
                <w:rFonts w:ascii="宋体" w:hAnsi="宋体" w:eastAsia="宋体" w:cs="宋体"/>
                <w:sz w:val="24"/>
                <w:szCs w:val="24"/>
              </w:rPr>
            </w:pPr>
            <w:r>
              <w:rPr>
                <w:rFonts w:hint="eastAsia"/>
              </w:rPr>
              <w:t>7</w:t>
            </w:r>
          </w:p>
        </w:tc>
      </w:tr>
      <w:tr w14:paraId="629F858E">
        <w:tblPrEx>
          <w:tblCellMar>
            <w:top w:w="0" w:type="dxa"/>
            <w:left w:w="0" w:type="dxa"/>
            <w:bottom w:w="0" w:type="dxa"/>
            <w:right w:w="0" w:type="dxa"/>
          </w:tblCellMar>
        </w:tblPrEx>
        <w:trPr>
          <w:trHeight w:val="450" w:hRule="atLeast"/>
        </w:trPr>
        <w:tc>
          <w:tcPr>
            <w:tcW w:w="280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074D89D">
            <w:pPr>
              <w:jc w:val="center"/>
              <w:rPr>
                <w:rFonts w:ascii="宋体" w:hAnsi="宋体" w:eastAsia="宋体" w:cs="宋体"/>
                <w:sz w:val="24"/>
                <w:szCs w:val="24"/>
              </w:rPr>
            </w:pPr>
            <w:r>
              <w:rPr>
                <w:rFonts w:hint="eastAsia"/>
              </w:rPr>
              <w:t>合计</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2932EA">
            <w:pPr>
              <w:jc w:val="right"/>
              <w:rPr>
                <w:rFonts w:ascii="宋体" w:hAnsi="宋体" w:eastAsia="宋体" w:cs="宋体"/>
                <w:sz w:val="24"/>
                <w:szCs w:val="24"/>
              </w:rPr>
            </w:pPr>
            <w:r>
              <w:rPr>
                <w:rFonts w:hint="eastAsia"/>
              </w:rPr>
              <w:t>1792.78　</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27B2C7">
            <w:pPr>
              <w:jc w:val="right"/>
              <w:rPr>
                <w:rFonts w:ascii="宋体" w:hAnsi="宋体" w:eastAsia="宋体" w:cs="宋体"/>
                <w:sz w:val="24"/>
                <w:szCs w:val="24"/>
              </w:rPr>
            </w:pPr>
            <w:r>
              <w:rPr>
                <w:rFonts w:hint="eastAsia"/>
              </w:rPr>
              <w:t>1792.78</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41A624">
            <w:pPr>
              <w:jc w:val="right"/>
              <w:rPr>
                <w:rFonts w:ascii="宋体" w:hAnsi="宋体" w:eastAsia="宋体" w:cs="宋体"/>
                <w:sz w:val="24"/>
                <w:szCs w:val="24"/>
              </w:rPr>
            </w:pPr>
            <w:r>
              <w:rPr>
                <w:rFonts w:hint="eastAsia"/>
                <w:lang w:val="en-US" w:eastAsia="zh-CN"/>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4B3FFD">
            <w:pPr>
              <w:jc w:val="right"/>
              <w:rPr>
                <w:rFonts w:ascii="宋体" w:hAnsi="宋体" w:eastAsia="宋体" w:cs="宋体"/>
                <w:sz w:val="24"/>
                <w:szCs w:val="24"/>
              </w:rPr>
            </w:pPr>
            <w:r>
              <w:rPr>
                <w:rFonts w:hint="eastAsia"/>
                <w:lang w:val="en-US" w:eastAsia="zh-CN"/>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60DA81">
            <w:pPr>
              <w:jc w:val="right"/>
              <w:rPr>
                <w:rFonts w:ascii="宋体" w:hAnsi="宋体" w:eastAsia="宋体" w:cs="宋体"/>
                <w:sz w:val="24"/>
                <w:szCs w:val="24"/>
              </w:rPr>
            </w:pPr>
            <w:r>
              <w:rPr>
                <w:rFonts w:hint="eastAsia"/>
                <w:lang w:val="en-US" w:eastAsia="zh-CN"/>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3F1479">
            <w:pPr>
              <w:jc w:val="right"/>
              <w:rPr>
                <w:rFonts w:ascii="宋体" w:hAnsi="宋体" w:eastAsia="宋体" w:cs="宋体"/>
                <w:sz w:val="24"/>
                <w:szCs w:val="24"/>
              </w:rPr>
            </w:pPr>
            <w:r>
              <w:rPr>
                <w:rFonts w:hint="eastAsia"/>
                <w:lang w:val="en-US" w:eastAsia="zh-CN"/>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501DF1">
            <w:pPr>
              <w:jc w:val="right"/>
              <w:rPr>
                <w:rFonts w:ascii="宋体" w:hAnsi="宋体" w:eastAsia="宋体" w:cs="宋体"/>
                <w:sz w:val="24"/>
                <w:szCs w:val="24"/>
              </w:rPr>
            </w:pPr>
            <w:r>
              <w:rPr>
                <w:rFonts w:hint="eastAsia"/>
                <w:lang w:val="en-US" w:eastAsia="zh-CN"/>
              </w:rPr>
              <w:t>0.00</w:t>
            </w:r>
          </w:p>
        </w:tc>
      </w:tr>
      <w:tr w14:paraId="52F0210A">
        <w:tblPrEx>
          <w:tblCellMar>
            <w:top w:w="0" w:type="dxa"/>
            <w:left w:w="0" w:type="dxa"/>
            <w:bottom w:w="0" w:type="dxa"/>
            <w:right w:w="0" w:type="dxa"/>
          </w:tblCellMar>
        </w:tblPrEx>
        <w:trPr>
          <w:trHeight w:val="48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B7A8AE7">
            <w:pPr>
              <w:rPr>
                <w:rFonts w:ascii="宋体" w:hAnsi="宋体" w:eastAsia="宋体" w:cs="宋体"/>
                <w:sz w:val="24"/>
                <w:szCs w:val="24"/>
              </w:rPr>
            </w:pPr>
            <w:r>
              <w:rPr>
                <w:rFonts w:hint="eastAsia"/>
              </w:rPr>
              <w:t>201</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07B591">
            <w:pPr>
              <w:rPr>
                <w:rFonts w:ascii="宋体" w:hAnsi="宋体" w:eastAsia="宋体" w:cs="宋体"/>
                <w:sz w:val="24"/>
                <w:szCs w:val="24"/>
              </w:rPr>
            </w:pPr>
            <w:r>
              <w:rPr>
                <w:rFonts w:hint="eastAsia"/>
              </w:rPr>
              <w:t>一般公共服务支出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9FCB8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748.35</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1DFD2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748.35</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B59CE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F8874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B2249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CAFED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A661E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191FB7E">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A9EC3A">
            <w:pPr>
              <w:rPr>
                <w:rFonts w:ascii="宋体" w:hAnsi="宋体" w:eastAsia="宋体" w:cs="宋体"/>
                <w:sz w:val="24"/>
                <w:szCs w:val="24"/>
              </w:rPr>
            </w:pPr>
            <w:r>
              <w:rPr>
                <w:rFonts w:hint="eastAsia"/>
              </w:rPr>
              <w:t>20101</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CC31E20">
            <w:pPr>
              <w:rPr>
                <w:rFonts w:ascii="宋体" w:hAnsi="宋体" w:eastAsia="宋体" w:cs="宋体"/>
                <w:sz w:val="24"/>
                <w:szCs w:val="24"/>
              </w:rPr>
            </w:pPr>
            <w:r>
              <w:rPr>
                <w:rFonts w:hint="eastAsia"/>
              </w:rPr>
              <w:t>人大事务</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DC5936">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2.42</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1E4B2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2.42</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E564D4">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332ECA">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8A7BE4">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6457E5">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E09DAD">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FAC5636">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DF9103">
            <w:pPr>
              <w:rPr>
                <w:rFonts w:hint="eastAsia"/>
              </w:rPr>
            </w:pPr>
            <w:r>
              <w:rPr>
                <w:rFonts w:hint="eastAsia"/>
              </w:rPr>
              <w:t>2010101</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CCD0D0">
            <w:pPr>
              <w:rPr>
                <w:rFonts w:hint="eastAsia"/>
              </w:rPr>
            </w:pPr>
            <w:r>
              <w:rPr>
                <w:rFonts w:hint="eastAsia"/>
              </w:rPr>
              <w:t>行政运行</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680F63">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2.42</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57111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2.42</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FE2074">
            <w:pPr>
              <w:keepNext w:val="0"/>
              <w:keepLines w:val="0"/>
              <w:widowControl/>
              <w:suppressLineNumbers w:val="0"/>
              <w:jc w:val="right"/>
              <w:textAlignment w:val="center"/>
              <w:rPr>
                <w:rFonts w:hint="eastAsia"/>
                <w:b/>
                <w:bCs/>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4FB7B1">
            <w:pPr>
              <w:keepNext w:val="0"/>
              <w:keepLines w:val="0"/>
              <w:widowControl/>
              <w:suppressLineNumbers w:val="0"/>
              <w:jc w:val="right"/>
              <w:textAlignment w:val="center"/>
              <w:rPr>
                <w:rFonts w:hint="eastAsia"/>
                <w:b/>
                <w:bCs/>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B221FE">
            <w:pPr>
              <w:keepNext w:val="0"/>
              <w:keepLines w:val="0"/>
              <w:widowControl/>
              <w:suppressLineNumbers w:val="0"/>
              <w:jc w:val="right"/>
              <w:textAlignment w:val="center"/>
              <w:rPr>
                <w:rFonts w:hint="eastAsia"/>
                <w:b/>
                <w:bCs/>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232958">
            <w:pPr>
              <w:keepNext w:val="0"/>
              <w:keepLines w:val="0"/>
              <w:widowControl/>
              <w:suppressLineNumbers w:val="0"/>
              <w:jc w:val="right"/>
              <w:textAlignment w:val="center"/>
              <w:rPr>
                <w:rFonts w:hint="eastAsia"/>
                <w:b/>
                <w:bCs/>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A8AA6F">
            <w:pPr>
              <w:keepNext w:val="0"/>
              <w:keepLines w:val="0"/>
              <w:widowControl/>
              <w:suppressLineNumbers w:val="0"/>
              <w:jc w:val="right"/>
              <w:textAlignment w:val="center"/>
              <w:rPr>
                <w:rFonts w:hint="eastAsia"/>
                <w:b/>
                <w:bCs/>
              </w:rPr>
            </w:pPr>
            <w:r>
              <w:rPr>
                <w:rFonts w:hint="eastAsia" w:ascii="宋体" w:hAnsi="宋体" w:eastAsia="宋体" w:cs="宋体"/>
                <w:i w:val="0"/>
                <w:iCs w:val="0"/>
                <w:color w:val="000000"/>
                <w:kern w:val="0"/>
                <w:sz w:val="22"/>
                <w:szCs w:val="22"/>
                <w:u w:val="none"/>
                <w:lang w:val="en-US" w:eastAsia="zh-CN" w:bidi="ar"/>
              </w:rPr>
              <w:t>0.00</w:t>
            </w:r>
          </w:p>
        </w:tc>
      </w:tr>
      <w:tr w14:paraId="1E01754F">
        <w:tblPrEx>
          <w:tblCellMar>
            <w:top w:w="0" w:type="dxa"/>
            <w:left w:w="0" w:type="dxa"/>
            <w:bottom w:w="0" w:type="dxa"/>
            <w:right w:w="0" w:type="dxa"/>
          </w:tblCellMar>
        </w:tblPrEx>
        <w:trPr>
          <w:trHeight w:val="786"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ABD9D9A">
            <w:pPr>
              <w:rPr>
                <w:rFonts w:ascii="宋体" w:hAnsi="宋体" w:eastAsia="宋体" w:cs="宋体"/>
                <w:sz w:val="24"/>
                <w:szCs w:val="24"/>
              </w:rPr>
            </w:pPr>
            <w:r>
              <w:rPr>
                <w:rFonts w:hint="eastAsia"/>
              </w:rPr>
              <w:t>20103</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CC4CE7">
            <w:pPr>
              <w:rPr>
                <w:rFonts w:ascii="宋体" w:hAnsi="宋体" w:eastAsia="宋体" w:cs="宋体"/>
                <w:sz w:val="24"/>
                <w:szCs w:val="24"/>
              </w:rPr>
            </w:pPr>
            <w:r>
              <w:rPr>
                <w:rFonts w:hint="eastAsia"/>
              </w:rPr>
              <w:t>政府办公厅（室）及相关机构事务</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9017A9">
            <w:pPr>
              <w:keepNext w:val="0"/>
              <w:keepLines w:val="0"/>
              <w:widowControl/>
              <w:suppressLineNumbers w:val="0"/>
              <w:jc w:val="right"/>
              <w:textAlignment w:val="center"/>
              <w:rPr>
                <w:rFonts w:hint="eastAsia" w:ascii="宋体" w:hAnsi="宋体" w:cs="宋体" w:eastAsiaTheme="minorEastAsia"/>
                <w:sz w:val="24"/>
                <w:szCs w:val="24"/>
                <w:lang w:eastAsia="zh-CN"/>
              </w:rPr>
            </w:pPr>
            <w:r>
              <w:rPr>
                <w:rFonts w:hint="eastAsia" w:ascii="宋体" w:hAnsi="宋体" w:eastAsia="宋体" w:cs="宋体"/>
                <w:i w:val="0"/>
                <w:iCs w:val="0"/>
                <w:color w:val="000000"/>
                <w:kern w:val="0"/>
                <w:sz w:val="22"/>
                <w:szCs w:val="22"/>
                <w:u w:val="none"/>
                <w:lang w:val="en-US" w:eastAsia="zh-CN" w:bidi="ar"/>
              </w:rPr>
              <w:t>712.66</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44809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712.66</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131691">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4D451D">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F31469">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C3710D">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4A13A8">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01F68F0">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BA4710">
            <w:pPr>
              <w:rPr>
                <w:rFonts w:ascii="宋体" w:hAnsi="宋体" w:eastAsia="宋体" w:cs="宋体"/>
                <w:sz w:val="24"/>
                <w:szCs w:val="24"/>
              </w:rPr>
            </w:pPr>
            <w:r>
              <w:rPr>
                <w:rFonts w:hint="eastAsia"/>
              </w:rPr>
              <w:t>2010301</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95A84F">
            <w:pPr>
              <w:rPr>
                <w:rFonts w:ascii="宋体" w:hAnsi="宋体" w:eastAsia="宋体" w:cs="宋体"/>
                <w:sz w:val="24"/>
                <w:szCs w:val="24"/>
              </w:rPr>
            </w:pPr>
            <w:r>
              <w:rPr>
                <w:rFonts w:hint="eastAsia"/>
              </w:rPr>
              <w:t>行政运行</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360EBB">
            <w:pPr>
              <w:keepNext w:val="0"/>
              <w:keepLines w:val="0"/>
              <w:widowControl/>
              <w:suppressLineNumbers w:val="0"/>
              <w:jc w:val="right"/>
              <w:textAlignment w:val="center"/>
              <w:rPr>
                <w:rFonts w:hint="eastAsia" w:ascii="宋体" w:hAnsi="宋体" w:cs="宋体" w:eastAsiaTheme="minorEastAsia"/>
                <w:sz w:val="24"/>
                <w:szCs w:val="24"/>
                <w:lang w:eastAsia="zh-CN"/>
              </w:rPr>
            </w:pPr>
            <w:r>
              <w:rPr>
                <w:rFonts w:hint="eastAsia" w:ascii="宋体" w:hAnsi="宋体" w:eastAsia="宋体" w:cs="宋体"/>
                <w:i w:val="0"/>
                <w:iCs w:val="0"/>
                <w:color w:val="000000"/>
                <w:kern w:val="0"/>
                <w:sz w:val="22"/>
                <w:szCs w:val="22"/>
                <w:u w:val="none"/>
                <w:lang w:val="en-US" w:eastAsia="zh-CN" w:bidi="ar"/>
              </w:rPr>
              <w:t>682.82</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4634D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682.82</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6A026F">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889600">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00791D">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7FD006">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A38B6F">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1CC3411">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98F59E">
            <w:pPr>
              <w:rPr>
                <w:rFonts w:ascii="宋体" w:hAnsi="宋体" w:eastAsia="宋体" w:cs="宋体"/>
                <w:sz w:val="24"/>
                <w:szCs w:val="24"/>
              </w:rPr>
            </w:pPr>
            <w:r>
              <w:rPr>
                <w:rFonts w:hint="eastAsia"/>
              </w:rPr>
              <w:t>2010302</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5468A6">
            <w:pPr>
              <w:rPr>
                <w:rFonts w:ascii="宋体" w:hAnsi="宋体" w:eastAsia="宋体" w:cs="宋体"/>
                <w:sz w:val="24"/>
                <w:szCs w:val="24"/>
              </w:rPr>
            </w:pPr>
            <w:r>
              <w:rPr>
                <w:rFonts w:hint="eastAsia"/>
              </w:rPr>
              <w:t>一般行政管理事务</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8902ED">
            <w:pPr>
              <w:keepNext w:val="0"/>
              <w:keepLines w:val="0"/>
              <w:widowControl/>
              <w:suppressLineNumbers w:val="0"/>
              <w:jc w:val="right"/>
              <w:textAlignment w:val="center"/>
              <w:rPr>
                <w:rFonts w:hint="eastAsia" w:ascii="宋体" w:hAnsi="宋体" w:cs="宋体" w:eastAsia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19.00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0F682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19.00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4C14C7">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35E7D7">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7E3085">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FB2530">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C70F55">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DE216AC">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628053">
            <w:pPr>
              <w:rPr>
                <w:rFonts w:ascii="宋体" w:hAnsi="宋体" w:eastAsia="宋体" w:cs="宋体"/>
                <w:sz w:val="24"/>
                <w:szCs w:val="24"/>
              </w:rPr>
            </w:pPr>
            <w:r>
              <w:rPr>
                <w:rFonts w:hint="eastAsia"/>
              </w:rPr>
              <w:t>2010399</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C0CFB64">
            <w:pPr>
              <w:rPr>
                <w:rFonts w:hint="eastAsia" w:ascii="宋体" w:hAnsi="宋体" w:eastAsia="宋体" w:cs="宋体"/>
                <w:sz w:val="24"/>
                <w:szCs w:val="24"/>
              </w:rPr>
            </w:pPr>
            <w:r>
              <w:rPr>
                <w:rFonts w:hint="eastAsia" w:ascii="宋体" w:hAnsi="宋体" w:eastAsia="宋体" w:cs="宋体"/>
                <w:sz w:val="24"/>
                <w:szCs w:val="24"/>
              </w:rPr>
              <w:t>其他政府办公厅（室）及相关机构事务支出</w:t>
            </w:r>
          </w:p>
          <w:p w14:paraId="035C687F">
            <w:pPr>
              <w:rPr>
                <w:rFonts w:ascii="宋体" w:hAnsi="宋体" w:eastAsia="宋体" w:cs="宋体"/>
                <w:sz w:val="24"/>
                <w:szCs w:val="24"/>
              </w:rPr>
            </w:pP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EE09D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10.84</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E1C0B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10.84</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46CD50">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AACC02">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F0B4B2">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FE2696">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74B098">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8D5A54E">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1B9FE19">
            <w:pPr>
              <w:rPr>
                <w:rFonts w:hint="eastAsia"/>
              </w:rPr>
            </w:pPr>
            <w:r>
              <w:rPr>
                <w:rFonts w:hint="eastAsia"/>
              </w:rPr>
              <w:t>20106</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45305A0">
            <w:pPr>
              <w:rPr>
                <w:rFonts w:hint="eastAsia"/>
              </w:rPr>
            </w:pPr>
            <w:r>
              <w:rPr>
                <w:rFonts w:hint="eastAsia"/>
              </w:rPr>
              <w:t>财政事务</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539BCE">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19.44</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0C5D6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19.44</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9EC41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FE84D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8A265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78B38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F96B1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D1E5855">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EEE99A4">
            <w:pPr>
              <w:rPr>
                <w:rFonts w:hint="eastAsia"/>
              </w:rPr>
            </w:pPr>
            <w:r>
              <w:rPr>
                <w:rFonts w:hint="eastAsia"/>
              </w:rPr>
              <w:t>2010601</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75021EF">
            <w:pPr>
              <w:rPr>
                <w:rFonts w:hint="eastAsia"/>
              </w:rPr>
            </w:pPr>
            <w:r>
              <w:rPr>
                <w:rFonts w:hint="eastAsia"/>
              </w:rPr>
              <w:t>行政运行</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2D9A6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16.47</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35147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16.47</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AEA5D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A0939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CBBA1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9B1C2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56460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C1CCF37">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557810">
            <w:pPr>
              <w:rPr>
                <w:rFonts w:hint="eastAsia"/>
              </w:rPr>
            </w:pPr>
            <w:r>
              <w:rPr>
                <w:rFonts w:hint="eastAsia"/>
              </w:rPr>
              <w:t>2010602</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D81672">
            <w:pPr>
              <w:rPr>
                <w:rFonts w:hint="eastAsia"/>
              </w:rPr>
            </w:pPr>
            <w:r>
              <w:rPr>
                <w:rFonts w:hint="eastAsia"/>
              </w:rPr>
              <w:t>一般行政管理事务</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ECDF62">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2.97</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963FA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2.97</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704D0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F7B69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73D0D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E5896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97B5F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625F706">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457B922">
            <w:pPr>
              <w:rPr>
                <w:rFonts w:hint="eastAsia"/>
              </w:rPr>
            </w:pPr>
            <w:r>
              <w:rPr>
                <w:rFonts w:hint="eastAsia"/>
              </w:rPr>
              <w:t>20132</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1D221C0">
            <w:pPr>
              <w:rPr>
                <w:rFonts w:hint="eastAsia"/>
              </w:rPr>
            </w:pPr>
            <w:r>
              <w:rPr>
                <w:rFonts w:hint="eastAsia"/>
              </w:rPr>
              <w:t>组织事务</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1CC0A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8.83</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53AD1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8.83</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BCB70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88E45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52AB9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C050B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2A342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0BD2C35">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A395860">
            <w:pPr>
              <w:rPr>
                <w:rFonts w:hint="eastAsia"/>
              </w:rPr>
            </w:pPr>
            <w:r>
              <w:rPr>
                <w:rFonts w:hint="eastAsia"/>
              </w:rPr>
              <w:t>2013202</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EA4BF7">
            <w:pPr>
              <w:rPr>
                <w:rFonts w:hint="eastAsia"/>
              </w:rPr>
            </w:pPr>
            <w:r>
              <w:rPr>
                <w:rFonts w:hint="eastAsia"/>
              </w:rPr>
              <w:t>一般行政管理事务</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D8026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8.83</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C7BD7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8.83</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7E514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1D5C8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B4119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81A33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063D4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A867CD0">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10DABA">
            <w:pPr>
              <w:rPr>
                <w:rFonts w:hint="eastAsia"/>
              </w:rPr>
            </w:pPr>
            <w:r>
              <w:rPr>
                <w:rFonts w:hint="eastAsia"/>
              </w:rPr>
              <w:t>20136</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3902F7">
            <w:pPr>
              <w:rPr>
                <w:rFonts w:hint="eastAsia"/>
              </w:rPr>
            </w:pPr>
            <w:r>
              <w:rPr>
                <w:rFonts w:hint="eastAsia"/>
              </w:rPr>
              <w:t>其他共产党事务支出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971BB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DDD2B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2C64D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62984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1760B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0B0C3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82E6B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168EFDD">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113456B">
            <w:pPr>
              <w:rPr>
                <w:rFonts w:hint="eastAsia"/>
              </w:rPr>
            </w:pPr>
            <w:r>
              <w:rPr>
                <w:rFonts w:hint="eastAsia"/>
              </w:rPr>
              <w:t>2013699</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F9BB25C">
            <w:pPr>
              <w:rPr>
                <w:rFonts w:hint="eastAsia"/>
              </w:rPr>
            </w:pPr>
            <w:r>
              <w:rPr>
                <w:rFonts w:hint="eastAsia"/>
              </w:rPr>
              <w:t>其他共产党事务支出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3AAFE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11277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EB7F8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77978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66E89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1709B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0027E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F7EA129">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607296">
            <w:pPr>
              <w:rPr>
                <w:rFonts w:hint="eastAsia"/>
              </w:rPr>
            </w:pPr>
            <w:r>
              <w:rPr>
                <w:rFonts w:hint="eastAsia"/>
              </w:rPr>
              <w:t>204</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AC4573">
            <w:pPr>
              <w:rPr>
                <w:rFonts w:hint="eastAsia"/>
              </w:rPr>
            </w:pPr>
            <w:r>
              <w:rPr>
                <w:rFonts w:hint="eastAsia"/>
              </w:rPr>
              <w:t>公共安全支出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B4D42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14.08</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1BBFA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14.08</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F486E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6BF0C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ECEFC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000C7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F2B7A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49D71B7">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E713C6">
            <w:pPr>
              <w:rPr>
                <w:rFonts w:hint="eastAsia"/>
              </w:rPr>
            </w:pPr>
            <w:r>
              <w:rPr>
                <w:rFonts w:hint="eastAsia"/>
              </w:rPr>
              <w:t>20402</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C7B4FBC">
            <w:pPr>
              <w:rPr>
                <w:rFonts w:hint="eastAsia"/>
              </w:rPr>
            </w:pPr>
            <w:r>
              <w:rPr>
                <w:rFonts w:hint="eastAsia"/>
              </w:rPr>
              <w:t>公安</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E9F1A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14.08</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2B6F9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14.08</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08C16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220BC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F7410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94F6B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C898A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C52AA4D">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31CE3B">
            <w:pPr>
              <w:rPr>
                <w:rFonts w:hint="eastAsia"/>
              </w:rPr>
            </w:pPr>
            <w:r>
              <w:rPr>
                <w:rFonts w:hint="eastAsia"/>
              </w:rPr>
              <w:t>2040202</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3D4F525">
            <w:pPr>
              <w:rPr>
                <w:rFonts w:hint="eastAsia"/>
              </w:rPr>
            </w:pPr>
            <w:r>
              <w:rPr>
                <w:rFonts w:hint="eastAsia"/>
              </w:rPr>
              <w:t>一般行政管理事务</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60219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14.08</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D47AD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14.08</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36990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C1708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9AE5B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29B2E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06D0B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F904CAB">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6BB60C">
            <w:pPr>
              <w:rPr>
                <w:rFonts w:hint="eastAsia"/>
              </w:rPr>
            </w:pPr>
            <w:r>
              <w:rPr>
                <w:rFonts w:hint="eastAsia"/>
              </w:rPr>
              <w:t>207</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29CEE7">
            <w:pPr>
              <w:rPr>
                <w:rFonts w:hint="eastAsia"/>
              </w:rPr>
            </w:pPr>
            <w:r>
              <w:rPr>
                <w:rFonts w:hint="eastAsia"/>
              </w:rPr>
              <w:t>文化旅游体育与传媒支出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EDDF6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12.00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EDECB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43BAD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83118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E708C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6B2AC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38AAE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010A440">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00EE77">
            <w:pPr>
              <w:rPr>
                <w:rFonts w:hint="eastAsia"/>
              </w:rPr>
            </w:pPr>
            <w:r>
              <w:rPr>
                <w:rFonts w:hint="eastAsia"/>
              </w:rPr>
              <w:t>20701</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E452868">
            <w:pPr>
              <w:rPr>
                <w:rFonts w:hint="eastAsia"/>
              </w:rPr>
            </w:pPr>
            <w:r>
              <w:rPr>
                <w:rFonts w:hint="eastAsia"/>
              </w:rPr>
              <w:t>文化和旅游</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AEA86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D8498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B72B2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92815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FCC48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962C5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BFBA4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3C9B512">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EA90064">
            <w:pPr>
              <w:rPr>
                <w:rFonts w:hint="eastAsia"/>
              </w:rPr>
            </w:pPr>
            <w:r>
              <w:rPr>
                <w:rFonts w:hint="eastAsia"/>
              </w:rPr>
              <w:t>2070199</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3356C6">
            <w:pPr>
              <w:rPr>
                <w:rFonts w:hint="eastAsia"/>
              </w:rPr>
            </w:pPr>
            <w:r>
              <w:rPr>
                <w:rFonts w:hint="eastAsia"/>
              </w:rPr>
              <w:t>其他文化和旅游支出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F712E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53A50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62AB4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9D69C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CA430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0E0D1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465BA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D4FA170">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A8E474C">
            <w:pPr>
              <w:rPr>
                <w:rFonts w:hint="eastAsia"/>
              </w:rPr>
            </w:pPr>
            <w:r>
              <w:rPr>
                <w:rFonts w:hint="eastAsia"/>
              </w:rPr>
              <w:t>20799</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A86AE45">
            <w:pPr>
              <w:rPr>
                <w:rFonts w:hint="eastAsia"/>
              </w:rPr>
            </w:pPr>
            <w:r>
              <w:rPr>
                <w:rFonts w:hint="eastAsia"/>
              </w:rPr>
              <w:t>其他文化旅游体育与传媒支出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A6509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E5383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432F0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E5BAD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05701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3F78E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05ED3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1FADD3F">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020E21">
            <w:pPr>
              <w:rPr>
                <w:rFonts w:hint="eastAsia"/>
              </w:rPr>
            </w:pPr>
            <w:r>
              <w:rPr>
                <w:rFonts w:hint="eastAsia"/>
              </w:rPr>
              <w:t>2079999</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C69C621">
            <w:pPr>
              <w:rPr>
                <w:rFonts w:hint="eastAsia"/>
              </w:rPr>
            </w:pPr>
            <w:r>
              <w:rPr>
                <w:rFonts w:hint="eastAsia"/>
              </w:rPr>
              <w:t>其他文化旅游体育与传媒支出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0F6A2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B1892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86400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E62C6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659A4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52C71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CBD7C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890E435">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103D486">
            <w:pPr>
              <w:rPr>
                <w:rFonts w:hint="eastAsia"/>
              </w:rPr>
            </w:pPr>
            <w:r>
              <w:rPr>
                <w:rFonts w:hint="eastAsia"/>
              </w:rPr>
              <w:t>208</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8C3A6A">
            <w:pPr>
              <w:rPr>
                <w:rFonts w:hint="eastAsia"/>
              </w:rPr>
            </w:pPr>
            <w:r>
              <w:rPr>
                <w:rFonts w:hint="eastAsia"/>
              </w:rPr>
              <w:t>社会保障和就业支出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5126B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218.37</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81AE8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218.37</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0A773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2E877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C6C02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042EA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C5908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D696E7B">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00CC8BE">
            <w:pPr>
              <w:rPr>
                <w:rFonts w:hint="eastAsia"/>
              </w:rPr>
            </w:pPr>
            <w:r>
              <w:rPr>
                <w:rFonts w:hint="eastAsia"/>
              </w:rPr>
              <w:t>20805</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23C665">
            <w:pPr>
              <w:rPr>
                <w:rFonts w:hint="eastAsia"/>
              </w:rPr>
            </w:pPr>
            <w:r>
              <w:rPr>
                <w:rFonts w:hint="eastAsia"/>
              </w:rPr>
              <w:t>行政事业单位养老支出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7D8158">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77.02</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5B5E1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77.02</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E5A0D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22C35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E6DCD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3C506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A6D15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6918754">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30468B">
            <w:pPr>
              <w:rPr>
                <w:rFonts w:hint="eastAsia"/>
              </w:rPr>
            </w:pPr>
            <w:r>
              <w:rPr>
                <w:rFonts w:hint="eastAsia"/>
              </w:rPr>
              <w:t>2080505</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F4766AB">
            <w:pPr>
              <w:rPr>
                <w:rFonts w:hint="eastAsia"/>
              </w:rPr>
            </w:pPr>
            <w:r>
              <w:rPr>
                <w:rFonts w:hint="eastAsia"/>
              </w:rPr>
              <w:t>机关事业单位基本养老保险缴费支出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886626">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77.02</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5E6D1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77.02</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BE845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F7CDF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4CD02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7296C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D530A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3F87612">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B3724F">
            <w:pPr>
              <w:rPr>
                <w:rFonts w:hint="eastAsia"/>
              </w:rPr>
            </w:pPr>
            <w:r>
              <w:rPr>
                <w:rFonts w:hint="eastAsia"/>
              </w:rPr>
              <w:t>20808</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D9FDC9">
            <w:pPr>
              <w:rPr>
                <w:rFonts w:hint="eastAsia"/>
              </w:rPr>
            </w:pPr>
            <w:r>
              <w:rPr>
                <w:rFonts w:hint="eastAsia"/>
              </w:rPr>
              <w:t>抚恤</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E095C3">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12.94</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06D18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12.94</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AAE43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367BB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CC436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77C6C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19F3A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B780D71">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3FFB6F6">
            <w:pPr>
              <w:rPr>
                <w:rFonts w:hint="eastAsia"/>
              </w:rPr>
            </w:pPr>
            <w:r>
              <w:rPr>
                <w:rFonts w:hint="eastAsia"/>
              </w:rPr>
              <w:t>2080801</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F2C7725">
            <w:pPr>
              <w:rPr>
                <w:rFonts w:hint="eastAsia"/>
              </w:rPr>
            </w:pPr>
            <w:r>
              <w:rPr>
                <w:rFonts w:hint="eastAsia"/>
              </w:rPr>
              <w:t>死亡抚恤</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E39358">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4.94</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2DAC6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4.94</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5C36E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E7588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5BDBB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9C89D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8E0FA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865797D">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544748">
            <w:pPr>
              <w:rPr>
                <w:rFonts w:hint="eastAsia"/>
              </w:rPr>
            </w:pPr>
            <w:r>
              <w:rPr>
                <w:rFonts w:hint="eastAsia"/>
              </w:rPr>
              <w:t>2080899</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F6B918C">
            <w:pPr>
              <w:rPr>
                <w:rFonts w:hint="eastAsia"/>
              </w:rPr>
            </w:pPr>
            <w:r>
              <w:rPr>
                <w:rFonts w:hint="eastAsia"/>
              </w:rPr>
              <w:t>其他优抚支出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26420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21356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951B9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7CEF4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0FAB4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D2325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5C3C9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E542822">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3779C7">
            <w:pPr>
              <w:rPr>
                <w:rFonts w:hint="eastAsia"/>
              </w:rPr>
            </w:pPr>
            <w:r>
              <w:rPr>
                <w:rFonts w:hint="eastAsia"/>
              </w:rPr>
              <w:t>20823</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C26347">
            <w:pPr>
              <w:rPr>
                <w:rFonts w:hint="eastAsia"/>
              </w:rPr>
            </w:pPr>
            <w:r>
              <w:rPr>
                <w:rFonts w:hint="eastAsia"/>
              </w:rPr>
              <w:t>小型水库移民扶助基金安排的支出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B77E1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114.12</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736F8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114.12</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79416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5E3A6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713DF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8BE17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A90D9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69521F5">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176DA4C">
            <w:pPr>
              <w:rPr>
                <w:rFonts w:hint="eastAsia"/>
              </w:rPr>
            </w:pPr>
            <w:r>
              <w:rPr>
                <w:rFonts w:hint="eastAsia"/>
              </w:rPr>
              <w:t>2082302</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F95A94D">
            <w:pPr>
              <w:rPr>
                <w:rFonts w:hint="eastAsia"/>
              </w:rPr>
            </w:pPr>
            <w:r>
              <w:rPr>
                <w:rFonts w:hint="eastAsia"/>
              </w:rPr>
              <w:t>基础设施建设和经济发展</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83E73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114.12</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11378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114.12</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94DCB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DA943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B31AA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E8C7D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590E4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F32ECFE">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BE5F72D">
            <w:pPr>
              <w:rPr>
                <w:rFonts w:hint="eastAsia"/>
              </w:rPr>
            </w:pPr>
            <w:r>
              <w:rPr>
                <w:rFonts w:hint="eastAsia"/>
              </w:rPr>
              <w:t>20828</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B9C807B">
            <w:pPr>
              <w:rPr>
                <w:rFonts w:hint="eastAsia"/>
              </w:rPr>
            </w:pPr>
            <w:r>
              <w:rPr>
                <w:rFonts w:hint="eastAsia"/>
              </w:rPr>
              <w:t>退役军人管理事务</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60C98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6.30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7EEF5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6.30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EC726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B665F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1D544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4ABF1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3B610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D1380BC">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D19C98">
            <w:pPr>
              <w:rPr>
                <w:rFonts w:hint="eastAsia"/>
              </w:rPr>
            </w:pPr>
            <w:r>
              <w:rPr>
                <w:rFonts w:hint="eastAsia"/>
              </w:rPr>
              <w:t>2082899</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0097F9">
            <w:pPr>
              <w:rPr>
                <w:rFonts w:hint="eastAsia"/>
              </w:rPr>
            </w:pPr>
            <w:r>
              <w:rPr>
                <w:rFonts w:hint="eastAsia"/>
              </w:rPr>
              <w:t>其他退役军人事务管理支出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2B9BC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6.30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6A58B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6.30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BF77F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262C4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41E83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FA119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DE3EB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3B23D9E">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070448B">
            <w:pPr>
              <w:rPr>
                <w:rFonts w:hint="eastAsia"/>
              </w:rPr>
            </w:pPr>
            <w:r>
              <w:rPr>
                <w:rFonts w:hint="eastAsia"/>
              </w:rPr>
              <w:t>20899</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29E3883">
            <w:pPr>
              <w:rPr>
                <w:rFonts w:hint="eastAsia"/>
              </w:rPr>
            </w:pPr>
            <w:r>
              <w:rPr>
                <w:rFonts w:hint="eastAsia"/>
              </w:rPr>
              <w:t>其他社会保障和就业支出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D89E8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5A367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3834C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C63DC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F5557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EE361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2F5F2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587FDC5">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00382F">
            <w:pPr>
              <w:rPr>
                <w:rFonts w:hint="eastAsia"/>
              </w:rPr>
            </w:pPr>
            <w:r>
              <w:rPr>
                <w:rFonts w:hint="eastAsia"/>
              </w:rPr>
              <w:t>2089999</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938BA4">
            <w:pPr>
              <w:rPr>
                <w:rFonts w:hint="eastAsia"/>
              </w:rPr>
            </w:pPr>
            <w:r>
              <w:rPr>
                <w:rFonts w:hint="eastAsia"/>
              </w:rPr>
              <w:t>其他社会保障和就业支出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B6969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C4333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53EFF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9B86F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AB4E8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295F4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B9DC3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01760BC">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53A0DD">
            <w:pPr>
              <w:rPr>
                <w:rFonts w:hint="eastAsia"/>
              </w:rPr>
            </w:pPr>
            <w:r>
              <w:rPr>
                <w:rFonts w:hint="eastAsia"/>
              </w:rPr>
              <w:t>210</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276F32">
            <w:pPr>
              <w:rPr>
                <w:rFonts w:hint="eastAsia"/>
              </w:rPr>
            </w:pPr>
            <w:r>
              <w:rPr>
                <w:rFonts w:hint="eastAsia"/>
              </w:rPr>
              <w:t>卫生健康支出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A774A1">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35.26</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01250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35.26</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956D5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B97D7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4C76E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1900A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2C8DB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88798D4">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77910F">
            <w:pPr>
              <w:rPr>
                <w:rFonts w:hint="eastAsia"/>
              </w:rPr>
            </w:pPr>
            <w:r>
              <w:rPr>
                <w:rFonts w:hint="eastAsia"/>
              </w:rPr>
              <w:t>21004</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DBE22C">
            <w:pPr>
              <w:rPr>
                <w:rFonts w:hint="eastAsia"/>
              </w:rPr>
            </w:pPr>
            <w:r>
              <w:rPr>
                <w:rFonts w:hint="eastAsia"/>
              </w:rPr>
              <w:t>公共卫生</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1323B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0.72</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C9679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0.72</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20E4B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83F5D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599B9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D5F29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B4788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5871D77">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8426FAE">
            <w:pPr>
              <w:rPr>
                <w:rFonts w:hint="eastAsia"/>
              </w:rPr>
            </w:pPr>
            <w:r>
              <w:rPr>
                <w:rFonts w:hint="eastAsia"/>
              </w:rPr>
              <w:t>2100404</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24B9237">
            <w:pPr>
              <w:rPr>
                <w:rFonts w:hint="eastAsia"/>
              </w:rPr>
            </w:pPr>
            <w:r>
              <w:rPr>
                <w:rFonts w:hint="eastAsia"/>
              </w:rPr>
              <w:t>精神卫生机构</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CC721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0.72</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B42FE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0.72</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234D9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572C5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C4536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4F473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94135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D2FA5EE">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FBD271">
            <w:pPr>
              <w:rPr>
                <w:rFonts w:hint="eastAsia"/>
              </w:rPr>
            </w:pPr>
            <w:r>
              <w:rPr>
                <w:rFonts w:hint="eastAsia"/>
              </w:rPr>
              <w:t>21011</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FEA880">
            <w:pPr>
              <w:rPr>
                <w:rFonts w:hint="eastAsia"/>
              </w:rPr>
            </w:pPr>
            <w:r>
              <w:rPr>
                <w:rFonts w:hint="eastAsia"/>
              </w:rPr>
              <w:t>行政事业单位医疗</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960347">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34.54</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C3B26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34.54</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18266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15F93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13C8D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59C50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F44A6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63E099E">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ADA0591">
            <w:pPr>
              <w:rPr>
                <w:rFonts w:hint="eastAsia"/>
              </w:rPr>
            </w:pPr>
            <w:r>
              <w:rPr>
                <w:rFonts w:hint="eastAsia"/>
              </w:rPr>
              <w:t>2101101</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ED68C75">
            <w:pPr>
              <w:rPr>
                <w:rFonts w:hint="eastAsia"/>
              </w:rPr>
            </w:pPr>
            <w:r>
              <w:rPr>
                <w:rFonts w:hint="eastAsia"/>
              </w:rPr>
              <w:t>行政单位医疗</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52E7B8">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34.54</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FB7E9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34.54</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D9A5D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68FDB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31E55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F1DE7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B3B84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A848544">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BB352F">
            <w:pPr>
              <w:rPr>
                <w:rFonts w:hint="eastAsia"/>
              </w:rPr>
            </w:pPr>
            <w:r>
              <w:rPr>
                <w:rFonts w:hint="eastAsia"/>
              </w:rPr>
              <w:t>212</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7C058A">
            <w:pPr>
              <w:rPr>
                <w:rFonts w:hint="eastAsia"/>
              </w:rPr>
            </w:pPr>
            <w:r>
              <w:rPr>
                <w:rFonts w:hint="eastAsia"/>
              </w:rPr>
              <w:t>城乡社区支出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72FA8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63.70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D61E3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63.70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BA904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FB1F0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90B24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40E3A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193FB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EB55428">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A207A8">
            <w:pPr>
              <w:rPr>
                <w:rFonts w:hint="eastAsia"/>
              </w:rPr>
            </w:pPr>
            <w:r>
              <w:rPr>
                <w:rFonts w:hint="eastAsia"/>
              </w:rPr>
              <w:t>21203</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D2D81D4">
            <w:pPr>
              <w:rPr>
                <w:rFonts w:hint="eastAsia"/>
              </w:rPr>
            </w:pPr>
            <w:r>
              <w:rPr>
                <w:rFonts w:hint="eastAsia"/>
              </w:rPr>
              <w:t>城乡社区公共设施</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AAA92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44.70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47AC9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44.70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D8F02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3319F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47FEB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FD623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E15D7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20B78CD">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97509D9">
            <w:pPr>
              <w:rPr>
                <w:rFonts w:hint="eastAsia"/>
              </w:rPr>
            </w:pPr>
            <w:r>
              <w:rPr>
                <w:rFonts w:hint="eastAsia"/>
              </w:rPr>
              <w:t>2120303</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19EC10D">
            <w:pPr>
              <w:rPr>
                <w:rFonts w:hint="eastAsia"/>
              </w:rPr>
            </w:pPr>
            <w:r>
              <w:rPr>
                <w:rFonts w:hint="eastAsia"/>
              </w:rPr>
              <w:t>小城镇基础设施建设</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E871B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44.70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86964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44.70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A0BD3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773AE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E04CD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4D53E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9E943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BE5043F">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131573">
            <w:pPr>
              <w:rPr>
                <w:rFonts w:hint="eastAsia"/>
              </w:rPr>
            </w:pPr>
            <w:r>
              <w:rPr>
                <w:rFonts w:hint="eastAsia"/>
              </w:rPr>
              <w:t>21205</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AE0E0A">
            <w:pPr>
              <w:rPr>
                <w:rFonts w:hint="eastAsia"/>
              </w:rPr>
            </w:pPr>
            <w:r>
              <w:rPr>
                <w:rFonts w:hint="eastAsia"/>
              </w:rPr>
              <w:t>城乡社区环境卫生</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5A265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19.00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B98C4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52E80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68D8B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B6298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BD3A9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1FAEE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1D715C7">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A0AB59A">
            <w:pPr>
              <w:rPr>
                <w:rFonts w:hint="eastAsia"/>
              </w:rPr>
            </w:pPr>
            <w:r>
              <w:rPr>
                <w:rFonts w:hint="eastAsia"/>
              </w:rPr>
              <w:t>2120501</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D73623">
            <w:pPr>
              <w:rPr>
                <w:rFonts w:hint="eastAsia"/>
              </w:rPr>
            </w:pPr>
            <w:r>
              <w:rPr>
                <w:rFonts w:hint="eastAsia"/>
              </w:rPr>
              <w:t>城乡社区环境卫生</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80555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19.00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3F321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F0814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19A02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A33C8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F7D0E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28385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920EA15">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76C6AE4">
            <w:pPr>
              <w:rPr>
                <w:rFonts w:hint="eastAsia"/>
              </w:rPr>
            </w:pPr>
            <w:r>
              <w:rPr>
                <w:rFonts w:hint="eastAsia"/>
              </w:rPr>
              <w:t>213</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437431D">
            <w:pPr>
              <w:rPr>
                <w:rFonts w:hint="eastAsia"/>
              </w:rPr>
            </w:pPr>
            <w:r>
              <w:rPr>
                <w:rFonts w:hint="eastAsia"/>
              </w:rPr>
              <w:t>农林水支出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8CB2F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654.63</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6B855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654.63</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CA5B0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A48BA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7E4E3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707F5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A8F21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AFC60DC">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34C2DDA">
            <w:pPr>
              <w:rPr>
                <w:rFonts w:hint="eastAsia"/>
              </w:rPr>
            </w:pPr>
            <w:r>
              <w:rPr>
                <w:rFonts w:hint="eastAsia"/>
              </w:rPr>
              <w:t>21301</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61A153">
            <w:pPr>
              <w:rPr>
                <w:rFonts w:hint="eastAsia"/>
              </w:rPr>
            </w:pPr>
            <w:r>
              <w:rPr>
                <w:rFonts w:hint="eastAsia"/>
              </w:rPr>
              <w:t>农业农村</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FD285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32.28</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DB554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32.28</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9DA0B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82FD6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1A603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B7702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7A819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E047421">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8074621">
            <w:pPr>
              <w:rPr>
                <w:rFonts w:hint="eastAsia"/>
              </w:rPr>
            </w:pPr>
            <w:r>
              <w:rPr>
                <w:rFonts w:hint="eastAsia"/>
              </w:rPr>
              <w:t>2130119</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5CF8858">
            <w:pPr>
              <w:rPr>
                <w:rFonts w:hint="eastAsia"/>
              </w:rPr>
            </w:pPr>
            <w:r>
              <w:rPr>
                <w:rFonts w:hint="eastAsia"/>
              </w:rPr>
              <w:t>防灾救灾</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BE17C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11.00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3A653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7F676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4FCD8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178DE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1A023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DA7CD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F374F5F">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135B55">
            <w:pPr>
              <w:rPr>
                <w:rFonts w:hint="eastAsia"/>
              </w:rPr>
            </w:pPr>
            <w:r>
              <w:rPr>
                <w:rFonts w:hint="eastAsia"/>
              </w:rPr>
              <w:t>2130126</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6BD030">
            <w:pPr>
              <w:rPr>
                <w:rFonts w:hint="eastAsia"/>
              </w:rPr>
            </w:pPr>
            <w:r>
              <w:rPr>
                <w:rFonts w:hint="eastAsia"/>
              </w:rPr>
              <w:t>农村社会事业</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A9C65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3.28</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BEFB0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3.28</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04933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75C8E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0D411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54D1C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02513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8A08E01">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BAB3D41">
            <w:pPr>
              <w:rPr>
                <w:rFonts w:hint="eastAsia"/>
              </w:rPr>
            </w:pPr>
            <w:r>
              <w:rPr>
                <w:rFonts w:hint="eastAsia"/>
              </w:rPr>
              <w:t>2130153</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FA25CC2">
            <w:pPr>
              <w:rPr>
                <w:rFonts w:hint="eastAsia"/>
              </w:rPr>
            </w:pPr>
            <w:r>
              <w:rPr>
                <w:rFonts w:hint="eastAsia"/>
              </w:rPr>
              <w:t>农田建设</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F2B79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16.00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A2472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D1119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1CB93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E623F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E3E9C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3C9E3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82FCB70">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D24D397">
            <w:pPr>
              <w:rPr>
                <w:rFonts w:hint="eastAsia"/>
              </w:rPr>
            </w:pPr>
            <w:r>
              <w:rPr>
                <w:rFonts w:hint="eastAsia"/>
              </w:rPr>
              <w:t>2130199</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A8144C">
            <w:pPr>
              <w:rPr>
                <w:rFonts w:hint="eastAsia"/>
              </w:rPr>
            </w:pPr>
            <w:r>
              <w:rPr>
                <w:rFonts w:hint="eastAsia"/>
              </w:rPr>
              <w:t>其他农业农村支出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31984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51D66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76BAF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52055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161F5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E3956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97A32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7379B26">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9860709">
            <w:pPr>
              <w:rPr>
                <w:rFonts w:hint="eastAsia"/>
              </w:rPr>
            </w:pPr>
            <w:r>
              <w:rPr>
                <w:rFonts w:hint="eastAsia"/>
              </w:rPr>
              <w:t>21303</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F091FB0">
            <w:pPr>
              <w:rPr>
                <w:rFonts w:hint="eastAsia"/>
              </w:rPr>
            </w:pPr>
            <w:r>
              <w:rPr>
                <w:rFonts w:hint="eastAsia"/>
              </w:rPr>
              <w:t>水利</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5D2FB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D6691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2C94F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4D9E6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45C40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D3BB4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60688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966159A">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C52BF8">
            <w:pPr>
              <w:rPr>
                <w:rFonts w:hint="eastAsia"/>
              </w:rPr>
            </w:pPr>
            <w:r>
              <w:rPr>
                <w:rFonts w:hint="eastAsia"/>
              </w:rPr>
              <w:t>2130335</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AB3910C">
            <w:pPr>
              <w:rPr>
                <w:rFonts w:hint="eastAsia"/>
              </w:rPr>
            </w:pPr>
            <w:r>
              <w:rPr>
                <w:rFonts w:hint="eastAsia"/>
              </w:rPr>
              <w:t>农村供水</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D6D6A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A172D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32E34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E5E1A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59F1A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89978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BEDAC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B2CEA5E">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05156C">
            <w:pPr>
              <w:rPr>
                <w:rFonts w:hint="eastAsia"/>
              </w:rPr>
            </w:pPr>
            <w:r>
              <w:rPr>
                <w:rFonts w:hint="eastAsia"/>
              </w:rPr>
              <w:t>21305</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0ED28F">
            <w:pPr>
              <w:rPr>
                <w:rFonts w:hint="eastAsia"/>
              </w:rPr>
            </w:pPr>
            <w:r>
              <w:rPr>
                <w:rFonts w:hint="eastAsia"/>
              </w:rPr>
              <w:t>巩固脱贫攻坚成果衔接乡村振兴</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327BB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374.03</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AA96A1">
            <w:pPr>
              <w:keepNext w:val="0"/>
              <w:keepLines w:val="0"/>
              <w:widowControl/>
              <w:suppressLineNumbers w:val="0"/>
              <w:jc w:val="right"/>
              <w:textAlignment w:val="center"/>
              <w:rPr>
                <w:rFonts w:hint="eastAsia"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374.03</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8E636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CC1FB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42DCB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F35A6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7D0B6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C99DFD1">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92653C8">
            <w:pPr>
              <w:rPr>
                <w:rFonts w:hint="eastAsia"/>
              </w:rPr>
            </w:pPr>
            <w:r>
              <w:rPr>
                <w:rFonts w:hint="eastAsia"/>
              </w:rPr>
              <w:t>2130504</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8FF887">
            <w:pPr>
              <w:rPr>
                <w:rFonts w:hint="eastAsia"/>
              </w:rPr>
            </w:pPr>
            <w:r>
              <w:rPr>
                <w:rFonts w:hint="eastAsia"/>
              </w:rPr>
              <w:t>农村基础设施建设</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850DE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283.01</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0E4A0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283.01</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354F8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06645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C8146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1DC0D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ED872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FDFBC93">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3617A4A">
            <w:pPr>
              <w:rPr>
                <w:rFonts w:hint="eastAsia"/>
              </w:rPr>
            </w:pPr>
            <w:r>
              <w:rPr>
                <w:rFonts w:hint="eastAsia"/>
              </w:rPr>
              <w:t>2130505</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79DD5E">
            <w:pPr>
              <w:rPr>
                <w:rFonts w:hint="eastAsia"/>
              </w:rPr>
            </w:pPr>
            <w:r>
              <w:rPr>
                <w:rFonts w:hint="eastAsia"/>
              </w:rPr>
              <w:t>生产发展</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ECC0A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86.91</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A9073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86.91</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1D66C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A9DCE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6B9EF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27D9C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D9738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5C6FCD4">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508B47">
            <w:pPr>
              <w:rPr>
                <w:rFonts w:hint="eastAsia"/>
              </w:rPr>
            </w:pPr>
            <w:r>
              <w:rPr>
                <w:rFonts w:hint="eastAsia"/>
              </w:rPr>
              <w:t>2130599</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07104C2">
            <w:pPr>
              <w:rPr>
                <w:rFonts w:hint="eastAsia"/>
              </w:rPr>
            </w:pPr>
            <w:r>
              <w:rPr>
                <w:rFonts w:hint="eastAsia"/>
              </w:rPr>
              <w:t>其他巩固脱贫攻坚成果衔接乡村振兴支出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FF490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4.10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EE67A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4.10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037BF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21248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F693F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1D198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85643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F21BEB9">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7EF156">
            <w:pPr>
              <w:rPr>
                <w:rFonts w:hint="eastAsia"/>
              </w:rPr>
            </w:pPr>
            <w:r>
              <w:rPr>
                <w:rFonts w:hint="eastAsia"/>
              </w:rPr>
              <w:t>21307</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1C9D542">
            <w:pPr>
              <w:rPr>
                <w:rFonts w:hint="eastAsia"/>
              </w:rPr>
            </w:pPr>
            <w:r>
              <w:rPr>
                <w:rFonts w:hint="eastAsia"/>
              </w:rPr>
              <w:t>农村综合改革</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4F7AA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244.83</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8AC6F1">
            <w:pPr>
              <w:keepNext w:val="0"/>
              <w:keepLines w:val="0"/>
              <w:widowControl/>
              <w:suppressLineNumbers w:val="0"/>
              <w:jc w:val="right"/>
              <w:textAlignment w:val="center"/>
              <w:rPr>
                <w:rFonts w:hint="eastAsia"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244.83</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47D99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B7043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84632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AA606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1002B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36203A5">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B49374">
            <w:pPr>
              <w:rPr>
                <w:rFonts w:hint="eastAsia"/>
              </w:rPr>
            </w:pPr>
            <w:r>
              <w:rPr>
                <w:rFonts w:hint="eastAsia"/>
              </w:rPr>
              <w:t>2130701</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1EED292">
            <w:pPr>
              <w:rPr>
                <w:rFonts w:hint="eastAsia"/>
              </w:rPr>
            </w:pPr>
            <w:r>
              <w:rPr>
                <w:rFonts w:hint="eastAsia"/>
              </w:rPr>
              <w:t>对村级公益事业建设的补助</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CED21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55EB8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FE8FC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0B60A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59694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85488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DF347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68827D6">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E456993">
            <w:pPr>
              <w:rPr>
                <w:rFonts w:hint="eastAsia"/>
              </w:rPr>
            </w:pPr>
            <w:r>
              <w:rPr>
                <w:rFonts w:hint="eastAsia"/>
              </w:rPr>
              <w:t>2130705</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1AA6A9">
            <w:pPr>
              <w:rPr>
                <w:rFonts w:hint="eastAsia"/>
              </w:rPr>
            </w:pPr>
            <w:r>
              <w:rPr>
                <w:rFonts w:hint="eastAsia"/>
              </w:rPr>
              <w:t>对村民委员会和村党支部的补助</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67918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224.83</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C429CD">
            <w:pPr>
              <w:keepNext w:val="0"/>
              <w:keepLines w:val="0"/>
              <w:widowControl/>
              <w:suppressLineNumbers w:val="0"/>
              <w:jc w:val="right"/>
              <w:textAlignment w:val="center"/>
              <w:rPr>
                <w:rFonts w:hint="eastAsia"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224.83</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23E34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F76A6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9E9CD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88947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E5109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11DA883">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A27E88">
            <w:pPr>
              <w:rPr>
                <w:rFonts w:hint="eastAsia"/>
              </w:rPr>
            </w:pPr>
            <w:r>
              <w:rPr>
                <w:rFonts w:hint="eastAsia"/>
              </w:rPr>
              <w:t>221</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3967B4">
            <w:pPr>
              <w:rPr>
                <w:rFonts w:hint="eastAsia"/>
              </w:rPr>
            </w:pPr>
            <w:r>
              <w:rPr>
                <w:rFonts w:hint="eastAsia"/>
              </w:rPr>
              <w:t>住房保障支出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148DB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33.39</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4F390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33.39</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2438A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8CB21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1D4A8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B1850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4B6C0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7510282">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B56D66F">
            <w:pPr>
              <w:rPr>
                <w:rFonts w:hint="eastAsia"/>
              </w:rPr>
            </w:pPr>
            <w:r>
              <w:rPr>
                <w:rFonts w:hint="eastAsia"/>
              </w:rPr>
              <w:t>22102</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39DAAB">
            <w:pPr>
              <w:rPr>
                <w:rFonts w:hint="eastAsia"/>
              </w:rPr>
            </w:pPr>
            <w:r>
              <w:rPr>
                <w:rFonts w:hint="eastAsia"/>
              </w:rPr>
              <w:t>住房改革支出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41D8C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33.39</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82B14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33.39</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6F7F6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2B257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33C68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5C0CB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516D0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E0FC193">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3B8622">
            <w:pPr>
              <w:rPr>
                <w:rFonts w:hint="eastAsia"/>
              </w:rPr>
            </w:pPr>
            <w:r>
              <w:rPr>
                <w:rFonts w:hint="eastAsia"/>
              </w:rPr>
              <w:t>2210201</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606D06F">
            <w:pPr>
              <w:rPr>
                <w:rFonts w:hint="eastAsia"/>
              </w:rPr>
            </w:pPr>
            <w:r>
              <w:rPr>
                <w:rFonts w:hint="eastAsia"/>
              </w:rPr>
              <w:t>住房公积金</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B9A3C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33.39</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7061E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33.39</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28D03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682AE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ADF2C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28694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2F6E3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F613DCB">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A074F59">
            <w:pPr>
              <w:rPr>
                <w:rFonts w:hint="eastAsia"/>
              </w:rPr>
            </w:pPr>
            <w:r>
              <w:rPr>
                <w:rFonts w:hint="eastAsia"/>
              </w:rPr>
              <w:t>224</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E3B1785">
            <w:pPr>
              <w:rPr>
                <w:rFonts w:hint="eastAsia"/>
              </w:rPr>
            </w:pPr>
            <w:r>
              <w:rPr>
                <w:rFonts w:hint="eastAsia"/>
              </w:rPr>
              <w:t>灾害防治及应急管理支出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80734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13.00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14C3D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3A568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7B7AC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12F94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90948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33C69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66AD3D0">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819587C">
            <w:pPr>
              <w:rPr>
                <w:rFonts w:hint="eastAsia"/>
              </w:rPr>
            </w:pPr>
            <w:r>
              <w:rPr>
                <w:rFonts w:hint="eastAsia"/>
              </w:rPr>
              <w:t>22401</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FD413FB">
            <w:pPr>
              <w:rPr>
                <w:rFonts w:hint="eastAsia"/>
              </w:rPr>
            </w:pPr>
            <w:r>
              <w:rPr>
                <w:rFonts w:hint="eastAsia"/>
              </w:rPr>
              <w:t>应急管理事务</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64D87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8A7BD9">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5.00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8AB4A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CA089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0C51A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B0B8E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BD312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5434592">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D99B1C8">
            <w:pPr>
              <w:rPr>
                <w:rFonts w:hint="eastAsia"/>
              </w:rPr>
            </w:pPr>
            <w:r>
              <w:rPr>
                <w:rFonts w:hint="eastAsia"/>
              </w:rPr>
              <w:t>2240199</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F02A4D">
            <w:pPr>
              <w:rPr>
                <w:rFonts w:hint="eastAsia"/>
              </w:rPr>
            </w:pPr>
            <w:r>
              <w:rPr>
                <w:rFonts w:hint="eastAsia"/>
              </w:rPr>
              <w:t>其他应急管理支出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0A05E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E41C6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939C0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22F23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5C0A8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7E50C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6B57E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0F9671F">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3E0DB0">
            <w:pPr>
              <w:rPr>
                <w:rFonts w:hint="eastAsia"/>
              </w:rPr>
            </w:pPr>
            <w:r>
              <w:rPr>
                <w:rFonts w:hint="eastAsia"/>
              </w:rPr>
              <w:t>22406</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47886B6">
            <w:pPr>
              <w:rPr>
                <w:rFonts w:hint="eastAsia"/>
              </w:rPr>
            </w:pPr>
            <w:r>
              <w:rPr>
                <w:rFonts w:hint="eastAsia"/>
              </w:rPr>
              <w:t>自然灾害防治</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1DF2C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A3279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C4441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13B3A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493C2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6A31D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06F93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583EE2D">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932F09C">
            <w:pPr>
              <w:rPr>
                <w:rFonts w:hint="eastAsia"/>
              </w:rPr>
            </w:pPr>
            <w:r>
              <w:rPr>
                <w:rFonts w:hint="eastAsia"/>
              </w:rPr>
              <w:t>2240601</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E992427">
            <w:pPr>
              <w:rPr>
                <w:rFonts w:hint="eastAsia"/>
              </w:rPr>
            </w:pPr>
            <w:r>
              <w:rPr>
                <w:rFonts w:hint="eastAsia"/>
              </w:rPr>
              <w:t>地质灾害防治</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C5783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20392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55C97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A1291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961F2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20A17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64D58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6E4BC10">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817F2D">
            <w:pPr>
              <w:rPr>
                <w:rFonts w:hint="eastAsia"/>
              </w:rPr>
            </w:pPr>
            <w:r>
              <w:rPr>
                <w:rFonts w:hint="eastAsia"/>
              </w:rPr>
              <w:t>22407</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B993A8">
            <w:pPr>
              <w:rPr>
                <w:rFonts w:hint="eastAsia"/>
              </w:rPr>
            </w:pPr>
            <w:r>
              <w:rPr>
                <w:rFonts w:hint="eastAsia"/>
              </w:rPr>
              <w:t>自然灾害救灾及恢复重建支出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CF33A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2AF47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5AA8E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D2ED3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F51E6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BEF44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9E12E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92B8147">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8189C46">
            <w:pPr>
              <w:rPr>
                <w:rFonts w:hint="eastAsia"/>
              </w:rPr>
            </w:pPr>
            <w:r>
              <w:rPr>
                <w:rFonts w:hint="eastAsia"/>
              </w:rPr>
              <w:t>2240703</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9F96AA9">
            <w:pPr>
              <w:rPr>
                <w:rFonts w:hint="eastAsia"/>
              </w:rPr>
            </w:pPr>
            <w:r>
              <w:rPr>
                <w:rFonts w:hint="eastAsia"/>
              </w:rPr>
              <w:t>自然灾害救灾补助</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1088A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F8966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6149A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165A9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F9E7D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D5DA1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4603C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15EC2D8">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52E135B">
            <w:pPr>
              <w:rPr>
                <w:rFonts w:hint="eastAsia"/>
              </w:rPr>
            </w:pPr>
            <w:r>
              <w:rPr>
                <w:rFonts w:hint="eastAsia"/>
              </w:rPr>
              <w:t>22499</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F2EBBBB">
            <w:pPr>
              <w:rPr>
                <w:rFonts w:hint="eastAsia"/>
              </w:rPr>
            </w:pPr>
            <w:r>
              <w:rPr>
                <w:rFonts w:hint="eastAsia"/>
              </w:rPr>
              <w:t>其他灾害防治及应急管理支出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F1FE9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309AAF">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EAD83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610D3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24233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0F067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C69F1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9D9A758">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2E6227">
            <w:pPr>
              <w:rPr>
                <w:rFonts w:hint="eastAsia"/>
              </w:rPr>
            </w:pPr>
            <w:r>
              <w:rPr>
                <w:rFonts w:hint="eastAsia"/>
              </w:rPr>
              <w:t>2249999</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0388FD9">
            <w:pPr>
              <w:rPr>
                <w:rFonts w:hint="eastAsia"/>
              </w:rPr>
            </w:pPr>
            <w:r>
              <w:rPr>
                <w:rFonts w:hint="eastAsia"/>
              </w:rPr>
              <w:t>其他灾害防治及应急管理支出</w:t>
            </w:r>
          </w:p>
        </w:tc>
        <w:tc>
          <w:tcPr>
            <w:tcW w:w="15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E6E15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E8939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4EE70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DE35A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A843E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49D8E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AFBC2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A8D3E87">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045F60E9">
            <w:pPr>
              <w:rPr>
                <w:rFonts w:ascii="宋体" w:hAnsi="宋体" w:eastAsia="宋体" w:cs="宋体"/>
                <w:sz w:val="24"/>
                <w:szCs w:val="24"/>
              </w:rPr>
            </w:pPr>
            <w:r>
              <w:rPr>
                <w:rFonts w:hint="eastAsia"/>
              </w:rPr>
              <w:t>注：本表反映部门本年度取得的各项收入情况。</w:t>
            </w:r>
          </w:p>
        </w:tc>
      </w:tr>
    </w:tbl>
    <w:p w14:paraId="72ABF7E9">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9"/>
        <w:tblW w:w="15640" w:type="dxa"/>
        <w:tblInd w:w="93" w:type="dxa"/>
        <w:tblLayout w:type="fixed"/>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276A7ECC">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37A16BD8">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534269C3">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17AC4FD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5AA97B4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061C33F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369DEE5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5E36C2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FBAFA7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F83DF7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7DC334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2842BCB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38D002D7">
        <w:tblPrEx>
          <w:tblCellMar>
            <w:top w:w="0" w:type="dxa"/>
            <w:left w:w="108" w:type="dxa"/>
            <w:bottom w:w="0" w:type="dxa"/>
            <w:right w:w="108" w:type="dxa"/>
          </w:tblCellMar>
        </w:tblPrEx>
        <w:trPr>
          <w:trHeight w:val="403" w:hRule="atLeast"/>
        </w:trPr>
        <w:tc>
          <w:tcPr>
            <w:tcW w:w="4932" w:type="dxa"/>
            <w:gridSpan w:val="4"/>
            <w:tcBorders>
              <w:top w:val="nil"/>
              <w:left w:val="nil"/>
              <w:bottom w:val="nil"/>
              <w:right w:val="nil"/>
            </w:tcBorders>
            <w:shd w:val="clear" w:color="000000" w:fill="FFFFFF"/>
            <w:noWrap/>
            <w:vAlign w:val="center"/>
          </w:tcPr>
          <w:p w14:paraId="28E7390F">
            <w:pPr>
              <w:widowControl/>
              <w:jc w:val="left"/>
              <w:rPr>
                <w:rFonts w:hint="eastAsia"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溆浦县统溪河镇人民政府</w:t>
            </w: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64CDDF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959FCC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35C0A73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DDB7D7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4991246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6D161C4">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6BE321F">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2DFC243">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9E76261">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DAABA7D">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10CED8C">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0E964F6">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F240808">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17C1A74A">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B69E672">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26756A8F">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1FE8C5E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590FA46">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A81010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E49A5A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3DEC741">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153B59ED">
            <w:pPr>
              <w:widowControl/>
              <w:jc w:val="left"/>
              <w:rPr>
                <w:rFonts w:ascii="宋体" w:hAnsi="宋体" w:eastAsia="宋体" w:cs="宋体"/>
                <w:kern w:val="0"/>
                <w:sz w:val="24"/>
                <w:szCs w:val="24"/>
              </w:rPr>
            </w:pPr>
          </w:p>
        </w:tc>
      </w:tr>
      <w:tr w14:paraId="2FF4EF53">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40B17C14">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707CB57F">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133B3673">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26845A8">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2093D8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42AA7E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0F2E087">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478103D8">
            <w:pPr>
              <w:widowControl/>
              <w:jc w:val="left"/>
              <w:rPr>
                <w:rFonts w:ascii="宋体" w:hAnsi="宋体" w:eastAsia="宋体" w:cs="宋体"/>
                <w:kern w:val="0"/>
                <w:sz w:val="24"/>
                <w:szCs w:val="24"/>
              </w:rPr>
            </w:pPr>
          </w:p>
        </w:tc>
      </w:tr>
      <w:tr w14:paraId="0716C71E">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3540DF3">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4E62C970">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4E352A85">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4400EFFB">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2FE6C915">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1E85260C">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068A9CA4">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36731FE7">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81DF99F">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6572E25E">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1792.78　</w:t>
            </w:r>
          </w:p>
        </w:tc>
        <w:tc>
          <w:tcPr>
            <w:tcW w:w="1991" w:type="dxa"/>
            <w:tcBorders>
              <w:top w:val="nil"/>
              <w:left w:val="nil"/>
              <w:bottom w:val="single" w:color="auto" w:sz="4" w:space="0"/>
              <w:right w:val="single" w:color="auto" w:sz="4" w:space="0"/>
            </w:tcBorders>
            <w:shd w:val="clear" w:color="auto" w:fill="auto"/>
            <w:noWrap/>
            <w:vAlign w:val="center"/>
          </w:tcPr>
          <w:p w14:paraId="060367A5">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1175.78　</w:t>
            </w:r>
          </w:p>
        </w:tc>
        <w:tc>
          <w:tcPr>
            <w:tcW w:w="1991" w:type="dxa"/>
            <w:tcBorders>
              <w:top w:val="nil"/>
              <w:left w:val="nil"/>
              <w:bottom w:val="single" w:color="auto" w:sz="4" w:space="0"/>
              <w:right w:val="single" w:color="auto" w:sz="4" w:space="0"/>
            </w:tcBorders>
            <w:shd w:val="clear" w:color="auto" w:fill="auto"/>
            <w:noWrap/>
            <w:vAlign w:val="center"/>
          </w:tcPr>
          <w:p w14:paraId="261832C1">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617.01</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DF704BE">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CC2F93E">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744" w:type="dxa"/>
            <w:tcBorders>
              <w:top w:val="nil"/>
              <w:left w:val="nil"/>
              <w:bottom w:val="single" w:color="auto" w:sz="4" w:space="0"/>
              <w:right w:val="single" w:color="auto" w:sz="4" w:space="0"/>
            </w:tcBorders>
            <w:shd w:val="clear" w:color="auto" w:fill="auto"/>
            <w:noWrap/>
            <w:vAlign w:val="center"/>
          </w:tcPr>
          <w:p w14:paraId="38964675">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14:paraId="79F4E66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9E083B1">
            <w:pPr>
              <w:rPr>
                <w:rFonts w:ascii="宋体" w:hAnsi="宋体" w:eastAsia="宋体" w:cs="宋体"/>
                <w:kern w:val="0"/>
                <w:sz w:val="24"/>
                <w:szCs w:val="24"/>
              </w:rPr>
            </w:pPr>
            <w:r>
              <w:rPr>
                <w:rFonts w:hint="eastAsia"/>
              </w:rPr>
              <w:t>201</w:t>
            </w:r>
          </w:p>
        </w:tc>
        <w:tc>
          <w:tcPr>
            <w:tcW w:w="1481" w:type="dxa"/>
            <w:tcBorders>
              <w:top w:val="nil"/>
              <w:left w:val="nil"/>
              <w:bottom w:val="single" w:color="auto" w:sz="4" w:space="0"/>
              <w:right w:val="single" w:color="auto" w:sz="4" w:space="0"/>
            </w:tcBorders>
            <w:shd w:val="clear" w:color="000000" w:fill="FFFFFF"/>
            <w:noWrap/>
            <w:vAlign w:val="center"/>
          </w:tcPr>
          <w:p w14:paraId="2DD3EF0E">
            <w:pPr>
              <w:rPr>
                <w:rFonts w:ascii="宋体" w:hAnsi="宋体" w:eastAsia="宋体" w:cs="宋体"/>
                <w:kern w:val="0"/>
                <w:sz w:val="24"/>
                <w:szCs w:val="24"/>
              </w:rPr>
            </w:pPr>
            <w:r>
              <w:rPr>
                <w:rFonts w:hint="eastAsia"/>
              </w:rPr>
              <w:t>一般公共服务支出</w:t>
            </w:r>
          </w:p>
        </w:tc>
        <w:tc>
          <w:tcPr>
            <w:tcW w:w="1952" w:type="dxa"/>
            <w:tcBorders>
              <w:top w:val="nil"/>
              <w:left w:val="nil"/>
              <w:bottom w:val="single" w:color="auto" w:sz="4" w:space="0"/>
              <w:right w:val="single" w:color="auto" w:sz="4" w:space="0"/>
            </w:tcBorders>
            <w:shd w:val="clear" w:color="auto" w:fill="auto"/>
            <w:noWrap/>
            <w:vAlign w:val="center"/>
          </w:tcPr>
          <w:p w14:paraId="31FB9A31">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748.35</w:t>
            </w:r>
          </w:p>
        </w:tc>
        <w:tc>
          <w:tcPr>
            <w:tcW w:w="1991" w:type="dxa"/>
            <w:tcBorders>
              <w:top w:val="nil"/>
              <w:left w:val="nil"/>
              <w:bottom w:val="single" w:color="auto" w:sz="4" w:space="0"/>
              <w:right w:val="single" w:color="auto" w:sz="4" w:space="0"/>
            </w:tcBorders>
            <w:shd w:val="clear" w:color="auto" w:fill="auto"/>
            <w:noWrap/>
            <w:vAlign w:val="center"/>
          </w:tcPr>
          <w:p w14:paraId="3A2AA0BB">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717.55</w:t>
            </w:r>
          </w:p>
        </w:tc>
        <w:tc>
          <w:tcPr>
            <w:tcW w:w="1991" w:type="dxa"/>
            <w:tcBorders>
              <w:top w:val="nil"/>
              <w:left w:val="nil"/>
              <w:bottom w:val="single" w:color="auto" w:sz="4" w:space="0"/>
              <w:right w:val="single" w:color="auto" w:sz="4" w:space="0"/>
            </w:tcBorders>
            <w:shd w:val="clear" w:color="auto" w:fill="auto"/>
            <w:noWrap/>
            <w:vAlign w:val="center"/>
          </w:tcPr>
          <w:p w14:paraId="1CB2C94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30.80</w:t>
            </w:r>
          </w:p>
        </w:tc>
        <w:tc>
          <w:tcPr>
            <w:tcW w:w="1991" w:type="dxa"/>
            <w:tcBorders>
              <w:top w:val="nil"/>
              <w:left w:val="nil"/>
              <w:bottom w:val="single" w:color="auto" w:sz="4" w:space="0"/>
              <w:right w:val="single" w:color="auto" w:sz="4" w:space="0"/>
            </w:tcBorders>
            <w:shd w:val="clear" w:color="auto" w:fill="auto"/>
            <w:noWrap/>
            <w:vAlign w:val="center"/>
          </w:tcPr>
          <w:p w14:paraId="152D2D0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4CD054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40616A1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973928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560FAE7">
            <w:pPr>
              <w:rPr>
                <w:rFonts w:ascii="宋体" w:hAnsi="宋体" w:eastAsia="宋体" w:cs="宋体"/>
                <w:kern w:val="0"/>
                <w:sz w:val="24"/>
                <w:szCs w:val="24"/>
              </w:rPr>
            </w:pPr>
            <w:r>
              <w:rPr>
                <w:rFonts w:hint="eastAsia"/>
              </w:rPr>
              <w:t>20101</w:t>
            </w:r>
          </w:p>
        </w:tc>
        <w:tc>
          <w:tcPr>
            <w:tcW w:w="1481" w:type="dxa"/>
            <w:tcBorders>
              <w:top w:val="nil"/>
              <w:left w:val="nil"/>
              <w:bottom w:val="single" w:color="auto" w:sz="4" w:space="0"/>
              <w:right w:val="single" w:color="auto" w:sz="4" w:space="0"/>
            </w:tcBorders>
            <w:shd w:val="clear" w:color="000000" w:fill="FFFFFF"/>
            <w:noWrap/>
            <w:vAlign w:val="center"/>
          </w:tcPr>
          <w:p w14:paraId="1D49036E">
            <w:pPr>
              <w:rPr>
                <w:rFonts w:ascii="宋体" w:hAnsi="宋体" w:eastAsia="宋体" w:cs="宋体"/>
                <w:kern w:val="0"/>
                <w:sz w:val="24"/>
                <w:szCs w:val="24"/>
              </w:rPr>
            </w:pPr>
            <w:r>
              <w:rPr>
                <w:rFonts w:hint="eastAsia"/>
              </w:rPr>
              <w:t>人大事务</w:t>
            </w:r>
          </w:p>
        </w:tc>
        <w:tc>
          <w:tcPr>
            <w:tcW w:w="1952" w:type="dxa"/>
            <w:tcBorders>
              <w:top w:val="nil"/>
              <w:left w:val="nil"/>
              <w:bottom w:val="single" w:color="auto" w:sz="4" w:space="0"/>
              <w:right w:val="single" w:color="auto" w:sz="4" w:space="0"/>
            </w:tcBorders>
            <w:shd w:val="clear" w:color="auto" w:fill="auto"/>
            <w:noWrap/>
            <w:vAlign w:val="center"/>
          </w:tcPr>
          <w:p w14:paraId="7A1D4655">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2.42</w:t>
            </w:r>
          </w:p>
        </w:tc>
        <w:tc>
          <w:tcPr>
            <w:tcW w:w="1991" w:type="dxa"/>
            <w:tcBorders>
              <w:top w:val="nil"/>
              <w:left w:val="nil"/>
              <w:bottom w:val="single" w:color="auto" w:sz="4" w:space="0"/>
              <w:right w:val="single" w:color="auto" w:sz="4" w:space="0"/>
            </w:tcBorders>
            <w:shd w:val="clear" w:color="auto" w:fill="auto"/>
            <w:noWrap/>
            <w:vAlign w:val="center"/>
          </w:tcPr>
          <w:p w14:paraId="089FC3BC">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2.42</w:t>
            </w:r>
          </w:p>
        </w:tc>
        <w:tc>
          <w:tcPr>
            <w:tcW w:w="1991" w:type="dxa"/>
            <w:tcBorders>
              <w:top w:val="nil"/>
              <w:left w:val="nil"/>
              <w:bottom w:val="single" w:color="auto" w:sz="4" w:space="0"/>
              <w:right w:val="single" w:color="auto" w:sz="4" w:space="0"/>
            </w:tcBorders>
            <w:shd w:val="clear" w:color="auto" w:fill="auto"/>
            <w:noWrap/>
            <w:vAlign w:val="center"/>
          </w:tcPr>
          <w:p w14:paraId="0540E78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827FA0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E0DD12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4BA76A8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E01DBC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2EF9F1B">
            <w:pPr>
              <w:rPr>
                <w:rFonts w:ascii="宋体" w:hAnsi="宋体" w:eastAsia="宋体" w:cs="宋体"/>
                <w:kern w:val="0"/>
                <w:sz w:val="24"/>
                <w:szCs w:val="24"/>
              </w:rPr>
            </w:pPr>
            <w:r>
              <w:rPr>
                <w:rFonts w:hint="eastAsia"/>
              </w:rPr>
              <w:t>2010101</w:t>
            </w:r>
          </w:p>
        </w:tc>
        <w:tc>
          <w:tcPr>
            <w:tcW w:w="1481" w:type="dxa"/>
            <w:tcBorders>
              <w:top w:val="nil"/>
              <w:left w:val="nil"/>
              <w:bottom w:val="single" w:color="auto" w:sz="4" w:space="0"/>
              <w:right w:val="single" w:color="auto" w:sz="4" w:space="0"/>
            </w:tcBorders>
            <w:shd w:val="clear" w:color="000000" w:fill="FFFFFF"/>
            <w:noWrap/>
            <w:vAlign w:val="center"/>
          </w:tcPr>
          <w:p w14:paraId="187A1B5C">
            <w:pPr>
              <w:rPr>
                <w:rFonts w:ascii="宋体" w:hAnsi="宋体" w:eastAsia="宋体" w:cs="宋体"/>
                <w:kern w:val="0"/>
                <w:sz w:val="24"/>
                <w:szCs w:val="24"/>
              </w:rPr>
            </w:pPr>
            <w:r>
              <w:rPr>
                <w:rFonts w:hint="eastAsia"/>
              </w:rPr>
              <w:t>行政运行</w:t>
            </w:r>
          </w:p>
        </w:tc>
        <w:tc>
          <w:tcPr>
            <w:tcW w:w="1952" w:type="dxa"/>
            <w:tcBorders>
              <w:top w:val="nil"/>
              <w:left w:val="nil"/>
              <w:bottom w:val="single" w:color="auto" w:sz="4" w:space="0"/>
              <w:right w:val="single" w:color="auto" w:sz="4" w:space="0"/>
            </w:tcBorders>
            <w:shd w:val="clear" w:color="auto" w:fill="auto"/>
            <w:noWrap/>
            <w:vAlign w:val="center"/>
          </w:tcPr>
          <w:p w14:paraId="4A32F63D">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2.42</w:t>
            </w:r>
          </w:p>
        </w:tc>
        <w:tc>
          <w:tcPr>
            <w:tcW w:w="1991" w:type="dxa"/>
            <w:tcBorders>
              <w:top w:val="nil"/>
              <w:left w:val="nil"/>
              <w:bottom w:val="single" w:color="auto" w:sz="4" w:space="0"/>
              <w:right w:val="single" w:color="auto" w:sz="4" w:space="0"/>
            </w:tcBorders>
            <w:shd w:val="clear" w:color="auto" w:fill="auto"/>
            <w:noWrap/>
            <w:vAlign w:val="center"/>
          </w:tcPr>
          <w:p w14:paraId="1A0F3A1C">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2.42</w:t>
            </w:r>
          </w:p>
        </w:tc>
        <w:tc>
          <w:tcPr>
            <w:tcW w:w="1991" w:type="dxa"/>
            <w:tcBorders>
              <w:top w:val="nil"/>
              <w:left w:val="nil"/>
              <w:bottom w:val="single" w:color="auto" w:sz="4" w:space="0"/>
              <w:right w:val="single" w:color="auto" w:sz="4" w:space="0"/>
            </w:tcBorders>
            <w:shd w:val="clear" w:color="auto" w:fill="auto"/>
            <w:noWrap/>
            <w:vAlign w:val="center"/>
          </w:tcPr>
          <w:p w14:paraId="0C80A80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335D0C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E32C0B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3A05027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538DB2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96D790A">
            <w:pPr>
              <w:rPr>
                <w:rFonts w:ascii="宋体" w:hAnsi="宋体" w:eastAsia="宋体" w:cs="宋体"/>
                <w:kern w:val="0"/>
                <w:sz w:val="24"/>
                <w:szCs w:val="24"/>
              </w:rPr>
            </w:pPr>
            <w:r>
              <w:rPr>
                <w:rFonts w:hint="eastAsia"/>
              </w:rPr>
              <w:t>20103</w:t>
            </w:r>
          </w:p>
        </w:tc>
        <w:tc>
          <w:tcPr>
            <w:tcW w:w="1481" w:type="dxa"/>
            <w:tcBorders>
              <w:top w:val="nil"/>
              <w:left w:val="nil"/>
              <w:bottom w:val="single" w:color="auto" w:sz="4" w:space="0"/>
              <w:right w:val="single" w:color="auto" w:sz="4" w:space="0"/>
            </w:tcBorders>
            <w:shd w:val="clear" w:color="000000" w:fill="FFFFFF"/>
            <w:noWrap/>
            <w:vAlign w:val="center"/>
          </w:tcPr>
          <w:p w14:paraId="23921529">
            <w:pPr>
              <w:rPr>
                <w:rFonts w:ascii="宋体" w:hAnsi="宋体" w:eastAsia="宋体" w:cs="宋体"/>
                <w:kern w:val="0"/>
                <w:sz w:val="24"/>
                <w:szCs w:val="24"/>
              </w:rPr>
            </w:pPr>
            <w:r>
              <w:rPr>
                <w:rFonts w:hint="eastAsia"/>
              </w:rPr>
              <w:t>政府办公厅（室）及相关机构事务</w:t>
            </w:r>
          </w:p>
        </w:tc>
        <w:tc>
          <w:tcPr>
            <w:tcW w:w="1952" w:type="dxa"/>
            <w:tcBorders>
              <w:top w:val="nil"/>
              <w:left w:val="nil"/>
              <w:bottom w:val="single" w:color="auto" w:sz="4" w:space="0"/>
              <w:right w:val="single" w:color="auto" w:sz="4" w:space="0"/>
            </w:tcBorders>
            <w:shd w:val="clear" w:color="auto" w:fill="auto"/>
            <w:noWrap/>
            <w:vAlign w:val="center"/>
          </w:tcPr>
          <w:p w14:paraId="1A6F2703">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712.66</w:t>
            </w:r>
          </w:p>
        </w:tc>
        <w:tc>
          <w:tcPr>
            <w:tcW w:w="1991" w:type="dxa"/>
            <w:tcBorders>
              <w:top w:val="nil"/>
              <w:left w:val="nil"/>
              <w:bottom w:val="single" w:color="auto" w:sz="4" w:space="0"/>
              <w:right w:val="single" w:color="auto" w:sz="4" w:space="0"/>
            </w:tcBorders>
            <w:shd w:val="clear" w:color="auto" w:fill="auto"/>
            <w:noWrap/>
            <w:vAlign w:val="center"/>
          </w:tcPr>
          <w:p w14:paraId="0248A447">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693.66</w:t>
            </w:r>
          </w:p>
        </w:tc>
        <w:tc>
          <w:tcPr>
            <w:tcW w:w="1991" w:type="dxa"/>
            <w:tcBorders>
              <w:top w:val="nil"/>
              <w:left w:val="nil"/>
              <w:bottom w:val="single" w:color="auto" w:sz="4" w:space="0"/>
              <w:right w:val="single" w:color="auto" w:sz="4" w:space="0"/>
            </w:tcBorders>
            <w:shd w:val="clear" w:color="auto" w:fill="auto"/>
            <w:noWrap/>
            <w:vAlign w:val="center"/>
          </w:tcPr>
          <w:p w14:paraId="716AA40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19.00</w:t>
            </w:r>
          </w:p>
        </w:tc>
        <w:tc>
          <w:tcPr>
            <w:tcW w:w="1991" w:type="dxa"/>
            <w:tcBorders>
              <w:top w:val="nil"/>
              <w:left w:val="nil"/>
              <w:bottom w:val="single" w:color="auto" w:sz="4" w:space="0"/>
              <w:right w:val="single" w:color="auto" w:sz="4" w:space="0"/>
            </w:tcBorders>
            <w:shd w:val="clear" w:color="auto" w:fill="auto"/>
            <w:noWrap/>
            <w:vAlign w:val="center"/>
          </w:tcPr>
          <w:p w14:paraId="232E1EC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EE6683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04FEB46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6AA8AD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67B7AAA">
            <w:pPr>
              <w:rPr>
                <w:rFonts w:ascii="宋体" w:hAnsi="宋体" w:eastAsia="宋体" w:cs="宋体"/>
                <w:kern w:val="0"/>
                <w:sz w:val="24"/>
                <w:szCs w:val="24"/>
              </w:rPr>
            </w:pPr>
            <w:r>
              <w:rPr>
                <w:rFonts w:hint="eastAsia"/>
              </w:rPr>
              <w:t>2010301</w:t>
            </w:r>
          </w:p>
        </w:tc>
        <w:tc>
          <w:tcPr>
            <w:tcW w:w="1481" w:type="dxa"/>
            <w:tcBorders>
              <w:top w:val="nil"/>
              <w:left w:val="nil"/>
              <w:bottom w:val="single" w:color="auto" w:sz="4" w:space="0"/>
              <w:right w:val="single" w:color="auto" w:sz="4" w:space="0"/>
            </w:tcBorders>
            <w:shd w:val="clear" w:color="000000" w:fill="FFFFFF"/>
            <w:noWrap/>
            <w:vAlign w:val="center"/>
          </w:tcPr>
          <w:p w14:paraId="63C5B0A9">
            <w:pPr>
              <w:rPr>
                <w:rFonts w:ascii="宋体" w:hAnsi="宋体" w:eastAsia="宋体" w:cs="宋体"/>
                <w:kern w:val="0"/>
                <w:sz w:val="24"/>
                <w:szCs w:val="24"/>
              </w:rPr>
            </w:pPr>
            <w:r>
              <w:rPr>
                <w:rFonts w:hint="eastAsia"/>
              </w:rPr>
              <w:t>行政运行</w:t>
            </w:r>
          </w:p>
        </w:tc>
        <w:tc>
          <w:tcPr>
            <w:tcW w:w="1952" w:type="dxa"/>
            <w:tcBorders>
              <w:top w:val="nil"/>
              <w:left w:val="nil"/>
              <w:bottom w:val="single" w:color="auto" w:sz="4" w:space="0"/>
              <w:right w:val="single" w:color="auto" w:sz="4" w:space="0"/>
            </w:tcBorders>
            <w:shd w:val="clear" w:color="auto" w:fill="auto"/>
            <w:noWrap/>
            <w:vAlign w:val="center"/>
          </w:tcPr>
          <w:p w14:paraId="51264B2B">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682.82</w:t>
            </w:r>
          </w:p>
        </w:tc>
        <w:tc>
          <w:tcPr>
            <w:tcW w:w="1991" w:type="dxa"/>
            <w:tcBorders>
              <w:top w:val="nil"/>
              <w:left w:val="nil"/>
              <w:bottom w:val="single" w:color="auto" w:sz="4" w:space="0"/>
              <w:right w:val="single" w:color="auto" w:sz="4" w:space="0"/>
            </w:tcBorders>
            <w:shd w:val="clear" w:color="auto" w:fill="auto"/>
            <w:noWrap/>
            <w:vAlign w:val="center"/>
          </w:tcPr>
          <w:p w14:paraId="39090EA1">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682.82</w:t>
            </w:r>
          </w:p>
        </w:tc>
        <w:tc>
          <w:tcPr>
            <w:tcW w:w="1991" w:type="dxa"/>
            <w:tcBorders>
              <w:top w:val="nil"/>
              <w:left w:val="nil"/>
              <w:bottom w:val="single" w:color="auto" w:sz="4" w:space="0"/>
              <w:right w:val="single" w:color="auto" w:sz="4" w:space="0"/>
            </w:tcBorders>
            <w:shd w:val="clear" w:color="auto" w:fill="auto"/>
            <w:noWrap/>
            <w:vAlign w:val="center"/>
          </w:tcPr>
          <w:p w14:paraId="20215DD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2D2033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1EDBB6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671C189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81AE8A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BCA182C">
            <w:pPr>
              <w:rPr>
                <w:rFonts w:ascii="宋体" w:hAnsi="宋体" w:eastAsia="宋体" w:cs="宋体"/>
                <w:kern w:val="0"/>
                <w:sz w:val="24"/>
                <w:szCs w:val="24"/>
              </w:rPr>
            </w:pPr>
            <w:r>
              <w:rPr>
                <w:rFonts w:hint="eastAsia"/>
              </w:rPr>
              <w:t>2010302</w:t>
            </w:r>
          </w:p>
        </w:tc>
        <w:tc>
          <w:tcPr>
            <w:tcW w:w="1481" w:type="dxa"/>
            <w:tcBorders>
              <w:top w:val="nil"/>
              <w:left w:val="nil"/>
              <w:bottom w:val="single" w:color="auto" w:sz="4" w:space="0"/>
              <w:right w:val="single" w:color="auto" w:sz="4" w:space="0"/>
            </w:tcBorders>
            <w:shd w:val="clear" w:color="000000" w:fill="FFFFFF"/>
            <w:noWrap/>
            <w:vAlign w:val="center"/>
          </w:tcPr>
          <w:p w14:paraId="58E1227F">
            <w:pPr>
              <w:rPr>
                <w:rFonts w:ascii="宋体" w:hAnsi="宋体" w:eastAsia="宋体" w:cs="宋体"/>
                <w:kern w:val="0"/>
                <w:sz w:val="24"/>
                <w:szCs w:val="24"/>
              </w:rPr>
            </w:pPr>
            <w:r>
              <w:rPr>
                <w:rFonts w:hint="eastAsia"/>
              </w:rPr>
              <w:t>一般行政管理事务</w:t>
            </w:r>
          </w:p>
        </w:tc>
        <w:tc>
          <w:tcPr>
            <w:tcW w:w="1952" w:type="dxa"/>
            <w:tcBorders>
              <w:top w:val="nil"/>
              <w:left w:val="nil"/>
              <w:bottom w:val="single" w:color="auto" w:sz="4" w:space="0"/>
              <w:right w:val="single" w:color="auto" w:sz="4" w:space="0"/>
            </w:tcBorders>
            <w:shd w:val="clear" w:color="auto" w:fill="auto"/>
            <w:noWrap/>
            <w:vAlign w:val="center"/>
          </w:tcPr>
          <w:p w14:paraId="4772DE1D">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19.00</w:t>
            </w:r>
          </w:p>
        </w:tc>
        <w:tc>
          <w:tcPr>
            <w:tcW w:w="1991" w:type="dxa"/>
            <w:tcBorders>
              <w:top w:val="nil"/>
              <w:left w:val="nil"/>
              <w:bottom w:val="single" w:color="auto" w:sz="4" w:space="0"/>
              <w:right w:val="single" w:color="auto" w:sz="4" w:space="0"/>
            </w:tcBorders>
            <w:shd w:val="clear" w:color="auto" w:fill="auto"/>
            <w:noWrap/>
            <w:vAlign w:val="center"/>
          </w:tcPr>
          <w:p w14:paraId="781156CE">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24D198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19.00</w:t>
            </w:r>
          </w:p>
        </w:tc>
        <w:tc>
          <w:tcPr>
            <w:tcW w:w="1991" w:type="dxa"/>
            <w:tcBorders>
              <w:top w:val="nil"/>
              <w:left w:val="nil"/>
              <w:bottom w:val="single" w:color="auto" w:sz="4" w:space="0"/>
              <w:right w:val="single" w:color="auto" w:sz="4" w:space="0"/>
            </w:tcBorders>
            <w:shd w:val="clear" w:color="auto" w:fill="auto"/>
            <w:noWrap/>
            <w:vAlign w:val="center"/>
          </w:tcPr>
          <w:p w14:paraId="7023795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D29087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1E95B53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9630DE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FECD488">
            <w:pPr>
              <w:rPr>
                <w:rFonts w:hint="eastAsia" w:ascii="宋体" w:hAnsi="宋体" w:eastAsia="宋体" w:cs="宋体"/>
                <w:kern w:val="0"/>
                <w:sz w:val="24"/>
                <w:szCs w:val="24"/>
              </w:rPr>
            </w:pPr>
            <w:r>
              <w:rPr>
                <w:rFonts w:hint="eastAsia"/>
              </w:rPr>
              <w:t>2010399</w:t>
            </w:r>
          </w:p>
        </w:tc>
        <w:tc>
          <w:tcPr>
            <w:tcW w:w="1481" w:type="dxa"/>
            <w:tcBorders>
              <w:top w:val="nil"/>
              <w:left w:val="nil"/>
              <w:bottom w:val="single" w:color="auto" w:sz="4" w:space="0"/>
              <w:right w:val="single" w:color="auto" w:sz="4" w:space="0"/>
            </w:tcBorders>
            <w:shd w:val="clear" w:color="000000" w:fill="FFFFFF"/>
            <w:noWrap/>
            <w:vAlign w:val="center"/>
          </w:tcPr>
          <w:p w14:paraId="5E604DCF">
            <w:pPr>
              <w:rPr>
                <w:rFonts w:hint="eastAsia" w:ascii="宋体" w:hAnsi="宋体" w:eastAsia="宋体" w:cs="宋体"/>
                <w:sz w:val="24"/>
                <w:szCs w:val="24"/>
              </w:rPr>
            </w:pPr>
            <w:r>
              <w:rPr>
                <w:rFonts w:hint="eastAsia" w:ascii="宋体" w:hAnsi="宋体" w:eastAsia="宋体" w:cs="宋体"/>
                <w:sz w:val="24"/>
                <w:szCs w:val="24"/>
              </w:rPr>
              <w:t>其他政府办公厅（室）及相关机构事务支出</w:t>
            </w:r>
          </w:p>
          <w:p w14:paraId="10F0E5F6">
            <w:pPr>
              <w:rPr>
                <w:rFonts w:hint="eastAsia" w:ascii="宋体" w:hAnsi="宋体" w:eastAsia="宋体" w:cs="宋体"/>
                <w:kern w:val="0"/>
                <w:sz w:val="24"/>
                <w:szCs w:val="24"/>
              </w:rPr>
            </w:pPr>
          </w:p>
        </w:tc>
        <w:tc>
          <w:tcPr>
            <w:tcW w:w="1952" w:type="dxa"/>
            <w:tcBorders>
              <w:top w:val="nil"/>
              <w:left w:val="nil"/>
              <w:bottom w:val="single" w:color="auto" w:sz="4" w:space="0"/>
              <w:right w:val="single" w:color="auto" w:sz="4" w:space="0"/>
            </w:tcBorders>
            <w:shd w:val="clear" w:color="auto" w:fill="auto"/>
            <w:noWrap/>
            <w:vAlign w:val="center"/>
          </w:tcPr>
          <w:p w14:paraId="5DA47ABD">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10.84</w:t>
            </w:r>
          </w:p>
        </w:tc>
        <w:tc>
          <w:tcPr>
            <w:tcW w:w="1991" w:type="dxa"/>
            <w:tcBorders>
              <w:top w:val="nil"/>
              <w:left w:val="nil"/>
              <w:bottom w:val="single" w:color="auto" w:sz="4" w:space="0"/>
              <w:right w:val="single" w:color="auto" w:sz="4" w:space="0"/>
            </w:tcBorders>
            <w:shd w:val="clear" w:color="auto" w:fill="auto"/>
            <w:noWrap/>
            <w:vAlign w:val="center"/>
          </w:tcPr>
          <w:p w14:paraId="71E63885">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10.84</w:t>
            </w:r>
          </w:p>
        </w:tc>
        <w:tc>
          <w:tcPr>
            <w:tcW w:w="1991" w:type="dxa"/>
            <w:tcBorders>
              <w:top w:val="nil"/>
              <w:left w:val="nil"/>
              <w:bottom w:val="single" w:color="auto" w:sz="4" w:space="0"/>
              <w:right w:val="single" w:color="auto" w:sz="4" w:space="0"/>
            </w:tcBorders>
            <w:shd w:val="clear" w:color="auto" w:fill="auto"/>
            <w:noWrap/>
            <w:vAlign w:val="center"/>
          </w:tcPr>
          <w:p w14:paraId="517022C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5B5C8B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115614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78490FF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CCF806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78ED8E2">
            <w:pPr>
              <w:rPr>
                <w:rFonts w:hint="eastAsia" w:ascii="宋体" w:hAnsi="宋体" w:eastAsia="宋体" w:cs="宋体"/>
                <w:kern w:val="0"/>
                <w:sz w:val="24"/>
                <w:szCs w:val="24"/>
              </w:rPr>
            </w:pPr>
            <w:r>
              <w:rPr>
                <w:rFonts w:hint="eastAsia"/>
              </w:rPr>
              <w:t>20106</w:t>
            </w:r>
          </w:p>
        </w:tc>
        <w:tc>
          <w:tcPr>
            <w:tcW w:w="1481" w:type="dxa"/>
            <w:tcBorders>
              <w:top w:val="nil"/>
              <w:left w:val="nil"/>
              <w:bottom w:val="single" w:color="auto" w:sz="4" w:space="0"/>
              <w:right w:val="single" w:color="auto" w:sz="4" w:space="0"/>
            </w:tcBorders>
            <w:shd w:val="clear" w:color="000000" w:fill="FFFFFF"/>
            <w:noWrap/>
            <w:vAlign w:val="center"/>
          </w:tcPr>
          <w:p w14:paraId="2329FC7D">
            <w:pPr>
              <w:rPr>
                <w:rFonts w:hint="eastAsia" w:ascii="宋体" w:hAnsi="宋体" w:eastAsia="宋体" w:cs="宋体"/>
                <w:kern w:val="0"/>
                <w:sz w:val="24"/>
                <w:szCs w:val="24"/>
              </w:rPr>
            </w:pPr>
            <w:r>
              <w:rPr>
                <w:rFonts w:hint="eastAsia"/>
              </w:rPr>
              <w:t>财政事务</w:t>
            </w:r>
          </w:p>
        </w:tc>
        <w:tc>
          <w:tcPr>
            <w:tcW w:w="1952" w:type="dxa"/>
            <w:tcBorders>
              <w:top w:val="nil"/>
              <w:left w:val="nil"/>
              <w:bottom w:val="single" w:color="auto" w:sz="4" w:space="0"/>
              <w:right w:val="single" w:color="auto" w:sz="4" w:space="0"/>
            </w:tcBorders>
            <w:shd w:val="clear" w:color="auto" w:fill="auto"/>
            <w:noWrap/>
            <w:vAlign w:val="center"/>
          </w:tcPr>
          <w:p w14:paraId="4D07E4D2">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19.44</w:t>
            </w:r>
          </w:p>
        </w:tc>
        <w:tc>
          <w:tcPr>
            <w:tcW w:w="1991" w:type="dxa"/>
            <w:tcBorders>
              <w:top w:val="nil"/>
              <w:left w:val="nil"/>
              <w:bottom w:val="single" w:color="auto" w:sz="4" w:space="0"/>
              <w:right w:val="single" w:color="auto" w:sz="4" w:space="0"/>
            </w:tcBorders>
            <w:shd w:val="clear" w:color="auto" w:fill="auto"/>
            <w:noWrap/>
            <w:vAlign w:val="center"/>
          </w:tcPr>
          <w:p w14:paraId="50AAE01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16.47</w:t>
            </w:r>
          </w:p>
        </w:tc>
        <w:tc>
          <w:tcPr>
            <w:tcW w:w="1991" w:type="dxa"/>
            <w:tcBorders>
              <w:top w:val="nil"/>
              <w:left w:val="nil"/>
              <w:bottom w:val="single" w:color="auto" w:sz="4" w:space="0"/>
              <w:right w:val="single" w:color="auto" w:sz="4" w:space="0"/>
            </w:tcBorders>
            <w:shd w:val="clear" w:color="auto" w:fill="auto"/>
            <w:noWrap/>
            <w:vAlign w:val="center"/>
          </w:tcPr>
          <w:p w14:paraId="6552685A">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2.97</w:t>
            </w:r>
          </w:p>
        </w:tc>
        <w:tc>
          <w:tcPr>
            <w:tcW w:w="1991" w:type="dxa"/>
            <w:tcBorders>
              <w:top w:val="nil"/>
              <w:left w:val="nil"/>
              <w:bottom w:val="single" w:color="auto" w:sz="4" w:space="0"/>
              <w:right w:val="single" w:color="auto" w:sz="4" w:space="0"/>
            </w:tcBorders>
            <w:shd w:val="clear" w:color="auto" w:fill="auto"/>
            <w:noWrap/>
            <w:vAlign w:val="center"/>
          </w:tcPr>
          <w:p w14:paraId="22FA7DE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1CCF22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70C315E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A4FC89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96FD4A8">
            <w:pPr>
              <w:rPr>
                <w:rFonts w:hint="eastAsia" w:ascii="宋体" w:hAnsi="宋体" w:eastAsia="宋体" w:cs="宋体"/>
                <w:kern w:val="0"/>
                <w:sz w:val="24"/>
                <w:szCs w:val="24"/>
              </w:rPr>
            </w:pPr>
            <w:r>
              <w:rPr>
                <w:rFonts w:hint="eastAsia"/>
              </w:rPr>
              <w:t>2010601</w:t>
            </w:r>
          </w:p>
        </w:tc>
        <w:tc>
          <w:tcPr>
            <w:tcW w:w="1481" w:type="dxa"/>
            <w:tcBorders>
              <w:top w:val="nil"/>
              <w:left w:val="nil"/>
              <w:bottom w:val="single" w:color="auto" w:sz="4" w:space="0"/>
              <w:right w:val="single" w:color="auto" w:sz="4" w:space="0"/>
            </w:tcBorders>
            <w:shd w:val="clear" w:color="000000" w:fill="FFFFFF"/>
            <w:noWrap/>
            <w:vAlign w:val="center"/>
          </w:tcPr>
          <w:p w14:paraId="461A17F5">
            <w:pPr>
              <w:rPr>
                <w:rFonts w:hint="eastAsia" w:ascii="宋体" w:hAnsi="宋体" w:eastAsia="宋体" w:cs="宋体"/>
                <w:kern w:val="0"/>
                <w:sz w:val="24"/>
                <w:szCs w:val="24"/>
              </w:rPr>
            </w:pPr>
            <w:r>
              <w:rPr>
                <w:rFonts w:hint="eastAsia"/>
              </w:rPr>
              <w:t>行政运行</w:t>
            </w:r>
          </w:p>
        </w:tc>
        <w:tc>
          <w:tcPr>
            <w:tcW w:w="1952" w:type="dxa"/>
            <w:tcBorders>
              <w:top w:val="nil"/>
              <w:left w:val="nil"/>
              <w:bottom w:val="single" w:color="auto" w:sz="4" w:space="0"/>
              <w:right w:val="single" w:color="auto" w:sz="4" w:space="0"/>
            </w:tcBorders>
            <w:shd w:val="clear" w:color="auto" w:fill="auto"/>
            <w:noWrap/>
            <w:vAlign w:val="center"/>
          </w:tcPr>
          <w:p w14:paraId="07748A88">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16.47</w:t>
            </w:r>
          </w:p>
        </w:tc>
        <w:tc>
          <w:tcPr>
            <w:tcW w:w="1991" w:type="dxa"/>
            <w:tcBorders>
              <w:top w:val="nil"/>
              <w:left w:val="nil"/>
              <w:bottom w:val="single" w:color="auto" w:sz="4" w:space="0"/>
              <w:right w:val="single" w:color="auto" w:sz="4" w:space="0"/>
            </w:tcBorders>
            <w:shd w:val="clear" w:color="auto" w:fill="auto"/>
            <w:noWrap/>
            <w:vAlign w:val="center"/>
          </w:tcPr>
          <w:p w14:paraId="74AD7F4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16.47</w:t>
            </w:r>
          </w:p>
        </w:tc>
        <w:tc>
          <w:tcPr>
            <w:tcW w:w="1991" w:type="dxa"/>
            <w:tcBorders>
              <w:top w:val="nil"/>
              <w:left w:val="nil"/>
              <w:bottom w:val="single" w:color="auto" w:sz="4" w:space="0"/>
              <w:right w:val="single" w:color="auto" w:sz="4" w:space="0"/>
            </w:tcBorders>
            <w:shd w:val="clear" w:color="auto" w:fill="auto"/>
            <w:noWrap/>
            <w:vAlign w:val="center"/>
          </w:tcPr>
          <w:p w14:paraId="7A0A9F7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5D8C83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555A42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11E2335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83DF91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CF6E855">
            <w:pPr>
              <w:rPr>
                <w:rFonts w:hint="eastAsia" w:ascii="宋体" w:hAnsi="宋体" w:eastAsia="宋体" w:cs="宋体"/>
                <w:kern w:val="0"/>
                <w:sz w:val="24"/>
                <w:szCs w:val="24"/>
              </w:rPr>
            </w:pPr>
            <w:r>
              <w:rPr>
                <w:rFonts w:hint="eastAsia"/>
              </w:rPr>
              <w:t>2010602</w:t>
            </w:r>
          </w:p>
        </w:tc>
        <w:tc>
          <w:tcPr>
            <w:tcW w:w="1481" w:type="dxa"/>
            <w:tcBorders>
              <w:top w:val="nil"/>
              <w:left w:val="nil"/>
              <w:bottom w:val="single" w:color="auto" w:sz="4" w:space="0"/>
              <w:right w:val="single" w:color="auto" w:sz="4" w:space="0"/>
            </w:tcBorders>
            <w:shd w:val="clear" w:color="000000" w:fill="FFFFFF"/>
            <w:noWrap/>
            <w:vAlign w:val="center"/>
          </w:tcPr>
          <w:p w14:paraId="3D1E3EF3">
            <w:pPr>
              <w:rPr>
                <w:rFonts w:hint="eastAsia" w:ascii="宋体" w:hAnsi="宋体" w:eastAsia="宋体" w:cs="宋体"/>
                <w:kern w:val="0"/>
                <w:sz w:val="24"/>
                <w:szCs w:val="24"/>
              </w:rPr>
            </w:pPr>
            <w:r>
              <w:rPr>
                <w:rFonts w:hint="eastAsia"/>
              </w:rPr>
              <w:t>一般行政管理事务</w:t>
            </w:r>
          </w:p>
        </w:tc>
        <w:tc>
          <w:tcPr>
            <w:tcW w:w="1952" w:type="dxa"/>
            <w:tcBorders>
              <w:top w:val="nil"/>
              <w:left w:val="nil"/>
              <w:bottom w:val="single" w:color="auto" w:sz="4" w:space="0"/>
              <w:right w:val="single" w:color="auto" w:sz="4" w:space="0"/>
            </w:tcBorders>
            <w:shd w:val="clear" w:color="auto" w:fill="auto"/>
            <w:noWrap/>
            <w:vAlign w:val="center"/>
          </w:tcPr>
          <w:p w14:paraId="6BB9A9B2">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2.97</w:t>
            </w:r>
          </w:p>
        </w:tc>
        <w:tc>
          <w:tcPr>
            <w:tcW w:w="1991" w:type="dxa"/>
            <w:tcBorders>
              <w:top w:val="nil"/>
              <w:left w:val="nil"/>
              <w:bottom w:val="single" w:color="auto" w:sz="4" w:space="0"/>
              <w:right w:val="single" w:color="auto" w:sz="4" w:space="0"/>
            </w:tcBorders>
            <w:shd w:val="clear" w:color="auto" w:fill="auto"/>
            <w:noWrap/>
            <w:vAlign w:val="center"/>
          </w:tcPr>
          <w:p w14:paraId="65AA1A7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C94F926">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2.97</w:t>
            </w:r>
          </w:p>
        </w:tc>
        <w:tc>
          <w:tcPr>
            <w:tcW w:w="1991" w:type="dxa"/>
            <w:tcBorders>
              <w:top w:val="nil"/>
              <w:left w:val="nil"/>
              <w:bottom w:val="single" w:color="auto" w:sz="4" w:space="0"/>
              <w:right w:val="single" w:color="auto" w:sz="4" w:space="0"/>
            </w:tcBorders>
            <w:shd w:val="clear" w:color="auto" w:fill="auto"/>
            <w:noWrap/>
            <w:vAlign w:val="center"/>
          </w:tcPr>
          <w:p w14:paraId="73E2B3B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95B8E6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4B801DC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39C48D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01BAD4E">
            <w:pPr>
              <w:rPr>
                <w:rFonts w:hint="eastAsia" w:ascii="宋体" w:hAnsi="宋体" w:eastAsia="宋体" w:cs="宋体"/>
                <w:kern w:val="0"/>
                <w:sz w:val="24"/>
                <w:szCs w:val="24"/>
              </w:rPr>
            </w:pPr>
            <w:r>
              <w:rPr>
                <w:rFonts w:hint="eastAsia"/>
              </w:rPr>
              <w:t>20132</w:t>
            </w:r>
          </w:p>
        </w:tc>
        <w:tc>
          <w:tcPr>
            <w:tcW w:w="1481" w:type="dxa"/>
            <w:tcBorders>
              <w:top w:val="nil"/>
              <w:left w:val="nil"/>
              <w:bottom w:val="single" w:color="auto" w:sz="4" w:space="0"/>
              <w:right w:val="single" w:color="auto" w:sz="4" w:space="0"/>
            </w:tcBorders>
            <w:shd w:val="clear" w:color="000000" w:fill="FFFFFF"/>
            <w:noWrap/>
            <w:vAlign w:val="center"/>
          </w:tcPr>
          <w:p w14:paraId="4E6946DD">
            <w:pPr>
              <w:rPr>
                <w:rFonts w:hint="eastAsia" w:ascii="宋体" w:hAnsi="宋体" w:eastAsia="宋体" w:cs="宋体"/>
                <w:kern w:val="0"/>
                <w:sz w:val="24"/>
                <w:szCs w:val="24"/>
              </w:rPr>
            </w:pPr>
            <w:r>
              <w:rPr>
                <w:rFonts w:hint="eastAsia"/>
              </w:rPr>
              <w:t>组织事务</w:t>
            </w:r>
          </w:p>
        </w:tc>
        <w:tc>
          <w:tcPr>
            <w:tcW w:w="1952" w:type="dxa"/>
            <w:tcBorders>
              <w:top w:val="nil"/>
              <w:left w:val="nil"/>
              <w:bottom w:val="single" w:color="auto" w:sz="4" w:space="0"/>
              <w:right w:val="single" w:color="auto" w:sz="4" w:space="0"/>
            </w:tcBorders>
            <w:shd w:val="clear" w:color="auto" w:fill="auto"/>
            <w:noWrap/>
            <w:vAlign w:val="center"/>
          </w:tcPr>
          <w:p w14:paraId="38D81EA4">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8.83</w:t>
            </w:r>
          </w:p>
        </w:tc>
        <w:tc>
          <w:tcPr>
            <w:tcW w:w="1991" w:type="dxa"/>
            <w:tcBorders>
              <w:top w:val="nil"/>
              <w:left w:val="nil"/>
              <w:bottom w:val="single" w:color="auto" w:sz="4" w:space="0"/>
              <w:right w:val="single" w:color="auto" w:sz="4" w:space="0"/>
            </w:tcBorders>
            <w:shd w:val="clear" w:color="auto" w:fill="auto"/>
            <w:noWrap/>
            <w:vAlign w:val="center"/>
          </w:tcPr>
          <w:p w14:paraId="39ADCE7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D7FCA01">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8.83</w:t>
            </w:r>
          </w:p>
        </w:tc>
        <w:tc>
          <w:tcPr>
            <w:tcW w:w="1991" w:type="dxa"/>
            <w:tcBorders>
              <w:top w:val="nil"/>
              <w:left w:val="nil"/>
              <w:bottom w:val="single" w:color="auto" w:sz="4" w:space="0"/>
              <w:right w:val="single" w:color="auto" w:sz="4" w:space="0"/>
            </w:tcBorders>
            <w:shd w:val="clear" w:color="auto" w:fill="auto"/>
            <w:noWrap/>
            <w:vAlign w:val="center"/>
          </w:tcPr>
          <w:p w14:paraId="16DEDCF1">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F45FB2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2C73939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C1B36D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E9FF12F">
            <w:pPr>
              <w:rPr>
                <w:rFonts w:hint="eastAsia" w:ascii="宋体" w:hAnsi="宋体" w:eastAsia="宋体" w:cs="宋体"/>
                <w:kern w:val="0"/>
                <w:sz w:val="24"/>
                <w:szCs w:val="24"/>
              </w:rPr>
            </w:pPr>
            <w:r>
              <w:rPr>
                <w:rFonts w:hint="eastAsia"/>
              </w:rPr>
              <w:t>2013202</w:t>
            </w:r>
          </w:p>
        </w:tc>
        <w:tc>
          <w:tcPr>
            <w:tcW w:w="1481" w:type="dxa"/>
            <w:tcBorders>
              <w:top w:val="nil"/>
              <w:left w:val="nil"/>
              <w:bottom w:val="single" w:color="auto" w:sz="4" w:space="0"/>
              <w:right w:val="single" w:color="auto" w:sz="4" w:space="0"/>
            </w:tcBorders>
            <w:shd w:val="clear" w:color="000000" w:fill="FFFFFF"/>
            <w:noWrap/>
            <w:vAlign w:val="center"/>
          </w:tcPr>
          <w:p w14:paraId="2A583449">
            <w:pPr>
              <w:rPr>
                <w:rFonts w:hint="eastAsia" w:ascii="宋体" w:hAnsi="宋体" w:eastAsia="宋体" w:cs="宋体"/>
                <w:kern w:val="0"/>
                <w:sz w:val="24"/>
                <w:szCs w:val="24"/>
              </w:rPr>
            </w:pPr>
            <w:r>
              <w:rPr>
                <w:rFonts w:hint="eastAsia"/>
              </w:rPr>
              <w:t>一般行政管理事务</w:t>
            </w:r>
          </w:p>
        </w:tc>
        <w:tc>
          <w:tcPr>
            <w:tcW w:w="1952" w:type="dxa"/>
            <w:tcBorders>
              <w:top w:val="nil"/>
              <w:left w:val="nil"/>
              <w:bottom w:val="single" w:color="auto" w:sz="4" w:space="0"/>
              <w:right w:val="single" w:color="auto" w:sz="4" w:space="0"/>
            </w:tcBorders>
            <w:shd w:val="clear" w:color="auto" w:fill="auto"/>
            <w:noWrap/>
            <w:vAlign w:val="center"/>
          </w:tcPr>
          <w:p w14:paraId="5239D24E">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8.83</w:t>
            </w:r>
          </w:p>
        </w:tc>
        <w:tc>
          <w:tcPr>
            <w:tcW w:w="1991" w:type="dxa"/>
            <w:tcBorders>
              <w:top w:val="nil"/>
              <w:left w:val="nil"/>
              <w:bottom w:val="single" w:color="auto" w:sz="4" w:space="0"/>
              <w:right w:val="single" w:color="auto" w:sz="4" w:space="0"/>
            </w:tcBorders>
            <w:shd w:val="clear" w:color="auto" w:fill="auto"/>
            <w:noWrap/>
            <w:vAlign w:val="center"/>
          </w:tcPr>
          <w:p w14:paraId="3A008DC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5E33309">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8.83</w:t>
            </w:r>
          </w:p>
        </w:tc>
        <w:tc>
          <w:tcPr>
            <w:tcW w:w="1991" w:type="dxa"/>
            <w:tcBorders>
              <w:top w:val="nil"/>
              <w:left w:val="nil"/>
              <w:bottom w:val="single" w:color="auto" w:sz="4" w:space="0"/>
              <w:right w:val="single" w:color="auto" w:sz="4" w:space="0"/>
            </w:tcBorders>
            <w:shd w:val="clear" w:color="auto" w:fill="auto"/>
            <w:noWrap/>
            <w:vAlign w:val="center"/>
          </w:tcPr>
          <w:p w14:paraId="15BBF05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C38A50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4B8DD0A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FA7986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29EEC99">
            <w:pPr>
              <w:rPr>
                <w:rFonts w:hint="eastAsia" w:ascii="宋体" w:hAnsi="宋体" w:eastAsia="宋体" w:cs="宋体"/>
                <w:kern w:val="0"/>
                <w:sz w:val="24"/>
                <w:szCs w:val="24"/>
              </w:rPr>
            </w:pPr>
            <w:r>
              <w:rPr>
                <w:rFonts w:hint="eastAsia"/>
              </w:rPr>
              <w:t>20136</w:t>
            </w:r>
          </w:p>
        </w:tc>
        <w:tc>
          <w:tcPr>
            <w:tcW w:w="1481" w:type="dxa"/>
            <w:tcBorders>
              <w:top w:val="nil"/>
              <w:left w:val="nil"/>
              <w:bottom w:val="single" w:color="auto" w:sz="4" w:space="0"/>
              <w:right w:val="single" w:color="auto" w:sz="4" w:space="0"/>
            </w:tcBorders>
            <w:shd w:val="clear" w:color="000000" w:fill="FFFFFF"/>
            <w:noWrap/>
            <w:vAlign w:val="center"/>
          </w:tcPr>
          <w:p w14:paraId="5ADE377D">
            <w:pPr>
              <w:rPr>
                <w:rFonts w:hint="eastAsia" w:ascii="宋体" w:hAnsi="宋体" w:eastAsia="宋体" w:cs="宋体"/>
                <w:kern w:val="0"/>
                <w:sz w:val="24"/>
                <w:szCs w:val="24"/>
              </w:rPr>
            </w:pPr>
            <w:r>
              <w:rPr>
                <w:rFonts w:hint="eastAsia"/>
              </w:rPr>
              <w:t>其他共产党事务支出</w:t>
            </w:r>
          </w:p>
        </w:tc>
        <w:tc>
          <w:tcPr>
            <w:tcW w:w="1952" w:type="dxa"/>
            <w:tcBorders>
              <w:top w:val="nil"/>
              <w:left w:val="nil"/>
              <w:bottom w:val="single" w:color="auto" w:sz="4" w:space="0"/>
              <w:right w:val="single" w:color="auto" w:sz="4" w:space="0"/>
            </w:tcBorders>
            <w:shd w:val="clear" w:color="auto" w:fill="auto"/>
            <w:noWrap/>
            <w:vAlign w:val="center"/>
          </w:tcPr>
          <w:p w14:paraId="6D84059F">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14:paraId="42F79E84">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14:paraId="142E189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8D3E96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4394A4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2946CE9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0084CC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2FD1409">
            <w:pPr>
              <w:rPr>
                <w:rFonts w:hint="eastAsia" w:ascii="宋体" w:hAnsi="宋体" w:eastAsia="宋体" w:cs="宋体"/>
                <w:kern w:val="0"/>
                <w:sz w:val="24"/>
                <w:szCs w:val="24"/>
              </w:rPr>
            </w:pPr>
            <w:r>
              <w:rPr>
                <w:rFonts w:hint="eastAsia"/>
              </w:rPr>
              <w:t>2013699</w:t>
            </w:r>
          </w:p>
        </w:tc>
        <w:tc>
          <w:tcPr>
            <w:tcW w:w="1481" w:type="dxa"/>
            <w:tcBorders>
              <w:top w:val="nil"/>
              <w:left w:val="nil"/>
              <w:bottom w:val="single" w:color="auto" w:sz="4" w:space="0"/>
              <w:right w:val="single" w:color="auto" w:sz="4" w:space="0"/>
            </w:tcBorders>
            <w:shd w:val="clear" w:color="000000" w:fill="FFFFFF"/>
            <w:noWrap/>
            <w:vAlign w:val="center"/>
          </w:tcPr>
          <w:p w14:paraId="037CE5BE">
            <w:pPr>
              <w:rPr>
                <w:rFonts w:hint="eastAsia" w:ascii="宋体" w:hAnsi="宋体" w:eastAsia="宋体" w:cs="宋体"/>
                <w:kern w:val="0"/>
                <w:sz w:val="24"/>
                <w:szCs w:val="24"/>
              </w:rPr>
            </w:pPr>
            <w:r>
              <w:rPr>
                <w:rFonts w:hint="eastAsia"/>
              </w:rPr>
              <w:t>其他共产党事务支出</w:t>
            </w:r>
          </w:p>
        </w:tc>
        <w:tc>
          <w:tcPr>
            <w:tcW w:w="1952" w:type="dxa"/>
            <w:tcBorders>
              <w:top w:val="nil"/>
              <w:left w:val="nil"/>
              <w:bottom w:val="single" w:color="auto" w:sz="4" w:space="0"/>
              <w:right w:val="single" w:color="auto" w:sz="4" w:space="0"/>
            </w:tcBorders>
            <w:shd w:val="clear" w:color="auto" w:fill="auto"/>
            <w:noWrap/>
            <w:vAlign w:val="center"/>
          </w:tcPr>
          <w:p w14:paraId="1D691858">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14:paraId="6ECF0684">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14:paraId="6C41D45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6086BC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C2B2F3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372B7F0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5B8570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F9DDEF1">
            <w:pPr>
              <w:rPr>
                <w:rFonts w:hint="eastAsia" w:ascii="宋体" w:hAnsi="宋体" w:eastAsia="宋体" w:cs="宋体"/>
                <w:kern w:val="0"/>
                <w:sz w:val="24"/>
                <w:szCs w:val="24"/>
              </w:rPr>
            </w:pPr>
            <w:r>
              <w:rPr>
                <w:rFonts w:hint="eastAsia"/>
              </w:rPr>
              <w:t>204</w:t>
            </w:r>
          </w:p>
        </w:tc>
        <w:tc>
          <w:tcPr>
            <w:tcW w:w="1481" w:type="dxa"/>
            <w:tcBorders>
              <w:top w:val="nil"/>
              <w:left w:val="nil"/>
              <w:bottom w:val="single" w:color="auto" w:sz="4" w:space="0"/>
              <w:right w:val="single" w:color="auto" w:sz="4" w:space="0"/>
            </w:tcBorders>
            <w:shd w:val="clear" w:color="000000" w:fill="FFFFFF"/>
            <w:noWrap/>
            <w:vAlign w:val="center"/>
          </w:tcPr>
          <w:p w14:paraId="6A449A2A">
            <w:pPr>
              <w:rPr>
                <w:rFonts w:hint="eastAsia" w:ascii="宋体" w:hAnsi="宋体" w:eastAsia="宋体" w:cs="宋体"/>
                <w:kern w:val="0"/>
                <w:sz w:val="24"/>
                <w:szCs w:val="24"/>
              </w:rPr>
            </w:pPr>
            <w:r>
              <w:rPr>
                <w:rFonts w:hint="eastAsia"/>
              </w:rPr>
              <w:t>公共安全支出</w:t>
            </w:r>
          </w:p>
        </w:tc>
        <w:tc>
          <w:tcPr>
            <w:tcW w:w="1952" w:type="dxa"/>
            <w:tcBorders>
              <w:top w:val="nil"/>
              <w:left w:val="nil"/>
              <w:bottom w:val="single" w:color="auto" w:sz="4" w:space="0"/>
              <w:right w:val="single" w:color="auto" w:sz="4" w:space="0"/>
            </w:tcBorders>
            <w:shd w:val="clear" w:color="auto" w:fill="auto"/>
            <w:noWrap/>
            <w:vAlign w:val="center"/>
          </w:tcPr>
          <w:p w14:paraId="20FD8B57">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14.08</w:t>
            </w:r>
          </w:p>
        </w:tc>
        <w:tc>
          <w:tcPr>
            <w:tcW w:w="1991" w:type="dxa"/>
            <w:tcBorders>
              <w:top w:val="nil"/>
              <w:left w:val="nil"/>
              <w:bottom w:val="single" w:color="auto" w:sz="4" w:space="0"/>
              <w:right w:val="single" w:color="auto" w:sz="4" w:space="0"/>
            </w:tcBorders>
            <w:shd w:val="clear" w:color="auto" w:fill="auto"/>
            <w:noWrap/>
            <w:vAlign w:val="center"/>
          </w:tcPr>
          <w:p w14:paraId="5B2DB4F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29E8434">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14.08</w:t>
            </w:r>
          </w:p>
        </w:tc>
        <w:tc>
          <w:tcPr>
            <w:tcW w:w="1991" w:type="dxa"/>
            <w:tcBorders>
              <w:top w:val="nil"/>
              <w:left w:val="nil"/>
              <w:bottom w:val="single" w:color="auto" w:sz="4" w:space="0"/>
              <w:right w:val="single" w:color="auto" w:sz="4" w:space="0"/>
            </w:tcBorders>
            <w:shd w:val="clear" w:color="auto" w:fill="auto"/>
            <w:noWrap/>
            <w:vAlign w:val="center"/>
          </w:tcPr>
          <w:p w14:paraId="360CA6EC">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C0A2FF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0DE6683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691025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1FEEEDA">
            <w:pPr>
              <w:rPr>
                <w:rFonts w:hint="eastAsia" w:ascii="宋体" w:hAnsi="宋体" w:eastAsia="宋体" w:cs="宋体"/>
                <w:kern w:val="0"/>
                <w:sz w:val="24"/>
                <w:szCs w:val="24"/>
              </w:rPr>
            </w:pPr>
            <w:r>
              <w:rPr>
                <w:rFonts w:hint="eastAsia"/>
              </w:rPr>
              <w:t>20402</w:t>
            </w:r>
          </w:p>
        </w:tc>
        <w:tc>
          <w:tcPr>
            <w:tcW w:w="1481" w:type="dxa"/>
            <w:tcBorders>
              <w:top w:val="nil"/>
              <w:left w:val="nil"/>
              <w:bottom w:val="single" w:color="auto" w:sz="4" w:space="0"/>
              <w:right w:val="single" w:color="auto" w:sz="4" w:space="0"/>
            </w:tcBorders>
            <w:shd w:val="clear" w:color="000000" w:fill="FFFFFF"/>
            <w:noWrap/>
            <w:vAlign w:val="center"/>
          </w:tcPr>
          <w:p w14:paraId="2B1814D9">
            <w:pPr>
              <w:rPr>
                <w:rFonts w:hint="eastAsia" w:ascii="宋体" w:hAnsi="宋体" w:eastAsia="宋体" w:cs="宋体"/>
                <w:kern w:val="0"/>
                <w:sz w:val="24"/>
                <w:szCs w:val="24"/>
              </w:rPr>
            </w:pPr>
            <w:r>
              <w:rPr>
                <w:rFonts w:hint="eastAsia"/>
              </w:rPr>
              <w:t>公安</w:t>
            </w:r>
          </w:p>
        </w:tc>
        <w:tc>
          <w:tcPr>
            <w:tcW w:w="1952" w:type="dxa"/>
            <w:tcBorders>
              <w:top w:val="nil"/>
              <w:left w:val="nil"/>
              <w:bottom w:val="single" w:color="auto" w:sz="4" w:space="0"/>
              <w:right w:val="single" w:color="auto" w:sz="4" w:space="0"/>
            </w:tcBorders>
            <w:shd w:val="clear" w:color="auto" w:fill="auto"/>
            <w:noWrap/>
            <w:vAlign w:val="center"/>
          </w:tcPr>
          <w:p w14:paraId="345E1EF6">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14.08</w:t>
            </w:r>
          </w:p>
        </w:tc>
        <w:tc>
          <w:tcPr>
            <w:tcW w:w="1991" w:type="dxa"/>
            <w:tcBorders>
              <w:top w:val="nil"/>
              <w:left w:val="nil"/>
              <w:bottom w:val="single" w:color="auto" w:sz="4" w:space="0"/>
              <w:right w:val="single" w:color="auto" w:sz="4" w:space="0"/>
            </w:tcBorders>
            <w:shd w:val="clear" w:color="auto" w:fill="auto"/>
            <w:noWrap/>
            <w:vAlign w:val="center"/>
          </w:tcPr>
          <w:p w14:paraId="557204A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8996BB6">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14.08</w:t>
            </w:r>
          </w:p>
        </w:tc>
        <w:tc>
          <w:tcPr>
            <w:tcW w:w="1991" w:type="dxa"/>
            <w:tcBorders>
              <w:top w:val="nil"/>
              <w:left w:val="nil"/>
              <w:bottom w:val="single" w:color="auto" w:sz="4" w:space="0"/>
              <w:right w:val="single" w:color="auto" w:sz="4" w:space="0"/>
            </w:tcBorders>
            <w:shd w:val="clear" w:color="auto" w:fill="auto"/>
            <w:noWrap/>
            <w:vAlign w:val="center"/>
          </w:tcPr>
          <w:p w14:paraId="5D6FE1D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786E19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41B0B17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285DA7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4668581">
            <w:pPr>
              <w:rPr>
                <w:rFonts w:hint="eastAsia" w:ascii="宋体" w:hAnsi="宋体" w:eastAsia="宋体" w:cs="宋体"/>
                <w:kern w:val="0"/>
                <w:sz w:val="24"/>
                <w:szCs w:val="24"/>
              </w:rPr>
            </w:pPr>
            <w:r>
              <w:rPr>
                <w:rFonts w:hint="eastAsia"/>
              </w:rPr>
              <w:t>2040202</w:t>
            </w:r>
          </w:p>
        </w:tc>
        <w:tc>
          <w:tcPr>
            <w:tcW w:w="1481" w:type="dxa"/>
            <w:tcBorders>
              <w:top w:val="nil"/>
              <w:left w:val="nil"/>
              <w:bottom w:val="single" w:color="auto" w:sz="4" w:space="0"/>
              <w:right w:val="single" w:color="auto" w:sz="4" w:space="0"/>
            </w:tcBorders>
            <w:shd w:val="clear" w:color="000000" w:fill="FFFFFF"/>
            <w:noWrap/>
            <w:vAlign w:val="center"/>
          </w:tcPr>
          <w:p w14:paraId="7FF65010">
            <w:pPr>
              <w:rPr>
                <w:rFonts w:hint="eastAsia" w:ascii="宋体" w:hAnsi="宋体" w:eastAsia="宋体" w:cs="宋体"/>
                <w:kern w:val="0"/>
                <w:sz w:val="24"/>
                <w:szCs w:val="24"/>
              </w:rPr>
            </w:pPr>
            <w:r>
              <w:rPr>
                <w:rFonts w:hint="eastAsia"/>
              </w:rPr>
              <w:t>一般行政管理事务</w:t>
            </w:r>
          </w:p>
        </w:tc>
        <w:tc>
          <w:tcPr>
            <w:tcW w:w="1952" w:type="dxa"/>
            <w:tcBorders>
              <w:top w:val="nil"/>
              <w:left w:val="nil"/>
              <w:bottom w:val="single" w:color="auto" w:sz="4" w:space="0"/>
              <w:right w:val="single" w:color="auto" w:sz="4" w:space="0"/>
            </w:tcBorders>
            <w:shd w:val="clear" w:color="auto" w:fill="auto"/>
            <w:noWrap/>
            <w:vAlign w:val="center"/>
          </w:tcPr>
          <w:p w14:paraId="0D44025B">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14.08</w:t>
            </w:r>
          </w:p>
        </w:tc>
        <w:tc>
          <w:tcPr>
            <w:tcW w:w="1991" w:type="dxa"/>
            <w:tcBorders>
              <w:top w:val="nil"/>
              <w:left w:val="nil"/>
              <w:bottom w:val="single" w:color="auto" w:sz="4" w:space="0"/>
              <w:right w:val="single" w:color="auto" w:sz="4" w:space="0"/>
            </w:tcBorders>
            <w:shd w:val="clear" w:color="auto" w:fill="auto"/>
            <w:noWrap/>
            <w:vAlign w:val="center"/>
          </w:tcPr>
          <w:p w14:paraId="52B1684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16BF2F3">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14.08</w:t>
            </w:r>
          </w:p>
        </w:tc>
        <w:tc>
          <w:tcPr>
            <w:tcW w:w="1991" w:type="dxa"/>
            <w:tcBorders>
              <w:top w:val="nil"/>
              <w:left w:val="nil"/>
              <w:bottom w:val="single" w:color="auto" w:sz="4" w:space="0"/>
              <w:right w:val="single" w:color="auto" w:sz="4" w:space="0"/>
            </w:tcBorders>
            <w:shd w:val="clear" w:color="auto" w:fill="auto"/>
            <w:noWrap/>
            <w:vAlign w:val="center"/>
          </w:tcPr>
          <w:p w14:paraId="6B44426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839272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613A329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CAB37C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4C8AFA7">
            <w:pPr>
              <w:rPr>
                <w:rFonts w:hint="eastAsia" w:ascii="宋体" w:hAnsi="宋体" w:eastAsia="宋体" w:cs="宋体"/>
                <w:kern w:val="0"/>
                <w:sz w:val="24"/>
                <w:szCs w:val="24"/>
              </w:rPr>
            </w:pPr>
            <w:r>
              <w:rPr>
                <w:rFonts w:hint="eastAsia"/>
              </w:rPr>
              <w:t>207</w:t>
            </w:r>
          </w:p>
        </w:tc>
        <w:tc>
          <w:tcPr>
            <w:tcW w:w="1481" w:type="dxa"/>
            <w:tcBorders>
              <w:top w:val="nil"/>
              <w:left w:val="nil"/>
              <w:bottom w:val="single" w:color="auto" w:sz="4" w:space="0"/>
              <w:right w:val="single" w:color="auto" w:sz="4" w:space="0"/>
            </w:tcBorders>
            <w:shd w:val="clear" w:color="000000" w:fill="FFFFFF"/>
            <w:noWrap/>
            <w:vAlign w:val="center"/>
          </w:tcPr>
          <w:p w14:paraId="61E06974">
            <w:pPr>
              <w:rPr>
                <w:rFonts w:hint="eastAsia" w:ascii="宋体" w:hAnsi="宋体" w:eastAsia="宋体" w:cs="宋体"/>
                <w:kern w:val="0"/>
                <w:sz w:val="24"/>
                <w:szCs w:val="24"/>
              </w:rPr>
            </w:pPr>
            <w:r>
              <w:rPr>
                <w:rFonts w:hint="eastAsia"/>
              </w:rPr>
              <w:t>文化旅游体育与传媒支出</w:t>
            </w:r>
          </w:p>
        </w:tc>
        <w:tc>
          <w:tcPr>
            <w:tcW w:w="1952" w:type="dxa"/>
            <w:tcBorders>
              <w:top w:val="nil"/>
              <w:left w:val="nil"/>
              <w:bottom w:val="single" w:color="auto" w:sz="4" w:space="0"/>
              <w:right w:val="single" w:color="auto" w:sz="4" w:space="0"/>
            </w:tcBorders>
            <w:shd w:val="clear" w:color="auto" w:fill="auto"/>
            <w:noWrap/>
            <w:vAlign w:val="center"/>
          </w:tcPr>
          <w:p w14:paraId="00142FF7">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12.00</w:t>
            </w:r>
          </w:p>
        </w:tc>
        <w:tc>
          <w:tcPr>
            <w:tcW w:w="1991" w:type="dxa"/>
            <w:tcBorders>
              <w:top w:val="nil"/>
              <w:left w:val="nil"/>
              <w:bottom w:val="single" w:color="auto" w:sz="4" w:space="0"/>
              <w:right w:val="single" w:color="auto" w:sz="4" w:space="0"/>
            </w:tcBorders>
            <w:shd w:val="clear" w:color="auto" w:fill="auto"/>
            <w:noWrap/>
            <w:vAlign w:val="center"/>
          </w:tcPr>
          <w:p w14:paraId="284A692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12.00</w:t>
            </w:r>
          </w:p>
        </w:tc>
        <w:tc>
          <w:tcPr>
            <w:tcW w:w="1991" w:type="dxa"/>
            <w:tcBorders>
              <w:top w:val="nil"/>
              <w:left w:val="nil"/>
              <w:bottom w:val="single" w:color="auto" w:sz="4" w:space="0"/>
              <w:right w:val="single" w:color="auto" w:sz="4" w:space="0"/>
            </w:tcBorders>
            <w:shd w:val="clear" w:color="auto" w:fill="auto"/>
            <w:noWrap/>
            <w:vAlign w:val="center"/>
          </w:tcPr>
          <w:p w14:paraId="491DB56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A0A866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619809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24F87EB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7648B2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BB50D55">
            <w:pPr>
              <w:rPr>
                <w:rFonts w:hint="eastAsia" w:ascii="宋体" w:hAnsi="宋体" w:eastAsia="宋体" w:cs="宋体"/>
                <w:kern w:val="0"/>
                <w:sz w:val="24"/>
                <w:szCs w:val="24"/>
              </w:rPr>
            </w:pPr>
            <w:r>
              <w:rPr>
                <w:rFonts w:hint="eastAsia"/>
              </w:rPr>
              <w:t>20701</w:t>
            </w:r>
          </w:p>
        </w:tc>
        <w:tc>
          <w:tcPr>
            <w:tcW w:w="1481" w:type="dxa"/>
            <w:tcBorders>
              <w:top w:val="nil"/>
              <w:left w:val="nil"/>
              <w:bottom w:val="single" w:color="auto" w:sz="4" w:space="0"/>
              <w:right w:val="single" w:color="auto" w:sz="4" w:space="0"/>
            </w:tcBorders>
            <w:shd w:val="clear" w:color="000000" w:fill="FFFFFF"/>
            <w:noWrap/>
            <w:vAlign w:val="center"/>
          </w:tcPr>
          <w:p w14:paraId="4A47F669">
            <w:pPr>
              <w:rPr>
                <w:rFonts w:hint="eastAsia" w:ascii="宋体" w:hAnsi="宋体" w:eastAsia="宋体" w:cs="宋体"/>
                <w:kern w:val="0"/>
                <w:sz w:val="24"/>
                <w:szCs w:val="24"/>
              </w:rPr>
            </w:pPr>
            <w:r>
              <w:rPr>
                <w:rFonts w:hint="eastAsia"/>
              </w:rPr>
              <w:t>文化和旅游</w:t>
            </w:r>
          </w:p>
        </w:tc>
        <w:tc>
          <w:tcPr>
            <w:tcW w:w="1952" w:type="dxa"/>
            <w:tcBorders>
              <w:top w:val="nil"/>
              <w:left w:val="nil"/>
              <w:bottom w:val="single" w:color="auto" w:sz="4" w:space="0"/>
              <w:right w:val="single" w:color="auto" w:sz="4" w:space="0"/>
            </w:tcBorders>
            <w:shd w:val="clear" w:color="auto" w:fill="auto"/>
            <w:noWrap/>
            <w:vAlign w:val="center"/>
          </w:tcPr>
          <w:p w14:paraId="6545F511">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10.00</w:t>
            </w:r>
          </w:p>
        </w:tc>
        <w:tc>
          <w:tcPr>
            <w:tcW w:w="1991" w:type="dxa"/>
            <w:tcBorders>
              <w:top w:val="nil"/>
              <w:left w:val="nil"/>
              <w:bottom w:val="single" w:color="auto" w:sz="4" w:space="0"/>
              <w:right w:val="single" w:color="auto" w:sz="4" w:space="0"/>
            </w:tcBorders>
            <w:shd w:val="clear" w:color="auto" w:fill="auto"/>
            <w:noWrap/>
            <w:vAlign w:val="center"/>
          </w:tcPr>
          <w:p w14:paraId="6B0EC1C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991" w:type="dxa"/>
            <w:tcBorders>
              <w:top w:val="nil"/>
              <w:left w:val="nil"/>
              <w:bottom w:val="single" w:color="auto" w:sz="4" w:space="0"/>
              <w:right w:val="single" w:color="auto" w:sz="4" w:space="0"/>
            </w:tcBorders>
            <w:shd w:val="clear" w:color="auto" w:fill="auto"/>
            <w:noWrap/>
            <w:vAlign w:val="center"/>
          </w:tcPr>
          <w:p w14:paraId="26DCCEB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EC8E1B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265FE8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0D8B106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571D0D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11F6EBE">
            <w:pPr>
              <w:rPr>
                <w:rFonts w:hint="eastAsia" w:ascii="宋体" w:hAnsi="宋体" w:eastAsia="宋体" w:cs="宋体"/>
                <w:kern w:val="0"/>
                <w:sz w:val="24"/>
                <w:szCs w:val="24"/>
              </w:rPr>
            </w:pPr>
            <w:r>
              <w:rPr>
                <w:rFonts w:hint="eastAsia"/>
              </w:rPr>
              <w:t>2070199</w:t>
            </w:r>
          </w:p>
        </w:tc>
        <w:tc>
          <w:tcPr>
            <w:tcW w:w="1481" w:type="dxa"/>
            <w:tcBorders>
              <w:top w:val="nil"/>
              <w:left w:val="nil"/>
              <w:bottom w:val="single" w:color="auto" w:sz="4" w:space="0"/>
              <w:right w:val="single" w:color="auto" w:sz="4" w:space="0"/>
            </w:tcBorders>
            <w:shd w:val="clear" w:color="000000" w:fill="FFFFFF"/>
            <w:noWrap/>
            <w:vAlign w:val="center"/>
          </w:tcPr>
          <w:p w14:paraId="775B106B">
            <w:pPr>
              <w:rPr>
                <w:rFonts w:hint="eastAsia" w:ascii="宋体" w:hAnsi="宋体" w:eastAsia="宋体" w:cs="宋体"/>
                <w:kern w:val="0"/>
                <w:sz w:val="24"/>
                <w:szCs w:val="24"/>
              </w:rPr>
            </w:pPr>
            <w:r>
              <w:rPr>
                <w:rFonts w:hint="eastAsia"/>
              </w:rPr>
              <w:t>其他文化和旅游支出</w:t>
            </w:r>
          </w:p>
        </w:tc>
        <w:tc>
          <w:tcPr>
            <w:tcW w:w="1952" w:type="dxa"/>
            <w:tcBorders>
              <w:top w:val="nil"/>
              <w:left w:val="nil"/>
              <w:bottom w:val="single" w:color="auto" w:sz="4" w:space="0"/>
              <w:right w:val="single" w:color="auto" w:sz="4" w:space="0"/>
            </w:tcBorders>
            <w:shd w:val="clear" w:color="auto" w:fill="auto"/>
            <w:noWrap/>
            <w:vAlign w:val="center"/>
          </w:tcPr>
          <w:p w14:paraId="0E8739BC">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10.00</w:t>
            </w:r>
          </w:p>
        </w:tc>
        <w:tc>
          <w:tcPr>
            <w:tcW w:w="1991" w:type="dxa"/>
            <w:tcBorders>
              <w:top w:val="nil"/>
              <w:left w:val="nil"/>
              <w:bottom w:val="single" w:color="auto" w:sz="4" w:space="0"/>
              <w:right w:val="single" w:color="auto" w:sz="4" w:space="0"/>
            </w:tcBorders>
            <w:shd w:val="clear" w:color="auto" w:fill="auto"/>
            <w:noWrap/>
            <w:vAlign w:val="center"/>
          </w:tcPr>
          <w:p w14:paraId="345EC6A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991" w:type="dxa"/>
            <w:tcBorders>
              <w:top w:val="nil"/>
              <w:left w:val="nil"/>
              <w:bottom w:val="single" w:color="auto" w:sz="4" w:space="0"/>
              <w:right w:val="single" w:color="auto" w:sz="4" w:space="0"/>
            </w:tcBorders>
            <w:shd w:val="clear" w:color="auto" w:fill="auto"/>
            <w:noWrap/>
            <w:vAlign w:val="center"/>
          </w:tcPr>
          <w:p w14:paraId="3247974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41B4E6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9C3BB4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87F929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4BEC71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9902C92">
            <w:pPr>
              <w:rPr>
                <w:rFonts w:hint="eastAsia" w:ascii="宋体" w:hAnsi="宋体" w:eastAsia="宋体" w:cs="宋体"/>
                <w:kern w:val="0"/>
                <w:sz w:val="24"/>
                <w:szCs w:val="24"/>
              </w:rPr>
            </w:pPr>
            <w:r>
              <w:rPr>
                <w:rFonts w:hint="eastAsia"/>
              </w:rPr>
              <w:t>20799</w:t>
            </w:r>
          </w:p>
        </w:tc>
        <w:tc>
          <w:tcPr>
            <w:tcW w:w="1481" w:type="dxa"/>
            <w:tcBorders>
              <w:top w:val="nil"/>
              <w:left w:val="nil"/>
              <w:bottom w:val="single" w:color="auto" w:sz="4" w:space="0"/>
              <w:right w:val="single" w:color="auto" w:sz="4" w:space="0"/>
            </w:tcBorders>
            <w:shd w:val="clear" w:color="000000" w:fill="FFFFFF"/>
            <w:noWrap/>
            <w:vAlign w:val="center"/>
          </w:tcPr>
          <w:p w14:paraId="739E459C">
            <w:pPr>
              <w:rPr>
                <w:rFonts w:hint="eastAsia" w:ascii="宋体" w:hAnsi="宋体" w:eastAsia="宋体" w:cs="宋体"/>
                <w:kern w:val="0"/>
                <w:sz w:val="24"/>
                <w:szCs w:val="24"/>
              </w:rPr>
            </w:pPr>
            <w:r>
              <w:rPr>
                <w:rFonts w:hint="eastAsia"/>
              </w:rPr>
              <w:t>其他文化旅游体育与传媒支出</w:t>
            </w:r>
          </w:p>
        </w:tc>
        <w:tc>
          <w:tcPr>
            <w:tcW w:w="1952" w:type="dxa"/>
            <w:tcBorders>
              <w:top w:val="nil"/>
              <w:left w:val="nil"/>
              <w:bottom w:val="single" w:color="auto" w:sz="4" w:space="0"/>
              <w:right w:val="single" w:color="auto" w:sz="4" w:space="0"/>
            </w:tcBorders>
            <w:shd w:val="clear" w:color="auto" w:fill="auto"/>
            <w:noWrap/>
            <w:vAlign w:val="center"/>
          </w:tcPr>
          <w:p w14:paraId="34BDE700">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41384A5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551730C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1D0F5E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FFED33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3F94906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98DF93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28865A5">
            <w:pPr>
              <w:rPr>
                <w:rFonts w:hint="eastAsia" w:ascii="宋体" w:hAnsi="宋体" w:eastAsia="宋体" w:cs="宋体"/>
                <w:kern w:val="0"/>
                <w:sz w:val="24"/>
                <w:szCs w:val="24"/>
              </w:rPr>
            </w:pPr>
            <w:r>
              <w:rPr>
                <w:rFonts w:hint="eastAsia"/>
              </w:rPr>
              <w:t>2079999</w:t>
            </w:r>
          </w:p>
        </w:tc>
        <w:tc>
          <w:tcPr>
            <w:tcW w:w="1481" w:type="dxa"/>
            <w:tcBorders>
              <w:top w:val="nil"/>
              <w:left w:val="nil"/>
              <w:bottom w:val="single" w:color="auto" w:sz="4" w:space="0"/>
              <w:right w:val="single" w:color="auto" w:sz="4" w:space="0"/>
            </w:tcBorders>
            <w:shd w:val="clear" w:color="000000" w:fill="FFFFFF"/>
            <w:noWrap/>
            <w:vAlign w:val="center"/>
          </w:tcPr>
          <w:p w14:paraId="127D1BD1">
            <w:pPr>
              <w:rPr>
                <w:rFonts w:hint="eastAsia" w:ascii="宋体" w:hAnsi="宋体" w:eastAsia="宋体" w:cs="宋体"/>
                <w:kern w:val="0"/>
                <w:sz w:val="24"/>
                <w:szCs w:val="24"/>
              </w:rPr>
            </w:pPr>
            <w:r>
              <w:rPr>
                <w:rFonts w:hint="eastAsia"/>
              </w:rPr>
              <w:t>其他文化旅游体育与传媒支出</w:t>
            </w:r>
          </w:p>
        </w:tc>
        <w:tc>
          <w:tcPr>
            <w:tcW w:w="1952" w:type="dxa"/>
            <w:tcBorders>
              <w:top w:val="nil"/>
              <w:left w:val="nil"/>
              <w:bottom w:val="single" w:color="auto" w:sz="4" w:space="0"/>
              <w:right w:val="single" w:color="auto" w:sz="4" w:space="0"/>
            </w:tcBorders>
            <w:shd w:val="clear" w:color="auto" w:fill="auto"/>
            <w:noWrap/>
            <w:vAlign w:val="center"/>
          </w:tcPr>
          <w:p w14:paraId="53446FF3">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0A3AF1E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6E93966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424E7C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57EEDC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3BB237E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53BF07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29D98DD">
            <w:pPr>
              <w:rPr>
                <w:rFonts w:hint="eastAsia" w:ascii="宋体" w:hAnsi="宋体" w:eastAsia="宋体" w:cs="宋体"/>
                <w:kern w:val="0"/>
                <w:sz w:val="24"/>
                <w:szCs w:val="24"/>
              </w:rPr>
            </w:pPr>
            <w:r>
              <w:rPr>
                <w:rFonts w:hint="eastAsia"/>
              </w:rPr>
              <w:t>208</w:t>
            </w:r>
          </w:p>
        </w:tc>
        <w:tc>
          <w:tcPr>
            <w:tcW w:w="1481" w:type="dxa"/>
            <w:tcBorders>
              <w:top w:val="nil"/>
              <w:left w:val="nil"/>
              <w:bottom w:val="single" w:color="auto" w:sz="4" w:space="0"/>
              <w:right w:val="single" w:color="auto" w:sz="4" w:space="0"/>
            </w:tcBorders>
            <w:shd w:val="clear" w:color="000000" w:fill="FFFFFF"/>
            <w:noWrap/>
            <w:vAlign w:val="center"/>
          </w:tcPr>
          <w:p w14:paraId="586A4ED0">
            <w:pPr>
              <w:rPr>
                <w:rFonts w:hint="eastAsia" w:ascii="宋体" w:hAnsi="宋体" w:eastAsia="宋体" w:cs="宋体"/>
                <w:kern w:val="0"/>
                <w:sz w:val="24"/>
                <w:szCs w:val="24"/>
              </w:rPr>
            </w:pPr>
            <w:r>
              <w:rPr>
                <w:rFonts w:hint="eastAsia"/>
              </w:rPr>
              <w:t>社会保障和就业支出</w:t>
            </w:r>
          </w:p>
        </w:tc>
        <w:tc>
          <w:tcPr>
            <w:tcW w:w="1952" w:type="dxa"/>
            <w:tcBorders>
              <w:top w:val="nil"/>
              <w:left w:val="nil"/>
              <w:bottom w:val="single" w:color="auto" w:sz="4" w:space="0"/>
              <w:right w:val="single" w:color="auto" w:sz="4" w:space="0"/>
            </w:tcBorders>
            <w:shd w:val="clear" w:color="auto" w:fill="auto"/>
            <w:noWrap/>
            <w:vAlign w:val="center"/>
          </w:tcPr>
          <w:p w14:paraId="401FB73A">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218.37</w:t>
            </w:r>
          </w:p>
        </w:tc>
        <w:tc>
          <w:tcPr>
            <w:tcW w:w="1991" w:type="dxa"/>
            <w:tcBorders>
              <w:top w:val="nil"/>
              <w:left w:val="nil"/>
              <w:bottom w:val="single" w:color="auto" w:sz="4" w:space="0"/>
              <w:right w:val="single" w:color="auto" w:sz="4" w:space="0"/>
            </w:tcBorders>
            <w:shd w:val="clear" w:color="auto" w:fill="auto"/>
            <w:noWrap/>
            <w:vAlign w:val="center"/>
          </w:tcPr>
          <w:p w14:paraId="0852B83D">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104.25</w:t>
            </w:r>
          </w:p>
        </w:tc>
        <w:tc>
          <w:tcPr>
            <w:tcW w:w="1991" w:type="dxa"/>
            <w:tcBorders>
              <w:top w:val="nil"/>
              <w:left w:val="nil"/>
              <w:bottom w:val="single" w:color="auto" w:sz="4" w:space="0"/>
              <w:right w:val="single" w:color="auto" w:sz="4" w:space="0"/>
            </w:tcBorders>
            <w:shd w:val="clear" w:color="auto" w:fill="auto"/>
            <w:noWrap/>
            <w:vAlign w:val="center"/>
          </w:tcPr>
          <w:p w14:paraId="64B7CC60">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114.12</w:t>
            </w:r>
          </w:p>
        </w:tc>
        <w:tc>
          <w:tcPr>
            <w:tcW w:w="1991" w:type="dxa"/>
            <w:tcBorders>
              <w:top w:val="nil"/>
              <w:left w:val="nil"/>
              <w:bottom w:val="single" w:color="auto" w:sz="4" w:space="0"/>
              <w:right w:val="single" w:color="auto" w:sz="4" w:space="0"/>
            </w:tcBorders>
            <w:shd w:val="clear" w:color="auto" w:fill="auto"/>
            <w:noWrap/>
            <w:vAlign w:val="center"/>
          </w:tcPr>
          <w:p w14:paraId="346EFD0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6D1C80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7128A31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45589E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8BD6C4F">
            <w:pPr>
              <w:rPr>
                <w:rFonts w:hint="eastAsia" w:ascii="宋体" w:hAnsi="宋体" w:eastAsia="宋体" w:cs="宋体"/>
                <w:kern w:val="0"/>
                <w:sz w:val="24"/>
                <w:szCs w:val="24"/>
              </w:rPr>
            </w:pPr>
            <w:r>
              <w:rPr>
                <w:rFonts w:hint="eastAsia"/>
              </w:rPr>
              <w:t>20805</w:t>
            </w:r>
          </w:p>
        </w:tc>
        <w:tc>
          <w:tcPr>
            <w:tcW w:w="1481" w:type="dxa"/>
            <w:tcBorders>
              <w:top w:val="nil"/>
              <w:left w:val="nil"/>
              <w:bottom w:val="single" w:color="auto" w:sz="4" w:space="0"/>
              <w:right w:val="single" w:color="auto" w:sz="4" w:space="0"/>
            </w:tcBorders>
            <w:shd w:val="clear" w:color="000000" w:fill="FFFFFF"/>
            <w:noWrap/>
            <w:vAlign w:val="center"/>
          </w:tcPr>
          <w:p w14:paraId="11F849EE">
            <w:pPr>
              <w:rPr>
                <w:rFonts w:hint="eastAsia" w:ascii="宋体" w:hAnsi="宋体" w:eastAsia="宋体" w:cs="宋体"/>
                <w:kern w:val="0"/>
                <w:sz w:val="24"/>
                <w:szCs w:val="24"/>
              </w:rPr>
            </w:pPr>
            <w:r>
              <w:rPr>
                <w:rFonts w:hint="eastAsia"/>
              </w:rPr>
              <w:t>行政事业单位养老支出</w:t>
            </w:r>
          </w:p>
        </w:tc>
        <w:tc>
          <w:tcPr>
            <w:tcW w:w="1952" w:type="dxa"/>
            <w:tcBorders>
              <w:top w:val="nil"/>
              <w:left w:val="nil"/>
              <w:bottom w:val="single" w:color="auto" w:sz="4" w:space="0"/>
              <w:right w:val="single" w:color="auto" w:sz="4" w:space="0"/>
            </w:tcBorders>
            <w:shd w:val="clear" w:color="auto" w:fill="auto"/>
            <w:noWrap/>
            <w:vAlign w:val="center"/>
          </w:tcPr>
          <w:p w14:paraId="23F42DCE">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77.02</w:t>
            </w:r>
          </w:p>
        </w:tc>
        <w:tc>
          <w:tcPr>
            <w:tcW w:w="1991" w:type="dxa"/>
            <w:tcBorders>
              <w:top w:val="nil"/>
              <w:left w:val="nil"/>
              <w:bottom w:val="single" w:color="auto" w:sz="4" w:space="0"/>
              <w:right w:val="single" w:color="auto" w:sz="4" w:space="0"/>
            </w:tcBorders>
            <w:shd w:val="clear" w:color="auto" w:fill="auto"/>
            <w:noWrap/>
            <w:vAlign w:val="center"/>
          </w:tcPr>
          <w:p w14:paraId="4912C2B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77.02</w:t>
            </w:r>
          </w:p>
        </w:tc>
        <w:tc>
          <w:tcPr>
            <w:tcW w:w="1991" w:type="dxa"/>
            <w:tcBorders>
              <w:top w:val="nil"/>
              <w:left w:val="nil"/>
              <w:bottom w:val="single" w:color="auto" w:sz="4" w:space="0"/>
              <w:right w:val="single" w:color="auto" w:sz="4" w:space="0"/>
            </w:tcBorders>
            <w:shd w:val="clear" w:color="auto" w:fill="auto"/>
            <w:noWrap/>
            <w:vAlign w:val="center"/>
          </w:tcPr>
          <w:p w14:paraId="5C4919F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8CEED8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AF1509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4C0DB9A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E27CBE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D5F1C11">
            <w:pPr>
              <w:rPr>
                <w:rFonts w:hint="eastAsia" w:ascii="宋体" w:hAnsi="宋体" w:eastAsia="宋体" w:cs="宋体"/>
                <w:kern w:val="0"/>
                <w:sz w:val="24"/>
                <w:szCs w:val="24"/>
              </w:rPr>
            </w:pPr>
            <w:r>
              <w:rPr>
                <w:rFonts w:hint="eastAsia"/>
              </w:rPr>
              <w:t>2080505</w:t>
            </w:r>
          </w:p>
        </w:tc>
        <w:tc>
          <w:tcPr>
            <w:tcW w:w="1481" w:type="dxa"/>
            <w:tcBorders>
              <w:top w:val="nil"/>
              <w:left w:val="nil"/>
              <w:bottom w:val="single" w:color="auto" w:sz="4" w:space="0"/>
              <w:right w:val="single" w:color="auto" w:sz="4" w:space="0"/>
            </w:tcBorders>
            <w:shd w:val="clear" w:color="000000" w:fill="FFFFFF"/>
            <w:noWrap/>
            <w:vAlign w:val="center"/>
          </w:tcPr>
          <w:p w14:paraId="0B64F0F7">
            <w:pPr>
              <w:rPr>
                <w:rFonts w:hint="eastAsia" w:ascii="宋体" w:hAnsi="宋体" w:eastAsia="宋体" w:cs="宋体"/>
                <w:kern w:val="0"/>
                <w:sz w:val="24"/>
                <w:szCs w:val="24"/>
              </w:rPr>
            </w:pPr>
            <w:r>
              <w:rPr>
                <w:rFonts w:hint="eastAsia"/>
              </w:rPr>
              <w:t>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14:paraId="67217923">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77.02</w:t>
            </w:r>
          </w:p>
        </w:tc>
        <w:tc>
          <w:tcPr>
            <w:tcW w:w="1991" w:type="dxa"/>
            <w:tcBorders>
              <w:top w:val="nil"/>
              <w:left w:val="nil"/>
              <w:bottom w:val="single" w:color="auto" w:sz="4" w:space="0"/>
              <w:right w:val="single" w:color="auto" w:sz="4" w:space="0"/>
            </w:tcBorders>
            <w:shd w:val="clear" w:color="auto" w:fill="auto"/>
            <w:noWrap/>
            <w:vAlign w:val="center"/>
          </w:tcPr>
          <w:p w14:paraId="62D4C96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77.02</w:t>
            </w:r>
          </w:p>
        </w:tc>
        <w:tc>
          <w:tcPr>
            <w:tcW w:w="1991" w:type="dxa"/>
            <w:tcBorders>
              <w:top w:val="nil"/>
              <w:left w:val="nil"/>
              <w:bottom w:val="single" w:color="auto" w:sz="4" w:space="0"/>
              <w:right w:val="single" w:color="auto" w:sz="4" w:space="0"/>
            </w:tcBorders>
            <w:shd w:val="clear" w:color="auto" w:fill="auto"/>
            <w:noWrap/>
            <w:vAlign w:val="center"/>
          </w:tcPr>
          <w:p w14:paraId="20C54CA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94F3D3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E2F909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4B4F86D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2BF9BA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CD345DC">
            <w:pPr>
              <w:rPr>
                <w:rFonts w:hint="eastAsia" w:ascii="宋体" w:hAnsi="宋体" w:eastAsia="宋体" w:cs="宋体"/>
                <w:kern w:val="0"/>
                <w:sz w:val="24"/>
                <w:szCs w:val="24"/>
              </w:rPr>
            </w:pPr>
            <w:r>
              <w:rPr>
                <w:rFonts w:hint="eastAsia"/>
              </w:rPr>
              <w:t>20808</w:t>
            </w:r>
          </w:p>
        </w:tc>
        <w:tc>
          <w:tcPr>
            <w:tcW w:w="1481" w:type="dxa"/>
            <w:tcBorders>
              <w:top w:val="nil"/>
              <w:left w:val="nil"/>
              <w:bottom w:val="single" w:color="auto" w:sz="4" w:space="0"/>
              <w:right w:val="single" w:color="auto" w:sz="4" w:space="0"/>
            </w:tcBorders>
            <w:shd w:val="clear" w:color="000000" w:fill="FFFFFF"/>
            <w:noWrap/>
            <w:vAlign w:val="center"/>
          </w:tcPr>
          <w:p w14:paraId="0BD35E02">
            <w:pPr>
              <w:rPr>
                <w:rFonts w:hint="eastAsia" w:ascii="宋体" w:hAnsi="宋体" w:eastAsia="宋体" w:cs="宋体"/>
                <w:kern w:val="0"/>
                <w:sz w:val="24"/>
                <w:szCs w:val="24"/>
              </w:rPr>
            </w:pPr>
            <w:r>
              <w:rPr>
                <w:rFonts w:hint="eastAsia"/>
              </w:rPr>
              <w:t>抚恤</w:t>
            </w:r>
          </w:p>
        </w:tc>
        <w:tc>
          <w:tcPr>
            <w:tcW w:w="1952" w:type="dxa"/>
            <w:tcBorders>
              <w:top w:val="nil"/>
              <w:left w:val="nil"/>
              <w:bottom w:val="single" w:color="auto" w:sz="4" w:space="0"/>
              <w:right w:val="single" w:color="auto" w:sz="4" w:space="0"/>
            </w:tcBorders>
            <w:shd w:val="clear" w:color="auto" w:fill="auto"/>
            <w:noWrap/>
            <w:vAlign w:val="center"/>
          </w:tcPr>
          <w:p w14:paraId="0F03E39F">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12.94</w:t>
            </w:r>
          </w:p>
        </w:tc>
        <w:tc>
          <w:tcPr>
            <w:tcW w:w="1991" w:type="dxa"/>
            <w:tcBorders>
              <w:top w:val="nil"/>
              <w:left w:val="nil"/>
              <w:bottom w:val="single" w:color="auto" w:sz="4" w:space="0"/>
              <w:right w:val="single" w:color="auto" w:sz="4" w:space="0"/>
            </w:tcBorders>
            <w:shd w:val="clear" w:color="auto" w:fill="auto"/>
            <w:noWrap/>
            <w:vAlign w:val="center"/>
          </w:tcPr>
          <w:p w14:paraId="4815233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12.94</w:t>
            </w:r>
          </w:p>
        </w:tc>
        <w:tc>
          <w:tcPr>
            <w:tcW w:w="1991" w:type="dxa"/>
            <w:tcBorders>
              <w:top w:val="nil"/>
              <w:left w:val="nil"/>
              <w:bottom w:val="single" w:color="auto" w:sz="4" w:space="0"/>
              <w:right w:val="single" w:color="auto" w:sz="4" w:space="0"/>
            </w:tcBorders>
            <w:shd w:val="clear" w:color="auto" w:fill="auto"/>
            <w:noWrap/>
            <w:vAlign w:val="center"/>
          </w:tcPr>
          <w:p w14:paraId="1D6091F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7828E9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CC5F6B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697FE2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526E16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F826CCB">
            <w:pPr>
              <w:rPr>
                <w:rFonts w:hint="eastAsia" w:ascii="宋体" w:hAnsi="宋体" w:eastAsia="宋体" w:cs="宋体"/>
                <w:kern w:val="0"/>
                <w:sz w:val="24"/>
                <w:szCs w:val="24"/>
              </w:rPr>
            </w:pPr>
            <w:r>
              <w:rPr>
                <w:rFonts w:hint="eastAsia"/>
              </w:rPr>
              <w:t>2080801</w:t>
            </w:r>
          </w:p>
        </w:tc>
        <w:tc>
          <w:tcPr>
            <w:tcW w:w="1481" w:type="dxa"/>
            <w:tcBorders>
              <w:top w:val="nil"/>
              <w:left w:val="nil"/>
              <w:bottom w:val="single" w:color="auto" w:sz="4" w:space="0"/>
              <w:right w:val="single" w:color="auto" w:sz="4" w:space="0"/>
            </w:tcBorders>
            <w:shd w:val="clear" w:color="000000" w:fill="FFFFFF"/>
            <w:noWrap/>
            <w:vAlign w:val="center"/>
          </w:tcPr>
          <w:p w14:paraId="5FDACA72">
            <w:pPr>
              <w:rPr>
                <w:rFonts w:hint="eastAsia" w:ascii="宋体" w:hAnsi="宋体" w:eastAsia="宋体" w:cs="宋体"/>
                <w:kern w:val="0"/>
                <w:sz w:val="24"/>
                <w:szCs w:val="24"/>
              </w:rPr>
            </w:pPr>
            <w:r>
              <w:rPr>
                <w:rFonts w:hint="eastAsia"/>
              </w:rPr>
              <w:t>死亡抚恤</w:t>
            </w:r>
          </w:p>
        </w:tc>
        <w:tc>
          <w:tcPr>
            <w:tcW w:w="1952" w:type="dxa"/>
            <w:tcBorders>
              <w:top w:val="nil"/>
              <w:left w:val="nil"/>
              <w:bottom w:val="single" w:color="auto" w:sz="4" w:space="0"/>
              <w:right w:val="single" w:color="auto" w:sz="4" w:space="0"/>
            </w:tcBorders>
            <w:shd w:val="clear" w:color="auto" w:fill="auto"/>
            <w:noWrap/>
            <w:vAlign w:val="center"/>
          </w:tcPr>
          <w:p w14:paraId="50EABFD6">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4.94</w:t>
            </w:r>
          </w:p>
        </w:tc>
        <w:tc>
          <w:tcPr>
            <w:tcW w:w="1991" w:type="dxa"/>
            <w:tcBorders>
              <w:top w:val="nil"/>
              <w:left w:val="nil"/>
              <w:bottom w:val="single" w:color="auto" w:sz="4" w:space="0"/>
              <w:right w:val="single" w:color="auto" w:sz="4" w:space="0"/>
            </w:tcBorders>
            <w:shd w:val="clear" w:color="auto" w:fill="auto"/>
            <w:noWrap/>
            <w:vAlign w:val="center"/>
          </w:tcPr>
          <w:p w14:paraId="721020F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4.94</w:t>
            </w:r>
          </w:p>
        </w:tc>
        <w:tc>
          <w:tcPr>
            <w:tcW w:w="1991" w:type="dxa"/>
            <w:tcBorders>
              <w:top w:val="nil"/>
              <w:left w:val="nil"/>
              <w:bottom w:val="single" w:color="auto" w:sz="4" w:space="0"/>
              <w:right w:val="single" w:color="auto" w:sz="4" w:space="0"/>
            </w:tcBorders>
            <w:shd w:val="clear" w:color="auto" w:fill="auto"/>
            <w:noWrap/>
            <w:vAlign w:val="center"/>
          </w:tcPr>
          <w:p w14:paraId="383CF3C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53858A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3E9B3F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158A3FC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4739D9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F23B006">
            <w:pPr>
              <w:rPr>
                <w:rFonts w:hint="eastAsia" w:ascii="宋体" w:hAnsi="宋体" w:eastAsia="宋体" w:cs="宋体"/>
                <w:kern w:val="0"/>
                <w:sz w:val="24"/>
                <w:szCs w:val="24"/>
              </w:rPr>
            </w:pPr>
            <w:r>
              <w:rPr>
                <w:rFonts w:hint="eastAsia"/>
              </w:rPr>
              <w:t>2080899</w:t>
            </w:r>
          </w:p>
        </w:tc>
        <w:tc>
          <w:tcPr>
            <w:tcW w:w="1481" w:type="dxa"/>
            <w:tcBorders>
              <w:top w:val="nil"/>
              <w:left w:val="nil"/>
              <w:bottom w:val="single" w:color="auto" w:sz="4" w:space="0"/>
              <w:right w:val="single" w:color="auto" w:sz="4" w:space="0"/>
            </w:tcBorders>
            <w:shd w:val="clear" w:color="000000" w:fill="FFFFFF"/>
            <w:noWrap/>
            <w:vAlign w:val="center"/>
          </w:tcPr>
          <w:p w14:paraId="579A4171">
            <w:pPr>
              <w:rPr>
                <w:rFonts w:hint="eastAsia" w:ascii="宋体" w:hAnsi="宋体" w:eastAsia="宋体" w:cs="宋体"/>
                <w:kern w:val="0"/>
                <w:sz w:val="24"/>
                <w:szCs w:val="24"/>
              </w:rPr>
            </w:pPr>
            <w:r>
              <w:rPr>
                <w:rFonts w:hint="eastAsia"/>
              </w:rPr>
              <w:t>其他优抚支出</w:t>
            </w:r>
          </w:p>
        </w:tc>
        <w:tc>
          <w:tcPr>
            <w:tcW w:w="1952" w:type="dxa"/>
            <w:tcBorders>
              <w:top w:val="nil"/>
              <w:left w:val="nil"/>
              <w:bottom w:val="single" w:color="auto" w:sz="4" w:space="0"/>
              <w:right w:val="single" w:color="auto" w:sz="4" w:space="0"/>
            </w:tcBorders>
            <w:shd w:val="clear" w:color="auto" w:fill="auto"/>
            <w:noWrap/>
            <w:vAlign w:val="center"/>
          </w:tcPr>
          <w:p w14:paraId="5326BF16">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14:paraId="40113DB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14:paraId="4570914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1B1A8A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83CF58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5335BA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5E5A59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99042C4">
            <w:pPr>
              <w:rPr>
                <w:rFonts w:hint="eastAsia" w:ascii="宋体" w:hAnsi="宋体" w:eastAsia="宋体" w:cs="宋体"/>
                <w:kern w:val="0"/>
                <w:sz w:val="24"/>
                <w:szCs w:val="24"/>
              </w:rPr>
            </w:pPr>
            <w:r>
              <w:rPr>
                <w:rFonts w:hint="eastAsia"/>
              </w:rPr>
              <w:t>20823</w:t>
            </w:r>
          </w:p>
        </w:tc>
        <w:tc>
          <w:tcPr>
            <w:tcW w:w="1481" w:type="dxa"/>
            <w:tcBorders>
              <w:top w:val="nil"/>
              <w:left w:val="nil"/>
              <w:bottom w:val="single" w:color="auto" w:sz="4" w:space="0"/>
              <w:right w:val="single" w:color="auto" w:sz="4" w:space="0"/>
            </w:tcBorders>
            <w:shd w:val="clear" w:color="000000" w:fill="FFFFFF"/>
            <w:noWrap/>
            <w:vAlign w:val="center"/>
          </w:tcPr>
          <w:p w14:paraId="50563632">
            <w:pPr>
              <w:rPr>
                <w:rFonts w:hint="eastAsia" w:ascii="宋体" w:hAnsi="宋体" w:eastAsia="宋体" w:cs="宋体"/>
                <w:kern w:val="0"/>
                <w:sz w:val="24"/>
                <w:szCs w:val="24"/>
              </w:rPr>
            </w:pPr>
            <w:r>
              <w:rPr>
                <w:rFonts w:hint="eastAsia"/>
              </w:rPr>
              <w:t>小型水库移民扶助基金安排的支出</w:t>
            </w:r>
          </w:p>
        </w:tc>
        <w:tc>
          <w:tcPr>
            <w:tcW w:w="1952" w:type="dxa"/>
            <w:tcBorders>
              <w:top w:val="nil"/>
              <w:left w:val="nil"/>
              <w:bottom w:val="single" w:color="auto" w:sz="4" w:space="0"/>
              <w:right w:val="single" w:color="auto" w:sz="4" w:space="0"/>
            </w:tcBorders>
            <w:shd w:val="clear" w:color="auto" w:fill="auto"/>
            <w:noWrap/>
            <w:vAlign w:val="center"/>
          </w:tcPr>
          <w:p w14:paraId="2295B316">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114.12</w:t>
            </w:r>
          </w:p>
        </w:tc>
        <w:tc>
          <w:tcPr>
            <w:tcW w:w="1991" w:type="dxa"/>
            <w:tcBorders>
              <w:top w:val="nil"/>
              <w:left w:val="nil"/>
              <w:bottom w:val="single" w:color="auto" w:sz="4" w:space="0"/>
              <w:right w:val="single" w:color="auto" w:sz="4" w:space="0"/>
            </w:tcBorders>
            <w:shd w:val="clear" w:color="auto" w:fill="auto"/>
            <w:noWrap/>
            <w:vAlign w:val="center"/>
          </w:tcPr>
          <w:p w14:paraId="1C77CB0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0F9BAA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114.12</w:t>
            </w:r>
          </w:p>
        </w:tc>
        <w:tc>
          <w:tcPr>
            <w:tcW w:w="1991" w:type="dxa"/>
            <w:tcBorders>
              <w:top w:val="nil"/>
              <w:left w:val="nil"/>
              <w:bottom w:val="single" w:color="auto" w:sz="4" w:space="0"/>
              <w:right w:val="single" w:color="auto" w:sz="4" w:space="0"/>
            </w:tcBorders>
            <w:shd w:val="clear" w:color="auto" w:fill="auto"/>
            <w:noWrap/>
            <w:vAlign w:val="center"/>
          </w:tcPr>
          <w:p w14:paraId="050B2B2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D4C746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0702A61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32F741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5E10275">
            <w:pPr>
              <w:rPr>
                <w:rFonts w:hint="eastAsia" w:ascii="宋体" w:hAnsi="宋体" w:eastAsia="宋体" w:cs="宋体"/>
                <w:kern w:val="0"/>
                <w:sz w:val="24"/>
                <w:szCs w:val="24"/>
              </w:rPr>
            </w:pPr>
            <w:r>
              <w:rPr>
                <w:rFonts w:hint="eastAsia"/>
              </w:rPr>
              <w:t>2082302</w:t>
            </w:r>
          </w:p>
        </w:tc>
        <w:tc>
          <w:tcPr>
            <w:tcW w:w="1481" w:type="dxa"/>
            <w:tcBorders>
              <w:top w:val="nil"/>
              <w:left w:val="nil"/>
              <w:bottom w:val="single" w:color="auto" w:sz="4" w:space="0"/>
              <w:right w:val="single" w:color="auto" w:sz="4" w:space="0"/>
            </w:tcBorders>
            <w:shd w:val="clear" w:color="000000" w:fill="FFFFFF"/>
            <w:noWrap/>
            <w:vAlign w:val="center"/>
          </w:tcPr>
          <w:p w14:paraId="3A2C561B">
            <w:pPr>
              <w:rPr>
                <w:rFonts w:hint="eastAsia" w:ascii="宋体" w:hAnsi="宋体" w:eastAsia="宋体" w:cs="宋体"/>
                <w:kern w:val="0"/>
                <w:sz w:val="24"/>
                <w:szCs w:val="24"/>
              </w:rPr>
            </w:pPr>
            <w:r>
              <w:rPr>
                <w:rFonts w:hint="eastAsia"/>
              </w:rPr>
              <w:t>基础设施建设和经济发展</w:t>
            </w:r>
          </w:p>
        </w:tc>
        <w:tc>
          <w:tcPr>
            <w:tcW w:w="1952" w:type="dxa"/>
            <w:tcBorders>
              <w:top w:val="nil"/>
              <w:left w:val="nil"/>
              <w:bottom w:val="single" w:color="auto" w:sz="4" w:space="0"/>
              <w:right w:val="single" w:color="auto" w:sz="4" w:space="0"/>
            </w:tcBorders>
            <w:shd w:val="clear" w:color="auto" w:fill="auto"/>
            <w:noWrap/>
            <w:vAlign w:val="center"/>
          </w:tcPr>
          <w:p w14:paraId="76B585BC">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114.12</w:t>
            </w:r>
          </w:p>
        </w:tc>
        <w:tc>
          <w:tcPr>
            <w:tcW w:w="1991" w:type="dxa"/>
            <w:tcBorders>
              <w:top w:val="nil"/>
              <w:left w:val="nil"/>
              <w:bottom w:val="single" w:color="auto" w:sz="4" w:space="0"/>
              <w:right w:val="single" w:color="auto" w:sz="4" w:space="0"/>
            </w:tcBorders>
            <w:shd w:val="clear" w:color="auto" w:fill="auto"/>
            <w:noWrap/>
            <w:vAlign w:val="center"/>
          </w:tcPr>
          <w:p w14:paraId="334C1EC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7E2A65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114.12</w:t>
            </w:r>
          </w:p>
        </w:tc>
        <w:tc>
          <w:tcPr>
            <w:tcW w:w="1991" w:type="dxa"/>
            <w:tcBorders>
              <w:top w:val="nil"/>
              <w:left w:val="nil"/>
              <w:bottom w:val="single" w:color="auto" w:sz="4" w:space="0"/>
              <w:right w:val="single" w:color="auto" w:sz="4" w:space="0"/>
            </w:tcBorders>
            <w:shd w:val="clear" w:color="auto" w:fill="auto"/>
            <w:noWrap/>
            <w:vAlign w:val="center"/>
          </w:tcPr>
          <w:p w14:paraId="4700135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C8A073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74DF5ED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8E2E85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298CFA3">
            <w:pPr>
              <w:rPr>
                <w:rFonts w:hint="eastAsia" w:ascii="宋体" w:hAnsi="宋体" w:eastAsia="宋体" w:cs="宋体"/>
                <w:kern w:val="0"/>
                <w:sz w:val="24"/>
                <w:szCs w:val="24"/>
              </w:rPr>
            </w:pPr>
            <w:r>
              <w:rPr>
                <w:rFonts w:hint="eastAsia"/>
              </w:rPr>
              <w:t>20828</w:t>
            </w:r>
          </w:p>
        </w:tc>
        <w:tc>
          <w:tcPr>
            <w:tcW w:w="1481" w:type="dxa"/>
            <w:tcBorders>
              <w:top w:val="nil"/>
              <w:left w:val="nil"/>
              <w:bottom w:val="single" w:color="auto" w:sz="4" w:space="0"/>
              <w:right w:val="single" w:color="auto" w:sz="4" w:space="0"/>
            </w:tcBorders>
            <w:shd w:val="clear" w:color="000000" w:fill="FFFFFF"/>
            <w:noWrap/>
            <w:vAlign w:val="center"/>
          </w:tcPr>
          <w:p w14:paraId="4FEC60F8">
            <w:pPr>
              <w:rPr>
                <w:rFonts w:hint="eastAsia" w:ascii="宋体" w:hAnsi="宋体" w:eastAsia="宋体" w:cs="宋体"/>
                <w:kern w:val="0"/>
                <w:sz w:val="24"/>
                <w:szCs w:val="24"/>
              </w:rPr>
            </w:pPr>
            <w:r>
              <w:rPr>
                <w:rFonts w:hint="eastAsia"/>
              </w:rPr>
              <w:t>退役军人管理事务</w:t>
            </w:r>
          </w:p>
        </w:tc>
        <w:tc>
          <w:tcPr>
            <w:tcW w:w="1952" w:type="dxa"/>
            <w:tcBorders>
              <w:top w:val="nil"/>
              <w:left w:val="nil"/>
              <w:bottom w:val="single" w:color="auto" w:sz="4" w:space="0"/>
              <w:right w:val="single" w:color="auto" w:sz="4" w:space="0"/>
            </w:tcBorders>
            <w:shd w:val="clear" w:color="auto" w:fill="auto"/>
            <w:noWrap/>
            <w:vAlign w:val="center"/>
          </w:tcPr>
          <w:p w14:paraId="693760B3">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6.30</w:t>
            </w:r>
          </w:p>
        </w:tc>
        <w:tc>
          <w:tcPr>
            <w:tcW w:w="1991" w:type="dxa"/>
            <w:tcBorders>
              <w:top w:val="nil"/>
              <w:left w:val="nil"/>
              <w:bottom w:val="single" w:color="auto" w:sz="4" w:space="0"/>
              <w:right w:val="single" w:color="auto" w:sz="4" w:space="0"/>
            </w:tcBorders>
            <w:shd w:val="clear" w:color="auto" w:fill="auto"/>
            <w:noWrap/>
            <w:vAlign w:val="center"/>
          </w:tcPr>
          <w:p w14:paraId="5BD3B4A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6.30</w:t>
            </w:r>
          </w:p>
        </w:tc>
        <w:tc>
          <w:tcPr>
            <w:tcW w:w="1991" w:type="dxa"/>
            <w:tcBorders>
              <w:top w:val="nil"/>
              <w:left w:val="nil"/>
              <w:bottom w:val="single" w:color="auto" w:sz="4" w:space="0"/>
              <w:right w:val="single" w:color="auto" w:sz="4" w:space="0"/>
            </w:tcBorders>
            <w:shd w:val="clear" w:color="auto" w:fill="auto"/>
            <w:noWrap/>
            <w:vAlign w:val="center"/>
          </w:tcPr>
          <w:p w14:paraId="11DAE9A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074D04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8CAF3E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704BFF3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16198D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AC3D59D">
            <w:pPr>
              <w:rPr>
                <w:rFonts w:hint="eastAsia" w:ascii="宋体" w:hAnsi="宋体" w:eastAsia="宋体" w:cs="宋体"/>
                <w:kern w:val="0"/>
                <w:sz w:val="24"/>
                <w:szCs w:val="24"/>
              </w:rPr>
            </w:pPr>
            <w:r>
              <w:rPr>
                <w:rFonts w:hint="eastAsia"/>
              </w:rPr>
              <w:t>2082899</w:t>
            </w:r>
          </w:p>
        </w:tc>
        <w:tc>
          <w:tcPr>
            <w:tcW w:w="1481" w:type="dxa"/>
            <w:tcBorders>
              <w:top w:val="nil"/>
              <w:left w:val="nil"/>
              <w:bottom w:val="single" w:color="auto" w:sz="4" w:space="0"/>
              <w:right w:val="single" w:color="auto" w:sz="4" w:space="0"/>
            </w:tcBorders>
            <w:shd w:val="clear" w:color="000000" w:fill="FFFFFF"/>
            <w:noWrap/>
            <w:vAlign w:val="center"/>
          </w:tcPr>
          <w:p w14:paraId="19F9FA2C">
            <w:pPr>
              <w:rPr>
                <w:rFonts w:hint="eastAsia" w:ascii="宋体" w:hAnsi="宋体" w:eastAsia="宋体" w:cs="宋体"/>
                <w:kern w:val="0"/>
                <w:sz w:val="24"/>
                <w:szCs w:val="24"/>
              </w:rPr>
            </w:pPr>
            <w:r>
              <w:rPr>
                <w:rFonts w:hint="eastAsia"/>
              </w:rPr>
              <w:t>其他退役军人事务管理支出</w:t>
            </w:r>
          </w:p>
        </w:tc>
        <w:tc>
          <w:tcPr>
            <w:tcW w:w="1952" w:type="dxa"/>
            <w:tcBorders>
              <w:top w:val="nil"/>
              <w:left w:val="nil"/>
              <w:bottom w:val="single" w:color="auto" w:sz="4" w:space="0"/>
              <w:right w:val="single" w:color="auto" w:sz="4" w:space="0"/>
            </w:tcBorders>
            <w:shd w:val="clear" w:color="auto" w:fill="auto"/>
            <w:noWrap/>
            <w:vAlign w:val="center"/>
          </w:tcPr>
          <w:p w14:paraId="09E9CEC7">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6.30</w:t>
            </w:r>
          </w:p>
        </w:tc>
        <w:tc>
          <w:tcPr>
            <w:tcW w:w="1991" w:type="dxa"/>
            <w:tcBorders>
              <w:top w:val="nil"/>
              <w:left w:val="nil"/>
              <w:bottom w:val="single" w:color="auto" w:sz="4" w:space="0"/>
              <w:right w:val="single" w:color="auto" w:sz="4" w:space="0"/>
            </w:tcBorders>
            <w:shd w:val="clear" w:color="auto" w:fill="auto"/>
            <w:noWrap/>
            <w:vAlign w:val="center"/>
          </w:tcPr>
          <w:p w14:paraId="62EDB1A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6.30</w:t>
            </w:r>
          </w:p>
        </w:tc>
        <w:tc>
          <w:tcPr>
            <w:tcW w:w="1991" w:type="dxa"/>
            <w:tcBorders>
              <w:top w:val="nil"/>
              <w:left w:val="nil"/>
              <w:bottom w:val="single" w:color="auto" w:sz="4" w:space="0"/>
              <w:right w:val="single" w:color="auto" w:sz="4" w:space="0"/>
            </w:tcBorders>
            <w:shd w:val="clear" w:color="auto" w:fill="auto"/>
            <w:noWrap/>
            <w:vAlign w:val="center"/>
          </w:tcPr>
          <w:p w14:paraId="0BC6617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942F2C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9112F0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55DBEF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28EAB1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A5F7DE4">
            <w:pPr>
              <w:rPr>
                <w:rFonts w:hint="eastAsia" w:ascii="宋体" w:hAnsi="宋体" w:eastAsia="宋体" w:cs="宋体"/>
                <w:kern w:val="0"/>
                <w:sz w:val="24"/>
                <w:szCs w:val="24"/>
              </w:rPr>
            </w:pPr>
            <w:r>
              <w:rPr>
                <w:rFonts w:hint="eastAsia"/>
              </w:rPr>
              <w:t>20899</w:t>
            </w:r>
          </w:p>
        </w:tc>
        <w:tc>
          <w:tcPr>
            <w:tcW w:w="1481" w:type="dxa"/>
            <w:tcBorders>
              <w:top w:val="nil"/>
              <w:left w:val="nil"/>
              <w:bottom w:val="single" w:color="auto" w:sz="4" w:space="0"/>
              <w:right w:val="single" w:color="auto" w:sz="4" w:space="0"/>
            </w:tcBorders>
            <w:shd w:val="clear" w:color="000000" w:fill="FFFFFF"/>
            <w:noWrap/>
            <w:vAlign w:val="center"/>
          </w:tcPr>
          <w:p w14:paraId="352AD265">
            <w:pPr>
              <w:rPr>
                <w:rFonts w:hint="eastAsia" w:ascii="宋体" w:hAnsi="宋体" w:eastAsia="宋体" w:cs="宋体"/>
                <w:kern w:val="0"/>
                <w:sz w:val="24"/>
                <w:szCs w:val="24"/>
              </w:rPr>
            </w:pPr>
            <w:r>
              <w:rPr>
                <w:rFonts w:hint="eastAsia"/>
              </w:rPr>
              <w:t>其他社会保障和就业支出</w:t>
            </w:r>
          </w:p>
        </w:tc>
        <w:tc>
          <w:tcPr>
            <w:tcW w:w="1952" w:type="dxa"/>
            <w:tcBorders>
              <w:top w:val="nil"/>
              <w:left w:val="nil"/>
              <w:bottom w:val="single" w:color="auto" w:sz="4" w:space="0"/>
              <w:right w:val="single" w:color="auto" w:sz="4" w:space="0"/>
            </w:tcBorders>
            <w:shd w:val="clear" w:color="auto" w:fill="auto"/>
            <w:noWrap/>
            <w:vAlign w:val="center"/>
          </w:tcPr>
          <w:p w14:paraId="01600DC2">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14:paraId="0F6C9AF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14:paraId="47A5F43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C633D5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7550E8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479ADAD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4BA782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7282A69">
            <w:pPr>
              <w:rPr>
                <w:rFonts w:hint="eastAsia" w:ascii="宋体" w:hAnsi="宋体" w:eastAsia="宋体" w:cs="宋体"/>
                <w:kern w:val="0"/>
                <w:sz w:val="24"/>
                <w:szCs w:val="24"/>
              </w:rPr>
            </w:pPr>
            <w:r>
              <w:rPr>
                <w:rFonts w:hint="eastAsia"/>
              </w:rPr>
              <w:t>2089999</w:t>
            </w:r>
          </w:p>
        </w:tc>
        <w:tc>
          <w:tcPr>
            <w:tcW w:w="1481" w:type="dxa"/>
            <w:tcBorders>
              <w:top w:val="nil"/>
              <w:left w:val="nil"/>
              <w:bottom w:val="single" w:color="auto" w:sz="4" w:space="0"/>
              <w:right w:val="single" w:color="auto" w:sz="4" w:space="0"/>
            </w:tcBorders>
            <w:shd w:val="clear" w:color="000000" w:fill="FFFFFF"/>
            <w:noWrap/>
            <w:vAlign w:val="center"/>
          </w:tcPr>
          <w:p w14:paraId="5F497257">
            <w:pPr>
              <w:rPr>
                <w:rFonts w:hint="eastAsia" w:ascii="宋体" w:hAnsi="宋体" w:eastAsia="宋体" w:cs="宋体"/>
                <w:kern w:val="0"/>
                <w:sz w:val="24"/>
                <w:szCs w:val="24"/>
              </w:rPr>
            </w:pPr>
            <w:r>
              <w:rPr>
                <w:rFonts w:hint="eastAsia"/>
              </w:rPr>
              <w:t>其他社会保障和就业支出</w:t>
            </w:r>
          </w:p>
        </w:tc>
        <w:tc>
          <w:tcPr>
            <w:tcW w:w="1952" w:type="dxa"/>
            <w:tcBorders>
              <w:top w:val="nil"/>
              <w:left w:val="nil"/>
              <w:bottom w:val="single" w:color="auto" w:sz="4" w:space="0"/>
              <w:right w:val="single" w:color="auto" w:sz="4" w:space="0"/>
            </w:tcBorders>
            <w:shd w:val="clear" w:color="auto" w:fill="auto"/>
            <w:noWrap/>
            <w:vAlign w:val="center"/>
          </w:tcPr>
          <w:p w14:paraId="43A7DEBB">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14:paraId="2EB8BE9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14:paraId="3BFBAA6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6DD3E3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83BF93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1AC6A17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377DF8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36CC9A2">
            <w:pPr>
              <w:rPr>
                <w:rFonts w:hint="eastAsia" w:ascii="宋体" w:hAnsi="宋体" w:eastAsia="宋体" w:cs="宋体"/>
                <w:kern w:val="0"/>
                <w:sz w:val="24"/>
                <w:szCs w:val="24"/>
              </w:rPr>
            </w:pPr>
            <w:r>
              <w:rPr>
                <w:rFonts w:hint="eastAsia"/>
              </w:rPr>
              <w:t>210</w:t>
            </w:r>
          </w:p>
        </w:tc>
        <w:tc>
          <w:tcPr>
            <w:tcW w:w="1481" w:type="dxa"/>
            <w:tcBorders>
              <w:top w:val="nil"/>
              <w:left w:val="nil"/>
              <w:bottom w:val="single" w:color="auto" w:sz="4" w:space="0"/>
              <w:right w:val="single" w:color="auto" w:sz="4" w:space="0"/>
            </w:tcBorders>
            <w:shd w:val="clear" w:color="000000" w:fill="FFFFFF"/>
            <w:noWrap/>
            <w:vAlign w:val="center"/>
          </w:tcPr>
          <w:p w14:paraId="3D37026A">
            <w:pPr>
              <w:rPr>
                <w:rFonts w:hint="eastAsia" w:ascii="宋体" w:hAnsi="宋体" w:eastAsia="宋体" w:cs="宋体"/>
                <w:kern w:val="0"/>
                <w:sz w:val="24"/>
                <w:szCs w:val="24"/>
              </w:rPr>
            </w:pPr>
            <w:r>
              <w:rPr>
                <w:rFonts w:hint="eastAsia"/>
              </w:rPr>
              <w:t>卫生健康支出</w:t>
            </w:r>
          </w:p>
        </w:tc>
        <w:tc>
          <w:tcPr>
            <w:tcW w:w="1952" w:type="dxa"/>
            <w:tcBorders>
              <w:top w:val="nil"/>
              <w:left w:val="nil"/>
              <w:bottom w:val="single" w:color="auto" w:sz="4" w:space="0"/>
              <w:right w:val="single" w:color="auto" w:sz="4" w:space="0"/>
            </w:tcBorders>
            <w:shd w:val="clear" w:color="auto" w:fill="auto"/>
            <w:noWrap/>
            <w:vAlign w:val="center"/>
          </w:tcPr>
          <w:p w14:paraId="799877F7">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35.26</w:t>
            </w:r>
          </w:p>
        </w:tc>
        <w:tc>
          <w:tcPr>
            <w:tcW w:w="1991" w:type="dxa"/>
            <w:tcBorders>
              <w:top w:val="nil"/>
              <w:left w:val="nil"/>
              <w:bottom w:val="single" w:color="auto" w:sz="4" w:space="0"/>
              <w:right w:val="single" w:color="auto" w:sz="4" w:space="0"/>
            </w:tcBorders>
            <w:shd w:val="clear" w:color="auto" w:fill="auto"/>
            <w:noWrap/>
            <w:vAlign w:val="center"/>
          </w:tcPr>
          <w:p w14:paraId="5B81BEB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35.26</w:t>
            </w:r>
          </w:p>
        </w:tc>
        <w:tc>
          <w:tcPr>
            <w:tcW w:w="1991" w:type="dxa"/>
            <w:tcBorders>
              <w:top w:val="nil"/>
              <w:left w:val="nil"/>
              <w:bottom w:val="single" w:color="auto" w:sz="4" w:space="0"/>
              <w:right w:val="single" w:color="auto" w:sz="4" w:space="0"/>
            </w:tcBorders>
            <w:shd w:val="clear" w:color="auto" w:fill="auto"/>
            <w:noWrap/>
            <w:vAlign w:val="center"/>
          </w:tcPr>
          <w:p w14:paraId="47FAC09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28152A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9DC9BA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2A310BE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75F372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3A5AB9E">
            <w:pPr>
              <w:rPr>
                <w:rFonts w:hint="eastAsia" w:ascii="宋体" w:hAnsi="宋体" w:eastAsia="宋体" w:cs="宋体"/>
                <w:kern w:val="0"/>
                <w:sz w:val="24"/>
                <w:szCs w:val="24"/>
              </w:rPr>
            </w:pPr>
            <w:r>
              <w:rPr>
                <w:rFonts w:hint="eastAsia"/>
              </w:rPr>
              <w:t>21004</w:t>
            </w:r>
          </w:p>
        </w:tc>
        <w:tc>
          <w:tcPr>
            <w:tcW w:w="1481" w:type="dxa"/>
            <w:tcBorders>
              <w:top w:val="nil"/>
              <w:left w:val="nil"/>
              <w:bottom w:val="single" w:color="auto" w:sz="4" w:space="0"/>
              <w:right w:val="single" w:color="auto" w:sz="4" w:space="0"/>
            </w:tcBorders>
            <w:shd w:val="clear" w:color="000000" w:fill="FFFFFF"/>
            <w:noWrap/>
            <w:vAlign w:val="center"/>
          </w:tcPr>
          <w:p w14:paraId="0B3635DE">
            <w:pPr>
              <w:rPr>
                <w:rFonts w:hint="eastAsia" w:ascii="宋体" w:hAnsi="宋体" w:eastAsia="宋体" w:cs="宋体"/>
                <w:kern w:val="0"/>
                <w:sz w:val="24"/>
                <w:szCs w:val="24"/>
              </w:rPr>
            </w:pPr>
            <w:r>
              <w:rPr>
                <w:rFonts w:hint="eastAsia"/>
              </w:rPr>
              <w:t>公共卫生</w:t>
            </w:r>
          </w:p>
        </w:tc>
        <w:tc>
          <w:tcPr>
            <w:tcW w:w="1952" w:type="dxa"/>
            <w:tcBorders>
              <w:top w:val="nil"/>
              <w:left w:val="nil"/>
              <w:bottom w:val="single" w:color="auto" w:sz="4" w:space="0"/>
              <w:right w:val="single" w:color="auto" w:sz="4" w:space="0"/>
            </w:tcBorders>
            <w:shd w:val="clear" w:color="auto" w:fill="auto"/>
            <w:noWrap/>
            <w:vAlign w:val="center"/>
          </w:tcPr>
          <w:p w14:paraId="4FFC6E06">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0.72</w:t>
            </w:r>
          </w:p>
        </w:tc>
        <w:tc>
          <w:tcPr>
            <w:tcW w:w="1991" w:type="dxa"/>
            <w:tcBorders>
              <w:top w:val="nil"/>
              <w:left w:val="nil"/>
              <w:bottom w:val="single" w:color="auto" w:sz="4" w:space="0"/>
              <w:right w:val="single" w:color="auto" w:sz="4" w:space="0"/>
            </w:tcBorders>
            <w:shd w:val="clear" w:color="auto" w:fill="auto"/>
            <w:noWrap/>
            <w:vAlign w:val="center"/>
          </w:tcPr>
          <w:p w14:paraId="3C29566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0.72</w:t>
            </w:r>
          </w:p>
        </w:tc>
        <w:tc>
          <w:tcPr>
            <w:tcW w:w="1991" w:type="dxa"/>
            <w:tcBorders>
              <w:top w:val="nil"/>
              <w:left w:val="nil"/>
              <w:bottom w:val="single" w:color="auto" w:sz="4" w:space="0"/>
              <w:right w:val="single" w:color="auto" w:sz="4" w:space="0"/>
            </w:tcBorders>
            <w:shd w:val="clear" w:color="auto" w:fill="auto"/>
            <w:noWrap/>
            <w:vAlign w:val="center"/>
          </w:tcPr>
          <w:p w14:paraId="7E54734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2CE55D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6C75D8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386987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B03492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FCFED9C">
            <w:pPr>
              <w:rPr>
                <w:rFonts w:hint="eastAsia" w:ascii="宋体" w:hAnsi="宋体" w:eastAsia="宋体" w:cs="宋体"/>
                <w:kern w:val="0"/>
                <w:sz w:val="24"/>
                <w:szCs w:val="24"/>
              </w:rPr>
            </w:pPr>
            <w:r>
              <w:rPr>
                <w:rFonts w:hint="eastAsia"/>
              </w:rPr>
              <w:t>2100404</w:t>
            </w:r>
          </w:p>
        </w:tc>
        <w:tc>
          <w:tcPr>
            <w:tcW w:w="1481" w:type="dxa"/>
            <w:tcBorders>
              <w:top w:val="nil"/>
              <w:left w:val="nil"/>
              <w:bottom w:val="single" w:color="auto" w:sz="4" w:space="0"/>
              <w:right w:val="single" w:color="auto" w:sz="4" w:space="0"/>
            </w:tcBorders>
            <w:shd w:val="clear" w:color="000000" w:fill="FFFFFF"/>
            <w:noWrap/>
            <w:vAlign w:val="center"/>
          </w:tcPr>
          <w:p w14:paraId="70E22207">
            <w:pPr>
              <w:rPr>
                <w:rFonts w:hint="eastAsia" w:ascii="宋体" w:hAnsi="宋体" w:eastAsia="宋体" w:cs="宋体"/>
                <w:kern w:val="0"/>
                <w:sz w:val="24"/>
                <w:szCs w:val="24"/>
              </w:rPr>
            </w:pPr>
            <w:r>
              <w:rPr>
                <w:rFonts w:hint="eastAsia"/>
              </w:rPr>
              <w:t>精神卫生机构</w:t>
            </w:r>
          </w:p>
        </w:tc>
        <w:tc>
          <w:tcPr>
            <w:tcW w:w="1952" w:type="dxa"/>
            <w:tcBorders>
              <w:top w:val="nil"/>
              <w:left w:val="nil"/>
              <w:bottom w:val="single" w:color="auto" w:sz="4" w:space="0"/>
              <w:right w:val="single" w:color="auto" w:sz="4" w:space="0"/>
            </w:tcBorders>
            <w:shd w:val="clear" w:color="auto" w:fill="auto"/>
            <w:noWrap/>
            <w:vAlign w:val="center"/>
          </w:tcPr>
          <w:p w14:paraId="3380FA65">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0.72</w:t>
            </w:r>
          </w:p>
        </w:tc>
        <w:tc>
          <w:tcPr>
            <w:tcW w:w="1991" w:type="dxa"/>
            <w:tcBorders>
              <w:top w:val="nil"/>
              <w:left w:val="nil"/>
              <w:bottom w:val="single" w:color="auto" w:sz="4" w:space="0"/>
              <w:right w:val="single" w:color="auto" w:sz="4" w:space="0"/>
            </w:tcBorders>
            <w:shd w:val="clear" w:color="auto" w:fill="auto"/>
            <w:noWrap/>
            <w:vAlign w:val="center"/>
          </w:tcPr>
          <w:p w14:paraId="6738882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0.72</w:t>
            </w:r>
          </w:p>
        </w:tc>
        <w:tc>
          <w:tcPr>
            <w:tcW w:w="1991" w:type="dxa"/>
            <w:tcBorders>
              <w:top w:val="nil"/>
              <w:left w:val="nil"/>
              <w:bottom w:val="single" w:color="auto" w:sz="4" w:space="0"/>
              <w:right w:val="single" w:color="auto" w:sz="4" w:space="0"/>
            </w:tcBorders>
            <w:shd w:val="clear" w:color="auto" w:fill="auto"/>
            <w:noWrap/>
            <w:vAlign w:val="center"/>
          </w:tcPr>
          <w:p w14:paraId="4A7C681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7458C6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A5F83D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4D2D3FE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762E91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3A92E2E">
            <w:pPr>
              <w:rPr>
                <w:rFonts w:hint="eastAsia" w:ascii="宋体" w:hAnsi="宋体" w:eastAsia="宋体" w:cs="宋体"/>
                <w:kern w:val="0"/>
                <w:sz w:val="24"/>
                <w:szCs w:val="24"/>
              </w:rPr>
            </w:pPr>
            <w:r>
              <w:rPr>
                <w:rFonts w:hint="eastAsia"/>
              </w:rPr>
              <w:t>21011</w:t>
            </w:r>
          </w:p>
        </w:tc>
        <w:tc>
          <w:tcPr>
            <w:tcW w:w="1481" w:type="dxa"/>
            <w:tcBorders>
              <w:top w:val="nil"/>
              <w:left w:val="nil"/>
              <w:bottom w:val="single" w:color="auto" w:sz="4" w:space="0"/>
              <w:right w:val="single" w:color="auto" w:sz="4" w:space="0"/>
            </w:tcBorders>
            <w:shd w:val="clear" w:color="000000" w:fill="FFFFFF"/>
            <w:noWrap/>
            <w:vAlign w:val="center"/>
          </w:tcPr>
          <w:p w14:paraId="747FC2FA">
            <w:pPr>
              <w:rPr>
                <w:rFonts w:hint="eastAsia" w:ascii="宋体" w:hAnsi="宋体" w:eastAsia="宋体" w:cs="宋体"/>
                <w:kern w:val="0"/>
                <w:sz w:val="24"/>
                <w:szCs w:val="24"/>
              </w:rPr>
            </w:pPr>
            <w:r>
              <w:rPr>
                <w:rFonts w:hint="eastAsia"/>
              </w:rPr>
              <w:t>行政事业单位医疗</w:t>
            </w:r>
          </w:p>
        </w:tc>
        <w:tc>
          <w:tcPr>
            <w:tcW w:w="1952" w:type="dxa"/>
            <w:tcBorders>
              <w:top w:val="nil"/>
              <w:left w:val="nil"/>
              <w:bottom w:val="single" w:color="auto" w:sz="4" w:space="0"/>
              <w:right w:val="single" w:color="auto" w:sz="4" w:space="0"/>
            </w:tcBorders>
            <w:shd w:val="clear" w:color="auto" w:fill="auto"/>
            <w:noWrap/>
            <w:vAlign w:val="center"/>
          </w:tcPr>
          <w:p w14:paraId="3FF874D6">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34.54</w:t>
            </w:r>
          </w:p>
        </w:tc>
        <w:tc>
          <w:tcPr>
            <w:tcW w:w="1991" w:type="dxa"/>
            <w:tcBorders>
              <w:top w:val="nil"/>
              <w:left w:val="nil"/>
              <w:bottom w:val="single" w:color="auto" w:sz="4" w:space="0"/>
              <w:right w:val="single" w:color="auto" w:sz="4" w:space="0"/>
            </w:tcBorders>
            <w:shd w:val="clear" w:color="auto" w:fill="auto"/>
            <w:noWrap/>
            <w:vAlign w:val="center"/>
          </w:tcPr>
          <w:p w14:paraId="418903B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34.54</w:t>
            </w:r>
          </w:p>
        </w:tc>
        <w:tc>
          <w:tcPr>
            <w:tcW w:w="1991" w:type="dxa"/>
            <w:tcBorders>
              <w:top w:val="nil"/>
              <w:left w:val="nil"/>
              <w:bottom w:val="single" w:color="auto" w:sz="4" w:space="0"/>
              <w:right w:val="single" w:color="auto" w:sz="4" w:space="0"/>
            </w:tcBorders>
            <w:shd w:val="clear" w:color="auto" w:fill="auto"/>
            <w:noWrap/>
            <w:vAlign w:val="center"/>
          </w:tcPr>
          <w:p w14:paraId="04215E5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BCF724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2487F1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078A869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683616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E21B4CC">
            <w:pPr>
              <w:rPr>
                <w:rFonts w:hint="eastAsia" w:ascii="宋体" w:hAnsi="宋体" w:eastAsia="宋体" w:cs="宋体"/>
                <w:kern w:val="0"/>
                <w:sz w:val="24"/>
                <w:szCs w:val="24"/>
              </w:rPr>
            </w:pPr>
            <w:r>
              <w:rPr>
                <w:rFonts w:hint="eastAsia"/>
              </w:rPr>
              <w:t>2101101</w:t>
            </w:r>
          </w:p>
        </w:tc>
        <w:tc>
          <w:tcPr>
            <w:tcW w:w="1481" w:type="dxa"/>
            <w:tcBorders>
              <w:top w:val="nil"/>
              <w:left w:val="nil"/>
              <w:bottom w:val="single" w:color="auto" w:sz="4" w:space="0"/>
              <w:right w:val="single" w:color="auto" w:sz="4" w:space="0"/>
            </w:tcBorders>
            <w:shd w:val="clear" w:color="000000" w:fill="FFFFFF"/>
            <w:noWrap/>
            <w:vAlign w:val="center"/>
          </w:tcPr>
          <w:p w14:paraId="39ECF8D0">
            <w:pPr>
              <w:rPr>
                <w:rFonts w:hint="eastAsia" w:ascii="宋体" w:hAnsi="宋体" w:eastAsia="宋体" w:cs="宋体"/>
                <w:kern w:val="0"/>
                <w:sz w:val="24"/>
                <w:szCs w:val="24"/>
              </w:rPr>
            </w:pPr>
            <w:r>
              <w:rPr>
                <w:rFonts w:hint="eastAsia"/>
              </w:rPr>
              <w:t>行政单位医疗</w:t>
            </w:r>
          </w:p>
        </w:tc>
        <w:tc>
          <w:tcPr>
            <w:tcW w:w="1952" w:type="dxa"/>
            <w:tcBorders>
              <w:top w:val="nil"/>
              <w:left w:val="nil"/>
              <w:bottom w:val="single" w:color="auto" w:sz="4" w:space="0"/>
              <w:right w:val="single" w:color="auto" w:sz="4" w:space="0"/>
            </w:tcBorders>
            <w:shd w:val="clear" w:color="auto" w:fill="auto"/>
            <w:noWrap/>
            <w:vAlign w:val="center"/>
          </w:tcPr>
          <w:p w14:paraId="5718A73E">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34.54</w:t>
            </w:r>
          </w:p>
        </w:tc>
        <w:tc>
          <w:tcPr>
            <w:tcW w:w="1991" w:type="dxa"/>
            <w:tcBorders>
              <w:top w:val="nil"/>
              <w:left w:val="nil"/>
              <w:bottom w:val="single" w:color="auto" w:sz="4" w:space="0"/>
              <w:right w:val="single" w:color="auto" w:sz="4" w:space="0"/>
            </w:tcBorders>
            <w:shd w:val="clear" w:color="auto" w:fill="auto"/>
            <w:noWrap/>
            <w:vAlign w:val="center"/>
          </w:tcPr>
          <w:p w14:paraId="7AEB8DA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34.54</w:t>
            </w:r>
          </w:p>
        </w:tc>
        <w:tc>
          <w:tcPr>
            <w:tcW w:w="1991" w:type="dxa"/>
            <w:tcBorders>
              <w:top w:val="nil"/>
              <w:left w:val="nil"/>
              <w:bottom w:val="single" w:color="auto" w:sz="4" w:space="0"/>
              <w:right w:val="single" w:color="auto" w:sz="4" w:space="0"/>
            </w:tcBorders>
            <w:shd w:val="clear" w:color="auto" w:fill="auto"/>
            <w:noWrap/>
            <w:vAlign w:val="center"/>
          </w:tcPr>
          <w:p w14:paraId="12E9803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4220E9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FC1EA4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2244DDE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9F5119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FDA1462">
            <w:pPr>
              <w:rPr>
                <w:rFonts w:hint="eastAsia" w:ascii="宋体" w:hAnsi="宋体" w:eastAsia="宋体" w:cs="宋体"/>
                <w:kern w:val="0"/>
                <w:sz w:val="24"/>
                <w:szCs w:val="24"/>
              </w:rPr>
            </w:pPr>
            <w:r>
              <w:rPr>
                <w:rFonts w:hint="eastAsia"/>
              </w:rPr>
              <w:t>212</w:t>
            </w:r>
          </w:p>
        </w:tc>
        <w:tc>
          <w:tcPr>
            <w:tcW w:w="1481" w:type="dxa"/>
            <w:tcBorders>
              <w:top w:val="nil"/>
              <w:left w:val="nil"/>
              <w:bottom w:val="single" w:color="auto" w:sz="4" w:space="0"/>
              <w:right w:val="single" w:color="auto" w:sz="4" w:space="0"/>
            </w:tcBorders>
            <w:shd w:val="clear" w:color="000000" w:fill="FFFFFF"/>
            <w:noWrap/>
            <w:vAlign w:val="center"/>
          </w:tcPr>
          <w:p w14:paraId="73EA6A19">
            <w:pPr>
              <w:rPr>
                <w:rFonts w:hint="eastAsia" w:ascii="宋体" w:hAnsi="宋体" w:eastAsia="宋体" w:cs="宋体"/>
                <w:kern w:val="0"/>
                <w:sz w:val="24"/>
                <w:szCs w:val="24"/>
              </w:rPr>
            </w:pPr>
            <w:r>
              <w:rPr>
                <w:rFonts w:hint="eastAsia"/>
              </w:rPr>
              <w:t>城乡社区支出</w:t>
            </w:r>
          </w:p>
        </w:tc>
        <w:tc>
          <w:tcPr>
            <w:tcW w:w="1952" w:type="dxa"/>
            <w:tcBorders>
              <w:top w:val="nil"/>
              <w:left w:val="nil"/>
              <w:bottom w:val="single" w:color="auto" w:sz="4" w:space="0"/>
              <w:right w:val="single" w:color="auto" w:sz="4" w:space="0"/>
            </w:tcBorders>
            <w:shd w:val="clear" w:color="auto" w:fill="auto"/>
            <w:noWrap/>
            <w:vAlign w:val="center"/>
          </w:tcPr>
          <w:p w14:paraId="665147DE">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63.70</w:t>
            </w:r>
          </w:p>
        </w:tc>
        <w:tc>
          <w:tcPr>
            <w:tcW w:w="1991" w:type="dxa"/>
            <w:tcBorders>
              <w:top w:val="nil"/>
              <w:left w:val="nil"/>
              <w:bottom w:val="single" w:color="auto" w:sz="4" w:space="0"/>
              <w:right w:val="single" w:color="auto" w:sz="4" w:space="0"/>
            </w:tcBorders>
            <w:shd w:val="clear" w:color="auto" w:fill="auto"/>
            <w:noWrap/>
            <w:vAlign w:val="center"/>
          </w:tcPr>
          <w:p w14:paraId="0EABD9CA">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19.00</w:t>
            </w:r>
          </w:p>
        </w:tc>
        <w:tc>
          <w:tcPr>
            <w:tcW w:w="1991" w:type="dxa"/>
            <w:tcBorders>
              <w:top w:val="nil"/>
              <w:left w:val="nil"/>
              <w:bottom w:val="single" w:color="auto" w:sz="4" w:space="0"/>
              <w:right w:val="single" w:color="auto" w:sz="4" w:space="0"/>
            </w:tcBorders>
            <w:shd w:val="clear" w:color="auto" w:fill="auto"/>
            <w:noWrap/>
            <w:vAlign w:val="center"/>
          </w:tcPr>
          <w:p w14:paraId="4F767BCE">
            <w:pPr>
              <w:keepNext w:val="0"/>
              <w:keepLines w:val="0"/>
              <w:widowControl/>
              <w:suppressLineNumbers w:val="0"/>
              <w:jc w:val="righ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44.70</w:t>
            </w:r>
          </w:p>
        </w:tc>
        <w:tc>
          <w:tcPr>
            <w:tcW w:w="1991" w:type="dxa"/>
            <w:tcBorders>
              <w:top w:val="nil"/>
              <w:left w:val="nil"/>
              <w:bottom w:val="single" w:color="auto" w:sz="4" w:space="0"/>
              <w:right w:val="single" w:color="auto" w:sz="4" w:space="0"/>
            </w:tcBorders>
            <w:shd w:val="clear" w:color="auto" w:fill="auto"/>
            <w:noWrap/>
            <w:vAlign w:val="center"/>
          </w:tcPr>
          <w:p w14:paraId="41525C4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1500F3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18A76A7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D6FAF4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B84F65B">
            <w:pPr>
              <w:rPr>
                <w:rFonts w:hint="eastAsia" w:ascii="宋体" w:hAnsi="宋体" w:eastAsia="宋体" w:cs="宋体"/>
                <w:kern w:val="0"/>
                <w:sz w:val="24"/>
                <w:szCs w:val="24"/>
              </w:rPr>
            </w:pPr>
            <w:r>
              <w:rPr>
                <w:rFonts w:hint="eastAsia"/>
              </w:rPr>
              <w:t>21203</w:t>
            </w:r>
          </w:p>
        </w:tc>
        <w:tc>
          <w:tcPr>
            <w:tcW w:w="1481" w:type="dxa"/>
            <w:tcBorders>
              <w:top w:val="nil"/>
              <w:left w:val="nil"/>
              <w:bottom w:val="single" w:color="auto" w:sz="4" w:space="0"/>
              <w:right w:val="single" w:color="auto" w:sz="4" w:space="0"/>
            </w:tcBorders>
            <w:shd w:val="clear" w:color="000000" w:fill="FFFFFF"/>
            <w:noWrap/>
            <w:vAlign w:val="center"/>
          </w:tcPr>
          <w:p w14:paraId="502CB5BD">
            <w:pPr>
              <w:rPr>
                <w:rFonts w:hint="eastAsia" w:ascii="宋体" w:hAnsi="宋体" w:eastAsia="宋体" w:cs="宋体"/>
                <w:kern w:val="0"/>
                <w:sz w:val="24"/>
                <w:szCs w:val="24"/>
              </w:rPr>
            </w:pPr>
            <w:r>
              <w:rPr>
                <w:rFonts w:hint="eastAsia"/>
              </w:rPr>
              <w:t>城乡社区公共设施</w:t>
            </w:r>
          </w:p>
        </w:tc>
        <w:tc>
          <w:tcPr>
            <w:tcW w:w="1952" w:type="dxa"/>
            <w:tcBorders>
              <w:top w:val="nil"/>
              <w:left w:val="nil"/>
              <w:bottom w:val="single" w:color="auto" w:sz="4" w:space="0"/>
              <w:right w:val="single" w:color="auto" w:sz="4" w:space="0"/>
            </w:tcBorders>
            <w:shd w:val="clear" w:color="auto" w:fill="auto"/>
            <w:noWrap/>
            <w:vAlign w:val="center"/>
          </w:tcPr>
          <w:p w14:paraId="3A0913CB">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44.70</w:t>
            </w:r>
          </w:p>
        </w:tc>
        <w:tc>
          <w:tcPr>
            <w:tcW w:w="1991" w:type="dxa"/>
            <w:tcBorders>
              <w:top w:val="nil"/>
              <w:left w:val="nil"/>
              <w:bottom w:val="single" w:color="auto" w:sz="4" w:space="0"/>
              <w:right w:val="single" w:color="auto" w:sz="4" w:space="0"/>
            </w:tcBorders>
            <w:shd w:val="clear" w:color="auto" w:fill="auto"/>
            <w:noWrap/>
            <w:vAlign w:val="center"/>
          </w:tcPr>
          <w:p w14:paraId="35B1CA5A">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6312A6A">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44.70</w:t>
            </w:r>
          </w:p>
        </w:tc>
        <w:tc>
          <w:tcPr>
            <w:tcW w:w="1991" w:type="dxa"/>
            <w:tcBorders>
              <w:top w:val="nil"/>
              <w:left w:val="nil"/>
              <w:bottom w:val="single" w:color="auto" w:sz="4" w:space="0"/>
              <w:right w:val="single" w:color="auto" w:sz="4" w:space="0"/>
            </w:tcBorders>
            <w:shd w:val="clear" w:color="auto" w:fill="auto"/>
            <w:noWrap/>
            <w:vAlign w:val="center"/>
          </w:tcPr>
          <w:p w14:paraId="142ADD9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4BE7EF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3A4F040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14F04D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72E6824">
            <w:pPr>
              <w:rPr>
                <w:rFonts w:hint="eastAsia" w:ascii="宋体" w:hAnsi="宋体" w:eastAsia="宋体" w:cs="宋体"/>
                <w:kern w:val="0"/>
                <w:sz w:val="24"/>
                <w:szCs w:val="24"/>
              </w:rPr>
            </w:pPr>
            <w:r>
              <w:rPr>
                <w:rFonts w:hint="eastAsia"/>
              </w:rPr>
              <w:t>2120303</w:t>
            </w:r>
          </w:p>
        </w:tc>
        <w:tc>
          <w:tcPr>
            <w:tcW w:w="1481" w:type="dxa"/>
            <w:tcBorders>
              <w:top w:val="nil"/>
              <w:left w:val="nil"/>
              <w:bottom w:val="single" w:color="auto" w:sz="4" w:space="0"/>
              <w:right w:val="single" w:color="auto" w:sz="4" w:space="0"/>
            </w:tcBorders>
            <w:shd w:val="clear" w:color="000000" w:fill="FFFFFF"/>
            <w:noWrap/>
            <w:vAlign w:val="center"/>
          </w:tcPr>
          <w:p w14:paraId="2FA71B33">
            <w:pPr>
              <w:rPr>
                <w:rFonts w:hint="eastAsia" w:ascii="宋体" w:hAnsi="宋体" w:eastAsia="宋体" w:cs="宋体"/>
                <w:kern w:val="0"/>
                <w:sz w:val="24"/>
                <w:szCs w:val="24"/>
              </w:rPr>
            </w:pPr>
            <w:r>
              <w:rPr>
                <w:rFonts w:hint="eastAsia"/>
              </w:rPr>
              <w:t>小城镇基础设施建设</w:t>
            </w:r>
          </w:p>
        </w:tc>
        <w:tc>
          <w:tcPr>
            <w:tcW w:w="1952" w:type="dxa"/>
            <w:tcBorders>
              <w:top w:val="nil"/>
              <w:left w:val="nil"/>
              <w:bottom w:val="single" w:color="auto" w:sz="4" w:space="0"/>
              <w:right w:val="single" w:color="auto" w:sz="4" w:space="0"/>
            </w:tcBorders>
            <w:shd w:val="clear" w:color="auto" w:fill="auto"/>
            <w:noWrap/>
            <w:vAlign w:val="center"/>
          </w:tcPr>
          <w:p w14:paraId="17FD61C6">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44.70</w:t>
            </w:r>
          </w:p>
        </w:tc>
        <w:tc>
          <w:tcPr>
            <w:tcW w:w="1991" w:type="dxa"/>
            <w:tcBorders>
              <w:top w:val="nil"/>
              <w:left w:val="nil"/>
              <w:bottom w:val="single" w:color="auto" w:sz="4" w:space="0"/>
              <w:right w:val="single" w:color="auto" w:sz="4" w:space="0"/>
            </w:tcBorders>
            <w:shd w:val="clear" w:color="auto" w:fill="auto"/>
            <w:noWrap/>
            <w:vAlign w:val="center"/>
          </w:tcPr>
          <w:p w14:paraId="63B2F02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5628C9D">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44.70</w:t>
            </w:r>
          </w:p>
        </w:tc>
        <w:tc>
          <w:tcPr>
            <w:tcW w:w="1991" w:type="dxa"/>
            <w:tcBorders>
              <w:top w:val="nil"/>
              <w:left w:val="nil"/>
              <w:bottom w:val="single" w:color="auto" w:sz="4" w:space="0"/>
              <w:right w:val="single" w:color="auto" w:sz="4" w:space="0"/>
            </w:tcBorders>
            <w:shd w:val="clear" w:color="auto" w:fill="auto"/>
            <w:noWrap/>
            <w:vAlign w:val="center"/>
          </w:tcPr>
          <w:p w14:paraId="0051515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69C446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0B1427F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922010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AF50051">
            <w:pPr>
              <w:rPr>
                <w:rFonts w:hint="eastAsia" w:ascii="宋体" w:hAnsi="宋体" w:eastAsia="宋体" w:cs="宋体"/>
                <w:kern w:val="0"/>
                <w:sz w:val="24"/>
                <w:szCs w:val="24"/>
              </w:rPr>
            </w:pPr>
            <w:r>
              <w:rPr>
                <w:rFonts w:hint="eastAsia"/>
              </w:rPr>
              <w:t>21205</w:t>
            </w:r>
          </w:p>
        </w:tc>
        <w:tc>
          <w:tcPr>
            <w:tcW w:w="1481" w:type="dxa"/>
            <w:tcBorders>
              <w:top w:val="nil"/>
              <w:left w:val="nil"/>
              <w:bottom w:val="single" w:color="auto" w:sz="4" w:space="0"/>
              <w:right w:val="single" w:color="auto" w:sz="4" w:space="0"/>
            </w:tcBorders>
            <w:shd w:val="clear" w:color="000000" w:fill="FFFFFF"/>
            <w:noWrap/>
            <w:vAlign w:val="center"/>
          </w:tcPr>
          <w:p w14:paraId="74C629D9">
            <w:pPr>
              <w:rPr>
                <w:rFonts w:hint="eastAsia" w:ascii="宋体" w:hAnsi="宋体" w:eastAsia="宋体" w:cs="宋体"/>
                <w:kern w:val="0"/>
                <w:sz w:val="24"/>
                <w:szCs w:val="24"/>
              </w:rPr>
            </w:pPr>
            <w:r>
              <w:rPr>
                <w:rFonts w:hint="eastAsia"/>
              </w:rPr>
              <w:t>城乡社区环境卫生</w:t>
            </w:r>
          </w:p>
        </w:tc>
        <w:tc>
          <w:tcPr>
            <w:tcW w:w="1952" w:type="dxa"/>
            <w:tcBorders>
              <w:top w:val="nil"/>
              <w:left w:val="nil"/>
              <w:bottom w:val="single" w:color="auto" w:sz="4" w:space="0"/>
              <w:right w:val="single" w:color="auto" w:sz="4" w:space="0"/>
            </w:tcBorders>
            <w:shd w:val="clear" w:color="auto" w:fill="auto"/>
            <w:noWrap/>
            <w:vAlign w:val="center"/>
          </w:tcPr>
          <w:p w14:paraId="4C49DAAA">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19.00</w:t>
            </w:r>
          </w:p>
        </w:tc>
        <w:tc>
          <w:tcPr>
            <w:tcW w:w="1991" w:type="dxa"/>
            <w:tcBorders>
              <w:top w:val="nil"/>
              <w:left w:val="nil"/>
              <w:bottom w:val="single" w:color="auto" w:sz="4" w:space="0"/>
              <w:right w:val="single" w:color="auto" w:sz="4" w:space="0"/>
            </w:tcBorders>
            <w:shd w:val="clear" w:color="auto" w:fill="auto"/>
            <w:noWrap/>
            <w:vAlign w:val="center"/>
          </w:tcPr>
          <w:p w14:paraId="159A78A6">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19.00</w:t>
            </w:r>
          </w:p>
        </w:tc>
        <w:tc>
          <w:tcPr>
            <w:tcW w:w="1991" w:type="dxa"/>
            <w:tcBorders>
              <w:top w:val="nil"/>
              <w:left w:val="nil"/>
              <w:bottom w:val="single" w:color="auto" w:sz="4" w:space="0"/>
              <w:right w:val="single" w:color="auto" w:sz="4" w:space="0"/>
            </w:tcBorders>
            <w:shd w:val="clear" w:color="auto" w:fill="auto"/>
            <w:noWrap/>
            <w:vAlign w:val="center"/>
          </w:tcPr>
          <w:p w14:paraId="29BCCDE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677979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CE9655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66BBBF2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A7EFB0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B31F081">
            <w:pPr>
              <w:rPr>
                <w:rFonts w:hint="eastAsia" w:ascii="宋体" w:hAnsi="宋体" w:eastAsia="宋体" w:cs="宋体"/>
                <w:kern w:val="0"/>
                <w:sz w:val="24"/>
                <w:szCs w:val="24"/>
              </w:rPr>
            </w:pPr>
            <w:r>
              <w:rPr>
                <w:rFonts w:hint="eastAsia"/>
              </w:rPr>
              <w:t>2120501</w:t>
            </w:r>
          </w:p>
        </w:tc>
        <w:tc>
          <w:tcPr>
            <w:tcW w:w="1481" w:type="dxa"/>
            <w:tcBorders>
              <w:top w:val="nil"/>
              <w:left w:val="nil"/>
              <w:bottom w:val="single" w:color="auto" w:sz="4" w:space="0"/>
              <w:right w:val="single" w:color="auto" w:sz="4" w:space="0"/>
            </w:tcBorders>
            <w:shd w:val="clear" w:color="000000" w:fill="FFFFFF"/>
            <w:noWrap/>
            <w:vAlign w:val="center"/>
          </w:tcPr>
          <w:p w14:paraId="7927858A">
            <w:pPr>
              <w:rPr>
                <w:rFonts w:hint="eastAsia" w:ascii="宋体" w:hAnsi="宋体" w:eastAsia="宋体" w:cs="宋体"/>
                <w:kern w:val="0"/>
                <w:sz w:val="24"/>
                <w:szCs w:val="24"/>
              </w:rPr>
            </w:pPr>
            <w:r>
              <w:rPr>
                <w:rFonts w:hint="eastAsia"/>
              </w:rPr>
              <w:t>城乡社区环境卫生</w:t>
            </w:r>
          </w:p>
        </w:tc>
        <w:tc>
          <w:tcPr>
            <w:tcW w:w="1952" w:type="dxa"/>
            <w:tcBorders>
              <w:top w:val="nil"/>
              <w:left w:val="nil"/>
              <w:bottom w:val="single" w:color="auto" w:sz="4" w:space="0"/>
              <w:right w:val="single" w:color="auto" w:sz="4" w:space="0"/>
            </w:tcBorders>
            <w:shd w:val="clear" w:color="auto" w:fill="auto"/>
            <w:noWrap/>
            <w:vAlign w:val="center"/>
          </w:tcPr>
          <w:p w14:paraId="47E9FDEF">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19.00</w:t>
            </w:r>
          </w:p>
        </w:tc>
        <w:tc>
          <w:tcPr>
            <w:tcW w:w="1991" w:type="dxa"/>
            <w:tcBorders>
              <w:top w:val="nil"/>
              <w:left w:val="nil"/>
              <w:bottom w:val="single" w:color="auto" w:sz="4" w:space="0"/>
              <w:right w:val="single" w:color="auto" w:sz="4" w:space="0"/>
            </w:tcBorders>
            <w:shd w:val="clear" w:color="auto" w:fill="auto"/>
            <w:noWrap/>
            <w:vAlign w:val="center"/>
          </w:tcPr>
          <w:p w14:paraId="3BF074E2">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19.00</w:t>
            </w:r>
          </w:p>
        </w:tc>
        <w:tc>
          <w:tcPr>
            <w:tcW w:w="1991" w:type="dxa"/>
            <w:tcBorders>
              <w:top w:val="nil"/>
              <w:left w:val="nil"/>
              <w:bottom w:val="single" w:color="auto" w:sz="4" w:space="0"/>
              <w:right w:val="single" w:color="auto" w:sz="4" w:space="0"/>
            </w:tcBorders>
            <w:shd w:val="clear" w:color="auto" w:fill="auto"/>
            <w:noWrap/>
            <w:vAlign w:val="center"/>
          </w:tcPr>
          <w:p w14:paraId="200B0CA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09204B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4F5D85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7E5CBD4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9544EE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6E3B1C3">
            <w:pPr>
              <w:rPr>
                <w:rFonts w:hint="eastAsia" w:ascii="宋体" w:hAnsi="宋体" w:eastAsia="宋体" w:cs="宋体"/>
                <w:kern w:val="0"/>
                <w:sz w:val="24"/>
                <w:szCs w:val="24"/>
              </w:rPr>
            </w:pPr>
            <w:r>
              <w:rPr>
                <w:rFonts w:hint="eastAsia"/>
              </w:rPr>
              <w:t>213</w:t>
            </w:r>
          </w:p>
        </w:tc>
        <w:tc>
          <w:tcPr>
            <w:tcW w:w="1481" w:type="dxa"/>
            <w:tcBorders>
              <w:top w:val="nil"/>
              <w:left w:val="nil"/>
              <w:bottom w:val="single" w:color="auto" w:sz="4" w:space="0"/>
              <w:right w:val="single" w:color="auto" w:sz="4" w:space="0"/>
            </w:tcBorders>
            <w:shd w:val="clear" w:color="000000" w:fill="FFFFFF"/>
            <w:noWrap/>
            <w:vAlign w:val="center"/>
          </w:tcPr>
          <w:p w14:paraId="169ACEF9">
            <w:pPr>
              <w:rPr>
                <w:rFonts w:hint="eastAsia" w:ascii="宋体" w:hAnsi="宋体" w:eastAsia="宋体" w:cs="宋体"/>
                <w:kern w:val="0"/>
                <w:sz w:val="24"/>
                <w:szCs w:val="24"/>
              </w:rPr>
            </w:pPr>
            <w:r>
              <w:rPr>
                <w:rFonts w:hint="eastAsia"/>
              </w:rPr>
              <w:t>农林水支出</w:t>
            </w:r>
          </w:p>
        </w:tc>
        <w:tc>
          <w:tcPr>
            <w:tcW w:w="1952" w:type="dxa"/>
            <w:tcBorders>
              <w:top w:val="nil"/>
              <w:left w:val="nil"/>
              <w:bottom w:val="single" w:color="auto" w:sz="4" w:space="0"/>
              <w:right w:val="single" w:color="auto" w:sz="4" w:space="0"/>
            </w:tcBorders>
            <w:shd w:val="clear" w:color="auto" w:fill="auto"/>
            <w:noWrap/>
            <w:vAlign w:val="center"/>
          </w:tcPr>
          <w:p w14:paraId="77C11608">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654.63</w:t>
            </w:r>
          </w:p>
        </w:tc>
        <w:tc>
          <w:tcPr>
            <w:tcW w:w="1991" w:type="dxa"/>
            <w:tcBorders>
              <w:top w:val="nil"/>
              <w:left w:val="nil"/>
              <w:bottom w:val="single" w:color="auto" w:sz="4" w:space="0"/>
              <w:right w:val="single" w:color="auto" w:sz="4" w:space="0"/>
            </w:tcBorders>
            <w:shd w:val="clear" w:color="auto" w:fill="auto"/>
            <w:noWrap/>
            <w:vAlign w:val="center"/>
          </w:tcPr>
          <w:p w14:paraId="518A0B13">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241.33</w:t>
            </w:r>
          </w:p>
        </w:tc>
        <w:tc>
          <w:tcPr>
            <w:tcW w:w="1991" w:type="dxa"/>
            <w:tcBorders>
              <w:top w:val="nil"/>
              <w:left w:val="nil"/>
              <w:bottom w:val="single" w:color="auto" w:sz="4" w:space="0"/>
              <w:right w:val="single" w:color="auto" w:sz="4" w:space="0"/>
            </w:tcBorders>
            <w:shd w:val="clear" w:color="auto" w:fill="auto"/>
            <w:noWrap/>
            <w:vAlign w:val="center"/>
          </w:tcPr>
          <w:p w14:paraId="5C1E1D3F">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413.31</w:t>
            </w:r>
          </w:p>
        </w:tc>
        <w:tc>
          <w:tcPr>
            <w:tcW w:w="1991" w:type="dxa"/>
            <w:tcBorders>
              <w:top w:val="nil"/>
              <w:left w:val="nil"/>
              <w:bottom w:val="single" w:color="auto" w:sz="4" w:space="0"/>
              <w:right w:val="single" w:color="auto" w:sz="4" w:space="0"/>
            </w:tcBorders>
            <w:shd w:val="clear" w:color="auto" w:fill="auto"/>
            <w:noWrap/>
            <w:vAlign w:val="center"/>
          </w:tcPr>
          <w:p w14:paraId="15F8E73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6A7856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1531431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D9FA71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8C47E2C">
            <w:pPr>
              <w:rPr>
                <w:rFonts w:hint="eastAsia"/>
              </w:rPr>
            </w:pPr>
            <w:r>
              <w:rPr>
                <w:rFonts w:hint="eastAsia"/>
              </w:rPr>
              <w:t>21301</w:t>
            </w:r>
          </w:p>
        </w:tc>
        <w:tc>
          <w:tcPr>
            <w:tcW w:w="1481" w:type="dxa"/>
            <w:tcBorders>
              <w:top w:val="nil"/>
              <w:left w:val="nil"/>
              <w:bottom w:val="single" w:color="auto" w:sz="4" w:space="0"/>
              <w:right w:val="single" w:color="auto" w:sz="4" w:space="0"/>
            </w:tcBorders>
            <w:shd w:val="clear" w:color="000000" w:fill="FFFFFF"/>
            <w:noWrap/>
            <w:vAlign w:val="center"/>
          </w:tcPr>
          <w:p w14:paraId="1F4CFCBE">
            <w:pPr>
              <w:rPr>
                <w:rFonts w:hint="eastAsia"/>
              </w:rPr>
            </w:pPr>
            <w:r>
              <w:rPr>
                <w:rFonts w:hint="eastAsia"/>
              </w:rPr>
              <w:t>农业农村</w:t>
            </w:r>
          </w:p>
        </w:tc>
        <w:tc>
          <w:tcPr>
            <w:tcW w:w="1952" w:type="dxa"/>
            <w:tcBorders>
              <w:top w:val="nil"/>
              <w:left w:val="nil"/>
              <w:bottom w:val="single" w:color="auto" w:sz="4" w:space="0"/>
              <w:right w:val="single" w:color="auto" w:sz="4" w:space="0"/>
            </w:tcBorders>
            <w:shd w:val="clear" w:color="auto" w:fill="auto"/>
            <w:noWrap/>
            <w:vAlign w:val="center"/>
          </w:tcPr>
          <w:p w14:paraId="2AC882C4">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32.28</w:t>
            </w:r>
          </w:p>
        </w:tc>
        <w:tc>
          <w:tcPr>
            <w:tcW w:w="1991" w:type="dxa"/>
            <w:tcBorders>
              <w:top w:val="nil"/>
              <w:left w:val="nil"/>
              <w:bottom w:val="single" w:color="auto" w:sz="4" w:space="0"/>
              <w:right w:val="single" w:color="auto" w:sz="4" w:space="0"/>
            </w:tcBorders>
            <w:shd w:val="clear" w:color="auto" w:fill="auto"/>
            <w:noWrap/>
            <w:vAlign w:val="center"/>
          </w:tcPr>
          <w:p w14:paraId="70793918">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13.00</w:t>
            </w:r>
          </w:p>
        </w:tc>
        <w:tc>
          <w:tcPr>
            <w:tcW w:w="1991" w:type="dxa"/>
            <w:tcBorders>
              <w:top w:val="nil"/>
              <w:left w:val="nil"/>
              <w:bottom w:val="single" w:color="auto" w:sz="4" w:space="0"/>
              <w:right w:val="single" w:color="auto" w:sz="4" w:space="0"/>
            </w:tcBorders>
            <w:shd w:val="clear" w:color="auto" w:fill="auto"/>
            <w:noWrap/>
            <w:vAlign w:val="center"/>
          </w:tcPr>
          <w:p w14:paraId="08D23971">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19.28</w:t>
            </w:r>
          </w:p>
        </w:tc>
        <w:tc>
          <w:tcPr>
            <w:tcW w:w="1991" w:type="dxa"/>
            <w:tcBorders>
              <w:top w:val="nil"/>
              <w:left w:val="nil"/>
              <w:bottom w:val="single" w:color="auto" w:sz="4" w:space="0"/>
              <w:right w:val="single" w:color="auto" w:sz="4" w:space="0"/>
            </w:tcBorders>
            <w:shd w:val="clear" w:color="auto" w:fill="auto"/>
            <w:noWrap/>
            <w:vAlign w:val="center"/>
          </w:tcPr>
          <w:p w14:paraId="5CE1C2C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34F7C1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29DDC32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17DF49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CA61224">
            <w:pPr>
              <w:rPr>
                <w:rFonts w:hint="eastAsia"/>
              </w:rPr>
            </w:pPr>
            <w:r>
              <w:rPr>
                <w:rFonts w:hint="eastAsia"/>
              </w:rPr>
              <w:t>2130119</w:t>
            </w:r>
          </w:p>
        </w:tc>
        <w:tc>
          <w:tcPr>
            <w:tcW w:w="1481" w:type="dxa"/>
            <w:tcBorders>
              <w:top w:val="nil"/>
              <w:left w:val="nil"/>
              <w:bottom w:val="single" w:color="auto" w:sz="4" w:space="0"/>
              <w:right w:val="single" w:color="auto" w:sz="4" w:space="0"/>
            </w:tcBorders>
            <w:shd w:val="clear" w:color="000000" w:fill="FFFFFF"/>
            <w:noWrap/>
            <w:vAlign w:val="center"/>
          </w:tcPr>
          <w:p w14:paraId="1B1723BA">
            <w:pPr>
              <w:rPr>
                <w:rFonts w:hint="eastAsia"/>
              </w:rPr>
            </w:pPr>
            <w:r>
              <w:rPr>
                <w:rFonts w:hint="eastAsia"/>
              </w:rPr>
              <w:t>防灾救灾</w:t>
            </w:r>
          </w:p>
        </w:tc>
        <w:tc>
          <w:tcPr>
            <w:tcW w:w="1952" w:type="dxa"/>
            <w:tcBorders>
              <w:top w:val="nil"/>
              <w:left w:val="nil"/>
              <w:bottom w:val="single" w:color="auto" w:sz="4" w:space="0"/>
              <w:right w:val="single" w:color="auto" w:sz="4" w:space="0"/>
            </w:tcBorders>
            <w:shd w:val="clear" w:color="auto" w:fill="auto"/>
            <w:noWrap/>
            <w:vAlign w:val="center"/>
          </w:tcPr>
          <w:p w14:paraId="43D2A2D8">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11.00</w:t>
            </w:r>
          </w:p>
        </w:tc>
        <w:tc>
          <w:tcPr>
            <w:tcW w:w="1991" w:type="dxa"/>
            <w:tcBorders>
              <w:top w:val="nil"/>
              <w:left w:val="nil"/>
              <w:bottom w:val="single" w:color="auto" w:sz="4" w:space="0"/>
              <w:right w:val="single" w:color="auto" w:sz="4" w:space="0"/>
            </w:tcBorders>
            <w:shd w:val="clear" w:color="auto" w:fill="auto"/>
            <w:noWrap/>
            <w:vAlign w:val="center"/>
          </w:tcPr>
          <w:p w14:paraId="64EAFD89">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11.00</w:t>
            </w:r>
          </w:p>
        </w:tc>
        <w:tc>
          <w:tcPr>
            <w:tcW w:w="1991" w:type="dxa"/>
            <w:tcBorders>
              <w:top w:val="nil"/>
              <w:left w:val="nil"/>
              <w:bottom w:val="single" w:color="auto" w:sz="4" w:space="0"/>
              <w:right w:val="single" w:color="auto" w:sz="4" w:space="0"/>
            </w:tcBorders>
            <w:shd w:val="clear" w:color="auto" w:fill="auto"/>
            <w:noWrap/>
            <w:vAlign w:val="center"/>
          </w:tcPr>
          <w:p w14:paraId="2D3890E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225895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CFC554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124AC58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0FE6D1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CC528D4">
            <w:pPr>
              <w:rPr>
                <w:rFonts w:hint="eastAsia"/>
              </w:rPr>
            </w:pPr>
            <w:r>
              <w:rPr>
                <w:rFonts w:hint="eastAsia"/>
              </w:rPr>
              <w:t>2130126</w:t>
            </w:r>
          </w:p>
        </w:tc>
        <w:tc>
          <w:tcPr>
            <w:tcW w:w="1481" w:type="dxa"/>
            <w:tcBorders>
              <w:top w:val="nil"/>
              <w:left w:val="nil"/>
              <w:bottom w:val="single" w:color="auto" w:sz="4" w:space="0"/>
              <w:right w:val="single" w:color="auto" w:sz="4" w:space="0"/>
            </w:tcBorders>
            <w:shd w:val="clear" w:color="000000" w:fill="FFFFFF"/>
            <w:noWrap/>
            <w:vAlign w:val="center"/>
          </w:tcPr>
          <w:p w14:paraId="56BFFC8D">
            <w:pPr>
              <w:rPr>
                <w:rFonts w:hint="eastAsia"/>
              </w:rPr>
            </w:pPr>
            <w:r>
              <w:rPr>
                <w:rFonts w:hint="eastAsia"/>
              </w:rPr>
              <w:t>农村社会事业</w:t>
            </w:r>
          </w:p>
        </w:tc>
        <w:tc>
          <w:tcPr>
            <w:tcW w:w="1952" w:type="dxa"/>
            <w:tcBorders>
              <w:top w:val="nil"/>
              <w:left w:val="nil"/>
              <w:bottom w:val="single" w:color="auto" w:sz="4" w:space="0"/>
              <w:right w:val="single" w:color="auto" w:sz="4" w:space="0"/>
            </w:tcBorders>
            <w:shd w:val="clear" w:color="auto" w:fill="auto"/>
            <w:noWrap/>
            <w:vAlign w:val="center"/>
          </w:tcPr>
          <w:p w14:paraId="21119473">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3.28</w:t>
            </w:r>
          </w:p>
        </w:tc>
        <w:tc>
          <w:tcPr>
            <w:tcW w:w="1991" w:type="dxa"/>
            <w:tcBorders>
              <w:top w:val="nil"/>
              <w:left w:val="nil"/>
              <w:bottom w:val="single" w:color="auto" w:sz="4" w:space="0"/>
              <w:right w:val="single" w:color="auto" w:sz="4" w:space="0"/>
            </w:tcBorders>
            <w:shd w:val="clear" w:color="auto" w:fill="auto"/>
            <w:noWrap/>
            <w:vAlign w:val="center"/>
          </w:tcPr>
          <w:p w14:paraId="3DB4CB2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E110979">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3.28</w:t>
            </w:r>
          </w:p>
        </w:tc>
        <w:tc>
          <w:tcPr>
            <w:tcW w:w="1991" w:type="dxa"/>
            <w:tcBorders>
              <w:top w:val="nil"/>
              <w:left w:val="nil"/>
              <w:bottom w:val="single" w:color="auto" w:sz="4" w:space="0"/>
              <w:right w:val="single" w:color="auto" w:sz="4" w:space="0"/>
            </w:tcBorders>
            <w:shd w:val="clear" w:color="auto" w:fill="auto"/>
            <w:noWrap/>
            <w:vAlign w:val="center"/>
          </w:tcPr>
          <w:p w14:paraId="1CED786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DF1761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2C6D981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2D2E66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23B315D">
            <w:pPr>
              <w:rPr>
                <w:rFonts w:hint="eastAsia"/>
              </w:rPr>
            </w:pPr>
            <w:r>
              <w:rPr>
                <w:rFonts w:hint="eastAsia"/>
              </w:rPr>
              <w:t>2130153</w:t>
            </w:r>
          </w:p>
        </w:tc>
        <w:tc>
          <w:tcPr>
            <w:tcW w:w="1481" w:type="dxa"/>
            <w:tcBorders>
              <w:top w:val="nil"/>
              <w:left w:val="nil"/>
              <w:bottom w:val="single" w:color="auto" w:sz="4" w:space="0"/>
              <w:right w:val="single" w:color="auto" w:sz="4" w:space="0"/>
            </w:tcBorders>
            <w:shd w:val="clear" w:color="000000" w:fill="FFFFFF"/>
            <w:noWrap/>
            <w:vAlign w:val="center"/>
          </w:tcPr>
          <w:p w14:paraId="71D59CA3">
            <w:pPr>
              <w:rPr>
                <w:rFonts w:hint="eastAsia"/>
              </w:rPr>
            </w:pPr>
            <w:r>
              <w:rPr>
                <w:rFonts w:hint="eastAsia"/>
              </w:rPr>
              <w:t>农田建设</w:t>
            </w:r>
          </w:p>
        </w:tc>
        <w:tc>
          <w:tcPr>
            <w:tcW w:w="1952" w:type="dxa"/>
            <w:tcBorders>
              <w:top w:val="nil"/>
              <w:left w:val="nil"/>
              <w:bottom w:val="single" w:color="auto" w:sz="4" w:space="0"/>
              <w:right w:val="single" w:color="auto" w:sz="4" w:space="0"/>
            </w:tcBorders>
            <w:shd w:val="clear" w:color="auto" w:fill="auto"/>
            <w:noWrap/>
            <w:vAlign w:val="center"/>
          </w:tcPr>
          <w:p w14:paraId="45AC8934">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16.00</w:t>
            </w:r>
          </w:p>
        </w:tc>
        <w:tc>
          <w:tcPr>
            <w:tcW w:w="1991" w:type="dxa"/>
            <w:tcBorders>
              <w:top w:val="nil"/>
              <w:left w:val="nil"/>
              <w:bottom w:val="single" w:color="auto" w:sz="4" w:space="0"/>
              <w:right w:val="single" w:color="auto" w:sz="4" w:space="0"/>
            </w:tcBorders>
            <w:shd w:val="clear" w:color="auto" w:fill="auto"/>
            <w:noWrap/>
            <w:vAlign w:val="center"/>
          </w:tcPr>
          <w:p w14:paraId="703EBCF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ADF2B3E">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16.00</w:t>
            </w:r>
          </w:p>
        </w:tc>
        <w:tc>
          <w:tcPr>
            <w:tcW w:w="1991" w:type="dxa"/>
            <w:tcBorders>
              <w:top w:val="nil"/>
              <w:left w:val="nil"/>
              <w:bottom w:val="single" w:color="auto" w:sz="4" w:space="0"/>
              <w:right w:val="single" w:color="auto" w:sz="4" w:space="0"/>
            </w:tcBorders>
            <w:shd w:val="clear" w:color="auto" w:fill="auto"/>
            <w:noWrap/>
            <w:vAlign w:val="center"/>
          </w:tcPr>
          <w:p w14:paraId="671FCEC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6D774A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2D1A9FC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5871A4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E8167E5">
            <w:pPr>
              <w:rPr>
                <w:rFonts w:hint="eastAsia"/>
              </w:rPr>
            </w:pPr>
            <w:r>
              <w:rPr>
                <w:rFonts w:hint="eastAsia"/>
              </w:rPr>
              <w:t>2130199</w:t>
            </w:r>
          </w:p>
        </w:tc>
        <w:tc>
          <w:tcPr>
            <w:tcW w:w="1481" w:type="dxa"/>
            <w:tcBorders>
              <w:top w:val="nil"/>
              <w:left w:val="nil"/>
              <w:bottom w:val="single" w:color="auto" w:sz="4" w:space="0"/>
              <w:right w:val="single" w:color="auto" w:sz="4" w:space="0"/>
            </w:tcBorders>
            <w:shd w:val="clear" w:color="000000" w:fill="FFFFFF"/>
            <w:noWrap/>
            <w:vAlign w:val="center"/>
          </w:tcPr>
          <w:p w14:paraId="095C1026">
            <w:pPr>
              <w:rPr>
                <w:rFonts w:hint="eastAsia"/>
              </w:rPr>
            </w:pPr>
            <w:r>
              <w:rPr>
                <w:rFonts w:hint="eastAsia"/>
              </w:rPr>
              <w:t>其他农业农村支出</w:t>
            </w:r>
          </w:p>
        </w:tc>
        <w:tc>
          <w:tcPr>
            <w:tcW w:w="1952" w:type="dxa"/>
            <w:tcBorders>
              <w:top w:val="nil"/>
              <w:left w:val="nil"/>
              <w:bottom w:val="single" w:color="auto" w:sz="4" w:space="0"/>
              <w:right w:val="single" w:color="auto" w:sz="4" w:space="0"/>
            </w:tcBorders>
            <w:shd w:val="clear" w:color="auto" w:fill="auto"/>
            <w:noWrap/>
            <w:vAlign w:val="center"/>
          </w:tcPr>
          <w:p w14:paraId="00B2F415">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6E84A4C3">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4AF5BF4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ADAE79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BA3FA2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797F791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2997D3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0AED2E5">
            <w:pPr>
              <w:rPr>
                <w:rFonts w:hint="eastAsia"/>
              </w:rPr>
            </w:pPr>
            <w:r>
              <w:rPr>
                <w:rFonts w:hint="eastAsia"/>
              </w:rPr>
              <w:t>21303</w:t>
            </w:r>
          </w:p>
        </w:tc>
        <w:tc>
          <w:tcPr>
            <w:tcW w:w="1481" w:type="dxa"/>
            <w:tcBorders>
              <w:top w:val="nil"/>
              <w:left w:val="nil"/>
              <w:bottom w:val="single" w:color="auto" w:sz="4" w:space="0"/>
              <w:right w:val="single" w:color="auto" w:sz="4" w:space="0"/>
            </w:tcBorders>
            <w:shd w:val="clear" w:color="000000" w:fill="FFFFFF"/>
            <w:noWrap/>
            <w:vAlign w:val="center"/>
          </w:tcPr>
          <w:p w14:paraId="39F622C5">
            <w:pPr>
              <w:rPr>
                <w:rFonts w:hint="eastAsia"/>
              </w:rPr>
            </w:pPr>
            <w:r>
              <w:rPr>
                <w:rFonts w:hint="eastAsia"/>
              </w:rPr>
              <w:t>水利</w:t>
            </w:r>
          </w:p>
        </w:tc>
        <w:tc>
          <w:tcPr>
            <w:tcW w:w="1952" w:type="dxa"/>
            <w:tcBorders>
              <w:top w:val="nil"/>
              <w:left w:val="nil"/>
              <w:bottom w:val="single" w:color="auto" w:sz="4" w:space="0"/>
              <w:right w:val="single" w:color="auto" w:sz="4" w:space="0"/>
            </w:tcBorders>
            <w:shd w:val="clear" w:color="auto" w:fill="auto"/>
            <w:noWrap/>
            <w:vAlign w:val="center"/>
          </w:tcPr>
          <w:p w14:paraId="647EEA71">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3.50</w:t>
            </w:r>
          </w:p>
        </w:tc>
        <w:tc>
          <w:tcPr>
            <w:tcW w:w="1991" w:type="dxa"/>
            <w:tcBorders>
              <w:top w:val="nil"/>
              <w:left w:val="nil"/>
              <w:bottom w:val="single" w:color="auto" w:sz="4" w:space="0"/>
              <w:right w:val="single" w:color="auto" w:sz="4" w:space="0"/>
            </w:tcBorders>
            <w:shd w:val="clear" w:color="auto" w:fill="auto"/>
            <w:noWrap/>
            <w:vAlign w:val="center"/>
          </w:tcPr>
          <w:p w14:paraId="3814BEBC">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3.50</w:t>
            </w:r>
          </w:p>
        </w:tc>
        <w:tc>
          <w:tcPr>
            <w:tcW w:w="1991" w:type="dxa"/>
            <w:tcBorders>
              <w:top w:val="nil"/>
              <w:left w:val="nil"/>
              <w:bottom w:val="single" w:color="auto" w:sz="4" w:space="0"/>
              <w:right w:val="single" w:color="auto" w:sz="4" w:space="0"/>
            </w:tcBorders>
            <w:shd w:val="clear" w:color="auto" w:fill="auto"/>
            <w:noWrap/>
            <w:vAlign w:val="center"/>
          </w:tcPr>
          <w:p w14:paraId="41DE51E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839802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BDFCAE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7433CAA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7C6D1E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284AA9F">
            <w:pPr>
              <w:rPr>
                <w:rFonts w:hint="eastAsia"/>
              </w:rPr>
            </w:pPr>
            <w:r>
              <w:rPr>
                <w:rFonts w:hint="eastAsia"/>
              </w:rPr>
              <w:t>2130335</w:t>
            </w:r>
          </w:p>
        </w:tc>
        <w:tc>
          <w:tcPr>
            <w:tcW w:w="1481" w:type="dxa"/>
            <w:tcBorders>
              <w:top w:val="nil"/>
              <w:left w:val="nil"/>
              <w:bottom w:val="single" w:color="auto" w:sz="4" w:space="0"/>
              <w:right w:val="single" w:color="auto" w:sz="4" w:space="0"/>
            </w:tcBorders>
            <w:shd w:val="clear" w:color="000000" w:fill="FFFFFF"/>
            <w:noWrap/>
            <w:vAlign w:val="center"/>
          </w:tcPr>
          <w:p w14:paraId="4522347D">
            <w:pPr>
              <w:rPr>
                <w:rFonts w:hint="eastAsia"/>
              </w:rPr>
            </w:pPr>
            <w:r>
              <w:rPr>
                <w:rFonts w:hint="eastAsia"/>
              </w:rPr>
              <w:t>农村供水</w:t>
            </w:r>
          </w:p>
        </w:tc>
        <w:tc>
          <w:tcPr>
            <w:tcW w:w="1952" w:type="dxa"/>
            <w:tcBorders>
              <w:top w:val="nil"/>
              <w:left w:val="nil"/>
              <w:bottom w:val="single" w:color="auto" w:sz="4" w:space="0"/>
              <w:right w:val="single" w:color="auto" w:sz="4" w:space="0"/>
            </w:tcBorders>
            <w:shd w:val="clear" w:color="auto" w:fill="auto"/>
            <w:noWrap/>
            <w:vAlign w:val="center"/>
          </w:tcPr>
          <w:p w14:paraId="0E58823C">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3.50</w:t>
            </w:r>
          </w:p>
        </w:tc>
        <w:tc>
          <w:tcPr>
            <w:tcW w:w="1991" w:type="dxa"/>
            <w:tcBorders>
              <w:top w:val="nil"/>
              <w:left w:val="nil"/>
              <w:bottom w:val="single" w:color="auto" w:sz="4" w:space="0"/>
              <w:right w:val="single" w:color="auto" w:sz="4" w:space="0"/>
            </w:tcBorders>
            <w:shd w:val="clear" w:color="auto" w:fill="auto"/>
            <w:noWrap/>
            <w:vAlign w:val="center"/>
          </w:tcPr>
          <w:p w14:paraId="652594EF">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3.50</w:t>
            </w:r>
          </w:p>
        </w:tc>
        <w:tc>
          <w:tcPr>
            <w:tcW w:w="1991" w:type="dxa"/>
            <w:tcBorders>
              <w:top w:val="nil"/>
              <w:left w:val="nil"/>
              <w:bottom w:val="single" w:color="auto" w:sz="4" w:space="0"/>
              <w:right w:val="single" w:color="auto" w:sz="4" w:space="0"/>
            </w:tcBorders>
            <w:shd w:val="clear" w:color="auto" w:fill="auto"/>
            <w:noWrap/>
            <w:vAlign w:val="center"/>
          </w:tcPr>
          <w:p w14:paraId="66C06A8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B591C4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C7D170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757E9F1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9B4656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9AFFBED">
            <w:pPr>
              <w:rPr>
                <w:rFonts w:hint="eastAsia"/>
              </w:rPr>
            </w:pPr>
            <w:r>
              <w:rPr>
                <w:rFonts w:hint="eastAsia"/>
              </w:rPr>
              <w:t>21305</w:t>
            </w:r>
          </w:p>
        </w:tc>
        <w:tc>
          <w:tcPr>
            <w:tcW w:w="1481" w:type="dxa"/>
            <w:tcBorders>
              <w:top w:val="nil"/>
              <w:left w:val="nil"/>
              <w:bottom w:val="single" w:color="auto" w:sz="4" w:space="0"/>
              <w:right w:val="single" w:color="auto" w:sz="4" w:space="0"/>
            </w:tcBorders>
            <w:shd w:val="clear" w:color="000000" w:fill="FFFFFF"/>
            <w:noWrap/>
            <w:vAlign w:val="center"/>
          </w:tcPr>
          <w:p w14:paraId="334FC2E1">
            <w:pPr>
              <w:rPr>
                <w:rFonts w:hint="eastAsia"/>
              </w:rPr>
            </w:pPr>
            <w:r>
              <w:rPr>
                <w:rFonts w:hint="eastAsia"/>
              </w:rPr>
              <w:t>巩固脱贫攻坚成果衔接乡村振兴</w:t>
            </w:r>
          </w:p>
        </w:tc>
        <w:tc>
          <w:tcPr>
            <w:tcW w:w="1952" w:type="dxa"/>
            <w:tcBorders>
              <w:top w:val="nil"/>
              <w:left w:val="nil"/>
              <w:bottom w:val="single" w:color="auto" w:sz="4" w:space="0"/>
              <w:right w:val="single" w:color="auto" w:sz="4" w:space="0"/>
            </w:tcBorders>
            <w:shd w:val="clear" w:color="auto" w:fill="auto"/>
            <w:noWrap/>
            <w:vAlign w:val="center"/>
          </w:tcPr>
          <w:p w14:paraId="36EA4AA2">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374.03</w:t>
            </w:r>
          </w:p>
        </w:tc>
        <w:tc>
          <w:tcPr>
            <w:tcW w:w="1991" w:type="dxa"/>
            <w:tcBorders>
              <w:top w:val="nil"/>
              <w:left w:val="nil"/>
              <w:bottom w:val="single" w:color="auto" w:sz="4" w:space="0"/>
              <w:right w:val="single" w:color="auto" w:sz="4" w:space="0"/>
            </w:tcBorders>
            <w:shd w:val="clear" w:color="auto" w:fill="auto"/>
            <w:noWrap/>
            <w:vAlign w:val="center"/>
          </w:tcPr>
          <w:p w14:paraId="720133A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B39B760">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374.03</w:t>
            </w:r>
          </w:p>
        </w:tc>
        <w:tc>
          <w:tcPr>
            <w:tcW w:w="1991" w:type="dxa"/>
            <w:tcBorders>
              <w:top w:val="nil"/>
              <w:left w:val="nil"/>
              <w:bottom w:val="single" w:color="auto" w:sz="4" w:space="0"/>
              <w:right w:val="single" w:color="auto" w:sz="4" w:space="0"/>
            </w:tcBorders>
            <w:shd w:val="clear" w:color="auto" w:fill="auto"/>
            <w:noWrap/>
            <w:vAlign w:val="center"/>
          </w:tcPr>
          <w:p w14:paraId="05A7CD9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4A3461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73A9DF8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8594A1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D82F5E">
            <w:pPr>
              <w:rPr>
                <w:rFonts w:hint="eastAsia"/>
              </w:rPr>
            </w:pPr>
            <w:r>
              <w:rPr>
                <w:rFonts w:hint="eastAsia"/>
              </w:rPr>
              <w:t>2130504</w:t>
            </w:r>
          </w:p>
        </w:tc>
        <w:tc>
          <w:tcPr>
            <w:tcW w:w="1481" w:type="dxa"/>
            <w:tcBorders>
              <w:top w:val="nil"/>
              <w:left w:val="nil"/>
              <w:bottom w:val="single" w:color="auto" w:sz="4" w:space="0"/>
              <w:right w:val="single" w:color="auto" w:sz="4" w:space="0"/>
            </w:tcBorders>
            <w:shd w:val="clear" w:color="000000" w:fill="FFFFFF"/>
            <w:noWrap/>
            <w:vAlign w:val="center"/>
          </w:tcPr>
          <w:p w14:paraId="30DA71D4">
            <w:pPr>
              <w:rPr>
                <w:rFonts w:hint="eastAsia"/>
              </w:rPr>
            </w:pPr>
            <w:r>
              <w:rPr>
                <w:rFonts w:hint="eastAsia"/>
              </w:rPr>
              <w:t>农村基础设施建设</w:t>
            </w:r>
          </w:p>
        </w:tc>
        <w:tc>
          <w:tcPr>
            <w:tcW w:w="1952" w:type="dxa"/>
            <w:tcBorders>
              <w:top w:val="nil"/>
              <w:left w:val="nil"/>
              <w:bottom w:val="single" w:color="auto" w:sz="4" w:space="0"/>
              <w:right w:val="single" w:color="auto" w:sz="4" w:space="0"/>
            </w:tcBorders>
            <w:shd w:val="clear" w:color="auto" w:fill="auto"/>
            <w:noWrap/>
            <w:vAlign w:val="center"/>
          </w:tcPr>
          <w:p w14:paraId="24C29057">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283.01</w:t>
            </w:r>
          </w:p>
        </w:tc>
        <w:tc>
          <w:tcPr>
            <w:tcW w:w="1991" w:type="dxa"/>
            <w:tcBorders>
              <w:top w:val="nil"/>
              <w:left w:val="nil"/>
              <w:bottom w:val="single" w:color="auto" w:sz="4" w:space="0"/>
              <w:right w:val="single" w:color="auto" w:sz="4" w:space="0"/>
            </w:tcBorders>
            <w:shd w:val="clear" w:color="auto" w:fill="auto"/>
            <w:noWrap/>
            <w:vAlign w:val="center"/>
          </w:tcPr>
          <w:p w14:paraId="501015B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780032B">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283.01</w:t>
            </w:r>
          </w:p>
        </w:tc>
        <w:tc>
          <w:tcPr>
            <w:tcW w:w="1991" w:type="dxa"/>
            <w:tcBorders>
              <w:top w:val="nil"/>
              <w:left w:val="nil"/>
              <w:bottom w:val="single" w:color="auto" w:sz="4" w:space="0"/>
              <w:right w:val="single" w:color="auto" w:sz="4" w:space="0"/>
            </w:tcBorders>
            <w:shd w:val="clear" w:color="auto" w:fill="auto"/>
            <w:noWrap/>
            <w:vAlign w:val="center"/>
          </w:tcPr>
          <w:p w14:paraId="28B5C74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2E59D4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30C01B1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349FCA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E8AEC63">
            <w:pPr>
              <w:rPr>
                <w:rFonts w:hint="eastAsia"/>
              </w:rPr>
            </w:pPr>
            <w:r>
              <w:rPr>
                <w:rFonts w:hint="eastAsia"/>
              </w:rPr>
              <w:t>2130505</w:t>
            </w:r>
          </w:p>
        </w:tc>
        <w:tc>
          <w:tcPr>
            <w:tcW w:w="1481" w:type="dxa"/>
            <w:tcBorders>
              <w:top w:val="nil"/>
              <w:left w:val="nil"/>
              <w:bottom w:val="single" w:color="auto" w:sz="4" w:space="0"/>
              <w:right w:val="single" w:color="auto" w:sz="4" w:space="0"/>
            </w:tcBorders>
            <w:shd w:val="clear" w:color="000000" w:fill="FFFFFF"/>
            <w:noWrap/>
            <w:vAlign w:val="center"/>
          </w:tcPr>
          <w:p w14:paraId="5C7E9678">
            <w:pPr>
              <w:rPr>
                <w:rFonts w:hint="eastAsia"/>
              </w:rPr>
            </w:pPr>
            <w:r>
              <w:rPr>
                <w:rFonts w:hint="eastAsia"/>
              </w:rPr>
              <w:t>生产发展</w:t>
            </w:r>
          </w:p>
        </w:tc>
        <w:tc>
          <w:tcPr>
            <w:tcW w:w="1952" w:type="dxa"/>
            <w:tcBorders>
              <w:top w:val="nil"/>
              <w:left w:val="nil"/>
              <w:bottom w:val="single" w:color="auto" w:sz="4" w:space="0"/>
              <w:right w:val="single" w:color="auto" w:sz="4" w:space="0"/>
            </w:tcBorders>
            <w:shd w:val="clear" w:color="auto" w:fill="auto"/>
            <w:noWrap/>
            <w:vAlign w:val="center"/>
          </w:tcPr>
          <w:p w14:paraId="77621E57">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86.91</w:t>
            </w:r>
          </w:p>
        </w:tc>
        <w:tc>
          <w:tcPr>
            <w:tcW w:w="1991" w:type="dxa"/>
            <w:tcBorders>
              <w:top w:val="nil"/>
              <w:left w:val="nil"/>
              <w:bottom w:val="single" w:color="auto" w:sz="4" w:space="0"/>
              <w:right w:val="single" w:color="auto" w:sz="4" w:space="0"/>
            </w:tcBorders>
            <w:shd w:val="clear" w:color="auto" w:fill="auto"/>
            <w:noWrap/>
            <w:vAlign w:val="center"/>
          </w:tcPr>
          <w:p w14:paraId="2507AEB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6D3CE0E">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86.91</w:t>
            </w:r>
          </w:p>
        </w:tc>
        <w:tc>
          <w:tcPr>
            <w:tcW w:w="1991" w:type="dxa"/>
            <w:tcBorders>
              <w:top w:val="nil"/>
              <w:left w:val="nil"/>
              <w:bottom w:val="single" w:color="auto" w:sz="4" w:space="0"/>
              <w:right w:val="single" w:color="auto" w:sz="4" w:space="0"/>
            </w:tcBorders>
            <w:shd w:val="clear" w:color="auto" w:fill="auto"/>
            <w:noWrap/>
            <w:vAlign w:val="center"/>
          </w:tcPr>
          <w:p w14:paraId="0E21B4A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DCF1F5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3D8882D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9C5604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CCD570C">
            <w:pPr>
              <w:rPr>
                <w:rFonts w:hint="eastAsia"/>
              </w:rPr>
            </w:pPr>
            <w:r>
              <w:rPr>
                <w:rFonts w:hint="eastAsia"/>
              </w:rPr>
              <w:t>2130599</w:t>
            </w:r>
          </w:p>
        </w:tc>
        <w:tc>
          <w:tcPr>
            <w:tcW w:w="1481" w:type="dxa"/>
            <w:tcBorders>
              <w:top w:val="nil"/>
              <w:left w:val="nil"/>
              <w:bottom w:val="single" w:color="auto" w:sz="4" w:space="0"/>
              <w:right w:val="single" w:color="auto" w:sz="4" w:space="0"/>
            </w:tcBorders>
            <w:shd w:val="clear" w:color="000000" w:fill="FFFFFF"/>
            <w:noWrap/>
            <w:vAlign w:val="center"/>
          </w:tcPr>
          <w:p w14:paraId="592BE801">
            <w:pPr>
              <w:rPr>
                <w:rFonts w:hint="eastAsia"/>
              </w:rPr>
            </w:pPr>
            <w:r>
              <w:rPr>
                <w:rFonts w:hint="eastAsia"/>
              </w:rPr>
              <w:t>其他巩固脱贫攻坚成果衔接乡村振兴支出</w:t>
            </w:r>
          </w:p>
        </w:tc>
        <w:tc>
          <w:tcPr>
            <w:tcW w:w="1952" w:type="dxa"/>
            <w:tcBorders>
              <w:top w:val="nil"/>
              <w:left w:val="nil"/>
              <w:bottom w:val="single" w:color="auto" w:sz="4" w:space="0"/>
              <w:right w:val="single" w:color="auto" w:sz="4" w:space="0"/>
            </w:tcBorders>
            <w:shd w:val="clear" w:color="auto" w:fill="auto"/>
            <w:noWrap/>
            <w:vAlign w:val="center"/>
          </w:tcPr>
          <w:p w14:paraId="7C559709">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4.10</w:t>
            </w:r>
          </w:p>
        </w:tc>
        <w:tc>
          <w:tcPr>
            <w:tcW w:w="1991" w:type="dxa"/>
            <w:tcBorders>
              <w:top w:val="nil"/>
              <w:left w:val="nil"/>
              <w:bottom w:val="single" w:color="auto" w:sz="4" w:space="0"/>
              <w:right w:val="single" w:color="auto" w:sz="4" w:space="0"/>
            </w:tcBorders>
            <w:shd w:val="clear" w:color="auto" w:fill="auto"/>
            <w:noWrap/>
            <w:vAlign w:val="center"/>
          </w:tcPr>
          <w:p w14:paraId="23800EB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4AE7979">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4.10</w:t>
            </w:r>
          </w:p>
        </w:tc>
        <w:tc>
          <w:tcPr>
            <w:tcW w:w="1991" w:type="dxa"/>
            <w:tcBorders>
              <w:top w:val="nil"/>
              <w:left w:val="nil"/>
              <w:bottom w:val="single" w:color="auto" w:sz="4" w:space="0"/>
              <w:right w:val="single" w:color="auto" w:sz="4" w:space="0"/>
            </w:tcBorders>
            <w:shd w:val="clear" w:color="auto" w:fill="auto"/>
            <w:noWrap/>
            <w:vAlign w:val="center"/>
          </w:tcPr>
          <w:p w14:paraId="36E12B2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D1ACB6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4174504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31B1C7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CD7E511">
            <w:pPr>
              <w:rPr>
                <w:rFonts w:hint="eastAsia"/>
              </w:rPr>
            </w:pPr>
            <w:r>
              <w:rPr>
                <w:rFonts w:hint="eastAsia"/>
              </w:rPr>
              <w:t>21307</w:t>
            </w:r>
          </w:p>
        </w:tc>
        <w:tc>
          <w:tcPr>
            <w:tcW w:w="1481" w:type="dxa"/>
            <w:tcBorders>
              <w:top w:val="nil"/>
              <w:left w:val="nil"/>
              <w:bottom w:val="single" w:color="auto" w:sz="4" w:space="0"/>
              <w:right w:val="single" w:color="auto" w:sz="4" w:space="0"/>
            </w:tcBorders>
            <w:shd w:val="clear" w:color="000000" w:fill="FFFFFF"/>
            <w:noWrap/>
            <w:vAlign w:val="center"/>
          </w:tcPr>
          <w:p w14:paraId="5FDE2BA5">
            <w:pPr>
              <w:rPr>
                <w:rFonts w:hint="eastAsia"/>
              </w:rPr>
            </w:pPr>
            <w:r>
              <w:rPr>
                <w:rFonts w:hint="eastAsia"/>
              </w:rPr>
              <w:t>农村综合改革</w:t>
            </w:r>
          </w:p>
        </w:tc>
        <w:tc>
          <w:tcPr>
            <w:tcW w:w="1952" w:type="dxa"/>
            <w:tcBorders>
              <w:top w:val="nil"/>
              <w:left w:val="nil"/>
              <w:bottom w:val="single" w:color="auto" w:sz="4" w:space="0"/>
              <w:right w:val="single" w:color="auto" w:sz="4" w:space="0"/>
            </w:tcBorders>
            <w:shd w:val="clear" w:color="auto" w:fill="auto"/>
            <w:noWrap/>
            <w:vAlign w:val="center"/>
          </w:tcPr>
          <w:p w14:paraId="4739F136">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244.83</w:t>
            </w:r>
          </w:p>
        </w:tc>
        <w:tc>
          <w:tcPr>
            <w:tcW w:w="1991" w:type="dxa"/>
            <w:tcBorders>
              <w:top w:val="nil"/>
              <w:left w:val="nil"/>
              <w:bottom w:val="single" w:color="auto" w:sz="4" w:space="0"/>
              <w:right w:val="single" w:color="auto" w:sz="4" w:space="0"/>
            </w:tcBorders>
            <w:shd w:val="clear" w:color="auto" w:fill="auto"/>
            <w:noWrap/>
            <w:vAlign w:val="center"/>
          </w:tcPr>
          <w:p w14:paraId="719F1465">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224.83</w:t>
            </w:r>
          </w:p>
        </w:tc>
        <w:tc>
          <w:tcPr>
            <w:tcW w:w="1991" w:type="dxa"/>
            <w:tcBorders>
              <w:top w:val="nil"/>
              <w:left w:val="nil"/>
              <w:bottom w:val="single" w:color="auto" w:sz="4" w:space="0"/>
              <w:right w:val="single" w:color="auto" w:sz="4" w:space="0"/>
            </w:tcBorders>
            <w:shd w:val="clear" w:color="auto" w:fill="auto"/>
            <w:noWrap/>
            <w:vAlign w:val="center"/>
          </w:tcPr>
          <w:p w14:paraId="4A9CEC57">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20.00</w:t>
            </w:r>
          </w:p>
        </w:tc>
        <w:tc>
          <w:tcPr>
            <w:tcW w:w="1991" w:type="dxa"/>
            <w:tcBorders>
              <w:top w:val="nil"/>
              <w:left w:val="nil"/>
              <w:bottom w:val="single" w:color="auto" w:sz="4" w:space="0"/>
              <w:right w:val="single" w:color="auto" w:sz="4" w:space="0"/>
            </w:tcBorders>
            <w:shd w:val="clear" w:color="auto" w:fill="auto"/>
            <w:noWrap/>
            <w:vAlign w:val="center"/>
          </w:tcPr>
          <w:p w14:paraId="1B4E259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26C69C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4B11B46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A5AEE1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471B37F">
            <w:pPr>
              <w:rPr>
                <w:rFonts w:hint="eastAsia"/>
              </w:rPr>
            </w:pPr>
            <w:r>
              <w:rPr>
                <w:rFonts w:hint="eastAsia"/>
              </w:rPr>
              <w:t>2130701</w:t>
            </w:r>
          </w:p>
        </w:tc>
        <w:tc>
          <w:tcPr>
            <w:tcW w:w="1481" w:type="dxa"/>
            <w:tcBorders>
              <w:top w:val="nil"/>
              <w:left w:val="nil"/>
              <w:bottom w:val="single" w:color="auto" w:sz="4" w:space="0"/>
              <w:right w:val="single" w:color="auto" w:sz="4" w:space="0"/>
            </w:tcBorders>
            <w:shd w:val="clear" w:color="000000" w:fill="FFFFFF"/>
            <w:noWrap/>
            <w:vAlign w:val="center"/>
          </w:tcPr>
          <w:p w14:paraId="0E520039">
            <w:pPr>
              <w:rPr>
                <w:rFonts w:hint="eastAsia"/>
              </w:rPr>
            </w:pPr>
            <w:r>
              <w:rPr>
                <w:rFonts w:hint="eastAsia"/>
              </w:rPr>
              <w:t>对村级公益事业建设的补助</w:t>
            </w:r>
          </w:p>
        </w:tc>
        <w:tc>
          <w:tcPr>
            <w:tcW w:w="1952" w:type="dxa"/>
            <w:tcBorders>
              <w:top w:val="nil"/>
              <w:left w:val="nil"/>
              <w:bottom w:val="single" w:color="auto" w:sz="4" w:space="0"/>
              <w:right w:val="single" w:color="auto" w:sz="4" w:space="0"/>
            </w:tcBorders>
            <w:shd w:val="clear" w:color="auto" w:fill="auto"/>
            <w:noWrap/>
            <w:vAlign w:val="center"/>
          </w:tcPr>
          <w:p w14:paraId="71E767ED">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20.00</w:t>
            </w:r>
          </w:p>
        </w:tc>
        <w:tc>
          <w:tcPr>
            <w:tcW w:w="1991" w:type="dxa"/>
            <w:tcBorders>
              <w:top w:val="nil"/>
              <w:left w:val="nil"/>
              <w:bottom w:val="single" w:color="auto" w:sz="4" w:space="0"/>
              <w:right w:val="single" w:color="auto" w:sz="4" w:space="0"/>
            </w:tcBorders>
            <w:shd w:val="clear" w:color="auto" w:fill="auto"/>
            <w:noWrap/>
            <w:vAlign w:val="center"/>
          </w:tcPr>
          <w:p w14:paraId="310F1A71">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EA523D0">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20.00</w:t>
            </w:r>
          </w:p>
        </w:tc>
        <w:tc>
          <w:tcPr>
            <w:tcW w:w="1991" w:type="dxa"/>
            <w:tcBorders>
              <w:top w:val="nil"/>
              <w:left w:val="nil"/>
              <w:bottom w:val="single" w:color="auto" w:sz="4" w:space="0"/>
              <w:right w:val="single" w:color="auto" w:sz="4" w:space="0"/>
            </w:tcBorders>
            <w:shd w:val="clear" w:color="auto" w:fill="auto"/>
            <w:noWrap/>
            <w:vAlign w:val="center"/>
          </w:tcPr>
          <w:p w14:paraId="446901E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EA7DAC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78EF593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D56A7C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3527B18">
            <w:pPr>
              <w:rPr>
                <w:rFonts w:hint="eastAsia"/>
              </w:rPr>
            </w:pPr>
            <w:r>
              <w:rPr>
                <w:rFonts w:hint="eastAsia"/>
              </w:rPr>
              <w:t>2130705</w:t>
            </w:r>
          </w:p>
        </w:tc>
        <w:tc>
          <w:tcPr>
            <w:tcW w:w="1481" w:type="dxa"/>
            <w:tcBorders>
              <w:top w:val="nil"/>
              <w:left w:val="nil"/>
              <w:bottom w:val="single" w:color="auto" w:sz="4" w:space="0"/>
              <w:right w:val="single" w:color="auto" w:sz="4" w:space="0"/>
            </w:tcBorders>
            <w:shd w:val="clear" w:color="000000" w:fill="FFFFFF"/>
            <w:noWrap/>
            <w:vAlign w:val="center"/>
          </w:tcPr>
          <w:p w14:paraId="4830676B">
            <w:pPr>
              <w:rPr>
                <w:rFonts w:hint="eastAsia"/>
              </w:rPr>
            </w:pPr>
            <w:r>
              <w:rPr>
                <w:rFonts w:hint="eastAsia"/>
              </w:rPr>
              <w:t>对村民委员会和村党支部的补助</w:t>
            </w:r>
          </w:p>
        </w:tc>
        <w:tc>
          <w:tcPr>
            <w:tcW w:w="1952" w:type="dxa"/>
            <w:tcBorders>
              <w:top w:val="nil"/>
              <w:left w:val="nil"/>
              <w:bottom w:val="single" w:color="auto" w:sz="4" w:space="0"/>
              <w:right w:val="single" w:color="auto" w:sz="4" w:space="0"/>
            </w:tcBorders>
            <w:shd w:val="clear" w:color="auto" w:fill="auto"/>
            <w:noWrap/>
            <w:vAlign w:val="center"/>
          </w:tcPr>
          <w:p w14:paraId="517F44B1">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224.83</w:t>
            </w:r>
          </w:p>
        </w:tc>
        <w:tc>
          <w:tcPr>
            <w:tcW w:w="1991" w:type="dxa"/>
            <w:tcBorders>
              <w:top w:val="nil"/>
              <w:left w:val="nil"/>
              <w:bottom w:val="single" w:color="auto" w:sz="4" w:space="0"/>
              <w:right w:val="single" w:color="auto" w:sz="4" w:space="0"/>
            </w:tcBorders>
            <w:shd w:val="clear" w:color="auto" w:fill="auto"/>
            <w:noWrap/>
            <w:vAlign w:val="center"/>
          </w:tcPr>
          <w:p w14:paraId="379F7B59">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224.83</w:t>
            </w:r>
          </w:p>
        </w:tc>
        <w:tc>
          <w:tcPr>
            <w:tcW w:w="1991" w:type="dxa"/>
            <w:tcBorders>
              <w:top w:val="nil"/>
              <w:left w:val="nil"/>
              <w:bottom w:val="single" w:color="auto" w:sz="4" w:space="0"/>
              <w:right w:val="single" w:color="auto" w:sz="4" w:space="0"/>
            </w:tcBorders>
            <w:shd w:val="clear" w:color="auto" w:fill="auto"/>
            <w:noWrap/>
            <w:vAlign w:val="center"/>
          </w:tcPr>
          <w:p w14:paraId="302F8DD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A72722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B03011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20F1949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B64581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D21EC56">
            <w:pPr>
              <w:rPr>
                <w:rFonts w:hint="eastAsia"/>
              </w:rPr>
            </w:pPr>
            <w:r>
              <w:rPr>
                <w:rFonts w:hint="eastAsia"/>
              </w:rPr>
              <w:t>221</w:t>
            </w:r>
          </w:p>
        </w:tc>
        <w:tc>
          <w:tcPr>
            <w:tcW w:w="1481" w:type="dxa"/>
            <w:tcBorders>
              <w:top w:val="nil"/>
              <w:left w:val="nil"/>
              <w:bottom w:val="single" w:color="auto" w:sz="4" w:space="0"/>
              <w:right w:val="single" w:color="auto" w:sz="4" w:space="0"/>
            </w:tcBorders>
            <w:shd w:val="clear" w:color="000000" w:fill="FFFFFF"/>
            <w:noWrap/>
            <w:vAlign w:val="center"/>
          </w:tcPr>
          <w:p w14:paraId="47CD2352">
            <w:pPr>
              <w:rPr>
                <w:rFonts w:hint="eastAsia"/>
              </w:rPr>
            </w:pPr>
            <w:r>
              <w:rPr>
                <w:rFonts w:hint="eastAsia"/>
              </w:rPr>
              <w:t>住房保障支出</w:t>
            </w:r>
          </w:p>
        </w:tc>
        <w:tc>
          <w:tcPr>
            <w:tcW w:w="1952" w:type="dxa"/>
            <w:tcBorders>
              <w:top w:val="nil"/>
              <w:left w:val="nil"/>
              <w:bottom w:val="single" w:color="auto" w:sz="4" w:space="0"/>
              <w:right w:val="single" w:color="auto" w:sz="4" w:space="0"/>
            </w:tcBorders>
            <w:shd w:val="clear" w:color="auto" w:fill="auto"/>
            <w:noWrap/>
            <w:vAlign w:val="center"/>
          </w:tcPr>
          <w:p w14:paraId="183CD451">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33.39</w:t>
            </w:r>
          </w:p>
        </w:tc>
        <w:tc>
          <w:tcPr>
            <w:tcW w:w="1991" w:type="dxa"/>
            <w:tcBorders>
              <w:top w:val="nil"/>
              <w:left w:val="nil"/>
              <w:bottom w:val="single" w:color="auto" w:sz="4" w:space="0"/>
              <w:right w:val="single" w:color="auto" w:sz="4" w:space="0"/>
            </w:tcBorders>
            <w:shd w:val="clear" w:color="auto" w:fill="auto"/>
            <w:noWrap/>
            <w:vAlign w:val="center"/>
          </w:tcPr>
          <w:p w14:paraId="532A551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33.39</w:t>
            </w:r>
          </w:p>
        </w:tc>
        <w:tc>
          <w:tcPr>
            <w:tcW w:w="1991" w:type="dxa"/>
            <w:tcBorders>
              <w:top w:val="nil"/>
              <w:left w:val="nil"/>
              <w:bottom w:val="single" w:color="auto" w:sz="4" w:space="0"/>
              <w:right w:val="single" w:color="auto" w:sz="4" w:space="0"/>
            </w:tcBorders>
            <w:shd w:val="clear" w:color="auto" w:fill="auto"/>
            <w:noWrap/>
            <w:vAlign w:val="center"/>
          </w:tcPr>
          <w:p w14:paraId="52184A1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089C40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8FDC8E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68EA227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0A7A96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32E0386">
            <w:pPr>
              <w:rPr>
                <w:rFonts w:hint="eastAsia"/>
              </w:rPr>
            </w:pPr>
            <w:r>
              <w:rPr>
                <w:rFonts w:hint="eastAsia"/>
              </w:rPr>
              <w:t>22102</w:t>
            </w:r>
          </w:p>
        </w:tc>
        <w:tc>
          <w:tcPr>
            <w:tcW w:w="1481" w:type="dxa"/>
            <w:tcBorders>
              <w:top w:val="nil"/>
              <w:left w:val="nil"/>
              <w:bottom w:val="single" w:color="auto" w:sz="4" w:space="0"/>
              <w:right w:val="single" w:color="auto" w:sz="4" w:space="0"/>
            </w:tcBorders>
            <w:shd w:val="clear" w:color="000000" w:fill="FFFFFF"/>
            <w:noWrap/>
            <w:vAlign w:val="center"/>
          </w:tcPr>
          <w:p w14:paraId="526F292B">
            <w:pPr>
              <w:rPr>
                <w:rFonts w:hint="eastAsia"/>
              </w:rPr>
            </w:pPr>
            <w:r>
              <w:rPr>
                <w:rFonts w:hint="eastAsia"/>
              </w:rPr>
              <w:t>住房改革支出</w:t>
            </w:r>
          </w:p>
        </w:tc>
        <w:tc>
          <w:tcPr>
            <w:tcW w:w="1952" w:type="dxa"/>
            <w:tcBorders>
              <w:top w:val="nil"/>
              <w:left w:val="nil"/>
              <w:bottom w:val="single" w:color="auto" w:sz="4" w:space="0"/>
              <w:right w:val="single" w:color="auto" w:sz="4" w:space="0"/>
            </w:tcBorders>
            <w:shd w:val="clear" w:color="auto" w:fill="auto"/>
            <w:noWrap/>
            <w:vAlign w:val="center"/>
          </w:tcPr>
          <w:p w14:paraId="5CF060D2">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33.39</w:t>
            </w:r>
          </w:p>
        </w:tc>
        <w:tc>
          <w:tcPr>
            <w:tcW w:w="1991" w:type="dxa"/>
            <w:tcBorders>
              <w:top w:val="nil"/>
              <w:left w:val="nil"/>
              <w:bottom w:val="single" w:color="auto" w:sz="4" w:space="0"/>
              <w:right w:val="single" w:color="auto" w:sz="4" w:space="0"/>
            </w:tcBorders>
            <w:shd w:val="clear" w:color="auto" w:fill="auto"/>
            <w:noWrap/>
            <w:vAlign w:val="center"/>
          </w:tcPr>
          <w:p w14:paraId="3D96D9D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33.39</w:t>
            </w:r>
          </w:p>
        </w:tc>
        <w:tc>
          <w:tcPr>
            <w:tcW w:w="1991" w:type="dxa"/>
            <w:tcBorders>
              <w:top w:val="nil"/>
              <w:left w:val="nil"/>
              <w:bottom w:val="single" w:color="auto" w:sz="4" w:space="0"/>
              <w:right w:val="single" w:color="auto" w:sz="4" w:space="0"/>
            </w:tcBorders>
            <w:shd w:val="clear" w:color="auto" w:fill="auto"/>
            <w:noWrap/>
            <w:vAlign w:val="center"/>
          </w:tcPr>
          <w:p w14:paraId="7141449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B8ACAE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A6A21F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1374C9F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5141FC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3CD13B3">
            <w:pPr>
              <w:rPr>
                <w:rFonts w:hint="eastAsia"/>
              </w:rPr>
            </w:pPr>
            <w:r>
              <w:rPr>
                <w:rFonts w:hint="eastAsia"/>
              </w:rPr>
              <w:t>2210201</w:t>
            </w:r>
          </w:p>
        </w:tc>
        <w:tc>
          <w:tcPr>
            <w:tcW w:w="1481" w:type="dxa"/>
            <w:tcBorders>
              <w:top w:val="nil"/>
              <w:left w:val="nil"/>
              <w:bottom w:val="single" w:color="auto" w:sz="4" w:space="0"/>
              <w:right w:val="single" w:color="auto" w:sz="4" w:space="0"/>
            </w:tcBorders>
            <w:shd w:val="clear" w:color="000000" w:fill="FFFFFF"/>
            <w:noWrap/>
            <w:vAlign w:val="center"/>
          </w:tcPr>
          <w:p w14:paraId="6AA9F103">
            <w:pPr>
              <w:rPr>
                <w:rFonts w:hint="eastAsia"/>
              </w:rPr>
            </w:pPr>
            <w:r>
              <w:rPr>
                <w:rFonts w:hint="eastAsia"/>
              </w:rPr>
              <w:t>住房公积金</w:t>
            </w:r>
          </w:p>
        </w:tc>
        <w:tc>
          <w:tcPr>
            <w:tcW w:w="1952" w:type="dxa"/>
            <w:tcBorders>
              <w:top w:val="nil"/>
              <w:left w:val="nil"/>
              <w:bottom w:val="single" w:color="auto" w:sz="4" w:space="0"/>
              <w:right w:val="single" w:color="auto" w:sz="4" w:space="0"/>
            </w:tcBorders>
            <w:shd w:val="clear" w:color="auto" w:fill="auto"/>
            <w:noWrap/>
            <w:vAlign w:val="center"/>
          </w:tcPr>
          <w:p w14:paraId="565FD6A2">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33.39</w:t>
            </w:r>
          </w:p>
        </w:tc>
        <w:tc>
          <w:tcPr>
            <w:tcW w:w="1991" w:type="dxa"/>
            <w:tcBorders>
              <w:top w:val="nil"/>
              <w:left w:val="nil"/>
              <w:bottom w:val="single" w:color="auto" w:sz="4" w:space="0"/>
              <w:right w:val="single" w:color="auto" w:sz="4" w:space="0"/>
            </w:tcBorders>
            <w:shd w:val="clear" w:color="auto" w:fill="auto"/>
            <w:noWrap/>
            <w:vAlign w:val="center"/>
          </w:tcPr>
          <w:p w14:paraId="53DE500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33.39</w:t>
            </w:r>
          </w:p>
        </w:tc>
        <w:tc>
          <w:tcPr>
            <w:tcW w:w="1991" w:type="dxa"/>
            <w:tcBorders>
              <w:top w:val="nil"/>
              <w:left w:val="nil"/>
              <w:bottom w:val="single" w:color="auto" w:sz="4" w:space="0"/>
              <w:right w:val="single" w:color="auto" w:sz="4" w:space="0"/>
            </w:tcBorders>
            <w:shd w:val="clear" w:color="auto" w:fill="auto"/>
            <w:noWrap/>
            <w:vAlign w:val="center"/>
          </w:tcPr>
          <w:p w14:paraId="453301D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837DAF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BC2026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14A587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E40C59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83FA78E">
            <w:pPr>
              <w:rPr>
                <w:rFonts w:hint="eastAsia"/>
              </w:rPr>
            </w:pPr>
            <w:r>
              <w:rPr>
                <w:rFonts w:hint="eastAsia"/>
              </w:rPr>
              <w:t>224</w:t>
            </w:r>
          </w:p>
        </w:tc>
        <w:tc>
          <w:tcPr>
            <w:tcW w:w="1481" w:type="dxa"/>
            <w:tcBorders>
              <w:top w:val="nil"/>
              <w:left w:val="nil"/>
              <w:bottom w:val="single" w:color="auto" w:sz="4" w:space="0"/>
              <w:right w:val="single" w:color="auto" w:sz="4" w:space="0"/>
            </w:tcBorders>
            <w:shd w:val="clear" w:color="000000" w:fill="FFFFFF"/>
            <w:noWrap/>
            <w:vAlign w:val="center"/>
          </w:tcPr>
          <w:p w14:paraId="472CD529">
            <w:pPr>
              <w:rPr>
                <w:rFonts w:hint="eastAsia"/>
              </w:rPr>
            </w:pPr>
            <w:r>
              <w:rPr>
                <w:rFonts w:hint="eastAsia"/>
              </w:rPr>
              <w:t>灾害防治及应急管理支出</w:t>
            </w:r>
          </w:p>
        </w:tc>
        <w:tc>
          <w:tcPr>
            <w:tcW w:w="1952" w:type="dxa"/>
            <w:tcBorders>
              <w:top w:val="nil"/>
              <w:left w:val="nil"/>
              <w:bottom w:val="single" w:color="auto" w:sz="4" w:space="0"/>
              <w:right w:val="single" w:color="auto" w:sz="4" w:space="0"/>
            </w:tcBorders>
            <w:shd w:val="clear" w:color="auto" w:fill="auto"/>
            <w:noWrap/>
            <w:vAlign w:val="center"/>
          </w:tcPr>
          <w:p w14:paraId="6748BA21">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13.00</w:t>
            </w:r>
          </w:p>
        </w:tc>
        <w:tc>
          <w:tcPr>
            <w:tcW w:w="1991" w:type="dxa"/>
            <w:tcBorders>
              <w:top w:val="nil"/>
              <w:left w:val="nil"/>
              <w:bottom w:val="single" w:color="auto" w:sz="4" w:space="0"/>
              <w:right w:val="single" w:color="auto" w:sz="4" w:space="0"/>
            </w:tcBorders>
            <w:shd w:val="clear" w:color="auto" w:fill="auto"/>
            <w:noWrap/>
            <w:vAlign w:val="center"/>
          </w:tcPr>
          <w:p w14:paraId="38C09F9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1991" w:type="dxa"/>
            <w:tcBorders>
              <w:top w:val="nil"/>
              <w:left w:val="nil"/>
              <w:bottom w:val="single" w:color="auto" w:sz="4" w:space="0"/>
              <w:right w:val="single" w:color="auto" w:sz="4" w:space="0"/>
            </w:tcBorders>
            <w:shd w:val="clear" w:color="auto" w:fill="auto"/>
            <w:noWrap/>
            <w:vAlign w:val="center"/>
          </w:tcPr>
          <w:p w14:paraId="75A5A1A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1A256B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0D1F49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15379F7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54A5A8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64BA1FF">
            <w:pPr>
              <w:rPr>
                <w:rFonts w:hint="eastAsia"/>
              </w:rPr>
            </w:pPr>
            <w:r>
              <w:rPr>
                <w:rFonts w:hint="eastAsia"/>
              </w:rPr>
              <w:t>22401</w:t>
            </w:r>
          </w:p>
        </w:tc>
        <w:tc>
          <w:tcPr>
            <w:tcW w:w="1481" w:type="dxa"/>
            <w:tcBorders>
              <w:top w:val="nil"/>
              <w:left w:val="nil"/>
              <w:bottom w:val="single" w:color="auto" w:sz="4" w:space="0"/>
              <w:right w:val="single" w:color="auto" w:sz="4" w:space="0"/>
            </w:tcBorders>
            <w:shd w:val="clear" w:color="000000" w:fill="FFFFFF"/>
            <w:noWrap/>
            <w:vAlign w:val="center"/>
          </w:tcPr>
          <w:p w14:paraId="601B598D">
            <w:pPr>
              <w:rPr>
                <w:rFonts w:hint="eastAsia"/>
              </w:rPr>
            </w:pPr>
            <w:r>
              <w:rPr>
                <w:rFonts w:hint="eastAsia"/>
              </w:rPr>
              <w:t>应急管理事务</w:t>
            </w:r>
          </w:p>
        </w:tc>
        <w:tc>
          <w:tcPr>
            <w:tcW w:w="1952" w:type="dxa"/>
            <w:tcBorders>
              <w:top w:val="nil"/>
              <w:left w:val="nil"/>
              <w:bottom w:val="single" w:color="auto" w:sz="4" w:space="0"/>
              <w:right w:val="single" w:color="auto" w:sz="4" w:space="0"/>
            </w:tcBorders>
            <w:shd w:val="clear" w:color="auto" w:fill="auto"/>
            <w:noWrap/>
            <w:vAlign w:val="center"/>
          </w:tcPr>
          <w:p w14:paraId="71B4DD2A">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14:paraId="7633FF5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14:paraId="2751863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67C439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04FA66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69544E5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E7D3A1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E7BC6AB">
            <w:pPr>
              <w:rPr>
                <w:rFonts w:hint="eastAsia"/>
              </w:rPr>
            </w:pPr>
            <w:r>
              <w:rPr>
                <w:rFonts w:hint="eastAsia"/>
              </w:rPr>
              <w:t>2240199</w:t>
            </w:r>
          </w:p>
        </w:tc>
        <w:tc>
          <w:tcPr>
            <w:tcW w:w="1481" w:type="dxa"/>
            <w:tcBorders>
              <w:top w:val="nil"/>
              <w:left w:val="nil"/>
              <w:bottom w:val="single" w:color="auto" w:sz="4" w:space="0"/>
              <w:right w:val="single" w:color="auto" w:sz="4" w:space="0"/>
            </w:tcBorders>
            <w:shd w:val="clear" w:color="000000" w:fill="FFFFFF"/>
            <w:noWrap/>
            <w:vAlign w:val="center"/>
          </w:tcPr>
          <w:p w14:paraId="1C8E6BAD">
            <w:pPr>
              <w:rPr>
                <w:rFonts w:hint="eastAsia"/>
              </w:rPr>
            </w:pPr>
            <w:r>
              <w:rPr>
                <w:rFonts w:hint="eastAsia"/>
              </w:rPr>
              <w:t>其他应急管理支出</w:t>
            </w:r>
          </w:p>
        </w:tc>
        <w:tc>
          <w:tcPr>
            <w:tcW w:w="1952" w:type="dxa"/>
            <w:tcBorders>
              <w:top w:val="nil"/>
              <w:left w:val="nil"/>
              <w:bottom w:val="single" w:color="auto" w:sz="4" w:space="0"/>
              <w:right w:val="single" w:color="auto" w:sz="4" w:space="0"/>
            </w:tcBorders>
            <w:shd w:val="clear" w:color="auto" w:fill="auto"/>
            <w:noWrap/>
            <w:vAlign w:val="center"/>
          </w:tcPr>
          <w:p w14:paraId="225C05D9">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14:paraId="4975358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14:paraId="1D1F571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08D618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DB5E86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0FEA62D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032320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B0AE25C">
            <w:pPr>
              <w:rPr>
                <w:rFonts w:hint="eastAsia"/>
              </w:rPr>
            </w:pPr>
            <w:r>
              <w:rPr>
                <w:rFonts w:hint="eastAsia"/>
              </w:rPr>
              <w:t>22406</w:t>
            </w:r>
          </w:p>
        </w:tc>
        <w:tc>
          <w:tcPr>
            <w:tcW w:w="1481" w:type="dxa"/>
            <w:tcBorders>
              <w:top w:val="nil"/>
              <w:left w:val="nil"/>
              <w:bottom w:val="single" w:color="auto" w:sz="4" w:space="0"/>
              <w:right w:val="single" w:color="auto" w:sz="4" w:space="0"/>
            </w:tcBorders>
            <w:shd w:val="clear" w:color="000000" w:fill="FFFFFF"/>
            <w:noWrap/>
            <w:vAlign w:val="center"/>
          </w:tcPr>
          <w:p w14:paraId="06D27A02">
            <w:pPr>
              <w:rPr>
                <w:rFonts w:hint="eastAsia"/>
              </w:rPr>
            </w:pPr>
            <w:r>
              <w:rPr>
                <w:rFonts w:hint="eastAsia"/>
              </w:rPr>
              <w:t>自然灾害防治</w:t>
            </w:r>
          </w:p>
        </w:tc>
        <w:tc>
          <w:tcPr>
            <w:tcW w:w="1952" w:type="dxa"/>
            <w:tcBorders>
              <w:top w:val="nil"/>
              <w:left w:val="nil"/>
              <w:bottom w:val="single" w:color="auto" w:sz="4" w:space="0"/>
              <w:right w:val="single" w:color="auto" w:sz="4" w:space="0"/>
            </w:tcBorders>
            <w:shd w:val="clear" w:color="auto" w:fill="auto"/>
            <w:noWrap/>
            <w:vAlign w:val="center"/>
          </w:tcPr>
          <w:p w14:paraId="058B5FC4">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1991" w:type="dxa"/>
            <w:tcBorders>
              <w:top w:val="nil"/>
              <w:left w:val="nil"/>
              <w:bottom w:val="single" w:color="auto" w:sz="4" w:space="0"/>
              <w:right w:val="single" w:color="auto" w:sz="4" w:space="0"/>
            </w:tcBorders>
            <w:shd w:val="clear" w:color="auto" w:fill="auto"/>
            <w:noWrap/>
            <w:vAlign w:val="center"/>
          </w:tcPr>
          <w:p w14:paraId="48F4F76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991" w:type="dxa"/>
            <w:tcBorders>
              <w:top w:val="nil"/>
              <w:left w:val="nil"/>
              <w:bottom w:val="single" w:color="auto" w:sz="4" w:space="0"/>
              <w:right w:val="single" w:color="auto" w:sz="4" w:space="0"/>
            </w:tcBorders>
            <w:shd w:val="clear" w:color="auto" w:fill="auto"/>
            <w:noWrap/>
            <w:vAlign w:val="center"/>
          </w:tcPr>
          <w:p w14:paraId="455025E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8C8459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A318EE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1E30D8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F6C97E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E22A653">
            <w:pPr>
              <w:rPr>
                <w:rFonts w:hint="eastAsia"/>
              </w:rPr>
            </w:pPr>
            <w:r>
              <w:rPr>
                <w:rFonts w:hint="eastAsia"/>
              </w:rPr>
              <w:t>2240601</w:t>
            </w:r>
          </w:p>
        </w:tc>
        <w:tc>
          <w:tcPr>
            <w:tcW w:w="1481" w:type="dxa"/>
            <w:tcBorders>
              <w:top w:val="nil"/>
              <w:left w:val="nil"/>
              <w:bottom w:val="single" w:color="auto" w:sz="4" w:space="0"/>
              <w:right w:val="single" w:color="auto" w:sz="4" w:space="0"/>
            </w:tcBorders>
            <w:shd w:val="clear" w:color="000000" w:fill="FFFFFF"/>
            <w:noWrap/>
            <w:vAlign w:val="center"/>
          </w:tcPr>
          <w:p w14:paraId="5495F316">
            <w:pPr>
              <w:rPr>
                <w:rFonts w:hint="eastAsia"/>
              </w:rPr>
            </w:pPr>
            <w:r>
              <w:rPr>
                <w:rFonts w:hint="eastAsia"/>
              </w:rPr>
              <w:t>地质灾害防治</w:t>
            </w:r>
          </w:p>
        </w:tc>
        <w:tc>
          <w:tcPr>
            <w:tcW w:w="1952" w:type="dxa"/>
            <w:tcBorders>
              <w:top w:val="nil"/>
              <w:left w:val="nil"/>
              <w:bottom w:val="single" w:color="auto" w:sz="4" w:space="0"/>
              <w:right w:val="single" w:color="auto" w:sz="4" w:space="0"/>
            </w:tcBorders>
            <w:shd w:val="clear" w:color="auto" w:fill="auto"/>
            <w:noWrap/>
            <w:vAlign w:val="center"/>
          </w:tcPr>
          <w:p w14:paraId="0E319A55">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1991" w:type="dxa"/>
            <w:tcBorders>
              <w:top w:val="nil"/>
              <w:left w:val="nil"/>
              <w:bottom w:val="single" w:color="auto" w:sz="4" w:space="0"/>
              <w:right w:val="single" w:color="auto" w:sz="4" w:space="0"/>
            </w:tcBorders>
            <w:shd w:val="clear" w:color="auto" w:fill="auto"/>
            <w:noWrap/>
            <w:vAlign w:val="center"/>
          </w:tcPr>
          <w:p w14:paraId="372BF8A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991" w:type="dxa"/>
            <w:tcBorders>
              <w:top w:val="nil"/>
              <w:left w:val="nil"/>
              <w:bottom w:val="single" w:color="auto" w:sz="4" w:space="0"/>
              <w:right w:val="single" w:color="auto" w:sz="4" w:space="0"/>
            </w:tcBorders>
            <w:shd w:val="clear" w:color="auto" w:fill="auto"/>
            <w:noWrap/>
            <w:vAlign w:val="center"/>
          </w:tcPr>
          <w:p w14:paraId="1C7F1B3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CBD172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3741CE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4EDB859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2F0ACC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5808E0A">
            <w:pPr>
              <w:rPr>
                <w:rFonts w:hint="eastAsia"/>
              </w:rPr>
            </w:pPr>
            <w:r>
              <w:rPr>
                <w:rFonts w:hint="eastAsia"/>
              </w:rPr>
              <w:t>22407</w:t>
            </w:r>
          </w:p>
        </w:tc>
        <w:tc>
          <w:tcPr>
            <w:tcW w:w="1481" w:type="dxa"/>
            <w:tcBorders>
              <w:top w:val="nil"/>
              <w:left w:val="nil"/>
              <w:bottom w:val="single" w:color="auto" w:sz="4" w:space="0"/>
              <w:right w:val="single" w:color="auto" w:sz="4" w:space="0"/>
            </w:tcBorders>
            <w:shd w:val="clear" w:color="000000" w:fill="FFFFFF"/>
            <w:noWrap/>
            <w:vAlign w:val="center"/>
          </w:tcPr>
          <w:p w14:paraId="424D4CE7">
            <w:pPr>
              <w:rPr>
                <w:rFonts w:hint="eastAsia"/>
              </w:rPr>
            </w:pPr>
            <w:r>
              <w:rPr>
                <w:rFonts w:hint="eastAsia"/>
              </w:rPr>
              <w:t>自然灾害救灾及恢复重建支出</w:t>
            </w:r>
          </w:p>
        </w:tc>
        <w:tc>
          <w:tcPr>
            <w:tcW w:w="1952" w:type="dxa"/>
            <w:tcBorders>
              <w:top w:val="nil"/>
              <w:left w:val="nil"/>
              <w:bottom w:val="single" w:color="auto" w:sz="4" w:space="0"/>
              <w:right w:val="single" w:color="auto" w:sz="4" w:space="0"/>
            </w:tcBorders>
            <w:shd w:val="clear" w:color="auto" w:fill="auto"/>
            <w:noWrap/>
            <w:vAlign w:val="center"/>
          </w:tcPr>
          <w:p w14:paraId="5FE0BF96">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6D76BC1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780FFDF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312215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9786B2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60ADA85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D2E374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E6151C1">
            <w:pPr>
              <w:rPr>
                <w:rFonts w:hint="eastAsia"/>
              </w:rPr>
            </w:pPr>
            <w:r>
              <w:rPr>
                <w:rFonts w:hint="eastAsia"/>
              </w:rPr>
              <w:t>2240703</w:t>
            </w:r>
          </w:p>
        </w:tc>
        <w:tc>
          <w:tcPr>
            <w:tcW w:w="1481" w:type="dxa"/>
            <w:tcBorders>
              <w:top w:val="nil"/>
              <w:left w:val="nil"/>
              <w:bottom w:val="single" w:color="auto" w:sz="4" w:space="0"/>
              <w:right w:val="single" w:color="auto" w:sz="4" w:space="0"/>
            </w:tcBorders>
            <w:shd w:val="clear" w:color="000000" w:fill="FFFFFF"/>
            <w:noWrap/>
            <w:vAlign w:val="center"/>
          </w:tcPr>
          <w:p w14:paraId="5A984B9B">
            <w:pPr>
              <w:rPr>
                <w:rFonts w:hint="eastAsia"/>
              </w:rPr>
            </w:pPr>
            <w:r>
              <w:rPr>
                <w:rFonts w:hint="eastAsia"/>
              </w:rPr>
              <w:t>自然灾害救灾补助</w:t>
            </w:r>
          </w:p>
        </w:tc>
        <w:tc>
          <w:tcPr>
            <w:tcW w:w="1952" w:type="dxa"/>
            <w:tcBorders>
              <w:top w:val="nil"/>
              <w:left w:val="nil"/>
              <w:bottom w:val="single" w:color="auto" w:sz="4" w:space="0"/>
              <w:right w:val="single" w:color="auto" w:sz="4" w:space="0"/>
            </w:tcBorders>
            <w:shd w:val="clear" w:color="auto" w:fill="auto"/>
            <w:noWrap/>
            <w:vAlign w:val="center"/>
          </w:tcPr>
          <w:p w14:paraId="6D5F17AA">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4B0AC46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4A05E62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6F2F93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E2F6B8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7E0070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2000D9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FB92775">
            <w:pPr>
              <w:rPr>
                <w:rFonts w:hint="eastAsia"/>
              </w:rPr>
            </w:pPr>
            <w:r>
              <w:rPr>
                <w:rFonts w:hint="eastAsia"/>
              </w:rPr>
              <w:t>22499</w:t>
            </w:r>
          </w:p>
        </w:tc>
        <w:tc>
          <w:tcPr>
            <w:tcW w:w="1481" w:type="dxa"/>
            <w:tcBorders>
              <w:top w:val="nil"/>
              <w:left w:val="nil"/>
              <w:bottom w:val="single" w:color="auto" w:sz="4" w:space="0"/>
              <w:right w:val="single" w:color="auto" w:sz="4" w:space="0"/>
            </w:tcBorders>
            <w:shd w:val="clear" w:color="000000" w:fill="FFFFFF"/>
            <w:noWrap/>
            <w:vAlign w:val="center"/>
          </w:tcPr>
          <w:p w14:paraId="0C609F1D">
            <w:pPr>
              <w:rPr>
                <w:rFonts w:hint="eastAsia"/>
              </w:rPr>
            </w:pPr>
            <w:r>
              <w:rPr>
                <w:rFonts w:hint="eastAsia"/>
              </w:rPr>
              <w:t>其他灾害防治及应急管理支出</w:t>
            </w:r>
          </w:p>
        </w:tc>
        <w:tc>
          <w:tcPr>
            <w:tcW w:w="1952" w:type="dxa"/>
            <w:tcBorders>
              <w:top w:val="nil"/>
              <w:left w:val="nil"/>
              <w:bottom w:val="single" w:color="auto" w:sz="4" w:space="0"/>
              <w:right w:val="single" w:color="auto" w:sz="4" w:space="0"/>
            </w:tcBorders>
            <w:shd w:val="clear" w:color="auto" w:fill="auto"/>
            <w:noWrap/>
            <w:vAlign w:val="center"/>
          </w:tcPr>
          <w:p w14:paraId="70247350">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2F622EF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70B9613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2F4739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76E7E1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0E4CD6D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F0CA5C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F1354B4">
            <w:pPr>
              <w:rPr>
                <w:rFonts w:hint="eastAsia"/>
              </w:rPr>
            </w:pPr>
            <w:r>
              <w:rPr>
                <w:rFonts w:hint="eastAsia"/>
              </w:rPr>
              <w:t>2249999</w:t>
            </w:r>
          </w:p>
        </w:tc>
        <w:tc>
          <w:tcPr>
            <w:tcW w:w="1481" w:type="dxa"/>
            <w:tcBorders>
              <w:top w:val="nil"/>
              <w:left w:val="nil"/>
              <w:bottom w:val="single" w:color="auto" w:sz="4" w:space="0"/>
              <w:right w:val="single" w:color="auto" w:sz="4" w:space="0"/>
            </w:tcBorders>
            <w:shd w:val="clear" w:color="000000" w:fill="FFFFFF"/>
            <w:noWrap/>
            <w:vAlign w:val="center"/>
          </w:tcPr>
          <w:p w14:paraId="7651541A">
            <w:pPr>
              <w:rPr>
                <w:rFonts w:hint="eastAsia"/>
              </w:rPr>
            </w:pPr>
            <w:r>
              <w:rPr>
                <w:rFonts w:hint="eastAsia"/>
              </w:rPr>
              <w:t>其他灾害防治及应急管理支出</w:t>
            </w:r>
          </w:p>
        </w:tc>
        <w:tc>
          <w:tcPr>
            <w:tcW w:w="1952" w:type="dxa"/>
            <w:tcBorders>
              <w:top w:val="nil"/>
              <w:left w:val="nil"/>
              <w:bottom w:val="single" w:color="auto" w:sz="4" w:space="0"/>
              <w:right w:val="single" w:color="auto" w:sz="4" w:space="0"/>
            </w:tcBorders>
            <w:shd w:val="clear" w:color="auto" w:fill="auto"/>
            <w:noWrap/>
            <w:vAlign w:val="center"/>
          </w:tcPr>
          <w:p w14:paraId="054E6BBC">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2F80702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40BEE04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E226A5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556745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19646FD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BAA9A76">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4178FEFC">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018D5138">
      <w:pPr>
        <w:widowControl/>
        <w:jc w:val="both"/>
        <w:rPr>
          <w:rFonts w:ascii="Times New Roman" w:hAnsi="Times New Roman" w:eastAsia="方正小标宋_GBK" w:cs="Times New Roman"/>
          <w:color w:val="000000"/>
          <w:kern w:val="0"/>
          <w:sz w:val="36"/>
          <w:szCs w:val="21"/>
        </w:rPr>
      </w:pPr>
    </w:p>
    <w:p w14:paraId="0760B09E">
      <w:pPr>
        <w:pStyle w:val="7"/>
        <w:rPr>
          <w:rFonts w:ascii="Times New Roman" w:hAnsi="Times New Roman" w:eastAsia="方正小标宋_GBK" w:cs="Times New Roman"/>
          <w:color w:val="000000"/>
          <w:kern w:val="0"/>
          <w:sz w:val="36"/>
          <w:szCs w:val="21"/>
        </w:rPr>
      </w:pPr>
    </w:p>
    <w:p w14:paraId="0FB386DA">
      <w:pPr>
        <w:pStyle w:val="3"/>
        <w:rPr>
          <w:rFonts w:ascii="Times New Roman" w:hAnsi="Times New Roman" w:eastAsia="方正小标宋_GBK" w:cs="Times New Roman"/>
          <w:color w:val="000000"/>
          <w:kern w:val="0"/>
          <w:sz w:val="36"/>
          <w:szCs w:val="21"/>
        </w:rPr>
      </w:pPr>
    </w:p>
    <w:p w14:paraId="24F3E397">
      <w:pPr>
        <w:rPr>
          <w:rFonts w:ascii="Times New Roman" w:hAnsi="Times New Roman" w:eastAsia="方正小标宋_GBK" w:cs="Times New Roman"/>
          <w:color w:val="000000"/>
          <w:kern w:val="0"/>
          <w:sz w:val="36"/>
          <w:szCs w:val="21"/>
        </w:rPr>
      </w:pPr>
    </w:p>
    <w:p w14:paraId="2188A539">
      <w:pPr>
        <w:pStyle w:val="7"/>
        <w:rPr>
          <w:rFonts w:ascii="Times New Roman" w:hAnsi="Times New Roman" w:eastAsia="方正小标宋_GBK" w:cs="Times New Roman"/>
          <w:color w:val="000000"/>
          <w:kern w:val="0"/>
          <w:sz w:val="36"/>
          <w:szCs w:val="21"/>
        </w:rPr>
      </w:pPr>
    </w:p>
    <w:p w14:paraId="73223A08">
      <w:pPr>
        <w:pStyle w:val="3"/>
        <w:rPr>
          <w:rFonts w:ascii="Times New Roman" w:hAnsi="Times New Roman" w:eastAsia="方正小标宋_GBK" w:cs="Times New Roman"/>
          <w:color w:val="000000"/>
          <w:kern w:val="0"/>
          <w:sz w:val="36"/>
          <w:szCs w:val="21"/>
        </w:rPr>
      </w:pPr>
    </w:p>
    <w:p w14:paraId="48336E95">
      <w:pPr>
        <w:rPr>
          <w:rFonts w:ascii="Times New Roman" w:hAnsi="Times New Roman" w:eastAsia="方正小标宋_GBK" w:cs="Times New Roman"/>
          <w:color w:val="000000"/>
          <w:kern w:val="0"/>
          <w:sz w:val="36"/>
          <w:szCs w:val="21"/>
        </w:rPr>
      </w:pPr>
    </w:p>
    <w:p w14:paraId="7DC0E9BD">
      <w:pPr>
        <w:pStyle w:val="7"/>
        <w:rPr>
          <w:rFonts w:ascii="Times New Roman" w:hAnsi="Times New Roman" w:eastAsia="方正小标宋_GBK" w:cs="Times New Roman"/>
          <w:color w:val="000000"/>
          <w:kern w:val="0"/>
          <w:sz w:val="36"/>
          <w:szCs w:val="21"/>
        </w:rPr>
      </w:pPr>
    </w:p>
    <w:p w14:paraId="2F872FCB">
      <w:pPr>
        <w:pStyle w:val="3"/>
        <w:rPr>
          <w:rFonts w:ascii="Times New Roman" w:hAnsi="Times New Roman" w:eastAsia="方正小标宋_GBK" w:cs="Times New Roman"/>
          <w:color w:val="000000"/>
          <w:kern w:val="0"/>
          <w:sz w:val="36"/>
          <w:szCs w:val="21"/>
        </w:rPr>
      </w:pPr>
    </w:p>
    <w:p w14:paraId="6C28F253">
      <w:pPr>
        <w:rPr>
          <w:rFonts w:ascii="Times New Roman" w:hAnsi="Times New Roman" w:eastAsia="方正小标宋_GBK" w:cs="Times New Roman"/>
          <w:color w:val="000000"/>
          <w:kern w:val="0"/>
          <w:sz w:val="36"/>
          <w:szCs w:val="21"/>
        </w:rPr>
      </w:pPr>
    </w:p>
    <w:p w14:paraId="25208588">
      <w:pPr>
        <w:pStyle w:val="7"/>
      </w:pPr>
    </w:p>
    <w:tbl>
      <w:tblPr>
        <w:tblStyle w:val="9"/>
        <w:tblW w:w="15521" w:type="dxa"/>
        <w:tblInd w:w="93" w:type="dxa"/>
        <w:tblLayout w:type="fixed"/>
        <w:tblCellMar>
          <w:top w:w="0" w:type="dxa"/>
          <w:left w:w="108" w:type="dxa"/>
          <w:bottom w:w="0" w:type="dxa"/>
          <w:right w:w="108" w:type="dxa"/>
        </w:tblCellMar>
      </w:tblPr>
      <w:tblGrid>
        <w:gridCol w:w="3595"/>
        <w:gridCol w:w="436"/>
        <w:gridCol w:w="1078"/>
        <w:gridCol w:w="496"/>
        <w:gridCol w:w="2915"/>
        <w:gridCol w:w="632"/>
        <w:gridCol w:w="428"/>
        <w:gridCol w:w="1580"/>
        <w:gridCol w:w="1394"/>
        <w:gridCol w:w="1394"/>
        <w:gridCol w:w="1573"/>
      </w:tblGrid>
      <w:tr w14:paraId="2F075FD3">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44B3DEE4">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1FC2FFC5">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69ACD02F">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1CBF7486">
            <w:pPr>
              <w:widowControl/>
              <w:jc w:val="right"/>
              <w:rPr>
                <w:rFonts w:ascii="宋体" w:hAnsi="宋体" w:eastAsia="宋体" w:cs="宋体"/>
                <w:kern w:val="0"/>
                <w:sz w:val="24"/>
                <w:szCs w:val="24"/>
              </w:rPr>
            </w:pPr>
          </w:p>
        </w:tc>
        <w:tc>
          <w:tcPr>
            <w:tcW w:w="428" w:type="dxa"/>
            <w:tcBorders>
              <w:top w:val="nil"/>
              <w:left w:val="nil"/>
              <w:bottom w:val="nil"/>
              <w:right w:val="nil"/>
            </w:tcBorders>
            <w:shd w:val="clear" w:color="auto" w:fill="auto"/>
            <w:noWrap/>
            <w:vAlign w:val="center"/>
          </w:tcPr>
          <w:p w14:paraId="6BA3F7BE">
            <w:pPr>
              <w:widowControl/>
              <w:jc w:val="right"/>
              <w:rPr>
                <w:rFonts w:ascii="宋体" w:hAnsi="宋体" w:eastAsia="宋体" w:cs="宋体"/>
                <w:kern w:val="0"/>
                <w:sz w:val="24"/>
                <w:szCs w:val="24"/>
              </w:rPr>
            </w:pPr>
          </w:p>
        </w:tc>
        <w:tc>
          <w:tcPr>
            <w:tcW w:w="1580" w:type="dxa"/>
            <w:tcBorders>
              <w:top w:val="nil"/>
              <w:left w:val="nil"/>
              <w:bottom w:val="nil"/>
              <w:right w:val="nil"/>
            </w:tcBorders>
            <w:shd w:val="clear" w:color="auto" w:fill="auto"/>
            <w:noWrap/>
            <w:vAlign w:val="center"/>
          </w:tcPr>
          <w:p w14:paraId="686B71B9">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349B79DD">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4908BCA0">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5BD33315">
            <w:pPr>
              <w:widowControl/>
              <w:jc w:val="right"/>
              <w:rPr>
                <w:rFonts w:ascii="宋体" w:hAnsi="宋体" w:eastAsia="宋体" w:cs="宋体"/>
                <w:kern w:val="0"/>
                <w:sz w:val="24"/>
                <w:szCs w:val="24"/>
              </w:rPr>
            </w:pPr>
          </w:p>
        </w:tc>
      </w:tr>
      <w:tr w14:paraId="566E2505">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4ECEF5A1">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3FF38281">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53965FF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1FF6D34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237CF51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5F1A63A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8" w:type="dxa"/>
            <w:tcBorders>
              <w:top w:val="nil"/>
              <w:left w:val="nil"/>
              <w:bottom w:val="nil"/>
              <w:right w:val="nil"/>
            </w:tcBorders>
            <w:shd w:val="clear" w:color="000000" w:fill="FFFFFF"/>
            <w:noWrap/>
            <w:vAlign w:val="center"/>
          </w:tcPr>
          <w:p w14:paraId="609E10D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80" w:type="dxa"/>
            <w:tcBorders>
              <w:top w:val="nil"/>
              <w:left w:val="nil"/>
              <w:bottom w:val="nil"/>
              <w:right w:val="nil"/>
            </w:tcBorders>
            <w:shd w:val="clear" w:color="000000" w:fill="FFFFFF"/>
            <w:noWrap/>
            <w:vAlign w:val="center"/>
          </w:tcPr>
          <w:p w14:paraId="2415986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41DEFF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E66DE3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96DA48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099AD819">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114ED98A">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溆浦县统溪河镇人民政府</w:t>
            </w:r>
          </w:p>
        </w:tc>
        <w:tc>
          <w:tcPr>
            <w:tcW w:w="436" w:type="dxa"/>
            <w:tcBorders>
              <w:top w:val="nil"/>
              <w:left w:val="nil"/>
              <w:bottom w:val="nil"/>
              <w:right w:val="nil"/>
            </w:tcBorders>
            <w:shd w:val="clear" w:color="000000" w:fill="FFFFFF"/>
            <w:noWrap/>
            <w:vAlign w:val="center"/>
          </w:tcPr>
          <w:p w14:paraId="69455FB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7EE8B88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05CF48B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8" w:type="dxa"/>
            <w:tcBorders>
              <w:top w:val="nil"/>
              <w:left w:val="nil"/>
              <w:bottom w:val="nil"/>
              <w:right w:val="nil"/>
            </w:tcBorders>
            <w:shd w:val="clear" w:color="000000" w:fill="FFFFFF"/>
            <w:noWrap/>
            <w:vAlign w:val="center"/>
          </w:tcPr>
          <w:p w14:paraId="27EEEA8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80" w:type="dxa"/>
            <w:tcBorders>
              <w:top w:val="nil"/>
              <w:left w:val="nil"/>
              <w:bottom w:val="nil"/>
              <w:right w:val="nil"/>
            </w:tcBorders>
            <w:shd w:val="clear" w:color="000000" w:fill="FFFFFF"/>
            <w:noWrap/>
            <w:vAlign w:val="center"/>
          </w:tcPr>
          <w:p w14:paraId="43D2ED5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BBA772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0CD32C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9E891A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7781F68">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DE20E62">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2197E778">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5B967B39">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577516F">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3DACB623">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3FB28F31">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18493729">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0" w:type="dxa"/>
            <w:gridSpan w:val="2"/>
            <w:tcBorders>
              <w:top w:val="nil"/>
              <w:left w:val="nil"/>
              <w:bottom w:val="single" w:color="auto" w:sz="4" w:space="0"/>
              <w:right w:val="single" w:color="auto" w:sz="4" w:space="0"/>
            </w:tcBorders>
            <w:shd w:val="clear" w:color="auto" w:fill="auto"/>
            <w:noWrap/>
            <w:vAlign w:val="center"/>
          </w:tcPr>
          <w:p w14:paraId="004F3ADD">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80" w:type="dxa"/>
            <w:tcBorders>
              <w:top w:val="nil"/>
              <w:left w:val="nil"/>
              <w:bottom w:val="single" w:color="auto" w:sz="4" w:space="0"/>
              <w:right w:val="single" w:color="auto" w:sz="4" w:space="0"/>
            </w:tcBorders>
            <w:shd w:val="clear" w:color="auto" w:fill="auto"/>
            <w:noWrap/>
            <w:vAlign w:val="center"/>
          </w:tcPr>
          <w:p w14:paraId="406E9D81">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5FC8C81A">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6C8C6C67">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7C450AB3">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2E1A012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A824982">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245950F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0220F0F3">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4DB36C90">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0" w:type="dxa"/>
            <w:gridSpan w:val="2"/>
            <w:tcBorders>
              <w:top w:val="nil"/>
              <w:left w:val="nil"/>
              <w:bottom w:val="single" w:color="auto" w:sz="4" w:space="0"/>
              <w:right w:val="single" w:color="auto" w:sz="4" w:space="0"/>
            </w:tcBorders>
            <w:shd w:val="clear" w:color="auto" w:fill="auto"/>
            <w:noWrap/>
            <w:vAlign w:val="center"/>
          </w:tcPr>
          <w:p w14:paraId="455436A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80" w:type="dxa"/>
            <w:tcBorders>
              <w:top w:val="nil"/>
              <w:left w:val="nil"/>
              <w:bottom w:val="single" w:color="auto" w:sz="4" w:space="0"/>
              <w:right w:val="single" w:color="auto" w:sz="4" w:space="0"/>
            </w:tcBorders>
            <w:shd w:val="clear" w:color="auto" w:fill="auto"/>
            <w:noWrap/>
            <w:vAlign w:val="center"/>
          </w:tcPr>
          <w:p w14:paraId="560FD0AD">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462DBEAA">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0A3444F6">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78C1CF43">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0CB9E5D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DB6E7CB">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2CE6DD46">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27507BDF">
            <w:pPr>
              <w:widowControl/>
              <w:jc w:val="right"/>
              <w:rPr>
                <w:rFonts w:hint="eastAsia" w:ascii="宋体" w:hAnsi="宋体" w:cs="宋体" w:eastAsiaTheme="minorEastAsia"/>
                <w:kern w:val="0"/>
                <w:sz w:val="22"/>
                <w:lang w:eastAsia="zh-CN"/>
              </w:rPr>
            </w:pPr>
            <w:r>
              <w:rPr>
                <w:rFonts w:hint="eastAsia"/>
              </w:rPr>
              <w:t>1678.6</w:t>
            </w:r>
            <w:r>
              <w:rPr>
                <w:rFonts w:hint="eastAsia"/>
                <w:lang w:val="en-US" w:eastAsia="zh-CN"/>
              </w:rPr>
              <w:t>6</w:t>
            </w:r>
          </w:p>
        </w:tc>
        <w:tc>
          <w:tcPr>
            <w:tcW w:w="3411" w:type="dxa"/>
            <w:gridSpan w:val="2"/>
            <w:tcBorders>
              <w:top w:val="nil"/>
              <w:left w:val="nil"/>
              <w:bottom w:val="single" w:color="auto" w:sz="4" w:space="0"/>
              <w:right w:val="single" w:color="auto" w:sz="4" w:space="0"/>
            </w:tcBorders>
            <w:shd w:val="clear" w:color="auto" w:fill="auto"/>
            <w:noWrap/>
            <w:vAlign w:val="center"/>
          </w:tcPr>
          <w:p w14:paraId="5867A579">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0" w:type="dxa"/>
            <w:gridSpan w:val="2"/>
            <w:tcBorders>
              <w:top w:val="nil"/>
              <w:left w:val="nil"/>
              <w:bottom w:val="single" w:color="auto" w:sz="4" w:space="0"/>
              <w:right w:val="single" w:color="auto" w:sz="4" w:space="0"/>
            </w:tcBorders>
            <w:shd w:val="clear" w:color="auto" w:fill="auto"/>
            <w:noWrap/>
            <w:vAlign w:val="center"/>
          </w:tcPr>
          <w:p w14:paraId="61BC70D1">
            <w:pPr>
              <w:widowControl/>
              <w:jc w:val="center"/>
              <w:rPr>
                <w:rFonts w:ascii="宋体" w:hAnsi="宋体" w:eastAsia="宋体" w:cs="宋体"/>
                <w:kern w:val="0"/>
                <w:sz w:val="22"/>
              </w:rPr>
            </w:pPr>
            <w:r>
              <w:rPr>
                <w:rFonts w:hint="eastAsia" w:ascii="宋体" w:hAnsi="宋体" w:eastAsia="宋体" w:cs="宋体"/>
                <w:kern w:val="0"/>
                <w:sz w:val="22"/>
              </w:rPr>
              <w:t>20</w:t>
            </w:r>
          </w:p>
        </w:tc>
        <w:tc>
          <w:tcPr>
            <w:tcW w:w="1580" w:type="dxa"/>
            <w:tcBorders>
              <w:top w:val="nil"/>
              <w:left w:val="nil"/>
              <w:bottom w:val="single" w:color="auto" w:sz="4" w:space="0"/>
              <w:right w:val="single" w:color="auto" w:sz="4" w:space="0"/>
            </w:tcBorders>
            <w:shd w:val="clear" w:color="auto" w:fill="auto"/>
            <w:noWrap/>
            <w:vAlign w:val="center"/>
          </w:tcPr>
          <w:p w14:paraId="161660B3">
            <w:pPr>
              <w:widowControl/>
              <w:jc w:val="center"/>
              <w:rPr>
                <w:rFonts w:ascii="宋体" w:hAnsi="宋体" w:eastAsia="宋体" w:cs="宋体"/>
                <w:kern w:val="0"/>
                <w:sz w:val="22"/>
              </w:rPr>
            </w:pPr>
            <w:r>
              <w:rPr>
                <w:rFonts w:hint="eastAsia" w:ascii="宋体" w:hAnsi="宋体" w:eastAsia="宋体" w:cs="宋体"/>
                <w:kern w:val="0"/>
                <w:sz w:val="22"/>
                <w:lang w:val="en-US" w:eastAsia="zh-CN"/>
              </w:rPr>
              <w:t>748.35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15484CE">
            <w:pPr>
              <w:widowControl/>
              <w:jc w:val="center"/>
              <w:rPr>
                <w:rFonts w:ascii="宋体" w:hAnsi="宋体" w:eastAsia="宋体" w:cs="宋体"/>
                <w:kern w:val="0"/>
                <w:sz w:val="22"/>
              </w:rPr>
            </w:pPr>
            <w:r>
              <w:rPr>
                <w:rFonts w:hint="eastAsia" w:ascii="宋体" w:hAnsi="宋体" w:eastAsia="宋体" w:cs="宋体"/>
                <w:kern w:val="0"/>
                <w:sz w:val="22"/>
                <w:lang w:val="en-US" w:eastAsia="zh-CN"/>
              </w:rPr>
              <w:t>748.35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E6C309C">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2770A037">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14:paraId="5C9EACE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1F490FE">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3C75469D">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3D7A60DE">
            <w:pPr>
              <w:widowControl/>
              <w:jc w:val="right"/>
              <w:rPr>
                <w:rFonts w:ascii="宋体" w:hAnsi="宋体" w:eastAsia="宋体" w:cs="宋体"/>
                <w:kern w:val="0"/>
                <w:sz w:val="22"/>
              </w:rPr>
            </w:pPr>
            <w:r>
              <w:rPr>
                <w:rFonts w:hint="eastAsia"/>
              </w:rPr>
              <w:t>114.12</w:t>
            </w:r>
          </w:p>
        </w:tc>
        <w:tc>
          <w:tcPr>
            <w:tcW w:w="3411" w:type="dxa"/>
            <w:gridSpan w:val="2"/>
            <w:tcBorders>
              <w:top w:val="nil"/>
              <w:left w:val="nil"/>
              <w:bottom w:val="single" w:color="auto" w:sz="4" w:space="0"/>
              <w:right w:val="single" w:color="auto" w:sz="4" w:space="0"/>
            </w:tcBorders>
            <w:shd w:val="clear" w:color="auto" w:fill="auto"/>
            <w:noWrap/>
            <w:vAlign w:val="center"/>
          </w:tcPr>
          <w:p w14:paraId="3A1EB095">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0" w:type="dxa"/>
            <w:gridSpan w:val="2"/>
            <w:tcBorders>
              <w:top w:val="nil"/>
              <w:left w:val="nil"/>
              <w:bottom w:val="single" w:color="auto" w:sz="4" w:space="0"/>
              <w:right w:val="single" w:color="auto" w:sz="4" w:space="0"/>
            </w:tcBorders>
            <w:shd w:val="clear" w:color="auto" w:fill="auto"/>
            <w:noWrap/>
            <w:vAlign w:val="center"/>
          </w:tcPr>
          <w:p w14:paraId="78A653C0">
            <w:pPr>
              <w:widowControl/>
              <w:jc w:val="center"/>
              <w:rPr>
                <w:rFonts w:ascii="宋体" w:hAnsi="宋体" w:eastAsia="宋体" w:cs="宋体"/>
                <w:kern w:val="0"/>
                <w:sz w:val="22"/>
              </w:rPr>
            </w:pPr>
            <w:r>
              <w:rPr>
                <w:rFonts w:hint="eastAsia" w:ascii="宋体" w:hAnsi="宋体" w:eastAsia="宋体" w:cs="宋体"/>
                <w:kern w:val="0"/>
                <w:sz w:val="22"/>
              </w:rPr>
              <w:t>21</w:t>
            </w:r>
          </w:p>
        </w:tc>
        <w:tc>
          <w:tcPr>
            <w:tcW w:w="1580" w:type="dxa"/>
            <w:tcBorders>
              <w:top w:val="nil"/>
              <w:left w:val="nil"/>
              <w:bottom w:val="single" w:color="auto" w:sz="4" w:space="0"/>
              <w:right w:val="single" w:color="auto" w:sz="4" w:space="0"/>
            </w:tcBorders>
            <w:shd w:val="clear" w:color="auto" w:fill="auto"/>
            <w:noWrap/>
            <w:vAlign w:val="center"/>
          </w:tcPr>
          <w:p w14:paraId="6DEF201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60EA00C9">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17D07BB2">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1FEF6D65">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14:paraId="0E03F3A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BAD4323">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656D3C32">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15345831">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46E3E87">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0" w:type="dxa"/>
            <w:gridSpan w:val="2"/>
            <w:tcBorders>
              <w:top w:val="nil"/>
              <w:left w:val="nil"/>
              <w:bottom w:val="single" w:color="auto" w:sz="4" w:space="0"/>
              <w:right w:val="single" w:color="auto" w:sz="4" w:space="0"/>
            </w:tcBorders>
            <w:shd w:val="clear" w:color="auto" w:fill="auto"/>
            <w:noWrap/>
            <w:vAlign w:val="center"/>
          </w:tcPr>
          <w:p w14:paraId="55D39371">
            <w:pPr>
              <w:widowControl/>
              <w:jc w:val="center"/>
              <w:rPr>
                <w:rFonts w:ascii="宋体" w:hAnsi="宋体" w:eastAsia="宋体" w:cs="宋体"/>
                <w:kern w:val="0"/>
                <w:sz w:val="22"/>
              </w:rPr>
            </w:pPr>
            <w:r>
              <w:rPr>
                <w:rFonts w:hint="eastAsia" w:ascii="宋体" w:hAnsi="宋体" w:eastAsia="宋体" w:cs="宋体"/>
                <w:kern w:val="0"/>
                <w:sz w:val="22"/>
              </w:rPr>
              <w:t>23</w:t>
            </w:r>
          </w:p>
        </w:tc>
        <w:tc>
          <w:tcPr>
            <w:tcW w:w="1580" w:type="dxa"/>
            <w:tcBorders>
              <w:top w:val="nil"/>
              <w:left w:val="nil"/>
              <w:bottom w:val="single" w:color="auto" w:sz="4" w:space="0"/>
              <w:right w:val="single" w:color="auto" w:sz="4" w:space="0"/>
            </w:tcBorders>
            <w:shd w:val="clear" w:color="auto" w:fill="auto"/>
            <w:noWrap/>
            <w:vAlign w:val="center"/>
          </w:tcPr>
          <w:p w14:paraId="0FCAB92B">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14.08</w:t>
            </w:r>
          </w:p>
        </w:tc>
        <w:tc>
          <w:tcPr>
            <w:tcW w:w="1394" w:type="dxa"/>
            <w:tcBorders>
              <w:top w:val="nil"/>
              <w:left w:val="nil"/>
              <w:bottom w:val="single" w:color="auto" w:sz="4" w:space="0"/>
              <w:right w:val="single" w:color="auto" w:sz="4" w:space="0"/>
            </w:tcBorders>
            <w:shd w:val="clear" w:color="auto" w:fill="auto"/>
            <w:noWrap/>
            <w:vAlign w:val="center"/>
          </w:tcPr>
          <w:p w14:paraId="55E4C947">
            <w:pPr>
              <w:widowControl/>
              <w:jc w:val="center"/>
              <w:rPr>
                <w:rFonts w:ascii="宋体" w:hAnsi="宋体" w:eastAsia="宋体" w:cs="宋体"/>
                <w:kern w:val="0"/>
                <w:sz w:val="22"/>
              </w:rPr>
            </w:pPr>
            <w:r>
              <w:rPr>
                <w:rFonts w:hint="eastAsia" w:ascii="宋体" w:hAnsi="宋体" w:eastAsia="宋体" w:cs="宋体"/>
                <w:kern w:val="0"/>
                <w:sz w:val="22"/>
                <w:lang w:val="en-US" w:eastAsia="zh-CN"/>
              </w:rPr>
              <w:t>14.08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2D248BC">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74D350B1">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14:paraId="23073D0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EE3987E">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2E83AA8">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2783D7E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A31C211">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0" w:type="dxa"/>
            <w:gridSpan w:val="2"/>
            <w:tcBorders>
              <w:top w:val="nil"/>
              <w:left w:val="nil"/>
              <w:bottom w:val="single" w:color="auto" w:sz="4" w:space="0"/>
              <w:right w:val="single" w:color="auto" w:sz="4" w:space="0"/>
            </w:tcBorders>
            <w:shd w:val="clear" w:color="auto" w:fill="auto"/>
            <w:noWrap/>
            <w:vAlign w:val="center"/>
          </w:tcPr>
          <w:p w14:paraId="5AEB4B56">
            <w:pPr>
              <w:widowControl/>
              <w:jc w:val="center"/>
              <w:rPr>
                <w:rFonts w:ascii="宋体" w:hAnsi="宋体" w:eastAsia="宋体" w:cs="宋体"/>
                <w:kern w:val="0"/>
                <w:sz w:val="22"/>
              </w:rPr>
            </w:pPr>
            <w:r>
              <w:rPr>
                <w:rFonts w:hint="eastAsia" w:ascii="宋体" w:hAnsi="宋体" w:eastAsia="宋体" w:cs="宋体"/>
                <w:kern w:val="0"/>
                <w:sz w:val="22"/>
              </w:rPr>
              <w:t>24</w:t>
            </w:r>
          </w:p>
        </w:tc>
        <w:tc>
          <w:tcPr>
            <w:tcW w:w="1580" w:type="dxa"/>
            <w:tcBorders>
              <w:top w:val="nil"/>
              <w:left w:val="nil"/>
              <w:bottom w:val="single" w:color="auto" w:sz="4" w:space="0"/>
              <w:right w:val="single" w:color="auto" w:sz="4" w:space="0"/>
            </w:tcBorders>
            <w:shd w:val="clear" w:color="auto" w:fill="auto"/>
            <w:noWrap/>
            <w:vAlign w:val="center"/>
          </w:tcPr>
          <w:p w14:paraId="4BEC5804">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1B0A0C24">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2DFE243E">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4C00EE93">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14:paraId="1BB5DE9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4972E95">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5CD2420">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5469341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9CA7398">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0" w:type="dxa"/>
            <w:gridSpan w:val="2"/>
            <w:tcBorders>
              <w:top w:val="nil"/>
              <w:left w:val="nil"/>
              <w:bottom w:val="single" w:color="auto" w:sz="4" w:space="0"/>
              <w:right w:val="single" w:color="auto" w:sz="4" w:space="0"/>
            </w:tcBorders>
            <w:shd w:val="clear" w:color="auto" w:fill="auto"/>
            <w:noWrap/>
            <w:vAlign w:val="center"/>
          </w:tcPr>
          <w:p w14:paraId="56A107AD">
            <w:pPr>
              <w:widowControl/>
              <w:jc w:val="center"/>
              <w:rPr>
                <w:rFonts w:ascii="宋体" w:hAnsi="宋体" w:eastAsia="宋体" w:cs="宋体"/>
                <w:kern w:val="0"/>
                <w:sz w:val="22"/>
              </w:rPr>
            </w:pPr>
            <w:r>
              <w:rPr>
                <w:rFonts w:hint="eastAsia" w:ascii="宋体" w:hAnsi="宋体" w:eastAsia="宋体" w:cs="宋体"/>
                <w:kern w:val="0"/>
                <w:sz w:val="22"/>
              </w:rPr>
              <w:t>25</w:t>
            </w:r>
          </w:p>
        </w:tc>
        <w:tc>
          <w:tcPr>
            <w:tcW w:w="1580" w:type="dxa"/>
            <w:tcBorders>
              <w:top w:val="nil"/>
              <w:left w:val="nil"/>
              <w:bottom w:val="single" w:color="auto" w:sz="4" w:space="0"/>
              <w:right w:val="single" w:color="auto" w:sz="4" w:space="0"/>
            </w:tcBorders>
            <w:shd w:val="clear" w:color="auto" w:fill="auto"/>
            <w:noWrap/>
            <w:vAlign w:val="center"/>
          </w:tcPr>
          <w:p w14:paraId="15C736F2">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73B7ACD5">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0FBE622E">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6482DEEC">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14:paraId="519CE10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ED8685F">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5FCD81E5">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0D6EA47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1A1C1B5">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六、科学技术支出</w:t>
            </w:r>
          </w:p>
        </w:tc>
        <w:tc>
          <w:tcPr>
            <w:tcW w:w="1060" w:type="dxa"/>
            <w:gridSpan w:val="2"/>
            <w:tcBorders>
              <w:top w:val="nil"/>
              <w:left w:val="nil"/>
              <w:bottom w:val="single" w:color="auto" w:sz="4" w:space="0"/>
              <w:right w:val="single" w:color="auto" w:sz="4" w:space="0"/>
            </w:tcBorders>
            <w:shd w:val="clear" w:color="auto" w:fill="auto"/>
            <w:noWrap/>
            <w:vAlign w:val="center"/>
          </w:tcPr>
          <w:p w14:paraId="62723317">
            <w:pPr>
              <w:widowControl/>
              <w:jc w:val="center"/>
              <w:rPr>
                <w:rFonts w:ascii="宋体" w:hAnsi="宋体" w:eastAsia="宋体" w:cs="宋体"/>
                <w:kern w:val="0"/>
                <w:sz w:val="22"/>
              </w:rPr>
            </w:pPr>
            <w:r>
              <w:rPr>
                <w:rFonts w:hint="eastAsia" w:ascii="宋体" w:hAnsi="宋体" w:eastAsia="宋体" w:cs="宋体"/>
                <w:kern w:val="0"/>
                <w:sz w:val="22"/>
              </w:rPr>
              <w:t>26</w:t>
            </w:r>
          </w:p>
        </w:tc>
        <w:tc>
          <w:tcPr>
            <w:tcW w:w="1580" w:type="dxa"/>
            <w:tcBorders>
              <w:top w:val="nil"/>
              <w:left w:val="nil"/>
              <w:bottom w:val="single" w:color="auto" w:sz="4" w:space="0"/>
              <w:right w:val="single" w:color="auto" w:sz="4" w:space="0"/>
            </w:tcBorders>
            <w:shd w:val="clear" w:color="auto" w:fill="auto"/>
            <w:noWrap/>
            <w:vAlign w:val="center"/>
          </w:tcPr>
          <w:p w14:paraId="0FC34AE9">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5034406F">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6D9118DF">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3B386F53">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14:paraId="0C8B842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B389828">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AE35F80">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505D613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7BF9619">
            <w:pPr>
              <w:keepNext w:val="0"/>
              <w:keepLines w:val="0"/>
              <w:widowControl/>
              <w:suppressLineNumbers w:val="0"/>
              <w:jc w:val="left"/>
              <w:textAlignment w:val="center"/>
              <w:rPr>
                <w:rFonts w:ascii="宋体" w:hAnsi="宋体" w:eastAsia="宋体" w:cs="宋体"/>
                <w:kern w:val="0"/>
                <w:sz w:val="24"/>
                <w:szCs w:val="24"/>
              </w:rPr>
            </w:pPr>
            <w:r>
              <w:rPr>
                <w:rFonts w:hint="eastAsia"/>
              </w:rPr>
              <w:t>七、文化旅游体育与传媒支出</w:t>
            </w:r>
          </w:p>
        </w:tc>
        <w:tc>
          <w:tcPr>
            <w:tcW w:w="1060" w:type="dxa"/>
            <w:gridSpan w:val="2"/>
            <w:tcBorders>
              <w:top w:val="nil"/>
              <w:left w:val="nil"/>
              <w:bottom w:val="single" w:color="auto" w:sz="4" w:space="0"/>
              <w:right w:val="single" w:color="auto" w:sz="4" w:space="0"/>
            </w:tcBorders>
            <w:shd w:val="clear" w:color="auto" w:fill="auto"/>
            <w:noWrap/>
            <w:vAlign w:val="center"/>
          </w:tcPr>
          <w:p w14:paraId="0CD6C4A1">
            <w:pPr>
              <w:widowControl/>
              <w:jc w:val="center"/>
              <w:rPr>
                <w:rFonts w:ascii="宋体" w:hAnsi="宋体" w:eastAsia="宋体" w:cs="宋体"/>
                <w:kern w:val="0"/>
                <w:sz w:val="22"/>
              </w:rPr>
            </w:pPr>
            <w:r>
              <w:rPr>
                <w:rFonts w:hint="eastAsia" w:ascii="宋体" w:hAnsi="宋体" w:eastAsia="宋体" w:cs="宋体"/>
                <w:kern w:val="0"/>
                <w:sz w:val="22"/>
              </w:rPr>
              <w:t>27</w:t>
            </w:r>
          </w:p>
        </w:tc>
        <w:tc>
          <w:tcPr>
            <w:tcW w:w="1580" w:type="dxa"/>
            <w:tcBorders>
              <w:top w:val="nil"/>
              <w:left w:val="nil"/>
              <w:bottom w:val="single" w:color="auto" w:sz="4" w:space="0"/>
              <w:right w:val="single" w:color="auto" w:sz="4" w:space="0"/>
            </w:tcBorders>
            <w:shd w:val="clear" w:color="auto" w:fill="auto"/>
            <w:noWrap/>
            <w:vAlign w:val="center"/>
          </w:tcPr>
          <w:p w14:paraId="6EBC84E8">
            <w:pPr>
              <w:widowControl/>
              <w:jc w:val="center"/>
              <w:rPr>
                <w:rFonts w:ascii="宋体" w:hAnsi="宋体" w:eastAsia="宋体" w:cs="宋体"/>
                <w:kern w:val="0"/>
                <w:sz w:val="22"/>
              </w:rPr>
            </w:pPr>
            <w:r>
              <w:rPr>
                <w:rFonts w:hint="eastAsia" w:ascii="宋体" w:hAnsi="宋体" w:eastAsia="宋体" w:cs="宋体"/>
                <w:kern w:val="0"/>
                <w:sz w:val="22"/>
                <w:lang w:val="en-US" w:eastAsia="zh-CN"/>
              </w:rPr>
              <w:t>12.00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8FEFE4A">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12.00</w:t>
            </w:r>
          </w:p>
        </w:tc>
        <w:tc>
          <w:tcPr>
            <w:tcW w:w="1394" w:type="dxa"/>
            <w:tcBorders>
              <w:top w:val="nil"/>
              <w:left w:val="nil"/>
              <w:bottom w:val="single" w:color="auto" w:sz="4" w:space="0"/>
              <w:right w:val="single" w:color="auto" w:sz="4" w:space="0"/>
            </w:tcBorders>
            <w:shd w:val="clear" w:color="auto" w:fill="auto"/>
            <w:noWrap/>
            <w:vAlign w:val="center"/>
          </w:tcPr>
          <w:p w14:paraId="0C30E461">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094579E2">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14:paraId="569D4DD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B44E660">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B369BF3">
            <w:pPr>
              <w:widowControl/>
              <w:jc w:val="center"/>
              <w:rPr>
                <w:rFonts w:hint="eastAsia"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66474A8A">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7DEC2A97">
            <w:pPr>
              <w:jc w:val="left"/>
              <w:rPr>
                <w:rFonts w:hint="eastAsia" w:ascii="宋体" w:hAnsi="宋体" w:eastAsia="宋体" w:cs="宋体"/>
                <w:kern w:val="0"/>
                <w:sz w:val="24"/>
                <w:szCs w:val="24"/>
              </w:rPr>
            </w:pPr>
            <w:r>
              <w:rPr>
                <w:rFonts w:hint="eastAsia"/>
              </w:rPr>
              <w:t>八、社会保障和就业支出</w:t>
            </w:r>
          </w:p>
        </w:tc>
        <w:tc>
          <w:tcPr>
            <w:tcW w:w="1060" w:type="dxa"/>
            <w:gridSpan w:val="2"/>
            <w:tcBorders>
              <w:top w:val="nil"/>
              <w:left w:val="nil"/>
              <w:bottom w:val="single" w:color="auto" w:sz="4" w:space="0"/>
              <w:right w:val="single" w:color="auto" w:sz="4" w:space="0"/>
            </w:tcBorders>
            <w:shd w:val="clear" w:color="auto" w:fill="auto"/>
            <w:noWrap/>
            <w:vAlign w:val="center"/>
          </w:tcPr>
          <w:p w14:paraId="410784E1">
            <w:pPr>
              <w:widowControl/>
              <w:jc w:val="center"/>
              <w:rPr>
                <w:rFonts w:hint="eastAsia" w:ascii="宋体" w:hAnsi="宋体" w:eastAsia="宋体" w:cs="宋体"/>
                <w:kern w:val="0"/>
                <w:sz w:val="22"/>
              </w:rPr>
            </w:pPr>
            <w:r>
              <w:rPr>
                <w:rFonts w:hint="eastAsia" w:ascii="宋体" w:hAnsi="宋体" w:eastAsia="宋体" w:cs="宋体"/>
                <w:kern w:val="0"/>
                <w:sz w:val="22"/>
              </w:rPr>
              <w:t>28</w:t>
            </w:r>
          </w:p>
        </w:tc>
        <w:tc>
          <w:tcPr>
            <w:tcW w:w="1580" w:type="dxa"/>
            <w:tcBorders>
              <w:top w:val="nil"/>
              <w:left w:val="nil"/>
              <w:bottom w:val="single" w:color="auto" w:sz="4" w:space="0"/>
              <w:right w:val="single" w:color="auto" w:sz="4" w:space="0"/>
            </w:tcBorders>
            <w:shd w:val="clear" w:color="auto" w:fill="auto"/>
            <w:noWrap/>
            <w:vAlign w:val="center"/>
          </w:tcPr>
          <w:p w14:paraId="70C207B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218.37</w:t>
            </w:r>
          </w:p>
        </w:tc>
        <w:tc>
          <w:tcPr>
            <w:tcW w:w="1394" w:type="dxa"/>
            <w:tcBorders>
              <w:top w:val="nil"/>
              <w:left w:val="nil"/>
              <w:bottom w:val="single" w:color="auto" w:sz="4" w:space="0"/>
              <w:right w:val="single" w:color="auto" w:sz="4" w:space="0"/>
            </w:tcBorders>
            <w:shd w:val="clear" w:color="auto" w:fill="auto"/>
            <w:noWrap/>
            <w:vAlign w:val="center"/>
          </w:tcPr>
          <w:p w14:paraId="2B519488">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104.25</w:t>
            </w:r>
          </w:p>
        </w:tc>
        <w:tc>
          <w:tcPr>
            <w:tcW w:w="1394" w:type="dxa"/>
            <w:tcBorders>
              <w:top w:val="nil"/>
              <w:left w:val="nil"/>
              <w:bottom w:val="single" w:color="auto" w:sz="4" w:space="0"/>
              <w:right w:val="single" w:color="auto" w:sz="4" w:space="0"/>
            </w:tcBorders>
            <w:shd w:val="clear" w:color="auto" w:fill="auto"/>
            <w:noWrap/>
            <w:vAlign w:val="center"/>
          </w:tcPr>
          <w:p w14:paraId="2FABFFB2">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114.12</w:t>
            </w:r>
          </w:p>
        </w:tc>
        <w:tc>
          <w:tcPr>
            <w:tcW w:w="1573" w:type="dxa"/>
            <w:tcBorders>
              <w:top w:val="nil"/>
              <w:left w:val="nil"/>
              <w:bottom w:val="single" w:color="auto" w:sz="4" w:space="0"/>
              <w:right w:val="single" w:color="auto" w:sz="4" w:space="0"/>
            </w:tcBorders>
            <w:shd w:val="clear" w:color="auto" w:fill="auto"/>
            <w:noWrap/>
            <w:vAlign w:val="center"/>
          </w:tcPr>
          <w:p w14:paraId="5073FEFE">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14:paraId="29F1BD5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514D4A3">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2543AEE">
            <w:pPr>
              <w:widowControl/>
              <w:jc w:val="center"/>
              <w:rPr>
                <w:rFonts w:hint="eastAsia"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7C369C9B">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58D597BD">
            <w:pPr>
              <w:jc w:val="both"/>
              <w:rPr>
                <w:rFonts w:hint="eastAsia" w:ascii="宋体" w:hAnsi="宋体" w:eastAsia="宋体" w:cs="宋体"/>
                <w:kern w:val="0"/>
                <w:sz w:val="24"/>
                <w:szCs w:val="24"/>
              </w:rPr>
            </w:pPr>
            <w:r>
              <w:rPr>
                <w:rFonts w:hint="eastAsia"/>
              </w:rPr>
              <w:t>九、卫生健康支出</w:t>
            </w:r>
          </w:p>
        </w:tc>
        <w:tc>
          <w:tcPr>
            <w:tcW w:w="1060" w:type="dxa"/>
            <w:gridSpan w:val="2"/>
            <w:tcBorders>
              <w:top w:val="nil"/>
              <w:left w:val="nil"/>
              <w:bottom w:val="single" w:color="auto" w:sz="4" w:space="0"/>
              <w:right w:val="single" w:color="auto" w:sz="4" w:space="0"/>
            </w:tcBorders>
            <w:shd w:val="clear" w:color="auto" w:fill="auto"/>
            <w:noWrap/>
            <w:vAlign w:val="center"/>
          </w:tcPr>
          <w:p w14:paraId="46759C2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580" w:type="dxa"/>
            <w:tcBorders>
              <w:top w:val="nil"/>
              <w:left w:val="nil"/>
              <w:bottom w:val="single" w:color="auto" w:sz="4" w:space="0"/>
              <w:right w:val="single" w:color="auto" w:sz="4" w:space="0"/>
            </w:tcBorders>
            <w:shd w:val="clear" w:color="auto" w:fill="auto"/>
            <w:noWrap/>
            <w:vAlign w:val="center"/>
          </w:tcPr>
          <w:p w14:paraId="3567EEDE">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35.26</w:t>
            </w:r>
          </w:p>
        </w:tc>
        <w:tc>
          <w:tcPr>
            <w:tcW w:w="1394" w:type="dxa"/>
            <w:tcBorders>
              <w:top w:val="nil"/>
              <w:left w:val="nil"/>
              <w:bottom w:val="single" w:color="auto" w:sz="4" w:space="0"/>
              <w:right w:val="single" w:color="auto" w:sz="4" w:space="0"/>
            </w:tcBorders>
            <w:shd w:val="clear" w:color="auto" w:fill="auto"/>
            <w:noWrap/>
            <w:vAlign w:val="center"/>
          </w:tcPr>
          <w:p w14:paraId="0086C258">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35.26</w:t>
            </w:r>
          </w:p>
        </w:tc>
        <w:tc>
          <w:tcPr>
            <w:tcW w:w="1394" w:type="dxa"/>
            <w:tcBorders>
              <w:top w:val="nil"/>
              <w:left w:val="nil"/>
              <w:bottom w:val="single" w:color="auto" w:sz="4" w:space="0"/>
              <w:right w:val="single" w:color="auto" w:sz="4" w:space="0"/>
            </w:tcBorders>
            <w:shd w:val="clear" w:color="auto" w:fill="auto"/>
            <w:noWrap/>
            <w:vAlign w:val="center"/>
          </w:tcPr>
          <w:p w14:paraId="5B07C613">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7518DD05">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14:paraId="69DC6D7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56B675F">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A09BAB1">
            <w:pPr>
              <w:widowControl/>
              <w:jc w:val="center"/>
              <w:rPr>
                <w:rFonts w:hint="eastAsia"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56E5920A">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C67D3CA">
            <w:pPr>
              <w:jc w:val="both"/>
              <w:rPr>
                <w:rFonts w:hint="eastAsia" w:ascii="宋体" w:hAnsi="宋体" w:eastAsia="宋体" w:cs="宋体"/>
                <w:kern w:val="0"/>
                <w:sz w:val="24"/>
                <w:szCs w:val="24"/>
              </w:rPr>
            </w:pPr>
            <w:r>
              <w:rPr>
                <w:rFonts w:hint="eastAsia"/>
              </w:rPr>
              <w:t>十、城乡社区支出</w:t>
            </w:r>
          </w:p>
        </w:tc>
        <w:tc>
          <w:tcPr>
            <w:tcW w:w="1060" w:type="dxa"/>
            <w:gridSpan w:val="2"/>
            <w:tcBorders>
              <w:top w:val="nil"/>
              <w:left w:val="nil"/>
              <w:bottom w:val="single" w:color="auto" w:sz="4" w:space="0"/>
              <w:right w:val="single" w:color="auto" w:sz="4" w:space="0"/>
            </w:tcBorders>
            <w:shd w:val="clear" w:color="auto" w:fill="auto"/>
            <w:noWrap/>
            <w:vAlign w:val="center"/>
          </w:tcPr>
          <w:p w14:paraId="72523497">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580" w:type="dxa"/>
            <w:tcBorders>
              <w:top w:val="nil"/>
              <w:left w:val="nil"/>
              <w:bottom w:val="single" w:color="auto" w:sz="4" w:space="0"/>
              <w:right w:val="single" w:color="auto" w:sz="4" w:space="0"/>
            </w:tcBorders>
            <w:shd w:val="clear" w:color="auto" w:fill="auto"/>
            <w:noWrap/>
            <w:vAlign w:val="center"/>
          </w:tcPr>
          <w:p w14:paraId="69286004">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63.70</w:t>
            </w:r>
          </w:p>
        </w:tc>
        <w:tc>
          <w:tcPr>
            <w:tcW w:w="1394" w:type="dxa"/>
            <w:tcBorders>
              <w:top w:val="nil"/>
              <w:left w:val="nil"/>
              <w:bottom w:val="single" w:color="auto" w:sz="4" w:space="0"/>
              <w:right w:val="single" w:color="auto" w:sz="4" w:space="0"/>
            </w:tcBorders>
            <w:shd w:val="clear" w:color="auto" w:fill="auto"/>
            <w:noWrap/>
            <w:vAlign w:val="center"/>
          </w:tcPr>
          <w:p w14:paraId="3240C1D9">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63.70</w:t>
            </w:r>
          </w:p>
        </w:tc>
        <w:tc>
          <w:tcPr>
            <w:tcW w:w="1394" w:type="dxa"/>
            <w:tcBorders>
              <w:top w:val="nil"/>
              <w:left w:val="nil"/>
              <w:bottom w:val="single" w:color="auto" w:sz="4" w:space="0"/>
              <w:right w:val="single" w:color="auto" w:sz="4" w:space="0"/>
            </w:tcBorders>
            <w:shd w:val="clear" w:color="auto" w:fill="auto"/>
            <w:noWrap/>
            <w:vAlign w:val="center"/>
          </w:tcPr>
          <w:p w14:paraId="21881C73">
            <w:pPr>
              <w:widowControl/>
              <w:jc w:val="center"/>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72D8B46E">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14:paraId="33C1705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7A0630B">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674734E">
            <w:pPr>
              <w:widowControl/>
              <w:jc w:val="center"/>
              <w:rPr>
                <w:rFonts w:hint="eastAsia"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3834F864">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736BDE5B">
            <w:pPr>
              <w:jc w:val="both"/>
              <w:rPr>
                <w:rFonts w:hint="eastAsia" w:ascii="宋体" w:hAnsi="宋体" w:eastAsia="宋体" w:cs="宋体"/>
                <w:kern w:val="0"/>
                <w:sz w:val="24"/>
                <w:szCs w:val="24"/>
              </w:rPr>
            </w:pPr>
            <w:r>
              <w:rPr>
                <w:rFonts w:hint="eastAsia"/>
              </w:rPr>
              <w:t>十一、农林水支出</w:t>
            </w:r>
          </w:p>
        </w:tc>
        <w:tc>
          <w:tcPr>
            <w:tcW w:w="1060" w:type="dxa"/>
            <w:gridSpan w:val="2"/>
            <w:tcBorders>
              <w:top w:val="nil"/>
              <w:left w:val="nil"/>
              <w:bottom w:val="single" w:color="auto" w:sz="4" w:space="0"/>
              <w:right w:val="single" w:color="auto" w:sz="4" w:space="0"/>
            </w:tcBorders>
            <w:shd w:val="clear" w:color="auto" w:fill="auto"/>
            <w:noWrap/>
            <w:vAlign w:val="center"/>
          </w:tcPr>
          <w:p w14:paraId="73314D4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580" w:type="dxa"/>
            <w:tcBorders>
              <w:top w:val="nil"/>
              <w:left w:val="nil"/>
              <w:bottom w:val="single" w:color="auto" w:sz="4" w:space="0"/>
              <w:right w:val="single" w:color="auto" w:sz="4" w:space="0"/>
            </w:tcBorders>
            <w:shd w:val="clear" w:color="auto" w:fill="auto"/>
            <w:noWrap/>
            <w:vAlign w:val="center"/>
          </w:tcPr>
          <w:p w14:paraId="5314A585">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654.63</w:t>
            </w:r>
          </w:p>
        </w:tc>
        <w:tc>
          <w:tcPr>
            <w:tcW w:w="1394" w:type="dxa"/>
            <w:tcBorders>
              <w:top w:val="nil"/>
              <w:left w:val="nil"/>
              <w:bottom w:val="single" w:color="auto" w:sz="4" w:space="0"/>
              <w:right w:val="single" w:color="auto" w:sz="4" w:space="0"/>
            </w:tcBorders>
            <w:shd w:val="clear" w:color="auto" w:fill="auto"/>
            <w:noWrap/>
            <w:vAlign w:val="center"/>
          </w:tcPr>
          <w:p w14:paraId="1B55E7B2">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654.63</w:t>
            </w:r>
          </w:p>
        </w:tc>
        <w:tc>
          <w:tcPr>
            <w:tcW w:w="1394" w:type="dxa"/>
            <w:tcBorders>
              <w:top w:val="nil"/>
              <w:left w:val="nil"/>
              <w:bottom w:val="single" w:color="auto" w:sz="4" w:space="0"/>
              <w:right w:val="single" w:color="auto" w:sz="4" w:space="0"/>
            </w:tcBorders>
            <w:shd w:val="clear" w:color="auto" w:fill="auto"/>
            <w:noWrap/>
            <w:vAlign w:val="center"/>
          </w:tcPr>
          <w:p w14:paraId="6F431F28">
            <w:pPr>
              <w:widowControl/>
              <w:jc w:val="center"/>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7DA543A9">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14:paraId="3BB6B44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DC2CA14">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A43A638">
            <w:pPr>
              <w:widowControl/>
              <w:jc w:val="center"/>
              <w:rPr>
                <w:rFonts w:hint="eastAsia"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64F77C62">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1449D61">
            <w:pPr>
              <w:jc w:val="both"/>
              <w:rPr>
                <w:rFonts w:hint="eastAsia" w:ascii="宋体" w:hAnsi="宋体" w:eastAsia="宋体" w:cs="宋体"/>
                <w:kern w:val="0"/>
                <w:sz w:val="24"/>
                <w:szCs w:val="24"/>
              </w:rPr>
            </w:pPr>
            <w:r>
              <w:rPr>
                <w:rFonts w:hint="eastAsia" w:ascii="宋体" w:hAnsi="宋体" w:eastAsia="宋体" w:cs="宋体"/>
                <w:i w:val="0"/>
                <w:color w:val="000000"/>
                <w:sz w:val="20"/>
                <w:szCs w:val="20"/>
                <w:u w:val="none"/>
              </w:rPr>
              <w:t>十九、住房保障支出</w:t>
            </w:r>
          </w:p>
        </w:tc>
        <w:tc>
          <w:tcPr>
            <w:tcW w:w="1060" w:type="dxa"/>
            <w:gridSpan w:val="2"/>
            <w:tcBorders>
              <w:top w:val="nil"/>
              <w:left w:val="nil"/>
              <w:bottom w:val="single" w:color="auto" w:sz="4" w:space="0"/>
              <w:right w:val="single" w:color="auto" w:sz="4" w:space="0"/>
            </w:tcBorders>
            <w:shd w:val="clear" w:color="auto" w:fill="auto"/>
            <w:noWrap/>
            <w:vAlign w:val="center"/>
          </w:tcPr>
          <w:p w14:paraId="338DF77D">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w:t>
            </w:r>
          </w:p>
        </w:tc>
        <w:tc>
          <w:tcPr>
            <w:tcW w:w="1580" w:type="dxa"/>
            <w:tcBorders>
              <w:top w:val="nil"/>
              <w:left w:val="nil"/>
              <w:bottom w:val="single" w:color="auto" w:sz="4" w:space="0"/>
              <w:right w:val="single" w:color="auto" w:sz="4" w:space="0"/>
            </w:tcBorders>
            <w:shd w:val="clear" w:color="auto" w:fill="auto"/>
            <w:noWrap/>
            <w:vAlign w:val="center"/>
          </w:tcPr>
          <w:p w14:paraId="741F20C1">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33.39</w:t>
            </w:r>
          </w:p>
        </w:tc>
        <w:tc>
          <w:tcPr>
            <w:tcW w:w="1394" w:type="dxa"/>
            <w:tcBorders>
              <w:top w:val="nil"/>
              <w:left w:val="nil"/>
              <w:bottom w:val="single" w:color="auto" w:sz="4" w:space="0"/>
              <w:right w:val="single" w:color="auto" w:sz="4" w:space="0"/>
            </w:tcBorders>
            <w:shd w:val="clear" w:color="auto" w:fill="auto"/>
            <w:noWrap/>
            <w:vAlign w:val="center"/>
          </w:tcPr>
          <w:p w14:paraId="37051005">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33.39</w:t>
            </w:r>
          </w:p>
        </w:tc>
        <w:tc>
          <w:tcPr>
            <w:tcW w:w="1394" w:type="dxa"/>
            <w:tcBorders>
              <w:top w:val="nil"/>
              <w:left w:val="nil"/>
              <w:bottom w:val="single" w:color="auto" w:sz="4" w:space="0"/>
              <w:right w:val="single" w:color="auto" w:sz="4" w:space="0"/>
            </w:tcBorders>
            <w:shd w:val="clear" w:color="auto" w:fill="auto"/>
            <w:noWrap/>
            <w:vAlign w:val="center"/>
          </w:tcPr>
          <w:p w14:paraId="04623AD8">
            <w:pPr>
              <w:widowControl/>
              <w:jc w:val="center"/>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7D0AF135">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14:paraId="4E11951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7582EC1">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CDE9043">
            <w:pPr>
              <w:widowControl/>
              <w:jc w:val="center"/>
              <w:rPr>
                <w:rFonts w:hint="eastAsia"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68005D3A">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E683163">
            <w:pPr>
              <w:jc w:val="both"/>
              <w:rPr>
                <w:rFonts w:hint="eastAsia" w:ascii="宋体" w:hAnsi="宋体" w:eastAsia="宋体" w:cs="宋体"/>
                <w:kern w:val="0"/>
                <w:sz w:val="24"/>
                <w:szCs w:val="24"/>
              </w:rPr>
            </w:pPr>
            <w:r>
              <w:rPr>
                <w:rFonts w:hint="eastAsia" w:ascii="宋体" w:hAnsi="宋体" w:eastAsia="宋体" w:cs="宋体"/>
                <w:i w:val="0"/>
                <w:color w:val="000000"/>
                <w:sz w:val="20"/>
                <w:szCs w:val="20"/>
                <w:u w:val="none"/>
              </w:rPr>
              <w:t>二十二、灾害防治及应急管理支出</w:t>
            </w:r>
          </w:p>
        </w:tc>
        <w:tc>
          <w:tcPr>
            <w:tcW w:w="1060" w:type="dxa"/>
            <w:gridSpan w:val="2"/>
            <w:tcBorders>
              <w:top w:val="nil"/>
              <w:left w:val="nil"/>
              <w:bottom w:val="single" w:color="auto" w:sz="4" w:space="0"/>
              <w:right w:val="single" w:color="auto" w:sz="4" w:space="0"/>
            </w:tcBorders>
            <w:shd w:val="clear" w:color="auto" w:fill="auto"/>
            <w:noWrap/>
            <w:vAlign w:val="center"/>
          </w:tcPr>
          <w:p w14:paraId="117413B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34</w:t>
            </w:r>
          </w:p>
        </w:tc>
        <w:tc>
          <w:tcPr>
            <w:tcW w:w="1580" w:type="dxa"/>
            <w:tcBorders>
              <w:top w:val="nil"/>
              <w:left w:val="nil"/>
              <w:bottom w:val="single" w:color="auto" w:sz="4" w:space="0"/>
              <w:right w:val="single" w:color="auto" w:sz="4" w:space="0"/>
            </w:tcBorders>
            <w:shd w:val="clear" w:color="auto" w:fill="auto"/>
            <w:noWrap/>
            <w:vAlign w:val="center"/>
          </w:tcPr>
          <w:p w14:paraId="1F39EE9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13.00</w:t>
            </w:r>
          </w:p>
        </w:tc>
        <w:tc>
          <w:tcPr>
            <w:tcW w:w="1394" w:type="dxa"/>
            <w:tcBorders>
              <w:top w:val="nil"/>
              <w:left w:val="nil"/>
              <w:bottom w:val="single" w:color="auto" w:sz="4" w:space="0"/>
              <w:right w:val="single" w:color="auto" w:sz="4" w:space="0"/>
            </w:tcBorders>
            <w:shd w:val="clear" w:color="auto" w:fill="auto"/>
            <w:noWrap/>
            <w:vAlign w:val="center"/>
          </w:tcPr>
          <w:p w14:paraId="774A0A1B">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13.00</w:t>
            </w:r>
          </w:p>
        </w:tc>
        <w:tc>
          <w:tcPr>
            <w:tcW w:w="1394" w:type="dxa"/>
            <w:tcBorders>
              <w:top w:val="nil"/>
              <w:left w:val="nil"/>
              <w:bottom w:val="single" w:color="auto" w:sz="4" w:space="0"/>
              <w:right w:val="single" w:color="auto" w:sz="4" w:space="0"/>
            </w:tcBorders>
            <w:shd w:val="clear" w:color="auto" w:fill="auto"/>
            <w:noWrap/>
            <w:vAlign w:val="center"/>
          </w:tcPr>
          <w:p w14:paraId="6BF270F9">
            <w:pPr>
              <w:widowControl/>
              <w:jc w:val="center"/>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2C5F7D99">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14:paraId="67A73FE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2C06D33">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6AC5ECB2">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3769704A">
            <w:pPr>
              <w:widowControl/>
              <w:jc w:val="right"/>
              <w:rPr>
                <w:rFonts w:ascii="宋体" w:hAnsi="宋体" w:eastAsia="宋体" w:cs="宋体"/>
                <w:kern w:val="0"/>
                <w:sz w:val="22"/>
              </w:rPr>
            </w:pPr>
            <w:r>
              <w:rPr>
                <w:rFonts w:hint="eastAsia" w:ascii="宋体" w:hAnsi="宋体" w:eastAsia="宋体" w:cs="宋体"/>
                <w:kern w:val="0"/>
                <w:sz w:val="22"/>
                <w:lang w:val="en-US" w:eastAsia="zh-CN"/>
              </w:rPr>
              <w:t>1792.78</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01AF944">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0" w:type="dxa"/>
            <w:gridSpan w:val="2"/>
            <w:tcBorders>
              <w:top w:val="nil"/>
              <w:left w:val="nil"/>
              <w:bottom w:val="single" w:color="auto" w:sz="4" w:space="0"/>
              <w:right w:val="single" w:color="auto" w:sz="4" w:space="0"/>
            </w:tcBorders>
            <w:shd w:val="clear" w:color="auto" w:fill="auto"/>
            <w:noWrap/>
            <w:vAlign w:val="center"/>
          </w:tcPr>
          <w:p w14:paraId="3F42E25D">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35</w:t>
            </w:r>
          </w:p>
        </w:tc>
        <w:tc>
          <w:tcPr>
            <w:tcW w:w="1580" w:type="dxa"/>
            <w:tcBorders>
              <w:top w:val="nil"/>
              <w:left w:val="nil"/>
              <w:bottom w:val="single" w:color="auto" w:sz="4" w:space="0"/>
              <w:right w:val="single" w:color="auto" w:sz="4" w:space="0"/>
            </w:tcBorders>
            <w:shd w:val="clear" w:color="auto" w:fill="auto"/>
            <w:noWrap/>
            <w:vAlign w:val="center"/>
          </w:tcPr>
          <w:p w14:paraId="06504F9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1792.78</w:t>
            </w:r>
          </w:p>
        </w:tc>
        <w:tc>
          <w:tcPr>
            <w:tcW w:w="1394" w:type="dxa"/>
            <w:tcBorders>
              <w:top w:val="nil"/>
              <w:left w:val="nil"/>
              <w:bottom w:val="single" w:color="auto" w:sz="4" w:space="0"/>
              <w:right w:val="single" w:color="auto" w:sz="4" w:space="0"/>
            </w:tcBorders>
            <w:shd w:val="clear" w:color="auto" w:fill="auto"/>
            <w:noWrap/>
            <w:vAlign w:val="center"/>
          </w:tcPr>
          <w:p w14:paraId="5E6BC842">
            <w:pPr>
              <w:widowControl/>
              <w:jc w:val="center"/>
              <w:rPr>
                <w:rFonts w:ascii="宋体" w:hAnsi="宋体" w:eastAsia="宋体" w:cs="宋体"/>
                <w:kern w:val="0"/>
                <w:sz w:val="22"/>
              </w:rPr>
            </w:pPr>
            <w:r>
              <w:rPr>
                <w:rFonts w:hint="eastAsia" w:ascii="宋体" w:hAnsi="宋体" w:eastAsia="宋体" w:cs="宋体"/>
                <w:kern w:val="0"/>
                <w:sz w:val="22"/>
                <w:lang w:val="en-US" w:eastAsia="zh-CN"/>
              </w:rPr>
              <w:t>1678.66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80DB79F">
            <w:pPr>
              <w:widowControl/>
              <w:jc w:val="center"/>
              <w:rPr>
                <w:rFonts w:ascii="宋体" w:hAnsi="宋体" w:eastAsia="宋体" w:cs="宋体"/>
                <w:kern w:val="0"/>
                <w:sz w:val="22"/>
              </w:rPr>
            </w:pPr>
            <w:r>
              <w:rPr>
                <w:rFonts w:hint="eastAsia" w:ascii="宋体" w:hAnsi="宋体" w:eastAsia="宋体" w:cs="宋体"/>
                <w:kern w:val="0"/>
                <w:sz w:val="22"/>
                <w:lang w:val="en-US" w:eastAsia="zh-CN"/>
              </w:rPr>
              <w:t>114.12</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0EC9264">
            <w:pPr>
              <w:widowControl/>
              <w:jc w:val="left"/>
              <w:rPr>
                <w:rFonts w:ascii="宋体" w:hAnsi="宋体" w:eastAsia="宋体" w:cs="宋体"/>
                <w:b/>
                <w:bCs/>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14:paraId="133FA41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FFC108B">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2BDCD601">
            <w:pPr>
              <w:widowControl/>
              <w:jc w:val="center"/>
              <w:rPr>
                <w:rFonts w:ascii="宋体" w:hAnsi="宋体" w:eastAsia="宋体" w:cs="宋体"/>
                <w:kern w:val="0"/>
                <w:sz w:val="22"/>
              </w:rPr>
            </w:pPr>
            <w:r>
              <w:rPr>
                <w:rFonts w:hint="eastAsia" w:ascii="宋体" w:hAnsi="宋体" w:eastAsia="宋体" w:cs="宋体"/>
                <w:kern w:val="0"/>
                <w:sz w:val="22"/>
              </w:rPr>
              <w:t>15</w:t>
            </w:r>
          </w:p>
        </w:tc>
        <w:tc>
          <w:tcPr>
            <w:tcW w:w="1078" w:type="dxa"/>
            <w:tcBorders>
              <w:top w:val="nil"/>
              <w:left w:val="nil"/>
              <w:bottom w:val="single" w:color="auto" w:sz="4" w:space="0"/>
              <w:right w:val="single" w:color="auto" w:sz="4" w:space="0"/>
            </w:tcBorders>
            <w:shd w:val="clear" w:color="auto" w:fill="auto"/>
            <w:noWrap/>
            <w:vAlign w:val="center"/>
          </w:tcPr>
          <w:p w14:paraId="24F25C02">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40103DB6">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0" w:type="dxa"/>
            <w:gridSpan w:val="2"/>
            <w:tcBorders>
              <w:top w:val="nil"/>
              <w:left w:val="nil"/>
              <w:bottom w:val="single" w:color="auto" w:sz="4" w:space="0"/>
              <w:right w:val="single" w:color="auto" w:sz="4" w:space="0"/>
            </w:tcBorders>
            <w:shd w:val="clear" w:color="auto" w:fill="auto"/>
            <w:noWrap/>
            <w:vAlign w:val="center"/>
          </w:tcPr>
          <w:p w14:paraId="30EA9ABB">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36</w:t>
            </w:r>
          </w:p>
        </w:tc>
        <w:tc>
          <w:tcPr>
            <w:tcW w:w="1580" w:type="dxa"/>
            <w:tcBorders>
              <w:top w:val="nil"/>
              <w:left w:val="nil"/>
              <w:bottom w:val="single" w:color="auto" w:sz="4" w:space="0"/>
              <w:right w:val="single" w:color="auto" w:sz="4" w:space="0"/>
            </w:tcBorders>
            <w:shd w:val="clear" w:color="auto" w:fill="auto"/>
            <w:noWrap/>
            <w:vAlign w:val="center"/>
          </w:tcPr>
          <w:p w14:paraId="033044AD">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04A3BF3F">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73E727AA">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6A726EB5">
            <w:pPr>
              <w:widowControl/>
              <w:jc w:val="lef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14:paraId="2E1067B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EE36C81">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3217DF37">
            <w:pPr>
              <w:widowControl/>
              <w:jc w:val="center"/>
              <w:rPr>
                <w:rFonts w:ascii="宋体" w:hAnsi="宋体" w:eastAsia="宋体" w:cs="宋体"/>
                <w:kern w:val="0"/>
                <w:sz w:val="22"/>
              </w:rPr>
            </w:pPr>
            <w:r>
              <w:rPr>
                <w:rFonts w:hint="eastAsia" w:ascii="宋体" w:hAnsi="宋体" w:eastAsia="宋体" w:cs="宋体"/>
                <w:kern w:val="0"/>
                <w:sz w:val="22"/>
              </w:rPr>
              <w:t>16</w:t>
            </w:r>
          </w:p>
        </w:tc>
        <w:tc>
          <w:tcPr>
            <w:tcW w:w="1078" w:type="dxa"/>
            <w:tcBorders>
              <w:top w:val="nil"/>
              <w:left w:val="nil"/>
              <w:bottom w:val="single" w:color="auto" w:sz="4" w:space="0"/>
              <w:right w:val="single" w:color="auto" w:sz="4" w:space="0"/>
            </w:tcBorders>
            <w:shd w:val="clear" w:color="auto" w:fill="auto"/>
            <w:noWrap/>
            <w:vAlign w:val="center"/>
          </w:tcPr>
          <w:p w14:paraId="54D24D85">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7F820A21">
            <w:pPr>
              <w:widowControl/>
              <w:jc w:val="left"/>
              <w:rPr>
                <w:rFonts w:ascii="宋体" w:hAnsi="宋体" w:eastAsia="宋体" w:cs="宋体"/>
                <w:kern w:val="0"/>
                <w:sz w:val="22"/>
              </w:rPr>
            </w:pPr>
            <w:r>
              <w:rPr>
                <w:rFonts w:hint="eastAsia" w:ascii="宋体" w:hAnsi="宋体" w:eastAsia="宋体" w:cs="宋体"/>
                <w:kern w:val="0"/>
                <w:sz w:val="22"/>
              </w:rPr>
              <w:t>　</w:t>
            </w:r>
          </w:p>
        </w:tc>
        <w:tc>
          <w:tcPr>
            <w:tcW w:w="1060" w:type="dxa"/>
            <w:gridSpan w:val="2"/>
            <w:tcBorders>
              <w:top w:val="nil"/>
              <w:left w:val="nil"/>
              <w:bottom w:val="single" w:color="auto" w:sz="4" w:space="0"/>
              <w:right w:val="single" w:color="auto" w:sz="4" w:space="0"/>
            </w:tcBorders>
            <w:shd w:val="clear" w:color="auto" w:fill="auto"/>
            <w:noWrap/>
            <w:vAlign w:val="center"/>
          </w:tcPr>
          <w:p w14:paraId="1C53F5E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37</w:t>
            </w:r>
          </w:p>
        </w:tc>
        <w:tc>
          <w:tcPr>
            <w:tcW w:w="1580" w:type="dxa"/>
            <w:tcBorders>
              <w:top w:val="nil"/>
              <w:left w:val="nil"/>
              <w:bottom w:val="single" w:color="auto" w:sz="4" w:space="0"/>
              <w:right w:val="single" w:color="auto" w:sz="4" w:space="0"/>
            </w:tcBorders>
            <w:shd w:val="clear" w:color="auto" w:fill="auto"/>
            <w:noWrap/>
            <w:vAlign w:val="center"/>
          </w:tcPr>
          <w:p w14:paraId="325110E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509A7B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C44B1D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C8A0BBC">
            <w:pPr>
              <w:widowControl/>
              <w:jc w:val="left"/>
              <w:rPr>
                <w:rFonts w:ascii="宋体" w:hAnsi="宋体" w:eastAsia="宋体" w:cs="宋体"/>
                <w:kern w:val="0"/>
                <w:sz w:val="22"/>
              </w:rPr>
            </w:pPr>
            <w:r>
              <w:rPr>
                <w:rFonts w:hint="eastAsia" w:ascii="宋体" w:hAnsi="宋体" w:eastAsia="宋体" w:cs="宋体"/>
                <w:kern w:val="0"/>
                <w:sz w:val="22"/>
              </w:rPr>
              <w:t>　</w:t>
            </w:r>
          </w:p>
        </w:tc>
      </w:tr>
      <w:tr w14:paraId="70B4653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F37CBB9">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7240D2E2">
            <w:pPr>
              <w:widowControl/>
              <w:jc w:val="center"/>
              <w:rPr>
                <w:rFonts w:ascii="宋体" w:hAnsi="宋体" w:eastAsia="宋体" w:cs="宋体"/>
                <w:kern w:val="0"/>
                <w:sz w:val="22"/>
              </w:rPr>
            </w:pPr>
            <w:r>
              <w:rPr>
                <w:rFonts w:hint="eastAsia" w:ascii="宋体" w:hAnsi="宋体" w:eastAsia="宋体" w:cs="宋体"/>
                <w:kern w:val="0"/>
                <w:sz w:val="22"/>
              </w:rPr>
              <w:t>17</w:t>
            </w:r>
          </w:p>
        </w:tc>
        <w:tc>
          <w:tcPr>
            <w:tcW w:w="1078" w:type="dxa"/>
            <w:tcBorders>
              <w:top w:val="nil"/>
              <w:left w:val="nil"/>
              <w:bottom w:val="single" w:color="auto" w:sz="4" w:space="0"/>
              <w:right w:val="single" w:color="auto" w:sz="4" w:space="0"/>
            </w:tcBorders>
            <w:shd w:val="clear" w:color="auto" w:fill="auto"/>
            <w:noWrap/>
            <w:vAlign w:val="center"/>
          </w:tcPr>
          <w:p w14:paraId="3E300040">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18604440">
            <w:pPr>
              <w:widowControl/>
              <w:jc w:val="left"/>
              <w:rPr>
                <w:rFonts w:ascii="宋体" w:hAnsi="宋体" w:eastAsia="宋体" w:cs="宋体"/>
                <w:kern w:val="0"/>
                <w:sz w:val="22"/>
              </w:rPr>
            </w:pPr>
            <w:r>
              <w:rPr>
                <w:rFonts w:hint="eastAsia" w:ascii="宋体" w:hAnsi="宋体" w:eastAsia="宋体" w:cs="宋体"/>
                <w:kern w:val="0"/>
                <w:sz w:val="22"/>
              </w:rPr>
              <w:t>　</w:t>
            </w:r>
          </w:p>
        </w:tc>
        <w:tc>
          <w:tcPr>
            <w:tcW w:w="1060" w:type="dxa"/>
            <w:gridSpan w:val="2"/>
            <w:tcBorders>
              <w:top w:val="nil"/>
              <w:left w:val="nil"/>
              <w:bottom w:val="single" w:color="auto" w:sz="4" w:space="0"/>
              <w:right w:val="single" w:color="auto" w:sz="4" w:space="0"/>
            </w:tcBorders>
            <w:shd w:val="clear" w:color="auto" w:fill="auto"/>
            <w:noWrap/>
            <w:vAlign w:val="center"/>
          </w:tcPr>
          <w:p w14:paraId="415F620D">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38</w:t>
            </w:r>
          </w:p>
        </w:tc>
        <w:tc>
          <w:tcPr>
            <w:tcW w:w="1580" w:type="dxa"/>
            <w:tcBorders>
              <w:top w:val="nil"/>
              <w:left w:val="nil"/>
              <w:bottom w:val="single" w:color="auto" w:sz="4" w:space="0"/>
              <w:right w:val="single" w:color="auto" w:sz="4" w:space="0"/>
            </w:tcBorders>
            <w:shd w:val="clear" w:color="auto" w:fill="auto"/>
            <w:noWrap/>
            <w:vAlign w:val="center"/>
          </w:tcPr>
          <w:p w14:paraId="42D3DC2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1A5C7F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106BED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923BE10">
            <w:pPr>
              <w:widowControl/>
              <w:jc w:val="left"/>
              <w:rPr>
                <w:rFonts w:ascii="宋体" w:hAnsi="宋体" w:eastAsia="宋体" w:cs="宋体"/>
                <w:kern w:val="0"/>
                <w:sz w:val="22"/>
              </w:rPr>
            </w:pPr>
            <w:r>
              <w:rPr>
                <w:rFonts w:hint="eastAsia" w:ascii="宋体" w:hAnsi="宋体" w:eastAsia="宋体" w:cs="宋体"/>
                <w:kern w:val="0"/>
                <w:sz w:val="22"/>
              </w:rPr>
              <w:t>　</w:t>
            </w:r>
          </w:p>
        </w:tc>
      </w:tr>
      <w:tr w14:paraId="51F7179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DB6483B">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7DB562CD">
            <w:pPr>
              <w:widowControl/>
              <w:jc w:val="center"/>
              <w:rPr>
                <w:rFonts w:ascii="宋体" w:hAnsi="宋体" w:eastAsia="宋体" w:cs="宋体"/>
                <w:kern w:val="0"/>
                <w:sz w:val="22"/>
              </w:rPr>
            </w:pPr>
            <w:r>
              <w:rPr>
                <w:rFonts w:hint="eastAsia" w:ascii="宋体" w:hAnsi="宋体" w:eastAsia="宋体" w:cs="宋体"/>
                <w:kern w:val="0"/>
                <w:sz w:val="22"/>
              </w:rPr>
              <w:t>18</w:t>
            </w:r>
          </w:p>
        </w:tc>
        <w:tc>
          <w:tcPr>
            <w:tcW w:w="1078" w:type="dxa"/>
            <w:tcBorders>
              <w:top w:val="nil"/>
              <w:left w:val="nil"/>
              <w:bottom w:val="single" w:color="auto" w:sz="4" w:space="0"/>
              <w:right w:val="single" w:color="auto" w:sz="4" w:space="0"/>
            </w:tcBorders>
            <w:shd w:val="clear" w:color="auto" w:fill="auto"/>
            <w:noWrap/>
            <w:vAlign w:val="center"/>
          </w:tcPr>
          <w:p w14:paraId="73B1E80E">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03D8DB00">
            <w:pPr>
              <w:widowControl/>
              <w:jc w:val="left"/>
              <w:rPr>
                <w:rFonts w:ascii="宋体" w:hAnsi="宋体" w:eastAsia="宋体" w:cs="宋体"/>
                <w:kern w:val="0"/>
                <w:sz w:val="22"/>
              </w:rPr>
            </w:pPr>
            <w:r>
              <w:rPr>
                <w:rFonts w:hint="eastAsia" w:ascii="宋体" w:hAnsi="宋体" w:eastAsia="宋体" w:cs="宋体"/>
                <w:kern w:val="0"/>
                <w:sz w:val="22"/>
              </w:rPr>
              <w:t>　</w:t>
            </w:r>
          </w:p>
        </w:tc>
        <w:tc>
          <w:tcPr>
            <w:tcW w:w="1060" w:type="dxa"/>
            <w:gridSpan w:val="2"/>
            <w:tcBorders>
              <w:top w:val="nil"/>
              <w:left w:val="nil"/>
              <w:bottom w:val="single" w:color="auto" w:sz="4" w:space="0"/>
              <w:right w:val="single" w:color="auto" w:sz="4" w:space="0"/>
            </w:tcBorders>
            <w:shd w:val="clear" w:color="auto" w:fill="auto"/>
            <w:noWrap/>
            <w:vAlign w:val="center"/>
          </w:tcPr>
          <w:p w14:paraId="74CBBDEF">
            <w:pPr>
              <w:widowControl/>
              <w:jc w:val="center"/>
              <w:rPr>
                <w:rFonts w:ascii="宋体" w:hAnsi="宋体" w:eastAsia="宋体" w:cs="宋体"/>
                <w:kern w:val="0"/>
                <w:sz w:val="22"/>
              </w:rPr>
            </w:pPr>
            <w:r>
              <w:rPr>
                <w:rFonts w:hint="eastAsia" w:ascii="宋体" w:hAnsi="宋体" w:eastAsia="宋体" w:cs="宋体"/>
                <w:kern w:val="0"/>
                <w:sz w:val="22"/>
                <w:lang w:val="en-US" w:eastAsia="zh-CN"/>
              </w:rPr>
              <w:t>39</w:t>
            </w:r>
          </w:p>
        </w:tc>
        <w:tc>
          <w:tcPr>
            <w:tcW w:w="1580" w:type="dxa"/>
            <w:tcBorders>
              <w:top w:val="nil"/>
              <w:left w:val="nil"/>
              <w:bottom w:val="single" w:color="auto" w:sz="4" w:space="0"/>
              <w:right w:val="single" w:color="auto" w:sz="4" w:space="0"/>
            </w:tcBorders>
            <w:shd w:val="clear" w:color="auto" w:fill="auto"/>
            <w:noWrap/>
            <w:vAlign w:val="center"/>
          </w:tcPr>
          <w:p w14:paraId="46CD00C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BD30E8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2C9030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0A23FC0">
            <w:pPr>
              <w:widowControl/>
              <w:jc w:val="left"/>
              <w:rPr>
                <w:rFonts w:ascii="宋体" w:hAnsi="宋体" w:eastAsia="宋体" w:cs="宋体"/>
                <w:kern w:val="0"/>
                <w:sz w:val="22"/>
              </w:rPr>
            </w:pPr>
            <w:r>
              <w:rPr>
                <w:rFonts w:hint="eastAsia" w:ascii="宋体" w:hAnsi="宋体" w:eastAsia="宋体" w:cs="宋体"/>
                <w:kern w:val="0"/>
                <w:sz w:val="22"/>
              </w:rPr>
              <w:t>　</w:t>
            </w:r>
          </w:p>
        </w:tc>
      </w:tr>
      <w:tr w14:paraId="6F9933E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3BF86567">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194E9DEE">
            <w:pPr>
              <w:widowControl/>
              <w:jc w:val="center"/>
              <w:rPr>
                <w:rFonts w:ascii="宋体" w:hAnsi="宋体" w:eastAsia="宋体" w:cs="宋体"/>
                <w:kern w:val="0"/>
                <w:sz w:val="22"/>
              </w:rPr>
            </w:pPr>
            <w:r>
              <w:rPr>
                <w:rFonts w:hint="eastAsia" w:ascii="宋体" w:hAnsi="宋体" w:eastAsia="宋体" w:cs="宋体"/>
                <w:kern w:val="0"/>
                <w:sz w:val="22"/>
              </w:rPr>
              <w:t>19</w:t>
            </w:r>
          </w:p>
        </w:tc>
        <w:tc>
          <w:tcPr>
            <w:tcW w:w="1078" w:type="dxa"/>
            <w:tcBorders>
              <w:top w:val="nil"/>
              <w:left w:val="nil"/>
              <w:bottom w:val="single" w:color="auto" w:sz="4" w:space="0"/>
              <w:right w:val="single" w:color="auto" w:sz="4" w:space="0"/>
            </w:tcBorders>
            <w:shd w:val="clear" w:color="auto" w:fill="auto"/>
            <w:noWrap/>
            <w:vAlign w:val="center"/>
          </w:tcPr>
          <w:p w14:paraId="35487EBE">
            <w:pPr>
              <w:widowControl/>
              <w:jc w:val="right"/>
              <w:rPr>
                <w:rFonts w:ascii="宋体" w:hAnsi="宋体" w:eastAsia="宋体" w:cs="宋体"/>
                <w:kern w:val="0"/>
                <w:sz w:val="22"/>
              </w:rPr>
            </w:pPr>
            <w:r>
              <w:rPr>
                <w:rFonts w:hint="eastAsia" w:ascii="宋体" w:hAnsi="宋体" w:eastAsia="宋体" w:cs="宋体"/>
                <w:kern w:val="0"/>
                <w:sz w:val="22"/>
                <w:lang w:val="en-US" w:eastAsia="zh-CN"/>
              </w:rPr>
              <w:t>1792.78</w:t>
            </w:r>
          </w:p>
        </w:tc>
        <w:tc>
          <w:tcPr>
            <w:tcW w:w="3411" w:type="dxa"/>
            <w:gridSpan w:val="2"/>
            <w:tcBorders>
              <w:top w:val="nil"/>
              <w:left w:val="nil"/>
              <w:bottom w:val="single" w:color="auto" w:sz="4" w:space="0"/>
              <w:right w:val="single" w:color="auto" w:sz="4" w:space="0"/>
            </w:tcBorders>
            <w:shd w:val="clear" w:color="000000" w:fill="FFFFFF"/>
            <w:noWrap/>
            <w:vAlign w:val="center"/>
          </w:tcPr>
          <w:p w14:paraId="57C205B4">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0" w:type="dxa"/>
            <w:gridSpan w:val="2"/>
            <w:tcBorders>
              <w:top w:val="nil"/>
              <w:left w:val="nil"/>
              <w:bottom w:val="single" w:color="auto" w:sz="4" w:space="0"/>
              <w:right w:val="single" w:color="auto" w:sz="4" w:space="0"/>
            </w:tcBorders>
            <w:shd w:val="clear" w:color="000000" w:fill="FFFFFF"/>
            <w:noWrap/>
            <w:vAlign w:val="center"/>
          </w:tcPr>
          <w:p w14:paraId="04C37D6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40</w:t>
            </w:r>
          </w:p>
        </w:tc>
        <w:tc>
          <w:tcPr>
            <w:tcW w:w="1580" w:type="dxa"/>
            <w:tcBorders>
              <w:top w:val="nil"/>
              <w:left w:val="nil"/>
              <w:bottom w:val="single" w:color="auto" w:sz="4" w:space="0"/>
              <w:right w:val="single" w:color="auto" w:sz="4" w:space="0"/>
            </w:tcBorders>
            <w:shd w:val="clear" w:color="000000" w:fill="FFFFFF"/>
            <w:noWrap/>
            <w:vAlign w:val="center"/>
          </w:tcPr>
          <w:p w14:paraId="28FA70DC">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1792.78</w:t>
            </w:r>
          </w:p>
        </w:tc>
        <w:tc>
          <w:tcPr>
            <w:tcW w:w="1394" w:type="dxa"/>
            <w:tcBorders>
              <w:top w:val="nil"/>
              <w:left w:val="nil"/>
              <w:bottom w:val="single" w:color="auto" w:sz="4" w:space="0"/>
              <w:right w:val="single" w:color="auto" w:sz="4" w:space="0"/>
            </w:tcBorders>
            <w:shd w:val="clear" w:color="000000" w:fill="FFFFFF"/>
            <w:noWrap/>
            <w:vAlign w:val="center"/>
          </w:tcPr>
          <w:p w14:paraId="476FE06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1678.66</w:t>
            </w:r>
          </w:p>
        </w:tc>
        <w:tc>
          <w:tcPr>
            <w:tcW w:w="1394" w:type="dxa"/>
            <w:tcBorders>
              <w:top w:val="nil"/>
              <w:left w:val="nil"/>
              <w:bottom w:val="single" w:color="auto" w:sz="4" w:space="0"/>
              <w:right w:val="single" w:color="auto" w:sz="4" w:space="0"/>
            </w:tcBorders>
            <w:shd w:val="clear" w:color="auto" w:fill="auto"/>
            <w:noWrap/>
            <w:vAlign w:val="center"/>
          </w:tcPr>
          <w:p w14:paraId="4D24466C">
            <w:pPr>
              <w:widowControl/>
              <w:jc w:val="left"/>
              <w:rPr>
                <w:rFonts w:hint="default"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114.12</w:t>
            </w:r>
          </w:p>
        </w:tc>
        <w:tc>
          <w:tcPr>
            <w:tcW w:w="1573" w:type="dxa"/>
            <w:tcBorders>
              <w:top w:val="nil"/>
              <w:left w:val="nil"/>
              <w:bottom w:val="single" w:color="auto" w:sz="4" w:space="0"/>
              <w:right w:val="single" w:color="auto" w:sz="4" w:space="0"/>
            </w:tcBorders>
            <w:shd w:val="clear" w:color="auto" w:fill="auto"/>
            <w:noWrap/>
            <w:vAlign w:val="center"/>
          </w:tcPr>
          <w:p w14:paraId="48A6BC20">
            <w:pPr>
              <w:widowControl/>
              <w:jc w:val="left"/>
              <w:rPr>
                <w:rFonts w:ascii="宋体" w:hAnsi="宋体" w:eastAsia="宋体" w:cs="宋体"/>
                <w:b/>
                <w:bCs/>
                <w:kern w:val="0"/>
                <w:sz w:val="22"/>
              </w:rPr>
            </w:pPr>
            <w:r>
              <w:rPr>
                <w:rFonts w:hint="eastAsia" w:ascii="宋体" w:hAnsi="宋体" w:eastAsia="宋体" w:cs="宋体"/>
                <w:b/>
                <w:bCs/>
                <w:kern w:val="0"/>
                <w:sz w:val="22"/>
              </w:rPr>
              <w:t>　</w:t>
            </w: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14:paraId="0B881AAB">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30736940">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18C436EF">
      <w:pPr>
        <w:widowControl/>
        <w:jc w:val="center"/>
        <w:rPr>
          <w:rFonts w:ascii="Times New Roman" w:hAnsi="Times New Roman" w:eastAsia="方正小标宋_GBK" w:cs="Times New Roman"/>
          <w:kern w:val="0"/>
          <w:sz w:val="36"/>
          <w:szCs w:val="36"/>
        </w:rPr>
      </w:pPr>
    </w:p>
    <w:p w14:paraId="421468F5">
      <w:pPr>
        <w:widowControl/>
        <w:jc w:val="center"/>
        <w:rPr>
          <w:rFonts w:ascii="Times New Roman" w:hAnsi="Times New Roman" w:eastAsia="方正小标宋_GBK" w:cs="Times New Roman"/>
          <w:kern w:val="0"/>
          <w:sz w:val="36"/>
          <w:szCs w:val="36"/>
        </w:rPr>
      </w:pPr>
    </w:p>
    <w:p w14:paraId="176D0B2C">
      <w:pPr>
        <w:widowControl/>
        <w:jc w:val="center"/>
        <w:rPr>
          <w:rFonts w:ascii="Times New Roman" w:hAnsi="Times New Roman" w:eastAsia="方正小标宋_GBK" w:cs="Times New Roman"/>
          <w:kern w:val="0"/>
          <w:sz w:val="36"/>
          <w:szCs w:val="36"/>
        </w:rPr>
      </w:pPr>
    </w:p>
    <w:p w14:paraId="6C5C38BE">
      <w:pPr>
        <w:widowControl/>
        <w:jc w:val="center"/>
        <w:rPr>
          <w:rFonts w:ascii="Times New Roman" w:hAnsi="Times New Roman" w:eastAsia="方正小标宋_GBK" w:cs="Times New Roman"/>
          <w:kern w:val="0"/>
          <w:sz w:val="36"/>
          <w:szCs w:val="36"/>
        </w:rPr>
      </w:pPr>
    </w:p>
    <w:p w14:paraId="2C7F28B5">
      <w:pPr>
        <w:widowControl/>
        <w:jc w:val="center"/>
        <w:rPr>
          <w:rFonts w:ascii="Times New Roman" w:hAnsi="Times New Roman" w:eastAsia="方正小标宋_GBK" w:cs="Times New Roman"/>
          <w:kern w:val="0"/>
          <w:sz w:val="36"/>
          <w:szCs w:val="36"/>
        </w:rPr>
      </w:pPr>
    </w:p>
    <w:p w14:paraId="656F0DEA">
      <w:pPr>
        <w:widowControl/>
        <w:jc w:val="center"/>
        <w:rPr>
          <w:rFonts w:ascii="Times New Roman" w:hAnsi="Times New Roman" w:eastAsia="方正小标宋_GBK" w:cs="Times New Roman"/>
          <w:kern w:val="0"/>
          <w:sz w:val="36"/>
          <w:szCs w:val="36"/>
        </w:rPr>
      </w:pPr>
    </w:p>
    <w:p w14:paraId="00946D20">
      <w:pPr>
        <w:widowControl/>
        <w:jc w:val="center"/>
        <w:rPr>
          <w:rFonts w:ascii="Times New Roman" w:hAnsi="Times New Roman" w:eastAsia="方正小标宋_GBK" w:cs="Times New Roman"/>
          <w:kern w:val="0"/>
          <w:sz w:val="36"/>
          <w:szCs w:val="36"/>
        </w:rPr>
      </w:pPr>
    </w:p>
    <w:p w14:paraId="65F9A556">
      <w:pPr>
        <w:widowControl/>
        <w:jc w:val="center"/>
        <w:rPr>
          <w:rFonts w:ascii="Times New Roman" w:hAnsi="Times New Roman" w:eastAsia="方正小标宋_GBK" w:cs="Times New Roman"/>
          <w:kern w:val="0"/>
          <w:sz w:val="36"/>
          <w:szCs w:val="36"/>
        </w:rPr>
      </w:pPr>
    </w:p>
    <w:p w14:paraId="60D1DED5">
      <w:pPr>
        <w:widowControl/>
        <w:jc w:val="center"/>
        <w:rPr>
          <w:rFonts w:ascii="Times New Roman" w:hAnsi="Times New Roman" w:eastAsia="方正小标宋_GBK" w:cs="Times New Roman"/>
          <w:kern w:val="0"/>
          <w:sz w:val="36"/>
          <w:szCs w:val="36"/>
        </w:rPr>
      </w:pPr>
    </w:p>
    <w:p w14:paraId="72E705FE">
      <w:pPr>
        <w:widowControl/>
        <w:jc w:val="center"/>
        <w:rPr>
          <w:rFonts w:ascii="Times New Roman" w:hAnsi="Times New Roman" w:eastAsia="方正小标宋_GBK" w:cs="Times New Roman"/>
          <w:kern w:val="0"/>
          <w:sz w:val="36"/>
          <w:szCs w:val="36"/>
        </w:rPr>
      </w:pPr>
    </w:p>
    <w:p w14:paraId="643429CE">
      <w:pPr>
        <w:widowControl/>
        <w:jc w:val="center"/>
        <w:rPr>
          <w:rFonts w:ascii="Times New Roman" w:hAnsi="Times New Roman" w:eastAsia="方正小标宋_GBK" w:cs="Times New Roman"/>
          <w:kern w:val="0"/>
          <w:sz w:val="36"/>
          <w:szCs w:val="36"/>
        </w:rPr>
      </w:pPr>
    </w:p>
    <w:p w14:paraId="5D5E576E">
      <w:pPr>
        <w:widowControl/>
        <w:jc w:val="center"/>
        <w:rPr>
          <w:rFonts w:ascii="Times New Roman" w:hAnsi="Times New Roman" w:eastAsia="方正小标宋_GBK" w:cs="Times New Roman"/>
          <w:kern w:val="0"/>
          <w:sz w:val="36"/>
          <w:szCs w:val="36"/>
        </w:rPr>
      </w:pPr>
    </w:p>
    <w:p w14:paraId="637DFE53">
      <w:pPr>
        <w:widowControl/>
        <w:jc w:val="center"/>
        <w:rPr>
          <w:rFonts w:ascii="Times New Roman" w:hAnsi="Times New Roman" w:eastAsia="方正小标宋_GBK" w:cs="Times New Roman"/>
          <w:kern w:val="0"/>
          <w:sz w:val="36"/>
          <w:szCs w:val="36"/>
        </w:rPr>
      </w:pPr>
    </w:p>
    <w:p w14:paraId="7BF3CBF7">
      <w:pPr>
        <w:widowControl/>
        <w:jc w:val="center"/>
        <w:rPr>
          <w:rFonts w:ascii="Times New Roman" w:hAnsi="Times New Roman" w:eastAsia="方正小标宋_GBK" w:cs="Times New Roman"/>
          <w:kern w:val="0"/>
          <w:sz w:val="36"/>
          <w:szCs w:val="36"/>
        </w:rPr>
      </w:pPr>
    </w:p>
    <w:p w14:paraId="2CE68A2D">
      <w:pPr>
        <w:widowControl/>
        <w:jc w:val="center"/>
        <w:rPr>
          <w:rFonts w:ascii="Times New Roman" w:hAnsi="Times New Roman" w:eastAsia="方正小标宋_GBK" w:cs="Times New Roman"/>
          <w:kern w:val="0"/>
          <w:sz w:val="36"/>
          <w:szCs w:val="36"/>
        </w:rPr>
      </w:pPr>
    </w:p>
    <w:p w14:paraId="4697D339">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2905D522">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溆浦县统溪河镇人民政府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142CCA16">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fixed"/>
        <w:tblCellMar>
          <w:top w:w="0" w:type="dxa"/>
          <w:left w:w="108" w:type="dxa"/>
          <w:bottom w:w="0" w:type="dxa"/>
          <w:right w:w="108" w:type="dxa"/>
        </w:tblCellMar>
      </w:tblPr>
      <w:tblGrid>
        <w:gridCol w:w="1200"/>
        <w:gridCol w:w="3527"/>
        <w:gridCol w:w="3000"/>
        <w:gridCol w:w="3492"/>
        <w:gridCol w:w="3000"/>
      </w:tblGrid>
      <w:tr w14:paraId="24BE45E6">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6667EC3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4E3914B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142B551B">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3D5688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274FC45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6367589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19CAEE2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01DD102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48B0F1AC">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4EA26F4">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2FC61F1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7168981">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AD70474">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03C52FF">
            <w:pPr>
              <w:widowControl/>
              <w:jc w:val="left"/>
              <w:rPr>
                <w:rFonts w:ascii="Times New Roman" w:hAnsi="Times New Roman" w:eastAsia="仿宋_GB2312" w:cs="Times New Roman"/>
                <w:kern w:val="0"/>
                <w:szCs w:val="21"/>
              </w:rPr>
            </w:pPr>
          </w:p>
        </w:tc>
      </w:tr>
      <w:tr w14:paraId="3320174C">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55A7FF5">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2B92E837">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9776B85">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7B7D39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F6D6891">
            <w:pPr>
              <w:widowControl/>
              <w:jc w:val="left"/>
              <w:rPr>
                <w:rFonts w:ascii="Times New Roman" w:hAnsi="Times New Roman" w:eastAsia="仿宋_GB2312" w:cs="Times New Roman"/>
                <w:kern w:val="0"/>
                <w:szCs w:val="21"/>
              </w:rPr>
            </w:pPr>
          </w:p>
        </w:tc>
      </w:tr>
      <w:tr w14:paraId="0F211050">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D1FE96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3CB68D2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10B340F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605CAEA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08FED425">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02D3E8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74510A20">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1678.66　</w:t>
            </w:r>
          </w:p>
        </w:tc>
        <w:tc>
          <w:tcPr>
            <w:tcW w:w="3492" w:type="dxa"/>
            <w:tcBorders>
              <w:top w:val="nil"/>
              <w:left w:val="nil"/>
              <w:bottom w:val="single" w:color="auto" w:sz="4" w:space="0"/>
              <w:right w:val="single" w:color="auto" w:sz="4" w:space="0"/>
            </w:tcBorders>
            <w:shd w:val="clear" w:color="auto" w:fill="auto"/>
            <w:vAlign w:val="center"/>
          </w:tcPr>
          <w:p w14:paraId="469D0FE6">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1175.78　</w:t>
            </w:r>
          </w:p>
        </w:tc>
        <w:tc>
          <w:tcPr>
            <w:tcW w:w="3000" w:type="dxa"/>
            <w:tcBorders>
              <w:top w:val="nil"/>
              <w:left w:val="nil"/>
              <w:bottom w:val="single" w:color="auto" w:sz="4" w:space="0"/>
              <w:right w:val="single" w:color="auto" w:sz="8" w:space="0"/>
            </w:tcBorders>
            <w:shd w:val="clear" w:color="auto" w:fill="auto"/>
            <w:vAlign w:val="center"/>
          </w:tcPr>
          <w:p w14:paraId="226796A9">
            <w:pPr>
              <w:widowControl/>
              <w:jc w:val="right"/>
              <w:rPr>
                <w:rFonts w:hint="default" w:ascii="Times New Roman" w:hAnsi="Times New Roman" w:eastAsia="仿宋_GB2312" w:cs="Times New Roman"/>
                <w:kern w:val="0"/>
                <w:szCs w:val="21"/>
                <w:lang w:val="en-US"/>
              </w:rPr>
            </w:pPr>
            <w:r>
              <w:rPr>
                <w:rFonts w:hint="eastAsia" w:ascii="宋体" w:hAnsi="宋体" w:eastAsia="宋体" w:cs="宋体"/>
                <w:kern w:val="0"/>
                <w:sz w:val="24"/>
                <w:szCs w:val="24"/>
                <w:lang w:val="en-US" w:eastAsia="zh-CN"/>
              </w:rPr>
              <w:t>502.89</w:t>
            </w:r>
          </w:p>
        </w:tc>
      </w:tr>
      <w:tr w14:paraId="6066D10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8BEB8C2">
            <w:pPr>
              <w:rPr>
                <w:rFonts w:ascii="Times New Roman" w:hAnsi="Times New Roman" w:eastAsia="仿宋_GB2312" w:cs="Times New Roman"/>
                <w:kern w:val="0"/>
                <w:szCs w:val="21"/>
              </w:rPr>
            </w:pPr>
            <w:r>
              <w:rPr>
                <w:rFonts w:hint="eastAsia"/>
              </w:rPr>
              <w:t>201</w:t>
            </w:r>
          </w:p>
        </w:tc>
        <w:tc>
          <w:tcPr>
            <w:tcW w:w="3527" w:type="dxa"/>
            <w:tcBorders>
              <w:top w:val="nil"/>
              <w:left w:val="nil"/>
              <w:bottom w:val="single" w:color="auto" w:sz="4" w:space="0"/>
              <w:right w:val="single" w:color="auto" w:sz="4" w:space="0"/>
            </w:tcBorders>
            <w:shd w:val="clear" w:color="auto" w:fill="auto"/>
            <w:vAlign w:val="center"/>
          </w:tcPr>
          <w:p w14:paraId="1A0617B0">
            <w:pPr>
              <w:rPr>
                <w:rFonts w:ascii="Times New Roman" w:hAnsi="Times New Roman" w:eastAsia="仿宋_GB2312" w:cs="Times New Roman"/>
                <w:kern w:val="0"/>
                <w:szCs w:val="21"/>
              </w:rPr>
            </w:pPr>
            <w:r>
              <w:rPr>
                <w:rFonts w:hint="eastAsia"/>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1839AF7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748.35</w:t>
            </w:r>
          </w:p>
        </w:tc>
        <w:tc>
          <w:tcPr>
            <w:tcW w:w="3492" w:type="dxa"/>
            <w:tcBorders>
              <w:top w:val="nil"/>
              <w:left w:val="nil"/>
              <w:bottom w:val="single" w:color="auto" w:sz="4" w:space="0"/>
              <w:right w:val="single" w:color="auto" w:sz="4" w:space="0"/>
            </w:tcBorders>
            <w:shd w:val="clear" w:color="auto" w:fill="auto"/>
            <w:vAlign w:val="center"/>
          </w:tcPr>
          <w:p w14:paraId="3DD60CF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717.55</w:t>
            </w:r>
          </w:p>
        </w:tc>
        <w:tc>
          <w:tcPr>
            <w:tcW w:w="3000" w:type="dxa"/>
            <w:tcBorders>
              <w:top w:val="nil"/>
              <w:left w:val="nil"/>
              <w:bottom w:val="single" w:color="auto" w:sz="4" w:space="0"/>
              <w:right w:val="single" w:color="auto" w:sz="8" w:space="0"/>
            </w:tcBorders>
            <w:shd w:val="clear" w:color="auto" w:fill="auto"/>
            <w:vAlign w:val="center"/>
          </w:tcPr>
          <w:p w14:paraId="4822020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30.80</w:t>
            </w:r>
          </w:p>
        </w:tc>
      </w:tr>
      <w:tr w14:paraId="09A821C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A92202C">
            <w:pPr>
              <w:rPr>
                <w:rFonts w:ascii="Times New Roman" w:hAnsi="Times New Roman" w:eastAsia="仿宋_GB2312" w:cs="Times New Roman"/>
                <w:kern w:val="0"/>
                <w:szCs w:val="21"/>
              </w:rPr>
            </w:pPr>
            <w:r>
              <w:rPr>
                <w:rFonts w:hint="eastAsia"/>
              </w:rPr>
              <w:t>20101</w:t>
            </w:r>
          </w:p>
        </w:tc>
        <w:tc>
          <w:tcPr>
            <w:tcW w:w="3527" w:type="dxa"/>
            <w:tcBorders>
              <w:top w:val="nil"/>
              <w:left w:val="nil"/>
              <w:bottom w:val="single" w:color="auto" w:sz="4" w:space="0"/>
              <w:right w:val="single" w:color="auto" w:sz="4" w:space="0"/>
            </w:tcBorders>
            <w:shd w:val="clear" w:color="auto" w:fill="auto"/>
            <w:vAlign w:val="center"/>
          </w:tcPr>
          <w:p w14:paraId="5BE91880">
            <w:pPr>
              <w:rPr>
                <w:rFonts w:ascii="Times New Roman" w:hAnsi="Times New Roman" w:eastAsia="仿宋_GB2312" w:cs="Times New Roman"/>
                <w:kern w:val="0"/>
                <w:szCs w:val="21"/>
              </w:rPr>
            </w:pPr>
            <w:r>
              <w:rPr>
                <w:rFonts w:hint="eastAsia"/>
              </w:rPr>
              <w:t>人大事务</w:t>
            </w:r>
          </w:p>
        </w:tc>
        <w:tc>
          <w:tcPr>
            <w:tcW w:w="3000" w:type="dxa"/>
            <w:tcBorders>
              <w:top w:val="nil"/>
              <w:left w:val="nil"/>
              <w:bottom w:val="single" w:color="auto" w:sz="4" w:space="0"/>
              <w:right w:val="single" w:color="auto" w:sz="4" w:space="0"/>
            </w:tcBorders>
            <w:shd w:val="clear" w:color="auto" w:fill="auto"/>
            <w:vAlign w:val="center"/>
          </w:tcPr>
          <w:p w14:paraId="2FDD34B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2.42</w:t>
            </w:r>
          </w:p>
        </w:tc>
        <w:tc>
          <w:tcPr>
            <w:tcW w:w="3492" w:type="dxa"/>
            <w:tcBorders>
              <w:top w:val="nil"/>
              <w:left w:val="nil"/>
              <w:bottom w:val="single" w:color="auto" w:sz="4" w:space="0"/>
              <w:right w:val="single" w:color="auto" w:sz="4" w:space="0"/>
            </w:tcBorders>
            <w:shd w:val="clear" w:color="auto" w:fill="auto"/>
            <w:vAlign w:val="center"/>
          </w:tcPr>
          <w:p w14:paraId="61717ED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2.42</w:t>
            </w:r>
          </w:p>
        </w:tc>
        <w:tc>
          <w:tcPr>
            <w:tcW w:w="3000" w:type="dxa"/>
            <w:tcBorders>
              <w:top w:val="nil"/>
              <w:left w:val="nil"/>
              <w:bottom w:val="single" w:color="auto" w:sz="4" w:space="0"/>
              <w:right w:val="single" w:color="auto" w:sz="8" w:space="0"/>
            </w:tcBorders>
            <w:shd w:val="clear" w:color="auto" w:fill="auto"/>
            <w:vAlign w:val="center"/>
          </w:tcPr>
          <w:p w14:paraId="684B474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AFB6D2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D861955">
            <w:pPr>
              <w:rPr>
                <w:rFonts w:ascii="Times New Roman" w:hAnsi="Times New Roman" w:eastAsia="仿宋_GB2312" w:cs="Times New Roman"/>
                <w:kern w:val="0"/>
                <w:szCs w:val="21"/>
              </w:rPr>
            </w:pPr>
            <w:r>
              <w:rPr>
                <w:rFonts w:hint="eastAsia"/>
              </w:rPr>
              <w:t>2010101</w:t>
            </w:r>
          </w:p>
        </w:tc>
        <w:tc>
          <w:tcPr>
            <w:tcW w:w="3527" w:type="dxa"/>
            <w:tcBorders>
              <w:top w:val="nil"/>
              <w:left w:val="nil"/>
              <w:bottom w:val="single" w:color="auto" w:sz="4" w:space="0"/>
              <w:right w:val="single" w:color="auto" w:sz="4" w:space="0"/>
            </w:tcBorders>
            <w:shd w:val="clear" w:color="auto" w:fill="auto"/>
            <w:vAlign w:val="center"/>
          </w:tcPr>
          <w:p w14:paraId="270CCAB5">
            <w:pPr>
              <w:rPr>
                <w:rFonts w:ascii="Times New Roman" w:hAnsi="Times New Roman" w:eastAsia="仿宋_GB2312" w:cs="Times New Roman"/>
                <w:kern w:val="0"/>
                <w:szCs w:val="21"/>
              </w:rPr>
            </w:pPr>
            <w:r>
              <w:rPr>
                <w:rFonts w:hint="eastAsia"/>
              </w:rPr>
              <w:t>行政运行</w:t>
            </w:r>
          </w:p>
        </w:tc>
        <w:tc>
          <w:tcPr>
            <w:tcW w:w="3000" w:type="dxa"/>
            <w:tcBorders>
              <w:top w:val="nil"/>
              <w:left w:val="nil"/>
              <w:bottom w:val="single" w:color="auto" w:sz="4" w:space="0"/>
              <w:right w:val="single" w:color="auto" w:sz="4" w:space="0"/>
            </w:tcBorders>
            <w:shd w:val="clear" w:color="auto" w:fill="auto"/>
            <w:vAlign w:val="center"/>
          </w:tcPr>
          <w:p w14:paraId="181FA00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2.42</w:t>
            </w:r>
          </w:p>
        </w:tc>
        <w:tc>
          <w:tcPr>
            <w:tcW w:w="3492" w:type="dxa"/>
            <w:tcBorders>
              <w:top w:val="nil"/>
              <w:left w:val="nil"/>
              <w:bottom w:val="single" w:color="auto" w:sz="4" w:space="0"/>
              <w:right w:val="single" w:color="auto" w:sz="4" w:space="0"/>
            </w:tcBorders>
            <w:shd w:val="clear" w:color="auto" w:fill="auto"/>
            <w:vAlign w:val="center"/>
          </w:tcPr>
          <w:p w14:paraId="1F2A39B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2.42</w:t>
            </w:r>
          </w:p>
        </w:tc>
        <w:tc>
          <w:tcPr>
            <w:tcW w:w="3000" w:type="dxa"/>
            <w:tcBorders>
              <w:top w:val="nil"/>
              <w:left w:val="nil"/>
              <w:bottom w:val="single" w:color="auto" w:sz="4" w:space="0"/>
              <w:right w:val="single" w:color="auto" w:sz="8" w:space="0"/>
            </w:tcBorders>
            <w:shd w:val="clear" w:color="auto" w:fill="auto"/>
            <w:vAlign w:val="center"/>
          </w:tcPr>
          <w:p w14:paraId="67B1397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D42B8C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735E8C3">
            <w:pPr>
              <w:rPr>
                <w:rFonts w:ascii="Times New Roman" w:hAnsi="Times New Roman" w:eastAsia="仿宋_GB2312" w:cs="Times New Roman"/>
                <w:kern w:val="0"/>
                <w:szCs w:val="21"/>
              </w:rPr>
            </w:pPr>
            <w:r>
              <w:rPr>
                <w:rFonts w:hint="eastAsia"/>
              </w:rPr>
              <w:t>20103</w:t>
            </w:r>
          </w:p>
        </w:tc>
        <w:tc>
          <w:tcPr>
            <w:tcW w:w="3527" w:type="dxa"/>
            <w:tcBorders>
              <w:top w:val="nil"/>
              <w:left w:val="nil"/>
              <w:bottom w:val="single" w:color="auto" w:sz="4" w:space="0"/>
              <w:right w:val="single" w:color="auto" w:sz="4" w:space="0"/>
            </w:tcBorders>
            <w:shd w:val="clear" w:color="auto" w:fill="auto"/>
            <w:vAlign w:val="center"/>
          </w:tcPr>
          <w:p w14:paraId="58BDC89C">
            <w:pPr>
              <w:rPr>
                <w:rFonts w:ascii="Times New Roman" w:hAnsi="Times New Roman" w:eastAsia="仿宋_GB2312" w:cs="Times New Roman"/>
                <w:kern w:val="0"/>
                <w:szCs w:val="21"/>
              </w:rPr>
            </w:pPr>
            <w:r>
              <w:rPr>
                <w:rFonts w:hint="eastAsia"/>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14:paraId="647FCD4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712.66</w:t>
            </w:r>
          </w:p>
        </w:tc>
        <w:tc>
          <w:tcPr>
            <w:tcW w:w="3492" w:type="dxa"/>
            <w:tcBorders>
              <w:top w:val="nil"/>
              <w:left w:val="nil"/>
              <w:bottom w:val="single" w:color="auto" w:sz="4" w:space="0"/>
              <w:right w:val="single" w:color="auto" w:sz="4" w:space="0"/>
            </w:tcBorders>
            <w:shd w:val="clear" w:color="auto" w:fill="auto"/>
            <w:vAlign w:val="center"/>
          </w:tcPr>
          <w:p w14:paraId="43D05C9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693.66</w:t>
            </w:r>
          </w:p>
        </w:tc>
        <w:tc>
          <w:tcPr>
            <w:tcW w:w="3000" w:type="dxa"/>
            <w:tcBorders>
              <w:top w:val="nil"/>
              <w:left w:val="nil"/>
              <w:bottom w:val="single" w:color="auto" w:sz="4" w:space="0"/>
              <w:right w:val="single" w:color="auto" w:sz="8" w:space="0"/>
            </w:tcBorders>
            <w:shd w:val="clear" w:color="auto" w:fill="auto"/>
            <w:vAlign w:val="center"/>
          </w:tcPr>
          <w:p w14:paraId="2F5211A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19.00</w:t>
            </w:r>
          </w:p>
        </w:tc>
      </w:tr>
      <w:tr w14:paraId="5BCBCD1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E60E770">
            <w:pPr>
              <w:rPr>
                <w:rFonts w:ascii="Times New Roman" w:hAnsi="Times New Roman" w:eastAsia="仿宋_GB2312" w:cs="Times New Roman"/>
                <w:kern w:val="0"/>
                <w:szCs w:val="21"/>
              </w:rPr>
            </w:pPr>
            <w:r>
              <w:rPr>
                <w:rFonts w:hint="eastAsia"/>
              </w:rPr>
              <w:t>2010301</w:t>
            </w:r>
          </w:p>
        </w:tc>
        <w:tc>
          <w:tcPr>
            <w:tcW w:w="3527" w:type="dxa"/>
            <w:tcBorders>
              <w:top w:val="nil"/>
              <w:left w:val="nil"/>
              <w:bottom w:val="single" w:color="auto" w:sz="4" w:space="0"/>
              <w:right w:val="single" w:color="auto" w:sz="4" w:space="0"/>
            </w:tcBorders>
            <w:shd w:val="clear" w:color="auto" w:fill="auto"/>
            <w:vAlign w:val="center"/>
          </w:tcPr>
          <w:p w14:paraId="38854F27">
            <w:pPr>
              <w:rPr>
                <w:rFonts w:ascii="Times New Roman" w:hAnsi="Times New Roman" w:eastAsia="仿宋_GB2312" w:cs="Times New Roman"/>
                <w:kern w:val="0"/>
                <w:szCs w:val="21"/>
              </w:rPr>
            </w:pPr>
            <w:r>
              <w:rPr>
                <w:rFonts w:hint="eastAsia"/>
              </w:rPr>
              <w:t>行政运行</w:t>
            </w:r>
          </w:p>
        </w:tc>
        <w:tc>
          <w:tcPr>
            <w:tcW w:w="3000" w:type="dxa"/>
            <w:tcBorders>
              <w:top w:val="nil"/>
              <w:left w:val="nil"/>
              <w:bottom w:val="single" w:color="auto" w:sz="4" w:space="0"/>
              <w:right w:val="single" w:color="auto" w:sz="4" w:space="0"/>
            </w:tcBorders>
            <w:shd w:val="clear" w:color="auto" w:fill="auto"/>
            <w:vAlign w:val="center"/>
          </w:tcPr>
          <w:p w14:paraId="1B71B98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682.82</w:t>
            </w:r>
          </w:p>
        </w:tc>
        <w:tc>
          <w:tcPr>
            <w:tcW w:w="3492" w:type="dxa"/>
            <w:tcBorders>
              <w:top w:val="nil"/>
              <w:left w:val="nil"/>
              <w:bottom w:val="single" w:color="auto" w:sz="4" w:space="0"/>
              <w:right w:val="single" w:color="auto" w:sz="4" w:space="0"/>
            </w:tcBorders>
            <w:shd w:val="clear" w:color="auto" w:fill="auto"/>
            <w:vAlign w:val="center"/>
          </w:tcPr>
          <w:p w14:paraId="32A4F48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682.82</w:t>
            </w:r>
          </w:p>
        </w:tc>
        <w:tc>
          <w:tcPr>
            <w:tcW w:w="3000" w:type="dxa"/>
            <w:tcBorders>
              <w:top w:val="nil"/>
              <w:left w:val="nil"/>
              <w:bottom w:val="single" w:color="auto" w:sz="4" w:space="0"/>
              <w:right w:val="single" w:color="auto" w:sz="8" w:space="0"/>
            </w:tcBorders>
            <w:shd w:val="clear" w:color="auto" w:fill="auto"/>
            <w:vAlign w:val="center"/>
          </w:tcPr>
          <w:p w14:paraId="3A45006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2CE06D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84AE92D">
            <w:pPr>
              <w:rPr>
                <w:rFonts w:ascii="Times New Roman" w:hAnsi="Times New Roman" w:eastAsia="仿宋_GB2312" w:cs="Times New Roman"/>
                <w:kern w:val="0"/>
                <w:szCs w:val="21"/>
              </w:rPr>
            </w:pPr>
            <w:r>
              <w:rPr>
                <w:rFonts w:hint="eastAsia"/>
              </w:rPr>
              <w:t>2010302</w:t>
            </w:r>
          </w:p>
        </w:tc>
        <w:tc>
          <w:tcPr>
            <w:tcW w:w="3527" w:type="dxa"/>
            <w:tcBorders>
              <w:top w:val="nil"/>
              <w:left w:val="nil"/>
              <w:bottom w:val="single" w:color="auto" w:sz="8" w:space="0"/>
              <w:right w:val="single" w:color="auto" w:sz="4" w:space="0"/>
            </w:tcBorders>
            <w:shd w:val="clear" w:color="auto" w:fill="auto"/>
            <w:vAlign w:val="center"/>
          </w:tcPr>
          <w:p w14:paraId="68530437">
            <w:pPr>
              <w:rPr>
                <w:rFonts w:ascii="Times New Roman" w:hAnsi="Times New Roman" w:eastAsia="仿宋_GB2312" w:cs="Times New Roman"/>
                <w:kern w:val="0"/>
                <w:szCs w:val="21"/>
              </w:rPr>
            </w:pPr>
            <w:r>
              <w:rPr>
                <w:rFonts w:hint="eastAsia"/>
              </w:rPr>
              <w:t>一般行政管理事务</w:t>
            </w:r>
          </w:p>
        </w:tc>
        <w:tc>
          <w:tcPr>
            <w:tcW w:w="3000" w:type="dxa"/>
            <w:tcBorders>
              <w:top w:val="nil"/>
              <w:left w:val="nil"/>
              <w:bottom w:val="single" w:color="auto" w:sz="8" w:space="0"/>
              <w:right w:val="single" w:color="auto" w:sz="4" w:space="0"/>
            </w:tcBorders>
            <w:shd w:val="clear" w:color="auto" w:fill="auto"/>
            <w:vAlign w:val="center"/>
          </w:tcPr>
          <w:p w14:paraId="3B7778C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19.00</w:t>
            </w:r>
          </w:p>
        </w:tc>
        <w:tc>
          <w:tcPr>
            <w:tcW w:w="3492" w:type="dxa"/>
            <w:tcBorders>
              <w:top w:val="nil"/>
              <w:left w:val="nil"/>
              <w:bottom w:val="single" w:color="auto" w:sz="8" w:space="0"/>
              <w:right w:val="single" w:color="auto" w:sz="4" w:space="0"/>
            </w:tcBorders>
            <w:shd w:val="clear" w:color="auto" w:fill="auto"/>
            <w:vAlign w:val="center"/>
          </w:tcPr>
          <w:p w14:paraId="4B743AE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14:paraId="4644AF8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19.00</w:t>
            </w:r>
          </w:p>
        </w:tc>
      </w:tr>
      <w:tr w14:paraId="078872F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FB78261">
            <w:pPr>
              <w:rPr>
                <w:rFonts w:ascii="Times New Roman" w:hAnsi="Times New Roman" w:eastAsia="仿宋_GB2312" w:cs="Times New Roman"/>
                <w:kern w:val="0"/>
                <w:szCs w:val="21"/>
              </w:rPr>
            </w:pPr>
            <w:r>
              <w:rPr>
                <w:rFonts w:hint="eastAsia"/>
              </w:rPr>
              <w:t>2010399</w:t>
            </w:r>
          </w:p>
        </w:tc>
        <w:tc>
          <w:tcPr>
            <w:tcW w:w="3527" w:type="dxa"/>
            <w:tcBorders>
              <w:top w:val="nil"/>
              <w:left w:val="nil"/>
              <w:bottom w:val="single" w:color="auto" w:sz="8" w:space="0"/>
              <w:right w:val="single" w:color="auto" w:sz="4" w:space="0"/>
            </w:tcBorders>
            <w:shd w:val="clear" w:color="auto" w:fill="auto"/>
            <w:vAlign w:val="center"/>
          </w:tcPr>
          <w:p w14:paraId="1A05F560">
            <w:pPr>
              <w:rPr>
                <w:rFonts w:hint="eastAsia" w:ascii="宋体" w:hAnsi="宋体" w:eastAsia="宋体" w:cs="宋体"/>
                <w:sz w:val="24"/>
                <w:szCs w:val="24"/>
              </w:rPr>
            </w:pPr>
            <w:r>
              <w:rPr>
                <w:rFonts w:hint="eastAsia" w:ascii="宋体" w:hAnsi="宋体" w:eastAsia="宋体" w:cs="宋体"/>
                <w:sz w:val="24"/>
                <w:szCs w:val="24"/>
              </w:rPr>
              <w:t>其他政府办公厅（室）及相关机构事务支出</w:t>
            </w:r>
          </w:p>
          <w:p w14:paraId="0566686F">
            <w:pP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4" w:space="0"/>
            </w:tcBorders>
            <w:shd w:val="clear" w:color="auto" w:fill="auto"/>
            <w:vAlign w:val="center"/>
          </w:tcPr>
          <w:p w14:paraId="5018F49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10.84</w:t>
            </w:r>
          </w:p>
        </w:tc>
        <w:tc>
          <w:tcPr>
            <w:tcW w:w="3492" w:type="dxa"/>
            <w:tcBorders>
              <w:top w:val="nil"/>
              <w:left w:val="nil"/>
              <w:bottom w:val="single" w:color="auto" w:sz="8" w:space="0"/>
              <w:right w:val="single" w:color="auto" w:sz="4" w:space="0"/>
            </w:tcBorders>
            <w:shd w:val="clear" w:color="auto" w:fill="auto"/>
            <w:vAlign w:val="center"/>
          </w:tcPr>
          <w:p w14:paraId="2C40128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10.84</w:t>
            </w:r>
          </w:p>
        </w:tc>
        <w:tc>
          <w:tcPr>
            <w:tcW w:w="3000" w:type="dxa"/>
            <w:tcBorders>
              <w:top w:val="nil"/>
              <w:left w:val="nil"/>
              <w:bottom w:val="single" w:color="auto" w:sz="8" w:space="0"/>
              <w:right w:val="single" w:color="auto" w:sz="8" w:space="0"/>
            </w:tcBorders>
            <w:shd w:val="clear" w:color="auto" w:fill="auto"/>
            <w:vAlign w:val="center"/>
          </w:tcPr>
          <w:p w14:paraId="27F6E6E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66B1E6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1207F64">
            <w:pPr>
              <w:rPr>
                <w:rFonts w:ascii="Times New Roman" w:hAnsi="Times New Roman" w:eastAsia="仿宋_GB2312" w:cs="Times New Roman"/>
                <w:kern w:val="0"/>
                <w:szCs w:val="21"/>
              </w:rPr>
            </w:pPr>
            <w:r>
              <w:rPr>
                <w:rFonts w:hint="eastAsia"/>
              </w:rPr>
              <w:t>20106</w:t>
            </w:r>
          </w:p>
        </w:tc>
        <w:tc>
          <w:tcPr>
            <w:tcW w:w="3527" w:type="dxa"/>
            <w:tcBorders>
              <w:top w:val="nil"/>
              <w:left w:val="nil"/>
              <w:bottom w:val="single" w:color="auto" w:sz="8" w:space="0"/>
              <w:right w:val="single" w:color="auto" w:sz="4" w:space="0"/>
            </w:tcBorders>
            <w:shd w:val="clear" w:color="auto" w:fill="auto"/>
            <w:vAlign w:val="center"/>
          </w:tcPr>
          <w:p w14:paraId="7C637CA4">
            <w:pPr>
              <w:rPr>
                <w:rFonts w:ascii="Times New Roman" w:hAnsi="Times New Roman" w:eastAsia="仿宋_GB2312" w:cs="Times New Roman"/>
                <w:kern w:val="0"/>
                <w:szCs w:val="21"/>
              </w:rPr>
            </w:pPr>
            <w:r>
              <w:rPr>
                <w:rFonts w:hint="eastAsia"/>
              </w:rPr>
              <w:t>财政事务</w:t>
            </w:r>
          </w:p>
        </w:tc>
        <w:tc>
          <w:tcPr>
            <w:tcW w:w="3000" w:type="dxa"/>
            <w:tcBorders>
              <w:top w:val="nil"/>
              <w:left w:val="nil"/>
              <w:bottom w:val="single" w:color="auto" w:sz="8" w:space="0"/>
              <w:right w:val="single" w:color="auto" w:sz="4" w:space="0"/>
            </w:tcBorders>
            <w:shd w:val="clear" w:color="auto" w:fill="auto"/>
            <w:vAlign w:val="center"/>
          </w:tcPr>
          <w:p w14:paraId="3F82301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19.44</w:t>
            </w:r>
          </w:p>
        </w:tc>
        <w:tc>
          <w:tcPr>
            <w:tcW w:w="3492" w:type="dxa"/>
            <w:tcBorders>
              <w:top w:val="nil"/>
              <w:left w:val="nil"/>
              <w:bottom w:val="single" w:color="auto" w:sz="8" w:space="0"/>
              <w:right w:val="single" w:color="auto" w:sz="4" w:space="0"/>
            </w:tcBorders>
            <w:shd w:val="clear" w:color="auto" w:fill="auto"/>
            <w:vAlign w:val="center"/>
          </w:tcPr>
          <w:p w14:paraId="5F690F8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16.47</w:t>
            </w:r>
          </w:p>
        </w:tc>
        <w:tc>
          <w:tcPr>
            <w:tcW w:w="3000" w:type="dxa"/>
            <w:tcBorders>
              <w:top w:val="nil"/>
              <w:left w:val="nil"/>
              <w:bottom w:val="single" w:color="auto" w:sz="8" w:space="0"/>
              <w:right w:val="single" w:color="auto" w:sz="8" w:space="0"/>
            </w:tcBorders>
            <w:shd w:val="clear" w:color="auto" w:fill="auto"/>
            <w:vAlign w:val="center"/>
          </w:tcPr>
          <w:p w14:paraId="14BFF62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2.97</w:t>
            </w:r>
          </w:p>
        </w:tc>
      </w:tr>
      <w:tr w14:paraId="037C942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6F4547F">
            <w:pPr>
              <w:rPr>
                <w:rFonts w:ascii="Times New Roman" w:hAnsi="Times New Roman" w:eastAsia="仿宋_GB2312" w:cs="Times New Roman"/>
                <w:kern w:val="0"/>
                <w:szCs w:val="21"/>
              </w:rPr>
            </w:pPr>
            <w:r>
              <w:rPr>
                <w:rFonts w:hint="eastAsia"/>
              </w:rPr>
              <w:t>2010601</w:t>
            </w:r>
          </w:p>
        </w:tc>
        <w:tc>
          <w:tcPr>
            <w:tcW w:w="3527" w:type="dxa"/>
            <w:tcBorders>
              <w:top w:val="nil"/>
              <w:left w:val="nil"/>
              <w:bottom w:val="single" w:color="auto" w:sz="8" w:space="0"/>
              <w:right w:val="single" w:color="auto" w:sz="4" w:space="0"/>
            </w:tcBorders>
            <w:shd w:val="clear" w:color="auto" w:fill="auto"/>
            <w:vAlign w:val="center"/>
          </w:tcPr>
          <w:p w14:paraId="1687C915">
            <w:pPr>
              <w:rPr>
                <w:rFonts w:ascii="Times New Roman" w:hAnsi="Times New Roman" w:eastAsia="仿宋_GB2312" w:cs="Times New Roman"/>
                <w:kern w:val="0"/>
                <w:szCs w:val="21"/>
              </w:rPr>
            </w:pPr>
            <w:r>
              <w:rPr>
                <w:rFonts w:hint="eastAsia"/>
              </w:rPr>
              <w:t>行政运行</w:t>
            </w:r>
          </w:p>
        </w:tc>
        <w:tc>
          <w:tcPr>
            <w:tcW w:w="3000" w:type="dxa"/>
            <w:tcBorders>
              <w:top w:val="nil"/>
              <w:left w:val="nil"/>
              <w:bottom w:val="single" w:color="auto" w:sz="8" w:space="0"/>
              <w:right w:val="single" w:color="auto" w:sz="4" w:space="0"/>
            </w:tcBorders>
            <w:shd w:val="clear" w:color="auto" w:fill="auto"/>
            <w:vAlign w:val="center"/>
          </w:tcPr>
          <w:p w14:paraId="48E6DF0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16.47</w:t>
            </w:r>
          </w:p>
        </w:tc>
        <w:tc>
          <w:tcPr>
            <w:tcW w:w="3492" w:type="dxa"/>
            <w:tcBorders>
              <w:top w:val="nil"/>
              <w:left w:val="nil"/>
              <w:bottom w:val="single" w:color="auto" w:sz="8" w:space="0"/>
              <w:right w:val="single" w:color="auto" w:sz="4" w:space="0"/>
            </w:tcBorders>
            <w:shd w:val="clear" w:color="auto" w:fill="auto"/>
            <w:vAlign w:val="center"/>
          </w:tcPr>
          <w:p w14:paraId="733DC2D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16.47</w:t>
            </w:r>
          </w:p>
        </w:tc>
        <w:tc>
          <w:tcPr>
            <w:tcW w:w="3000" w:type="dxa"/>
            <w:tcBorders>
              <w:top w:val="nil"/>
              <w:left w:val="nil"/>
              <w:bottom w:val="single" w:color="auto" w:sz="8" w:space="0"/>
              <w:right w:val="single" w:color="auto" w:sz="8" w:space="0"/>
            </w:tcBorders>
            <w:shd w:val="clear" w:color="auto" w:fill="auto"/>
            <w:vAlign w:val="center"/>
          </w:tcPr>
          <w:p w14:paraId="0175B99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65E868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E2F80EB">
            <w:pPr>
              <w:rPr>
                <w:rFonts w:ascii="Times New Roman" w:hAnsi="Times New Roman" w:eastAsia="仿宋_GB2312" w:cs="Times New Roman"/>
                <w:kern w:val="0"/>
                <w:szCs w:val="21"/>
              </w:rPr>
            </w:pPr>
            <w:r>
              <w:rPr>
                <w:rFonts w:hint="eastAsia"/>
              </w:rPr>
              <w:t>2010602</w:t>
            </w:r>
          </w:p>
        </w:tc>
        <w:tc>
          <w:tcPr>
            <w:tcW w:w="3527" w:type="dxa"/>
            <w:tcBorders>
              <w:top w:val="nil"/>
              <w:left w:val="nil"/>
              <w:bottom w:val="single" w:color="auto" w:sz="8" w:space="0"/>
              <w:right w:val="single" w:color="auto" w:sz="4" w:space="0"/>
            </w:tcBorders>
            <w:shd w:val="clear" w:color="auto" w:fill="auto"/>
            <w:vAlign w:val="center"/>
          </w:tcPr>
          <w:p w14:paraId="4D4E8FC9">
            <w:pPr>
              <w:rPr>
                <w:rFonts w:ascii="Times New Roman" w:hAnsi="Times New Roman" w:eastAsia="仿宋_GB2312" w:cs="Times New Roman"/>
                <w:kern w:val="0"/>
                <w:szCs w:val="21"/>
              </w:rPr>
            </w:pPr>
            <w:r>
              <w:rPr>
                <w:rFonts w:hint="eastAsia"/>
              </w:rPr>
              <w:t>一般行政管理事务</w:t>
            </w:r>
          </w:p>
        </w:tc>
        <w:tc>
          <w:tcPr>
            <w:tcW w:w="3000" w:type="dxa"/>
            <w:tcBorders>
              <w:top w:val="nil"/>
              <w:left w:val="nil"/>
              <w:bottom w:val="single" w:color="auto" w:sz="8" w:space="0"/>
              <w:right w:val="single" w:color="auto" w:sz="4" w:space="0"/>
            </w:tcBorders>
            <w:shd w:val="clear" w:color="auto" w:fill="auto"/>
            <w:vAlign w:val="center"/>
          </w:tcPr>
          <w:p w14:paraId="38904BE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2.97</w:t>
            </w:r>
          </w:p>
        </w:tc>
        <w:tc>
          <w:tcPr>
            <w:tcW w:w="3492" w:type="dxa"/>
            <w:tcBorders>
              <w:top w:val="nil"/>
              <w:left w:val="nil"/>
              <w:bottom w:val="single" w:color="auto" w:sz="8" w:space="0"/>
              <w:right w:val="single" w:color="auto" w:sz="4" w:space="0"/>
            </w:tcBorders>
            <w:shd w:val="clear" w:color="auto" w:fill="auto"/>
            <w:vAlign w:val="center"/>
          </w:tcPr>
          <w:p w14:paraId="3B5EAFE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14:paraId="1FA6FE4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2.97</w:t>
            </w:r>
          </w:p>
        </w:tc>
      </w:tr>
      <w:tr w14:paraId="5D4B226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84F0DFE">
            <w:pPr>
              <w:rPr>
                <w:rFonts w:ascii="Times New Roman" w:hAnsi="Times New Roman" w:eastAsia="仿宋_GB2312" w:cs="Times New Roman"/>
                <w:kern w:val="0"/>
                <w:szCs w:val="21"/>
              </w:rPr>
            </w:pPr>
            <w:r>
              <w:rPr>
                <w:rFonts w:hint="eastAsia"/>
              </w:rPr>
              <w:t>20132</w:t>
            </w:r>
          </w:p>
        </w:tc>
        <w:tc>
          <w:tcPr>
            <w:tcW w:w="3527" w:type="dxa"/>
            <w:tcBorders>
              <w:top w:val="nil"/>
              <w:left w:val="nil"/>
              <w:bottom w:val="single" w:color="auto" w:sz="8" w:space="0"/>
              <w:right w:val="single" w:color="auto" w:sz="4" w:space="0"/>
            </w:tcBorders>
            <w:shd w:val="clear" w:color="auto" w:fill="auto"/>
            <w:vAlign w:val="center"/>
          </w:tcPr>
          <w:p w14:paraId="6269DAE1">
            <w:pPr>
              <w:rPr>
                <w:rFonts w:ascii="Times New Roman" w:hAnsi="Times New Roman" w:eastAsia="仿宋_GB2312" w:cs="Times New Roman"/>
                <w:kern w:val="0"/>
                <w:szCs w:val="21"/>
              </w:rPr>
            </w:pPr>
            <w:r>
              <w:rPr>
                <w:rFonts w:hint="eastAsia"/>
              </w:rPr>
              <w:t>组织事务</w:t>
            </w:r>
          </w:p>
        </w:tc>
        <w:tc>
          <w:tcPr>
            <w:tcW w:w="3000" w:type="dxa"/>
            <w:tcBorders>
              <w:top w:val="nil"/>
              <w:left w:val="nil"/>
              <w:bottom w:val="single" w:color="auto" w:sz="8" w:space="0"/>
              <w:right w:val="single" w:color="auto" w:sz="4" w:space="0"/>
            </w:tcBorders>
            <w:shd w:val="clear" w:color="auto" w:fill="auto"/>
            <w:vAlign w:val="center"/>
          </w:tcPr>
          <w:p w14:paraId="19F5103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8.83</w:t>
            </w:r>
          </w:p>
        </w:tc>
        <w:tc>
          <w:tcPr>
            <w:tcW w:w="3492" w:type="dxa"/>
            <w:tcBorders>
              <w:top w:val="nil"/>
              <w:left w:val="nil"/>
              <w:bottom w:val="single" w:color="auto" w:sz="8" w:space="0"/>
              <w:right w:val="single" w:color="auto" w:sz="4" w:space="0"/>
            </w:tcBorders>
            <w:shd w:val="clear" w:color="auto" w:fill="auto"/>
            <w:vAlign w:val="center"/>
          </w:tcPr>
          <w:p w14:paraId="69036AB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14:paraId="719008F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8.83</w:t>
            </w:r>
          </w:p>
        </w:tc>
      </w:tr>
      <w:tr w14:paraId="4705C30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3324AD3">
            <w:pPr>
              <w:rPr>
                <w:rFonts w:ascii="Times New Roman" w:hAnsi="Times New Roman" w:eastAsia="仿宋_GB2312" w:cs="Times New Roman"/>
                <w:kern w:val="0"/>
                <w:szCs w:val="21"/>
              </w:rPr>
            </w:pPr>
            <w:r>
              <w:rPr>
                <w:rFonts w:hint="eastAsia"/>
              </w:rPr>
              <w:t>2013202</w:t>
            </w:r>
          </w:p>
        </w:tc>
        <w:tc>
          <w:tcPr>
            <w:tcW w:w="3527" w:type="dxa"/>
            <w:tcBorders>
              <w:top w:val="nil"/>
              <w:left w:val="nil"/>
              <w:bottom w:val="single" w:color="auto" w:sz="8" w:space="0"/>
              <w:right w:val="single" w:color="auto" w:sz="4" w:space="0"/>
            </w:tcBorders>
            <w:shd w:val="clear" w:color="auto" w:fill="auto"/>
            <w:vAlign w:val="center"/>
          </w:tcPr>
          <w:p w14:paraId="16727EBD">
            <w:pPr>
              <w:rPr>
                <w:rFonts w:ascii="Times New Roman" w:hAnsi="Times New Roman" w:eastAsia="仿宋_GB2312" w:cs="Times New Roman"/>
                <w:kern w:val="0"/>
                <w:szCs w:val="21"/>
              </w:rPr>
            </w:pPr>
            <w:r>
              <w:rPr>
                <w:rFonts w:hint="eastAsia"/>
              </w:rPr>
              <w:t>一般行政管理事务</w:t>
            </w:r>
          </w:p>
        </w:tc>
        <w:tc>
          <w:tcPr>
            <w:tcW w:w="3000" w:type="dxa"/>
            <w:tcBorders>
              <w:top w:val="nil"/>
              <w:left w:val="nil"/>
              <w:bottom w:val="single" w:color="auto" w:sz="8" w:space="0"/>
              <w:right w:val="single" w:color="auto" w:sz="4" w:space="0"/>
            </w:tcBorders>
            <w:shd w:val="clear" w:color="auto" w:fill="auto"/>
            <w:vAlign w:val="center"/>
          </w:tcPr>
          <w:p w14:paraId="08B6B8F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8.83</w:t>
            </w:r>
          </w:p>
        </w:tc>
        <w:tc>
          <w:tcPr>
            <w:tcW w:w="3492" w:type="dxa"/>
            <w:tcBorders>
              <w:top w:val="nil"/>
              <w:left w:val="nil"/>
              <w:bottom w:val="single" w:color="auto" w:sz="8" w:space="0"/>
              <w:right w:val="single" w:color="auto" w:sz="4" w:space="0"/>
            </w:tcBorders>
            <w:shd w:val="clear" w:color="auto" w:fill="auto"/>
            <w:vAlign w:val="center"/>
          </w:tcPr>
          <w:p w14:paraId="36ECB68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14:paraId="00CD932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8.83</w:t>
            </w:r>
          </w:p>
        </w:tc>
      </w:tr>
      <w:tr w14:paraId="724CB10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309F6EC">
            <w:pPr>
              <w:rPr>
                <w:rFonts w:ascii="Times New Roman" w:hAnsi="Times New Roman" w:eastAsia="仿宋_GB2312" w:cs="Times New Roman"/>
                <w:kern w:val="0"/>
                <w:szCs w:val="21"/>
              </w:rPr>
            </w:pPr>
            <w:r>
              <w:rPr>
                <w:rFonts w:hint="eastAsia"/>
              </w:rPr>
              <w:t>20136</w:t>
            </w:r>
          </w:p>
        </w:tc>
        <w:tc>
          <w:tcPr>
            <w:tcW w:w="3527" w:type="dxa"/>
            <w:tcBorders>
              <w:top w:val="nil"/>
              <w:left w:val="nil"/>
              <w:bottom w:val="single" w:color="auto" w:sz="8" w:space="0"/>
              <w:right w:val="single" w:color="auto" w:sz="4" w:space="0"/>
            </w:tcBorders>
            <w:shd w:val="clear" w:color="auto" w:fill="auto"/>
            <w:vAlign w:val="center"/>
          </w:tcPr>
          <w:p w14:paraId="12EC8062">
            <w:pPr>
              <w:rPr>
                <w:rFonts w:ascii="Times New Roman" w:hAnsi="Times New Roman" w:eastAsia="仿宋_GB2312" w:cs="Times New Roman"/>
                <w:kern w:val="0"/>
                <w:szCs w:val="21"/>
              </w:rPr>
            </w:pPr>
            <w:r>
              <w:rPr>
                <w:rFonts w:hint="eastAsia"/>
              </w:rPr>
              <w:t>其他共产党事务支出</w:t>
            </w:r>
          </w:p>
        </w:tc>
        <w:tc>
          <w:tcPr>
            <w:tcW w:w="3000" w:type="dxa"/>
            <w:tcBorders>
              <w:top w:val="nil"/>
              <w:left w:val="nil"/>
              <w:bottom w:val="single" w:color="auto" w:sz="8" w:space="0"/>
              <w:right w:val="single" w:color="auto" w:sz="4" w:space="0"/>
            </w:tcBorders>
            <w:shd w:val="clear" w:color="auto" w:fill="auto"/>
            <w:vAlign w:val="center"/>
          </w:tcPr>
          <w:p w14:paraId="1DD0D7D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8" w:space="0"/>
              <w:right w:val="single" w:color="auto" w:sz="4" w:space="0"/>
            </w:tcBorders>
            <w:shd w:val="clear" w:color="auto" w:fill="auto"/>
            <w:vAlign w:val="center"/>
          </w:tcPr>
          <w:p w14:paraId="40C42AB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000" w:type="dxa"/>
            <w:tcBorders>
              <w:top w:val="nil"/>
              <w:left w:val="nil"/>
              <w:bottom w:val="single" w:color="auto" w:sz="8" w:space="0"/>
              <w:right w:val="single" w:color="auto" w:sz="8" w:space="0"/>
            </w:tcBorders>
            <w:shd w:val="clear" w:color="auto" w:fill="auto"/>
            <w:vAlign w:val="center"/>
          </w:tcPr>
          <w:p w14:paraId="714FD10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E578AF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7B0945D">
            <w:pPr>
              <w:rPr>
                <w:rFonts w:ascii="Times New Roman" w:hAnsi="Times New Roman" w:eastAsia="仿宋_GB2312" w:cs="Times New Roman"/>
                <w:kern w:val="0"/>
                <w:szCs w:val="21"/>
              </w:rPr>
            </w:pPr>
            <w:r>
              <w:rPr>
                <w:rFonts w:hint="eastAsia"/>
              </w:rPr>
              <w:t>2013699</w:t>
            </w:r>
          </w:p>
        </w:tc>
        <w:tc>
          <w:tcPr>
            <w:tcW w:w="3527" w:type="dxa"/>
            <w:tcBorders>
              <w:top w:val="nil"/>
              <w:left w:val="nil"/>
              <w:bottom w:val="single" w:color="auto" w:sz="8" w:space="0"/>
              <w:right w:val="single" w:color="auto" w:sz="4" w:space="0"/>
            </w:tcBorders>
            <w:shd w:val="clear" w:color="auto" w:fill="auto"/>
            <w:vAlign w:val="center"/>
          </w:tcPr>
          <w:p w14:paraId="67D6CC68">
            <w:pPr>
              <w:rPr>
                <w:rFonts w:ascii="Times New Roman" w:hAnsi="Times New Roman" w:eastAsia="仿宋_GB2312" w:cs="Times New Roman"/>
                <w:kern w:val="0"/>
                <w:szCs w:val="21"/>
              </w:rPr>
            </w:pPr>
            <w:r>
              <w:rPr>
                <w:rFonts w:hint="eastAsia"/>
              </w:rPr>
              <w:t>其他共产党事务支出</w:t>
            </w:r>
          </w:p>
        </w:tc>
        <w:tc>
          <w:tcPr>
            <w:tcW w:w="3000" w:type="dxa"/>
            <w:tcBorders>
              <w:top w:val="nil"/>
              <w:left w:val="nil"/>
              <w:bottom w:val="single" w:color="auto" w:sz="8" w:space="0"/>
              <w:right w:val="single" w:color="auto" w:sz="4" w:space="0"/>
            </w:tcBorders>
            <w:shd w:val="clear" w:color="auto" w:fill="auto"/>
            <w:vAlign w:val="center"/>
          </w:tcPr>
          <w:p w14:paraId="0711C53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8" w:space="0"/>
              <w:right w:val="single" w:color="auto" w:sz="4" w:space="0"/>
            </w:tcBorders>
            <w:shd w:val="clear" w:color="auto" w:fill="auto"/>
            <w:vAlign w:val="center"/>
          </w:tcPr>
          <w:p w14:paraId="2E68FCE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000" w:type="dxa"/>
            <w:tcBorders>
              <w:top w:val="nil"/>
              <w:left w:val="nil"/>
              <w:bottom w:val="single" w:color="auto" w:sz="8" w:space="0"/>
              <w:right w:val="single" w:color="auto" w:sz="8" w:space="0"/>
            </w:tcBorders>
            <w:shd w:val="clear" w:color="auto" w:fill="auto"/>
            <w:vAlign w:val="center"/>
          </w:tcPr>
          <w:p w14:paraId="750272D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33BCC7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355598B">
            <w:pPr>
              <w:rPr>
                <w:rFonts w:ascii="Times New Roman" w:hAnsi="Times New Roman" w:eastAsia="仿宋_GB2312" w:cs="Times New Roman"/>
                <w:kern w:val="0"/>
                <w:szCs w:val="21"/>
              </w:rPr>
            </w:pPr>
            <w:r>
              <w:rPr>
                <w:rFonts w:hint="eastAsia"/>
              </w:rPr>
              <w:t>204</w:t>
            </w:r>
          </w:p>
        </w:tc>
        <w:tc>
          <w:tcPr>
            <w:tcW w:w="3527" w:type="dxa"/>
            <w:tcBorders>
              <w:top w:val="nil"/>
              <w:left w:val="nil"/>
              <w:bottom w:val="single" w:color="auto" w:sz="8" w:space="0"/>
              <w:right w:val="single" w:color="auto" w:sz="4" w:space="0"/>
            </w:tcBorders>
            <w:shd w:val="clear" w:color="auto" w:fill="auto"/>
            <w:vAlign w:val="center"/>
          </w:tcPr>
          <w:p w14:paraId="3D849DF4">
            <w:pPr>
              <w:rPr>
                <w:rFonts w:ascii="Times New Roman" w:hAnsi="Times New Roman" w:eastAsia="仿宋_GB2312" w:cs="Times New Roman"/>
                <w:kern w:val="0"/>
                <w:szCs w:val="21"/>
              </w:rPr>
            </w:pPr>
            <w:r>
              <w:rPr>
                <w:rFonts w:hint="eastAsia"/>
              </w:rPr>
              <w:t>公共安全支出</w:t>
            </w:r>
          </w:p>
        </w:tc>
        <w:tc>
          <w:tcPr>
            <w:tcW w:w="3000" w:type="dxa"/>
            <w:tcBorders>
              <w:top w:val="nil"/>
              <w:left w:val="nil"/>
              <w:bottom w:val="single" w:color="auto" w:sz="8" w:space="0"/>
              <w:right w:val="single" w:color="auto" w:sz="4" w:space="0"/>
            </w:tcBorders>
            <w:shd w:val="clear" w:color="auto" w:fill="auto"/>
            <w:vAlign w:val="center"/>
          </w:tcPr>
          <w:p w14:paraId="0484B01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14.08</w:t>
            </w:r>
          </w:p>
        </w:tc>
        <w:tc>
          <w:tcPr>
            <w:tcW w:w="3492" w:type="dxa"/>
            <w:tcBorders>
              <w:top w:val="nil"/>
              <w:left w:val="nil"/>
              <w:bottom w:val="single" w:color="auto" w:sz="8" w:space="0"/>
              <w:right w:val="single" w:color="auto" w:sz="4" w:space="0"/>
            </w:tcBorders>
            <w:shd w:val="clear" w:color="auto" w:fill="auto"/>
            <w:vAlign w:val="center"/>
          </w:tcPr>
          <w:p w14:paraId="509F0F7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14:paraId="4C80D44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14.08</w:t>
            </w:r>
          </w:p>
        </w:tc>
      </w:tr>
      <w:tr w14:paraId="5D779B7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A3B3B9F">
            <w:pPr>
              <w:rPr>
                <w:rFonts w:ascii="Times New Roman" w:hAnsi="Times New Roman" w:eastAsia="仿宋_GB2312" w:cs="Times New Roman"/>
                <w:kern w:val="0"/>
                <w:szCs w:val="21"/>
              </w:rPr>
            </w:pPr>
            <w:r>
              <w:rPr>
                <w:rFonts w:hint="eastAsia"/>
              </w:rPr>
              <w:t>20402</w:t>
            </w:r>
          </w:p>
        </w:tc>
        <w:tc>
          <w:tcPr>
            <w:tcW w:w="3527" w:type="dxa"/>
            <w:tcBorders>
              <w:top w:val="nil"/>
              <w:left w:val="nil"/>
              <w:bottom w:val="single" w:color="auto" w:sz="8" w:space="0"/>
              <w:right w:val="single" w:color="auto" w:sz="4" w:space="0"/>
            </w:tcBorders>
            <w:shd w:val="clear" w:color="auto" w:fill="auto"/>
            <w:vAlign w:val="center"/>
          </w:tcPr>
          <w:p w14:paraId="424A3626">
            <w:pPr>
              <w:rPr>
                <w:rFonts w:ascii="Times New Roman" w:hAnsi="Times New Roman" w:eastAsia="仿宋_GB2312" w:cs="Times New Roman"/>
                <w:kern w:val="0"/>
                <w:szCs w:val="21"/>
              </w:rPr>
            </w:pPr>
            <w:r>
              <w:rPr>
                <w:rFonts w:hint="eastAsia"/>
              </w:rPr>
              <w:t>公安</w:t>
            </w:r>
          </w:p>
        </w:tc>
        <w:tc>
          <w:tcPr>
            <w:tcW w:w="3000" w:type="dxa"/>
            <w:tcBorders>
              <w:top w:val="nil"/>
              <w:left w:val="nil"/>
              <w:bottom w:val="single" w:color="auto" w:sz="8" w:space="0"/>
              <w:right w:val="single" w:color="auto" w:sz="4" w:space="0"/>
            </w:tcBorders>
            <w:shd w:val="clear" w:color="auto" w:fill="auto"/>
            <w:vAlign w:val="center"/>
          </w:tcPr>
          <w:p w14:paraId="7227096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14.08</w:t>
            </w:r>
          </w:p>
        </w:tc>
        <w:tc>
          <w:tcPr>
            <w:tcW w:w="3492" w:type="dxa"/>
            <w:tcBorders>
              <w:top w:val="nil"/>
              <w:left w:val="nil"/>
              <w:bottom w:val="single" w:color="auto" w:sz="8" w:space="0"/>
              <w:right w:val="single" w:color="auto" w:sz="4" w:space="0"/>
            </w:tcBorders>
            <w:shd w:val="clear" w:color="auto" w:fill="auto"/>
            <w:vAlign w:val="center"/>
          </w:tcPr>
          <w:p w14:paraId="7B4071C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14:paraId="6FCD0E8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14.08</w:t>
            </w:r>
          </w:p>
        </w:tc>
      </w:tr>
      <w:tr w14:paraId="55BD678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7FDBC28">
            <w:pPr>
              <w:rPr>
                <w:rFonts w:ascii="Times New Roman" w:hAnsi="Times New Roman" w:eastAsia="仿宋_GB2312" w:cs="Times New Roman"/>
                <w:kern w:val="0"/>
                <w:szCs w:val="21"/>
              </w:rPr>
            </w:pPr>
            <w:r>
              <w:rPr>
                <w:rFonts w:hint="eastAsia"/>
              </w:rPr>
              <w:t>2040202</w:t>
            </w:r>
          </w:p>
        </w:tc>
        <w:tc>
          <w:tcPr>
            <w:tcW w:w="3527" w:type="dxa"/>
            <w:tcBorders>
              <w:top w:val="nil"/>
              <w:left w:val="nil"/>
              <w:bottom w:val="single" w:color="auto" w:sz="8" w:space="0"/>
              <w:right w:val="single" w:color="auto" w:sz="4" w:space="0"/>
            </w:tcBorders>
            <w:shd w:val="clear" w:color="auto" w:fill="auto"/>
            <w:vAlign w:val="center"/>
          </w:tcPr>
          <w:p w14:paraId="5C2BF232">
            <w:pPr>
              <w:rPr>
                <w:rFonts w:ascii="Times New Roman" w:hAnsi="Times New Roman" w:eastAsia="仿宋_GB2312" w:cs="Times New Roman"/>
                <w:kern w:val="0"/>
                <w:szCs w:val="21"/>
              </w:rPr>
            </w:pPr>
            <w:r>
              <w:rPr>
                <w:rFonts w:hint="eastAsia"/>
              </w:rPr>
              <w:t>一般行政管理事务</w:t>
            </w:r>
          </w:p>
        </w:tc>
        <w:tc>
          <w:tcPr>
            <w:tcW w:w="3000" w:type="dxa"/>
            <w:tcBorders>
              <w:top w:val="nil"/>
              <w:left w:val="nil"/>
              <w:bottom w:val="single" w:color="auto" w:sz="8" w:space="0"/>
              <w:right w:val="single" w:color="auto" w:sz="4" w:space="0"/>
            </w:tcBorders>
            <w:shd w:val="clear" w:color="auto" w:fill="auto"/>
            <w:vAlign w:val="center"/>
          </w:tcPr>
          <w:p w14:paraId="782B35D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14.08</w:t>
            </w:r>
          </w:p>
        </w:tc>
        <w:tc>
          <w:tcPr>
            <w:tcW w:w="3492" w:type="dxa"/>
            <w:tcBorders>
              <w:top w:val="nil"/>
              <w:left w:val="nil"/>
              <w:bottom w:val="single" w:color="auto" w:sz="8" w:space="0"/>
              <w:right w:val="single" w:color="auto" w:sz="4" w:space="0"/>
            </w:tcBorders>
            <w:shd w:val="clear" w:color="auto" w:fill="auto"/>
            <w:vAlign w:val="center"/>
          </w:tcPr>
          <w:p w14:paraId="1A4F634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14:paraId="4706427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14.08</w:t>
            </w:r>
          </w:p>
        </w:tc>
      </w:tr>
      <w:tr w14:paraId="22F276B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D7F7150">
            <w:pPr>
              <w:rPr>
                <w:rFonts w:ascii="Times New Roman" w:hAnsi="Times New Roman" w:eastAsia="仿宋_GB2312" w:cs="Times New Roman"/>
                <w:kern w:val="0"/>
                <w:szCs w:val="21"/>
              </w:rPr>
            </w:pPr>
            <w:r>
              <w:rPr>
                <w:rFonts w:hint="eastAsia"/>
              </w:rPr>
              <w:t>207</w:t>
            </w:r>
          </w:p>
        </w:tc>
        <w:tc>
          <w:tcPr>
            <w:tcW w:w="3527" w:type="dxa"/>
            <w:tcBorders>
              <w:top w:val="nil"/>
              <w:left w:val="nil"/>
              <w:bottom w:val="single" w:color="auto" w:sz="8" w:space="0"/>
              <w:right w:val="single" w:color="auto" w:sz="4" w:space="0"/>
            </w:tcBorders>
            <w:shd w:val="clear" w:color="auto" w:fill="auto"/>
            <w:vAlign w:val="center"/>
          </w:tcPr>
          <w:p w14:paraId="31685B74">
            <w:pPr>
              <w:rPr>
                <w:rFonts w:ascii="Times New Roman" w:hAnsi="Times New Roman" w:eastAsia="仿宋_GB2312" w:cs="Times New Roman"/>
                <w:kern w:val="0"/>
                <w:szCs w:val="21"/>
              </w:rPr>
            </w:pPr>
            <w:r>
              <w:rPr>
                <w:rFonts w:hint="eastAsia"/>
              </w:rPr>
              <w:t>文化旅游体育与传媒支出</w:t>
            </w:r>
          </w:p>
        </w:tc>
        <w:tc>
          <w:tcPr>
            <w:tcW w:w="3000" w:type="dxa"/>
            <w:tcBorders>
              <w:top w:val="nil"/>
              <w:left w:val="nil"/>
              <w:bottom w:val="single" w:color="auto" w:sz="8" w:space="0"/>
              <w:right w:val="single" w:color="auto" w:sz="4" w:space="0"/>
            </w:tcBorders>
            <w:shd w:val="clear" w:color="auto" w:fill="auto"/>
            <w:vAlign w:val="center"/>
          </w:tcPr>
          <w:p w14:paraId="19F0D0D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12.00</w:t>
            </w:r>
          </w:p>
        </w:tc>
        <w:tc>
          <w:tcPr>
            <w:tcW w:w="3492" w:type="dxa"/>
            <w:tcBorders>
              <w:top w:val="nil"/>
              <w:left w:val="nil"/>
              <w:bottom w:val="single" w:color="auto" w:sz="8" w:space="0"/>
              <w:right w:val="single" w:color="auto" w:sz="4" w:space="0"/>
            </w:tcBorders>
            <w:shd w:val="clear" w:color="auto" w:fill="auto"/>
            <w:vAlign w:val="center"/>
          </w:tcPr>
          <w:p w14:paraId="68EDD51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12.00</w:t>
            </w:r>
          </w:p>
        </w:tc>
        <w:tc>
          <w:tcPr>
            <w:tcW w:w="3000" w:type="dxa"/>
            <w:tcBorders>
              <w:top w:val="nil"/>
              <w:left w:val="nil"/>
              <w:bottom w:val="single" w:color="auto" w:sz="8" w:space="0"/>
              <w:right w:val="single" w:color="auto" w:sz="8" w:space="0"/>
            </w:tcBorders>
            <w:shd w:val="clear" w:color="auto" w:fill="auto"/>
            <w:vAlign w:val="center"/>
          </w:tcPr>
          <w:p w14:paraId="3A83A28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A6D4CC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680037D">
            <w:pPr>
              <w:rPr>
                <w:rFonts w:ascii="Times New Roman" w:hAnsi="Times New Roman" w:eastAsia="仿宋_GB2312" w:cs="Times New Roman"/>
                <w:kern w:val="0"/>
                <w:szCs w:val="21"/>
              </w:rPr>
            </w:pPr>
            <w:r>
              <w:rPr>
                <w:rFonts w:hint="eastAsia"/>
              </w:rPr>
              <w:t>20701</w:t>
            </w:r>
          </w:p>
        </w:tc>
        <w:tc>
          <w:tcPr>
            <w:tcW w:w="3527" w:type="dxa"/>
            <w:tcBorders>
              <w:top w:val="nil"/>
              <w:left w:val="nil"/>
              <w:bottom w:val="single" w:color="auto" w:sz="8" w:space="0"/>
              <w:right w:val="single" w:color="auto" w:sz="4" w:space="0"/>
            </w:tcBorders>
            <w:shd w:val="clear" w:color="auto" w:fill="auto"/>
            <w:vAlign w:val="center"/>
          </w:tcPr>
          <w:p w14:paraId="54F98FEF">
            <w:pPr>
              <w:rPr>
                <w:rFonts w:ascii="Times New Roman" w:hAnsi="Times New Roman" w:eastAsia="仿宋_GB2312" w:cs="Times New Roman"/>
                <w:kern w:val="0"/>
                <w:szCs w:val="21"/>
              </w:rPr>
            </w:pPr>
            <w:r>
              <w:rPr>
                <w:rFonts w:hint="eastAsia"/>
              </w:rPr>
              <w:t>文化和旅游</w:t>
            </w:r>
          </w:p>
        </w:tc>
        <w:tc>
          <w:tcPr>
            <w:tcW w:w="3000" w:type="dxa"/>
            <w:tcBorders>
              <w:top w:val="nil"/>
              <w:left w:val="nil"/>
              <w:bottom w:val="single" w:color="auto" w:sz="8" w:space="0"/>
              <w:right w:val="single" w:color="auto" w:sz="4" w:space="0"/>
            </w:tcBorders>
            <w:shd w:val="clear" w:color="auto" w:fill="auto"/>
            <w:vAlign w:val="center"/>
          </w:tcPr>
          <w:p w14:paraId="2C60033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492" w:type="dxa"/>
            <w:tcBorders>
              <w:top w:val="nil"/>
              <w:left w:val="nil"/>
              <w:bottom w:val="single" w:color="auto" w:sz="8" w:space="0"/>
              <w:right w:val="single" w:color="auto" w:sz="4" w:space="0"/>
            </w:tcBorders>
            <w:shd w:val="clear" w:color="auto" w:fill="auto"/>
            <w:vAlign w:val="center"/>
          </w:tcPr>
          <w:p w14:paraId="7F01C45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000" w:type="dxa"/>
            <w:tcBorders>
              <w:top w:val="nil"/>
              <w:left w:val="nil"/>
              <w:bottom w:val="single" w:color="auto" w:sz="8" w:space="0"/>
              <w:right w:val="single" w:color="auto" w:sz="8" w:space="0"/>
            </w:tcBorders>
            <w:shd w:val="clear" w:color="auto" w:fill="auto"/>
            <w:vAlign w:val="center"/>
          </w:tcPr>
          <w:p w14:paraId="6CEEF52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14B499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EB261D9">
            <w:pPr>
              <w:rPr>
                <w:rFonts w:ascii="Times New Roman" w:hAnsi="Times New Roman" w:eastAsia="仿宋_GB2312" w:cs="Times New Roman"/>
                <w:kern w:val="0"/>
                <w:szCs w:val="21"/>
              </w:rPr>
            </w:pPr>
            <w:r>
              <w:rPr>
                <w:rFonts w:hint="eastAsia"/>
              </w:rPr>
              <w:t>2070199</w:t>
            </w:r>
          </w:p>
        </w:tc>
        <w:tc>
          <w:tcPr>
            <w:tcW w:w="3527" w:type="dxa"/>
            <w:tcBorders>
              <w:top w:val="nil"/>
              <w:left w:val="nil"/>
              <w:bottom w:val="single" w:color="auto" w:sz="8" w:space="0"/>
              <w:right w:val="single" w:color="auto" w:sz="4" w:space="0"/>
            </w:tcBorders>
            <w:shd w:val="clear" w:color="auto" w:fill="auto"/>
            <w:vAlign w:val="center"/>
          </w:tcPr>
          <w:p w14:paraId="5B2C2EB8">
            <w:pPr>
              <w:rPr>
                <w:rFonts w:ascii="Times New Roman" w:hAnsi="Times New Roman" w:eastAsia="仿宋_GB2312" w:cs="Times New Roman"/>
                <w:kern w:val="0"/>
                <w:szCs w:val="21"/>
              </w:rPr>
            </w:pPr>
            <w:r>
              <w:rPr>
                <w:rFonts w:hint="eastAsia"/>
              </w:rPr>
              <w:t>其他文化和旅游支出</w:t>
            </w:r>
          </w:p>
        </w:tc>
        <w:tc>
          <w:tcPr>
            <w:tcW w:w="3000" w:type="dxa"/>
            <w:tcBorders>
              <w:top w:val="nil"/>
              <w:left w:val="nil"/>
              <w:bottom w:val="single" w:color="auto" w:sz="8" w:space="0"/>
              <w:right w:val="single" w:color="auto" w:sz="4" w:space="0"/>
            </w:tcBorders>
            <w:shd w:val="clear" w:color="auto" w:fill="auto"/>
            <w:vAlign w:val="center"/>
          </w:tcPr>
          <w:p w14:paraId="72D9890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492" w:type="dxa"/>
            <w:tcBorders>
              <w:top w:val="nil"/>
              <w:left w:val="nil"/>
              <w:bottom w:val="single" w:color="auto" w:sz="8" w:space="0"/>
              <w:right w:val="single" w:color="auto" w:sz="4" w:space="0"/>
            </w:tcBorders>
            <w:shd w:val="clear" w:color="auto" w:fill="auto"/>
            <w:vAlign w:val="center"/>
          </w:tcPr>
          <w:p w14:paraId="5C33F4E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000" w:type="dxa"/>
            <w:tcBorders>
              <w:top w:val="nil"/>
              <w:left w:val="nil"/>
              <w:bottom w:val="single" w:color="auto" w:sz="8" w:space="0"/>
              <w:right w:val="single" w:color="auto" w:sz="8" w:space="0"/>
            </w:tcBorders>
            <w:shd w:val="clear" w:color="auto" w:fill="auto"/>
            <w:vAlign w:val="center"/>
          </w:tcPr>
          <w:p w14:paraId="386EF10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2DF798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F4C7A1C">
            <w:pPr>
              <w:rPr>
                <w:rFonts w:ascii="Times New Roman" w:hAnsi="Times New Roman" w:eastAsia="仿宋_GB2312" w:cs="Times New Roman"/>
                <w:kern w:val="0"/>
                <w:szCs w:val="21"/>
              </w:rPr>
            </w:pPr>
            <w:r>
              <w:rPr>
                <w:rFonts w:hint="eastAsia"/>
              </w:rPr>
              <w:t>20799</w:t>
            </w:r>
          </w:p>
        </w:tc>
        <w:tc>
          <w:tcPr>
            <w:tcW w:w="3527" w:type="dxa"/>
            <w:tcBorders>
              <w:top w:val="nil"/>
              <w:left w:val="nil"/>
              <w:bottom w:val="single" w:color="auto" w:sz="8" w:space="0"/>
              <w:right w:val="single" w:color="auto" w:sz="4" w:space="0"/>
            </w:tcBorders>
            <w:shd w:val="clear" w:color="auto" w:fill="auto"/>
            <w:vAlign w:val="center"/>
          </w:tcPr>
          <w:p w14:paraId="67E6F718">
            <w:pPr>
              <w:rPr>
                <w:rFonts w:ascii="Times New Roman" w:hAnsi="Times New Roman" w:eastAsia="仿宋_GB2312" w:cs="Times New Roman"/>
                <w:kern w:val="0"/>
                <w:szCs w:val="21"/>
              </w:rPr>
            </w:pPr>
            <w:r>
              <w:rPr>
                <w:rFonts w:hint="eastAsia"/>
              </w:rPr>
              <w:t>其他文化旅游体育与传媒支出</w:t>
            </w:r>
          </w:p>
        </w:tc>
        <w:tc>
          <w:tcPr>
            <w:tcW w:w="3000" w:type="dxa"/>
            <w:tcBorders>
              <w:top w:val="nil"/>
              <w:left w:val="nil"/>
              <w:bottom w:val="single" w:color="auto" w:sz="8" w:space="0"/>
              <w:right w:val="single" w:color="auto" w:sz="4" w:space="0"/>
            </w:tcBorders>
            <w:shd w:val="clear" w:color="auto" w:fill="auto"/>
            <w:vAlign w:val="center"/>
          </w:tcPr>
          <w:p w14:paraId="117A1B4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8" w:space="0"/>
              <w:right w:val="single" w:color="auto" w:sz="4" w:space="0"/>
            </w:tcBorders>
            <w:shd w:val="clear" w:color="auto" w:fill="auto"/>
            <w:vAlign w:val="center"/>
          </w:tcPr>
          <w:p w14:paraId="446F598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8" w:space="0"/>
              <w:right w:val="single" w:color="auto" w:sz="8" w:space="0"/>
            </w:tcBorders>
            <w:shd w:val="clear" w:color="auto" w:fill="auto"/>
            <w:vAlign w:val="center"/>
          </w:tcPr>
          <w:p w14:paraId="1B38324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77160A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A8298F6">
            <w:pPr>
              <w:rPr>
                <w:rFonts w:ascii="Times New Roman" w:hAnsi="Times New Roman" w:eastAsia="仿宋_GB2312" w:cs="Times New Roman"/>
                <w:kern w:val="0"/>
                <w:szCs w:val="21"/>
              </w:rPr>
            </w:pPr>
            <w:r>
              <w:rPr>
                <w:rFonts w:hint="eastAsia"/>
              </w:rPr>
              <w:t>2079999</w:t>
            </w:r>
          </w:p>
        </w:tc>
        <w:tc>
          <w:tcPr>
            <w:tcW w:w="3527" w:type="dxa"/>
            <w:tcBorders>
              <w:top w:val="nil"/>
              <w:left w:val="nil"/>
              <w:bottom w:val="single" w:color="auto" w:sz="8" w:space="0"/>
              <w:right w:val="single" w:color="auto" w:sz="4" w:space="0"/>
            </w:tcBorders>
            <w:shd w:val="clear" w:color="auto" w:fill="auto"/>
            <w:vAlign w:val="center"/>
          </w:tcPr>
          <w:p w14:paraId="76BB78AF">
            <w:pPr>
              <w:rPr>
                <w:rFonts w:ascii="Times New Roman" w:hAnsi="Times New Roman" w:eastAsia="仿宋_GB2312" w:cs="Times New Roman"/>
                <w:kern w:val="0"/>
                <w:szCs w:val="21"/>
              </w:rPr>
            </w:pPr>
            <w:r>
              <w:rPr>
                <w:rFonts w:hint="eastAsia"/>
              </w:rPr>
              <w:t>其他文化旅游体育与传媒支出</w:t>
            </w:r>
          </w:p>
        </w:tc>
        <w:tc>
          <w:tcPr>
            <w:tcW w:w="3000" w:type="dxa"/>
            <w:tcBorders>
              <w:top w:val="nil"/>
              <w:left w:val="nil"/>
              <w:bottom w:val="single" w:color="auto" w:sz="8" w:space="0"/>
              <w:right w:val="single" w:color="auto" w:sz="4" w:space="0"/>
            </w:tcBorders>
            <w:shd w:val="clear" w:color="auto" w:fill="auto"/>
            <w:vAlign w:val="center"/>
          </w:tcPr>
          <w:p w14:paraId="6A9E10A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8" w:space="0"/>
              <w:right w:val="single" w:color="auto" w:sz="4" w:space="0"/>
            </w:tcBorders>
            <w:shd w:val="clear" w:color="auto" w:fill="auto"/>
            <w:vAlign w:val="center"/>
          </w:tcPr>
          <w:p w14:paraId="6033194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8" w:space="0"/>
              <w:right w:val="single" w:color="auto" w:sz="8" w:space="0"/>
            </w:tcBorders>
            <w:shd w:val="clear" w:color="auto" w:fill="auto"/>
            <w:vAlign w:val="center"/>
          </w:tcPr>
          <w:p w14:paraId="6607F0E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5941C7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8332016">
            <w:pPr>
              <w:rPr>
                <w:rFonts w:ascii="Times New Roman" w:hAnsi="Times New Roman" w:eastAsia="仿宋_GB2312" w:cs="Times New Roman"/>
                <w:kern w:val="0"/>
                <w:szCs w:val="21"/>
              </w:rPr>
            </w:pPr>
            <w:r>
              <w:rPr>
                <w:rFonts w:hint="eastAsia"/>
              </w:rPr>
              <w:t>208</w:t>
            </w:r>
          </w:p>
        </w:tc>
        <w:tc>
          <w:tcPr>
            <w:tcW w:w="3527" w:type="dxa"/>
            <w:tcBorders>
              <w:top w:val="nil"/>
              <w:left w:val="nil"/>
              <w:bottom w:val="single" w:color="auto" w:sz="8" w:space="0"/>
              <w:right w:val="single" w:color="auto" w:sz="4" w:space="0"/>
            </w:tcBorders>
            <w:shd w:val="clear" w:color="auto" w:fill="auto"/>
            <w:vAlign w:val="center"/>
          </w:tcPr>
          <w:p w14:paraId="47E8180B">
            <w:pPr>
              <w:rPr>
                <w:rFonts w:ascii="Times New Roman" w:hAnsi="Times New Roman" w:eastAsia="仿宋_GB2312" w:cs="Times New Roman"/>
                <w:kern w:val="0"/>
                <w:szCs w:val="21"/>
              </w:rPr>
            </w:pPr>
            <w:r>
              <w:rPr>
                <w:rFonts w:hint="eastAsia"/>
              </w:rPr>
              <w:t>社会保障和就业支出</w:t>
            </w:r>
          </w:p>
        </w:tc>
        <w:tc>
          <w:tcPr>
            <w:tcW w:w="3000" w:type="dxa"/>
            <w:tcBorders>
              <w:top w:val="nil"/>
              <w:left w:val="nil"/>
              <w:bottom w:val="single" w:color="auto" w:sz="8" w:space="0"/>
              <w:right w:val="single" w:color="auto" w:sz="4" w:space="0"/>
            </w:tcBorders>
            <w:shd w:val="clear" w:color="auto" w:fill="auto"/>
            <w:vAlign w:val="center"/>
          </w:tcPr>
          <w:p w14:paraId="291D3B2E">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104.25</w:t>
            </w:r>
          </w:p>
        </w:tc>
        <w:tc>
          <w:tcPr>
            <w:tcW w:w="3492" w:type="dxa"/>
            <w:tcBorders>
              <w:top w:val="nil"/>
              <w:left w:val="nil"/>
              <w:bottom w:val="single" w:color="auto" w:sz="8" w:space="0"/>
              <w:right w:val="single" w:color="auto" w:sz="4" w:space="0"/>
            </w:tcBorders>
            <w:shd w:val="clear" w:color="auto" w:fill="auto"/>
            <w:vAlign w:val="center"/>
          </w:tcPr>
          <w:p w14:paraId="233822F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104.25</w:t>
            </w:r>
          </w:p>
        </w:tc>
        <w:tc>
          <w:tcPr>
            <w:tcW w:w="3000" w:type="dxa"/>
            <w:tcBorders>
              <w:top w:val="nil"/>
              <w:left w:val="nil"/>
              <w:bottom w:val="single" w:color="auto" w:sz="8" w:space="0"/>
              <w:right w:val="single" w:color="auto" w:sz="8" w:space="0"/>
            </w:tcBorders>
            <w:shd w:val="clear" w:color="auto" w:fill="auto"/>
            <w:vAlign w:val="center"/>
          </w:tcPr>
          <w:p w14:paraId="5E37F73F">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0.00</w:t>
            </w:r>
          </w:p>
        </w:tc>
      </w:tr>
      <w:tr w14:paraId="14006D3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A5ECC2E">
            <w:pPr>
              <w:rPr>
                <w:rFonts w:ascii="Times New Roman" w:hAnsi="Times New Roman" w:eastAsia="仿宋_GB2312" w:cs="Times New Roman"/>
                <w:kern w:val="0"/>
                <w:szCs w:val="21"/>
              </w:rPr>
            </w:pPr>
            <w:r>
              <w:rPr>
                <w:rFonts w:hint="eastAsia"/>
              </w:rPr>
              <w:t>20805</w:t>
            </w:r>
          </w:p>
        </w:tc>
        <w:tc>
          <w:tcPr>
            <w:tcW w:w="3527" w:type="dxa"/>
            <w:tcBorders>
              <w:top w:val="nil"/>
              <w:left w:val="nil"/>
              <w:bottom w:val="single" w:color="auto" w:sz="8" w:space="0"/>
              <w:right w:val="single" w:color="auto" w:sz="4" w:space="0"/>
            </w:tcBorders>
            <w:shd w:val="clear" w:color="auto" w:fill="auto"/>
            <w:vAlign w:val="center"/>
          </w:tcPr>
          <w:p w14:paraId="25CD2D7A">
            <w:pPr>
              <w:rPr>
                <w:rFonts w:ascii="Times New Roman" w:hAnsi="Times New Roman" w:eastAsia="仿宋_GB2312" w:cs="Times New Roman"/>
                <w:kern w:val="0"/>
                <w:szCs w:val="21"/>
              </w:rPr>
            </w:pPr>
            <w:r>
              <w:rPr>
                <w:rFonts w:hint="eastAsia"/>
              </w:rPr>
              <w:t>行政事业单位养老支出</w:t>
            </w:r>
          </w:p>
        </w:tc>
        <w:tc>
          <w:tcPr>
            <w:tcW w:w="3000" w:type="dxa"/>
            <w:tcBorders>
              <w:top w:val="nil"/>
              <w:left w:val="nil"/>
              <w:bottom w:val="single" w:color="auto" w:sz="8" w:space="0"/>
              <w:right w:val="single" w:color="auto" w:sz="4" w:space="0"/>
            </w:tcBorders>
            <w:shd w:val="clear" w:color="auto" w:fill="auto"/>
            <w:vAlign w:val="center"/>
          </w:tcPr>
          <w:p w14:paraId="27F18AD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77.02</w:t>
            </w:r>
          </w:p>
        </w:tc>
        <w:tc>
          <w:tcPr>
            <w:tcW w:w="3492" w:type="dxa"/>
            <w:tcBorders>
              <w:top w:val="nil"/>
              <w:left w:val="nil"/>
              <w:bottom w:val="single" w:color="auto" w:sz="8" w:space="0"/>
              <w:right w:val="single" w:color="auto" w:sz="4" w:space="0"/>
            </w:tcBorders>
            <w:shd w:val="clear" w:color="auto" w:fill="auto"/>
            <w:vAlign w:val="center"/>
          </w:tcPr>
          <w:p w14:paraId="670F39B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77.02</w:t>
            </w:r>
          </w:p>
        </w:tc>
        <w:tc>
          <w:tcPr>
            <w:tcW w:w="3000" w:type="dxa"/>
            <w:tcBorders>
              <w:top w:val="nil"/>
              <w:left w:val="nil"/>
              <w:bottom w:val="single" w:color="auto" w:sz="8" w:space="0"/>
              <w:right w:val="single" w:color="auto" w:sz="8" w:space="0"/>
            </w:tcBorders>
            <w:shd w:val="clear" w:color="auto" w:fill="auto"/>
            <w:vAlign w:val="center"/>
          </w:tcPr>
          <w:p w14:paraId="095AD58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24249A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438717F">
            <w:pPr>
              <w:rPr>
                <w:rFonts w:ascii="Times New Roman" w:hAnsi="Times New Roman" w:eastAsia="仿宋_GB2312" w:cs="Times New Roman"/>
                <w:kern w:val="0"/>
                <w:szCs w:val="21"/>
              </w:rPr>
            </w:pPr>
            <w:r>
              <w:rPr>
                <w:rFonts w:hint="eastAsia"/>
              </w:rPr>
              <w:t>2080505</w:t>
            </w:r>
          </w:p>
        </w:tc>
        <w:tc>
          <w:tcPr>
            <w:tcW w:w="3527" w:type="dxa"/>
            <w:tcBorders>
              <w:top w:val="nil"/>
              <w:left w:val="nil"/>
              <w:bottom w:val="single" w:color="auto" w:sz="8" w:space="0"/>
              <w:right w:val="single" w:color="auto" w:sz="4" w:space="0"/>
            </w:tcBorders>
            <w:shd w:val="clear" w:color="auto" w:fill="auto"/>
            <w:vAlign w:val="center"/>
          </w:tcPr>
          <w:p w14:paraId="5D126B4E">
            <w:pPr>
              <w:rPr>
                <w:rFonts w:ascii="Times New Roman" w:hAnsi="Times New Roman" w:eastAsia="仿宋_GB2312" w:cs="Times New Roman"/>
                <w:kern w:val="0"/>
                <w:szCs w:val="21"/>
              </w:rPr>
            </w:pPr>
            <w:r>
              <w:rPr>
                <w:rFonts w:hint="eastAsia"/>
              </w:rPr>
              <w:t>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14:paraId="5E2F5EF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77.02</w:t>
            </w:r>
          </w:p>
        </w:tc>
        <w:tc>
          <w:tcPr>
            <w:tcW w:w="3492" w:type="dxa"/>
            <w:tcBorders>
              <w:top w:val="nil"/>
              <w:left w:val="nil"/>
              <w:bottom w:val="single" w:color="auto" w:sz="8" w:space="0"/>
              <w:right w:val="single" w:color="auto" w:sz="4" w:space="0"/>
            </w:tcBorders>
            <w:shd w:val="clear" w:color="auto" w:fill="auto"/>
            <w:vAlign w:val="center"/>
          </w:tcPr>
          <w:p w14:paraId="0BDC82A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77.02</w:t>
            </w:r>
          </w:p>
        </w:tc>
        <w:tc>
          <w:tcPr>
            <w:tcW w:w="3000" w:type="dxa"/>
            <w:tcBorders>
              <w:top w:val="nil"/>
              <w:left w:val="nil"/>
              <w:bottom w:val="single" w:color="auto" w:sz="8" w:space="0"/>
              <w:right w:val="single" w:color="auto" w:sz="8" w:space="0"/>
            </w:tcBorders>
            <w:shd w:val="clear" w:color="auto" w:fill="auto"/>
            <w:vAlign w:val="center"/>
          </w:tcPr>
          <w:p w14:paraId="3D9D883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2959FA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104AD34">
            <w:pPr>
              <w:rPr>
                <w:rFonts w:ascii="Times New Roman" w:hAnsi="Times New Roman" w:eastAsia="仿宋_GB2312" w:cs="Times New Roman"/>
                <w:kern w:val="0"/>
                <w:szCs w:val="21"/>
              </w:rPr>
            </w:pPr>
            <w:r>
              <w:rPr>
                <w:rFonts w:hint="eastAsia"/>
              </w:rPr>
              <w:t>20808</w:t>
            </w:r>
          </w:p>
        </w:tc>
        <w:tc>
          <w:tcPr>
            <w:tcW w:w="3527" w:type="dxa"/>
            <w:tcBorders>
              <w:top w:val="nil"/>
              <w:left w:val="nil"/>
              <w:bottom w:val="single" w:color="auto" w:sz="8" w:space="0"/>
              <w:right w:val="single" w:color="auto" w:sz="4" w:space="0"/>
            </w:tcBorders>
            <w:shd w:val="clear" w:color="auto" w:fill="auto"/>
            <w:vAlign w:val="center"/>
          </w:tcPr>
          <w:p w14:paraId="28AB3EFA">
            <w:pPr>
              <w:rPr>
                <w:rFonts w:ascii="Times New Roman" w:hAnsi="Times New Roman" w:eastAsia="仿宋_GB2312" w:cs="Times New Roman"/>
                <w:kern w:val="0"/>
                <w:szCs w:val="21"/>
              </w:rPr>
            </w:pPr>
            <w:r>
              <w:rPr>
                <w:rFonts w:hint="eastAsia"/>
              </w:rPr>
              <w:t>抚恤</w:t>
            </w:r>
          </w:p>
        </w:tc>
        <w:tc>
          <w:tcPr>
            <w:tcW w:w="3000" w:type="dxa"/>
            <w:tcBorders>
              <w:top w:val="nil"/>
              <w:left w:val="nil"/>
              <w:bottom w:val="single" w:color="auto" w:sz="8" w:space="0"/>
              <w:right w:val="single" w:color="auto" w:sz="4" w:space="0"/>
            </w:tcBorders>
            <w:shd w:val="clear" w:color="auto" w:fill="auto"/>
            <w:vAlign w:val="center"/>
          </w:tcPr>
          <w:p w14:paraId="292B17F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12.94</w:t>
            </w:r>
          </w:p>
        </w:tc>
        <w:tc>
          <w:tcPr>
            <w:tcW w:w="3492" w:type="dxa"/>
            <w:tcBorders>
              <w:top w:val="nil"/>
              <w:left w:val="nil"/>
              <w:bottom w:val="single" w:color="auto" w:sz="8" w:space="0"/>
              <w:right w:val="single" w:color="auto" w:sz="4" w:space="0"/>
            </w:tcBorders>
            <w:shd w:val="clear" w:color="auto" w:fill="auto"/>
            <w:vAlign w:val="center"/>
          </w:tcPr>
          <w:p w14:paraId="2A6E62D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12.94</w:t>
            </w:r>
          </w:p>
        </w:tc>
        <w:tc>
          <w:tcPr>
            <w:tcW w:w="3000" w:type="dxa"/>
            <w:tcBorders>
              <w:top w:val="nil"/>
              <w:left w:val="nil"/>
              <w:bottom w:val="single" w:color="auto" w:sz="8" w:space="0"/>
              <w:right w:val="single" w:color="auto" w:sz="8" w:space="0"/>
            </w:tcBorders>
            <w:shd w:val="clear" w:color="auto" w:fill="auto"/>
            <w:vAlign w:val="center"/>
          </w:tcPr>
          <w:p w14:paraId="2C6B4B5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38ACF2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27E3040">
            <w:pPr>
              <w:rPr>
                <w:rFonts w:ascii="Times New Roman" w:hAnsi="Times New Roman" w:eastAsia="仿宋_GB2312" w:cs="Times New Roman"/>
                <w:kern w:val="0"/>
                <w:szCs w:val="21"/>
              </w:rPr>
            </w:pPr>
            <w:r>
              <w:rPr>
                <w:rFonts w:hint="eastAsia"/>
              </w:rPr>
              <w:t>2080801</w:t>
            </w:r>
          </w:p>
        </w:tc>
        <w:tc>
          <w:tcPr>
            <w:tcW w:w="3527" w:type="dxa"/>
            <w:tcBorders>
              <w:top w:val="nil"/>
              <w:left w:val="nil"/>
              <w:bottom w:val="single" w:color="auto" w:sz="8" w:space="0"/>
              <w:right w:val="single" w:color="auto" w:sz="4" w:space="0"/>
            </w:tcBorders>
            <w:shd w:val="clear" w:color="auto" w:fill="auto"/>
            <w:vAlign w:val="center"/>
          </w:tcPr>
          <w:p w14:paraId="20E444E0">
            <w:pPr>
              <w:rPr>
                <w:rFonts w:ascii="Times New Roman" w:hAnsi="Times New Roman" w:eastAsia="仿宋_GB2312" w:cs="Times New Roman"/>
                <w:kern w:val="0"/>
                <w:szCs w:val="21"/>
              </w:rPr>
            </w:pPr>
            <w:r>
              <w:rPr>
                <w:rFonts w:hint="eastAsia"/>
              </w:rPr>
              <w:t>死亡抚恤</w:t>
            </w:r>
          </w:p>
        </w:tc>
        <w:tc>
          <w:tcPr>
            <w:tcW w:w="3000" w:type="dxa"/>
            <w:tcBorders>
              <w:top w:val="nil"/>
              <w:left w:val="nil"/>
              <w:bottom w:val="single" w:color="auto" w:sz="8" w:space="0"/>
              <w:right w:val="single" w:color="auto" w:sz="4" w:space="0"/>
            </w:tcBorders>
            <w:shd w:val="clear" w:color="auto" w:fill="auto"/>
            <w:vAlign w:val="center"/>
          </w:tcPr>
          <w:p w14:paraId="777F87C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4.94</w:t>
            </w:r>
          </w:p>
        </w:tc>
        <w:tc>
          <w:tcPr>
            <w:tcW w:w="3492" w:type="dxa"/>
            <w:tcBorders>
              <w:top w:val="nil"/>
              <w:left w:val="nil"/>
              <w:bottom w:val="single" w:color="auto" w:sz="8" w:space="0"/>
              <w:right w:val="single" w:color="auto" w:sz="4" w:space="0"/>
            </w:tcBorders>
            <w:shd w:val="clear" w:color="auto" w:fill="auto"/>
            <w:vAlign w:val="center"/>
          </w:tcPr>
          <w:p w14:paraId="0A1ECEC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4.94</w:t>
            </w:r>
          </w:p>
        </w:tc>
        <w:tc>
          <w:tcPr>
            <w:tcW w:w="3000" w:type="dxa"/>
            <w:tcBorders>
              <w:top w:val="nil"/>
              <w:left w:val="nil"/>
              <w:bottom w:val="single" w:color="auto" w:sz="8" w:space="0"/>
              <w:right w:val="single" w:color="auto" w:sz="8" w:space="0"/>
            </w:tcBorders>
            <w:shd w:val="clear" w:color="auto" w:fill="auto"/>
            <w:vAlign w:val="center"/>
          </w:tcPr>
          <w:p w14:paraId="639A3F0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03F6AC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6AFB507">
            <w:pPr>
              <w:rPr>
                <w:rFonts w:ascii="Times New Roman" w:hAnsi="Times New Roman" w:eastAsia="仿宋_GB2312" w:cs="Times New Roman"/>
                <w:kern w:val="0"/>
                <w:szCs w:val="21"/>
              </w:rPr>
            </w:pPr>
            <w:r>
              <w:rPr>
                <w:rFonts w:hint="eastAsia"/>
              </w:rPr>
              <w:t>2080899</w:t>
            </w:r>
          </w:p>
        </w:tc>
        <w:tc>
          <w:tcPr>
            <w:tcW w:w="3527" w:type="dxa"/>
            <w:tcBorders>
              <w:top w:val="nil"/>
              <w:left w:val="nil"/>
              <w:bottom w:val="single" w:color="auto" w:sz="8" w:space="0"/>
              <w:right w:val="single" w:color="auto" w:sz="4" w:space="0"/>
            </w:tcBorders>
            <w:shd w:val="clear" w:color="auto" w:fill="auto"/>
            <w:vAlign w:val="center"/>
          </w:tcPr>
          <w:p w14:paraId="71BF355E">
            <w:pPr>
              <w:rPr>
                <w:rFonts w:ascii="Times New Roman" w:hAnsi="Times New Roman" w:eastAsia="仿宋_GB2312" w:cs="Times New Roman"/>
                <w:kern w:val="0"/>
                <w:szCs w:val="21"/>
              </w:rPr>
            </w:pPr>
            <w:r>
              <w:rPr>
                <w:rFonts w:hint="eastAsia"/>
              </w:rPr>
              <w:t>其他优抚支出</w:t>
            </w:r>
          </w:p>
        </w:tc>
        <w:tc>
          <w:tcPr>
            <w:tcW w:w="3000" w:type="dxa"/>
            <w:tcBorders>
              <w:top w:val="nil"/>
              <w:left w:val="nil"/>
              <w:bottom w:val="single" w:color="auto" w:sz="8" w:space="0"/>
              <w:right w:val="single" w:color="auto" w:sz="4" w:space="0"/>
            </w:tcBorders>
            <w:shd w:val="clear" w:color="auto" w:fill="auto"/>
            <w:vAlign w:val="center"/>
          </w:tcPr>
          <w:p w14:paraId="2C0B72A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3492" w:type="dxa"/>
            <w:tcBorders>
              <w:top w:val="nil"/>
              <w:left w:val="nil"/>
              <w:bottom w:val="single" w:color="auto" w:sz="8" w:space="0"/>
              <w:right w:val="single" w:color="auto" w:sz="4" w:space="0"/>
            </w:tcBorders>
            <w:shd w:val="clear" w:color="auto" w:fill="auto"/>
            <w:vAlign w:val="center"/>
          </w:tcPr>
          <w:p w14:paraId="3C72C9F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3000" w:type="dxa"/>
            <w:tcBorders>
              <w:top w:val="nil"/>
              <w:left w:val="nil"/>
              <w:bottom w:val="single" w:color="auto" w:sz="8" w:space="0"/>
              <w:right w:val="single" w:color="auto" w:sz="8" w:space="0"/>
            </w:tcBorders>
            <w:shd w:val="clear" w:color="auto" w:fill="auto"/>
            <w:vAlign w:val="center"/>
          </w:tcPr>
          <w:p w14:paraId="6EE3847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0D856F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66CBDD0">
            <w:pPr>
              <w:rPr>
                <w:rFonts w:ascii="Times New Roman" w:hAnsi="Times New Roman" w:eastAsia="仿宋_GB2312" w:cs="Times New Roman"/>
                <w:kern w:val="0"/>
                <w:szCs w:val="21"/>
              </w:rPr>
            </w:pPr>
            <w:r>
              <w:rPr>
                <w:rFonts w:hint="eastAsia"/>
              </w:rPr>
              <w:t>20828</w:t>
            </w:r>
          </w:p>
        </w:tc>
        <w:tc>
          <w:tcPr>
            <w:tcW w:w="3527" w:type="dxa"/>
            <w:tcBorders>
              <w:top w:val="nil"/>
              <w:left w:val="nil"/>
              <w:bottom w:val="single" w:color="auto" w:sz="8" w:space="0"/>
              <w:right w:val="single" w:color="auto" w:sz="4" w:space="0"/>
            </w:tcBorders>
            <w:shd w:val="clear" w:color="auto" w:fill="auto"/>
            <w:vAlign w:val="center"/>
          </w:tcPr>
          <w:p w14:paraId="35C29652">
            <w:pPr>
              <w:rPr>
                <w:rFonts w:ascii="Times New Roman" w:hAnsi="Times New Roman" w:eastAsia="仿宋_GB2312" w:cs="Times New Roman"/>
                <w:kern w:val="0"/>
                <w:szCs w:val="21"/>
              </w:rPr>
            </w:pPr>
            <w:r>
              <w:rPr>
                <w:rFonts w:hint="eastAsia"/>
              </w:rPr>
              <w:t>退役军人管理事务</w:t>
            </w:r>
          </w:p>
        </w:tc>
        <w:tc>
          <w:tcPr>
            <w:tcW w:w="3000" w:type="dxa"/>
            <w:tcBorders>
              <w:top w:val="nil"/>
              <w:left w:val="nil"/>
              <w:bottom w:val="single" w:color="auto" w:sz="8" w:space="0"/>
              <w:right w:val="single" w:color="auto" w:sz="4" w:space="0"/>
            </w:tcBorders>
            <w:shd w:val="clear" w:color="auto" w:fill="auto"/>
            <w:vAlign w:val="center"/>
          </w:tcPr>
          <w:p w14:paraId="7459C3D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6.30</w:t>
            </w:r>
          </w:p>
        </w:tc>
        <w:tc>
          <w:tcPr>
            <w:tcW w:w="3492" w:type="dxa"/>
            <w:tcBorders>
              <w:top w:val="nil"/>
              <w:left w:val="nil"/>
              <w:bottom w:val="single" w:color="auto" w:sz="8" w:space="0"/>
              <w:right w:val="single" w:color="auto" w:sz="4" w:space="0"/>
            </w:tcBorders>
            <w:shd w:val="clear" w:color="auto" w:fill="auto"/>
            <w:vAlign w:val="center"/>
          </w:tcPr>
          <w:p w14:paraId="1DAF55A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6.30</w:t>
            </w:r>
          </w:p>
        </w:tc>
        <w:tc>
          <w:tcPr>
            <w:tcW w:w="3000" w:type="dxa"/>
            <w:tcBorders>
              <w:top w:val="nil"/>
              <w:left w:val="nil"/>
              <w:bottom w:val="single" w:color="auto" w:sz="8" w:space="0"/>
              <w:right w:val="single" w:color="auto" w:sz="8" w:space="0"/>
            </w:tcBorders>
            <w:shd w:val="clear" w:color="auto" w:fill="auto"/>
            <w:vAlign w:val="center"/>
          </w:tcPr>
          <w:p w14:paraId="539E4E6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46D75F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2E5AA27">
            <w:pPr>
              <w:rPr>
                <w:rFonts w:ascii="Times New Roman" w:hAnsi="Times New Roman" w:eastAsia="仿宋_GB2312" w:cs="Times New Roman"/>
                <w:kern w:val="0"/>
                <w:szCs w:val="21"/>
              </w:rPr>
            </w:pPr>
            <w:r>
              <w:rPr>
                <w:rFonts w:hint="eastAsia"/>
              </w:rPr>
              <w:t>2082899</w:t>
            </w:r>
          </w:p>
        </w:tc>
        <w:tc>
          <w:tcPr>
            <w:tcW w:w="3527" w:type="dxa"/>
            <w:tcBorders>
              <w:top w:val="nil"/>
              <w:left w:val="nil"/>
              <w:bottom w:val="single" w:color="auto" w:sz="8" w:space="0"/>
              <w:right w:val="single" w:color="auto" w:sz="4" w:space="0"/>
            </w:tcBorders>
            <w:shd w:val="clear" w:color="auto" w:fill="auto"/>
            <w:vAlign w:val="center"/>
          </w:tcPr>
          <w:p w14:paraId="0E4C2127">
            <w:pPr>
              <w:rPr>
                <w:rFonts w:ascii="Times New Roman" w:hAnsi="Times New Roman" w:eastAsia="仿宋_GB2312" w:cs="Times New Roman"/>
                <w:kern w:val="0"/>
                <w:szCs w:val="21"/>
              </w:rPr>
            </w:pPr>
            <w:r>
              <w:rPr>
                <w:rFonts w:hint="eastAsia"/>
              </w:rPr>
              <w:t>其他退役军人事务管理支出</w:t>
            </w:r>
          </w:p>
        </w:tc>
        <w:tc>
          <w:tcPr>
            <w:tcW w:w="3000" w:type="dxa"/>
            <w:tcBorders>
              <w:top w:val="nil"/>
              <w:left w:val="nil"/>
              <w:bottom w:val="single" w:color="auto" w:sz="8" w:space="0"/>
              <w:right w:val="single" w:color="auto" w:sz="4" w:space="0"/>
            </w:tcBorders>
            <w:shd w:val="clear" w:color="auto" w:fill="auto"/>
            <w:vAlign w:val="center"/>
          </w:tcPr>
          <w:p w14:paraId="6C9CDCA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6.30</w:t>
            </w:r>
          </w:p>
        </w:tc>
        <w:tc>
          <w:tcPr>
            <w:tcW w:w="3492" w:type="dxa"/>
            <w:tcBorders>
              <w:top w:val="nil"/>
              <w:left w:val="nil"/>
              <w:bottom w:val="single" w:color="auto" w:sz="8" w:space="0"/>
              <w:right w:val="single" w:color="auto" w:sz="4" w:space="0"/>
            </w:tcBorders>
            <w:shd w:val="clear" w:color="auto" w:fill="auto"/>
            <w:vAlign w:val="center"/>
          </w:tcPr>
          <w:p w14:paraId="23D4B1A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6.30</w:t>
            </w:r>
          </w:p>
        </w:tc>
        <w:tc>
          <w:tcPr>
            <w:tcW w:w="3000" w:type="dxa"/>
            <w:tcBorders>
              <w:top w:val="nil"/>
              <w:left w:val="nil"/>
              <w:bottom w:val="single" w:color="auto" w:sz="8" w:space="0"/>
              <w:right w:val="single" w:color="auto" w:sz="8" w:space="0"/>
            </w:tcBorders>
            <w:shd w:val="clear" w:color="auto" w:fill="auto"/>
            <w:vAlign w:val="center"/>
          </w:tcPr>
          <w:p w14:paraId="599AD74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51D621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1ED898B">
            <w:pPr>
              <w:rPr>
                <w:rFonts w:ascii="Times New Roman" w:hAnsi="Times New Roman" w:eastAsia="仿宋_GB2312" w:cs="Times New Roman"/>
                <w:kern w:val="0"/>
                <w:szCs w:val="21"/>
              </w:rPr>
            </w:pPr>
            <w:r>
              <w:rPr>
                <w:rFonts w:hint="eastAsia"/>
              </w:rPr>
              <w:t>20899</w:t>
            </w:r>
          </w:p>
        </w:tc>
        <w:tc>
          <w:tcPr>
            <w:tcW w:w="3527" w:type="dxa"/>
            <w:tcBorders>
              <w:top w:val="nil"/>
              <w:left w:val="nil"/>
              <w:bottom w:val="single" w:color="auto" w:sz="8" w:space="0"/>
              <w:right w:val="single" w:color="auto" w:sz="4" w:space="0"/>
            </w:tcBorders>
            <w:shd w:val="clear" w:color="auto" w:fill="auto"/>
            <w:vAlign w:val="center"/>
          </w:tcPr>
          <w:p w14:paraId="7723ABE1">
            <w:pPr>
              <w:rPr>
                <w:rFonts w:ascii="Times New Roman" w:hAnsi="Times New Roman" w:eastAsia="仿宋_GB2312" w:cs="Times New Roman"/>
                <w:kern w:val="0"/>
                <w:szCs w:val="21"/>
              </w:rPr>
            </w:pPr>
            <w:r>
              <w:rPr>
                <w:rFonts w:hint="eastAsia"/>
              </w:rPr>
              <w:t>其他社会保障和就业支出</w:t>
            </w:r>
          </w:p>
        </w:tc>
        <w:tc>
          <w:tcPr>
            <w:tcW w:w="3000" w:type="dxa"/>
            <w:tcBorders>
              <w:top w:val="nil"/>
              <w:left w:val="nil"/>
              <w:bottom w:val="single" w:color="auto" w:sz="8" w:space="0"/>
              <w:right w:val="single" w:color="auto" w:sz="4" w:space="0"/>
            </w:tcBorders>
            <w:shd w:val="clear" w:color="auto" w:fill="auto"/>
            <w:vAlign w:val="center"/>
          </w:tcPr>
          <w:p w14:paraId="7C51B9F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3492" w:type="dxa"/>
            <w:tcBorders>
              <w:top w:val="nil"/>
              <w:left w:val="nil"/>
              <w:bottom w:val="single" w:color="auto" w:sz="8" w:space="0"/>
              <w:right w:val="single" w:color="auto" w:sz="4" w:space="0"/>
            </w:tcBorders>
            <w:shd w:val="clear" w:color="auto" w:fill="auto"/>
            <w:vAlign w:val="center"/>
          </w:tcPr>
          <w:p w14:paraId="14387A3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3000" w:type="dxa"/>
            <w:tcBorders>
              <w:top w:val="nil"/>
              <w:left w:val="nil"/>
              <w:bottom w:val="single" w:color="auto" w:sz="8" w:space="0"/>
              <w:right w:val="single" w:color="auto" w:sz="8" w:space="0"/>
            </w:tcBorders>
            <w:shd w:val="clear" w:color="auto" w:fill="auto"/>
            <w:vAlign w:val="center"/>
          </w:tcPr>
          <w:p w14:paraId="3B55499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E169D3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C86B5B6">
            <w:pPr>
              <w:rPr>
                <w:rFonts w:ascii="Times New Roman" w:hAnsi="Times New Roman" w:eastAsia="仿宋_GB2312" w:cs="Times New Roman"/>
                <w:kern w:val="0"/>
                <w:szCs w:val="21"/>
              </w:rPr>
            </w:pPr>
            <w:r>
              <w:rPr>
                <w:rFonts w:hint="eastAsia"/>
              </w:rPr>
              <w:t>2089999</w:t>
            </w:r>
          </w:p>
        </w:tc>
        <w:tc>
          <w:tcPr>
            <w:tcW w:w="3527" w:type="dxa"/>
            <w:tcBorders>
              <w:top w:val="nil"/>
              <w:left w:val="nil"/>
              <w:bottom w:val="single" w:color="auto" w:sz="8" w:space="0"/>
              <w:right w:val="single" w:color="auto" w:sz="4" w:space="0"/>
            </w:tcBorders>
            <w:shd w:val="clear" w:color="auto" w:fill="auto"/>
            <w:vAlign w:val="center"/>
          </w:tcPr>
          <w:p w14:paraId="2B751B5D">
            <w:pPr>
              <w:rPr>
                <w:rFonts w:ascii="Times New Roman" w:hAnsi="Times New Roman" w:eastAsia="仿宋_GB2312" w:cs="Times New Roman"/>
                <w:kern w:val="0"/>
                <w:szCs w:val="21"/>
              </w:rPr>
            </w:pPr>
            <w:r>
              <w:rPr>
                <w:rFonts w:hint="eastAsia"/>
              </w:rPr>
              <w:t>其他社会保障和就业支出</w:t>
            </w:r>
          </w:p>
        </w:tc>
        <w:tc>
          <w:tcPr>
            <w:tcW w:w="3000" w:type="dxa"/>
            <w:tcBorders>
              <w:top w:val="nil"/>
              <w:left w:val="nil"/>
              <w:bottom w:val="single" w:color="auto" w:sz="8" w:space="0"/>
              <w:right w:val="single" w:color="auto" w:sz="4" w:space="0"/>
            </w:tcBorders>
            <w:shd w:val="clear" w:color="auto" w:fill="auto"/>
            <w:vAlign w:val="center"/>
          </w:tcPr>
          <w:p w14:paraId="3E89A41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3492" w:type="dxa"/>
            <w:tcBorders>
              <w:top w:val="nil"/>
              <w:left w:val="nil"/>
              <w:bottom w:val="single" w:color="auto" w:sz="8" w:space="0"/>
              <w:right w:val="single" w:color="auto" w:sz="4" w:space="0"/>
            </w:tcBorders>
            <w:shd w:val="clear" w:color="auto" w:fill="auto"/>
            <w:vAlign w:val="center"/>
          </w:tcPr>
          <w:p w14:paraId="66A59F1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3000" w:type="dxa"/>
            <w:tcBorders>
              <w:top w:val="nil"/>
              <w:left w:val="nil"/>
              <w:bottom w:val="single" w:color="auto" w:sz="8" w:space="0"/>
              <w:right w:val="single" w:color="auto" w:sz="8" w:space="0"/>
            </w:tcBorders>
            <w:shd w:val="clear" w:color="auto" w:fill="auto"/>
            <w:vAlign w:val="center"/>
          </w:tcPr>
          <w:p w14:paraId="0808EBC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BFA5E0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D511B01">
            <w:pPr>
              <w:rPr>
                <w:rFonts w:ascii="Times New Roman" w:hAnsi="Times New Roman" w:eastAsia="仿宋_GB2312" w:cs="Times New Roman"/>
                <w:kern w:val="0"/>
                <w:szCs w:val="21"/>
              </w:rPr>
            </w:pPr>
            <w:r>
              <w:rPr>
                <w:rFonts w:hint="eastAsia"/>
              </w:rPr>
              <w:t>210</w:t>
            </w:r>
          </w:p>
        </w:tc>
        <w:tc>
          <w:tcPr>
            <w:tcW w:w="3527" w:type="dxa"/>
            <w:tcBorders>
              <w:top w:val="nil"/>
              <w:left w:val="nil"/>
              <w:bottom w:val="single" w:color="auto" w:sz="8" w:space="0"/>
              <w:right w:val="single" w:color="auto" w:sz="4" w:space="0"/>
            </w:tcBorders>
            <w:shd w:val="clear" w:color="auto" w:fill="auto"/>
            <w:vAlign w:val="center"/>
          </w:tcPr>
          <w:p w14:paraId="10134592">
            <w:pPr>
              <w:rPr>
                <w:rFonts w:ascii="Times New Roman" w:hAnsi="Times New Roman" w:eastAsia="仿宋_GB2312" w:cs="Times New Roman"/>
                <w:kern w:val="0"/>
                <w:szCs w:val="21"/>
              </w:rPr>
            </w:pPr>
            <w:r>
              <w:rPr>
                <w:rFonts w:hint="eastAsia"/>
              </w:rPr>
              <w:t>卫生健康支出</w:t>
            </w:r>
          </w:p>
        </w:tc>
        <w:tc>
          <w:tcPr>
            <w:tcW w:w="3000" w:type="dxa"/>
            <w:tcBorders>
              <w:top w:val="nil"/>
              <w:left w:val="nil"/>
              <w:bottom w:val="single" w:color="auto" w:sz="8" w:space="0"/>
              <w:right w:val="single" w:color="auto" w:sz="4" w:space="0"/>
            </w:tcBorders>
            <w:shd w:val="clear" w:color="auto" w:fill="auto"/>
            <w:vAlign w:val="center"/>
          </w:tcPr>
          <w:p w14:paraId="78A034F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35.26</w:t>
            </w:r>
          </w:p>
        </w:tc>
        <w:tc>
          <w:tcPr>
            <w:tcW w:w="3492" w:type="dxa"/>
            <w:tcBorders>
              <w:top w:val="nil"/>
              <w:left w:val="nil"/>
              <w:bottom w:val="single" w:color="auto" w:sz="8" w:space="0"/>
              <w:right w:val="single" w:color="auto" w:sz="4" w:space="0"/>
            </w:tcBorders>
            <w:shd w:val="clear" w:color="auto" w:fill="auto"/>
            <w:vAlign w:val="center"/>
          </w:tcPr>
          <w:p w14:paraId="0770811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35.26</w:t>
            </w:r>
          </w:p>
        </w:tc>
        <w:tc>
          <w:tcPr>
            <w:tcW w:w="3000" w:type="dxa"/>
            <w:tcBorders>
              <w:top w:val="nil"/>
              <w:left w:val="nil"/>
              <w:bottom w:val="single" w:color="auto" w:sz="8" w:space="0"/>
              <w:right w:val="single" w:color="auto" w:sz="8" w:space="0"/>
            </w:tcBorders>
            <w:shd w:val="clear" w:color="auto" w:fill="auto"/>
            <w:vAlign w:val="center"/>
          </w:tcPr>
          <w:p w14:paraId="43A6FD9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2CC794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AD1F6F8">
            <w:pPr>
              <w:rPr>
                <w:rFonts w:ascii="Times New Roman" w:hAnsi="Times New Roman" w:eastAsia="仿宋_GB2312" w:cs="Times New Roman"/>
                <w:kern w:val="0"/>
                <w:szCs w:val="21"/>
              </w:rPr>
            </w:pPr>
            <w:r>
              <w:rPr>
                <w:rFonts w:hint="eastAsia"/>
              </w:rPr>
              <w:t>21004</w:t>
            </w:r>
          </w:p>
        </w:tc>
        <w:tc>
          <w:tcPr>
            <w:tcW w:w="3527" w:type="dxa"/>
            <w:tcBorders>
              <w:top w:val="nil"/>
              <w:left w:val="nil"/>
              <w:bottom w:val="single" w:color="auto" w:sz="8" w:space="0"/>
              <w:right w:val="single" w:color="auto" w:sz="4" w:space="0"/>
            </w:tcBorders>
            <w:shd w:val="clear" w:color="auto" w:fill="auto"/>
            <w:vAlign w:val="center"/>
          </w:tcPr>
          <w:p w14:paraId="13B130D4">
            <w:pPr>
              <w:rPr>
                <w:rFonts w:ascii="Times New Roman" w:hAnsi="Times New Roman" w:eastAsia="仿宋_GB2312" w:cs="Times New Roman"/>
                <w:kern w:val="0"/>
                <w:szCs w:val="21"/>
              </w:rPr>
            </w:pPr>
            <w:r>
              <w:rPr>
                <w:rFonts w:hint="eastAsia"/>
              </w:rPr>
              <w:t>公共卫生</w:t>
            </w:r>
          </w:p>
        </w:tc>
        <w:tc>
          <w:tcPr>
            <w:tcW w:w="3000" w:type="dxa"/>
            <w:tcBorders>
              <w:top w:val="nil"/>
              <w:left w:val="nil"/>
              <w:bottom w:val="single" w:color="auto" w:sz="8" w:space="0"/>
              <w:right w:val="single" w:color="auto" w:sz="4" w:space="0"/>
            </w:tcBorders>
            <w:shd w:val="clear" w:color="auto" w:fill="auto"/>
            <w:vAlign w:val="center"/>
          </w:tcPr>
          <w:p w14:paraId="115F315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0.72</w:t>
            </w:r>
          </w:p>
        </w:tc>
        <w:tc>
          <w:tcPr>
            <w:tcW w:w="3492" w:type="dxa"/>
            <w:tcBorders>
              <w:top w:val="nil"/>
              <w:left w:val="nil"/>
              <w:bottom w:val="single" w:color="auto" w:sz="8" w:space="0"/>
              <w:right w:val="single" w:color="auto" w:sz="4" w:space="0"/>
            </w:tcBorders>
            <w:shd w:val="clear" w:color="auto" w:fill="auto"/>
            <w:vAlign w:val="center"/>
          </w:tcPr>
          <w:p w14:paraId="453C267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0.72</w:t>
            </w:r>
          </w:p>
        </w:tc>
        <w:tc>
          <w:tcPr>
            <w:tcW w:w="3000" w:type="dxa"/>
            <w:tcBorders>
              <w:top w:val="nil"/>
              <w:left w:val="nil"/>
              <w:bottom w:val="single" w:color="auto" w:sz="8" w:space="0"/>
              <w:right w:val="single" w:color="auto" w:sz="8" w:space="0"/>
            </w:tcBorders>
            <w:shd w:val="clear" w:color="auto" w:fill="auto"/>
            <w:vAlign w:val="center"/>
          </w:tcPr>
          <w:p w14:paraId="11F9342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9E79EC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05039B8">
            <w:pPr>
              <w:rPr>
                <w:rFonts w:ascii="Times New Roman" w:hAnsi="Times New Roman" w:eastAsia="仿宋_GB2312" w:cs="Times New Roman"/>
                <w:kern w:val="0"/>
                <w:szCs w:val="21"/>
              </w:rPr>
            </w:pPr>
            <w:r>
              <w:rPr>
                <w:rFonts w:hint="eastAsia"/>
              </w:rPr>
              <w:t>2100404</w:t>
            </w:r>
          </w:p>
        </w:tc>
        <w:tc>
          <w:tcPr>
            <w:tcW w:w="3527" w:type="dxa"/>
            <w:tcBorders>
              <w:top w:val="nil"/>
              <w:left w:val="nil"/>
              <w:bottom w:val="single" w:color="auto" w:sz="8" w:space="0"/>
              <w:right w:val="single" w:color="auto" w:sz="4" w:space="0"/>
            </w:tcBorders>
            <w:shd w:val="clear" w:color="auto" w:fill="auto"/>
            <w:vAlign w:val="center"/>
          </w:tcPr>
          <w:p w14:paraId="117044E1">
            <w:pPr>
              <w:rPr>
                <w:rFonts w:ascii="Times New Roman" w:hAnsi="Times New Roman" w:eastAsia="仿宋_GB2312" w:cs="Times New Roman"/>
                <w:kern w:val="0"/>
                <w:szCs w:val="21"/>
              </w:rPr>
            </w:pPr>
            <w:r>
              <w:rPr>
                <w:rFonts w:hint="eastAsia"/>
              </w:rPr>
              <w:t>精神卫生机构</w:t>
            </w:r>
          </w:p>
        </w:tc>
        <w:tc>
          <w:tcPr>
            <w:tcW w:w="3000" w:type="dxa"/>
            <w:tcBorders>
              <w:top w:val="nil"/>
              <w:left w:val="nil"/>
              <w:bottom w:val="single" w:color="auto" w:sz="8" w:space="0"/>
              <w:right w:val="single" w:color="auto" w:sz="4" w:space="0"/>
            </w:tcBorders>
            <w:shd w:val="clear" w:color="auto" w:fill="auto"/>
            <w:vAlign w:val="center"/>
          </w:tcPr>
          <w:p w14:paraId="54C525B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0.72</w:t>
            </w:r>
          </w:p>
        </w:tc>
        <w:tc>
          <w:tcPr>
            <w:tcW w:w="3492" w:type="dxa"/>
            <w:tcBorders>
              <w:top w:val="nil"/>
              <w:left w:val="nil"/>
              <w:bottom w:val="single" w:color="auto" w:sz="8" w:space="0"/>
              <w:right w:val="single" w:color="auto" w:sz="4" w:space="0"/>
            </w:tcBorders>
            <w:shd w:val="clear" w:color="auto" w:fill="auto"/>
            <w:vAlign w:val="center"/>
          </w:tcPr>
          <w:p w14:paraId="7F3FBAC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0.72</w:t>
            </w:r>
          </w:p>
        </w:tc>
        <w:tc>
          <w:tcPr>
            <w:tcW w:w="3000" w:type="dxa"/>
            <w:tcBorders>
              <w:top w:val="nil"/>
              <w:left w:val="nil"/>
              <w:bottom w:val="single" w:color="auto" w:sz="8" w:space="0"/>
              <w:right w:val="single" w:color="auto" w:sz="8" w:space="0"/>
            </w:tcBorders>
            <w:shd w:val="clear" w:color="auto" w:fill="auto"/>
            <w:vAlign w:val="center"/>
          </w:tcPr>
          <w:p w14:paraId="2DF76FB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C1ED33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A3976B9">
            <w:pPr>
              <w:rPr>
                <w:rFonts w:ascii="Times New Roman" w:hAnsi="Times New Roman" w:eastAsia="仿宋_GB2312" w:cs="Times New Roman"/>
                <w:kern w:val="0"/>
                <w:szCs w:val="21"/>
              </w:rPr>
            </w:pPr>
            <w:r>
              <w:rPr>
                <w:rFonts w:hint="eastAsia"/>
              </w:rPr>
              <w:t>21011</w:t>
            </w:r>
          </w:p>
        </w:tc>
        <w:tc>
          <w:tcPr>
            <w:tcW w:w="3527" w:type="dxa"/>
            <w:tcBorders>
              <w:top w:val="nil"/>
              <w:left w:val="nil"/>
              <w:bottom w:val="single" w:color="auto" w:sz="8" w:space="0"/>
              <w:right w:val="single" w:color="auto" w:sz="4" w:space="0"/>
            </w:tcBorders>
            <w:shd w:val="clear" w:color="auto" w:fill="auto"/>
            <w:vAlign w:val="center"/>
          </w:tcPr>
          <w:p w14:paraId="5A9D3638">
            <w:pPr>
              <w:rPr>
                <w:rFonts w:ascii="Times New Roman" w:hAnsi="Times New Roman" w:eastAsia="仿宋_GB2312" w:cs="Times New Roman"/>
                <w:kern w:val="0"/>
                <w:szCs w:val="21"/>
              </w:rPr>
            </w:pPr>
            <w:r>
              <w:rPr>
                <w:rFonts w:hint="eastAsia"/>
              </w:rPr>
              <w:t>行政事业单位医疗</w:t>
            </w:r>
          </w:p>
        </w:tc>
        <w:tc>
          <w:tcPr>
            <w:tcW w:w="3000" w:type="dxa"/>
            <w:tcBorders>
              <w:top w:val="nil"/>
              <w:left w:val="nil"/>
              <w:bottom w:val="single" w:color="auto" w:sz="8" w:space="0"/>
              <w:right w:val="single" w:color="auto" w:sz="4" w:space="0"/>
            </w:tcBorders>
            <w:shd w:val="clear" w:color="auto" w:fill="auto"/>
            <w:vAlign w:val="center"/>
          </w:tcPr>
          <w:p w14:paraId="3B6B9CF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34.54</w:t>
            </w:r>
          </w:p>
        </w:tc>
        <w:tc>
          <w:tcPr>
            <w:tcW w:w="3492" w:type="dxa"/>
            <w:tcBorders>
              <w:top w:val="nil"/>
              <w:left w:val="nil"/>
              <w:bottom w:val="single" w:color="auto" w:sz="8" w:space="0"/>
              <w:right w:val="single" w:color="auto" w:sz="4" w:space="0"/>
            </w:tcBorders>
            <w:shd w:val="clear" w:color="auto" w:fill="auto"/>
            <w:vAlign w:val="center"/>
          </w:tcPr>
          <w:p w14:paraId="00F2DE9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34.54</w:t>
            </w:r>
          </w:p>
        </w:tc>
        <w:tc>
          <w:tcPr>
            <w:tcW w:w="3000" w:type="dxa"/>
            <w:tcBorders>
              <w:top w:val="nil"/>
              <w:left w:val="nil"/>
              <w:bottom w:val="single" w:color="auto" w:sz="8" w:space="0"/>
              <w:right w:val="single" w:color="auto" w:sz="8" w:space="0"/>
            </w:tcBorders>
            <w:shd w:val="clear" w:color="auto" w:fill="auto"/>
            <w:vAlign w:val="center"/>
          </w:tcPr>
          <w:p w14:paraId="7AED84D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BF7A6A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DC04C07">
            <w:pPr>
              <w:rPr>
                <w:rFonts w:ascii="Times New Roman" w:hAnsi="Times New Roman" w:eastAsia="仿宋_GB2312" w:cs="Times New Roman"/>
                <w:kern w:val="0"/>
                <w:szCs w:val="21"/>
              </w:rPr>
            </w:pPr>
            <w:r>
              <w:rPr>
                <w:rFonts w:hint="eastAsia"/>
              </w:rPr>
              <w:t>2101101</w:t>
            </w:r>
          </w:p>
        </w:tc>
        <w:tc>
          <w:tcPr>
            <w:tcW w:w="3527" w:type="dxa"/>
            <w:tcBorders>
              <w:top w:val="nil"/>
              <w:left w:val="nil"/>
              <w:bottom w:val="single" w:color="auto" w:sz="8" w:space="0"/>
              <w:right w:val="single" w:color="auto" w:sz="4" w:space="0"/>
            </w:tcBorders>
            <w:shd w:val="clear" w:color="auto" w:fill="auto"/>
            <w:vAlign w:val="center"/>
          </w:tcPr>
          <w:p w14:paraId="46276EEB">
            <w:pPr>
              <w:rPr>
                <w:rFonts w:ascii="Times New Roman" w:hAnsi="Times New Roman" w:eastAsia="仿宋_GB2312" w:cs="Times New Roman"/>
                <w:kern w:val="0"/>
                <w:szCs w:val="21"/>
              </w:rPr>
            </w:pPr>
            <w:r>
              <w:rPr>
                <w:rFonts w:hint="eastAsia"/>
              </w:rPr>
              <w:t>行政单位医疗</w:t>
            </w:r>
          </w:p>
        </w:tc>
        <w:tc>
          <w:tcPr>
            <w:tcW w:w="3000" w:type="dxa"/>
            <w:tcBorders>
              <w:top w:val="nil"/>
              <w:left w:val="nil"/>
              <w:bottom w:val="single" w:color="auto" w:sz="8" w:space="0"/>
              <w:right w:val="single" w:color="auto" w:sz="4" w:space="0"/>
            </w:tcBorders>
            <w:shd w:val="clear" w:color="auto" w:fill="auto"/>
            <w:vAlign w:val="center"/>
          </w:tcPr>
          <w:p w14:paraId="43E7BD2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34.54</w:t>
            </w:r>
          </w:p>
        </w:tc>
        <w:tc>
          <w:tcPr>
            <w:tcW w:w="3492" w:type="dxa"/>
            <w:tcBorders>
              <w:top w:val="nil"/>
              <w:left w:val="nil"/>
              <w:bottom w:val="single" w:color="auto" w:sz="8" w:space="0"/>
              <w:right w:val="single" w:color="auto" w:sz="4" w:space="0"/>
            </w:tcBorders>
            <w:shd w:val="clear" w:color="auto" w:fill="auto"/>
            <w:vAlign w:val="center"/>
          </w:tcPr>
          <w:p w14:paraId="59F1FB8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34.54</w:t>
            </w:r>
          </w:p>
        </w:tc>
        <w:tc>
          <w:tcPr>
            <w:tcW w:w="3000" w:type="dxa"/>
            <w:tcBorders>
              <w:top w:val="nil"/>
              <w:left w:val="nil"/>
              <w:bottom w:val="single" w:color="auto" w:sz="8" w:space="0"/>
              <w:right w:val="single" w:color="auto" w:sz="8" w:space="0"/>
            </w:tcBorders>
            <w:shd w:val="clear" w:color="auto" w:fill="auto"/>
            <w:vAlign w:val="center"/>
          </w:tcPr>
          <w:p w14:paraId="74BD4F0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DA0080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B76C895">
            <w:pPr>
              <w:rPr>
                <w:rFonts w:ascii="Times New Roman" w:hAnsi="Times New Roman" w:eastAsia="仿宋_GB2312" w:cs="Times New Roman"/>
                <w:kern w:val="0"/>
                <w:szCs w:val="21"/>
              </w:rPr>
            </w:pPr>
            <w:r>
              <w:rPr>
                <w:rFonts w:hint="eastAsia"/>
              </w:rPr>
              <w:t>212</w:t>
            </w:r>
          </w:p>
        </w:tc>
        <w:tc>
          <w:tcPr>
            <w:tcW w:w="3527" w:type="dxa"/>
            <w:tcBorders>
              <w:top w:val="nil"/>
              <w:left w:val="nil"/>
              <w:bottom w:val="single" w:color="auto" w:sz="8" w:space="0"/>
              <w:right w:val="single" w:color="auto" w:sz="4" w:space="0"/>
            </w:tcBorders>
            <w:shd w:val="clear" w:color="auto" w:fill="auto"/>
            <w:vAlign w:val="center"/>
          </w:tcPr>
          <w:p w14:paraId="2E98CB06">
            <w:pPr>
              <w:rPr>
                <w:rFonts w:ascii="Times New Roman" w:hAnsi="Times New Roman" w:eastAsia="仿宋_GB2312" w:cs="Times New Roman"/>
                <w:kern w:val="0"/>
                <w:szCs w:val="21"/>
              </w:rPr>
            </w:pPr>
            <w:r>
              <w:rPr>
                <w:rFonts w:hint="eastAsia"/>
              </w:rPr>
              <w:t>城乡社区支出</w:t>
            </w:r>
          </w:p>
        </w:tc>
        <w:tc>
          <w:tcPr>
            <w:tcW w:w="3000" w:type="dxa"/>
            <w:tcBorders>
              <w:top w:val="nil"/>
              <w:left w:val="nil"/>
              <w:bottom w:val="single" w:color="auto" w:sz="8" w:space="0"/>
              <w:right w:val="single" w:color="auto" w:sz="4" w:space="0"/>
            </w:tcBorders>
            <w:shd w:val="clear" w:color="auto" w:fill="auto"/>
            <w:vAlign w:val="center"/>
          </w:tcPr>
          <w:p w14:paraId="316AE8D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63.70</w:t>
            </w:r>
          </w:p>
        </w:tc>
        <w:tc>
          <w:tcPr>
            <w:tcW w:w="3492" w:type="dxa"/>
            <w:tcBorders>
              <w:top w:val="nil"/>
              <w:left w:val="nil"/>
              <w:bottom w:val="single" w:color="auto" w:sz="8" w:space="0"/>
              <w:right w:val="single" w:color="auto" w:sz="4" w:space="0"/>
            </w:tcBorders>
            <w:shd w:val="clear" w:color="auto" w:fill="auto"/>
            <w:vAlign w:val="center"/>
          </w:tcPr>
          <w:p w14:paraId="53B0DCB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19.00</w:t>
            </w:r>
          </w:p>
        </w:tc>
        <w:tc>
          <w:tcPr>
            <w:tcW w:w="3000" w:type="dxa"/>
            <w:tcBorders>
              <w:top w:val="nil"/>
              <w:left w:val="nil"/>
              <w:bottom w:val="single" w:color="auto" w:sz="8" w:space="0"/>
              <w:right w:val="single" w:color="auto" w:sz="8" w:space="0"/>
            </w:tcBorders>
            <w:shd w:val="clear" w:color="auto" w:fill="auto"/>
            <w:vAlign w:val="center"/>
          </w:tcPr>
          <w:p w14:paraId="6AD7C94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44.70</w:t>
            </w:r>
          </w:p>
        </w:tc>
      </w:tr>
      <w:tr w14:paraId="0EE18D1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1879E06">
            <w:pPr>
              <w:rPr>
                <w:rFonts w:ascii="Times New Roman" w:hAnsi="Times New Roman" w:eastAsia="仿宋_GB2312" w:cs="Times New Roman"/>
                <w:kern w:val="0"/>
                <w:szCs w:val="21"/>
              </w:rPr>
            </w:pPr>
            <w:r>
              <w:rPr>
                <w:rFonts w:hint="eastAsia"/>
              </w:rPr>
              <w:t>21203</w:t>
            </w:r>
          </w:p>
        </w:tc>
        <w:tc>
          <w:tcPr>
            <w:tcW w:w="3527" w:type="dxa"/>
            <w:tcBorders>
              <w:top w:val="nil"/>
              <w:left w:val="nil"/>
              <w:bottom w:val="single" w:color="auto" w:sz="8" w:space="0"/>
              <w:right w:val="single" w:color="auto" w:sz="4" w:space="0"/>
            </w:tcBorders>
            <w:shd w:val="clear" w:color="auto" w:fill="auto"/>
            <w:vAlign w:val="center"/>
          </w:tcPr>
          <w:p w14:paraId="238B5508">
            <w:pPr>
              <w:rPr>
                <w:rFonts w:ascii="Times New Roman" w:hAnsi="Times New Roman" w:eastAsia="仿宋_GB2312" w:cs="Times New Roman"/>
                <w:kern w:val="0"/>
                <w:szCs w:val="21"/>
              </w:rPr>
            </w:pPr>
            <w:r>
              <w:rPr>
                <w:rFonts w:hint="eastAsia"/>
              </w:rPr>
              <w:t>城乡社区公共设施</w:t>
            </w:r>
          </w:p>
        </w:tc>
        <w:tc>
          <w:tcPr>
            <w:tcW w:w="3000" w:type="dxa"/>
            <w:tcBorders>
              <w:top w:val="nil"/>
              <w:left w:val="nil"/>
              <w:bottom w:val="single" w:color="auto" w:sz="8" w:space="0"/>
              <w:right w:val="single" w:color="auto" w:sz="4" w:space="0"/>
            </w:tcBorders>
            <w:shd w:val="clear" w:color="auto" w:fill="auto"/>
            <w:vAlign w:val="center"/>
          </w:tcPr>
          <w:p w14:paraId="0C90ECD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44.70</w:t>
            </w:r>
          </w:p>
        </w:tc>
        <w:tc>
          <w:tcPr>
            <w:tcW w:w="3492" w:type="dxa"/>
            <w:tcBorders>
              <w:top w:val="nil"/>
              <w:left w:val="nil"/>
              <w:bottom w:val="single" w:color="auto" w:sz="8" w:space="0"/>
              <w:right w:val="single" w:color="auto" w:sz="4" w:space="0"/>
            </w:tcBorders>
            <w:shd w:val="clear" w:color="auto" w:fill="auto"/>
            <w:vAlign w:val="center"/>
          </w:tcPr>
          <w:p w14:paraId="7929109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14:paraId="26D3F99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44.70</w:t>
            </w:r>
          </w:p>
        </w:tc>
      </w:tr>
      <w:tr w14:paraId="7ED2965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790FFC0">
            <w:pPr>
              <w:rPr>
                <w:rFonts w:ascii="Times New Roman" w:hAnsi="Times New Roman" w:eastAsia="仿宋_GB2312" w:cs="Times New Roman"/>
                <w:kern w:val="0"/>
                <w:szCs w:val="21"/>
              </w:rPr>
            </w:pPr>
            <w:r>
              <w:rPr>
                <w:rFonts w:hint="eastAsia"/>
              </w:rPr>
              <w:t>2120303</w:t>
            </w:r>
          </w:p>
        </w:tc>
        <w:tc>
          <w:tcPr>
            <w:tcW w:w="3527" w:type="dxa"/>
            <w:tcBorders>
              <w:top w:val="nil"/>
              <w:left w:val="nil"/>
              <w:bottom w:val="single" w:color="auto" w:sz="8" w:space="0"/>
              <w:right w:val="single" w:color="auto" w:sz="4" w:space="0"/>
            </w:tcBorders>
            <w:shd w:val="clear" w:color="auto" w:fill="auto"/>
            <w:vAlign w:val="center"/>
          </w:tcPr>
          <w:p w14:paraId="32B8CA26">
            <w:pPr>
              <w:rPr>
                <w:rFonts w:ascii="Times New Roman" w:hAnsi="Times New Roman" w:eastAsia="仿宋_GB2312" w:cs="Times New Roman"/>
                <w:kern w:val="0"/>
                <w:szCs w:val="21"/>
              </w:rPr>
            </w:pPr>
            <w:r>
              <w:rPr>
                <w:rFonts w:hint="eastAsia"/>
              </w:rPr>
              <w:t>小城镇基础设施建设</w:t>
            </w:r>
          </w:p>
        </w:tc>
        <w:tc>
          <w:tcPr>
            <w:tcW w:w="3000" w:type="dxa"/>
            <w:tcBorders>
              <w:top w:val="nil"/>
              <w:left w:val="nil"/>
              <w:bottom w:val="single" w:color="auto" w:sz="8" w:space="0"/>
              <w:right w:val="single" w:color="auto" w:sz="4" w:space="0"/>
            </w:tcBorders>
            <w:shd w:val="clear" w:color="auto" w:fill="auto"/>
            <w:vAlign w:val="center"/>
          </w:tcPr>
          <w:p w14:paraId="5447B20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44.70</w:t>
            </w:r>
          </w:p>
        </w:tc>
        <w:tc>
          <w:tcPr>
            <w:tcW w:w="3492" w:type="dxa"/>
            <w:tcBorders>
              <w:top w:val="nil"/>
              <w:left w:val="nil"/>
              <w:bottom w:val="single" w:color="auto" w:sz="8" w:space="0"/>
              <w:right w:val="single" w:color="auto" w:sz="4" w:space="0"/>
            </w:tcBorders>
            <w:shd w:val="clear" w:color="auto" w:fill="auto"/>
            <w:vAlign w:val="center"/>
          </w:tcPr>
          <w:p w14:paraId="4F2F448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14:paraId="3A0F55E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44.70</w:t>
            </w:r>
          </w:p>
        </w:tc>
      </w:tr>
      <w:tr w14:paraId="12D1A47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B053509">
            <w:pPr>
              <w:rPr>
                <w:rFonts w:ascii="Times New Roman" w:hAnsi="Times New Roman" w:eastAsia="仿宋_GB2312" w:cs="Times New Roman"/>
                <w:kern w:val="0"/>
                <w:szCs w:val="21"/>
              </w:rPr>
            </w:pPr>
            <w:r>
              <w:rPr>
                <w:rFonts w:hint="eastAsia"/>
              </w:rPr>
              <w:t>21205</w:t>
            </w:r>
          </w:p>
        </w:tc>
        <w:tc>
          <w:tcPr>
            <w:tcW w:w="3527" w:type="dxa"/>
            <w:tcBorders>
              <w:top w:val="nil"/>
              <w:left w:val="nil"/>
              <w:bottom w:val="single" w:color="auto" w:sz="8" w:space="0"/>
              <w:right w:val="single" w:color="auto" w:sz="4" w:space="0"/>
            </w:tcBorders>
            <w:shd w:val="clear" w:color="auto" w:fill="auto"/>
            <w:vAlign w:val="center"/>
          </w:tcPr>
          <w:p w14:paraId="0E152C58">
            <w:pPr>
              <w:rPr>
                <w:rFonts w:ascii="Times New Roman" w:hAnsi="Times New Roman" w:eastAsia="仿宋_GB2312" w:cs="Times New Roman"/>
                <w:kern w:val="0"/>
                <w:szCs w:val="21"/>
              </w:rPr>
            </w:pPr>
            <w:r>
              <w:rPr>
                <w:rFonts w:hint="eastAsia"/>
              </w:rPr>
              <w:t>城乡社区环境卫生</w:t>
            </w:r>
          </w:p>
        </w:tc>
        <w:tc>
          <w:tcPr>
            <w:tcW w:w="3000" w:type="dxa"/>
            <w:tcBorders>
              <w:top w:val="nil"/>
              <w:left w:val="nil"/>
              <w:bottom w:val="single" w:color="auto" w:sz="8" w:space="0"/>
              <w:right w:val="single" w:color="auto" w:sz="4" w:space="0"/>
            </w:tcBorders>
            <w:shd w:val="clear" w:color="auto" w:fill="auto"/>
            <w:vAlign w:val="center"/>
          </w:tcPr>
          <w:p w14:paraId="5836F43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19.00</w:t>
            </w:r>
          </w:p>
        </w:tc>
        <w:tc>
          <w:tcPr>
            <w:tcW w:w="3492" w:type="dxa"/>
            <w:tcBorders>
              <w:top w:val="nil"/>
              <w:left w:val="nil"/>
              <w:bottom w:val="single" w:color="auto" w:sz="8" w:space="0"/>
              <w:right w:val="single" w:color="auto" w:sz="4" w:space="0"/>
            </w:tcBorders>
            <w:shd w:val="clear" w:color="auto" w:fill="auto"/>
            <w:vAlign w:val="center"/>
          </w:tcPr>
          <w:p w14:paraId="384E848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19.00</w:t>
            </w:r>
          </w:p>
        </w:tc>
        <w:tc>
          <w:tcPr>
            <w:tcW w:w="3000" w:type="dxa"/>
            <w:tcBorders>
              <w:top w:val="nil"/>
              <w:left w:val="nil"/>
              <w:bottom w:val="single" w:color="auto" w:sz="8" w:space="0"/>
              <w:right w:val="single" w:color="auto" w:sz="8" w:space="0"/>
            </w:tcBorders>
            <w:shd w:val="clear" w:color="auto" w:fill="auto"/>
            <w:vAlign w:val="center"/>
          </w:tcPr>
          <w:p w14:paraId="171C0D4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13CC97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1B98332">
            <w:pPr>
              <w:rPr>
                <w:rFonts w:ascii="Times New Roman" w:hAnsi="Times New Roman" w:eastAsia="仿宋_GB2312" w:cs="Times New Roman"/>
                <w:kern w:val="0"/>
                <w:szCs w:val="21"/>
              </w:rPr>
            </w:pPr>
            <w:r>
              <w:rPr>
                <w:rFonts w:hint="eastAsia"/>
              </w:rPr>
              <w:t>2120501</w:t>
            </w:r>
          </w:p>
        </w:tc>
        <w:tc>
          <w:tcPr>
            <w:tcW w:w="3527" w:type="dxa"/>
            <w:tcBorders>
              <w:top w:val="nil"/>
              <w:left w:val="nil"/>
              <w:bottom w:val="single" w:color="auto" w:sz="8" w:space="0"/>
              <w:right w:val="single" w:color="auto" w:sz="4" w:space="0"/>
            </w:tcBorders>
            <w:shd w:val="clear" w:color="auto" w:fill="auto"/>
            <w:vAlign w:val="center"/>
          </w:tcPr>
          <w:p w14:paraId="132FA0CD">
            <w:pPr>
              <w:rPr>
                <w:rFonts w:ascii="Times New Roman" w:hAnsi="Times New Roman" w:eastAsia="仿宋_GB2312" w:cs="Times New Roman"/>
                <w:kern w:val="0"/>
                <w:szCs w:val="21"/>
              </w:rPr>
            </w:pPr>
            <w:r>
              <w:rPr>
                <w:rFonts w:hint="eastAsia"/>
              </w:rPr>
              <w:t>城乡社区环境卫生</w:t>
            </w:r>
          </w:p>
        </w:tc>
        <w:tc>
          <w:tcPr>
            <w:tcW w:w="3000" w:type="dxa"/>
            <w:tcBorders>
              <w:top w:val="nil"/>
              <w:left w:val="nil"/>
              <w:bottom w:val="single" w:color="auto" w:sz="8" w:space="0"/>
              <w:right w:val="single" w:color="auto" w:sz="4" w:space="0"/>
            </w:tcBorders>
            <w:shd w:val="clear" w:color="auto" w:fill="auto"/>
            <w:vAlign w:val="center"/>
          </w:tcPr>
          <w:p w14:paraId="7F2A318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19.00</w:t>
            </w:r>
          </w:p>
        </w:tc>
        <w:tc>
          <w:tcPr>
            <w:tcW w:w="3492" w:type="dxa"/>
            <w:tcBorders>
              <w:top w:val="nil"/>
              <w:left w:val="nil"/>
              <w:bottom w:val="single" w:color="auto" w:sz="8" w:space="0"/>
              <w:right w:val="single" w:color="auto" w:sz="4" w:space="0"/>
            </w:tcBorders>
            <w:shd w:val="clear" w:color="auto" w:fill="auto"/>
            <w:vAlign w:val="center"/>
          </w:tcPr>
          <w:p w14:paraId="4A3695E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19.00</w:t>
            </w:r>
          </w:p>
        </w:tc>
        <w:tc>
          <w:tcPr>
            <w:tcW w:w="3000" w:type="dxa"/>
            <w:tcBorders>
              <w:top w:val="nil"/>
              <w:left w:val="nil"/>
              <w:bottom w:val="single" w:color="auto" w:sz="8" w:space="0"/>
              <w:right w:val="single" w:color="auto" w:sz="8" w:space="0"/>
            </w:tcBorders>
            <w:shd w:val="clear" w:color="auto" w:fill="auto"/>
            <w:vAlign w:val="center"/>
          </w:tcPr>
          <w:p w14:paraId="58EB191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2BF3B0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598D102">
            <w:pPr>
              <w:rPr>
                <w:rFonts w:ascii="Times New Roman" w:hAnsi="Times New Roman" w:eastAsia="仿宋_GB2312" w:cs="Times New Roman"/>
                <w:kern w:val="0"/>
                <w:szCs w:val="21"/>
              </w:rPr>
            </w:pPr>
            <w:r>
              <w:rPr>
                <w:rFonts w:hint="eastAsia"/>
              </w:rPr>
              <w:t>213</w:t>
            </w:r>
          </w:p>
        </w:tc>
        <w:tc>
          <w:tcPr>
            <w:tcW w:w="3527" w:type="dxa"/>
            <w:tcBorders>
              <w:top w:val="nil"/>
              <w:left w:val="nil"/>
              <w:bottom w:val="single" w:color="auto" w:sz="8" w:space="0"/>
              <w:right w:val="single" w:color="auto" w:sz="4" w:space="0"/>
            </w:tcBorders>
            <w:shd w:val="clear" w:color="auto" w:fill="auto"/>
            <w:vAlign w:val="center"/>
          </w:tcPr>
          <w:p w14:paraId="0379453C">
            <w:pPr>
              <w:rPr>
                <w:rFonts w:ascii="Times New Roman" w:hAnsi="Times New Roman" w:eastAsia="仿宋_GB2312" w:cs="Times New Roman"/>
                <w:kern w:val="0"/>
                <w:szCs w:val="21"/>
              </w:rPr>
            </w:pPr>
            <w:r>
              <w:rPr>
                <w:rFonts w:hint="eastAsia"/>
              </w:rPr>
              <w:t>农林水支出</w:t>
            </w:r>
          </w:p>
        </w:tc>
        <w:tc>
          <w:tcPr>
            <w:tcW w:w="3000" w:type="dxa"/>
            <w:tcBorders>
              <w:top w:val="nil"/>
              <w:left w:val="nil"/>
              <w:bottom w:val="single" w:color="auto" w:sz="8" w:space="0"/>
              <w:right w:val="single" w:color="auto" w:sz="4" w:space="0"/>
            </w:tcBorders>
            <w:shd w:val="clear" w:color="auto" w:fill="auto"/>
            <w:vAlign w:val="center"/>
          </w:tcPr>
          <w:p w14:paraId="3C4E73E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654.63</w:t>
            </w:r>
          </w:p>
        </w:tc>
        <w:tc>
          <w:tcPr>
            <w:tcW w:w="3492" w:type="dxa"/>
            <w:tcBorders>
              <w:top w:val="nil"/>
              <w:left w:val="nil"/>
              <w:bottom w:val="single" w:color="auto" w:sz="8" w:space="0"/>
              <w:right w:val="single" w:color="auto" w:sz="4" w:space="0"/>
            </w:tcBorders>
            <w:shd w:val="clear" w:color="auto" w:fill="auto"/>
            <w:vAlign w:val="center"/>
          </w:tcPr>
          <w:p w14:paraId="0635FF2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241.33</w:t>
            </w:r>
          </w:p>
        </w:tc>
        <w:tc>
          <w:tcPr>
            <w:tcW w:w="3000" w:type="dxa"/>
            <w:tcBorders>
              <w:top w:val="nil"/>
              <w:left w:val="nil"/>
              <w:bottom w:val="single" w:color="auto" w:sz="8" w:space="0"/>
              <w:right w:val="single" w:color="auto" w:sz="8" w:space="0"/>
            </w:tcBorders>
            <w:shd w:val="clear" w:color="auto" w:fill="auto"/>
            <w:vAlign w:val="center"/>
          </w:tcPr>
          <w:p w14:paraId="68E9079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413.31</w:t>
            </w:r>
          </w:p>
        </w:tc>
      </w:tr>
      <w:tr w14:paraId="6A783FB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11E8C26">
            <w:pPr>
              <w:rPr>
                <w:rFonts w:ascii="Times New Roman" w:hAnsi="Times New Roman" w:eastAsia="仿宋_GB2312" w:cs="Times New Roman"/>
                <w:kern w:val="0"/>
                <w:szCs w:val="21"/>
              </w:rPr>
            </w:pPr>
            <w:r>
              <w:rPr>
                <w:rFonts w:hint="eastAsia"/>
              </w:rPr>
              <w:t>21301</w:t>
            </w:r>
          </w:p>
        </w:tc>
        <w:tc>
          <w:tcPr>
            <w:tcW w:w="3527" w:type="dxa"/>
            <w:tcBorders>
              <w:top w:val="nil"/>
              <w:left w:val="nil"/>
              <w:bottom w:val="single" w:color="auto" w:sz="8" w:space="0"/>
              <w:right w:val="single" w:color="auto" w:sz="4" w:space="0"/>
            </w:tcBorders>
            <w:shd w:val="clear" w:color="auto" w:fill="auto"/>
            <w:vAlign w:val="center"/>
          </w:tcPr>
          <w:p w14:paraId="3857611D">
            <w:pPr>
              <w:rPr>
                <w:rFonts w:ascii="Times New Roman" w:hAnsi="Times New Roman" w:eastAsia="仿宋_GB2312" w:cs="Times New Roman"/>
                <w:kern w:val="0"/>
                <w:szCs w:val="21"/>
              </w:rPr>
            </w:pPr>
            <w:r>
              <w:rPr>
                <w:rFonts w:hint="eastAsia"/>
              </w:rPr>
              <w:t>农业农村</w:t>
            </w:r>
          </w:p>
        </w:tc>
        <w:tc>
          <w:tcPr>
            <w:tcW w:w="3000" w:type="dxa"/>
            <w:tcBorders>
              <w:top w:val="nil"/>
              <w:left w:val="nil"/>
              <w:bottom w:val="single" w:color="auto" w:sz="8" w:space="0"/>
              <w:right w:val="single" w:color="auto" w:sz="4" w:space="0"/>
            </w:tcBorders>
            <w:shd w:val="clear" w:color="auto" w:fill="auto"/>
            <w:vAlign w:val="center"/>
          </w:tcPr>
          <w:p w14:paraId="7D88572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32.28</w:t>
            </w:r>
          </w:p>
        </w:tc>
        <w:tc>
          <w:tcPr>
            <w:tcW w:w="3492" w:type="dxa"/>
            <w:tcBorders>
              <w:top w:val="nil"/>
              <w:left w:val="nil"/>
              <w:bottom w:val="single" w:color="auto" w:sz="8" w:space="0"/>
              <w:right w:val="single" w:color="auto" w:sz="4" w:space="0"/>
            </w:tcBorders>
            <w:shd w:val="clear" w:color="auto" w:fill="auto"/>
            <w:vAlign w:val="center"/>
          </w:tcPr>
          <w:p w14:paraId="7021132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3000" w:type="dxa"/>
            <w:tcBorders>
              <w:top w:val="nil"/>
              <w:left w:val="nil"/>
              <w:bottom w:val="single" w:color="auto" w:sz="8" w:space="0"/>
              <w:right w:val="single" w:color="auto" w:sz="8" w:space="0"/>
            </w:tcBorders>
            <w:shd w:val="clear" w:color="auto" w:fill="auto"/>
            <w:vAlign w:val="center"/>
          </w:tcPr>
          <w:p w14:paraId="23C92F5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19.28</w:t>
            </w:r>
          </w:p>
        </w:tc>
      </w:tr>
      <w:tr w14:paraId="3C58FE3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B204B29">
            <w:pPr>
              <w:rPr>
                <w:rFonts w:ascii="Times New Roman" w:hAnsi="Times New Roman" w:eastAsia="仿宋_GB2312" w:cs="Times New Roman"/>
                <w:kern w:val="0"/>
                <w:szCs w:val="21"/>
              </w:rPr>
            </w:pPr>
            <w:r>
              <w:rPr>
                <w:rFonts w:hint="eastAsia"/>
              </w:rPr>
              <w:t>2130119</w:t>
            </w:r>
          </w:p>
        </w:tc>
        <w:tc>
          <w:tcPr>
            <w:tcW w:w="3527" w:type="dxa"/>
            <w:tcBorders>
              <w:top w:val="nil"/>
              <w:left w:val="nil"/>
              <w:bottom w:val="single" w:color="auto" w:sz="8" w:space="0"/>
              <w:right w:val="single" w:color="auto" w:sz="4" w:space="0"/>
            </w:tcBorders>
            <w:shd w:val="clear" w:color="auto" w:fill="auto"/>
            <w:vAlign w:val="center"/>
          </w:tcPr>
          <w:p w14:paraId="0315745A">
            <w:pPr>
              <w:rPr>
                <w:rFonts w:ascii="Times New Roman" w:hAnsi="Times New Roman" w:eastAsia="仿宋_GB2312" w:cs="Times New Roman"/>
                <w:kern w:val="0"/>
                <w:szCs w:val="21"/>
              </w:rPr>
            </w:pPr>
            <w:r>
              <w:rPr>
                <w:rFonts w:hint="eastAsia"/>
              </w:rPr>
              <w:t>防灾救灾</w:t>
            </w:r>
          </w:p>
        </w:tc>
        <w:tc>
          <w:tcPr>
            <w:tcW w:w="3000" w:type="dxa"/>
            <w:tcBorders>
              <w:top w:val="nil"/>
              <w:left w:val="nil"/>
              <w:bottom w:val="single" w:color="auto" w:sz="8" w:space="0"/>
              <w:right w:val="single" w:color="auto" w:sz="4" w:space="0"/>
            </w:tcBorders>
            <w:shd w:val="clear" w:color="auto" w:fill="auto"/>
            <w:vAlign w:val="center"/>
          </w:tcPr>
          <w:p w14:paraId="76695CF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11.00</w:t>
            </w:r>
          </w:p>
        </w:tc>
        <w:tc>
          <w:tcPr>
            <w:tcW w:w="3492" w:type="dxa"/>
            <w:tcBorders>
              <w:top w:val="nil"/>
              <w:left w:val="nil"/>
              <w:bottom w:val="single" w:color="auto" w:sz="8" w:space="0"/>
              <w:right w:val="single" w:color="auto" w:sz="4" w:space="0"/>
            </w:tcBorders>
            <w:shd w:val="clear" w:color="auto" w:fill="auto"/>
            <w:vAlign w:val="center"/>
          </w:tcPr>
          <w:p w14:paraId="36C9576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11.00</w:t>
            </w:r>
          </w:p>
        </w:tc>
        <w:tc>
          <w:tcPr>
            <w:tcW w:w="3000" w:type="dxa"/>
            <w:tcBorders>
              <w:top w:val="nil"/>
              <w:left w:val="nil"/>
              <w:bottom w:val="single" w:color="auto" w:sz="8" w:space="0"/>
              <w:right w:val="single" w:color="auto" w:sz="8" w:space="0"/>
            </w:tcBorders>
            <w:shd w:val="clear" w:color="auto" w:fill="auto"/>
            <w:vAlign w:val="center"/>
          </w:tcPr>
          <w:p w14:paraId="3E34DF8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975754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D8B57C1">
            <w:pPr>
              <w:rPr>
                <w:rFonts w:ascii="Times New Roman" w:hAnsi="Times New Roman" w:eastAsia="仿宋_GB2312" w:cs="Times New Roman"/>
                <w:kern w:val="0"/>
                <w:szCs w:val="21"/>
              </w:rPr>
            </w:pPr>
            <w:r>
              <w:rPr>
                <w:rFonts w:hint="eastAsia"/>
              </w:rPr>
              <w:t>2130126</w:t>
            </w:r>
          </w:p>
        </w:tc>
        <w:tc>
          <w:tcPr>
            <w:tcW w:w="3527" w:type="dxa"/>
            <w:tcBorders>
              <w:top w:val="nil"/>
              <w:left w:val="nil"/>
              <w:bottom w:val="single" w:color="auto" w:sz="8" w:space="0"/>
              <w:right w:val="single" w:color="auto" w:sz="4" w:space="0"/>
            </w:tcBorders>
            <w:shd w:val="clear" w:color="auto" w:fill="auto"/>
            <w:vAlign w:val="center"/>
          </w:tcPr>
          <w:p w14:paraId="739D0EAB">
            <w:pPr>
              <w:rPr>
                <w:rFonts w:ascii="Times New Roman" w:hAnsi="Times New Roman" w:eastAsia="仿宋_GB2312" w:cs="Times New Roman"/>
                <w:kern w:val="0"/>
                <w:szCs w:val="21"/>
              </w:rPr>
            </w:pPr>
            <w:r>
              <w:rPr>
                <w:rFonts w:hint="eastAsia"/>
              </w:rPr>
              <w:t>农村社会事业</w:t>
            </w:r>
          </w:p>
        </w:tc>
        <w:tc>
          <w:tcPr>
            <w:tcW w:w="3000" w:type="dxa"/>
            <w:tcBorders>
              <w:top w:val="nil"/>
              <w:left w:val="nil"/>
              <w:bottom w:val="single" w:color="auto" w:sz="8" w:space="0"/>
              <w:right w:val="single" w:color="auto" w:sz="4" w:space="0"/>
            </w:tcBorders>
            <w:shd w:val="clear" w:color="auto" w:fill="auto"/>
            <w:vAlign w:val="center"/>
          </w:tcPr>
          <w:p w14:paraId="36FD1E7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3.28</w:t>
            </w:r>
          </w:p>
        </w:tc>
        <w:tc>
          <w:tcPr>
            <w:tcW w:w="3492" w:type="dxa"/>
            <w:tcBorders>
              <w:top w:val="nil"/>
              <w:left w:val="nil"/>
              <w:bottom w:val="single" w:color="auto" w:sz="8" w:space="0"/>
              <w:right w:val="single" w:color="auto" w:sz="4" w:space="0"/>
            </w:tcBorders>
            <w:shd w:val="clear" w:color="auto" w:fill="auto"/>
            <w:vAlign w:val="center"/>
          </w:tcPr>
          <w:p w14:paraId="231F8E2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14:paraId="6E8C44E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3.28</w:t>
            </w:r>
          </w:p>
        </w:tc>
      </w:tr>
      <w:tr w14:paraId="4361AE6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CF7FF09">
            <w:pPr>
              <w:rPr>
                <w:rFonts w:ascii="Times New Roman" w:hAnsi="Times New Roman" w:eastAsia="仿宋_GB2312" w:cs="Times New Roman"/>
                <w:kern w:val="0"/>
                <w:szCs w:val="21"/>
              </w:rPr>
            </w:pPr>
            <w:r>
              <w:rPr>
                <w:rFonts w:hint="eastAsia"/>
              </w:rPr>
              <w:t>2130153</w:t>
            </w:r>
          </w:p>
        </w:tc>
        <w:tc>
          <w:tcPr>
            <w:tcW w:w="3527" w:type="dxa"/>
            <w:tcBorders>
              <w:top w:val="nil"/>
              <w:left w:val="nil"/>
              <w:bottom w:val="single" w:color="auto" w:sz="8" w:space="0"/>
              <w:right w:val="single" w:color="auto" w:sz="4" w:space="0"/>
            </w:tcBorders>
            <w:shd w:val="clear" w:color="auto" w:fill="auto"/>
            <w:vAlign w:val="center"/>
          </w:tcPr>
          <w:p w14:paraId="273DF356">
            <w:pPr>
              <w:rPr>
                <w:rFonts w:ascii="Times New Roman" w:hAnsi="Times New Roman" w:eastAsia="仿宋_GB2312" w:cs="Times New Roman"/>
                <w:kern w:val="0"/>
                <w:szCs w:val="21"/>
              </w:rPr>
            </w:pPr>
            <w:r>
              <w:rPr>
                <w:rFonts w:hint="eastAsia"/>
              </w:rPr>
              <w:t>农田建设</w:t>
            </w:r>
          </w:p>
        </w:tc>
        <w:tc>
          <w:tcPr>
            <w:tcW w:w="3000" w:type="dxa"/>
            <w:tcBorders>
              <w:top w:val="nil"/>
              <w:left w:val="nil"/>
              <w:bottom w:val="single" w:color="auto" w:sz="8" w:space="0"/>
              <w:right w:val="single" w:color="auto" w:sz="4" w:space="0"/>
            </w:tcBorders>
            <w:shd w:val="clear" w:color="auto" w:fill="auto"/>
            <w:vAlign w:val="center"/>
          </w:tcPr>
          <w:p w14:paraId="4DEFF6D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16.00</w:t>
            </w:r>
          </w:p>
        </w:tc>
        <w:tc>
          <w:tcPr>
            <w:tcW w:w="3492" w:type="dxa"/>
            <w:tcBorders>
              <w:top w:val="nil"/>
              <w:left w:val="nil"/>
              <w:bottom w:val="single" w:color="auto" w:sz="8" w:space="0"/>
              <w:right w:val="single" w:color="auto" w:sz="4" w:space="0"/>
            </w:tcBorders>
            <w:shd w:val="clear" w:color="auto" w:fill="auto"/>
            <w:vAlign w:val="center"/>
          </w:tcPr>
          <w:p w14:paraId="350FC36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14:paraId="6DCF021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16.00</w:t>
            </w:r>
          </w:p>
        </w:tc>
      </w:tr>
      <w:tr w14:paraId="1DDB98F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1584749">
            <w:pPr>
              <w:rPr>
                <w:rFonts w:ascii="Times New Roman" w:hAnsi="Times New Roman" w:eastAsia="仿宋_GB2312" w:cs="Times New Roman"/>
                <w:kern w:val="0"/>
                <w:szCs w:val="21"/>
              </w:rPr>
            </w:pPr>
            <w:r>
              <w:rPr>
                <w:rFonts w:hint="eastAsia"/>
              </w:rPr>
              <w:t>2130199</w:t>
            </w:r>
          </w:p>
        </w:tc>
        <w:tc>
          <w:tcPr>
            <w:tcW w:w="3527" w:type="dxa"/>
            <w:tcBorders>
              <w:top w:val="nil"/>
              <w:left w:val="nil"/>
              <w:bottom w:val="single" w:color="auto" w:sz="8" w:space="0"/>
              <w:right w:val="single" w:color="auto" w:sz="4" w:space="0"/>
            </w:tcBorders>
            <w:shd w:val="clear" w:color="auto" w:fill="auto"/>
            <w:vAlign w:val="center"/>
          </w:tcPr>
          <w:p w14:paraId="1E251B96">
            <w:pPr>
              <w:rPr>
                <w:rFonts w:ascii="Times New Roman" w:hAnsi="Times New Roman" w:eastAsia="仿宋_GB2312" w:cs="Times New Roman"/>
                <w:kern w:val="0"/>
                <w:szCs w:val="21"/>
              </w:rPr>
            </w:pPr>
            <w:r>
              <w:rPr>
                <w:rFonts w:hint="eastAsia"/>
              </w:rPr>
              <w:t>其他农业农村支出</w:t>
            </w:r>
          </w:p>
        </w:tc>
        <w:tc>
          <w:tcPr>
            <w:tcW w:w="3000" w:type="dxa"/>
            <w:tcBorders>
              <w:top w:val="nil"/>
              <w:left w:val="nil"/>
              <w:bottom w:val="single" w:color="auto" w:sz="8" w:space="0"/>
              <w:right w:val="single" w:color="auto" w:sz="4" w:space="0"/>
            </w:tcBorders>
            <w:shd w:val="clear" w:color="auto" w:fill="auto"/>
            <w:vAlign w:val="center"/>
          </w:tcPr>
          <w:p w14:paraId="5A801BD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8" w:space="0"/>
              <w:right w:val="single" w:color="auto" w:sz="4" w:space="0"/>
            </w:tcBorders>
            <w:shd w:val="clear" w:color="auto" w:fill="auto"/>
            <w:vAlign w:val="center"/>
          </w:tcPr>
          <w:p w14:paraId="1323862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8" w:space="0"/>
              <w:right w:val="single" w:color="auto" w:sz="8" w:space="0"/>
            </w:tcBorders>
            <w:shd w:val="clear" w:color="auto" w:fill="auto"/>
            <w:vAlign w:val="center"/>
          </w:tcPr>
          <w:p w14:paraId="155CC20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7F9E0C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75298AB">
            <w:pPr>
              <w:rPr>
                <w:rFonts w:ascii="Times New Roman" w:hAnsi="Times New Roman" w:eastAsia="仿宋_GB2312" w:cs="Times New Roman"/>
                <w:kern w:val="0"/>
                <w:szCs w:val="21"/>
              </w:rPr>
            </w:pPr>
            <w:r>
              <w:rPr>
                <w:rFonts w:hint="eastAsia"/>
              </w:rPr>
              <w:t>21303</w:t>
            </w:r>
          </w:p>
        </w:tc>
        <w:tc>
          <w:tcPr>
            <w:tcW w:w="3527" w:type="dxa"/>
            <w:tcBorders>
              <w:top w:val="nil"/>
              <w:left w:val="nil"/>
              <w:bottom w:val="single" w:color="auto" w:sz="8" w:space="0"/>
              <w:right w:val="single" w:color="auto" w:sz="4" w:space="0"/>
            </w:tcBorders>
            <w:shd w:val="clear" w:color="auto" w:fill="auto"/>
            <w:vAlign w:val="center"/>
          </w:tcPr>
          <w:p w14:paraId="4C465227">
            <w:pPr>
              <w:rPr>
                <w:rFonts w:ascii="Times New Roman" w:hAnsi="Times New Roman" w:eastAsia="仿宋_GB2312" w:cs="Times New Roman"/>
                <w:kern w:val="0"/>
                <w:szCs w:val="21"/>
              </w:rPr>
            </w:pPr>
            <w:r>
              <w:rPr>
                <w:rFonts w:hint="eastAsia"/>
              </w:rPr>
              <w:t>水利</w:t>
            </w:r>
          </w:p>
        </w:tc>
        <w:tc>
          <w:tcPr>
            <w:tcW w:w="3000" w:type="dxa"/>
            <w:tcBorders>
              <w:top w:val="nil"/>
              <w:left w:val="nil"/>
              <w:bottom w:val="single" w:color="auto" w:sz="8" w:space="0"/>
              <w:right w:val="single" w:color="auto" w:sz="4" w:space="0"/>
            </w:tcBorders>
            <w:shd w:val="clear" w:color="auto" w:fill="auto"/>
            <w:vAlign w:val="center"/>
          </w:tcPr>
          <w:p w14:paraId="42FBE8B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3.50</w:t>
            </w:r>
          </w:p>
        </w:tc>
        <w:tc>
          <w:tcPr>
            <w:tcW w:w="3492" w:type="dxa"/>
            <w:tcBorders>
              <w:top w:val="nil"/>
              <w:left w:val="nil"/>
              <w:bottom w:val="single" w:color="auto" w:sz="8" w:space="0"/>
              <w:right w:val="single" w:color="auto" w:sz="4" w:space="0"/>
            </w:tcBorders>
            <w:shd w:val="clear" w:color="auto" w:fill="auto"/>
            <w:vAlign w:val="center"/>
          </w:tcPr>
          <w:p w14:paraId="4CF25D9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3.50</w:t>
            </w:r>
          </w:p>
        </w:tc>
        <w:tc>
          <w:tcPr>
            <w:tcW w:w="3000" w:type="dxa"/>
            <w:tcBorders>
              <w:top w:val="nil"/>
              <w:left w:val="nil"/>
              <w:bottom w:val="single" w:color="auto" w:sz="8" w:space="0"/>
              <w:right w:val="single" w:color="auto" w:sz="8" w:space="0"/>
            </w:tcBorders>
            <w:shd w:val="clear" w:color="auto" w:fill="auto"/>
            <w:vAlign w:val="center"/>
          </w:tcPr>
          <w:p w14:paraId="2B2182D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0AFD9C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DF3357D">
            <w:pPr>
              <w:rPr>
                <w:rFonts w:ascii="Times New Roman" w:hAnsi="Times New Roman" w:eastAsia="仿宋_GB2312" w:cs="Times New Roman"/>
                <w:kern w:val="0"/>
                <w:szCs w:val="21"/>
              </w:rPr>
            </w:pPr>
            <w:r>
              <w:rPr>
                <w:rFonts w:hint="eastAsia"/>
              </w:rPr>
              <w:t>2130335</w:t>
            </w:r>
          </w:p>
        </w:tc>
        <w:tc>
          <w:tcPr>
            <w:tcW w:w="3527" w:type="dxa"/>
            <w:tcBorders>
              <w:top w:val="nil"/>
              <w:left w:val="nil"/>
              <w:bottom w:val="single" w:color="auto" w:sz="8" w:space="0"/>
              <w:right w:val="single" w:color="auto" w:sz="4" w:space="0"/>
            </w:tcBorders>
            <w:shd w:val="clear" w:color="auto" w:fill="auto"/>
            <w:vAlign w:val="center"/>
          </w:tcPr>
          <w:p w14:paraId="1D94719B">
            <w:pPr>
              <w:rPr>
                <w:rFonts w:ascii="Times New Roman" w:hAnsi="Times New Roman" w:eastAsia="仿宋_GB2312" w:cs="Times New Roman"/>
                <w:kern w:val="0"/>
                <w:szCs w:val="21"/>
              </w:rPr>
            </w:pPr>
            <w:r>
              <w:rPr>
                <w:rFonts w:hint="eastAsia"/>
              </w:rPr>
              <w:t>农村供水</w:t>
            </w:r>
          </w:p>
        </w:tc>
        <w:tc>
          <w:tcPr>
            <w:tcW w:w="3000" w:type="dxa"/>
            <w:tcBorders>
              <w:top w:val="nil"/>
              <w:left w:val="nil"/>
              <w:bottom w:val="single" w:color="auto" w:sz="8" w:space="0"/>
              <w:right w:val="single" w:color="auto" w:sz="4" w:space="0"/>
            </w:tcBorders>
            <w:shd w:val="clear" w:color="auto" w:fill="auto"/>
            <w:vAlign w:val="center"/>
          </w:tcPr>
          <w:p w14:paraId="448ACD7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3.50</w:t>
            </w:r>
          </w:p>
        </w:tc>
        <w:tc>
          <w:tcPr>
            <w:tcW w:w="3492" w:type="dxa"/>
            <w:tcBorders>
              <w:top w:val="nil"/>
              <w:left w:val="nil"/>
              <w:bottom w:val="single" w:color="auto" w:sz="8" w:space="0"/>
              <w:right w:val="single" w:color="auto" w:sz="4" w:space="0"/>
            </w:tcBorders>
            <w:shd w:val="clear" w:color="auto" w:fill="auto"/>
            <w:vAlign w:val="center"/>
          </w:tcPr>
          <w:p w14:paraId="710902A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3.50</w:t>
            </w:r>
          </w:p>
        </w:tc>
        <w:tc>
          <w:tcPr>
            <w:tcW w:w="3000" w:type="dxa"/>
            <w:tcBorders>
              <w:top w:val="nil"/>
              <w:left w:val="nil"/>
              <w:bottom w:val="single" w:color="auto" w:sz="8" w:space="0"/>
              <w:right w:val="single" w:color="auto" w:sz="8" w:space="0"/>
            </w:tcBorders>
            <w:shd w:val="clear" w:color="auto" w:fill="auto"/>
            <w:vAlign w:val="center"/>
          </w:tcPr>
          <w:p w14:paraId="17CA2D5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C3A488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4D54790">
            <w:pPr>
              <w:rPr>
                <w:rFonts w:ascii="Times New Roman" w:hAnsi="Times New Roman" w:eastAsia="仿宋_GB2312" w:cs="Times New Roman"/>
                <w:kern w:val="0"/>
                <w:szCs w:val="21"/>
              </w:rPr>
            </w:pPr>
            <w:r>
              <w:rPr>
                <w:rFonts w:hint="eastAsia"/>
              </w:rPr>
              <w:t>21305</w:t>
            </w:r>
          </w:p>
        </w:tc>
        <w:tc>
          <w:tcPr>
            <w:tcW w:w="3527" w:type="dxa"/>
            <w:tcBorders>
              <w:top w:val="nil"/>
              <w:left w:val="nil"/>
              <w:bottom w:val="single" w:color="auto" w:sz="8" w:space="0"/>
              <w:right w:val="single" w:color="auto" w:sz="4" w:space="0"/>
            </w:tcBorders>
            <w:shd w:val="clear" w:color="auto" w:fill="auto"/>
            <w:vAlign w:val="center"/>
          </w:tcPr>
          <w:p w14:paraId="77ACB586">
            <w:pPr>
              <w:rPr>
                <w:rFonts w:ascii="Times New Roman" w:hAnsi="Times New Roman" w:eastAsia="仿宋_GB2312" w:cs="Times New Roman"/>
                <w:kern w:val="0"/>
                <w:szCs w:val="21"/>
              </w:rPr>
            </w:pPr>
            <w:r>
              <w:rPr>
                <w:rFonts w:hint="eastAsia"/>
              </w:rPr>
              <w:t>巩固脱贫攻坚成果衔接乡村振兴</w:t>
            </w:r>
          </w:p>
        </w:tc>
        <w:tc>
          <w:tcPr>
            <w:tcW w:w="3000" w:type="dxa"/>
            <w:tcBorders>
              <w:top w:val="nil"/>
              <w:left w:val="nil"/>
              <w:bottom w:val="single" w:color="auto" w:sz="8" w:space="0"/>
              <w:right w:val="single" w:color="auto" w:sz="4" w:space="0"/>
            </w:tcBorders>
            <w:shd w:val="clear" w:color="auto" w:fill="auto"/>
            <w:vAlign w:val="center"/>
          </w:tcPr>
          <w:p w14:paraId="2393300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374.03</w:t>
            </w:r>
          </w:p>
        </w:tc>
        <w:tc>
          <w:tcPr>
            <w:tcW w:w="3492" w:type="dxa"/>
            <w:tcBorders>
              <w:top w:val="nil"/>
              <w:left w:val="nil"/>
              <w:bottom w:val="single" w:color="auto" w:sz="8" w:space="0"/>
              <w:right w:val="single" w:color="auto" w:sz="4" w:space="0"/>
            </w:tcBorders>
            <w:shd w:val="clear" w:color="auto" w:fill="auto"/>
            <w:vAlign w:val="center"/>
          </w:tcPr>
          <w:p w14:paraId="05DA081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14:paraId="4D174C6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374.03</w:t>
            </w:r>
          </w:p>
        </w:tc>
      </w:tr>
      <w:tr w14:paraId="1F1642B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4B79F20">
            <w:pPr>
              <w:rPr>
                <w:rFonts w:ascii="Times New Roman" w:hAnsi="Times New Roman" w:eastAsia="仿宋_GB2312" w:cs="Times New Roman"/>
                <w:kern w:val="0"/>
                <w:szCs w:val="21"/>
              </w:rPr>
            </w:pPr>
            <w:r>
              <w:rPr>
                <w:rFonts w:hint="eastAsia"/>
              </w:rPr>
              <w:t>2130504</w:t>
            </w:r>
          </w:p>
        </w:tc>
        <w:tc>
          <w:tcPr>
            <w:tcW w:w="3527" w:type="dxa"/>
            <w:tcBorders>
              <w:top w:val="nil"/>
              <w:left w:val="nil"/>
              <w:bottom w:val="single" w:color="auto" w:sz="8" w:space="0"/>
              <w:right w:val="single" w:color="auto" w:sz="4" w:space="0"/>
            </w:tcBorders>
            <w:shd w:val="clear" w:color="auto" w:fill="auto"/>
            <w:vAlign w:val="center"/>
          </w:tcPr>
          <w:p w14:paraId="04459035">
            <w:pPr>
              <w:rPr>
                <w:rFonts w:ascii="Times New Roman" w:hAnsi="Times New Roman" w:eastAsia="仿宋_GB2312" w:cs="Times New Roman"/>
                <w:kern w:val="0"/>
                <w:szCs w:val="21"/>
              </w:rPr>
            </w:pPr>
            <w:r>
              <w:rPr>
                <w:rFonts w:hint="eastAsia"/>
              </w:rPr>
              <w:t>农村基础设施建设</w:t>
            </w:r>
          </w:p>
        </w:tc>
        <w:tc>
          <w:tcPr>
            <w:tcW w:w="3000" w:type="dxa"/>
            <w:tcBorders>
              <w:top w:val="nil"/>
              <w:left w:val="nil"/>
              <w:bottom w:val="single" w:color="auto" w:sz="8" w:space="0"/>
              <w:right w:val="single" w:color="auto" w:sz="4" w:space="0"/>
            </w:tcBorders>
            <w:shd w:val="clear" w:color="auto" w:fill="auto"/>
            <w:vAlign w:val="center"/>
          </w:tcPr>
          <w:p w14:paraId="242A618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283.01</w:t>
            </w:r>
          </w:p>
        </w:tc>
        <w:tc>
          <w:tcPr>
            <w:tcW w:w="3492" w:type="dxa"/>
            <w:tcBorders>
              <w:top w:val="nil"/>
              <w:left w:val="nil"/>
              <w:bottom w:val="single" w:color="auto" w:sz="8" w:space="0"/>
              <w:right w:val="single" w:color="auto" w:sz="4" w:space="0"/>
            </w:tcBorders>
            <w:shd w:val="clear" w:color="auto" w:fill="auto"/>
            <w:vAlign w:val="center"/>
          </w:tcPr>
          <w:p w14:paraId="18E3EFA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14:paraId="5C09F69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283.01</w:t>
            </w:r>
          </w:p>
        </w:tc>
      </w:tr>
      <w:tr w14:paraId="6E907C6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D0767D2">
            <w:pPr>
              <w:rPr>
                <w:rFonts w:ascii="Times New Roman" w:hAnsi="Times New Roman" w:eastAsia="仿宋_GB2312" w:cs="Times New Roman"/>
                <w:kern w:val="0"/>
                <w:szCs w:val="21"/>
              </w:rPr>
            </w:pPr>
            <w:r>
              <w:rPr>
                <w:rFonts w:hint="eastAsia"/>
              </w:rPr>
              <w:t>2130505</w:t>
            </w:r>
          </w:p>
        </w:tc>
        <w:tc>
          <w:tcPr>
            <w:tcW w:w="3527" w:type="dxa"/>
            <w:tcBorders>
              <w:top w:val="nil"/>
              <w:left w:val="nil"/>
              <w:bottom w:val="single" w:color="auto" w:sz="8" w:space="0"/>
              <w:right w:val="single" w:color="auto" w:sz="4" w:space="0"/>
            </w:tcBorders>
            <w:shd w:val="clear" w:color="auto" w:fill="auto"/>
            <w:vAlign w:val="center"/>
          </w:tcPr>
          <w:p w14:paraId="3EC97CF9">
            <w:pPr>
              <w:rPr>
                <w:rFonts w:ascii="Times New Roman" w:hAnsi="Times New Roman" w:eastAsia="仿宋_GB2312" w:cs="Times New Roman"/>
                <w:kern w:val="0"/>
                <w:szCs w:val="21"/>
              </w:rPr>
            </w:pPr>
            <w:r>
              <w:rPr>
                <w:rFonts w:hint="eastAsia"/>
              </w:rPr>
              <w:t>生产发展</w:t>
            </w:r>
          </w:p>
        </w:tc>
        <w:tc>
          <w:tcPr>
            <w:tcW w:w="3000" w:type="dxa"/>
            <w:tcBorders>
              <w:top w:val="nil"/>
              <w:left w:val="nil"/>
              <w:bottom w:val="single" w:color="auto" w:sz="8" w:space="0"/>
              <w:right w:val="single" w:color="auto" w:sz="4" w:space="0"/>
            </w:tcBorders>
            <w:shd w:val="clear" w:color="auto" w:fill="auto"/>
            <w:vAlign w:val="center"/>
          </w:tcPr>
          <w:p w14:paraId="124D1DF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86.91</w:t>
            </w:r>
          </w:p>
        </w:tc>
        <w:tc>
          <w:tcPr>
            <w:tcW w:w="3492" w:type="dxa"/>
            <w:tcBorders>
              <w:top w:val="nil"/>
              <w:left w:val="nil"/>
              <w:bottom w:val="single" w:color="auto" w:sz="8" w:space="0"/>
              <w:right w:val="single" w:color="auto" w:sz="4" w:space="0"/>
            </w:tcBorders>
            <w:shd w:val="clear" w:color="auto" w:fill="auto"/>
            <w:vAlign w:val="center"/>
          </w:tcPr>
          <w:p w14:paraId="436BBFE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14:paraId="7C16122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86.91</w:t>
            </w:r>
          </w:p>
        </w:tc>
      </w:tr>
      <w:tr w14:paraId="3EEDAAE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4183667">
            <w:pPr>
              <w:rPr>
                <w:rFonts w:ascii="Times New Roman" w:hAnsi="Times New Roman" w:eastAsia="仿宋_GB2312" w:cs="Times New Roman"/>
                <w:kern w:val="0"/>
                <w:szCs w:val="21"/>
              </w:rPr>
            </w:pPr>
            <w:r>
              <w:rPr>
                <w:rFonts w:hint="eastAsia"/>
              </w:rPr>
              <w:t>2130599</w:t>
            </w:r>
          </w:p>
        </w:tc>
        <w:tc>
          <w:tcPr>
            <w:tcW w:w="3527" w:type="dxa"/>
            <w:tcBorders>
              <w:top w:val="nil"/>
              <w:left w:val="nil"/>
              <w:bottom w:val="single" w:color="auto" w:sz="8" w:space="0"/>
              <w:right w:val="single" w:color="auto" w:sz="4" w:space="0"/>
            </w:tcBorders>
            <w:shd w:val="clear" w:color="auto" w:fill="auto"/>
            <w:vAlign w:val="center"/>
          </w:tcPr>
          <w:p w14:paraId="4E13923F">
            <w:pPr>
              <w:rPr>
                <w:rFonts w:ascii="Times New Roman" w:hAnsi="Times New Roman" w:eastAsia="仿宋_GB2312" w:cs="Times New Roman"/>
                <w:kern w:val="0"/>
                <w:szCs w:val="21"/>
              </w:rPr>
            </w:pPr>
            <w:r>
              <w:rPr>
                <w:rFonts w:hint="eastAsia"/>
              </w:rPr>
              <w:t>其他巩固脱贫攻坚成果衔接乡村振兴支出</w:t>
            </w:r>
          </w:p>
        </w:tc>
        <w:tc>
          <w:tcPr>
            <w:tcW w:w="3000" w:type="dxa"/>
            <w:tcBorders>
              <w:top w:val="nil"/>
              <w:left w:val="nil"/>
              <w:bottom w:val="single" w:color="auto" w:sz="8" w:space="0"/>
              <w:right w:val="single" w:color="auto" w:sz="4" w:space="0"/>
            </w:tcBorders>
            <w:shd w:val="clear" w:color="auto" w:fill="auto"/>
            <w:vAlign w:val="center"/>
          </w:tcPr>
          <w:p w14:paraId="4FCB4BF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4.10</w:t>
            </w:r>
          </w:p>
        </w:tc>
        <w:tc>
          <w:tcPr>
            <w:tcW w:w="3492" w:type="dxa"/>
            <w:tcBorders>
              <w:top w:val="nil"/>
              <w:left w:val="nil"/>
              <w:bottom w:val="single" w:color="auto" w:sz="8" w:space="0"/>
              <w:right w:val="single" w:color="auto" w:sz="4" w:space="0"/>
            </w:tcBorders>
            <w:shd w:val="clear" w:color="auto" w:fill="auto"/>
            <w:vAlign w:val="center"/>
          </w:tcPr>
          <w:p w14:paraId="30D7CA9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14:paraId="456ABB0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4.10</w:t>
            </w:r>
          </w:p>
        </w:tc>
      </w:tr>
      <w:tr w14:paraId="32D716C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0195250">
            <w:pPr>
              <w:rPr>
                <w:rFonts w:ascii="Times New Roman" w:hAnsi="Times New Roman" w:eastAsia="仿宋_GB2312" w:cs="Times New Roman"/>
                <w:kern w:val="0"/>
                <w:szCs w:val="21"/>
              </w:rPr>
            </w:pPr>
            <w:r>
              <w:rPr>
                <w:rFonts w:hint="eastAsia"/>
              </w:rPr>
              <w:t>21307</w:t>
            </w:r>
          </w:p>
        </w:tc>
        <w:tc>
          <w:tcPr>
            <w:tcW w:w="3527" w:type="dxa"/>
            <w:tcBorders>
              <w:top w:val="nil"/>
              <w:left w:val="nil"/>
              <w:bottom w:val="single" w:color="auto" w:sz="8" w:space="0"/>
              <w:right w:val="single" w:color="auto" w:sz="4" w:space="0"/>
            </w:tcBorders>
            <w:shd w:val="clear" w:color="auto" w:fill="auto"/>
            <w:vAlign w:val="center"/>
          </w:tcPr>
          <w:p w14:paraId="64C7397E">
            <w:pPr>
              <w:rPr>
                <w:rFonts w:ascii="Times New Roman" w:hAnsi="Times New Roman" w:eastAsia="仿宋_GB2312" w:cs="Times New Roman"/>
                <w:kern w:val="0"/>
                <w:szCs w:val="21"/>
              </w:rPr>
            </w:pPr>
            <w:r>
              <w:rPr>
                <w:rFonts w:hint="eastAsia"/>
              </w:rPr>
              <w:t>农村综合改革</w:t>
            </w:r>
          </w:p>
        </w:tc>
        <w:tc>
          <w:tcPr>
            <w:tcW w:w="3000" w:type="dxa"/>
            <w:tcBorders>
              <w:top w:val="nil"/>
              <w:left w:val="nil"/>
              <w:bottom w:val="single" w:color="auto" w:sz="8" w:space="0"/>
              <w:right w:val="single" w:color="auto" w:sz="4" w:space="0"/>
            </w:tcBorders>
            <w:shd w:val="clear" w:color="auto" w:fill="auto"/>
            <w:vAlign w:val="center"/>
          </w:tcPr>
          <w:p w14:paraId="40EB59C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244.83</w:t>
            </w:r>
          </w:p>
        </w:tc>
        <w:tc>
          <w:tcPr>
            <w:tcW w:w="3492" w:type="dxa"/>
            <w:tcBorders>
              <w:top w:val="nil"/>
              <w:left w:val="nil"/>
              <w:bottom w:val="single" w:color="auto" w:sz="8" w:space="0"/>
              <w:right w:val="single" w:color="auto" w:sz="4" w:space="0"/>
            </w:tcBorders>
            <w:shd w:val="clear" w:color="auto" w:fill="auto"/>
            <w:vAlign w:val="center"/>
          </w:tcPr>
          <w:p w14:paraId="3D4F048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224.83</w:t>
            </w:r>
          </w:p>
        </w:tc>
        <w:tc>
          <w:tcPr>
            <w:tcW w:w="3000" w:type="dxa"/>
            <w:tcBorders>
              <w:top w:val="nil"/>
              <w:left w:val="nil"/>
              <w:bottom w:val="single" w:color="auto" w:sz="8" w:space="0"/>
              <w:right w:val="single" w:color="auto" w:sz="8" w:space="0"/>
            </w:tcBorders>
            <w:shd w:val="clear" w:color="auto" w:fill="auto"/>
            <w:vAlign w:val="center"/>
          </w:tcPr>
          <w:p w14:paraId="28033FE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r>
      <w:tr w14:paraId="5109247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FE270DA">
            <w:pPr>
              <w:rPr>
                <w:rFonts w:ascii="Times New Roman" w:hAnsi="Times New Roman" w:eastAsia="仿宋_GB2312" w:cs="Times New Roman"/>
                <w:kern w:val="0"/>
                <w:szCs w:val="21"/>
              </w:rPr>
            </w:pPr>
            <w:r>
              <w:rPr>
                <w:rFonts w:hint="eastAsia"/>
              </w:rPr>
              <w:t>2130701</w:t>
            </w:r>
          </w:p>
        </w:tc>
        <w:tc>
          <w:tcPr>
            <w:tcW w:w="3527" w:type="dxa"/>
            <w:tcBorders>
              <w:top w:val="nil"/>
              <w:left w:val="nil"/>
              <w:bottom w:val="single" w:color="auto" w:sz="8" w:space="0"/>
              <w:right w:val="single" w:color="auto" w:sz="4" w:space="0"/>
            </w:tcBorders>
            <w:shd w:val="clear" w:color="auto" w:fill="auto"/>
            <w:vAlign w:val="center"/>
          </w:tcPr>
          <w:p w14:paraId="357855DB">
            <w:pPr>
              <w:rPr>
                <w:rFonts w:ascii="Times New Roman" w:hAnsi="Times New Roman" w:eastAsia="仿宋_GB2312" w:cs="Times New Roman"/>
                <w:kern w:val="0"/>
                <w:szCs w:val="21"/>
              </w:rPr>
            </w:pPr>
            <w:r>
              <w:rPr>
                <w:rFonts w:hint="eastAsia"/>
              </w:rPr>
              <w:t>对村级公益事业建设的补助</w:t>
            </w:r>
          </w:p>
        </w:tc>
        <w:tc>
          <w:tcPr>
            <w:tcW w:w="3000" w:type="dxa"/>
            <w:tcBorders>
              <w:top w:val="nil"/>
              <w:left w:val="nil"/>
              <w:bottom w:val="single" w:color="auto" w:sz="8" w:space="0"/>
              <w:right w:val="single" w:color="auto" w:sz="4" w:space="0"/>
            </w:tcBorders>
            <w:shd w:val="clear" w:color="auto" w:fill="auto"/>
            <w:vAlign w:val="center"/>
          </w:tcPr>
          <w:p w14:paraId="6737B60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3492" w:type="dxa"/>
            <w:tcBorders>
              <w:top w:val="nil"/>
              <w:left w:val="nil"/>
              <w:bottom w:val="single" w:color="auto" w:sz="8" w:space="0"/>
              <w:right w:val="single" w:color="auto" w:sz="4" w:space="0"/>
            </w:tcBorders>
            <w:shd w:val="clear" w:color="auto" w:fill="auto"/>
            <w:vAlign w:val="center"/>
          </w:tcPr>
          <w:p w14:paraId="54535AE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14:paraId="109ED6D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r>
      <w:tr w14:paraId="4DB60CF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C44B43A">
            <w:pPr>
              <w:rPr>
                <w:rFonts w:ascii="Times New Roman" w:hAnsi="Times New Roman" w:eastAsia="仿宋_GB2312" w:cs="Times New Roman"/>
                <w:kern w:val="0"/>
                <w:szCs w:val="21"/>
              </w:rPr>
            </w:pPr>
            <w:r>
              <w:rPr>
                <w:rFonts w:hint="eastAsia"/>
              </w:rPr>
              <w:t>2130705</w:t>
            </w:r>
          </w:p>
        </w:tc>
        <w:tc>
          <w:tcPr>
            <w:tcW w:w="3527" w:type="dxa"/>
            <w:tcBorders>
              <w:top w:val="nil"/>
              <w:left w:val="nil"/>
              <w:bottom w:val="single" w:color="auto" w:sz="8" w:space="0"/>
              <w:right w:val="single" w:color="auto" w:sz="4" w:space="0"/>
            </w:tcBorders>
            <w:shd w:val="clear" w:color="auto" w:fill="auto"/>
            <w:vAlign w:val="center"/>
          </w:tcPr>
          <w:p w14:paraId="60239F5D">
            <w:pPr>
              <w:rPr>
                <w:rFonts w:ascii="Times New Roman" w:hAnsi="Times New Roman" w:eastAsia="仿宋_GB2312" w:cs="Times New Roman"/>
                <w:kern w:val="0"/>
                <w:szCs w:val="21"/>
              </w:rPr>
            </w:pPr>
            <w:r>
              <w:rPr>
                <w:rFonts w:hint="eastAsia"/>
              </w:rPr>
              <w:t>对村民委员会和村党支部的补助</w:t>
            </w:r>
          </w:p>
        </w:tc>
        <w:tc>
          <w:tcPr>
            <w:tcW w:w="3000" w:type="dxa"/>
            <w:tcBorders>
              <w:top w:val="nil"/>
              <w:left w:val="nil"/>
              <w:bottom w:val="single" w:color="auto" w:sz="8" w:space="0"/>
              <w:right w:val="single" w:color="auto" w:sz="4" w:space="0"/>
            </w:tcBorders>
            <w:shd w:val="clear" w:color="auto" w:fill="auto"/>
            <w:vAlign w:val="center"/>
          </w:tcPr>
          <w:p w14:paraId="63B34AF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224.83</w:t>
            </w:r>
          </w:p>
        </w:tc>
        <w:tc>
          <w:tcPr>
            <w:tcW w:w="3492" w:type="dxa"/>
            <w:tcBorders>
              <w:top w:val="nil"/>
              <w:left w:val="nil"/>
              <w:bottom w:val="single" w:color="auto" w:sz="8" w:space="0"/>
              <w:right w:val="single" w:color="auto" w:sz="4" w:space="0"/>
            </w:tcBorders>
            <w:shd w:val="clear" w:color="auto" w:fill="auto"/>
            <w:vAlign w:val="center"/>
          </w:tcPr>
          <w:p w14:paraId="11EF99B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224.83</w:t>
            </w:r>
          </w:p>
        </w:tc>
        <w:tc>
          <w:tcPr>
            <w:tcW w:w="3000" w:type="dxa"/>
            <w:tcBorders>
              <w:top w:val="nil"/>
              <w:left w:val="nil"/>
              <w:bottom w:val="single" w:color="auto" w:sz="8" w:space="0"/>
              <w:right w:val="single" w:color="auto" w:sz="8" w:space="0"/>
            </w:tcBorders>
            <w:shd w:val="clear" w:color="auto" w:fill="auto"/>
            <w:vAlign w:val="center"/>
          </w:tcPr>
          <w:p w14:paraId="2CA4393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2FFB7D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B9C1249">
            <w:pPr>
              <w:rPr>
                <w:rFonts w:ascii="Times New Roman" w:hAnsi="Times New Roman" w:eastAsia="仿宋_GB2312" w:cs="Times New Roman"/>
                <w:kern w:val="0"/>
                <w:szCs w:val="21"/>
              </w:rPr>
            </w:pPr>
            <w:r>
              <w:rPr>
                <w:rFonts w:hint="eastAsia"/>
              </w:rPr>
              <w:t>221</w:t>
            </w:r>
          </w:p>
        </w:tc>
        <w:tc>
          <w:tcPr>
            <w:tcW w:w="3527" w:type="dxa"/>
            <w:tcBorders>
              <w:top w:val="nil"/>
              <w:left w:val="nil"/>
              <w:bottom w:val="single" w:color="auto" w:sz="8" w:space="0"/>
              <w:right w:val="single" w:color="auto" w:sz="4" w:space="0"/>
            </w:tcBorders>
            <w:shd w:val="clear" w:color="auto" w:fill="auto"/>
            <w:vAlign w:val="center"/>
          </w:tcPr>
          <w:p w14:paraId="6C838201">
            <w:pPr>
              <w:rPr>
                <w:rFonts w:ascii="Times New Roman" w:hAnsi="Times New Roman" w:eastAsia="仿宋_GB2312" w:cs="Times New Roman"/>
                <w:kern w:val="0"/>
                <w:szCs w:val="21"/>
              </w:rPr>
            </w:pPr>
            <w:r>
              <w:rPr>
                <w:rFonts w:hint="eastAsia"/>
              </w:rPr>
              <w:t>住房保障支出</w:t>
            </w:r>
          </w:p>
        </w:tc>
        <w:tc>
          <w:tcPr>
            <w:tcW w:w="3000" w:type="dxa"/>
            <w:tcBorders>
              <w:top w:val="nil"/>
              <w:left w:val="nil"/>
              <w:bottom w:val="single" w:color="auto" w:sz="8" w:space="0"/>
              <w:right w:val="single" w:color="auto" w:sz="4" w:space="0"/>
            </w:tcBorders>
            <w:shd w:val="clear" w:color="auto" w:fill="auto"/>
            <w:vAlign w:val="center"/>
          </w:tcPr>
          <w:p w14:paraId="402A31B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33.39</w:t>
            </w:r>
          </w:p>
        </w:tc>
        <w:tc>
          <w:tcPr>
            <w:tcW w:w="3492" w:type="dxa"/>
            <w:tcBorders>
              <w:top w:val="nil"/>
              <w:left w:val="nil"/>
              <w:bottom w:val="single" w:color="auto" w:sz="8" w:space="0"/>
              <w:right w:val="single" w:color="auto" w:sz="4" w:space="0"/>
            </w:tcBorders>
            <w:shd w:val="clear" w:color="auto" w:fill="auto"/>
            <w:vAlign w:val="center"/>
          </w:tcPr>
          <w:p w14:paraId="6A4B2B2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33.39</w:t>
            </w:r>
          </w:p>
        </w:tc>
        <w:tc>
          <w:tcPr>
            <w:tcW w:w="3000" w:type="dxa"/>
            <w:tcBorders>
              <w:top w:val="nil"/>
              <w:left w:val="nil"/>
              <w:bottom w:val="single" w:color="auto" w:sz="8" w:space="0"/>
              <w:right w:val="single" w:color="auto" w:sz="8" w:space="0"/>
            </w:tcBorders>
            <w:shd w:val="clear" w:color="auto" w:fill="auto"/>
            <w:vAlign w:val="center"/>
          </w:tcPr>
          <w:p w14:paraId="3F5EBB6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5914FD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978DA5A">
            <w:pPr>
              <w:rPr>
                <w:rFonts w:ascii="Times New Roman" w:hAnsi="Times New Roman" w:eastAsia="仿宋_GB2312" w:cs="Times New Roman"/>
                <w:kern w:val="0"/>
                <w:szCs w:val="21"/>
              </w:rPr>
            </w:pPr>
            <w:r>
              <w:rPr>
                <w:rFonts w:hint="eastAsia"/>
              </w:rPr>
              <w:t>22102</w:t>
            </w:r>
          </w:p>
        </w:tc>
        <w:tc>
          <w:tcPr>
            <w:tcW w:w="3527" w:type="dxa"/>
            <w:tcBorders>
              <w:top w:val="nil"/>
              <w:left w:val="nil"/>
              <w:bottom w:val="single" w:color="auto" w:sz="8" w:space="0"/>
              <w:right w:val="single" w:color="auto" w:sz="4" w:space="0"/>
            </w:tcBorders>
            <w:shd w:val="clear" w:color="auto" w:fill="auto"/>
            <w:vAlign w:val="center"/>
          </w:tcPr>
          <w:p w14:paraId="4BBF3DF4">
            <w:pPr>
              <w:rPr>
                <w:rFonts w:ascii="Times New Roman" w:hAnsi="Times New Roman" w:eastAsia="仿宋_GB2312" w:cs="Times New Roman"/>
                <w:kern w:val="0"/>
                <w:szCs w:val="21"/>
              </w:rPr>
            </w:pPr>
            <w:r>
              <w:rPr>
                <w:rFonts w:hint="eastAsia"/>
              </w:rPr>
              <w:t>住房改革支出</w:t>
            </w:r>
          </w:p>
        </w:tc>
        <w:tc>
          <w:tcPr>
            <w:tcW w:w="3000" w:type="dxa"/>
            <w:tcBorders>
              <w:top w:val="nil"/>
              <w:left w:val="nil"/>
              <w:bottom w:val="single" w:color="auto" w:sz="8" w:space="0"/>
              <w:right w:val="single" w:color="auto" w:sz="4" w:space="0"/>
            </w:tcBorders>
            <w:shd w:val="clear" w:color="auto" w:fill="auto"/>
            <w:vAlign w:val="center"/>
          </w:tcPr>
          <w:p w14:paraId="09CA9A4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33.39</w:t>
            </w:r>
          </w:p>
        </w:tc>
        <w:tc>
          <w:tcPr>
            <w:tcW w:w="3492" w:type="dxa"/>
            <w:tcBorders>
              <w:top w:val="nil"/>
              <w:left w:val="nil"/>
              <w:bottom w:val="single" w:color="auto" w:sz="8" w:space="0"/>
              <w:right w:val="single" w:color="auto" w:sz="4" w:space="0"/>
            </w:tcBorders>
            <w:shd w:val="clear" w:color="auto" w:fill="auto"/>
            <w:vAlign w:val="center"/>
          </w:tcPr>
          <w:p w14:paraId="60D6D9E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33.39</w:t>
            </w:r>
          </w:p>
        </w:tc>
        <w:tc>
          <w:tcPr>
            <w:tcW w:w="3000" w:type="dxa"/>
            <w:tcBorders>
              <w:top w:val="nil"/>
              <w:left w:val="nil"/>
              <w:bottom w:val="single" w:color="auto" w:sz="8" w:space="0"/>
              <w:right w:val="single" w:color="auto" w:sz="8" w:space="0"/>
            </w:tcBorders>
            <w:shd w:val="clear" w:color="auto" w:fill="auto"/>
            <w:vAlign w:val="center"/>
          </w:tcPr>
          <w:p w14:paraId="1E76FE1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65C7CA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A082D06">
            <w:pPr>
              <w:rPr>
                <w:rFonts w:ascii="Times New Roman" w:hAnsi="Times New Roman" w:eastAsia="仿宋_GB2312" w:cs="Times New Roman"/>
                <w:kern w:val="0"/>
                <w:szCs w:val="21"/>
              </w:rPr>
            </w:pPr>
            <w:r>
              <w:rPr>
                <w:rFonts w:hint="eastAsia"/>
              </w:rPr>
              <w:t>2210201</w:t>
            </w:r>
          </w:p>
        </w:tc>
        <w:tc>
          <w:tcPr>
            <w:tcW w:w="3527" w:type="dxa"/>
            <w:tcBorders>
              <w:top w:val="nil"/>
              <w:left w:val="nil"/>
              <w:bottom w:val="single" w:color="auto" w:sz="8" w:space="0"/>
              <w:right w:val="single" w:color="auto" w:sz="4" w:space="0"/>
            </w:tcBorders>
            <w:shd w:val="clear" w:color="auto" w:fill="auto"/>
            <w:vAlign w:val="center"/>
          </w:tcPr>
          <w:p w14:paraId="55A52409">
            <w:pPr>
              <w:rPr>
                <w:rFonts w:ascii="Times New Roman" w:hAnsi="Times New Roman" w:eastAsia="仿宋_GB2312" w:cs="Times New Roman"/>
                <w:kern w:val="0"/>
                <w:szCs w:val="21"/>
              </w:rPr>
            </w:pPr>
            <w:r>
              <w:rPr>
                <w:rFonts w:hint="eastAsia"/>
              </w:rPr>
              <w:t>住房公积金</w:t>
            </w:r>
          </w:p>
        </w:tc>
        <w:tc>
          <w:tcPr>
            <w:tcW w:w="3000" w:type="dxa"/>
            <w:tcBorders>
              <w:top w:val="nil"/>
              <w:left w:val="nil"/>
              <w:bottom w:val="single" w:color="auto" w:sz="8" w:space="0"/>
              <w:right w:val="single" w:color="auto" w:sz="4" w:space="0"/>
            </w:tcBorders>
            <w:shd w:val="clear" w:color="auto" w:fill="auto"/>
            <w:vAlign w:val="center"/>
          </w:tcPr>
          <w:p w14:paraId="3348183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33.39</w:t>
            </w:r>
          </w:p>
        </w:tc>
        <w:tc>
          <w:tcPr>
            <w:tcW w:w="3492" w:type="dxa"/>
            <w:tcBorders>
              <w:top w:val="nil"/>
              <w:left w:val="nil"/>
              <w:bottom w:val="single" w:color="auto" w:sz="8" w:space="0"/>
              <w:right w:val="single" w:color="auto" w:sz="4" w:space="0"/>
            </w:tcBorders>
            <w:shd w:val="clear" w:color="auto" w:fill="auto"/>
            <w:vAlign w:val="center"/>
          </w:tcPr>
          <w:p w14:paraId="0A3A60D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33.39</w:t>
            </w:r>
          </w:p>
        </w:tc>
        <w:tc>
          <w:tcPr>
            <w:tcW w:w="3000" w:type="dxa"/>
            <w:tcBorders>
              <w:top w:val="nil"/>
              <w:left w:val="nil"/>
              <w:bottom w:val="single" w:color="auto" w:sz="8" w:space="0"/>
              <w:right w:val="single" w:color="auto" w:sz="8" w:space="0"/>
            </w:tcBorders>
            <w:shd w:val="clear" w:color="auto" w:fill="auto"/>
            <w:vAlign w:val="center"/>
          </w:tcPr>
          <w:p w14:paraId="4948BA6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A93711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07111D0">
            <w:pPr>
              <w:rPr>
                <w:rFonts w:ascii="Times New Roman" w:hAnsi="Times New Roman" w:eastAsia="仿宋_GB2312" w:cs="Times New Roman"/>
                <w:kern w:val="0"/>
                <w:szCs w:val="21"/>
              </w:rPr>
            </w:pPr>
            <w:r>
              <w:rPr>
                <w:rFonts w:hint="eastAsia"/>
              </w:rPr>
              <w:t>224</w:t>
            </w:r>
          </w:p>
        </w:tc>
        <w:tc>
          <w:tcPr>
            <w:tcW w:w="3527" w:type="dxa"/>
            <w:tcBorders>
              <w:top w:val="nil"/>
              <w:left w:val="nil"/>
              <w:bottom w:val="single" w:color="auto" w:sz="8" w:space="0"/>
              <w:right w:val="single" w:color="auto" w:sz="4" w:space="0"/>
            </w:tcBorders>
            <w:shd w:val="clear" w:color="auto" w:fill="auto"/>
            <w:vAlign w:val="center"/>
          </w:tcPr>
          <w:p w14:paraId="3DD0BFCD">
            <w:pPr>
              <w:rPr>
                <w:rFonts w:ascii="Times New Roman" w:hAnsi="Times New Roman" w:eastAsia="仿宋_GB2312" w:cs="Times New Roman"/>
                <w:kern w:val="0"/>
                <w:szCs w:val="21"/>
              </w:rPr>
            </w:pPr>
            <w:r>
              <w:rPr>
                <w:rFonts w:hint="eastAsia"/>
              </w:rPr>
              <w:t>灾害防治及应急管理支出</w:t>
            </w:r>
          </w:p>
        </w:tc>
        <w:tc>
          <w:tcPr>
            <w:tcW w:w="3000" w:type="dxa"/>
            <w:tcBorders>
              <w:top w:val="nil"/>
              <w:left w:val="nil"/>
              <w:bottom w:val="single" w:color="auto" w:sz="8" w:space="0"/>
              <w:right w:val="single" w:color="auto" w:sz="4" w:space="0"/>
            </w:tcBorders>
            <w:shd w:val="clear" w:color="auto" w:fill="auto"/>
            <w:vAlign w:val="center"/>
          </w:tcPr>
          <w:p w14:paraId="789EFED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3492" w:type="dxa"/>
            <w:tcBorders>
              <w:top w:val="nil"/>
              <w:left w:val="nil"/>
              <w:bottom w:val="single" w:color="auto" w:sz="8" w:space="0"/>
              <w:right w:val="single" w:color="auto" w:sz="4" w:space="0"/>
            </w:tcBorders>
            <w:shd w:val="clear" w:color="auto" w:fill="auto"/>
            <w:vAlign w:val="center"/>
          </w:tcPr>
          <w:p w14:paraId="79D9FBB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3000" w:type="dxa"/>
            <w:tcBorders>
              <w:top w:val="nil"/>
              <w:left w:val="nil"/>
              <w:bottom w:val="single" w:color="auto" w:sz="8" w:space="0"/>
              <w:right w:val="single" w:color="auto" w:sz="8" w:space="0"/>
            </w:tcBorders>
            <w:shd w:val="clear" w:color="auto" w:fill="auto"/>
            <w:vAlign w:val="center"/>
          </w:tcPr>
          <w:p w14:paraId="2533E54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A3F693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C9392FF">
            <w:pPr>
              <w:rPr>
                <w:rFonts w:ascii="Times New Roman" w:hAnsi="Times New Roman" w:eastAsia="仿宋_GB2312" w:cs="Times New Roman"/>
                <w:kern w:val="0"/>
                <w:szCs w:val="21"/>
              </w:rPr>
            </w:pPr>
            <w:r>
              <w:rPr>
                <w:rFonts w:hint="eastAsia"/>
              </w:rPr>
              <w:t>22401</w:t>
            </w:r>
          </w:p>
        </w:tc>
        <w:tc>
          <w:tcPr>
            <w:tcW w:w="3527" w:type="dxa"/>
            <w:tcBorders>
              <w:top w:val="nil"/>
              <w:left w:val="nil"/>
              <w:bottom w:val="single" w:color="auto" w:sz="8" w:space="0"/>
              <w:right w:val="single" w:color="auto" w:sz="4" w:space="0"/>
            </w:tcBorders>
            <w:shd w:val="clear" w:color="auto" w:fill="auto"/>
            <w:vAlign w:val="center"/>
          </w:tcPr>
          <w:p w14:paraId="403297F7">
            <w:pPr>
              <w:rPr>
                <w:rFonts w:ascii="Times New Roman" w:hAnsi="Times New Roman" w:eastAsia="仿宋_GB2312" w:cs="Times New Roman"/>
                <w:kern w:val="0"/>
                <w:szCs w:val="21"/>
              </w:rPr>
            </w:pPr>
            <w:r>
              <w:rPr>
                <w:rFonts w:hint="eastAsia"/>
              </w:rPr>
              <w:t>应急管理事务</w:t>
            </w:r>
          </w:p>
        </w:tc>
        <w:tc>
          <w:tcPr>
            <w:tcW w:w="3000" w:type="dxa"/>
            <w:tcBorders>
              <w:top w:val="nil"/>
              <w:left w:val="nil"/>
              <w:bottom w:val="single" w:color="auto" w:sz="8" w:space="0"/>
              <w:right w:val="single" w:color="auto" w:sz="4" w:space="0"/>
            </w:tcBorders>
            <w:shd w:val="clear" w:color="auto" w:fill="auto"/>
            <w:vAlign w:val="center"/>
          </w:tcPr>
          <w:p w14:paraId="366717D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8" w:space="0"/>
              <w:right w:val="single" w:color="auto" w:sz="4" w:space="0"/>
            </w:tcBorders>
            <w:shd w:val="clear" w:color="auto" w:fill="auto"/>
            <w:vAlign w:val="center"/>
          </w:tcPr>
          <w:p w14:paraId="1843389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000" w:type="dxa"/>
            <w:tcBorders>
              <w:top w:val="nil"/>
              <w:left w:val="nil"/>
              <w:bottom w:val="single" w:color="auto" w:sz="8" w:space="0"/>
              <w:right w:val="single" w:color="auto" w:sz="8" w:space="0"/>
            </w:tcBorders>
            <w:shd w:val="clear" w:color="auto" w:fill="auto"/>
            <w:vAlign w:val="center"/>
          </w:tcPr>
          <w:p w14:paraId="1F93D14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6611F2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7F1B2E3">
            <w:pPr>
              <w:rPr>
                <w:rFonts w:ascii="Times New Roman" w:hAnsi="Times New Roman" w:eastAsia="仿宋_GB2312" w:cs="Times New Roman"/>
                <w:kern w:val="0"/>
                <w:szCs w:val="21"/>
              </w:rPr>
            </w:pPr>
            <w:r>
              <w:rPr>
                <w:rFonts w:hint="eastAsia"/>
              </w:rPr>
              <w:t>2240199</w:t>
            </w:r>
          </w:p>
        </w:tc>
        <w:tc>
          <w:tcPr>
            <w:tcW w:w="3527" w:type="dxa"/>
            <w:tcBorders>
              <w:top w:val="nil"/>
              <w:left w:val="nil"/>
              <w:bottom w:val="single" w:color="auto" w:sz="8" w:space="0"/>
              <w:right w:val="single" w:color="auto" w:sz="4" w:space="0"/>
            </w:tcBorders>
            <w:shd w:val="clear" w:color="auto" w:fill="auto"/>
            <w:vAlign w:val="center"/>
          </w:tcPr>
          <w:p w14:paraId="5A714DEB">
            <w:pPr>
              <w:rPr>
                <w:rFonts w:ascii="Times New Roman" w:hAnsi="Times New Roman" w:eastAsia="仿宋_GB2312" w:cs="Times New Roman"/>
                <w:kern w:val="0"/>
                <w:szCs w:val="21"/>
              </w:rPr>
            </w:pPr>
            <w:r>
              <w:rPr>
                <w:rFonts w:hint="eastAsia"/>
              </w:rPr>
              <w:t>其他应急管理支出</w:t>
            </w:r>
          </w:p>
        </w:tc>
        <w:tc>
          <w:tcPr>
            <w:tcW w:w="3000" w:type="dxa"/>
            <w:tcBorders>
              <w:top w:val="nil"/>
              <w:left w:val="nil"/>
              <w:bottom w:val="single" w:color="auto" w:sz="8" w:space="0"/>
              <w:right w:val="single" w:color="auto" w:sz="4" w:space="0"/>
            </w:tcBorders>
            <w:shd w:val="clear" w:color="auto" w:fill="auto"/>
            <w:vAlign w:val="center"/>
          </w:tcPr>
          <w:p w14:paraId="086F9AF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8" w:space="0"/>
              <w:right w:val="single" w:color="auto" w:sz="4" w:space="0"/>
            </w:tcBorders>
            <w:shd w:val="clear" w:color="auto" w:fill="auto"/>
            <w:vAlign w:val="center"/>
          </w:tcPr>
          <w:p w14:paraId="39CD178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000" w:type="dxa"/>
            <w:tcBorders>
              <w:top w:val="nil"/>
              <w:left w:val="nil"/>
              <w:bottom w:val="single" w:color="auto" w:sz="8" w:space="0"/>
              <w:right w:val="single" w:color="auto" w:sz="8" w:space="0"/>
            </w:tcBorders>
            <w:shd w:val="clear" w:color="auto" w:fill="auto"/>
            <w:vAlign w:val="center"/>
          </w:tcPr>
          <w:p w14:paraId="47D7E05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B429B6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2F2F0B6">
            <w:pPr>
              <w:rPr>
                <w:rFonts w:ascii="Times New Roman" w:hAnsi="Times New Roman" w:eastAsia="仿宋_GB2312" w:cs="Times New Roman"/>
                <w:kern w:val="0"/>
                <w:szCs w:val="21"/>
              </w:rPr>
            </w:pPr>
            <w:r>
              <w:rPr>
                <w:rFonts w:hint="eastAsia"/>
              </w:rPr>
              <w:t>22406</w:t>
            </w:r>
          </w:p>
        </w:tc>
        <w:tc>
          <w:tcPr>
            <w:tcW w:w="3527" w:type="dxa"/>
            <w:tcBorders>
              <w:top w:val="nil"/>
              <w:left w:val="nil"/>
              <w:bottom w:val="single" w:color="auto" w:sz="8" w:space="0"/>
              <w:right w:val="single" w:color="auto" w:sz="4" w:space="0"/>
            </w:tcBorders>
            <w:shd w:val="clear" w:color="auto" w:fill="auto"/>
            <w:vAlign w:val="center"/>
          </w:tcPr>
          <w:p w14:paraId="2A31A237">
            <w:pPr>
              <w:rPr>
                <w:rFonts w:ascii="Times New Roman" w:hAnsi="Times New Roman" w:eastAsia="仿宋_GB2312" w:cs="Times New Roman"/>
                <w:kern w:val="0"/>
                <w:szCs w:val="21"/>
              </w:rPr>
            </w:pPr>
            <w:r>
              <w:rPr>
                <w:rFonts w:hint="eastAsia"/>
              </w:rPr>
              <w:t>自然灾害防治</w:t>
            </w:r>
          </w:p>
        </w:tc>
        <w:tc>
          <w:tcPr>
            <w:tcW w:w="3000" w:type="dxa"/>
            <w:tcBorders>
              <w:top w:val="nil"/>
              <w:left w:val="nil"/>
              <w:bottom w:val="single" w:color="auto" w:sz="8" w:space="0"/>
              <w:right w:val="single" w:color="auto" w:sz="4" w:space="0"/>
            </w:tcBorders>
            <w:shd w:val="clear" w:color="auto" w:fill="auto"/>
            <w:vAlign w:val="center"/>
          </w:tcPr>
          <w:p w14:paraId="2E2AA7D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3492" w:type="dxa"/>
            <w:tcBorders>
              <w:top w:val="nil"/>
              <w:left w:val="nil"/>
              <w:bottom w:val="single" w:color="auto" w:sz="8" w:space="0"/>
              <w:right w:val="single" w:color="auto" w:sz="4" w:space="0"/>
            </w:tcBorders>
            <w:shd w:val="clear" w:color="auto" w:fill="auto"/>
            <w:vAlign w:val="center"/>
          </w:tcPr>
          <w:p w14:paraId="01D8B70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3000" w:type="dxa"/>
            <w:tcBorders>
              <w:top w:val="nil"/>
              <w:left w:val="nil"/>
              <w:bottom w:val="single" w:color="auto" w:sz="8" w:space="0"/>
              <w:right w:val="single" w:color="auto" w:sz="8" w:space="0"/>
            </w:tcBorders>
            <w:shd w:val="clear" w:color="auto" w:fill="auto"/>
            <w:vAlign w:val="center"/>
          </w:tcPr>
          <w:p w14:paraId="3BB57E1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0402EA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93B684D">
            <w:pPr>
              <w:rPr>
                <w:rFonts w:ascii="Times New Roman" w:hAnsi="Times New Roman" w:eastAsia="仿宋_GB2312" w:cs="Times New Roman"/>
                <w:kern w:val="0"/>
                <w:szCs w:val="21"/>
              </w:rPr>
            </w:pPr>
            <w:r>
              <w:rPr>
                <w:rFonts w:hint="eastAsia"/>
              </w:rPr>
              <w:t>2240601</w:t>
            </w:r>
          </w:p>
        </w:tc>
        <w:tc>
          <w:tcPr>
            <w:tcW w:w="3527" w:type="dxa"/>
            <w:tcBorders>
              <w:top w:val="nil"/>
              <w:left w:val="nil"/>
              <w:bottom w:val="single" w:color="auto" w:sz="8" w:space="0"/>
              <w:right w:val="single" w:color="auto" w:sz="4" w:space="0"/>
            </w:tcBorders>
            <w:shd w:val="clear" w:color="auto" w:fill="auto"/>
            <w:vAlign w:val="center"/>
          </w:tcPr>
          <w:p w14:paraId="6E31B9F4">
            <w:pPr>
              <w:rPr>
                <w:rFonts w:ascii="Times New Roman" w:hAnsi="Times New Roman" w:eastAsia="仿宋_GB2312" w:cs="Times New Roman"/>
                <w:kern w:val="0"/>
                <w:szCs w:val="21"/>
              </w:rPr>
            </w:pPr>
            <w:r>
              <w:rPr>
                <w:rFonts w:hint="eastAsia"/>
              </w:rPr>
              <w:t>地质灾害防治</w:t>
            </w:r>
          </w:p>
        </w:tc>
        <w:tc>
          <w:tcPr>
            <w:tcW w:w="3000" w:type="dxa"/>
            <w:tcBorders>
              <w:top w:val="nil"/>
              <w:left w:val="nil"/>
              <w:bottom w:val="single" w:color="auto" w:sz="8" w:space="0"/>
              <w:right w:val="single" w:color="auto" w:sz="4" w:space="0"/>
            </w:tcBorders>
            <w:shd w:val="clear" w:color="auto" w:fill="auto"/>
            <w:vAlign w:val="center"/>
          </w:tcPr>
          <w:p w14:paraId="0CD370B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3492" w:type="dxa"/>
            <w:tcBorders>
              <w:top w:val="nil"/>
              <w:left w:val="nil"/>
              <w:bottom w:val="single" w:color="auto" w:sz="8" w:space="0"/>
              <w:right w:val="single" w:color="auto" w:sz="4" w:space="0"/>
            </w:tcBorders>
            <w:shd w:val="clear" w:color="auto" w:fill="auto"/>
            <w:vAlign w:val="center"/>
          </w:tcPr>
          <w:p w14:paraId="2C019B1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3000" w:type="dxa"/>
            <w:tcBorders>
              <w:top w:val="nil"/>
              <w:left w:val="nil"/>
              <w:bottom w:val="single" w:color="auto" w:sz="8" w:space="0"/>
              <w:right w:val="single" w:color="auto" w:sz="8" w:space="0"/>
            </w:tcBorders>
            <w:shd w:val="clear" w:color="auto" w:fill="auto"/>
            <w:vAlign w:val="center"/>
          </w:tcPr>
          <w:p w14:paraId="46A6238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BA28D8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9D1E292">
            <w:pPr>
              <w:rPr>
                <w:rFonts w:ascii="Times New Roman" w:hAnsi="Times New Roman" w:eastAsia="仿宋_GB2312" w:cs="Times New Roman"/>
                <w:kern w:val="0"/>
                <w:szCs w:val="21"/>
              </w:rPr>
            </w:pPr>
            <w:r>
              <w:rPr>
                <w:rFonts w:hint="eastAsia"/>
              </w:rPr>
              <w:t>22407</w:t>
            </w:r>
          </w:p>
        </w:tc>
        <w:tc>
          <w:tcPr>
            <w:tcW w:w="3527" w:type="dxa"/>
            <w:tcBorders>
              <w:top w:val="nil"/>
              <w:left w:val="nil"/>
              <w:bottom w:val="single" w:color="auto" w:sz="8" w:space="0"/>
              <w:right w:val="single" w:color="auto" w:sz="4" w:space="0"/>
            </w:tcBorders>
            <w:shd w:val="clear" w:color="auto" w:fill="auto"/>
            <w:vAlign w:val="center"/>
          </w:tcPr>
          <w:p w14:paraId="51E3FAA9">
            <w:pPr>
              <w:rPr>
                <w:rFonts w:ascii="Times New Roman" w:hAnsi="Times New Roman" w:eastAsia="仿宋_GB2312" w:cs="Times New Roman"/>
                <w:kern w:val="0"/>
                <w:szCs w:val="21"/>
              </w:rPr>
            </w:pPr>
            <w:r>
              <w:rPr>
                <w:rFonts w:hint="eastAsia"/>
              </w:rPr>
              <w:t>自然灾害救灾及恢复重建支出</w:t>
            </w:r>
          </w:p>
        </w:tc>
        <w:tc>
          <w:tcPr>
            <w:tcW w:w="3000" w:type="dxa"/>
            <w:tcBorders>
              <w:top w:val="nil"/>
              <w:left w:val="nil"/>
              <w:bottom w:val="single" w:color="auto" w:sz="8" w:space="0"/>
              <w:right w:val="single" w:color="auto" w:sz="4" w:space="0"/>
            </w:tcBorders>
            <w:shd w:val="clear" w:color="auto" w:fill="auto"/>
            <w:vAlign w:val="center"/>
          </w:tcPr>
          <w:p w14:paraId="740AEFB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8" w:space="0"/>
              <w:right w:val="single" w:color="auto" w:sz="4" w:space="0"/>
            </w:tcBorders>
            <w:shd w:val="clear" w:color="auto" w:fill="auto"/>
            <w:vAlign w:val="center"/>
          </w:tcPr>
          <w:p w14:paraId="3EF707C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8" w:space="0"/>
              <w:right w:val="single" w:color="auto" w:sz="8" w:space="0"/>
            </w:tcBorders>
            <w:shd w:val="clear" w:color="auto" w:fill="auto"/>
            <w:vAlign w:val="center"/>
          </w:tcPr>
          <w:p w14:paraId="74C5B4B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6EC3A8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32701ED">
            <w:pPr>
              <w:rPr>
                <w:rFonts w:ascii="Times New Roman" w:hAnsi="Times New Roman" w:eastAsia="仿宋_GB2312" w:cs="Times New Roman"/>
                <w:kern w:val="0"/>
                <w:szCs w:val="21"/>
              </w:rPr>
            </w:pPr>
            <w:r>
              <w:rPr>
                <w:rFonts w:hint="eastAsia"/>
              </w:rPr>
              <w:t>2240703</w:t>
            </w:r>
          </w:p>
        </w:tc>
        <w:tc>
          <w:tcPr>
            <w:tcW w:w="3527" w:type="dxa"/>
            <w:tcBorders>
              <w:top w:val="nil"/>
              <w:left w:val="nil"/>
              <w:bottom w:val="single" w:color="auto" w:sz="8" w:space="0"/>
              <w:right w:val="single" w:color="auto" w:sz="4" w:space="0"/>
            </w:tcBorders>
            <w:shd w:val="clear" w:color="auto" w:fill="auto"/>
            <w:vAlign w:val="center"/>
          </w:tcPr>
          <w:p w14:paraId="548A4698">
            <w:pPr>
              <w:rPr>
                <w:rFonts w:ascii="Times New Roman" w:hAnsi="Times New Roman" w:eastAsia="仿宋_GB2312" w:cs="Times New Roman"/>
                <w:kern w:val="0"/>
                <w:szCs w:val="21"/>
              </w:rPr>
            </w:pPr>
            <w:r>
              <w:rPr>
                <w:rFonts w:hint="eastAsia"/>
              </w:rPr>
              <w:t>自然灾害救灾补助</w:t>
            </w:r>
          </w:p>
        </w:tc>
        <w:tc>
          <w:tcPr>
            <w:tcW w:w="3000" w:type="dxa"/>
            <w:tcBorders>
              <w:top w:val="nil"/>
              <w:left w:val="nil"/>
              <w:bottom w:val="single" w:color="auto" w:sz="8" w:space="0"/>
              <w:right w:val="single" w:color="auto" w:sz="4" w:space="0"/>
            </w:tcBorders>
            <w:shd w:val="clear" w:color="auto" w:fill="auto"/>
            <w:vAlign w:val="center"/>
          </w:tcPr>
          <w:p w14:paraId="208EA8A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8" w:space="0"/>
              <w:right w:val="single" w:color="auto" w:sz="4" w:space="0"/>
            </w:tcBorders>
            <w:shd w:val="clear" w:color="auto" w:fill="auto"/>
            <w:vAlign w:val="center"/>
          </w:tcPr>
          <w:p w14:paraId="43ACD38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8" w:space="0"/>
              <w:right w:val="single" w:color="auto" w:sz="8" w:space="0"/>
            </w:tcBorders>
            <w:shd w:val="clear" w:color="auto" w:fill="auto"/>
            <w:vAlign w:val="center"/>
          </w:tcPr>
          <w:p w14:paraId="633D999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32B968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7805CD6">
            <w:pPr>
              <w:rPr>
                <w:rFonts w:ascii="Times New Roman" w:hAnsi="Times New Roman" w:eastAsia="仿宋_GB2312" w:cs="Times New Roman"/>
                <w:kern w:val="0"/>
                <w:szCs w:val="21"/>
              </w:rPr>
            </w:pPr>
            <w:r>
              <w:rPr>
                <w:rFonts w:hint="eastAsia"/>
              </w:rPr>
              <w:t>22499</w:t>
            </w:r>
          </w:p>
        </w:tc>
        <w:tc>
          <w:tcPr>
            <w:tcW w:w="3527" w:type="dxa"/>
            <w:tcBorders>
              <w:top w:val="nil"/>
              <w:left w:val="nil"/>
              <w:bottom w:val="single" w:color="auto" w:sz="8" w:space="0"/>
              <w:right w:val="single" w:color="auto" w:sz="4" w:space="0"/>
            </w:tcBorders>
            <w:shd w:val="clear" w:color="auto" w:fill="auto"/>
            <w:vAlign w:val="center"/>
          </w:tcPr>
          <w:p w14:paraId="0BF75519">
            <w:pPr>
              <w:rPr>
                <w:rFonts w:ascii="Times New Roman" w:hAnsi="Times New Roman" w:eastAsia="仿宋_GB2312" w:cs="Times New Roman"/>
                <w:kern w:val="0"/>
                <w:szCs w:val="21"/>
              </w:rPr>
            </w:pPr>
            <w:r>
              <w:rPr>
                <w:rFonts w:hint="eastAsia"/>
              </w:rPr>
              <w:t>其他灾害防治及应急管理支出</w:t>
            </w:r>
          </w:p>
        </w:tc>
        <w:tc>
          <w:tcPr>
            <w:tcW w:w="3000" w:type="dxa"/>
            <w:tcBorders>
              <w:top w:val="nil"/>
              <w:left w:val="nil"/>
              <w:bottom w:val="single" w:color="auto" w:sz="8" w:space="0"/>
              <w:right w:val="single" w:color="auto" w:sz="4" w:space="0"/>
            </w:tcBorders>
            <w:shd w:val="clear" w:color="auto" w:fill="auto"/>
            <w:vAlign w:val="center"/>
          </w:tcPr>
          <w:p w14:paraId="0B38EFB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8" w:space="0"/>
              <w:right w:val="single" w:color="auto" w:sz="4" w:space="0"/>
            </w:tcBorders>
            <w:shd w:val="clear" w:color="auto" w:fill="auto"/>
            <w:vAlign w:val="center"/>
          </w:tcPr>
          <w:p w14:paraId="2D123B4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8" w:space="0"/>
              <w:right w:val="single" w:color="auto" w:sz="8" w:space="0"/>
            </w:tcBorders>
            <w:shd w:val="clear" w:color="auto" w:fill="auto"/>
            <w:vAlign w:val="center"/>
          </w:tcPr>
          <w:p w14:paraId="1C5D58B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31F16F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C30A975">
            <w:pPr>
              <w:rPr>
                <w:rFonts w:ascii="Times New Roman" w:hAnsi="Times New Roman" w:eastAsia="仿宋_GB2312" w:cs="Times New Roman"/>
                <w:kern w:val="0"/>
                <w:szCs w:val="21"/>
              </w:rPr>
            </w:pPr>
            <w:r>
              <w:rPr>
                <w:rFonts w:hint="eastAsia"/>
              </w:rPr>
              <w:t>2249999</w:t>
            </w:r>
          </w:p>
        </w:tc>
        <w:tc>
          <w:tcPr>
            <w:tcW w:w="3527" w:type="dxa"/>
            <w:tcBorders>
              <w:top w:val="nil"/>
              <w:left w:val="nil"/>
              <w:bottom w:val="single" w:color="auto" w:sz="8" w:space="0"/>
              <w:right w:val="single" w:color="auto" w:sz="4" w:space="0"/>
            </w:tcBorders>
            <w:shd w:val="clear" w:color="auto" w:fill="auto"/>
            <w:vAlign w:val="center"/>
          </w:tcPr>
          <w:p w14:paraId="7BE39405">
            <w:pPr>
              <w:rPr>
                <w:rFonts w:ascii="Times New Roman" w:hAnsi="Times New Roman" w:eastAsia="仿宋_GB2312" w:cs="Times New Roman"/>
                <w:kern w:val="0"/>
                <w:szCs w:val="21"/>
              </w:rPr>
            </w:pPr>
            <w:r>
              <w:rPr>
                <w:rFonts w:hint="eastAsia"/>
              </w:rPr>
              <w:t>其他灾害防治及应急管理支出</w:t>
            </w:r>
          </w:p>
        </w:tc>
        <w:tc>
          <w:tcPr>
            <w:tcW w:w="3000" w:type="dxa"/>
            <w:tcBorders>
              <w:top w:val="nil"/>
              <w:left w:val="nil"/>
              <w:bottom w:val="single" w:color="auto" w:sz="8" w:space="0"/>
              <w:right w:val="single" w:color="auto" w:sz="4" w:space="0"/>
            </w:tcBorders>
            <w:shd w:val="clear" w:color="auto" w:fill="auto"/>
            <w:vAlign w:val="center"/>
          </w:tcPr>
          <w:p w14:paraId="7DDA58C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8" w:space="0"/>
              <w:right w:val="single" w:color="auto" w:sz="4" w:space="0"/>
            </w:tcBorders>
            <w:shd w:val="clear" w:color="auto" w:fill="auto"/>
            <w:vAlign w:val="center"/>
          </w:tcPr>
          <w:p w14:paraId="4FFC5EB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8" w:space="0"/>
              <w:right w:val="single" w:color="auto" w:sz="8" w:space="0"/>
            </w:tcBorders>
            <w:shd w:val="clear" w:color="auto" w:fill="auto"/>
            <w:vAlign w:val="center"/>
          </w:tcPr>
          <w:p w14:paraId="3FFDCC6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E6ABD9A">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3440B4C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7AA71030">
      <w:pPr>
        <w:widowControl/>
        <w:jc w:val="left"/>
        <w:rPr>
          <w:rFonts w:ascii="Times New Roman" w:hAnsi="Times New Roman" w:eastAsia="仿宋_GB2312" w:cs="Times New Roman"/>
          <w:bCs/>
          <w:kern w:val="0"/>
          <w:szCs w:val="21"/>
        </w:rPr>
      </w:pPr>
    </w:p>
    <w:p w14:paraId="4AB36433">
      <w:pPr>
        <w:widowControl/>
        <w:jc w:val="left"/>
        <w:rPr>
          <w:rFonts w:ascii="Times New Roman" w:hAnsi="Times New Roman" w:eastAsia="仿宋_GB2312" w:cs="Times New Roman"/>
          <w:bCs/>
          <w:kern w:val="0"/>
          <w:szCs w:val="21"/>
        </w:rPr>
      </w:pPr>
    </w:p>
    <w:p w14:paraId="46C5C03A">
      <w:pPr>
        <w:pStyle w:val="7"/>
        <w:rPr>
          <w:rFonts w:ascii="Times New Roman" w:hAnsi="Times New Roman" w:eastAsia="仿宋_GB2312" w:cs="Times New Roman"/>
          <w:bCs/>
          <w:kern w:val="0"/>
          <w:szCs w:val="21"/>
        </w:rPr>
      </w:pPr>
    </w:p>
    <w:p w14:paraId="4C42404C">
      <w:pPr>
        <w:pStyle w:val="3"/>
        <w:rPr>
          <w:rFonts w:ascii="Times New Roman" w:hAnsi="Times New Roman" w:eastAsia="仿宋_GB2312" w:cs="Times New Roman"/>
          <w:bCs/>
          <w:kern w:val="0"/>
          <w:szCs w:val="21"/>
        </w:rPr>
      </w:pPr>
    </w:p>
    <w:p w14:paraId="16EF61B1">
      <w:pPr>
        <w:rPr>
          <w:rFonts w:ascii="Times New Roman" w:hAnsi="Times New Roman" w:eastAsia="仿宋_GB2312" w:cs="Times New Roman"/>
          <w:bCs/>
          <w:kern w:val="0"/>
          <w:szCs w:val="21"/>
        </w:rPr>
      </w:pPr>
    </w:p>
    <w:p w14:paraId="18AD712A">
      <w:pPr>
        <w:pStyle w:val="7"/>
        <w:rPr>
          <w:rFonts w:ascii="Times New Roman" w:hAnsi="Times New Roman" w:eastAsia="仿宋_GB2312" w:cs="Times New Roman"/>
          <w:bCs/>
          <w:kern w:val="0"/>
          <w:szCs w:val="21"/>
        </w:rPr>
      </w:pPr>
    </w:p>
    <w:p w14:paraId="22C9CADC">
      <w:pPr>
        <w:pStyle w:val="3"/>
        <w:rPr>
          <w:rFonts w:ascii="Times New Roman" w:hAnsi="Times New Roman" w:eastAsia="仿宋_GB2312" w:cs="Times New Roman"/>
          <w:bCs/>
          <w:kern w:val="0"/>
          <w:szCs w:val="21"/>
        </w:rPr>
      </w:pPr>
    </w:p>
    <w:p w14:paraId="785491D8">
      <w:pPr>
        <w:pStyle w:val="3"/>
        <w:ind w:left="0" w:leftChars="0" w:firstLine="0" w:firstLineChars="0"/>
      </w:pPr>
    </w:p>
    <w:tbl>
      <w:tblPr>
        <w:tblStyle w:val="9"/>
        <w:tblW w:w="15614" w:type="dxa"/>
        <w:tblInd w:w="0" w:type="dxa"/>
        <w:tblLayout w:type="fixed"/>
        <w:tblCellMar>
          <w:top w:w="0" w:type="dxa"/>
          <w:left w:w="108" w:type="dxa"/>
          <w:bottom w:w="0" w:type="dxa"/>
          <w:right w:w="108" w:type="dxa"/>
        </w:tblCellMar>
      </w:tblPr>
      <w:tblGrid>
        <w:gridCol w:w="1003"/>
        <w:gridCol w:w="240"/>
        <w:gridCol w:w="95"/>
        <w:gridCol w:w="1569"/>
        <w:gridCol w:w="1797"/>
        <w:gridCol w:w="60"/>
        <w:gridCol w:w="943"/>
        <w:gridCol w:w="866"/>
        <w:gridCol w:w="310"/>
        <w:gridCol w:w="2006"/>
        <w:gridCol w:w="113"/>
        <w:gridCol w:w="920"/>
        <w:gridCol w:w="838"/>
        <w:gridCol w:w="361"/>
        <w:gridCol w:w="2119"/>
        <w:gridCol w:w="1362"/>
        <w:gridCol w:w="758"/>
        <w:gridCol w:w="254"/>
      </w:tblGrid>
      <w:tr w14:paraId="54336B32">
        <w:tblPrEx>
          <w:tblCellMar>
            <w:top w:w="0" w:type="dxa"/>
            <w:left w:w="108" w:type="dxa"/>
            <w:bottom w:w="0" w:type="dxa"/>
            <w:right w:w="108" w:type="dxa"/>
          </w:tblCellMar>
        </w:tblPrEx>
        <w:trPr>
          <w:trHeight w:val="802" w:hRule="atLeast"/>
        </w:trPr>
        <w:tc>
          <w:tcPr>
            <w:tcW w:w="15614" w:type="dxa"/>
            <w:gridSpan w:val="18"/>
            <w:tcBorders>
              <w:top w:val="nil"/>
              <w:left w:val="nil"/>
              <w:bottom w:val="nil"/>
              <w:right w:val="nil"/>
            </w:tcBorders>
            <w:shd w:val="clear" w:color="auto" w:fill="auto"/>
            <w:noWrap/>
            <w:vAlign w:val="center"/>
          </w:tcPr>
          <w:p w14:paraId="492B5402">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0D78FBD3">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溆浦县统溪河镇人民政府</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7AAD601B">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095CDFF9">
        <w:tblPrEx>
          <w:tblCellMar>
            <w:top w:w="0" w:type="dxa"/>
            <w:left w:w="108" w:type="dxa"/>
            <w:bottom w:w="0" w:type="dxa"/>
            <w:right w:w="108" w:type="dxa"/>
          </w:tblCellMar>
        </w:tblPrEx>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D8978A7">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gridSpan w:val="2"/>
            <w:tcBorders>
              <w:top w:val="single" w:color="auto" w:sz="4" w:space="0"/>
              <w:left w:val="nil"/>
              <w:bottom w:val="single" w:color="auto" w:sz="4" w:space="0"/>
              <w:right w:val="single" w:color="auto" w:sz="4" w:space="0"/>
            </w:tcBorders>
            <w:shd w:val="clear" w:color="auto" w:fill="auto"/>
            <w:vAlign w:val="center"/>
          </w:tcPr>
          <w:p w14:paraId="5F76EA6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03" w:type="dxa"/>
            <w:gridSpan w:val="2"/>
            <w:tcBorders>
              <w:top w:val="single" w:color="auto" w:sz="4" w:space="0"/>
              <w:left w:val="nil"/>
              <w:bottom w:val="single" w:color="auto" w:sz="4" w:space="0"/>
              <w:right w:val="single" w:color="auto" w:sz="4" w:space="0"/>
            </w:tcBorders>
            <w:shd w:val="clear" w:color="auto" w:fill="auto"/>
            <w:vAlign w:val="center"/>
          </w:tcPr>
          <w:p w14:paraId="5DDEBA6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66" w:type="dxa"/>
            <w:tcBorders>
              <w:top w:val="single" w:color="auto" w:sz="4" w:space="0"/>
              <w:left w:val="nil"/>
              <w:bottom w:val="single" w:color="auto" w:sz="4" w:space="0"/>
              <w:right w:val="single" w:color="auto" w:sz="4" w:space="0"/>
            </w:tcBorders>
            <w:shd w:val="clear" w:color="auto" w:fill="auto"/>
            <w:vAlign w:val="center"/>
          </w:tcPr>
          <w:p w14:paraId="48FBC46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gridSpan w:val="2"/>
            <w:tcBorders>
              <w:top w:val="single" w:color="auto" w:sz="4" w:space="0"/>
              <w:left w:val="nil"/>
              <w:bottom w:val="single" w:color="auto" w:sz="4" w:space="0"/>
              <w:right w:val="single" w:color="auto" w:sz="4" w:space="0"/>
            </w:tcBorders>
            <w:shd w:val="clear" w:color="auto" w:fill="auto"/>
            <w:vAlign w:val="center"/>
          </w:tcPr>
          <w:p w14:paraId="4ADF4C3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33" w:type="dxa"/>
            <w:gridSpan w:val="2"/>
            <w:tcBorders>
              <w:top w:val="single" w:color="auto" w:sz="4" w:space="0"/>
              <w:left w:val="nil"/>
              <w:bottom w:val="single" w:color="auto" w:sz="4" w:space="0"/>
              <w:right w:val="single" w:color="auto" w:sz="4" w:space="0"/>
            </w:tcBorders>
            <w:shd w:val="clear" w:color="auto" w:fill="auto"/>
            <w:vAlign w:val="center"/>
          </w:tcPr>
          <w:p w14:paraId="1AA6971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38" w:type="dxa"/>
            <w:tcBorders>
              <w:top w:val="single" w:color="auto" w:sz="4" w:space="0"/>
              <w:left w:val="nil"/>
              <w:bottom w:val="single" w:color="auto" w:sz="4" w:space="0"/>
              <w:right w:val="single" w:color="auto" w:sz="4" w:space="0"/>
            </w:tcBorders>
            <w:shd w:val="clear" w:color="auto" w:fill="auto"/>
            <w:vAlign w:val="center"/>
          </w:tcPr>
          <w:p w14:paraId="7B43668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42" w:type="dxa"/>
            <w:gridSpan w:val="3"/>
            <w:tcBorders>
              <w:top w:val="single" w:color="auto" w:sz="4" w:space="0"/>
              <w:left w:val="nil"/>
              <w:bottom w:val="single" w:color="auto" w:sz="4" w:space="0"/>
              <w:right w:val="single" w:color="auto" w:sz="4" w:space="0"/>
            </w:tcBorders>
            <w:shd w:val="clear" w:color="auto" w:fill="auto"/>
            <w:vAlign w:val="center"/>
          </w:tcPr>
          <w:p w14:paraId="06986D2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12" w:type="dxa"/>
            <w:gridSpan w:val="2"/>
            <w:tcBorders>
              <w:top w:val="single" w:color="auto" w:sz="4" w:space="0"/>
              <w:left w:val="nil"/>
              <w:bottom w:val="single" w:color="auto" w:sz="4" w:space="0"/>
              <w:right w:val="single" w:color="auto" w:sz="4" w:space="0"/>
            </w:tcBorders>
            <w:shd w:val="clear" w:color="auto" w:fill="auto"/>
            <w:vAlign w:val="center"/>
          </w:tcPr>
          <w:p w14:paraId="1114BCE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53267FC1">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F7457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gridSpan w:val="2"/>
            <w:tcBorders>
              <w:top w:val="nil"/>
              <w:left w:val="nil"/>
              <w:bottom w:val="single" w:color="auto" w:sz="4" w:space="0"/>
              <w:right w:val="single" w:color="auto" w:sz="4" w:space="0"/>
            </w:tcBorders>
            <w:shd w:val="clear" w:color="auto" w:fill="auto"/>
            <w:noWrap/>
            <w:vAlign w:val="center"/>
          </w:tcPr>
          <w:p w14:paraId="624922C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工资福利支出</w:t>
            </w:r>
          </w:p>
        </w:tc>
        <w:tc>
          <w:tcPr>
            <w:tcW w:w="1003" w:type="dxa"/>
            <w:gridSpan w:val="2"/>
            <w:tcBorders>
              <w:top w:val="nil"/>
              <w:left w:val="nil"/>
              <w:bottom w:val="single" w:color="auto" w:sz="4" w:space="0"/>
              <w:right w:val="single" w:color="auto" w:sz="4" w:space="0"/>
            </w:tcBorders>
            <w:shd w:val="clear" w:color="auto" w:fill="FFFFFF" w:themeFill="background1"/>
            <w:noWrap/>
            <w:vAlign w:val="center"/>
          </w:tcPr>
          <w:p w14:paraId="250406D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674.17</w:t>
            </w:r>
          </w:p>
          <w:p w14:paraId="07D65B34">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693.135077</w:t>
            </w:r>
          </w:p>
          <w:p w14:paraId="14B6145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693.14693.14693.14</w:t>
            </w:r>
          </w:p>
        </w:tc>
        <w:tc>
          <w:tcPr>
            <w:tcW w:w="866" w:type="dxa"/>
            <w:tcBorders>
              <w:top w:val="nil"/>
              <w:left w:val="nil"/>
              <w:bottom w:val="single" w:color="auto" w:sz="4" w:space="0"/>
              <w:right w:val="single" w:color="auto" w:sz="4" w:space="0"/>
            </w:tcBorders>
            <w:shd w:val="clear" w:color="auto" w:fill="FFFFFF" w:themeFill="background1"/>
            <w:noWrap/>
            <w:vAlign w:val="center"/>
          </w:tcPr>
          <w:p w14:paraId="47F3302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302</w:t>
            </w:r>
          </w:p>
        </w:tc>
        <w:tc>
          <w:tcPr>
            <w:tcW w:w="2316" w:type="dxa"/>
            <w:gridSpan w:val="2"/>
            <w:tcBorders>
              <w:top w:val="nil"/>
              <w:left w:val="nil"/>
              <w:bottom w:val="single" w:color="auto" w:sz="4" w:space="0"/>
              <w:right w:val="single" w:color="auto" w:sz="4" w:space="0"/>
            </w:tcBorders>
            <w:shd w:val="clear" w:color="auto" w:fill="FFFFFF" w:themeFill="background1"/>
            <w:noWrap/>
            <w:vAlign w:val="center"/>
          </w:tcPr>
          <w:p w14:paraId="129B2D34">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商品和服务支出</w:t>
            </w:r>
          </w:p>
        </w:tc>
        <w:tc>
          <w:tcPr>
            <w:tcW w:w="1033" w:type="dxa"/>
            <w:gridSpan w:val="2"/>
            <w:tcBorders>
              <w:top w:val="nil"/>
              <w:left w:val="nil"/>
              <w:bottom w:val="single" w:color="auto" w:sz="4" w:space="0"/>
              <w:right w:val="single" w:color="auto" w:sz="4" w:space="0"/>
            </w:tcBorders>
            <w:shd w:val="clear" w:color="auto" w:fill="FFFFFF" w:themeFill="background1"/>
            <w:noWrap/>
            <w:vAlign w:val="center"/>
          </w:tcPr>
          <w:p w14:paraId="741FEA9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259.33</w:t>
            </w:r>
          </w:p>
        </w:tc>
        <w:tc>
          <w:tcPr>
            <w:tcW w:w="838" w:type="dxa"/>
            <w:tcBorders>
              <w:top w:val="nil"/>
              <w:left w:val="nil"/>
              <w:bottom w:val="single" w:color="auto" w:sz="4" w:space="0"/>
              <w:right w:val="single" w:color="auto" w:sz="4" w:space="0"/>
            </w:tcBorders>
            <w:shd w:val="clear" w:color="auto" w:fill="FFFFFF" w:themeFill="background1"/>
            <w:noWrap/>
            <w:vAlign w:val="center"/>
          </w:tcPr>
          <w:p w14:paraId="6925DA93">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307</w:t>
            </w:r>
          </w:p>
        </w:tc>
        <w:tc>
          <w:tcPr>
            <w:tcW w:w="3842" w:type="dxa"/>
            <w:gridSpan w:val="3"/>
            <w:tcBorders>
              <w:top w:val="nil"/>
              <w:left w:val="nil"/>
              <w:bottom w:val="single" w:color="auto" w:sz="4" w:space="0"/>
              <w:right w:val="single" w:color="auto" w:sz="4" w:space="0"/>
            </w:tcBorders>
            <w:shd w:val="clear" w:color="auto" w:fill="FFFFFF" w:themeFill="background1"/>
            <w:noWrap/>
            <w:vAlign w:val="center"/>
          </w:tcPr>
          <w:p w14:paraId="22E46CAD">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债务利息及费用支出</w:t>
            </w:r>
          </w:p>
        </w:tc>
        <w:tc>
          <w:tcPr>
            <w:tcW w:w="1012" w:type="dxa"/>
            <w:gridSpan w:val="2"/>
            <w:tcBorders>
              <w:top w:val="nil"/>
              <w:left w:val="nil"/>
              <w:bottom w:val="single" w:color="auto" w:sz="4" w:space="0"/>
              <w:right w:val="single" w:color="auto" w:sz="4" w:space="0"/>
            </w:tcBorders>
            <w:shd w:val="clear" w:color="auto" w:fill="FFFFFF" w:themeFill="background1"/>
            <w:noWrap/>
            <w:vAlign w:val="center"/>
          </w:tcPr>
          <w:p w14:paraId="5C87BC1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r>
      <w:tr w14:paraId="7BFD606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75C96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gridSpan w:val="2"/>
            <w:tcBorders>
              <w:top w:val="nil"/>
              <w:left w:val="nil"/>
              <w:bottom w:val="single" w:color="auto" w:sz="4" w:space="0"/>
              <w:right w:val="single" w:color="auto" w:sz="4" w:space="0"/>
            </w:tcBorders>
            <w:shd w:val="clear" w:color="auto" w:fill="auto"/>
            <w:noWrap/>
            <w:vAlign w:val="center"/>
          </w:tcPr>
          <w:p w14:paraId="514D2AD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基本工资</w:t>
            </w:r>
          </w:p>
        </w:tc>
        <w:tc>
          <w:tcPr>
            <w:tcW w:w="1003" w:type="dxa"/>
            <w:gridSpan w:val="2"/>
            <w:tcBorders>
              <w:top w:val="nil"/>
              <w:left w:val="nil"/>
              <w:bottom w:val="single" w:color="auto" w:sz="4" w:space="0"/>
              <w:right w:val="single" w:color="auto" w:sz="4" w:space="0"/>
            </w:tcBorders>
            <w:shd w:val="clear" w:color="auto" w:fill="FFFFFF" w:themeFill="background1"/>
            <w:noWrap/>
            <w:vAlign w:val="center"/>
          </w:tcPr>
          <w:p w14:paraId="1C8C72C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231.14</w:t>
            </w:r>
          </w:p>
          <w:p w14:paraId="136E939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231.34</w:t>
            </w:r>
          </w:p>
        </w:tc>
        <w:tc>
          <w:tcPr>
            <w:tcW w:w="866" w:type="dxa"/>
            <w:tcBorders>
              <w:top w:val="nil"/>
              <w:left w:val="nil"/>
              <w:bottom w:val="single" w:color="auto" w:sz="4" w:space="0"/>
              <w:right w:val="single" w:color="auto" w:sz="4" w:space="0"/>
            </w:tcBorders>
            <w:shd w:val="clear" w:color="auto" w:fill="FFFFFF" w:themeFill="background1"/>
            <w:noWrap/>
            <w:vAlign w:val="center"/>
          </w:tcPr>
          <w:p w14:paraId="5D0200C1">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30201</w:t>
            </w:r>
          </w:p>
        </w:tc>
        <w:tc>
          <w:tcPr>
            <w:tcW w:w="2316" w:type="dxa"/>
            <w:gridSpan w:val="2"/>
            <w:tcBorders>
              <w:top w:val="nil"/>
              <w:left w:val="nil"/>
              <w:bottom w:val="single" w:color="auto" w:sz="4" w:space="0"/>
              <w:right w:val="single" w:color="auto" w:sz="4" w:space="0"/>
            </w:tcBorders>
            <w:shd w:val="clear" w:color="auto" w:fill="FFFFFF" w:themeFill="background1"/>
            <w:noWrap/>
            <w:vAlign w:val="center"/>
          </w:tcPr>
          <w:p w14:paraId="76B1DF49">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办公费</w:t>
            </w:r>
          </w:p>
        </w:tc>
        <w:tc>
          <w:tcPr>
            <w:tcW w:w="1033" w:type="dxa"/>
            <w:gridSpan w:val="2"/>
            <w:tcBorders>
              <w:top w:val="nil"/>
              <w:left w:val="nil"/>
              <w:bottom w:val="single" w:color="auto" w:sz="4" w:space="0"/>
              <w:right w:val="single" w:color="auto" w:sz="4" w:space="0"/>
            </w:tcBorders>
            <w:shd w:val="clear" w:color="auto" w:fill="FFFFFF" w:themeFill="background1"/>
            <w:noWrap/>
            <w:vAlign w:val="center"/>
          </w:tcPr>
          <w:p w14:paraId="6644084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17.40</w:t>
            </w:r>
          </w:p>
        </w:tc>
        <w:tc>
          <w:tcPr>
            <w:tcW w:w="838" w:type="dxa"/>
            <w:tcBorders>
              <w:top w:val="nil"/>
              <w:left w:val="nil"/>
              <w:bottom w:val="single" w:color="auto" w:sz="4" w:space="0"/>
              <w:right w:val="single" w:color="auto" w:sz="4" w:space="0"/>
            </w:tcBorders>
            <w:shd w:val="clear" w:color="auto" w:fill="FFFFFF" w:themeFill="background1"/>
            <w:noWrap/>
            <w:vAlign w:val="center"/>
          </w:tcPr>
          <w:p w14:paraId="429004F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30701</w:t>
            </w:r>
          </w:p>
        </w:tc>
        <w:tc>
          <w:tcPr>
            <w:tcW w:w="3842" w:type="dxa"/>
            <w:gridSpan w:val="3"/>
            <w:tcBorders>
              <w:top w:val="nil"/>
              <w:left w:val="nil"/>
              <w:bottom w:val="single" w:color="auto" w:sz="4" w:space="0"/>
              <w:right w:val="single" w:color="auto" w:sz="4" w:space="0"/>
            </w:tcBorders>
            <w:shd w:val="clear" w:color="auto" w:fill="FFFFFF" w:themeFill="background1"/>
            <w:noWrap/>
            <w:vAlign w:val="center"/>
          </w:tcPr>
          <w:p w14:paraId="0EB4169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国内债务付息</w:t>
            </w:r>
          </w:p>
        </w:tc>
        <w:tc>
          <w:tcPr>
            <w:tcW w:w="1012" w:type="dxa"/>
            <w:gridSpan w:val="2"/>
            <w:tcBorders>
              <w:top w:val="nil"/>
              <w:left w:val="nil"/>
              <w:bottom w:val="single" w:color="auto" w:sz="4" w:space="0"/>
              <w:right w:val="single" w:color="auto" w:sz="4" w:space="0"/>
            </w:tcBorders>
            <w:shd w:val="clear" w:color="auto" w:fill="FFFFFF" w:themeFill="background1"/>
            <w:noWrap/>
            <w:vAlign w:val="center"/>
          </w:tcPr>
          <w:p w14:paraId="3651EFF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r>
      <w:tr w14:paraId="5430E3DE">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F4061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gridSpan w:val="2"/>
            <w:tcBorders>
              <w:top w:val="nil"/>
              <w:left w:val="nil"/>
              <w:bottom w:val="single" w:color="auto" w:sz="4" w:space="0"/>
              <w:right w:val="single" w:color="auto" w:sz="4" w:space="0"/>
            </w:tcBorders>
            <w:shd w:val="clear" w:color="auto" w:fill="auto"/>
            <w:noWrap/>
            <w:vAlign w:val="center"/>
          </w:tcPr>
          <w:p w14:paraId="40FF67AE">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津贴补贴</w:t>
            </w:r>
          </w:p>
        </w:tc>
        <w:tc>
          <w:tcPr>
            <w:tcW w:w="1003" w:type="dxa"/>
            <w:gridSpan w:val="2"/>
            <w:tcBorders>
              <w:top w:val="nil"/>
              <w:left w:val="nil"/>
              <w:bottom w:val="single" w:color="auto" w:sz="4" w:space="0"/>
              <w:right w:val="single" w:color="auto" w:sz="4" w:space="0"/>
            </w:tcBorders>
            <w:shd w:val="clear" w:color="auto" w:fill="FFFFFF" w:themeFill="background1"/>
            <w:noWrap/>
            <w:vAlign w:val="center"/>
          </w:tcPr>
          <w:p w14:paraId="53C906C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180.39</w:t>
            </w:r>
          </w:p>
        </w:tc>
        <w:tc>
          <w:tcPr>
            <w:tcW w:w="866" w:type="dxa"/>
            <w:tcBorders>
              <w:top w:val="nil"/>
              <w:left w:val="nil"/>
              <w:bottom w:val="single" w:color="auto" w:sz="4" w:space="0"/>
              <w:right w:val="single" w:color="auto" w:sz="4" w:space="0"/>
            </w:tcBorders>
            <w:shd w:val="clear" w:color="auto" w:fill="FFFFFF" w:themeFill="background1"/>
            <w:noWrap/>
            <w:vAlign w:val="center"/>
          </w:tcPr>
          <w:p w14:paraId="3BB0135D">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30202</w:t>
            </w:r>
          </w:p>
        </w:tc>
        <w:tc>
          <w:tcPr>
            <w:tcW w:w="2316" w:type="dxa"/>
            <w:gridSpan w:val="2"/>
            <w:tcBorders>
              <w:top w:val="nil"/>
              <w:left w:val="nil"/>
              <w:bottom w:val="single" w:color="auto" w:sz="4" w:space="0"/>
              <w:right w:val="single" w:color="auto" w:sz="4" w:space="0"/>
            </w:tcBorders>
            <w:shd w:val="clear" w:color="auto" w:fill="FFFFFF" w:themeFill="background1"/>
            <w:noWrap/>
            <w:vAlign w:val="center"/>
          </w:tcPr>
          <w:p w14:paraId="3F86910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印刷费</w:t>
            </w:r>
          </w:p>
        </w:tc>
        <w:tc>
          <w:tcPr>
            <w:tcW w:w="1033" w:type="dxa"/>
            <w:gridSpan w:val="2"/>
            <w:tcBorders>
              <w:top w:val="nil"/>
              <w:left w:val="nil"/>
              <w:bottom w:val="single" w:color="auto" w:sz="4" w:space="0"/>
              <w:right w:val="single" w:color="auto" w:sz="4" w:space="0"/>
            </w:tcBorders>
            <w:shd w:val="clear" w:color="auto" w:fill="FFFFFF" w:themeFill="background1"/>
            <w:noWrap/>
            <w:vAlign w:val="center"/>
          </w:tcPr>
          <w:p w14:paraId="3C9E9EB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17.10</w:t>
            </w:r>
          </w:p>
        </w:tc>
        <w:tc>
          <w:tcPr>
            <w:tcW w:w="838" w:type="dxa"/>
            <w:tcBorders>
              <w:top w:val="nil"/>
              <w:left w:val="nil"/>
              <w:bottom w:val="single" w:color="auto" w:sz="4" w:space="0"/>
              <w:right w:val="single" w:color="auto" w:sz="4" w:space="0"/>
            </w:tcBorders>
            <w:shd w:val="clear" w:color="auto" w:fill="FFFFFF" w:themeFill="background1"/>
            <w:noWrap/>
            <w:vAlign w:val="center"/>
          </w:tcPr>
          <w:p w14:paraId="380D9AF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30702</w:t>
            </w:r>
          </w:p>
        </w:tc>
        <w:tc>
          <w:tcPr>
            <w:tcW w:w="3842" w:type="dxa"/>
            <w:gridSpan w:val="3"/>
            <w:tcBorders>
              <w:top w:val="nil"/>
              <w:left w:val="nil"/>
              <w:bottom w:val="single" w:color="auto" w:sz="4" w:space="0"/>
              <w:right w:val="single" w:color="auto" w:sz="4" w:space="0"/>
            </w:tcBorders>
            <w:shd w:val="clear" w:color="auto" w:fill="FFFFFF" w:themeFill="background1"/>
            <w:noWrap/>
            <w:vAlign w:val="center"/>
          </w:tcPr>
          <w:p w14:paraId="18D35FF3">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国外债务付息</w:t>
            </w:r>
          </w:p>
        </w:tc>
        <w:tc>
          <w:tcPr>
            <w:tcW w:w="1012" w:type="dxa"/>
            <w:gridSpan w:val="2"/>
            <w:tcBorders>
              <w:top w:val="nil"/>
              <w:left w:val="nil"/>
              <w:bottom w:val="single" w:color="auto" w:sz="4" w:space="0"/>
              <w:right w:val="single" w:color="auto" w:sz="4" w:space="0"/>
            </w:tcBorders>
            <w:shd w:val="clear" w:color="auto" w:fill="FFFFFF" w:themeFill="background1"/>
            <w:noWrap/>
            <w:vAlign w:val="center"/>
          </w:tcPr>
          <w:p w14:paraId="490F2C1B">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r>
      <w:tr w14:paraId="095FE37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C9840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gridSpan w:val="2"/>
            <w:tcBorders>
              <w:top w:val="nil"/>
              <w:left w:val="nil"/>
              <w:bottom w:val="single" w:color="auto" w:sz="4" w:space="0"/>
              <w:right w:val="single" w:color="auto" w:sz="4" w:space="0"/>
            </w:tcBorders>
            <w:shd w:val="clear" w:color="auto" w:fill="auto"/>
            <w:noWrap/>
            <w:vAlign w:val="center"/>
          </w:tcPr>
          <w:p w14:paraId="0C95561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奖金</w:t>
            </w:r>
          </w:p>
        </w:tc>
        <w:tc>
          <w:tcPr>
            <w:tcW w:w="1003" w:type="dxa"/>
            <w:gridSpan w:val="2"/>
            <w:tcBorders>
              <w:top w:val="nil"/>
              <w:left w:val="nil"/>
              <w:bottom w:val="single" w:color="auto" w:sz="4" w:space="0"/>
              <w:right w:val="single" w:color="auto" w:sz="4" w:space="0"/>
            </w:tcBorders>
            <w:shd w:val="clear" w:color="auto" w:fill="FFFFFF" w:themeFill="background1"/>
            <w:noWrap/>
            <w:vAlign w:val="center"/>
          </w:tcPr>
          <w:p w14:paraId="61ED6D8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23.16</w:t>
            </w:r>
          </w:p>
        </w:tc>
        <w:tc>
          <w:tcPr>
            <w:tcW w:w="866" w:type="dxa"/>
            <w:tcBorders>
              <w:top w:val="nil"/>
              <w:left w:val="nil"/>
              <w:bottom w:val="single" w:color="auto" w:sz="4" w:space="0"/>
              <w:right w:val="single" w:color="auto" w:sz="4" w:space="0"/>
            </w:tcBorders>
            <w:shd w:val="clear" w:color="auto" w:fill="FFFFFF" w:themeFill="background1"/>
            <w:noWrap/>
            <w:vAlign w:val="center"/>
          </w:tcPr>
          <w:p w14:paraId="4159C79D">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30203</w:t>
            </w:r>
          </w:p>
        </w:tc>
        <w:tc>
          <w:tcPr>
            <w:tcW w:w="2316" w:type="dxa"/>
            <w:gridSpan w:val="2"/>
            <w:tcBorders>
              <w:top w:val="nil"/>
              <w:left w:val="nil"/>
              <w:bottom w:val="single" w:color="auto" w:sz="4" w:space="0"/>
              <w:right w:val="single" w:color="auto" w:sz="4" w:space="0"/>
            </w:tcBorders>
            <w:shd w:val="clear" w:color="auto" w:fill="FFFFFF" w:themeFill="background1"/>
            <w:noWrap/>
            <w:vAlign w:val="center"/>
          </w:tcPr>
          <w:p w14:paraId="39B991D2">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咨询费</w:t>
            </w:r>
          </w:p>
        </w:tc>
        <w:tc>
          <w:tcPr>
            <w:tcW w:w="1033" w:type="dxa"/>
            <w:gridSpan w:val="2"/>
            <w:tcBorders>
              <w:top w:val="nil"/>
              <w:left w:val="nil"/>
              <w:bottom w:val="single" w:color="auto" w:sz="4" w:space="0"/>
              <w:right w:val="single" w:color="auto" w:sz="4" w:space="0"/>
            </w:tcBorders>
            <w:shd w:val="clear" w:color="auto" w:fill="FFFFFF" w:themeFill="background1"/>
            <w:noWrap/>
            <w:vAlign w:val="center"/>
          </w:tcPr>
          <w:p w14:paraId="78F23A6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3.30</w:t>
            </w:r>
          </w:p>
        </w:tc>
        <w:tc>
          <w:tcPr>
            <w:tcW w:w="838" w:type="dxa"/>
            <w:tcBorders>
              <w:top w:val="nil"/>
              <w:left w:val="nil"/>
              <w:bottom w:val="single" w:color="auto" w:sz="4" w:space="0"/>
              <w:right w:val="single" w:color="auto" w:sz="4" w:space="0"/>
            </w:tcBorders>
            <w:shd w:val="clear" w:color="auto" w:fill="FFFFFF" w:themeFill="background1"/>
            <w:noWrap/>
            <w:vAlign w:val="center"/>
          </w:tcPr>
          <w:p w14:paraId="298CBFF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310</w:t>
            </w:r>
          </w:p>
        </w:tc>
        <w:tc>
          <w:tcPr>
            <w:tcW w:w="3842" w:type="dxa"/>
            <w:gridSpan w:val="3"/>
            <w:tcBorders>
              <w:top w:val="nil"/>
              <w:left w:val="nil"/>
              <w:bottom w:val="single" w:color="auto" w:sz="4" w:space="0"/>
              <w:right w:val="single" w:color="auto" w:sz="4" w:space="0"/>
            </w:tcBorders>
            <w:shd w:val="clear" w:color="auto" w:fill="FFFFFF" w:themeFill="background1"/>
            <w:noWrap/>
            <w:vAlign w:val="center"/>
          </w:tcPr>
          <w:p w14:paraId="424269B9">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资本性支出</w:t>
            </w:r>
          </w:p>
        </w:tc>
        <w:tc>
          <w:tcPr>
            <w:tcW w:w="1012" w:type="dxa"/>
            <w:gridSpan w:val="2"/>
            <w:tcBorders>
              <w:top w:val="nil"/>
              <w:left w:val="nil"/>
              <w:bottom w:val="single" w:color="auto" w:sz="4" w:space="0"/>
              <w:right w:val="single" w:color="auto" w:sz="4" w:space="0"/>
            </w:tcBorders>
            <w:shd w:val="clear" w:color="auto" w:fill="FFFFFF" w:themeFill="background1"/>
            <w:noWrap/>
            <w:vAlign w:val="center"/>
          </w:tcPr>
          <w:p w14:paraId="4B85A55E">
            <w:pPr>
              <w:widowControl/>
              <w:jc w:val="left"/>
              <w:rPr>
                <w:rFonts w:hint="default" w:ascii="宋体" w:hAnsi="宋体" w:eastAsia="宋体" w:cs="宋体"/>
                <w:color w:val="000000"/>
                <w:kern w:val="0"/>
                <w:szCs w:val="20"/>
                <w:lang w:val="en-US" w:eastAsia="zh-CN"/>
              </w:rPr>
            </w:pPr>
          </w:p>
        </w:tc>
      </w:tr>
      <w:tr w14:paraId="04FDD94C">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A353E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gridSpan w:val="2"/>
            <w:tcBorders>
              <w:top w:val="nil"/>
              <w:left w:val="nil"/>
              <w:bottom w:val="single" w:color="auto" w:sz="4" w:space="0"/>
              <w:right w:val="single" w:color="auto" w:sz="4" w:space="0"/>
            </w:tcBorders>
            <w:shd w:val="clear" w:color="auto" w:fill="auto"/>
            <w:noWrap/>
            <w:vAlign w:val="center"/>
          </w:tcPr>
          <w:p w14:paraId="7119652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伙食补助费</w:t>
            </w:r>
          </w:p>
        </w:tc>
        <w:tc>
          <w:tcPr>
            <w:tcW w:w="1003" w:type="dxa"/>
            <w:gridSpan w:val="2"/>
            <w:tcBorders>
              <w:top w:val="nil"/>
              <w:left w:val="nil"/>
              <w:bottom w:val="single" w:color="auto" w:sz="4" w:space="0"/>
              <w:right w:val="single" w:color="auto" w:sz="4" w:space="0"/>
            </w:tcBorders>
            <w:shd w:val="clear" w:color="auto" w:fill="FFFFFF" w:themeFill="background1"/>
            <w:noWrap/>
            <w:vAlign w:val="center"/>
          </w:tcPr>
          <w:p w14:paraId="5BD19A0E">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9.14　</w:t>
            </w:r>
          </w:p>
        </w:tc>
        <w:tc>
          <w:tcPr>
            <w:tcW w:w="866" w:type="dxa"/>
            <w:tcBorders>
              <w:top w:val="nil"/>
              <w:left w:val="nil"/>
              <w:bottom w:val="single" w:color="auto" w:sz="4" w:space="0"/>
              <w:right w:val="single" w:color="auto" w:sz="4" w:space="0"/>
            </w:tcBorders>
            <w:shd w:val="clear" w:color="auto" w:fill="FFFFFF" w:themeFill="background1"/>
            <w:noWrap/>
            <w:vAlign w:val="center"/>
          </w:tcPr>
          <w:p w14:paraId="3E6EA5CB">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30204</w:t>
            </w:r>
          </w:p>
        </w:tc>
        <w:tc>
          <w:tcPr>
            <w:tcW w:w="2316" w:type="dxa"/>
            <w:gridSpan w:val="2"/>
            <w:tcBorders>
              <w:top w:val="nil"/>
              <w:left w:val="nil"/>
              <w:bottom w:val="single" w:color="auto" w:sz="4" w:space="0"/>
              <w:right w:val="single" w:color="auto" w:sz="4" w:space="0"/>
            </w:tcBorders>
            <w:shd w:val="clear" w:color="auto" w:fill="FFFFFF" w:themeFill="background1"/>
            <w:noWrap/>
            <w:vAlign w:val="center"/>
          </w:tcPr>
          <w:p w14:paraId="4FE83D8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手续费</w:t>
            </w:r>
          </w:p>
        </w:tc>
        <w:tc>
          <w:tcPr>
            <w:tcW w:w="1033" w:type="dxa"/>
            <w:gridSpan w:val="2"/>
            <w:tcBorders>
              <w:top w:val="nil"/>
              <w:left w:val="nil"/>
              <w:bottom w:val="single" w:color="auto" w:sz="4" w:space="0"/>
              <w:right w:val="single" w:color="auto" w:sz="4" w:space="0"/>
            </w:tcBorders>
            <w:shd w:val="clear" w:color="auto" w:fill="FFFFFF" w:themeFill="background1"/>
            <w:noWrap/>
            <w:vAlign w:val="center"/>
          </w:tcPr>
          <w:p w14:paraId="26FB7E9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4.30</w:t>
            </w:r>
          </w:p>
        </w:tc>
        <w:tc>
          <w:tcPr>
            <w:tcW w:w="838" w:type="dxa"/>
            <w:tcBorders>
              <w:top w:val="nil"/>
              <w:left w:val="nil"/>
              <w:bottom w:val="single" w:color="auto" w:sz="4" w:space="0"/>
              <w:right w:val="single" w:color="auto" w:sz="4" w:space="0"/>
            </w:tcBorders>
            <w:shd w:val="clear" w:color="auto" w:fill="FFFFFF" w:themeFill="background1"/>
            <w:noWrap/>
            <w:vAlign w:val="center"/>
          </w:tcPr>
          <w:p w14:paraId="435BC94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31001</w:t>
            </w:r>
          </w:p>
        </w:tc>
        <w:tc>
          <w:tcPr>
            <w:tcW w:w="3842" w:type="dxa"/>
            <w:gridSpan w:val="3"/>
            <w:tcBorders>
              <w:top w:val="nil"/>
              <w:left w:val="nil"/>
              <w:bottom w:val="single" w:color="auto" w:sz="4" w:space="0"/>
              <w:right w:val="single" w:color="auto" w:sz="4" w:space="0"/>
            </w:tcBorders>
            <w:shd w:val="clear" w:color="auto" w:fill="FFFFFF" w:themeFill="background1"/>
            <w:noWrap/>
            <w:vAlign w:val="center"/>
          </w:tcPr>
          <w:p w14:paraId="54A3583D">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房屋建筑物购建</w:t>
            </w:r>
          </w:p>
        </w:tc>
        <w:tc>
          <w:tcPr>
            <w:tcW w:w="1012" w:type="dxa"/>
            <w:gridSpan w:val="2"/>
            <w:tcBorders>
              <w:top w:val="nil"/>
              <w:left w:val="nil"/>
              <w:bottom w:val="single" w:color="auto" w:sz="4" w:space="0"/>
              <w:right w:val="single" w:color="auto" w:sz="4" w:space="0"/>
            </w:tcBorders>
            <w:shd w:val="clear" w:color="auto" w:fill="FFFFFF" w:themeFill="background1"/>
            <w:noWrap/>
            <w:vAlign w:val="center"/>
          </w:tcPr>
          <w:p w14:paraId="14687E7E">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r>
      <w:tr w14:paraId="0AB2B119">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28063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gridSpan w:val="2"/>
            <w:tcBorders>
              <w:top w:val="nil"/>
              <w:left w:val="nil"/>
              <w:bottom w:val="single" w:color="auto" w:sz="4" w:space="0"/>
              <w:right w:val="single" w:color="auto" w:sz="4" w:space="0"/>
            </w:tcBorders>
            <w:shd w:val="clear" w:color="auto" w:fill="auto"/>
            <w:noWrap/>
            <w:vAlign w:val="center"/>
          </w:tcPr>
          <w:p w14:paraId="607AA759">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绩效工资</w:t>
            </w:r>
          </w:p>
        </w:tc>
        <w:tc>
          <w:tcPr>
            <w:tcW w:w="1003" w:type="dxa"/>
            <w:gridSpan w:val="2"/>
            <w:tcBorders>
              <w:top w:val="nil"/>
              <w:left w:val="nil"/>
              <w:bottom w:val="single" w:color="auto" w:sz="4" w:space="0"/>
              <w:right w:val="single" w:color="auto" w:sz="4" w:space="0"/>
            </w:tcBorders>
            <w:shd w:val="clear" w:color="auto" w:fill="FFFFFF" w:themeFill="background1"/>
            <w:noWrap/>
            <w:vAlign w:val="center"/>
          </w:tcPr>
          <w:p w14:paraId="70C72E9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71.73</w:t>
            </w:r>
          </w:p>
        </w:tc>
        <w:tc>
          <w:tcPr>
            <w:tcW w:w="866" w:type="dxa"/>
            <w:tcBorders>
              <w:top w:val="nil"/>
              <w:left w:val="nil"/>
              <w:bottom w:val="single" w:color="auto" w:sz="4" w:space="0"/>
              <w:right w:val="single" w:color="auto" w:sz="4" w:space="0"/>
            </w:tcBorders>
            <w:shd w:val="clear" w:color="auto" w:fill="FFFFFF" w:themeFill="background1"/>
            <w:noWrap/>
            <w:vAlign w:val="center"/>
          </w:tcPr>
          <w:p w14:paraId="198935F1">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30205</w:t>
            </w:r>
          </w:p>
        </w:tc>
        <w:tc>
          <w:tcPr>
            <w:tcW w:w="2316" w:type="dxa"/>
            <w:gridSpan w:val="2"/>
            <w:tcBorders>
              <w:top w:val="nil"/>
              <w:left w:val="nil"/>
              <w:bottom w:val="single" w:color="auto" w:sz="4" w:space="0"/>
              <w:right w:val="single" w:color="auto" w:sz="4" w:space="0"/>
            </w:tcBorders>
            <w:shd w:val="clear" w:color="auto" w:fill="FFFFFF" w:themeFill="background1"/>
            <w:noWrap/>
            <w:vAlign w:val="center"/>
          </w:tcPr>
          <w:p w14:paraId="1ED401E9">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水费</w:t>
            </w:r>
          </w:p>
        </w:tc>
        <w:tc>
          <w:tcPr>
            <w:tcW w:w="1033" w:type="dxa"/>
            <w:gridSpan w:val="2"/>
            <w:tcBorders>
              <w:top w:val="nil"/>
              <w:left w:val="nil"/>
              <w:bottom w:val="single" w:color="auto" w:sz="4" w:space="0"/>
              <w:right w:val="single" w:color="auto" w:sz="4" w:space="0"/>
            </w:tcBorders>
            <w:shd w:val="clear" w:color="auto" w:fill="FFFFFF" w:themeFill="background1"/>
            <w:noWrap/>
            <w:vAlign w:val="center"/>
          </w:tcPr>
          <w:p w14:paraId="2DB3A16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1.00　</w:t>
            </w:r>
          </w:p>
        </w:tc>
        <w:tc>
          <w:tcPr>
            <w:tcW w:w="838" w:type="dxa"/>
            <w:tcBorders>
              <w:top w:val="nil"/>
              <w:left w:val="nil"/>
              <w:bottom w:val="single" w:color="auto" w:sz="4" w:space="0"/>
              <w:right w:val="single" w:color="auto" w:sz="4" w:space="0"/>
            </w:tcBorders>
            <w:shd w:val="clear" w:color="auto" w:fill="FFFFFF" w:themeFill="background1"/>
            <w:noWrap/>
            <w:vAlign w:val="center"/>
          </w:tcPr>
          <w:p w14:paraId="486A347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31002</w:t>
            </w:r>
          </w:p>
        </w:tc>
        <w:tc>
          <w:tcPr>
            <w:tcW w:w="3842" w:type="dxa"/>
            <w:gridSpan w:val="3"/>
            <w:tcBorders>
              <w:top w:val="nil"/>
              <w:left w:val="nil"/>
              <w:bottom w:val="single" w:color="auto" w:sz="4" w:space="0"/>
              <w:right w:val="single" w:color="auto" w:sz="4" w:space="0"/>
            </w:tcBorders>
            <w:shd w:val="clear" w:color="auto" w:fill="FFFFFF" w:themeFill="background1"/>
            <w:noWrap/>
            <w:vAlign w:val="center"/>
          </w:tcPr>
          <w:p w14:paraId="237C31A2">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办公设备购置</w:t>
            </w:r>
          </w:p>
        </w:tc>
        <w:tc>
          <w:tcPr>
            <w:tcW w:w="1012" w:type="dxa"/>
            <w:gridSpan w:val="2"/>
            <w:tcBorders>
              <w:top w:val="nil"/>
              <w:left w:val="nil"/>
              <w:bottom w:val="single" w:color="auto" w:sz="4" w:space="0"/>
              <w:right w:val="single" w:color="auto" w:sz="4" w:space="0"/>
            </w:tcBorders>
            <w:shd w:val="clear" w:color="auto" w:fill="FFFFFF" w:themeFill="background1"/>
            <w:noWrap/>
            <w:vAlign w:val="center"/>
          </w:tcPr>
          <w:p w14:paraId="5A5CC97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r>
      <w:tr w14:paraId="66F1583E">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DA0CE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gridSpan w:val="2"/>
            <w:tcBorders>
              <w:top w:val="nil"/>
              <w:left w:val="nil"/>
              <w:bottom w:val="single" w:color="auto" w:sz="4" w:space="0"/>
              <w:right w:val="single" w:color="auto" w:sz="4" w:space="0"/>
            </w:tcBorders>
            <w:shd w:val="clear" w:color="auto" w:fill="auto"/>
            <w:noWrap/>
            <w:vAlign w:val="center"/>
          </w:tcPr>
          <w:p w14:paraId="66B2D73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机关事业单位基本养老保险缴费</w:t>
            </w:r>
          </w:p>
        </w:tc>
        <w:tc>
          <w:tcPr>
            <w:tcW w:w="1003" w:type="dxa"/>
            <w:gridSpan w:val="2"/>
            <w:tcBorders>
              <w:top w:val="nil"/>
              <w:left w:val="nil"/>
              <w:bottom w:val="single" w:color="auto" w:sz="4" w:space="0"/>
              <w:right w:val="single" w:color="auto" w:sz="4" w:space="0"/>
            </w:tcBorders>
            <w:shd w:val="clear" w:color="auto" w:fill="FFFFFF" w:themeFill="background1"/>
            <w:noWrap/>
            <w:vAlign w:val="center"/>
          </w:tcPr>
          <w:p w14:paraId="44D8155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77.02</w:t>
            </w:r>
          </w:p>
        </w:tc>
        <w:tc>
          <w:tcPr>
            <w:tcW w:w="866" w:type="dxa"/>
            <w:tcBorders>
              <w:top w:val="nil"/>
              <w:left w:val="nil"/>
              <w:bottom w:val="single" w:color="auto" w:sz="4" w:space="0"/>
              <w:right w:val="single" w:color="auto" w:sz="4" w:space="0"/>
            </w:tcBorders>
            <w:shd w:val="clear" w:color="auto" w:fill="FFFFFF" w:themeFill="background1"/>
            <w:noWrap/>
            <w:vAlign w:val="center"/>
          </w:tcPr>
          <w:p w14:paraId="0DA5ED4E">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30206</w:t>
            </w:r>
          </w:p>
        </w:tc>
        <w:tc>
          <w:tcPr>
            <w:tcW w:w="2316" w:type="dxa"/>
            <w:gridSpan w:val="2"/>
            <w:tcBorders>
              <w:top w:val="nil"/>
              <w:left w:val="nil"/>
              <w:bottom w:val="single" w:color="auto" w:sz="4" w:space="0"/>
              <w:right w:val="single" w:color="auto" w:sz="4" w:space="0"/>
            </w:tcBorders>
            <w:shd w:val="clear" w:color="auto" w:fill="FFFFFF" w:themeFill="background1"/>
            <w:noWrap/>
            <w:vAlign w:val="center"/>
          </w:tcPr>
          <w:p w14:paraId="14F61CD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电费</w:t>
            </w:r>
          </w:p>
        </w:tc>
        <w:tc>
          <w:tcPr>
            <w:tcW w:w="1033" w:type="dxa"/>
            <w:gridSpan w:val="2"/>
            <w:tcBorders>
              <w:top w:val="nil"/>
              <w:left w:val="nil"/>
              <w:bottom w:val="single" w:color="auto" w:sz="4" w:space="0"/>
              <w:right w:val="single" w:color="auto" w:sz="4" w:space="0"/>
            </w:tcBorders>
            <w:shd w:val="clear" w:color="auto" w:fill="FFFFFF" w:themeFill="background1"/>
            <w:noWrap/>
            <w:vAlign w:val="center"/>
          </w:tcPr>
          <w:p w14:paraId="5F90AFA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4.00　</w:t>
            </w:r>
          </w:p>
        </w:tc>
        <w:tc>
          <w:tcPr>
            <w:tcW w:w="838" w:type="dxa"/>
            <w:tcBorders>
              <w:top w:val="nil"/>
              <w:left w:val="nil"/>
              <w:bottom w:val="single" w:color="auto" w:sz="4" w:space="0"/>
              <w:right w:val="single" w:color="auto" w:sz="4" w:space="0"/>
            </w:tcBorders>
            <w:shd w:val="clear" w:color="auto" w:fill="FFFFFF" w:themeFill="background1"/>
            <w:noWrap/>
            <w:vAlign w:val="center"/>
          </w:tcPr>
          <w:p w14:paraId="0CC0C6C1">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31003</w:t>
            </w:r>
          </w:p>
        </w:tc>
        <w:tc>
          <w:tcPr>
            <w:tcW w:w="3842" w:type="dxa"/>
            <w:gridSpan w:val="3"/>
            <w:tcBorders>
              <w:top w:val="nil"/>
              <w:left w:val="nil"/>
              <w:bottom w:val="single" w:color="auto" w:sz="4" w:space="0"/>
              <w:right w:val="single" w:color="auto" w:sz="4" w:space="0"/>
            </w:tcBorders>
            <w:shd w:val="clear" w:color="auto" w:fill="FFFFFF" w:themeFill="background1"/>
            <w:noWrap/>
            <w:vAlign w:val="center"/>
          </w:tcPr>
          <w:p w14:paraId="5C62B513">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专用设备购置</w:t>
            </w:r>
          </w:p>
        </w:tc>
        <w:tc>
          <w:tcPr>
            <w:tcW w:w="1012" w:type="dxa"/>
            <w:gridSpan w:val="2"/>
            <w:tcBorders>
              <w:top w:val="nil"/>
              <w:left w:val="nil"/>
              <w:bottom w:val="single" w:color="auto" w:sz="4" w:space="0"/>
              <w:right w:val="single" w:color="auto" w:sz="4" w:space="0"/>
            </w:tcBorders>
            <w:shd w:val="clear" w:color="auto" w:fill="FFFFFF" w:themeFill="background1"/>
            <w:noWrap/>
            <w:vAlign w:val="center"/>
          </w:tcPr>
          <w:p w14:paraId="57C746B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r>
      <w:tr w14:paraId="29DBA073">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71AE3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gridSpan w:val="2"/>
            <w:tcBorders>
              <w:top w:val="nil"/>
              <w:left w:val="nil"/>
              <w:bottom w:val="single" w:color="auto" w:sz="4" w:space="0"/>
              <w:right w:val="single" w:color="auto" w:sz="4" w:space="0"/>
            </w:tcBorders>
            <w:shd w:val="clear" w:color="auto" w:fill="auto"/>
            <w:noWrap/>
            <w:vAlign w:val="center"/>
          </w:tcPr>
          <w:p w14:paraId="31A2C7B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职业年金缴费</w:t>
            </w:r>
          </w:p>
        </w:tc>
        <w:tc>
          <w:tcPr>
            <w:tcW w:w="1003" w:type="dxa"/>
            <w:gridSpan w:val="2"/>
            <w:tcBorders>
              <w:top w:val="nil"/>
              <w:left w:val="nil"/>
              <w:bottom w:val="single" w:color="auto" w:sz="4" w:space="0"/>
              <w:right w:val="single" w:color="auto" w:sz="4" w:space="0"/>
            </w:tcBorders>
            <w:shd w:val="clear" w:color="auto" w:fill="FFFFFF" w:themeFill="background1"/>
            <w:noWrap/>
            <w:vAlign w:val="center"/>
          </w:tcPr>
          <w:p w14:paraId="3D99BF7D">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c>
          <w:tcPr>
            <w:tcW w:w="866" w:type="dxa"/>
            <w:tcBorders>
              <w:top w:val="nil"/>
              <w:left w:val="nil"/>
              <w:bottom w:val="single" w:color="auto" w:sz="4" w:space="0"/>
              <w:right w:val="single" w:color="auto" w:sz="4" w:space="0"/>
            </w:tcBorders>
            <w:shd w:val="clear" w:color="auto" w:fill="FFFFFF" w:themeFill="background1"/>
            <w:noWrap/>
            <w:vAlign w:val="center"/>
          </w:tcPr>
          <w:p w14:paraId="74BCC739">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30207</w:t>
            </w:r>
          </w:p>
        </w:tc>
        <w:tc>
          <w:tcPr>
            <w:tcW w:w="2316" w:type="dxa"/>
            <w:gridSpan w:val="2"/>
            <w:tcBorders>
              <w:top w:val="nil"/>
              <w:left w:val="nil"/>
              <w:bottom w:val="single" w:color="auto" w:sz="4" w:space="0"/>
              <w:right w:val="single" w:color="auto" w:sz="4" w:space="0"/>
            </w:tcBorders>
            <w:shd w:val="clear" w:color="auto" w:fill="FFFFFF" w:themeFill="background1"/>
            <w:noWrap/>
            <w:vAlign w:val="center"/>
          </w:tcPr>
          <w:p w14:paraId="06BD061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邮电费</w:t>
            </w:r>
          </w:p>
        </w:tc>
        <w:tc>
          <w:tcPr>
            <w:tcW w:w="1033" w:type="dxa"/>
            <w:gridSpan w:val="2"/>
            <w:tcBorders>
              <w:top w:val="nil"/>
              <w:left w:val="nil"/>
              <w:bottom w:val="single" w:color="auto" w:sz="4" w:space="0"/>
              <w:right w:val="single" w:color="auto" w:sz="4" w:space="0"/>
            </w:tcBorders>
            <w:shd w:val="clear" w:color="auto" w:fill="FFFFFF" w:themeFill="background1"/>
            <w:noWrap/>
            <w:vAlign w:val="center"/>
          </w:tcPr>
          <w:p w14:paraId="1DF9CCC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2.10</w:t>
            </w:r>
          </w:p>
        </w:tc>
        <w:tc>
          <w:tcPr>
            <w:tcW w:w="838" w:type="dxa"/>
            <w:tcBorders>
              <w:top w:val="nil"/>
              <w:left w:val="nil"/>
              <w:bottom w:val="single" w:color="auto" w:sz="4" w:space="0"/>
              <w:right w:val="single" w:color="auto" w:sz="4" w:space="0"/>
            </w:tcBorders>
            <w:shd w:val="clear" w:color="auto" w:fill="FFFFFF" w:themeFill="background1"/>
            <w:noWrap/>
            <w:vAlign w:val="center"/>
          </w:tcPr>
          <w:p w14:paraId="0112ED92">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31005</w:t>
            </w:r>
          </w:p>
        </w:tc>
        <w:tc>
          <w:tcPr>
            <w:tcW w:w="3842" w:type="dxa"/>
            <w:gridSpan w:val="3"/>
            <w:tcBorders>
              <w:top w:val="nil"/>
              <w:left w:val="nil"/>
              <w:bottom w:val="single" w:color="auto" w:sz="4" w:space="0"/>
              <w:right w:val="single" w:color="auto" w:sz="4" w:space="0"/>
            </w:tcBorders>
            <w:shd w:val="clear" w:color="auto" w:fill="FFFFFF" w:themeFill="background1"/>
            <w:noWrap/>
            <w:vAlign w:val="center"/>
          </w:tcPr>
          <w:p w14:paraId="439B34B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基础设施建设</w:t>
            </w:r>
          </w:p>
        </w:tc>
        <w:tc>
          <w:tcPr>
            <w:tcW w:w="1012" w:type="dxa"/>
            <w:gridSpan w:val="2"/>
            <w:tcBorders>
              <w:top w:val="nil"/>
              <w:left w:val="nil"/>
              <w:bottom w:val="single" w:color="auto" w:sz="4" w:space="0"/>
              <w:right w:val="single" w:color="auto" w:sz="4" w:space="0"/>
            </w:tcBorders>
            <w:shd w:val="clear" w:color="auto" w:fill="FFFFFF" w:themeFill="background1"/>
            <w:noWrap/>
            <w:vAlign w:val="center"/>
          </w:tcPr>
          <w:p w14:paraId="4683CFD8">
            <w:pPr>
              <w:widowControl/>
              <w:jc w:val="left"/>
              <w:rPr>
                <w:rFonts w:hint="default" w:ascii="宋体" w:hAnsi="宋体" w:eastAsia="宋体" w:cs="宋体"/>
                <w:color w:val="000000"/>
                <w:kern w:val="0"/>
                <w:szCs w:val="20"/>
                <w:lang w:val="en-US" w:eastAsia="zh-CN"/>
              </w:rPr>
            </w:pPr>
          </w:p>
        </w:tc>
      </w:tr>
      <w:tr w14:paraId="6EB647DB">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FAEBB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gridSpan w:val="2"/>
            <w:tcBorders>
              <w:top w:val="nil"/>
              <w:left w:val="nil"/>
              <w:bottom w:val="single" w:color="auto" w:sz="4" w:space="0"/>
              <w:right w:val="single" w:color="auto" w:sz="4" w:space="0"/>
            </w:tcBorders>
            <w:shd w:val="clear" w:color="auto" w:fill="auto"/>
            <w:noWrap/>
            <w:vAlign w:val="center"/>
          </w:tcPr>
          <w:p w14:paraId="14A9003E">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职工基本医疗保险缴费</w:t>
            </w:r>
          </w:p>
        </w:tc>
        <w:tc>
          <w:tcPr>
            <w:tcW w:w="1003" w:type="dxa"/>
            <w:gridSpan w:val="2"/>
            <w:tcBorders>
              <w:top w:val="nil"/>
              <w:left w:val="nil"/>
              <w:bottom w:val="single" w:color="auto" w:sz="4" w:space="0"/>
              <w:right w:val="single" w:color="auto" w:sz="4" w:space="0"/>
            </w:tcBorders>
            <w:shd w:val="clear" w:color="auto" w:fill="FFFFFF" w:themeFill="background1"/>
            <w:noWrap/>
            <w:vAlign w:val="center"/>
          </w:tcPr>
          <w:p w14:paraId="774355A4">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34.54　</w:t>
            </w:r>
          </w:p>
        </w:tc>
        <w:tc>
          <w:tcPr>
            <w:tcW w:w="866" w:type="dxa"/>
            <w:tcBorders>
              <w:top w:val="nil"/>
              <w:left w:val="nil"/>
              <w:bottom w:val="single" w:color="auto" w:sz="4" w:space="0"/>
              <w:right w:val="single" w:color="auto" w:sz="4" w:space="0"/>
            </w:tcBorders>
            <w:shd w:val="clear" w:color="auto" w:fill="FFFFFF" w:themeFill="background1"/>
            <w:noWrap/>
            <w:vAlign w:val="center"/>
          </w:tcPr>
          <w:p w14:paraId="371F5F0E">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30208</w:t>
            </w:r>
          </w:p>
        </w:tc>
        <w:tc>
          <w:tcPr>
            <w:tcW w:w="2316" w:type="dxa"/>
            <w:gridSpan w:val="2"/>
            <w:tcBorders>
              <w:top w:val="nil"/>
              <w:left w:val="nil"/>
              <w:bottom w:val="single" w:color="auto" w:sz="4" w:space="0"/>
              <w:right w:val="single" w:color="auto" w:sz="4" w:space="0"/>
            </w:tcBorders>
            <w:shd w:val="clear" w:color="auto" w:fill="FFFFFF" w:themeFill="background1"/>
            <w:noWrap/>
            <w:vAlign w:val="center"/>
          </w:tcPr>
          <w:p w14:paraId="6841EEE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取暖费</w:t>
            </w:r>
          </w:p>
        </w:tc>
        <w:tc>
          <w:tcPr>
            <w:tcW w:w="1033" w:type="dxa"/>
            <w:gridSpan w:val="2"/>
            <w:tcBorders>
              <w:top w:val="nil"/>
              <w:left w:val="nil"/>
              <w:bottom w:val="single" w:color="auto" w:sz="4" w:space="0"/>
              <w:right w:val="single" w:color="auto" w:sz="4" w:space="0"/>
            </w:tcBorders>
            <w:shd w:val="clear" w:color="auto" w:fill="FFFFFF" w:themeFill="background1"/>
            <w:noWrap/>
            <w:vAlign w:val="center"/>
          </w:tcPr>
          <w:p w14:paraId="30CB7E9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2.00</w:t>
            </w:r>
          </w:p>
        </w:tc>
        <w:tc>
          <w:tcPr>
            <w:tcW w:w="838" w:type="dxa"/>
            <w:tcBorders>
              <w:top w:val="nil"/>
              <w:left w:val="nil"/>
              <w:bottom w:val="single" w:color="auto" w:sz="4" w:space="0"/>
              <w:right w:val="single" w:color="auto" w:sz="4" w:space="0"/>
            </w:tcBorders>
            <w:shd w:val="clear" w:color="auto" w:fill="FFFFFF" w:themeFill="background1"/>
            <w:noWrap/>
            <w:vAlign w:val="center"/>
          </w:tcPr>
          <w:p w14:paraId="2CFE68D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31006</w:t>
            </w:r>
          </w:p>
        </w:tc>
        <w:tc>
          <w:tcPr>
            <w:tcW w:w="3842" w:type="dxa"/>
            <w:gridSpan w:val="3"/>
            <w:tcBorders>
              <w:top w:val="nil"/>
              <w:left w:val="nil"/>
              <w:bottom w:val="single" w:color="auto" w:sz="4" w:space="0"/>
              <w:right w:val="single" w:color="auto" w:sz="4" w:space="0"/>
            </w:tcBorders>
            <w:shd w:val="clear" w:color="auto" w:fill="FFFFFF" w:themeFill="background1"/>
            <w:noWrap/>
            <w:vAlign w:val="center"/>
          </w:tcPr>
          <w:p w14:paraId="5E3F5EF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大型修缮</w:t>
            </w:r>
          </w:p>
        </w:tc>
        <w:tc>
          <w:tcPr>
            <w:tcW w:w="1012" w:type="dxa"/>
            <w:gridSpan w:val="2"/>
            <w:tcBorders>
              <w:top w:val="nil"/>
              <w:left w:val="nil"/>
              <w:bottom w:val="single" w:color="auto" w:sz="4" w:space="0"/>
              <w:right w:val="single" w:color="auto" w:sz="4" w:space="0"/>
            </w:tcBorders>
            <w:shd w:val="clear" w:color="auto" w:fill="FFFFFF" w:themeFill="background1"/>
            <w:noWrap/>
            <w:vAlign w:val="center"/>
          </w:tcPr>
          <w:p w14:paraId="753B9CE5">
            <w:pPr>
              <w:widowControl/>
              <w:jc w:val="left"/>
              <w:rPr>
                <w:rFonts w:hint="default" w:ascii="宋体" w:hAnsi="宋体" w:eastAsia="宋体" w:cs="宋体"/>
                <w:color w:val="000000"/>
                <w:kern w:val="0"/>
                <w:szCs w:val="20"/>
                <w:lang w:val="en-US" w:eastAsia="zh-CN"/>
              </w:rPr>
            </w:pPr>
          </w:p>
        </w:tc>
      </w:tr>
      <w:tr w14:paraId="6DFBD742">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56989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gridSpan w:val="2"/>
            <w:tcBorders>
              <w:top w:val="nil"/>
              <w:left w:val="nil"/>
              <w:bottom w:val="single" w:color="auto" w:sz="4" w:space="0"/>
              <w:right w:val="single" w:color="auto" w:sz="4" w:space="0"/>
            </w:tcBorders>
            <w:shd w:val="clear" w:color="auto" w:fill="auto"/>
            <w:noWrap/>
            <w:vAlign w:val="center"/>
          </w:tcPr>
          <w:p w14:paraId="7E313D0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公务员医疗补助缴费</w:t>
            </w:r>
          </w:p>
        </w:tc>
        <w:tc>
          <w:tcPr>
            <w:tcW w:w="1003" w:type="dxa"/>
            <w:gridSpan w:val="2"/>
            <w:tcBorders>
              <w:top w:val="nil"/>
              <w:left w:val="nil"/>
              <w:bottom w:val="single" w:color="auto" w:sz="4" w:space="0"/>
              <w:right w:val="single" w:color="auto" w:sz="4" w:space="0"/>
            </w:tcBorders>
            <w:shd w:val="clear" w:color="auto" w:fill="FFFFFF" w:themeFill="background1"/>
            <w:noWrap/>
            <w:vAlign w:val="center"/>
          </w:tcPr>
          <w:p w14:paraId="0373A50D">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c>
          <w:tcPr>
            <w:tcW w:w="866" w:type="dxa"/>
            <w:tcBorders>
              <w:top w:val="nil"/>
              <w:left w:val="nil"/>
              <w:bottom w:val="single" w:color="auto" w:sz="4" w:space="0"/>
              <w:right w:val="single" w:color="auto" w:sz="4" w:space="0"/>
            </w:tcBorders>
            <w:shd w:val="clear" w:color="auto" w:fill="FFFFFF" w:themeFill="background1"/>
            <w:noWrap/>
            <w:vAlign w:val="center"/>
          </w:tcPr>
          <w:p w14:paraId="2780FC1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30209</w:t>
            </w:r>
          </w:p>
        </w:tc>
        <w:tc>
          <w:tcPr>
            <w:tcW w:w="2316" w:type="dxa"/>
            <w:gridSpan w:val="2"/>
            <w:tcBorders>
              <w:top w:val="nil"/>
              <w:left w:val="nil"/>
              <w:bottom w:val="single" w:color="auto" w:sz="4" w:space="0"/>
              <w:right w:val="single" w:color="auto" w:sz="4" w:space="0"/>
            </w:tcBorders>
            <w:shd w:val="clear" w:color="auto" w:fill="FFFFFF" w:themeFill="background1"/>
            <w:noWrap/>
            <w:vAlign w:val="center"/>
          </w:tcPr>
          <w:p w14:paraId="0F0CE75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物业管理费</w:t>
            </w:r>
          </w:p>
        </w:tc>
        <w:tc>
          <w:tcPr>
            <w:tcW w:w="1033" w:type="dxa"/>
            <w:gridSpan w:val="2"/>
            <w:tcBorders>
              <w:top w:val="nil"/>
              <w:left w:val="nil"/>
              <w:bottom w:val="single" w:color="auto" w:sz="4" w:space="0"/>
              <w:right w:val="single" w:color="auto" w:sz="4" w:space="0"/>
            </w:tcBorders>
            <w:shd w:val="clear" w:color="auto" w:fill="FFFFFF" w:themeFill="background1"/>
            <w:noWrap/>
            <w:vAlign w:val="center"/>
          </w:tcPr>
          <w:p w14:paraId="076A012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c>
          <w:tcPr>
            <w:tcW w:w="838" w:type="dxa"/>
            <w:tcBorders>
              <w:top w:val="nil"/>
              <w:left w:val="nil"/>
              <w:bottom w:val="single" w:color="auto" w:sz="4" w:space="0"/>
              <w:right w:val="single" w:color="auto" w:sz="4" w:space="0"/>
            </w:tcBorders>
            <w:shd w:val="clear" w:color="auto" w:fill="FFFFFF" w:themeFill="background1"/>
            <w:noWrap/>
            <w:vAlign w:val="center"/>
          </w:tcPr>
          <w:p w14:paraId="5A2519C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31007</w:t>
            </w:r>
          </w:p>
        </w:tc>
        <w:tc>
          <w:tcPr>
            <w:tcW w:w="3842" w:type="dxa"/>
            <w:gridSpan w:val="3"/>
            <w:tcBorders>
              <w:top w:val="nil"/>
              <w:left w:val="nil"/>
              <w:bottom w:val="single" w:color="auto" w:sz="4" w:space="0"/>
              <w:right w:val="single" w:color="auto" w:sz="4" w:space="0"/>
            </w:tcBorders>
            <w:shd w:val="clear" w:color="auto" w:fill="FFFFFF" w:themeFill="background1"/>
            <w:noWrap/>
            <w:vAlign w:val="center"/>
          </w:tcPr>
          <w:p w14:paraId="20E6332B">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信息网络及软件购置更新</w:t>
            </w:r>
          </w:p>
        </w:tc>
        <w:tc>
          <w:tcPr>
            <w:tcW w:w="1012" w:type="dxa"/>
            <w:gridSpan w:val="2"/>
            <w:tcBorders>
              <w:top w:val="nil"/>
              <w:left w:val="nil"/>
              <w:bottom w:val="single" w:color="auto" w:sz="4" w:space="0"/>
              <w:right w:val="single" w:color="auto" w:sz="4" w:space="0"/>
            </w:tcBorders>
            <w:shd w:val="clear" w:color="auto" w:fill="FFFFFF" w:themeFill="background1"/>
            <w:noWrap/>
            <w:vAlign w:val="center"/>
          </w:tcPr>
          <w:p w14:paraId="6EA11E51">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r>
      <w:tr w14:paraId="743F8B51">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32A33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gridSpan w:val="2"/>
            <w:tcBorders>
              <w:top w:val="nil"/>
              <w:left w:val="nil"/>
              <w:bottom w:val="single" w:color="auto" w:sz="4" w:space="0"/>
              <w:right w:val="single" w:color="auto" w:sz="4" w:space="0"/>
            </w:tcBorders>
            <w:shd w:val="clear" w:color="auto" w:fill="auto"/>
            <w:noWrap/>
            <w:vAlign w:val="center"/>
          </w:tcPr>
          <w:p w14:paraId="1BB76C6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其他社会保障缴费</w:t>
            </w:r>
          </w:p>
        </w:tc>
        <w:tc>
          <w:tcPr>
            <w:tcW w:w="1003" w:type="dxa"/>
            <w:gridSpan w:val="2"/>
            <w:tcBorders>
              <w:top w:val="nil"/>
              <w:left w:val="nil"/>
              <w:bottom w:val="single" w:color="auto" w:sz="4" w:space="0"/>
              <w:right w:val="single" w:color="auto" w:sz="4" w:space="0"/>
            </w:tcBorders>
            <w:shd w:val="clear" w:color="auto" w:fill="FFFFFF" w:themeFill="background1"/>
            <w:noWrap/>
            <w:vAlign w:val="center"/>
          </w:tcPr>
          <w:p w14:paraId="3858A5D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12.96</w:t>
            </w:r>
          </w:p>
        </w:tc>
        <w:tc>
          <w:tcPr>
            <w:tcW w:w="866" w:type="dxa"/>
            <w:tcBorders>
              <w:top w:val="nil"/>
              <w:left w:val="nil"/>
              <w:bottom w:val="single" w:color="auto" w:sz="4" w:space="0"/>
              <w:right w:val="single" w:color="auto" w:sz="4" w:space="0"/>
            </w:tcBorders>
            <w:shd w:val="clear" w:color="auto" w:fill="FFFFFF" w:themeFill="background1"/>
            <w:noWrap/>
            <w:vAlign w:val="center"/>
          </w:tcPr>
          <w:p w14:paraId="433F92B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30211</w:t>
            </w:r>
          </w:p>
        </w:tc>
        <w:tc>
          <w:tcPr>
            <w:tcW w:w="2316" w:type="dxa"/>
            <w:gridSpan w:val="2"/>
            <w:tcBorders>
              <w:top w:val="nil"/>
              <w:left w:val="nil"/>
              <w:bottom w:val="single" w:color="auto" w:sz="4" w:space="0"/>
              <w:right w:val="single" w:color="auto" w:sz="4" w:space="0"/>
            </w:tcBorders>
            <w:shd w:val="clear" w:color="auto" w:fill="FFFFFF" w:themeFill="background1"/>
            <w:noWrap/>
            <w:vAlign w:val="center"/>
          </w:tcPr>
          <w:p w14:paraId="40A807E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差旅费</w:t>
            </w:r>
          </w:p>
        </w:tc>
        <w:tc>
          <w:tcPr>
            <w:tcW w:w="1033" w:type="dxa"/>
            <w:gridSpan w:val="2"/>
            <w:tcBorders>
              <w:top w:val="nil"/>
              <w:left w:val="nil"/>
              <w:bottom w:val="single" w:color="auto" w:sz="4" w:space="0"/>
              <w:right w:val="single" w:color="auto" w:sz="4" w:space="0"/>
            </w:tcBorders>
            <w:shd w:val="clear" w:color="auto" w:fill="FFFFFF" w:themeFill="background1"/>
            <w:noWrap/>
            <w:vAlign w:val="center"/>
          </w:tcPr>
          <w:p w14:paraId="3B54D03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28.40</w:t>
            </w:r>
          </w:p>
        </w:tc>
        <w:tc>
          <w:tcPr>
            <w:tcW w:w="838" w:type="dxa"/>
            <w:tcBorders>
              <w:top w:val="nil"/>
              <w:left w:val="nil"/>
              <w:bottom w:val="single" w:color="auto" w:sz="4" w:space="0"/>
              <w:right w:val="single" w:color="auto" w:sz="4" w:space="0"/>
            </w:tcBorders>
            <w:shd w:val="clear" w:color="auto" w:fill="FFFFFF" w:themeFill="background1"/>
            <w:noWrap/>
            <w:vAlign w:val="center"/>
          </w:tcPr>
          <w:p w14:paraId="773CD4B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31008</w:t>
            </w:r>
          </w:p>
        </w:tc>
        <w:tc>
          <w:tcPr>
            <w:tcW w:w="3842" w:type="dxa"/>
            <w:gridSpan w:val="3"/>
            <w:tcBorders>
              <w:top w:val="nil"/>
              <w:left w:val="nil"/>
              <w:bottom w:val="single" w:color="auto" w:sz="4" w:space="0"/>
              <w:right w:val="single" w:color="auto" w:sz="4" w:space="0"/>
            </w:tcBorders>
            <w:shd w:val="clear" w:color="auto" w:fill="FFFFFF" w:themeFill="background1"/>
            <w:noWrap/>
            <w:vAlign w:val="center"/>
          </w:tcPr>
          <w:p w14:paraId="6DF0CC6D">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物资储备</w:t>
            </w:r>
          </w:p>
        </w:tc>
        <w:tc>
          <w:tcPr>
            <w:tcW w:w="1012" w:type="dxa"/>
            <w:gridSpan w:val="2"/>
            <w:tcBorders>
              <w:top w:val="nil"/>
              <w:left w:val="nil"/>
              <w:bottom w:val="single" w:color="auto" w:sz="4" w:space="0"/>
              <w:right w:val="single" w:color="auto" w:sz="4" w:space="0"/>
            </w:tcBorders>
            <w:shd w:val="clear" w:color="auto" w:fill="FFFFFF" w:themeFill="background1"/>
            <w:noWrap/>
            <w:vAlign w:val="center"/>
          </w:tcPr>
          <w:p w14:paraId="3DC992C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r>
      <w:tr w14:paraId="7D360C7E">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0EC32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gridSpan w:val="2"/>
            <w:tcBorders>
              <w:top w:val="nil"/>
              <w:left w:val="nil"/>
              <w:bottom w:val="single" w:color="auto" w:sz="4" w:space="0"/>
              <w:right w:val="single" w:color="auto" w:sz="4" w:space="0"/>
            </w:tcBorders>
            <w:shd w:val="clear" w:color="auto" w:fill="auto"/>
            <w:noWrap/>
            <w:vAlign w:val="center"/>
          </w:tcPr>
          <w:p w14:paraId="3FD81D6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住房公积金</w:t>
            </w:r>
          </w:p>
        </w:tc>
        <w:tc>
          <w:tcPr>
            <w:tcW w:w="1003" w:type="dxa"/>
            <w:gridSpan w:val="2"/>
            <w:tcBorders>
              <w:top w:val="nil"/>
              <w:left w:val="nil"/>
              <w:bottom w:val="single" w:color="auto" w:sz="4" w:space="0"/>
              <w:right w:val="single" w:color="auto" w:sz="4" w:space="0"/>
            </w:tcBorders>
            <w:shd w:val="clear" w:color="auto" w:fill="FFFFFF" w:themeFill="background1"/>
            <w:noWrap/>
            <w:vAlign w:val="center"/>
          </w:tcPr>
          <w:p w14:paraId="64A8FA0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33.39　</w:t>
            </w:r>
          </w:p>
        </w:tc>
        <w:tc>
          <w:tcPr>
            <w:tcW w:w="866" w:type="dxa"/>
            <w:tcBorders>
              <w:top w:val="nil"/>
              <w:left w:val="nil"/>
              <w:bottom w:val="single" w:color="auto" w:sz="4" w:space="0"/>
              <w:right w:val="single" w:color="auto" w:sz="4" w:space="0"/>
            </w:tcBorders>
            <w:shd w:val="clear" w:color="auto" w:fill="FFFFFF" w:themeFill="background1"/>
            <w:noWrap/>
            <w:vAlign w:val="center"/>
          </w:tcPr>
          <w:p w14:paraId="7755F54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30212</w:t>
            </w:r>
          </w:p>
        </w:tc>
        <w:tc>
          <w:tcPr>
            <w:tcW w:w="2316" w:type="dxa"/>
            <w:gridSpan w:val="2"/>
            <w:tcBorders>
              <w:top w:val="nil"/>
              <w:left w:val="nil"/>
              <w:bottom w:val="single" w:color="auto" w:sz="4" w:space="0"/>
              <w:right w:val="single" w:color="auto" w:sz="4" w:space="0"/>
            </w:tcBorders>
            <w:shd w:val="clear" w:color="auto" w:fill="FFFFFF" w:themeFill="background1"/>
            <w:noWrap/>
            <w:vAlign w:val="center"/>
          </w:tcPr>
          <w:p w14:paraId="083398B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因公出国（境）费用</w:t>
            </w:r>
          </w:p>
        </w:tc>
        <w:tc>
          <w:tcPr>
            <w:tcW w:w="1033" w:type="dxa"/>
            <w:gridSpan w:val="2"/>
            <w:tcBorders>
              <w:top w:val="nil"/>
              <w:left w:val="nil"/>
              <w:bottom w:val="single" w:color="auto" w:sz="4" w:space="0"/>
              <w:right w:val="single" w:color="auto" w:sz="4" w:space="0"/>
            </w:tcBorders>
            <w:shd w:val="clear" w:color="auto" w:fill="FFFFFF" w:themeFill="background1"/>
            <w:noWrap/>
            <w:vAlign w:val="center"/>
          </w:tcPr>
          <w:p w14:paraId="648A308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c>
          <w:tcPr>
            <w:tcW w:w="838" w:type="dxa"/>
            <w:tcBorders>
              <w:top w:val="nil"/>
              <w:left w:val="nil"/>
              <w:bottom w:val="single" w:color="auto" w:sz="4" w:space="0"/>
              <w:right w:val="single" w:color="auto" w:sz="4" w:space="0"/>
            </w:tcBorders>
            <w:shd w:val="clear" w:color="auto" w:fill="FFFFFF" w:themeFill="background1"/>
            <w:noWrap/>
            <w:vAlign w:val="center"/>
          </w:tcPr>
          <w:p w14:paraId="3614C37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31009</w:t>
            </w:r>
          </w:p>
        </w:tc>
        <w:tc>
          <w:tcPr>
            <w:tcW w:w="3842" w:type="dxa"/>
            <w:gridSpan w:val="3"/>
            <w:tcBorders>
              <w:top w:val="nil"/>
              <w:left w:val="nil"/>
              <w:bottom w:val="single" w:color="auto" w:sz="4" w:space="0"/>
              <w:right w:val="single" w:color="auto" w:sz="4" w:space="0"/>
            </w:tcBorders>
            <w:shd w:val="clear" w:color="auto" w:fill="FFFFFF" w:themeFill="background1"/>
            <w:noWrap/>
            <w:vAlign w:val="center"/>
          </w:tcPr>
          <w:p w14:paraId="33DAAA6B">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土地补偿</w:t>
            </w:r>
          </w:p>
        </w:tc>
        <w:tc>
          <w:tcPr>
            <w:tcW w:w="1012" w:type="dxa"/>
            <w:gridSpan w:val="2"/>
            <w:tcBorders>
              <w:top w:val="nil"/>
              <w:left w:val="nil"/>
              <w:bottom w:val="single" w:color="auto" w:sz="4" w:space="0"/>
              <w:right w:val="single" w:color="auto" w:sz="4" w:space="0"/>
            </w:tcBorders>
            <w:shd w:val="clear" w:color="auto" w:fill="FFFFFF" w:themeFill="background1"/>
            <w:noWrap/>
            <w:vAlign w:val="center"/>
          </w:tcPr>
          <w:p w14:paraId="712C973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r>
      <w:tr w14:paraId="003CFF65">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00C72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gridSpan w:val="2"/>
            <w:tcBorders>
              <w:top w:val="nil"/>
              <w:left w:val="nil"/>
              <w:bottom w:val="single" w:color="auto" w:sz="4" w:space="0"/>
              <w:right w:val="single" w:color="auto" w:sz="4" w:space="0"/>
            </w:tcBorders>
            <w:shd w:val="clear" w:color="auto" w:fill="auto"/>
            <w:noWrap/>
            <w:vAlign w:val="center"/>
          </w:tcPr>
          <w:p w14:paraId="3354D7D4">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医疗费</w:t>
            </w:r>
          </w:p>
        </w:tc>
        <w:tc>
          <w:tcPr>
            <w:tcW w:w="1003" w:type="dxa"/>
            <w:gridSpan w:val="2"/>
            <w:tcBorders>
              <w:top w:val="nil"/>
              <w:left w:val="nil"/>
              <w:bottom w:val="single" w:color="auto" w:sz="4" w:space="0"/>
              <w:right w:val="single" w:color="auto" w:sz="4" w:space="0"/>
            </w:tcBorders>
            <w:shd w:val="clear" w:color="auto" w:fill="FFFFFF" w:themeFill="background1"/>
            <w:noWrap/>
            <w:vAlign w:val="center"/>
          </w:tcPr>
          <w:p w14:paraId="70886CBE">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c>
          <w:tcPr>
            <w:tcW w:w="866" w:type="dxa"/>
            <w:tcBorders>
              <w:top w:val="nil"/>
              <w:left w:val="nil"/>
              <w:bottom w:val="single" w:color="auto" w:sz="4" w:space="0"/>
              <w:right w:val="single" w:color="auto" w:sz="4" w:space="0"/>
            </w:tcBorders>
            <w:shd w:val="clear" w:color="auto" w:fill="FFFFFF" w:themeFill="background1"/>
            <w:noWrap/>
            <w:vAlign w:val="center"/>
          </w:tcPr>
          <w:p w14:paraId="06C6912E">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30213</w:t>
            </w:r>
          </w:p>
        </w:tc>
        <w:tc>
          <w:tcPr>
            <w:tcW w:w="2316" w:type="dxa"/>
            <w:gridSpan w:val="2"/>
            <w:tcBorders>
              <w:top w:val="nil"/>
              <w:left w:val="nil"/>
              <w:bottom w:val="single" w:color="auto" w:sz="4" w:space="0"/>
              <w:right w:val="single" w:color="auto" w:sz="4" w:space="0"/>
            </w:tcBorders>
            <w:shd w:val="clear" w:color="auto" w:fill="FFFFFF" w:themeFill="background1"/>
            <w:noWrap/>
            <w:vAlign w:val="center"/>
          </w:tcPr>
          <w:p w14:paraId="6E23F84B">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维修（护）费</w:t>
            </w:r>
          </w:p>
        </w:tc>
        <w:tc>
          <w:tcPr>
            <w:tcW w:w="1033" w:type="dxa"/>
            <w:gridSpan w:val="2"/>
            <w:tcBorders>
              <w:top w:val="nil"/>
              <w:left w:val="nil"/>
              <w:bottom w:val="single" w:color="auto" w:sz="4" w:space="0"/>
              <w:right w:val="single" w:color="auto" w:sz="4" w:space="0"/>
            </w:tcBorders>
            <w:shd w:val="clear" w:color="auto" w:fill="FFFFFF" w:themeFill="background1"/>
            <w:noWrap/>
            <w:vAlign w:val="center"/>
          </w:tcPr>
          <w:p w14:paraId="0F8355A3">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8.00　</w:t>
            </w:r>
          </w:p>
        </w:tc>
        <w:tc>
          <w:tcPr>
            <w:tcW w:w="838" w:type="dxa"/>
            <w:tcBorders>
              <w:top w:val="nil"/>
              <w:left w:val="nil"/>
              <w:bottom w:val="single" w:color="auto" w:sz="4" w:space="0"/>
              <w:right w:val="single" w:color="auto" w:sz="4" w:space="0"/>
            </w:tcBorders>
            <w:shd w:val="clear" w:color="auto" w:fill="FFFFFF" w:themeFill="background1"/>
            <w:noWrap/>
            <w:vAlign w:val="center"/>
          </w:tcPr>
          <w:p w14:paraId="5563297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31010</w:t>
            </w:r>
          </w:p>
        </w:tc>
        <w:tc>
          <w:tcPr>
            <w:tcW w:w="3842" w:type="dxa"/>
            <w:gridSpan w:val="3"/>
            <w:tcBorders>
              <w:top w:val="nil"/>
              <w:left w:val="nil"/>
              <w:bottom w:val="single" w:color="auto" w:sz="4" w:space="0"/>
              <w:right w:val="single" w:color="auto" w:sz="4" w:space="0"/>
            </w:tcBorders>
            <w:shd w:val="clear" w:color="auto" w:fill="FFFFFF" w:themeFill="background1"/>
            <w:noWrap/>
            <w:vAlign w:val="center"/>
          </w:tcPr>
          <w:p w14:paraId="02F1331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安置补助</w:t>
            </w:r>
          </w:p>
        </w:tc>
        <w:tc>
          <w:tcPr>
            <w:tcW w:w="1012" w:type="dxa"/>
            <w:gridSpan w:val="2"/>
            <w:tcBorders>
              <w:top w:val="nil"/>
              <w:left w:val="nil"/>
              <w:bottom w:val="single" w:color="auto" w:sz="4" w:space="0"/>
              <w:right w:val="single" w:color="auto" w:sz="4" w:space="0"/>
            </w:tcBorders>
            <w:shd w:val="clear" w:color="auto" w:fill="FFFFFF" w:themeFill="background1"/>
            <w:noWrap/>
            <w:vAlign w:val="center"/>
          </w:tcPr>
          <w:p w14:paraId="2968F653">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r>
      <w:tr w14:paraId="6780D681">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9DED0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gridSpan w:val="2"/>
            <w:tcBorders>
              <w:top w:val="nil"/>
              <w:left w:val="nil"/>
              <w:bottom w:val="single" w:color="auto" w:sz="4" w:space="0"/>
              <w:right w:val="single" w:color="auto" w:sz="4" w:space="0"/>
            </w:tcBorders>
            <w:shd w:val="clear" w:color="auto" w:fill="auto"/>
            <w:noWrap/>
            <w:vAlign w:val="center"/>
          </w:tcPr>
          <w:p w14:paraId="02F9EC1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其他工资福利支出</w:t>
            </w:r>
          </w:p>
        </w:tc>
        <w:tc>
          <w:tcPr>
            <w:tcW w:w="1003" w:type="dxa"/>
            <w:gridSpan w:val="2"/>
            <w:tcBorders>
              <w:top w:val="nil"/>
              <w:left w:val="nil"/>
              <w:bottom w:val="single" w:color="auto" w:sz="4" w:space="0"/>
              <w:right w:val="single" w:color="auto" w:sz="4" w:space="0"/>
            </w:tcBorders>
            <w:shd w:val="clear" w:color="auto" w:fill="FFFFFF" w:themeFill="background1"/>
            <w:noWrap/>
            <w:vAlign w:val="center"/>
          </w:tcPr>
          <w:p w14:paraId="7A4058F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c>
          <w:tcPr>
            <w:tcW w:w="866" w:type="dxa"/>
            <w:tcBorders>
              <w:top w:val="nil"/>
              <w:left w:val="nil"/>
              <w:bottom w:val="single" w:color="auto" w:sz="4" w:space="0"/>
              <w:right w:val="single" w:color="auto" w:sz="4" w:space="0"/>
            </w:tcBorders>
            <w:shd w:val="clear" w:color="auto" w:fill="FFFFFF" w:themeFill="background1"/>
            <w:noWrap/>
            <w:vAlign w:val="center"/>
          </w:tcPr>
          <w:p w14:paraId="085A038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30214</w:t>
            </w:r>
          </w:p>
        </w:tc>
        <w:tc>
          <w:tcPr>
            <w:tcW w:w="2316" w:type="dxa"/>
            <w:gridSpan w:val="2"/>
            <w:tcBorders>
              <w:top w:val="nil"/>
              <w:left w:val="nil"/>
              <w:bottom w:val="single" w:color="auto" w:sz="4" w:space="0"/>
              <w:right w:val="single" w:color="auto" w:sz="4" w:space="0"/>
            </w:tcBorders>
            <w:shd w:val="clear" w:color="auto" w:fill="FFFFFF" w:themeFill="background1"/>
            <w:noWrap/>
            <w:vAlign w:val="center"/>
          </w:tcPr>
          <w:p w14:paraId="24FDD1A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租赁费</w:t>
            </w:r>
          </w:p>
        </w:tc>
        <w:tc>
          <w:tcPr>
            <w:tcW w:w="1033" w:type="dxa"/>
            <w:gridSpan w:val="2"/>
            <w:tcBorders>
              <w:top w:val="nil"/>
              <w:left w:val="nil"/>
              <w:bottom w:val="single" w:color="auto" w:sz="4" w:space="0"/>
              <w:right w:val="single" w:color="auto" w:sz="4" w:space="0"/>
            </w:tcBorders>
            <w:shd w:val="clear" w:color="auto" w:fill="FFFFFF" w:themeFill="background1"/>
            <w:noWrap/>
            <w:vAlign w:val="center"/>
          </w:tcPr>
          <w:p w14:paraId="25578AC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c>
          <w:tcPr>
            <w:tcW w:w="838" w:type="dxa"/>
            <w:tcBorders>
              <w:top w:val="nil"/>
              <w:left w:val="nil"/>
              <w:bottom w:val="single" w:color="auto" w:sz="4" w:space="0"/>
              <w:right w:val="single" w:color="auto" w:sz="4" w:space="0"/>
            </w:tcBorders>
            <w:shd w:val="clear" w:color="auto" w:fill="FFFFFF" w:themeFill="background1"/>
            <w:noWrap/>
            <w:vAlign w:val="center"/>
          </w:tcPr>
          <w:p w14:paraId="2E9697F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31011</w:t>
            </w:r>
          </w:p>
        </w:tc>
        <w:tc>
          <w:tcPr>
            <w:tcW w:w="3842" w:type="dxa"/>
            <w:gridSpan w:val="3"/>
            <w:tcBorders>
              <w:top w:val="nil"/>
              <w:left w:val="nil"/>
              <w:bottom w:val="single" w:color="auto" w:sz="4" w:space="0"/>
              <w:right w:val="single" w:color="auto" w:sz="4" w:space="0"/>
            </w:tcBorders>
            <w:shd w:val="clear" w:color="auto" w:fill="FFFFFF" w:themeFill="background1"/>
            <w:noWrap/>
            <w:vAlign w:val="center"/>
          </w:tcPr>
          <w:p w14:paraId="2581D9B3">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地上附着物和青苗补偿</w:t>
            </w:r>
          </w:p>
        </w:tc>
        <w:tc>
          <w:tcPr>
            <w:tcW w:w="1012" w:type="dxa"/>
            <w:gridSpan w:val="2"/>
            <w:tcBorders>
              <w:top w:val="nil"/>
              <w:left w:val="nil"/>
              <w:bottom w:val="single" w:color="auto" w:sz="4" w:space="0"/>
              <w:right w:val="single" w:color="auto" w:sz="4" w:space="0"/>
            </w:tcBorders>
            <w:shd w:val="clear" w:color="auto" w:fill="FFFFFF" w:themeFill="background1"/>
            <w:noWrap/>
            <w:vAlign w:val="center"/>
          </w:tcPr>
          <w:p w14:paraId="1D5B54C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r>
      <w:tr w14:paraId="718295CB">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599E1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gridSpan w:val="2"/>
            <w:tcBorders>
              <w:top w:val="nil"/>
              <w:left w:val="nil"/>
              <w:bottom w:val="single" w:color="auto" w:sz="4" w:space="0"/>
              <w:right w:val="single" w:color="auto" w:sz="4" w:space="0"/>
            </w:tcBorders>
            <w:shd w:val="clear" w:color="auto" w:fill="auto"/>
            <w:noWrap/>
            <w:vAlign w:val="center"/>
          </w:tcPr>
          <w:p w14:paraId="5521B5A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对个人和家庭的补助</w:t>
            </w:r>
          </w:p>
        </w:tc>
        <w:tc>
          <w:tcPr>
            <w:tcW w:w="1003" w:type="dxa"/>
            <w:gridSpan w:val="2"/>
            <w:tcBorders>
              <w:top w:val="nil"/>
              <w:left w:val="nil"/>
              <w:bottom w:val="single" w:color="auto" w:sz="4" w:space="0"/>
              <w:right w:val="single" w:color="auto" w:sz="4" w:space="0"/>
            </w:tcBorders>
            <w:shd w:val="clear" w:color="auto" w:fill="FFFFFF" w:themeFill="background1"/>
            <w:noWrap/>
            <w:vAlign w:val="center"/>
          </w:tcPr>
          <w:p w14:paraId="107650F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242.28</w:t>
            </w:r>
          </w:p>
        </w:tc>
        <w:tc>
          <w:tcPr>
            <w:tcW w:w="866" w:type="dxa"/>
            <w:tcBorders>
              <w:top w:val="nil"/>
              <w:left w:val="nil"/>
              <w:bottom w:val="single" w:color="auto" w:sz="4" w:space="0"/>
              <w:right w:val="single" w:color="auto" w:sz="4" w:space="0"/>
            </w:tcBorders>
            <w:shd w:val="clear" w:color="auto" w:fill="FFFFFF" w:themeFill="background1"/>
            <w:noWrap/>
            <w:vAlign w:val="center"/>
          </w:tcPr>
          <w:p w14:paraId="23EDB5F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30215</w:t>
            </w:r>
          </w:p>
        </w:tc>
        <w:tc>
          <w:tcPr>
            <w:tcW w:w="2316" w:type="dxa"/>
            <w:gridSpan w:val="2"/>
            <w:tcBorders>
              <w:top w:val="nil"/>
              <w:left w:val="nil"/>
              <w:bottom w:val="single" w:color="auto" w:sz="4" w:space="0"/>
              <w:right w:val="single" w:color="auto" w:sz="4" w:space="0"/>
            </w:tcBorders>
            <w:shd w:val="clear" w:color="auto" w:fill="FFFFFF" w:themeFill="background1"/>
            <w:noWrap/>
            <w:vAlign w:val="center"/>
          </w:tcPr>
          <w:p w14:paraId="03C2C4DB">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会议费</w:t>
            </w:r>
          </w:p>
        </w:tc>
        <w:tc>
          <w:tcPr>
            <w:tcW w:w="1033" w:type="dxa"/>
            <w:gridSpan w:val="2"/>
            <w:tcBorders>
              <w:top w:val="nil"/>
              <w:left w:val="nil"/>
              <w:bottom w:val="single" w:color="auto" w:sz="4" w:space="0"/>
              <w:right w:val="single" w:color="auto" w:sz="4" w:space="0"/>
            </w:tcBorders>
            <w:shd w:val="clear" w:color="auto" w:fill="FFFFFF" w:themeFill="background1"/>
            <w:noWrap/>
            <w:vAlign w:val="center"/>
          </w:tcPr>
          <w:p w14:paraId="4D9A651B">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4.00　</w:t>
            </w:r>
          </w:p>
        </w:tc>
        <w:tc>
          <w:tcPr>
            <w:tcW w:w="838" w:type="dxa"/>
            <w:tcBorders>
              <w:top w:val="nil"/>
              <w:left w:val="nil"/>
              <w:bottom w:val="single" w:color="auto" w:sz="4" w:space="0"/>
              <w:right w:val="single" w:color="auto" w:sz="4" w:space="0"/>
            </w:tcBorders>
            <w:shd w:val="clear" w:color="auto" w:fill="FFFFFF" w:themeFill="background1"/>
            <w:noWrap/>
            <w:vAlign w:val="center"/>
          </w:tcPr>
          <w:p w14:paraId="34AA1DD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31012</w:t>
            </w:r>
          </w:p>
        </w:tc>
        <w:tc>
          <w:tcPr>
            <w:tcW w:w="3842" w:type="dxa"/>
            <w:gridSpan w:val="3"/>
            <w:tcBorders>
              <w:top w:val="nil"/>
              <w:left w:val="nil"/>
              <w:bottom w:val="single" w:color="auto" w:sz="4" w:space="0"/>
              <w:right w:val="single" w:color="auto" w:sz="4" w:space="0"/>
            </w:tcBorders>
            <w:shd w:val="clear" w:color="auto" w:fill="FFFFFF" w:themeFill="background1"/>
            <w:noWrap/>
            <w:vAlign w:val="center"/>
          </w:tcPr>
          <w:p w14:paraId="64D9884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拆迁补偿</w:t>
            </w:r>
          </w:p>
        </w:tc>
        <w:tc>
          <w:tcPr>
            <w:tcW w:w="1012" w:type="dxa"/>
            <w:gridSpan w:val="2"/>
            <w:tcBorders>
              <w:top w:val="nil"/>
              <w:left w:val="nil"/>
              <w:bottom w:val="single" w:color="auto" w:sz="4" w:space="0"/>
              <w:right w:val="single" w:color="auto" w:sz="4" w:space="0"/>
            </w:tcBorders>
            <w:shd w:val="clear" w:color="auto" w:fill="FFFFFF" w:themeFill="background1"/>
            <w:noWrap/>
            <w:vAlign w:val="center"/>
          </w:tcPr>
          <w:p w14:paraId="5ECD04A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r>
      <w:tr w14:paraId="582BC6C2">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C3201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gridSpan w:val="2"/>
            <w:tcBorders>
              <w:top w:val="nil"/>
              <w:left w:val="nil"/>
              <w:bottom w:val="single" w:color="auto" w:sz="4" w:space="0"/>
              <w:right w:val="single" w:color="auto" w:sz="4" w:space="0"/>
            </w:tcBorders>
            <w:shd w:val="clear" w:color="auto" w:fill="auto"/>
            <w:noWrap/>
            <w:vAlign w:val="center"/>
          </w:tcPr>
          <w:p w14:paraId="63FFA18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离休费</w:t>
            </w:r>
          </w:p>
        </w:tc>
        <w:tc>
          <w:tcPr>
            <w:tcW w:w="1003" w:type="dxa"/>
            <w:gridSpan w:val="2"/>
            <w:tcBorders>
              <w:top w:val="nil"/>
              <w:left w:val="nil"/>
              <w:bottom w:val="single" w:color="auto" w:sz="4" w:space="0"/>
              <w:right w:val="single" w:color="auto" w:sz="4" w:space="0"/>
            </w:tcBorders>
            <w:shd w:val="clear" w:color="auto" w:fill="FFFFFF" w:themeFill="background1"/>
            <w:noWrap/>
            <w:vAlign w:val="center"/>
          </w:tcPr>
          <w:p w14:paraId="281999B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c>
          <w:tcPr>
            <w:tcW w:w="866" w:type="dxa"/>
            <w:tcBorders>
              <w:top w:val="nil"/>
              <w:left w:val="nil"/>
              <w:bottom w:val="single" w:color="auto" w:sz="4" w:space="0"/>
              <w:right w:val="single" w:color="auto" w:sz="4" w:space="0"/>
            </w:tcBorders>
            <w:shd w:val="clear" w:color="auto" w:fill="FFFFFF" w:themeFill="background1"/>
            <w:noWrap/>
            <w:vAlign w:val="center"/>
          </w:tcPr>
          <w:p w14:paraId="1C75511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30216</w:t>
            </w:r>
          </w:p>
        </w:tc>
        <w:tc>
          <w:tcPr>
            <w:tcW w:w="2316" w:type="dxa"/>
            <w:gridSpan w:val="2"/>
            <w:tcBorders>
              <w:top w:val="nil"/>
              <w:left w:val="nil"/>
              <w:bottom w:val="single" w:color="auto" w:sz="4" w:space="0"/>
              <w:right w:val="single" w:color="auto" w:sz="4" w:space="0"/>
            </w:tcBorders>
            <w:shd w:val="clear" w:color="auto" w:fill="FFFFFF" w:themeFill="background1"/>
            <w:noWrap/>
            <w:vAlign w:val="center"/>
          </w:tcPr>
          <w:p w14:paraId="00CC670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培训费</w:t>
            </w:r>
          </w:p>
        </w:tc>
        <w:tc>
          <w:tcPr>
            <w:tcW w:w="1033" w:type="dxa"/>
            <w:gridSpan w:val="2"/>
            <w:tcBorders>
              <w:top w:val="nil"/>
              <w:left w:val="nil"/>
              <w:bottom w:val="single" w:color="auto" w:sz="4" w:space="0"/>
              <w:right w:val="single" w:color="auto" w:sz="4" w:space="0"/>
            </w:tcBorders>
            <w:shd w:val="clear" w:color="auto" w:fill="FFFFFF" w:themeFill="background1"/>
            <w:noWrap/>
            <w:vAlign w:val="center"/>
          </w:tcPr>
          <w:p w14:paraId="08FDE40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c>
          <w:tcPr>
            <w:tcW w:w="838" w:type="dxa"/>
            <w:tcBorders>
              <w:top w:val="nil"/>
              <w:left w:val="nil"/>
              <w:bottom w:val="single" w:color="auto" w:sz="4" w:space="0"/>
              <w:right w:val="single" w:color="auto" w:sz="4" w:space="0"/>
            </w:tcBorders>
            <w:shd w:val="clear" w:color="auto" w:fill="FFFFFF" w:themeFill="background1"/>
            <w:noWrap/>
            <w:vAlign w:val="center"/>
          </w:tcPr>
          <w:p w14:paraId="49E02D7E">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31013</w:t>
            </w:r>
          </w:p>
        </w:tc>
        <w:tc>
          <w:tcPr>
            <w:tcW w:w="3842" w:type="dxa"/>
            <w:gridSpan w:val="3"/>
            <w:tcBorders>
              <w:top w:val="nil"/>
              <w:left w:val="nil"/>
              <w:bottom w:val="single" w:color="auto" w:sz="4" w:space="0"/>
              <w:right w:val="single" w:color="auto" w:sz="4" w:space="0"/>
            </w:tcBorders>
            <w:shd w:val="clear" w:color="auto" w:fill="FFFFFF" w:themeFill="background1"/>
            <w:noWrap/>
            <w:vAlign w:val="center"/>
          </w:tcPr>
          <w:p w14:paraId="3D620D9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公务用车购置</w:t>
            </w:r>
          </w:p>
        </w:tc>
        <w:tc>
          <w:tcPr>
            <w:tcW w:w="1012" w:type="dxa"/>
            <w:gridSpan w:val="2"/>
            <w:tcBorders>
              <w:top w:val="nil"/>
              <w:left w:val="nil"/>
              <w:bottom w:val="single" w:color="auto" w:sz="4" w:space="0"/>
              <w:right w:val="single" w:color="auto" w:sz="4" w:space="0"/>
            </w:tcBorders>
            <w:shd w:val="clear" w:color="auto" w:fill="FFFFFF" w:themeFill="background1"/>
            <w:noWrap/>
            <w:vAlign w:val="center"/>
          </w:tcPr>
          <w:p w14:paraId="6A4B82C1">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r>
      <w:tr w14:paraId="37A6DA04">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6F034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gridSpan w:val="2"/>
            <w:tcBorders>
              <w:top w:val="nil"/>
              <w:left w:val="nil"/>
              <w:bottom w:val="single" w:color="auto" w:sz="4" w:space="0"/>
              <w:right w:val="single" w:color="auto" w:sz="4" w:space="0"/>
            </w:tcBorders>
            <w:shd w:val="clear" w:color="auto" w:fill="auto"/>
            <w:noWrap/>
            <w:vAlign w:val="center"/>
          </w:tcPr>
          <w:p w14:paraId="234C490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退休费</w:t>
            </w:r>
          </w:p>
        </w:tc>
        <w:tc>
          <w:tcPr>
            <w:tcW w:w="1003" w:type="dxa"/>
            <w:gridSpan w:val="2"/>
            <w:tcBorders>
              <w:top w:val="nil"/>
              <w:left w:val="nil"/>
              <w:bottom w:val="single" w:color="auto" w:sz="4" w:space="0"/>
              <w:right w:val="single" w:color="auto" w:sz="4" w:space="0"/>
            </w:tcBorders>
            <w:shd w:val="clear" w:color="auto" w:fill="FFFFFF" w:themeFill="background1"/>
            <w:noWrap/>
            <w:vAlign w:val="center"/>
          </w:tcPr>
          <w:p w14:paraId="759B1DC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3.80　</w:t>
            </w:r>
          </w:p>
        </w:tc>
        <w:tc>
          <w:tcPr>
            <w:tcW w:w="866" w:type="dxa"/>
            <w:tcBorders>
              <w:top w:val="nil"/>
              <w:left w:val="nil"/>
              <w:bottom w:val="single" w:color="auto" w:sz="4" w:space="0"/>
              <w:right w:val="single" w:color="auto" w:sz="4" w:space="0"/>
            </w:tcBorders>
            <w:shd w:val="clear" w:color="auto" w:fill="FFFFFF" w:themeFill="background1"/>
            <w:noWrap/>
            <w:vAlign w:val="center"/>
          </w:tcPr>
          <w:p w14:paraId="7C3A7FE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30217</w:t>
            </w:r>
          </w:p>
        </w:tc>
        <w:tc>
          <w:tcPr>
            <w:tcW w:w="2316" w:type="dxa"/>
            <w:gridSpan w:val="2"/>
            <w:tcBorders>
              <w:top w:val="nil"/>
              <w:left w:val="nil"/>
              <w:bottom w:val="single" w:color="auto" w:sz="4" w:space="0"/>
              <w:right w:val="single" w:color="auto" w:sz="4" w:space="0"/>
            </w:tcBorders>
            <w:shd w:val="clear" w:color="auto" w:fill="FFFFFF" w:themeFill="background1"/>
            <w:noWrap/>
            <w:vAlign w:val="center"/>
          </w:tcPr>
          <w:p w14:paraId="4C058DE2">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公务接待费</w:t>
            </w:r>
          </w:p>
        </w:tc>
        <w:tc>
          <w:tcPr>
            <w:tcW w:w="1033" w:type="dxa"/>
            <w:gridSpan w:val="2"/>
            <w:tcBorders>
              <w:top w:val="nil"/>
              <w:left w:val="nil"/>
              <w:bottom w:val="single" w:color="auto" w:sz="4" w:space="0"/>
              <w:right w:val="single" w:color="auto" w:sz="4" w:space="0"/>
            </w:tcBorders>
            <w:shd w:val="clear" w:color="auto" w:fill="FFFFFF" w:themeFill="background1"/>
            <w:noWrap/>
            <w:vAlign w:val="center"/>
          </w:tcPr>
          <w:p w14:paraId="7F7A716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0.80</w:t>
            </w:r>
          </w:p>
        </w:tc>
        <w:tc>
          <w:tcPr>
            <w:tcW w:w="838" w:type="dxa"/>
            <w:tcBorders>
              <w:top w:val="nil"/>
              <w:left w:val="nil"/>
              <w:bottom w:val="single" w:color="auto" w:sz="4" w:space="0"/>
              <w:right w:val="single" w:color="auto" w:sz="4" w:space="0"/>
            </w:tcBorders>
            <w:shd w:val="clear" w:color="auto" w:fill="FFFFFF" w:themeFill="background1"/>
            <w:noWrap/>
            <w:vAlign w:val="center"/>
          </w:tcPr>
          <w:p w14:paraId="5EE15A7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31019</w:t>
            </w:r>
          </w:p>
        </w:tc>
        <w:tc>
          <w:tcPr>
            <w:tcW w:w="3842" w:type="dxa"/>
            <w:gridSpan w:val="3"/>
            <w:tcBorders>
              <w:top w:val="nil"/>
              <w:left w:val="nil"/>
              <w:bottom w:val="single" w:color="auto" w:sz="4" w:space="0"/>
              <w:right w:val="single" w:color="auto" w:sz="4" w:space="0"/>
            </w:tcBorders>
            <w:shd w:val="clear" w:color="auto" w:fill="FFFFFF" w:themeFill="background1"/>
            <w:noWrap/>
            <w:vAlign w:val="center"/>
          </w:tcPr>
          <w:p w14:paraId="251DAEEE">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其他交通工具购置</w:t>
            </w:r>
          </w:p>
        </w:tc>
        <w:tc>
          <w:tcPr>
            <w:tcW w:w="1012" w:type="dxa"/>
            <w:gridSpan w:val="2"/>
            <w:tcBorders>
              <w:top w:val="nil"/>
              <w:left w:val="nil"/>
              <w:bottom w:val="single" w:color="auto" w:sz="4" w:space="0"/>
              <w:right w:val="single" w:color="auto" w:sz="4" w:space="0"/>
            </w:tcBorders>
            <w:shd w:val="clear" w:color="auto" w:fill="FFFFFF" w:themeFill="background1"/>
            <w:noWrap/>
            <w:vAlign w:val="center"/>
          </w:tcPr>
          <w:p w14:paraId="2F557A7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r>
      <w:tr w14:paraId="68A70D2E">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E82AC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gridSpan w:val="2"/>
            <w:tcBorders>
              <w:top w:val="nil"/>
              <w:left w:val="nil"/>
              <w:bottom w:val="single" w:color="auto" w:sz="4" w:space="0"/>
              <w:right w:val="single" w:color="auto" w:sz="4" w:space="0"/>
            </w:tcBorders>
            <w:shd w:val="clear" w:color="auto" w:fill="auto"/>
            <w:noWrap/>
            <w:vAlign w:val="center"/>
          </w:tcPr>
          <w:p w14:paraId="3E1F1F31">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退职（役）费</w:t>
            </w:r>
          </w:p>
        </w:tc>
        <w:tc>
          <w:tcPr>
            <w:tcW w:w="1003" w:type="dxa"/>
            <w:gridSpan w:val="2"/>
            <w:tcBorders>
              <w:top w:val="nil"/>
              <w:left w:val="nil"/>
              <w:bottom w:val="single" w:color="auto" w:sz="4" w:space="0"/>
              <w:right w:val="single" w:color="auto" w:sz="4" w:space="0"/>
            </w:tcBorders>
            <w:shd w:val="clear" w:color="auto" w:fill="FFFFFF" w:themeFill="background1"/>
            <w:noWrap/>
            <w:vAlign w:val="center"/>
          </w:tcPr>
          <w:p w14:paraId="565F7759">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c>
          <w:tcPr>
            <w:tcW w:w="866" w:type="dxa"/>
            <w:tcBorders>
              <w:top w:val="nil"/>
              <w:left w:val="nil"/>
              <w:bottom w:val="single" w:color="auto" w:sz="4" w:space="0"/>
              <w:right w:val="single" w:color="auto" w:sz="4" w:space="0"/>
            </w:tcBorders>
            <w:shd w:val="clear" w:color="auto" w:fill="FFFFFF" w:themeFill="background1"/>
            <w:noWrap/>
            <w:vAlign w:val="center"/>
          </w:tcPr>
          <w:p w14:paraId="08F6A47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30218</w:t>
            </w:r>
          </w:p>
        </w:tc>
        <w:tc>
          <w:tcPr>
            <w:tcW w:w="2316" w:type="dxa"/>
            <w:gridSpan w:val="2"/>
            <w:tcBorders>
              <w:top w:val="nil"/>
              <w:left w:val="nil"/>
              <w:bottom w:val="single" w:color="auto" w:sz="4" w:space="0"/>
              <w:right w:val="single" w:color="auto" w:sz="4" w:space="0"/>
            </w:tcBorders>
            <w:shd w:val="clear" w:color="auto" w:fill="FFFFFF" w:themeFill="background1"/>
            <w:noWrap/>
            <w:vAlign w:val="center"/>
          </w:tcPr>
          <w:p w14:paraId="702C6F5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专用材料费</w:t>
            </w:r>
          </w:p>
        </w:tc>
        <w:tc>
          <w:tcPr>
            <w:tcW w:w="1033" w:type="dxa"/>
            <w:gridSpan w:val="2"/>
            <w:tcBorders>
              <w:top w:val="nil"/>
              <w:left w:val="nil"/>
              <w:bottom w:val="single" w:color="auto" w:sz="4" w:space="0"/>
              <w:right w:val="single" w:color="auto" w:sz="4" w:space="0"/>
            </w:tcBorders>
            <w:shd w:val="clear" w:color="auto" w:fill="FFFFFF" w:themeFill="background1"/>
            <w:noWrap/>
            <w:vAlign w:val="center"/>
          </w:tcPr>
          <w:p w14:paraId="07B8ACA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13.38</w:t>
            </w:r>
          </w:p>
        </w:tc>
        <w:tc>
          <w:tcPr>
            <w:tcW w:w="838" w:type="dxa"/>
            <w:tcBorders>
              <w:top w:val="nil"/>
              <w:left w:val="nil"/>
              <w:bottom w:val="single" w:color="auto" w:sz="4" w:space="0"/>
              <w:right w:val="single" w:color="auto" w:sz="4" w:space="0"/>
            </w:tcBorders>
            <w:shd w:val="clear" w:color="auto" w:fill="FFFFFF" w:themeFill="background1"/>
            <w:noWrap/>
            <w:vAlign w:val="center"/>
          </w:tcPr>
          <w:p w14:paraId="19EEB97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31021</w:t>
            </w:r>
          </w:p>
        </w:tc>
        <w:tc>
          <w:tcPr>
            <w:tcW w:w="3842" w:type="dxa"/>
            <w:gridSpan w:val="3"/>
            <w:tcBorders>
              <w:top w:val="nil"/>
              <w:left w:val="nil"/>
              <w:bottom w:val="single" w:color="auto" w:sz="4" w:space="0"/>
              <w:right w:val="single" w:color="auto" w:sz="4" w:space="0"/>
            </w:tcBorders>
            <w:shd w:val="clear" w:color="auto" w:fill="FFFFFF" w:themeFill="background1"/>
            <w:noWrap/>
            <w:vAlign w:val="center"/>
          </w:tcPr>
          <w:p w14:paraId="40455EA3">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文物和陈列品购置</w:t>
            </w:r>
          </w:p>
        </w:tc>
        <w:tc>
          <w:tcPr>
            <w:tcW w:w="1012" w:type="dxa"/>
            <w:gridSpan w:val="2"/>
            <w:tcBorders>
              <w:top w:val="nil"/>
              <w:left w:val="nil"/>
              <w:bottom w:val="single" w:color="auto" w:sz="4" w:space="0"/>
              <w:right w:val="single" w:color="auto" w:sz="4" w:space="0"/>
            </w:tcBorders>
            <w:shd w:val="clear" w:color="auto" w:fill="FFFFFF" w:themeFill="background1"/>
            <w:noWrap/>
            <w:vAlign w:val="center"/>
          </w:tcPr>
          <w:p w14:paraId="3E2E04A1">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r>
      <w:tr w14:paraId="34F7D1ED">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2EACD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gridSpan w:val="2"/>
            <w:tcBorders>
              <w:top w:val="nil"/>
              <w:left w:val="nil"/>
              <w:bottom w:val="single" w:color="auto" w:sz="4" w:space="0"/>
              <w:right w:val="single" w:color="auto" w:sz="4" w:space="0"/>
            </w:tcBorders>
            <w:shd w:val="clear" w:color="auto" w:fill="auto"/>
            <w:noWrap/>
            <w:vAlign w:val="center"/>
          </w:tcPr>
          <w:p w14:paraId="10393C6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抚恤金</w:t>
            </w:r>
          </w:p>
        </w:tc>
        <w:tc>
          <w:tcPr>
            <w:tcW w:w="1003" w:type="dxa"/>
            <w:gridSpan w:val="2"/>
            <w:tcBorders>
              <w:top w:val="nil"/>
              <w:left w:val="nil"/>
              <w:bottom w:val="single" w:color="auto" w:sz="4" w:space="0"/>
              <w:right w:val="single" w:color="auto" w:sz="4" w:space="0"/>
            </w:tcBorders>
            <w:shd w:val="clear" w:color="auto" w:fill="FFFFFF" w:themeFill="background1"/>
            <w:noWrap/>
            <w:vAlign w:val="center"/>
          </w:tcPr>
          <w:p w14:paraId="351CC49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c>
          <w:tcPr>
            <w:tcW w:w="866" w:type="dxa"/>
            <w:tcBorders>
              <w:top w:val="nil"/>
              <w:left w:val="nil"/>
              <w:bottom w:val="single" w:color="auto" w:sz="4" w:space="0"/>
              <w:right w:val="single" w:color="auto" w:sz="4" w:space="0"/>
            </w:tcBorders>
            <w:shd w:val="clear" w:color="auto" w:fill="FFFFFF" w:themeFill="background1"/>
            <w:noWrap/>
            <w:vAlign w:val="center"/>
          </w:tcPr>
          <w:p w14:paraId="023779F1">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30224</w:t>
            </w:r>
          </w:p>
        </w:tc>
        <w:tc>
          <w:tcPr>
            <w:tcW w:w="2316" w:type="dxa"/>
            <w:gridSpan w:val="2"/>
            <w:tcBorders>
              <w:top w:val="nil"/>
              <w:left w:val="nil"/>
              <w:bottom w:val="single" w:color="auto" w:sz="4" w:space="0"/>
              <w:right w:val="single" w:color="auto" w:sz="4" w:space="0"/>
            </w:tcBorders>
            <w:shd w:val="clear" w:color="auto" w:fill="FFFFFF" w:themeFill="background1"/>
            <w:noWrap/>
            <w:vAlign w:val="center"/>
          </w:tcPr>
          <w:p w14:paraId="0215ACC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被装购置费</w:t>
            </w:r>
          </w:p>
        </w:tc>
        <w:tc>
          <w:tcPr>
            <w:tcW w:w="1033" w:type="dxa"/>
            <w:gridSpan w:val="2"/>
            <w:tcBorders>
              <w:top w:val="nil"/>
              <w:left w:val="nil"/>
              <w:bottom w:val="single" w:color="auto" w:sz="4" w:space="0"/>
              <w:right w:val="single" w:color="auto" w:sz="4" w:space="0"/>
            </w:tcBorders>
            <w:shd w:val="clear" w:color="auto" w:fill="FFFFFF" w:themeFill="background1"/>
            <w:noWrap/>
            <w:vAlign w:val="center"/>
          </w:tcPr>
          <w:p w14:paraId="2B041050">
            <w:pPr>
              <w:widowControl/>
              <w:jc w:val="left"/>
              <w:rPr>
                <w:rFonts w:hint="eastAsia" w:ascii="宋体" w:hAnsi="宋体" w:eastAsia="宋体" w:cs="宋体"/>
                <w:color w:val="000000"/>
                <w:kern w:val="0"/>
                <w:szCs w:val="20"/>
                <w:lang w:val="en-US" w:eastAsia="zh-CN"/>
              </w:rPr>
            </w:pPr>
          </w:p>
        </w:tc>
        <w:tc>
          <w:tcPr>
            <w:tcW w:w="838" w:type="dxa"/>
            <w:tcBorders>
              <w:top w:val="nil"/>
              <w:left w:val="nil"/>
              <w:bottom w:val="single" w:color="auto" w:sz="4" w:space="0"/>
              <w:right w:val="single" w:color="auto" w:sz="4" w:space="0"/>
            </w:tcBorders>
            <w:shd w:val="clear" w:color="auto" w:fill="FFFFFF" w:themeFill="background1"/>
            <w:noWrap/>
            <w:vAlign w:val="center"/>
          </w:tcPr>
          <w:p w14:paraId="63EE12F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31022</w:t>
            </w:r>
          </w:p>
        </w:tc>
        <w:tc>
          <w:tcPr>
            <w:tcW w:w="3842" w:type="dxa"/>
            <w:gridSpan w:val="3"/>
            <w:tcBorders>
              <w:top w:val="nil"/>
              <w:left w:val="nil"/>
              <w:bottom w:val="single" w:color="auto" w:sz="4" w:space="0"/>
              <w:right w:val="single" w:color="auto" w:sz="4" w:space="0"/>
            </w:tcBorders>
            <w:shd w:val="clear" w:color="auto" w:fill="FFFFFF" w:themeFill="background1"/>
            <w:noWrap/>
            <w:vAlign w:val="center"/>
          </w:tcPr>
          <w:p w14:paraId="07BA18E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无形资产购置</w:t>
            </w:r>
          </w:p>
        </w:tc>
        <w:tc>
          <w:tcPr>
            <w:tcW w:w="1012" w:type="dxa"/>
            <w:gridSpan w:val="2"/>
            <w:tcBorders>
              <w:top w:val="nil"/>
              <w:left w:val="nil"/>
              <w:bottom w:val="single" w:color="auto" w:sz="4" w:space="0"/>
              <w:right w:val="single" w:color="auto" w:sz="4" w:space="0"/>
            </w:tcBorders>
            <w:shd w:val="clear" w:color="auto" w:fill="FFFFFF" w:themeFill="background1"/>
            <w:noWrap/>
            <w:vAlign w:val="center"/>
          </w:tcPr>
          <w:p w14:paraId="2A81BF0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r>
      <w:tr w14:paraId="45307CB3">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B3627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gridSpan w:val="2"/>
            <w:tcBorders>
              <w:top w:val="nil"/>
              <w:left w:val="nil"/>
              <w:bottom w:val="single" w:color="auto" w:sz="4" w:space="0"/>
              <w:right w:val="single" w:color="auto" w:sz="4" w:space="0"/>
            </w:tcBorders>
            <w:shd w:val="clear" w:color="auto" w:fill="auto"/>
            <w:noWrap/>
            <w:vAlign w:val="center"/>
          </w:tcPr>
          <w:p w14:paraId="42DE26B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生活补助</w:t>
            </w:r>
          </w:p>
        </w:tc>
        <w:tc>
          <w:tcPr>
            <w:tcW w:w="1003" w:type="dxa"/>
            <w:gridSpan w:val="2"/>
            <w:tcBorders>
              <w:top w:val="nil"/>
              <w:left w:val="nil"/>
              <w:bottom w:val="single" w:color="auto" w:sz="4" w:space="0"/>
              <w:right w:val="single" w:color="auto" w:sz="4" w:space="0"/>
            </w:tcBorders>
            <w:shd w:val="clear" w:color="auto" w:fill="FFFFFF" w:themeFill="background1"/>
            <w:noWrap/>
            <w:vAlign w:val="center"/>
          </w:tcPr>
          <w:p w14:paraId="429D7BB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229.76</w:t>
            </w:r>
          </w:p>
        </w:tc>
        <w:tc>
          <w:tcPr>
            <w:tcW w:w="866" w:type="dxa"/>
            <w:tcBorders>
              <w:top w:val="nil"/>
              <w:left w:val="nil"/>
              <w:bottom w:val="single" w:color="auto" w:sz="4" w:space="0"/>
              <w:right w:val="single" w:color="auto" w:sz="4" w:space="0"/>
            </w:tcBorders>
            <w:shd w:val="clear" w:color="auto" w:fill="FFFFFF" w:themeFill="background1"/>
            <w:noWrap/>
            <w:vAlign w:val="center"/>
          </w:tcPr>
          <w:p w14:paraId="4ED4C9C4">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30225</w:t>
            </w:r>
          </w:p>
        </w:tc>
        <w:tc>
          <w:tcPr>
            <w:tcW w:w="2316" w:type="dxa"/>
            <w:gridSpan w:val="2"/>
            <w:tcBorders>
              <w:top w:val="nil"/>
              <w:left w:val="nil"/>
              <w:bottom w:val="single" w:color="auto" w:sz="4" w:space="0"/>
              <w:right w:val="single" w:color="auto" w:sz="4" w:space="0"/>
            </w:tcBorders>
            <w:shd w:val="clear" w:color="auto" w:fill="FFFFFF" w:themeFill="background1"/>
            <w:noWrap/>
            <w:vAlign w:val="center"/>
          </w:tcPr>
          <w:p w14:paraId="44B78011">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专用燃料费</w:t>
            </w:r>
          </w:p>
        </w:tc>
        <w:tc>
          <w:tcPr>
            <w:tcW w:w="1033" w:type="dxa"/>
            <w:gridSpan w:val="2"/>
            <w:tcBorders>
              <w:top w:val="nil"/>
              <w:left w:val="nil"/>
              <w:bottom w:val="single" w:color="auto" w:sz="4" w:space="0"/>
              <w:right w:val="single" w:color="auto" w:sz="4" w:space="0"/>
            </w:tcBorders>
            <w:shd w:val="clear" w:color="auto" w:fill="FFFFFF" w:themeFill="background1"/>
            <w:noWrap/>
            <w:vAlign w:val="center"/>
          </w:tcPr>
          <w:p w14:paraId="3413B4BD">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c>
          <w:tcPr>
            <w:tcW w:w="838" w:type="dxa"/>
            <w:tcBorders>
              <w:top w:val="nil"/>
              <w:left w:val="nil"/>
              <w:bottom w:val="single" w:color="auto" w:sz="4" w:space="0"/>
              <w:right w:val="single" w:color="auto" w:sz="4" w:space="0"/>
            </w:tcBorders>
            <w:shd w:val="clear" w:color="auto" w:fill="FFFFFF" w:themeFill="background1"/>
            <w:noWrap/>
            <w:vAlign w:val="center"/>
          </w:tcPr>
          <w:p w14:paraId="19DDC05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31099</w:t>
            </w:r>
          </w:p>
        </w:tc>
        <w:tc>
          <w:tcPr>
            <w:tcW w:w="3842" w:type="dxa"/>
            <w:gridSpan w:val="3"/>
            <w:tcBorders>
              <w:top w:val="nil"/>
              <w:left w:val="nil"/>
              <w:bottom w:val="single" w:color="auto" w:sz="4" w:space="0"/>
              <w:right w:val="single" w:color="auto" w:sz="4" w:space="0"/>
            </w:tcBorders>
            <w:shd w:val="clear" w:color="auto" w:fill="FFFFFF" w:themeFill="background1"/>
            <w:noWrap/>
            <w:vAlign w:val="center"/>
          </w:tcPr>
          <w:p w14:paraId="241435D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其他资本性支出</w:t>
            </w:r>
          </w:p>
        </w:tc>
        <w:tc>
          <w:tcPr>
            <w:tcW w:w="1012" w:type="dxa"/>
            <w:gridSpan w:val="2"/>
            <w:tcBorders>
              <w:top w:val="nil"/>
              <w:left w:val="nil"/>
              <w:bottom w:val="single" w:color="auto" w:sz="4" w:space="0"/>
              <w:right w:val="single" w:color="auto" w:sz="4" w:space="0"/>
            </w:tcBorders>
            <w:shd w:val="clear" w:color="auto" w:fill="FFFFFF" w:themeFill="background1"/>
            <w:noWrap/>
            <w:vAlign w:val="center"/>
          </w:tcPr>
          <w:p w14:paraId="36AD03CE">
            <w:pPr>
              <w:widowControl/>
              <w:jc w:val="left"/>
              <w:rPr>
                <w:rFonts w:hint="eastAsia" w:ascii="宋体" w:hAnsi="宋体" w:eastAsia="宋体" w:cs="宋体"/>
                <w:color w:val="000000"/>
                <w:kern w:val="0"/>
                <w:szCs w:val="20"/>
                <w:lang w:val="en-US" w:eastAsia="zh-CN"/>
              </w:rPr>
            </w:pPr>
          </w:p>
        </w:tc>
      </w:tr>
      <w:tr w14:paraId="1EC580AB">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12204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gridSpan w:val="2"/>
            <w:tcBorders>
              <w:top w:val="nil"/>
              <w:left w:val="nil"/>
              <w:bottom w:val="single" w:color="auto" w:sz="4" w:space="0"/>
              <w:right w:val="single" w:color="auto" w:sz="4" w:space="0"/>
            </w:tcBorders>
            <w:shd w:val="clear" w:color="auto" w:fill="auto"/>
            <w:noWrap/>
            <w:vAlign w:val="center"/>
          </w:tcPr>
          <w:p w14:paraId="3C7447A2">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救济费</w:t>
            </w:r>
          </w:p>
        </w:tc>
        <w:tc>
          <w:tcPr>
            <w:tcW w:w="1003" w:type="dxa"/>
            <w:gridSpan w:val="2"/>
            <w:tcBorders>
              <w:top w:val="nil"/>
              <w:left w:val="nil"/>
              <w:bottom w:val="single" w:color="auto" w:sz="4" w:space="0"/>
              <w:right w:val="single" w:color="auto" w:sz="4" w:space="0"/>
            </w:tcBorders>
            <w:shd w:val="clear" w:color="auto" w:fill="FFFFFF" w:themeFill="background1"/>
            <w:noWrap/>
            <w:vAlign w:val="center"/>
          </w:tcPr>
          <w:p w14:paraId="334AB9F3">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c>
          <w:tcPr>
            <w:tcW w:w="866" w:type="dxa"/>
            <w:tcBorders>
              <w:top w:val="nil"/>
              <w:left w:val="nil"/>
              <w:bottom w:val="single" w:color="auto" w:sz="4" w:space="0"/>
              <w:right w:val="single" w:color="auto" w:sz="4" w:space="0"/>
            </w:tcBorders>
            <w:shd w:val="clear" w:color="auto" w:fill="FFFFFF" w:themeFill="background1"/>
            <w:noWrap/>
            <w:vAlign w:val="center"/>
          </w:tcPr>
          <w:p w14:paraId="7E7E023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30226</w:t>
            </w:r>
          </w:p>
        </w:tc>
        <w:tc>
          <w:tcPr>
            <w:tcW w:w="2316" w:type="dxa"/>
            <w:gridSpan w:val="2"/>
            <w:tcBorders>
              <w:top w:val="nil"/>
              <w:left w:val="nil"/>
              <w:bottom w:val="single" w:color="auto" w:sz="4" w:space="0"/>
              <w:right w:val="single" w:color="auto" w:sz="4" w:space="0"/>
            </w:tcBorders>
            <w:shd w:val="clear" w:color="auto" w:fill="FFFFFF" w:themeFill="background1"/>
            <w:noWrap/>
            <w:vAlign w:val="center"/>
          </w:tcPr>
          <w:p w14:paraId="04BC6A4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劳务费</w:t>
            </w:r>
          </w:p>
        </w:tc>
        <w:tc>
          <w:tcPr>
            <w:tcW w:w="1033" w:type="dxa"/>
            <w:gridSpan w:val="2"/>
            <w:tcBorders>
              <w:top w:val="nil"/>
              <w:left w:val="nil"/>
              <w:bottom w:val="single" w:color="auto" w:sz="4" w:space="0"/>
              <w:right w:val="single" w:color="auto" w:sz="4" w:space="0"/>
            </w:tcBorders>
            <w:shd w:val="clear" w:color="auto" w:fill="FFFFFF" w:themeFill="background1"/>
            <w:noWrap/>
            <w:vAlign w:val="center"/>
          </w:tcPr>
          <w:p w14:paraId="6739572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6.62</w:t>
            </w:r>
          </w:p>
        </w:tc>
        <w:tc>
          <w:tcPr>
            <w:tcW w:w="838" w:type="dxa"/>
            <w:tcBorders>
              <w:top w:val="nil"/>
              <w:left w:val="nil"/>
              <w:bottom w:val="single" w:color="auto" w:sz="4" w:space="0"/>
              <w:right w:val="single" w:color="auto" w:sz="4" w:space="0"/>
            </w:tcBorders>
            <w:shd w:val="clear" w:color="auto" w:fill="FFFFFF" w:themeFill="background1"/>
            <w:noWrap/>
            <w:vAlign w:val="center"/>
          </w:tcPr>
          <w:p w14:paraId="716BDDF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399</w:t>
            </w:r>
          </w:p>
        </w:tc>
        <w:tc>
          <w:tcPr>
            <w:tcW w:w="3842" w:type="dxa"/>
            <w:gridSpan w:val="3"/>
            <w:tcBorders>
              <w:top w:val="nil"/>
              <w:left w:val="nil"/>
              <w:bottom w:val="single" w:color="auto" w:sz="4" w:space="0"/>
              <w:right w:val="single" w:color="auto" w:sz="4" w:space="0"/>
            </w:tcBorders>
            <w:shd w:val="clear" w:color="auto" w:fill="FFFFFF" w:themeFill="background1"/>
            <w:noWrap/>
            <w:vAlign w:val="center"/>
          </w:tcPr>
          <w:p w14:paraId="303FE334">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其他支出</w:t>
            </w:r>
          </w:p>
        </w:tc>
        <w:tc>
          <w:tcPr>
            <w:tcW w:w="1012" w:type="dxa"/>
            <w:gridSpan w:val="2"/>
            <w:tcBorders>
              <w:top w:val="nil"/>
              <w:left w:val="nil"/>
              <w:bottom w:val="single" w:color="auto" w:sz="4" w:space="0"/>
              <w:right w:val="single" w:color="auto" w:sz="4" w:space="0"/>
            </w:tcBorders>
            <w:shd w:val="clear" w:color="auto" w:fill="FFFFFF" w:themeFill="background1"/>
            <w:noWrap/>
            <w:vAlign w:val="center"/>
          </w:tcPr>
          <w:p w14:paraId="3AF893C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r>
      <w:tr w14:paraId="322101B6">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06DE2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gridSpan w:val="2"/>
            <w:tcBorders>
              <w:top w:val="nil"/>
              <w:left w:val="nil"/>
              <w:bottom w:val="single" w:color="auto" w:sz="4" w:space="0"/>
              <w:right w:val="single" w:color="auto" w:sz="4" w:space="0"/>
            </w:tcBorders>
            <w:shd w:val="clear" w:color="auto" w:fill="auto"/>
            <w:noWrap/>
            <w:vAlign w:val="center"/>
          </w:tcPr>
          <w:p w14:paraId="7BD122EB">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医疗费补助</w:t>
            </w:r>
          </w:p>
        </w:tc>
        <w:tc>
          <w:tcPr>
            <w:tcW w:w="1003" w:type="dxa"/>
            <w:gridSpan w:val="2"/>
            <w:tcBorders>
              <w:top w:val="nil"/>
              <w:left w:val="nil"/>
              <w:bottom w:val="single" w:color="auto" w:sz="4" w:space="0"/>
              <w:right w:val="single" w:color="auto" w:sz="4" w:space="0"/>
            </w:tcBorders>
            <w:shd w:val="clear" w:color="auto" w:fill="FFFFFF" w:themeFill="background1"/>
            <w:noWrap/>
            <w:vAlign w:val="center"/>
          </w:tcPr>
          <w:p w14:paraId="06894513">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c>
          <w:tcPr>
            <w:tcW w:w="866" w:type="dxa"/>
            <w:tcBorders>
              <w:top w:val="nil"/>
              <w:left w:val="nil"/>
              <w:bottom w:val="single" w:color="auto" w:sz="4" w:space="0"/>
              <w:right w:val="single" w:color="auto" w:sz="4" w:space="0"/>
            </w:tcBorders>
            <w:shd w:val="clear" w:color="auto" w:fill="FFFFFF" w:themeFill="background1"/>
            <w:noWrap/>
            <w:vAlign w:val="center"/>
          </w:tcPr>
          <w:p w14:paraId="35F7CD51">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30227</w:t>
            </w:r>
          </w:p>
        </w:tc>
        <w:tc>
          <w:tcPr>
            <w:tcW w:w="2316" w:type="dxa"/>
            <w:gridSpan w:val="2"/>
            <w:tcBorders>
              <w:top w:val="nil"/>
              <w:left w:val="nil"/>
              <w:bottom w:val="single" w:color="auto" w:sz="4" w:space="0"/>
              <w:right w:val="single" w:color="auto" w:sz="4" w:space="0"/>
            </w:tcBorders>
            <w:shd w:val="clear" w:color="auto" w:fill="FFFFFF" w:themeFill="background1"/>
            <w:noWrap/>
            <w:vAlign w:val="center"/>
          </w:tcPr>
          <w:p w14:paraId="6E171951">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委托业务费</w:t>
            </w:r>
          </w:p>
        </w:tc>
        <w:tc>
          <w:tcPr>
            <w:tcW w:w="1033" w:type="dxa"/>
            <w:gridSpan w:val="2"/>
            <w:tcBorders>
              <w:top w:val="nil"/>
              <w:left w:val="nil"/>
              <w:bottom w:val="single" w:color="auto" w:sz="4" w:space="0"/>
              <w:right w:val="single" w:color="auto" w:sz="4" w:space="0"/>
            </w:tcBorders>
            <w:shd w:val="clear" w:color="auto" w:fill="FFFFFF" w:themeFill="background1"/>
            <w:noWrap/>
            <w:vAlign w:val="center"/>
          </w:tcPr>
          <w:p w14:paraId="7582333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6.00</w:t>
            </w:r>
          </w:p>
        </w:tc>
        <w:tc>
          <w:tcPr>
            <w:tcW w:w="838" w:type="dxa"/>
            <w:tcBorders>
              <w:top w:val="nil"/>
              <w:left w:val="nil"/>
              <w:bottom w:val="single" w:color="auto" w:sz="4" w:space="0"/>
              <w:right w:val="single" w:color="auto" w:sz="4" w:space="0"/>
            </w:tcBorders>
            <w:shd w:val="clear" w:color="auto" w:fill="FFFFFF" w:themeFill="background1"/>
            <w:noWrap/>
            <w:vAlign w:val="center"/>
          </w:tcPr>
          <w:p w14:paraId="5B523241">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39907</w:t>
            </w:r>
          </w:p>
        </w:tc>
        <w:tc>
          <w:tcPr>
            <w:tcW w:w="3842" w:type="dxa"/>
            <w:gridSpan w:val="3"/>
            <w:tcBorders>
              <w:top w:val="nil"/>
              <w:left w:val="nil"/>
              <w:bottom w:val="single" w:color="auto" w:sz="4" w:space="0"/>
              <w:right w:val="single" w:color="auto" w:sz="4" w:space="0"/>
            </w:tcBorders>
            <w:shd w:val="clear" w:color="auto" w:fill="FFFFFF" w:themeFill="background1"/>
            <w:noWrap/>
            <w:vAlign w:val="center"/>
          </w:tcPr>
          <w:p w14:paraId="62A759AD">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国家赔偿费用支出</w:t>
            </w:r>
          </w:p>
        </w:tc>
        <w:tc>
          <w:tcPr>
            <w:tcW w:w="1012" w:type="dxa"/>
            <w:gridSpan w:val="2"/>
            <w:tcBorders>
              <w:top w:val="nil"/>
              <w:left w:val="nil"/>
              <w:bottom w:val="single" w:color="auto" w:sz="4" w:space="0"/>
              <w:right w:val="single" w:color="auto" w:sz="4" w:space="0"/>
            </w:tcBorders>
            <w:shd w:val="clear" w:color="auto" w:fill="FFFFFF" w:themeFill="background1"/>
            <w:noWrap/>
            <w:vAlign w:val="center"/>
          </w:tcPr>
          <w:p w14:paraId="5EA96FE9">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r>
      <w:tr w14:paraId="40217B03">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781FB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gridSpan w:val="2"/>
            <w:tcBorders>
              <w:top w:val="nil"/>
              <w:left w:val="nil"/>
              <w:bottom w:val="single" w:color="auto" w:sz="4" w:space="0"/>
              <w:right w:val="single" w:color="auto" w:sz="4" w:space="0"/>
            </w:tcBorders>
            <w:shd w:val="clear" w:color="auto" w:fill="auto"/>
            <w:noWrap/>
            <w:vAlign w:val="center"/>
          </w:tcPr>
          <w:p w14:paraId="616DC50E">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助学金</w:t>
            </w:r>
          </w:p>
        </w:tc>
        <w:tc>
          <w:tcPr>
            <w:tcW w:w="1003" w:type="dxa"/>
            <w:gridSpan w:val="2"/>
            <w:tcBorders>
              <w:top w:val="nil"/>
              <w:left w:val="nil"/>
              <w:bottom w:val="single" w:color="auto" w:sz="4" w:space="0"/>
              <w:right w:val="single" w:color="auto" w:sz="4" w:space="0"/>
            </w:tcBorders>
            <w:shd w:val="clear" w:color="auto" w:fill="FFFFFF" w:themeFill="background1"/>
            <w:noWrap/>
            <w:vAlign w:val="center"/>
          </w:tcPr>
          <w:p w14:paraId="2070C1F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c>
          <w:tcPr>
            <w:tcW w:w="866" w:type="dxa"/>
            <w:tcBorders>
              <w:top w:val="nil"/>
              <w:left w:val="nil"/>
              <w:bottom w:val="single" w:color="auto" w:sz="4" w:space="0"/>
              <w:right w:val="single" w:color="auto" w:sz="4" w:space="0"/>
            </w:tcBorders>
            <w:shd w:val="clear" w:color="auto" w:fill="FFFFFF" w:themeFill="background1"/>
            <w:noWrap/>
            <w:vAlign w:val="center"/>
          </w:tcPr>
          <w:p w14:paraId="1FCC990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30228</w:t>
            </w:r>
          </w:p>
        </w:tc>
        <w:tc>
          <w:tcPr>
            <w:tcW w:w="2316" w:type="dxa"/>
            <w:gridSpan w:val="2"/>
            <w:tcBorders>
              <w:top w:val="nil"/>
              <w:left w:val="nil"/>
              <w:bottom w:val="single" w:color="auto" w:sz="4" w:space="0"/>
              <w:right w:val="single" w:color="auto" w:sz="4" w:space="0"/>
            </w:tcBorders>
            <w:shd w:val="clear" w:color="auto" w:fill="FFFFFF" w:themeFill="background1"/>
            <w:noWrap/>
            <w:vAlign w:val="center"/>
          </w:tcPr>
          <w:p w14:paraId="42CCD21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工会经费</w:t>
            </w:r>
          </w:p>
        </w:tc>
        <w:tc>
          <w:tcPr>
            <w:tcW w:w="1033" w:type="dxa"/>
            <w:gridSpan w:val="2"/>
            <w:tcBorders>
              <w:top w:val="nil"/>
              <w:left w:val="nil"/>
              <w:bottom w:val="single" w:color="auto" w:sz="4" w:space="0"/>
              <w:right w:val="single" w:color="auto" w:sz="4" w:space="0"/>
            </w:tcBorders>
            <w:shd w:val="clear" w:color="auto" w:fill="FFFFFF" w:themeFill="background1"/>
            <w:noWrap/>
            <w:vAlign w:val="center"/>
          </w:tcPr>
          <w:p w14:paraId="51FCF69D">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13.00　</w:t>
            </w:r>
          </w:p>
        </w:tc>
        <w:tc>
          <w:tcPr>
            <w:tcW w:w="838" w:type="dxa"/>
            <w:tcBorders>
              <w:top w:val="nil"/>
              <w:left w:val="nil"/>
              <w:bottom w:val="single" w:color="auto" w:sz="4" w:space="0"/>
              <w:right w:val="single" w:color="auto" w:sz="4" w:space="0"/>
            </w:tcBorders>
            <w:shd w:val="clear" w:color="auto" w:fill="FFFFFF" w:themeFill="background1"/>
            <w:noWrap/>
            <w:vAlign w:val="center"/>
          </w:tcPr>
          <w:p w14:paraId="342ED70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39908</w:t>
            </w:r>
          </w:p>
        </w:tc>
        <w:tc>
          <w:tcPr>
            <w:tcW w:w="3842" w:type="dxa"/>
            <w:gridSpan w:val="3"/>
            <w:tcBorders>
              <w:top w:val="nil"/>
              <w:left w:val="nil"/>
              <w:bottom w:val="single" w:color="auto" w:sz="4" w:space="0"/>
              <w:right w:val="single" w:color="auto" w:sz="4" w:space="0"/>
            </w:tcBorders>
            <w:shd w:val="clear" w:color="auto" w:fill="FFFFFF" w:themeFill="background1"/>
            <w:noWrap/>
            <w:vAlign w:val="center"/>
          </w:tcPr>
          <w:p w14:paraId="6F12F4DB">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对民间非营利组织和群众性自治组织补贴</w:t>
            </w:r>
          </w:p>
        </w:tc>
        <w:tc>
          <w:tcPr>
            <w:tcW w:w="1012" w:type="dxa"/>
            <w:gridSpan w:val="2"/>
            <w:tcBorders>
              <w:top w:val="nil"/>
              <w:left w:val="nil"/>
              <w:bottom w:val="single" w:color="auto" w:sz="4" w:space="0"/>
              <w:right w:val="single" w:color="auto" w:sz="4" w:space="0"/>
            </w:tcBorders>
            <w:shd w:val="clear" w:color="auto" w:fill="FFFFFF" w:themeFill="background1"/>
            <w:noWrap/>
            <w:vAlign w:val="center"/>
          </w:tcPr>
          <w:p w14:paraId="33DB866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r>
      <w:tr w14:paraId="28B2B057">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FE4AD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gridSpan w:val="2"/>
            <w:tcBorders>
              <w:top w:val="nil"/>
              <w:left w:val="nil"/>
              <w:bottom w:val="single" w:color="auto" w:sz="4" w:space="0"/>
              <w:right w:val="single" w:color="auto" w:sz="4" w:space="0"/>
            </w:tcBorders>
            <w:shd w:val="clear" w:color="auto" w:fill="auto"/>
            <w:noWrap/>
            <w:vAlign w:val="center"/>
          </w:tcPr>
          <w:p w14:paraId="16C001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03" w:type="dxa"/>
            <w:gridSpan w:val="2"/>
            <w:tcBorders>
              <w:top w:val="nil"/>
              <w:left w:val="nil"/>
              <w:bottom w:val="single" w:color="auto" w:sz="4" w:space="0"/>
              <w:right w:val="single" w:color="auto" w:sz="4" w:space="0"/>
            </w:tcBorders>
            <w:shd w:val="clear" w:color="auto" w:fill="FFFFFF" w:themeFill="background1"/>
            <w:noWrap/>
            <w:vAlign w:val="center"/>
          </w:tcPr>
          <w:p w14:paraId="2D2689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66" w:type="dxa"/>
            <w:tcBorders>
              <w:top w:val="nil"/>
              <w:left w:val="nil"/>
              <w:bottom w:val="single" w:color="auto" w:sz="4" w:space="0"/>
              <w:right w:val="single" w:color="auto" w:sz="4" w:space="0"/>
            </w:tcBorders>
            <w:shd w:val="clear" w:color="auto" w:fill="FFFFFF" w:themeFill="background1"/>
            <w:noWrap/>
            <w:vAlign w:val="center"/>
          </w:tcPr>
          <w:p w14:paraId="3297F4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gridSpan w:val="2"/>
            <w:tcBorders>
              <w:top w:val="nil"/>
              <w:left w:val="nil"/>
              <w:bottom w:val="single" w:color="auto" w:sz="4" w:space="0"/>
              <w:right w:val="single" w:color="auto" w:sz="4" w:space="0"/>
            </w:tcBorders>
            <w:shd w:val="clear" w:color="auto" w:fill="FFFFFF" w:themeFill="background1"/>
            <w:noWrap/>
            <w:vAlign w:val="center"/>
          </w:tcPr>
          <w:p w14:paraId="34234E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33" w:type="dxa"/>
            <w:gridSpan w:val="2"/>
            <w:tcBorders>
              <w:top w:val="nil"/>
              <w:left w:val="nil"/>
              <w:bottom w:val="single" w:color="auto" w:sz="4" w:space="0"/>
              <w:right w:val="single" w:color="auto" w:sz="4" w:space="0"/>
            </w:tcBorders>
            <w:shd w:val="clear" w:color="auto" w:fill="FFFFFF" w:themeFill="background1"/>
            <w:noWrap/>
            <w:vAlign w:val="center"/>
          </w:tcPr>
          <w:p w14:paraId="017F02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38" w:type="dxa"/>
            <w:tcBorders>
              <w:top w:val="nil"/>
              <w:left w:val="nil"/>
              <w:bottom w:val="single" w:color="auto" w:sz="4" w:space="0"/>
              <w:right w:val="single" w:color="auto" w:sz="4" w:space="0"/>
            </w:tcBorders>
            <w:shd w:val="clear" w:color="auto" w:fill="FFFFFF" w:themeFill="background1"/>
            <w:noWrap/>
            <w:vAlign w:val="center"/>
          </w:tcPr>
          <w:p w14:paraId="7D1C56F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842" w:type="dxa"/>
            <w:gridSpan w:val="3"/>
            <w:tcBorders>
              <w:top w:val="nil"/>
              <w:left w:val="nil"/>
              <w:bottom w:val="single" w:color="auto" w:sz="4" w:space="0"/>
              <w:right w:val="single" w:color="auto" w:sz="4" w:space="0"/>
            </w:tcBorders>
            <w:shd w:val="clear" w:color="auto" w:fill="FFFFFF" w:themeFill="background1"/>
            <w:noWrap/>
            <w:vAlign w:val="center"/>
          </w:tcPr>
          <w:p w14:paraId="62B9187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3BBE009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67C10DD7">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64139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86D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2EB47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95F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53CA743F">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1A11E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16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5C80A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F9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32795A22">
            <w:pPr>
              <w:widowControl/>
              <w:jc w:val="left"/>
              <w:rPr>
                <w:rFonts w:ascii="宋体" w:hAnsi="宋体" w:eastAsia="宋体" w:cs="宋体"/>
                <w:color w:val="000000"/>
                <w:kern w:val="0"/>
                <w:szCs w:val="20"/>
              </w:rPr>
            </w:pPr>
          </w:p>
        </w:tc>
        <w:tc>
          <w:tcPr>
            <w:tcW w:w="1012" w:type="dxa"/>
            <w:gridSpan w:val="2"/>
            <w:tcBorders>
              <w:top w:val="nil"/>
              <w:left w:val="nil"/>
              <w:bottom w:val="single" w:color="auto" w:sz="4" w:space="0"/>
              <w:right w:val="single" w:color="auto" w:sz="4" w:space="0"/>
            </w:tcBorders>
            <w:shd w:val="clear" w:color="auto" w:fill="FFFFFF" w:themeFill="background1"/>
            <w:noWrap/>
            <w:vAlign w:val="center"/>
          </w:tcPr>
          <w:p w14:paraId="5C8C01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20ED35B">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02460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gridSpan w:val="2"/>
            <w:tcBorders>
              <w:top w:val="nil"/>
              <w:left w:val="nil"/>
              <w:bottom w:val="single" w:color="auto" w:sz="4" w:space="0"/>
              <w:right w:val="single" w:color="auto" w:sz="4" w:space="0"/>
            </w:tcBorders>
            <w:shd w:val="clear" w:color="auto" w:fill="auto"/>
            <w:noWrap/>
            <w:vAlign w:val="center"/>
          </w:tcPr>
          <w:p w14:paraId="12C35C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03" w:type="dxa"/>
            <w:gridSpan w:val="2"/>
            <w:tcBorders>
              <w:top w:val="nil"/>
              <w:left w:val="nil"/>
              <w:bottom w:val="single" w:color="auto" w:sz="4" w:space="0"/>
              <w:right w:val="single" w:color="auto" w:sz="4" w:space="0"/>
            </w:tcBorders>
            <w:shd w:val="clear" w:color="auto" w:fill="auto"/>
            <w:noWrap/>
            <w:vAlign w:val="center"/>
          </w:tcPr>
          <w:p w14:paraId="6448CC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66" w:type="dxa"/>
            <w:tcBorders>
              <w:top w:val="nil"/>
              <w:left w:val="nil"/>
              <w:bottom w:val="single" w:color="auto" w:sz="4" w:space="0"/>
              <w:right w:val="single" w:color="auto" w:sz="4" w:space="0"/>
            </w:tcBorders>
            <w:shd w:val="clear" w:color="auto" w:fill="auto"/>
            <w:noWrap/>
            <w:vAlign w:val="center"/>
          </w:tcPr>
          <w:p w14:paraId="0D7CBE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gridSpan w:val="2"/>
            <w:tcBorders>
              <w:top w:val="nil"/>
              <w:left w:val="nil"/>
              <w:bottom w:val="single" w:color="auto" w:sz="4" w:space="0"/>
              <w:right w:val="single" w:color="auto" w:sz="4" w:space="0"/>
            </w:tcBorders>
            <w:shd w:val="clear" w:color="auto" w:fill="auto"/>
            <w:noWrap/>
            <w:vAlign w:val="center"/>
          </w:tcPr>
          <w:p w14:paraId="306E3B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33" w:type="dxa"/>
            <w:gridSpan w:val="2"/>
            <w:tcBorders>
              <w:top w:val="nil"/>
              <w:left w:val="nil"/>
              <w:bottom w:val="single" w:color="auto" w:sz="4" w:space="0"/>
              <w:right w:val="single" w:color="auto" w:sz="4" w:space="0"/>
            </w:tcBorders>
            <w:shd w:val="clear" w:color="auto" w:fill="auto"/>
            <w:noWrap/>
            <w:vAlign w:val="center"/>
          </w:tcPr>
          <w:p w14:paraId="3CC0B600">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4.80</w:t>
            </w:r>
            <w:r>
              <w:rPr>
                <w:rFonts w:hint="eastAsia" w:ascii="宋体" w:hAnsi="宋体" w:eastAsia="宋体" w:cs="宋体"/>
                <w:color w:val="000000"/>
                <w:kern w:val="0"/>
                <w:szCs w:val="20"/>
              </w:rPr>
              <w:t>　</w:t>
            </w:r>
          </w:p>
        </w:tc>
        <w:tc>
          <w:tcPr>
            <w:tcW w:w="838" w:type="dxa"/>
            <w:tcBorders>
              <w:top w:val="nil"/>
              <w:left w:val="nil"/>
              <w:bottom w:val="single" w:color="auto" w:sz="4" w:space="0"/>
              <w:right w:val="single" w:color="auto" w:sz="4" w:space="0"/>
            </w:tcBorders>
            <w:shd w:val="clear" w:color="auto" w:fill="auto"/>
            <w:noWrap/>
            <w:vAlign w:val="center"/>
          </w:tcPr>
          <w:p w14:paraId="787EDB2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842" w:type="dxa"/>
            <w:gridSpan w:val="3"/>
            <w:tcBorders>
              <w:top w:val="nil"/>
              <w:left w:val="nil"/>
              <w:bottom w:val="single" w:color="auto" w:sz="4" w:space="0"/>
              <w:right w:val="single" w:color="auto" w:sz="4" w:space="0"/>
            </w:tcBorders>
            <w:shd w:val="clear" w:color="auto" w:fill="auto"/>
            <w:noWrap/>
            <w:vAlign w:val="center"/>
          </w:tcPr>
          <w:p w14:paraId="514C7F2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012" w:type="dxa"/>
            <w:gridSpan w:val="2"/>
            <w:tcBorders>
              <w:top w:val="nil"/>
              <w:left w:val="nil"/>
              <w:bottom w:val="single" w:color="auto" w:sz="4" w:space="0"/>
              <w:right w:val="single" w:color="auto" w:sz="4" w:space="0"/>
            </w:tcBorders>
            <w:shd w:val="clear" w:color="auto" w:fill="auto"/>
            <w:noWrap/>
            <w:vAlign w:val="center"/>
          </w:tcPr>
          <w:p w14:paraId="174BCF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FD1B495">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C3419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gridSpan w:val="2"/>
            <w:tcBorders>
              <w:top w:val="nil"/>
              <w:left w:val="nil"/>
              <w:bottom w:val="single" w:color="auto" w:sz="4" w:space="0"/>
              <w:right w:val="single" w:color="auto" w:sz="4" w:space="0"/>
            </w:tcBorders>
            <w:shd w:val="clear" w:color="auto" w:fill="auto"/>
            <w:noWrap/>
            <w:vAlign w:val="center"/>
          </w:tcPr>
          <w:p w14:paraId="1083D1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03" w:type="dxa"/>
            <w:gridSpan w:val="2"/>
            <w:tcBorders>
              <w:top w:val="nil"/>
              <w:left w:val="nil"/>
              <w:bottom w:val="single" w:color="auto" w:sz="4" w:space="0"/>
              <w:right w:val="single" w:color="auto" w:sz="4" w:space="0"/>
            </w:tcBorders>
            <w:shd w:val="clear" w:color="auto" w:fill="auto"/>
            <w:noWrap/>
            <w:vAlign w:val="center"/>
          </w:tcPr>
          <w:p w14:paraId="4B4BC7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66" w:type="dxa"/>
            <w:tcBorders>
              <w:top w:val="nil"/>
              <w:left w:val="nil"/>
              <w:bottom w:val="single" w:color="auto" w:sz="4" w:space="0"/>
              <w:right w:val="single" w:color="auto" w:sz="4" w:space="0"/>
            </w:tcBorders>
            <w:shd w:val="clear" w:color="auto" w:fill="auto"/>
            <w:noWrap/>
            <w:vAlign w:val="center"/>
          </w:tcPr>
          <w:p w14:paraId="162B8D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gridSpan w:val="2"/>
            <w:tcBorders>
              <w:top w:val="nil"/>
              <w:left w:val="nil"/>
              <w:bottom w:val="single" w:color="auto" w:sz="4" w:space="0"/>
              <w:right w:val="single" w:color="auto" w:sz="4" w:space="0"/>
            </w:tcBorders>
            <w:shd w:val="clear" w:color="auto" w:fill="auto"/>
            <w:noWrap/>
            <w:vAlign w:val="center"/>
          </w:tcPr>
          <w:p w14:paraId="718B48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33" w:type="dxa"/>
            <w:gridSpan w:val="2"/>
            <w:tcBorders>
              <w:top w:val="nil"/>
              <w:left w:val="nil"/>
              <w:bottom w:val="single" w:color="auto" w:sz="4" w:space="0"/>
              <w:right w:val="single" w:color="auto" w:sz="4" w:space="0"/>
            </w:tcBorders>
            <w:shd w:val="clear" w:color="auto" w:fill="auto"/>
            <w:noWrap/>
            <w:vAlign w:val="center"/>
          </w:tcPr>
          <w:p w14:paraId="2A81D823">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63.9</w:t>
            </w:r>
            <w:r>
              <w:rPr>
                <w:rFonts w:hint="eastAsia" w:ascii="宋体" w:hAnsi="宋体" w:eastAsia="宋体" w:cs="宋体"/>
                <w:color w:val="000000"/>
                <w:kern w:val="0"/>
                <w:szCs w:val="20"/>
              </w:rPr>
              <w:t>　</w:t>
            </w:r>
          </w:p>
        </w:tc>
        <w:tc>
          <w:tcPr>
            <w:tcW w:w="838" w:type="dxa"/>
            <w:tcBorders>
              <w:top w:val="nil"/>
              <w:left w:val="nil"/>
              <w:bottom w:val="single" w:color="auto" w:sz="4" w:space="0"/>
              <w:right w:val="single" w:color="auto" w:sz="4" w:space="0"/>
            </w:tcBorders>
            <w:shd w:val="clear" w:color="auto" w:fill="auto"/>
            <w:noWrap/>
            <w:vAlign w:val="center"/>
          </w:tcPr>
          <w:p w14:paraId="1115F9C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842" w:type="dxa"/>
            <w:gridSpan w:val="3"/>
            <w:tcBorders>
              <w:top w:val="nil"/>
              <w:left w:val="nil"/>
              <w:bottom w:val="single" w:color="auto" w:sz="4" w:space="0"/>
              <w:right w:val="single" w:color="auto" w:sz="4" w:space="0"/>
            </w:tcBorders>
            <w:shd w:val="clear" w:color="auto" w:fill="auto"/>
            <w:noWrap/>
            <w:vAlign w:val="center"/>
          </w:tcPr>
          <w:p w14:paraId="5538957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012" w:type="dxa"/>
            <w:gridSpan w:val="2"/>
            <w:tcBorders>
              <w:top w:val="nil"/>
              <w:left w:val="nil"/>
              <w:bottom w:val="single" w:color="auto" w:sz="4" w:space="0"/>
              <w:right w:val="single" w:color="auto" w:sz="4" w:space="0"/>
            </w:tcBorders>
            <w:shd w:val="clear" w:color="auto" w:fill="auto"/>
            <w:noWrap/>
            <w:vAlign w:val="center"/>
          </w:tcPr>
          <w:p w14:paraId="343366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D2A149D">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49DEB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gridSpan w:val="2"/>
            <w:tcBorders>
              <w:top w:val="nil"/>
              <w:left w:val="nil"/>
              <w:bottom w:val="single" w:color="auto" w:sz="4" w:space="0"/>
              <w:right w:val="single" w:color="auto" w:sz="4" w:space="0"/>
            </w:tcBorders>
            <w:shd w:val="clear" w:color="auto" w:fill="auto"/>
            <w:noWrap/>
            <w:vAlign w:val="center"/>
          </w:tcPr>
          <w:p w14:paraId="0CE1A4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03" w:type="dxa"/>
            <w:gridSpan w:val="2"/>
            <w:tcBorders>
              <w:top w:val="nil"/>
              <w:left w:val="nil"/>
              <w:bottom w:val="single" w:color="auto" w:sz="4" w:space="0"/>
              <w:right w:val="single" w:color="auto" w:sz="4" w:space="0"/>
            </w:tcBorders>
            <w:shd w:val="clear" w:color="auto" w:fill="auto"/>
            <w:noWrap/>
            <w:vAlign w:val="center"/>
          </w:tcPr>
          <w:p w14:paraId="2437ED15">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8.72</w:t>
            </w:r>
            <w:r>
              <w:rPr>
                <w:rFonts w:hint="eastAsia" w:ascii="宋体" w:hAnsi="宋体" w:eastAsia="宋体" w:cs="宋体"/>
                <w:color w:val="000000"/>
                <w:kern w:val="0"/>
                <w:szCs w:val="20"/>
              </w:rPr>
              <w:t>　</w:t>
            </w:r>
          </w:p>
        </w:tc>
        <w:tc>
          <w:tcPr>
            <w:tcW w:w="866" w:type="dxa"/>
            <w:tcBorders>
              <w:top w:val="nil"/>
              <w:left w:val="nil"/>
              <w:bottom w:val="single" w:color="auto" w:sz="4" w:space="0"/>
              <w:right w:val="single" w:color="auto" w:sz="4" w:space="0"/>
            </w:tcBorders>
            <w:shd w:val="clear" w:color="auto" w:fill="auto"/>
            <w:noWrap/>
            <w:vAlign w:val="center"/>
          </w:tcPr>
          <w:p w14:paraId="6BF279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gridSpan w:val="2"/>
            <w:tcBorders>
              <w:top w:val="nil"/>
              <w:left w:val="nil"/>
              <w:bottom w:val="single" w:color="auto" w:sz="4" w:space="0"/>
              <w:right w:val="single" w:color="auto" w:sz="4" w:space="0"/>
            </w:tcBorders>
            <w:shd w:val="clear" w:color="auto" w:fill="auto"/>
            <w:noWrap/>
            <w:vAlign w:val="center"/>
          </w:tcPr>
          <w:p w14:paraId="6B11E3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33" w:type="dxa"/>
            <w:gridSpan w:val="2"/>
            <w:tcBorders>
              <w:top w:val="nil"/>
              <w:left w:val="nil"/>
              <w:bottom w:val="single" w:color="auto" w:sz="4" w:space="0"/>
              <w:right w:val="single" w:color="auto" w:sz="4" w:space="0"/>
            </w:tcBorders>
            <w:shd w:val="clear" w:color="auto" w:fill="auto"/>
            <w:noWrap/>
            <w:vAlign w:val="center"/>
          </w:tcPr>
          <w:p w14:paraId="269358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38" w:type="dxa"/>
            <w:tcBorders>
              <w:top w:val="nil"/>
              <w:left w:val="nil"/>
              <w:bottom w:val="single" w:color="auto" w:sz="4" w:space="0"/>
              <w:right w:val="single" w:color="auto" w:sz="4" w:space="0"/>
            </w:tcBorders>
            <w:shd w:val="clear" w:color="auto" w:fill="auto"/>
            <w:noWrap/>
            <w:vAlign w:val="center"/>
          </w:tcPr>
          <w:p w14:paraId="7E038370">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42" w:type="dxa"/>
            <w:gridSpan w:val="3"/>
            <w:tcBorders>
              <w:top w:val="nil"/>
              <w:left w:val="nil"/>
              <w:bottom w:val="single" w:color="auto" w:sz="4" w:space="0"/>
              <w:right w:val="single" w:color="auto" w:sz="4" w:space="0"/>
            </w:tcBorders>
            <w:shd w:val="clear" w:color="auto" w:fill="auto"/>
            <w:noWrap/>
            <w:vAlign w:val="center"/>
          </w:tcPr>
          <w:p w14:paraId="45117AC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12" w:type="dxa"/>
            <w:gridSpan w:val="2"/>
            <w:tcBorders>
              <w:top w:val="nil"/>
              <w:left w:val="nil"/>
              <w:bottom w:val="single" w:color="auto" w:sz="4" w:space="0"/>
              <w:right w:val="single" w:color="auto" w:sz="4" w:space="0"/>
            </w:tcBorders>
            <w:shd w:val="clear" w:color="auto" w:fill="auto"/>
            <w:noWrap/>
            <w:vAlign w:val="center"/>
          </w:tcPr>
          <w:p w14:paraId="33FBEA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0CE067A">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E55E2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gridSpan w:val="2"/>
            <w:tcBorders>
              <w:top w:val="nil"/>
              <w:left w:val="nil"/>
              <w:bottom w:val="single" w:color="auto" w:sz="4" w:space="0"/>
              <w:right w:val="single" w:color="auto" w:sz="4" w:space="0"/>
            </w:tcBorders>
            <w:shd w:val="clear" w:color="auto" w:fill="auto"/>
            <w:noWrap/>
            <w:vAlign w:val="center"/>
          </w:tcPr>
          <w:p w14:paraId="74C3CC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03" w:type="dxa"/>
            <w:gridSpan w:val="2"/>
            <w:tcBorders>
              <w:top w:val="nil"/>
              <w:left w:val="nil"/>
              <w:bottom w:val="single" w:color="auto" w:sz="4" w:space="0"/>
              <w:right w:val="single" w:color="auto" w:sz="4" w:space="0"/>
            </w:tcBorders>
            <w:shd w:val="clear" w:color="auto" w:fill="auto"/>
            <w:noWrap/>
            <w:vAlign w:val="center"/>
          </w:tcPr>
          <w:p w14:paraId="6506BE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66" w:type="dxa"/>
            <w:tcBorders>
              <w:top w:val="nil"/>
              <w:left w:val="nil"/>
              <w:bottom w:val="single" w:color="auto" w:sz="4" w:space="0"/>
              <w:right w:val="single" w:color="auto" w:sz="4" w:space="0"/>
            </w:tcBorders>
            <w:shd w:val="clear" w:color="auto" w:fill="auto"/>
            <w:noWrap/>
            <w:vAlign w:val="center"/>
          </w:tcPr>
          <w:p w14:paraId="1799AC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gridSpan w:val="2"/>
            <w:tcBorders>
              <w:top w:val="nil"/>
              <w:left w:val="nil"/>
              <w:bottom w:val="single" w:color="auto" w:sz="4" w:space="0"/>
              <w:right w:val="single" w:color="auto" w:sz="4" w:space="0"/>
            </w:tcBorders>
            <w:shd w:val="clear" w:color="auto" w:fill="auto"/>
            <w:noWrap/>
            <w:vAlign w:val="center"/>
          </w:tcPr>
          <w:p w14:paraId="682909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33" w:type="dxa"/>
            <w:gridSpan w:val="2"/>
            <w:tcBorders>
              <w:top w:val="nil"/>
              <w:left w:val="nil"/>
              <w:bottom w:val="single" w:color="auto" w:sz="4" w:space="0"/>
              <w:right w:val="single" w:color="auto" w:sz="4" w:space="0"/>
            </w:tcBorders>
            <w:shd w:val="clear" w:color="auto" w:fill="auto"/>
            <w:noWrap/>
            <w:vAlign w:val="center"/>
          </w:tcPr>
          <w:p w14:paraId="1C0AC6AD">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59.23</w:t>
            </w:r>
            <w:r>
              <w:rPr>
                <w:rFonts w:hint="eastAsia" w:ascii="宋体" w:hAnsi="宋体" w:eastAsia="宋体" w:cs="宋体"/>
                <w:color w:val="000000"/>
                <w:kern w:val="0"/>
                <w:szCs w:val="20"/>
              </w:rPr>
              <w:t>　</w:t>
            </w:r>
          </w:p>
        </w:tc>
        <w:tc>
          <w:tcPr>
            <w:tcW w:w="838" w:type="dxa"/>
            <w:tcBorders>
              <w:top w:val="nil"/>
              <w:left w:val="nil"/>
              <w:bottom w:val="single" w:color="auto" w:sz="4" w:space="0"/>
              <w:right w:val="single" w:color="auto" w:sz="4" w:space="0"/>
            </w:tcBorders>
            <w:shd w:val="clear" w:color="auto" w:fill="auto"/>
            <w:noWrap/>
            <w:vAlign w:val="center"/>
          </w:tcPr>
          <w:p w14:paraId="3446930E">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42" w:type="dxa"/>
            <w:gridSpan w:val="3"/>
            <w:tcBorders>
              <w:top w:val="nil"/>
              <w:left w:val="nil"/>
              <w:bottom w:val="single" w:color="auto" w:sz="4" w:space="0"/>
              <w:right w:val="single" w:color="auto" w:sz="4" w:space="0"/>
            </w:tcBorders>
            <w:shd w:val="clear" w:color="auto" w:fill="auto"/>
            <w:noWrap/>
            <w:vAlign w:val="center"/>
          </w:tcPr>
          <w:p w14:paraId="675949BC">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12" w:type="dxa"/>
            <w:gridSpan w:val="2"/>
            <w:tcBorders>
              <w:top w:val="nil"/>
              <w:left w:val="nil"/>
              <w:bottom w:val="single" w:color="auto" w:sz="4" w:space="0"/>
              <w:right w:val="single" w:color="auto" w:sz="4" w:space="0"/>
            </w:tcBorders>
            <w:shd w:val="clear" w:color="auto" w:fill="auto"/>
            <w:noWrap/>
            <w:vAlign w:val="center"/>
          </w:tcPr>
          <w:p w14:paraId="6A4CB7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6FC414C">
        <w:tblPrEx>
          <w:tblCellMar>
            <w:top w:w="0" w:type="dxa"/>
            <w:left w:w="108" w:type="dxa"/>
            <w:bottom w:w="0" w:type="dxa"/>
            <w:right w:w="108" w:type="dxa"/>
          </w:tblCellMar>
        </w:tblPrEx>
        <w:trPr>
          <w:trHeight w:val="240" w:hRule="exact"/>
        </w:trPr>
        <w:tc>
          <w:tcPr>
            <w:tcW w:w="4704" w:type="dxa"/>
            <w:gridSpan w:val="5"/>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B3F9A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03" w:type="dxa"/>
            <w:gridSpan w:val="2"/>
            <w:tcBorders>
              <w:top w:val="nil"/>
              <w:left w:val="nil"/>
              <w:bottom w:val="single" w:color="auto" w:sz="4" w:space="0"/>
              <w:right w:val="single" w:color="auto" w:sz="4" w:space="0"/>
            </w:tcBorders>
            <w:shd w:val="clear" w:color="auto" w:fill="FFFFFF" w:themeFill="background1"/>
            <w:noWrap/>
            <w:vAlign w:val="center"/>
          </w:tcPr>
          <w:p w14:paraId="569B374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916.45674.17</w:t>
            </w:r>
          </w:p>
        </w:tc>
        <w:tc>
          <w:tcPr>
            <w:tcW w:w="8895" w:type="dxa"/>
            <w:gridSpan w:val="9"/>
            <w:tcBorders>
              <w:top w:val="single" w:color="auto" w:sz="4" w:space="0"/>
              <w:left w:val="nil"/>
              <w:bottom w:val="single" w:color="auto" w:sz="4" w:space="0"/>
              <w:right w:val="single" w:color="auto" w:sz="4" w:space="0"/>
            </w:tcBorders>
            <w:shd w:val="clear" w:color="auto" w:fill="FFFFFF" w:themeFill="background1"/>
            <w:noWrap/>
            <w:vAlign w:val="center"/>
          </w:tcPr>
          <w:p w14:paraId="16262CB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12" w:type="dxa"/>
            <w:gridSpan w:val="2"/>
            <w:tcBorders>
              <w:top w:val="nil"/>
              <w:left w:val="nil"/>
              <w:bottom w:val="single" w:color="auto" w:sz="4" w:space="0"/>
              <w:right w:val="single" w:color="auto" w:sz="4" w:space="0"/>
            </w:tcBorders>
            <w:shd w:val="clear" w:color="auto" w:fill="FFFFFF" w:themeFill="background1"/>
            <w:noWrap/>
            <w:vAlign w:val="center"/>
          </w:tcPr>
          <w:p w14:paraId="4BD8EEF7">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259.33</w:t>
            </w:r>
          </w:p>
        </w:tc>
      </w:tr>
      <w:tr w14:paraId="37DD7689">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2DB31479">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2E963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33FC7AF4">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41B009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5ADCD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14:paraId="45DB3647">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6F69942E">
            <w:pPr>
              <w:jc w:val="center"/>
              <w:rPr>
                <w:rFonts w:hint="eastAsia" w:ascii="宋体" w:hAnsi="宋体" w:eastAsia="宋体" w:cs="宋体"/>
                <w:i w:val="0"/>
                <w:color w:val="000000"/>
                <w:sz w:val="20"/>
                <w:szCs w:val="20"/>
                <w:u w:val="none"/>
              </w:rPr>
            </w:pPr>
          </w:p>
        </w:tc>
        <w:tc>
          <w:tcPr>
            <w:tcW w:w="1664" w:type="dxa"/>
            <w:gridSpan w:val="2"/>
            <w:tcBorders>
              <w:top w:val="nil"/>
              <w:left w:val="nil"/>
              <w:bottom w:val="nil"/>
              <w:right w:val="nil"/>
            </w:tcBorders>
            <w:shd w:val="clear" w:color="auto" w:fill="FFFFFF"/>
            <w:vAlign w:val="center"/>
          </w:tcPr>
          <w:p w14:paraId="5ECD8567">
            <w:pPr>
              <w:jc w:val="center"/>
              <w:rPr>
                <w:rFonts w:hint="eastAsia" w:ascii="宋体" w:hAnsi="宋体" w:eastAsia="宋体" w:cs="宋体"/>
                <w:i w:val="0"/>
                <w:color w:val="000000"/>
                <w:sz w:val="20"/>
                <w:szCs w:val="20"/>
                <w:u w:val="none"/>
              </w:rPr>
            </w:pPr>
          </w:p>
        </w:tc>
        <w:tc>
          <w:tcPr>
            <w:tcW w:w="1857" w:type="dxa"/>
            <w:gridSpan w:val="2"/>
            <w:tcBorders>
              <w:top w:val="nil"/>
              <w:left w:val="nil"/>
              <w:bottom w:val="nil"/>
              <w:right w:val="nil"/>
            </w:tcBorders>
            <w:shd w:val="clear" w:color="auto" w:fill="FFFFFF"/>
            <w:vAlign w:val="center"/>
          </w:tcPr>
          <w:p w14:paraId="48AA33C2">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5965CFC7">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0792C2F7">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75D8D62A">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1DB00849">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2F180E3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7E493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noWrap/>
            <w:vAlign w:val="center"/>
          </w:tcPr>
          <w:p w14:paraId="4327EC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904" w:type="dxa"/>
            <w:gridSpan w:val="3"/>
            <w:tcBorders>
              <w:top w:val="nil"/>
              <w:left w:val="nil"/>
              <w:bottom w:val="nil"/>
              <w:right w:val="nil"/>
            </w:tcBorders>
            <w:shd w:val="clear" w:color="auto" w:fill="FFFFFF"/>
            <w:vAlign w:val="center"/>
          </w:tcPr>
          <w:p w14:paraId="0BA14581">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统溪河镇人民政府</w:t>
            </w:r>
          </w:p>
        </w:tc>
        <w:tc>
          <w:tcPr>
            <w:tcW w:w="1857" w:type="dxa"/>
            <w:gridSpan w:val="2"/>
            <w:tcBorders>
              <w:top w:val="nil"/>
              <w:left w:val="nil"/>
              <w:bottom w:val="nil"/>
              <w:right w:val="nil"/>
            </w:tcBorders>
            <w:shd w:val="clear" w:color="auto" w:fill="FFFFFF"/>
            <w:vAlign w:val="center"/>
          </w:tcPr>
          <w:p w14:paraId="3889977A">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2A32A5CF">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58853C65">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68219197">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16176A7E">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47630CF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5480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9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E210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18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BE9C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99D8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5496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37A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44AF3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FDD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6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9774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8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87C1B">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54B51">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E01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60F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33F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2B5B6">
            <w:pPr>
              <w:jc w:val="center"/>
              <w:rPr>
                <w:rFonts w:hint="eastAsia" w:ascii="宋体" w:hAnsi="宋体" w:eastAsia="宋体" w:cs="宋体"/>
                <w:i w:val="0"/>
                <w:color w:val="000000"/>
                <w:sz w:val="24"/>
                <w:szCs w:val="24"/>
                <w:u w:val="none"/>
              </w:rPr>
            </w:pPr>
          </w:p>
        </w:tc>
      </w:tr>
      <w:tr w14:paraId="00B91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6B9F0">
            <w:pPr>
              <w:jc w:val="center"/>
              <w:rPr>
                <w:rFonts w:hint="eastAsia" w:ascii="宋体" w:hAnsi="宋体" w:eastAsia="宋体" w:cs="宋体"/>
                <w:i w:val="0"/>
                <w:color w:val="000000"/>
                <w:sz w:val="24"/>
                <w:szCs w:val="24"/>
                <w:u w:val="none"/>
              </w:rPr>
            </w:pPr>
          </w:p>
        </w:tc>
        <w:tc>
          <w:tcPr>
            <w:tcW w:w="16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0BE05">
            <w:pPr>
              <w:jc w:val="center"/>
              <w:rPr>
                <w:rFonts w:hint="eastAsia" w:ascii="宋体" w:hAnsi="宋体" w:eastAsia="宋体" w:cs="宋体"/>
                <w:i w:val="0"/>
                <w:color w:val="000000"/>
                <w:sz w:val="24"/>
                <w:szCs w:val="24"/>
                <w:u w:val="none"/>
              </w:rPr>
            </w:pPr>
          </w:p>
        </w:tc>
        <w:tc>
          <w:tcPr>
            <w:tcW w:w="18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9F543">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6C657">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D8204">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420D3">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0D4A1">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E806E">
            <w:pPr>
              <w:jc w:val="center"/>
              <w:rPr>
                <w:rFonts w:hint="eastAsia" w:ascii="宋体" w:hAnsi="宋体" w:eastAsia="宋体" w:cs="宋体"/>
                <w:i w:val="0"/>
                <w:color w:val="000000"/>
                <w:sz w:val="24"/>
                <w:szCs w:val="24"/>
                <w:u w:val="none"/>
              </w:rPr>
            </w:pPr>
          </w:p>
        </w:tc>
      </w:tr>
      <w:tr w14:paraId="1EFBB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BE30D">
            <w:pPr>
              <w:jc w:val="center"/>
              <w:rPr>
                <w:rFonts w:hint="eastAsia" w:ascii="宋体" w:hAnsi="宋体" w:eastAsia="宋体" w:cs="宋体"/>
                <w:i w:val="0"/>
                <w:color w:val="000000"/>
                <w:sz w:val="24"/>
                <w:szCs w:val="24"/>
                <w:u w:val="none"/>
              </w:rPr>
            </w:pPr>
          </w:p>
        </w:tc>
        <w:tc>
          <w:tcPr>
            <w:tcW w:w="16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F2546">
            <w:pPr>
              <w:jc w:val="center"/>
              <w:rPr>
                <w:rFonts w:hint="eastAsia" w:ascii="宋体" w:hAnsi="宋体" w:eastAsia="宋体" w:cs="宋体"/>
                <w:i w:val="0"/>
                <w:color w:val="000000"/>
                <w:sz w:val="24"/>
                <w:szCs w:val="24"/>
                <w:u w:val="none"/>
              </w:rPr>
            </w:pPr>
          </w:p>
        </w:tc>
        <w:tc>
          <w:tcPr>
            <w:tcW w:w="18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F5B4A">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91C00">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B6D26">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945D3">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03085">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0AAC5">
            <w:pPr>
              <w:jc w:val="center"/>
              <w:rPr>
                <w:rFonts w:hint="eastAsia" w:ascii="宋体" w:hAnsi="宋体" w:eastAsia="宋体" w:cs="宋体"/>
                <w:i w:val="0"/>
                <w:color w:val="000000"/>
                <w:sz w:val="24"/>
                <w:szCs w:val="24"/>
                <w:u w:val="none"/>
              </w:rPr>
            </w:pPr>
          </w:p>
        </w:tc>
      </w:tr>
      <w:tr w14:paraId="5AFF6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9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F5AC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D7E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F5EC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B96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F6C97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58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165F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474B6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14" w:hRule="atLeast"/>
        </w:trPr>
        <w:tc>
          <w:tcPr>
            <w:tcW w:w="29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1732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AA103">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137E3F">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114.12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C1D7B">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1C136A">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495E">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114.12</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84928">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r>
      <w:tr w14:paraId="2D88B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0B900">
            <w:pPr>
              <w:jc w:val="center"/>
              <w:rPr>
                <w:rFonts w:hint="eastAsia" w:ascii="宋体" w:hAnsi="宋体" w:eastAsia="宋体" w:cs="宋体"/>
                <w:i w:val="0"/>
                <w:color w:val="000000"/>
                <w:sz w:val="24"/>
                <w:szCs w:val="24"/>
                <w:u w:val="none"/>
              </w:rPr>
            </w:pPr>
            <w:r>
              <w:rPr>
                <w:rFonts w:hint="eastAsia"/>
              </w:rPr>
              <w:t>208</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AC558">
            <w:pPr>
              <w:rPr>
                <w:rFonts w:hint="eastAsia" w:ascii="宋体" w:hAnsi="宋体" w:eastAsia="宋体" w:cs="宋体"/>
                <w:i w:val="0"/>
                <w:color w:val="000000"/>
                <w:sz w:val="20"/>
                <w:szCs w:val="20"/>
                <w:u w:val="none"/>
              </w:rPr>
            </w:pPr>
            <w:r>
              <w:rPr>
                <w:rFonts w:hint="eastAsia"/>
              </w:rPr>
              <w:t>社会保障和就业支出</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70D5C">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037BD0">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114.12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73127">
            <w:pP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0FF3B0">
            <w:pP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6AEA">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114.12</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53826">
            <w:pP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r>
      <w:tr w14:paraId="094AE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D6A75">
            <w:pPr>
              <w:jc w:val="center"/>
              <w:rPr>
                <w:rFonts w:hint="eastAsia" w:ascii="宋体" w:hAnsi="宋体" w:eastAsia="宋体" w:cs="宋体"/>
                <w:i w:val="0"/>
                <w:color w:val="000000"/>
                <w:sz w:val="24"/>
                <w:szCs w:val="24"/>
                <w:u w:val="none"/>
              </w:rPr>
            </w:pPr>
            <w:r>
              <w:rPr>
                <w:rFonts w:hint="eastAsia"/>
              </w:rPr>
              <w:t>20823</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7E19D">
            <w:pPr>
              <w:rPr>
                <w:rFonts w:hint="eastAsia" w:ascii="宋体" w:hAnsi="宋体" w:eastAsia="宋体" w:cs="宋体"/>
                <w:i w:val="0"/>
                <w:color w:val="000000"/>
                <w:sz w:val="24"/>
                <w:szCs w:val="24"/>
                <w:u w:val="none"/>
              </w:rPr>
            </w:pPr>
            <w:r>
              <w:rPr>
                <w:rFonts w:hint="eastAsia"/>
              </w:rPr>
              <w:t>小型水库移民扶助基金安排的支出</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C3638">
            <w:pP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D65E9F">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114.12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1DA4B">
            <w:pP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EEAE9E">
            <w:pP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2550">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114.12</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C55C5">
            <w:pP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r>
      <w:tr w14:paraId="38189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DF9C8">
            <w:pPr>
              <w:jc w:val="center"/>
              <w:rPr>
                <w:rFonts w:hint="eastAsia" w:ascii="宋体" w:hAnsi="宋体" w:eastAsia="宋体" w:cs="宋体"/>
                <w:i w:val="0"/>
                <w:color w:val="000000"/>
                <w:sz w:val="24"/>
                <w:szCs w:val="24"/>
                <w:u w:val="none"/>
              </w:rPr>
            </w:pPr>
            <w:r>
              <w:rPr>
                <w:rFonts w:hint="eastAsia"/>
              </w:rPr>
              <w:t>2082302</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B54CF">
            <w:pPr>
              <w:rPr>
                <w:rFonts w:hint="eastAsia" w:ascii="宋体" w:hAnsi="宋体" w:eastAsia="宋体" w:cs="宋体"/>
                <w:i w:val="0"/>
                <w:color w:val="000000"/>
                <w:sz w:val="20"/>
                <w:szCs w:val="20"/>
                <w:u w:val="none"/>
              </w:rPr>
            </w:pPr>
            <w:r>
              <w:rPr>
                <w:rFonts w:hint="eastAsia"/>
              </w:rPr>
              <w:t>基础设施建设和经济发展</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4885C">
            <w:pP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E76597">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114.12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3E47A">
            <w:pP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69F601">
            <w:pP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9DE4">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114.12</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D2ED9">
            <w:pP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r>
      <w:tr w14:paraId="28239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C4C5D">
            <w:pPr>
              <w:jc w:val="center"/>
              <w:rPr>
                <w:rFonts w:hint="eastAsia" w:ascii="宋体" w:hAnsi="宋体" w:eastAsia="宋体" w:cs="宋体"/>
                <w:i w:val="0"/>
                <w:color w:val="000000"/>
                <w:sz w:val="24"/>
                <w:szCs w:val="24"/>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B3DCD">
            <w:pPr>
              <w:rPr>
                <w:rFonts w:hint="eastAsia" w:ascii="宋体" w:hAnsi="宋体" w:eastAsia="宋体" w:cs="宋体"/>
                <w:i w:val="0"/>
                <w:color w:val="000000"/>
                <w:sz w:val="24"/>
                <w:szCs w:val="24"/>
                <w:u w:val="none"/>
              </w:rPr>
            </w:pP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5165D">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32DB11">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196E6">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82DC03">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A2C8">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0881B">
            <w:pPr>
              <w:rPr>
                <w:rFonts w:hint="eastAsia" w:ascii="宋体" w:hAnsi="宋体" w:eastAsia="宋体" w:cs="宋体"/>
                <w:i w:val="0"/>
                <w:color w:val="000000"/>
                <w:sz w:val="24"/>
                <w:szCs w:val="24"/>
                <w:u w:val="none"/>
              </w:rPr>
            </w:pPr>
          </w:p>
        </w:tc>
      </w:tr>
      <w:tr w14:paraId="32F17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8551A">
            <w:pPr>
              <w:jc w:val="center"/>
              <w:rPr>
                <w:rFonts w:hint="eastAsia" w:ascii="宋体" w:hAnsi="宋体" w:eastAsia="宋体" w:cs="宋体"/>
                <w:i w:val="0"/>
                <w:color w:val="000000"/>
                <w:sz w:val="24"/>
                <w:szCs w:val="24"/>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1091C">
            <w:pPr>
              <w:rPr>
                <w:rFonts w:hint="eastAsia" w:ascii="宋体" w:hAnsi="宋体" w:eastAsia="宋体" w:cs="宋体"/>
                <w:i w:val="0"/>
                <w:color w:val="000000"/>
                <w:sz w:val="24"/>
                <w:szCs w:val="24"/>
                <w:u w:val="none"/>
              </w:rPr>
            </w:pP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4026F">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A0481E">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4D5C8">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A243E3">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4526">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F8FFF">
            <w:pPr>
              <w:rPr>
                <w:rFonts w:hint="eastAsia" w:ascii="宋体" w:hAnsi="宋体" w:eastAsia="宋体" w:cs="宋体"/>
                <w:i w:val="0"/>
                <w:color w:val="000000"/>
                <w:sz w:val="24"/>
                <w:szCs w:val="24"/>
                <w:u w:val="none"/>
              </w:rPr>
            </w:pPr>
          </w:p>
        </w:tc>
      </w:tr>
      <w:tr w14:paraId="2C320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36F63">
            <w:pPr>
              <w:jc w:val="center"/>
              <w:rPr>
                <w:rFonts w:hint="eastAsia" w:ascii="宋体" w:hAnsi="宋体" w:eastAsia="宋体" w:cs="宋体"/>
                <w:i w:val="0"/>
                <w:color w:val="000000"/>
                <w:sz w:val="24"/>
                <w:szCs w:val="24"/>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F4601">
            <w:pPr>
              <w:rPr>
                <w:rFonts w:hint="eastAsia" w:ascii="宋体" w:hAnsi="宋体" w:eastAsia="宋体" w:cs="宋体"/>
                <w:i w:val="0"/>
                <w:color w:val="000000"/>
                <w:sz w:val="24"/>
                <w:szCs w:val="24"/>
                <w:u w:val="none"/>
              </w:rPr>
            </w:pP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89D05">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D71514">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FDE93">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5E37C6">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6FBD">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A93D7">
            <w:pPr>
              <w:rPr>
                <w:rFonts w:hint="eastAsia" w:ascii="宋体" w:hAnsi="宋体" w:eastAsia="宋体" w:cs="宋体"/>
                <w:i w:val="0"/>
                <w:color w:val="000000"/>
                <w:sz w:val="24"/>
                <w:szCs w:val="24"/>
                <w:u w:val="none"/>
              </w:rPr>
            </w:pPr>
          </w:p>
        </w:tc>
      </w:tr>
      <w:tr w14:paraId="6EB0F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14:paraId="1209BB9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5EEF67E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1699436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7CF31396">
      <w:pPr>
        <w:pStyle w:val="7"/>
        <w:rPr>
          <w:rFonts w:hint="eastAsia" w:ascii="Times New Roman" w:hAnsi="Times New Roman" w:eastAsia="方正小标宋_GBK" w:cs="Times New Roman"/>
          <w:color w:val="000000"/>
          <w:kern w:val="0"/>
          <w:sz w:val="36"/>
          <w:szCs w:val="36"/>
        </w:rPr>
      </w:pPr>
    </w:p>
    <w:p w14:paraId="6DFBD673">
      <w:pPr>
        <w:pStyle w:val="3"/>
        <w:rPr>
          <w:rFonts w:hint="eastAsia"/>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6"/>
        <w:gridCol w:w="701"/>
        <w:gridCol w:w="2292"/>
        <w:gridCol w:w="3315"/>
        <w:gridCol w:w="3315"/>
        <w:gridCol w:w="4171"/>
      </w:tblGrid>
      <w:tr w14:paraId="158AC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4029A842">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2F1A0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6C147F61">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563BCE2D">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0B4FCA88">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0EC6968">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F86E860">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noWrap/>
            <w:vAlign w:val="center"/>
          </w:tcPr>
          <w:p w14:paraId="23A6B6C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782FA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14:paraId="5B769A38">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kern w:val="0"/>
                <w:sz w:val="20"/>
                <w:szCs w:val="20"/>
                <w:u w:val="none"/>
                <w:lang w:val="en-US" w:eastAsia="zh-CN" w:bidi="ar"/>
              </w:rPr>
              <w:t>部门：溆浦县统溪河镇人民政府</w:t>
            </w:r>
          </w:p>
        </w:tc>
        <w:tc>
          <w:tcPr>
            <w:tcW w:w="3315" w:type="dxa"/>
            <w:tcBorders>
              <w:top w:val="nil"/>
              <w:left w:val="nil"/>
              <w:bottom w:val="nil"/>
              <w:right w:val="nil"/>
            </w:tcBorders>
            <w:shd w:val="clear" w:color="auto" w:fill="FFFFFF"/>
            <w:vAlign w:val="center"/>
          </w:tcPr>
          <w:p w14:paraId="44FBB369">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DC20BAD">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noWrap/>
            <w:vAlign w:val="center"/>
          </w:tcPr>
          <w:p w14:paraId="6955BC2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E0F3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7145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6773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23817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9EC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FCB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549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A27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1776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0800B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5D9BD">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BF294">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13CC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95E8D">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53DED">
            <w:pPr>
              <w:jc w:val="center"/>
              <w:rPr>
                <w:rFonts w:hint="eastAsia" w:ascii="宋体" w:hAnsi="宋体" w:eastAsia="宋体" w:cs="宋体"/>
                <w:i w:val="0"/>
                <w:color w:val="000000"/>
                <w:sz w:val="24"/>
                <w:szCs w:val="24"/>
                <w:u w:val="none"/>
              </w:rPr>
            </w:pPr>
          </w:p>
        </w:tc>
      </w:tr>
      <w:tr w14:paraId="6BFA8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2C61D">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F5D7C">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9C32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5ECDC">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E1BE3">
            <w:pPr>
              <w:jc w:val="center"/>
              <w:rPr>
                <w:rFonts w:hint="eastAsia" w:ascii="宋体" w:hAnsi="宋体" w:eastAsia="宋体" w:cs="宋体"/>
                <w:i w:val="0"/>
                <w:color w:val="000000"/>
                <w:sz w:val="24"/>
                <w:szCs w:val="24"/>
                <w:u w:val="none"/>
              </w:rPr>
            </w:pPr>
          </w:p>
        </w:tc>
      </w:tr>
      <w:tr w14:paraId="16707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17BE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60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CD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44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252FC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F079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83EBCC">
            <w:pPr>
              <w:jc w:val="center"/>
              <w:rPr>
                <w:rFonts w:hint="eastAsia" w:ascii="宋体" w:hAnsi="宋体" w:eastAsia="宋体" w:cs="宋体"/>
                <w:i w:val="0"/>
                <w:color w:val="000000"/>
                <w:sz w:val="24"/>
                <w:szCs w:val="24"/>
                <w:u w:val="none"/>
                <w:lang w:val="en-US" w:eastAsia="zh-CN"/>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14:paraId="4045E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045F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6513">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24C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DE6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A267">
            <w:pPr>
              <w:rPr>
                <w:rFonts w:hint="eastAsia" w:ascii="宋体" w:hAnsi="宋体" w:eastAsia="宋体" w:cs="宋体"/>
                <w:i w:val="0"/>
                <w:color w:val="000000"/>
                <w:sz w:val="24"/>
                <w:szCs w:val="24"/>
                <w:u w:val="none"/>
              </w:rPr>
            </w:pPr>
          </w:p>
        </w:tc>
      </w:tr>
      <w:tr w14:paraId="1E5D1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2FFC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DA0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DAD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F74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7AFC">
            <w:pPr>
              <w:rPr>
                <w:rFonts w:hint="eastAsia" w:ascii="宋体" w:hAnsi="宋体" w:eastAsia="宋体" w:cs="宋体"/>
                <w:i w:val="0"/>
                <w:color w:val="000000"/>
                <w:sz w:val="24"/>
                <w:szCs w:val="24"/>
                <w:u w:val="none"/>
              </w:rPr>
            </w:pPr>
          </w:p>
        </w:tc>
      </w:tr>
      <w:tr w14:paraId="40D8C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FDF3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6CCB">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ABA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F71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6F77">
            <w:pPr>
              <w:rPr>
                <w:rFonts w:hint="eastAsia" w:ascii="宋体" w:hAnsi="宋体" w:eastAsia="宋体" w:cs="宋体"/>
                <w:i w:val="0"/>
                <w:color w:val="000000"/>
                <w:sz w:val="24"/>
                <w:szCs w:val="24"/>
                <w:u w:val="none"/>
              </w:rPr>
            </w:pPr>
          </w:p>
        </w:tc>
      </w:tr>
      <w:tr w14:paraId="70AA1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CEA5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82F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355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1C4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B13C">
            <w:pPr>
              <w:rPr>
                <w:rFonts w:hint="eastAsia" w:ascii="宋体" w:hAnsi="宋体" w:eastAsia="宋体" w:cs="宋体"/>
                <w:i w:val="0"/>
                <w:color w:val="000000"/>
                <w:sz w:val="24"/>
                <w:szCs w:val="24"/>
                <w:u w:val="none"/>
              </w:rPr>
            </w:pPr>
          </w:p>
        </w:tc>
      </w:tr>
      <w:tr w14:paraId="6D34B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8DB3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E8B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9D0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C0C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C8B3">
            <w:pPr>
              <w:rPr>
                <w:rFonts w:hint="eastAsia" w:ascii="宋体" w:hAnsi="宋体" w:eastAsia="宋体" w:cs="宋体"/>
                <w:i w:val="0"/>
                <w:color w:val="000000"/>
                <w:sz w:val="24"/>
                <w:szCs w:val="24"/>
                <w:u w:val="none"/>
              </w:rPr>
            </w:pPr>
          </w:p>
        </w:tc>
      </w:tr>
      <w:tr w14:paraId="2283A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E153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B31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9CC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5F3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62BA">
            <w:pPr>
              <w:rPr>
                <w:rFonts w:hint="eastAsia" w:ascii="宋体" w:hAnsi="宋体" w:eastAsia="宋体" w:cs="宋体"/>
                <w:i w:val="0"/>
                <w:color w:val="000000"/>
                <w:sz w:val="24"/>
                <w:szCs w:val="24"/>
                <w:u w:val="none"/>
              </w:rPr>
            </w:pPr>
          </w:p>
        </w:tc>
      </w:tr>
      <w:tr w14:paraId="2C605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5B16D33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7CE80ED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578FDBB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773C8489">
      <w:pPr>
        <w:rPr>
          <w:rFonts w:hint="eastAsia"/>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06FE5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0D3F8F11">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3A80763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05EF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7279B46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F6F741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982C4B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EE792D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CAD725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B65C1F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07A160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6EDDF7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FFACB0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8FF5D9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051B5C0">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noWrap/>
            <w:vAlign w:val="center"/>
          </w:tcPr>
          <w:p w14:paraId="4D20B67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17DD6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2" w:type="dxa"/>
            <w:gridSpan w:val="3"/>
            <w:tcBorders>
              <w:top w:val="nil"/>
              <w:left w:val="nil"/>
              <w:bottom w:val="nil"/>
              <w:right w:val="nil"/>
            </w:tcBorders>
            <w:shd w:val="clear" w:color="auto" w:fill="FFFFFF"/>
            <w:noWrap/>
            <w:vAlign w:val="center"/>
          </w:tcPr>
          <w:p w14:paraId="1805964F">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kern w:val="0"/>
                <w:sz w:val="20"/>
                <w:szCs w:val="20"/>
                <w:u w:val="none"/>
                <w:lang w:val="en-US" w:eastAsia="zh-CN" w:bidi="ar"/>
              </w:rPr>
              <w:t>部门：溆浦县统溪河镇人民政府</w:t>
            </w:r>
          </w:p>
        </w:tc>
        <w:tc>
          <w:tcPr>
            <w:tcW w:w="1261" w:type="dxa"/>
            <w:tcBorders>
              <w:top w:val="nil"/>
              <w:left w:val="nil"/>
              <w:bottom w:val="nil"/>
              <w:right w:val="nil"/>
            </w:tcBorders>
            <w:shd w:val="clear" w:color="auto" w:fill="FFFFFF"/>
            <w:vAlign w:val="center"/>
          </w:tcPr>
          <w:p w14:paraId="5B8C9F5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689FE5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F351AD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81C380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666EDA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2A9C9F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68B260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3B9B513">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noWrap/>
            <w:vAlign w:val="center"/>
          </w:tcPr>
          <w:p w14:paraId="6EC7EF6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C309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D3A6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E0CA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7AF2E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293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966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6D1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36C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C86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6C0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C1BB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A9D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07E61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D5D05">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E2BB7">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FC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FA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63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E8004">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7AFED">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6571A">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D9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26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5F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48D77">
            <w:pPr>
              <w:jc w:val="center"/>
              <w:rPr>
                <w:rFonts w:hint="eastAsia" w:ascii="宋体" w:hAnsi="宋体" w:eastAsia="宋体" w:cs="宋体"/>
                <w:i w:val="0"/>
                <w:color w:val="000000"/>
                <w:sz w:val="22"/>
                <w:szCs w:val="22"/>
                <w:u w:val="none"/>
              </w:rPr>
            </w:pPr>
          </w:p>
        </w:tc>
      </w:tr>
      <w:tr w14:paraId="12C40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F7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E9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F5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44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AF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65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30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CE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72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B6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B6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52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6D68E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78F1">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48.80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2946">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26D0">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48.00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B2C4">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B532">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48.00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C3C6">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0.80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C752">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5.60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AF2E">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F7AD">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4.80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EDA7">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45A3">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4.80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F3D6">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0.80</w:t>
            </w:r>
          </w:p>
        </w:tc>
      </w:tr>
      <w:tr w14:paraId="7FF92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566C886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7ABADFA6">
      <w:pPr>
        <w:autoSpaceDE w:val="0"/>
        <w:autoSpaceDN w:val="0"/>
        <w:adjustRightInd w:val="0"/>
        <w:ind w:left="315" w:leftChars="150"/>
        <w:jc w:val="left"/>
        <w:rPr>
          <w:rFonts w:ascii="宋体" w:eastAsia="宋体" w:cs="宋体"/>
          <w:kern w:val="0"/>
          <w:sz w:val="24"/>
          <w:szCs w:val="24"/>
        </w:rPr>
      </w:pPr>
    </w:p>
    <w:p w14:paraId="43B5C681">
      <w:pPr>
        <w:autoSpaceDE w:val="0"/>
        <w:autoSpaceDN w:val="0"/>
        <w:adjustRightInd w:val="0"/>
        <w:ind w:left="315" w:leftChars="150"/>
        <w:jc w:val="left"/>
        <w:rPr>
          <w:rFonts w:ascii="宋体" w:eastAsia="宋体" w:cs="宋体"/>
          <w:kern w:val="0"/>
          <w:sz w:val="24"/>
          <w:szCs w:val="24"/>
        </w:rPr>
      </w:pPr>
    </w:p>
    <w:p w14:paraId="32FC8E48">
      <w:pPr>
        <w:autoSpaceDE w:val="0"/>
        <w:autoSpaceDN w:val="0"/>
        <w:adjustRightInd w:val="0"/>
        <w:ind w:left="315" w:leftChars="150"/>
        <w:jc w:val="left"/>
        <w:rPr>
          <w:rFonts w:ascii="宋体" w:eastAsia="宋体" w:cs="宋体"/>
          <w:kern w:val="0"/>
          <w:sz w:val="24"/>
          <w:szCs w:val="24"/>
        </w:rPr>
      </w:pPr>
    </w:p>
    <w:p w14:paraId="5543FDDE">
      <w:pPr>
        <w:autoSpaceDE w:val="0"/>
        <w:autoSpaceDN w:val="0"/>
        <w:adjustRightInd w:val="0"/>
        <w:ind w:left="315" w:leftChars="150"/>
        <w:jc w:val="left"/>
        <w:rPr>
          <w:rFonts w:ascii="宋体" w:eastAsia="宋体" w:cs="宋体"/>
          <w:kern w:val="0"/>
          <w:sz w:val="24"/>
          <w:szCs w:val="24"/>
        </w:rPr>
      </w:pPr>
    </w:p>
    <w:p w14:paraId="3D36A000">
      <w:pPr>
        <w:autoSpaceDE w:val="0"/>
        <w:autoSpaceDN w:val="0"/>
        <w:adjustRightInd w:val="0"/>
        <w:ind w:left="315" w:leftChars="150"/>
        <w:jc w:val="left"/>
        <w:rPr>
          <w:rFonts w:ascii="宋体" w:eastAsia="宋体" w:cs="宋体"/>
          <w:kern w:val="0"/>
          <w:sz w:val="24"/>
          <w:szCs w:val="24"/>
        </w:rPr>
      </w:pPr>
    </w:p>
    <w:p w14:paraId="7C3EE118">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47A30F88">
      <w:pPr>
        <w:pStyle w:val="13"/>
        <w:rPr>
          <w:sz w:val="72"/>
          <w:szCs w:val="72"/>
        </w:rPr>
      </w:pPr>
    </w:p>
    <w:p w14:paraId="4560175B">
      <w:pPr>
        <w:pStyle w:val="13"/>
        <w:rPr>
          <w:sz w:val="72"/>
          <w:szCs w:val="72"/>
        </w:rPr>
      </w:pPr>
    </w:p>
    <w:p w14:paraId="0B59D131">
      <w:pPr>
        <w:pStyle w:val="13"/>
        <w:rPr>
          <w:sz w:val="72"/>
          <w:szCs w:val="72"/>
        </w:rPr>
      </w:pPr>
    </w:p>
    <w:p w14:paraId="0E573F2E">
      <w:pPr>
        <w:pStyle w:val="13"/>
        <w:rPr>
          <w:sz w:val="72"/>
          <w:szCs w:val="72"/>
        </w:rPr>
      </w:pPr>
    </w:p>
    <w:p w14:paraId="715EA500">
      <w:pPr>
        <w:pStyle w:val="13"/>
        <w:jc w:val="center"/>
        <w:rPr>
          <w:sz w:val="72"/>
          <w:szCs w:val="72"/>
        </w:rPr>
      </w:pPr>
    </w:p>
    <w:p w14:paraId="2ACF6DD5">
      <w:pPr>
        <w:pStyle w:val="13"/>
        <w:jc w:val="center"/>
        <w:rPr>
          <w:rFonts w:hint="eastAsia" w:ascii="方正小标宋_GBK" w:hAnsi="方正小标宋_GBK" w:eastAsia="方正小标宋_GBK" w:cs="方正小标宋_GBK"/>
          <w:sz w:val="72"/>
          <w:szCs w:val="72"/>
        </w:rPr>
      </w:pPr>
    </w:p>
    <w:p w14:paraId="7DFD277C">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3F0DD150">
      <w:pPr>
        <w:pStyle w:val="13"/>
        <w:jc w:val="center"/>
        <w:rPr>
          <w:rFonts w:hint="eastAsia" w:ascii="方正小标宋_GBK" w:hAnsi="方正小标宋_GBK" w:eastAsia="方正小标宋_GBK" w:cs="方正小标宋_GBK"/>
          <w:sz w:val="70"/>
          <w:szCs w:val="70"/>
        </w:rPr>
      </w:pPr>
    </w:p>
    <w:p w14:paraId="257158FD">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1082E7F7">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1B138CF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0606D2A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1792.78</w:t>
      </w:r>
      <w:r>
        <w:rPr>
          <w:rFonts w:hint="eastAsia" w:ascii="Times New Roman" w:hAnsi="Times New Roman" w:eastAsia="仿宋_GB2312"/>
          <w:sz w:val="32"/>
          <w:szCs w:val="32"/>
        </w:rPr>
        <w:t>万元。与上年相比，增加（减少）243.18万元，减少</w:t>
      </w:r>
      <w:r>
        <w:rPr>
          <w:rFonts w:hint="eastAsia" w:ascii="Times New Roman" w:hAnsi="Times New Roman" w:eastAsia="仿宋_GB2312"/>
          <w:sz w:val="32"/>
          <w:szCs w:val="32"/>
          <w:lang w:val="en-US" w:eastAsia="zh-CN"/>
        </w:rPr>
        <w:t>11.94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本年度人员比上一年度人员减少，运转经费收入减少。</w:t>
      </w:r>
    </w:p>
    <w:p w14:paraId="48DB481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6261733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1792.78</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1792.78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3B07E7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7F5C625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1792.78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1175.78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65.58</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617.01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34.42</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5B1663C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10176073">
      <w:pPr>
        <w:pStyle w:val="13"/>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1792.78</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243.18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11.97</w:t>
      </w:r>
      <w:r>
        <w:rPr>
          <w:rFonts w:hint="eastAsia" w:ascii="Times New Roman" w:hAnsi="Times New Roman" w:eastAsia="仿宋_GB2312"/>
          <w:sz w:val="32"/>
          <w:szCs w:val="32"/>
        </w:rPr>
        <w:t>%，主要是因为因为</w:t>
      </w:r>
      <w:r>
        <w:rPr>
          <w:rFonts w:hint="eastAsia" w:ascii="Times New Roman" w:hAnsi="Times New Roman" w:eastAsia="仿宋_GB2312"/>
          <w:sz w:val="32"/>
          <w:szCs w:val="32"/>
          <w:lang w:eastAsia="zh-CN"/>
        </w:rPr>
        <w:t>本年度人员比上一年度人员减少，运转经费收入减少。</w:t>
      </w:r>
    </w:p>
    <w:p w14:paraId="5844F38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337CCC7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137115B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1678.66</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349.29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17.2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本年度人员比上一年度人员减少，运转经费收入减少。</w:t>
      </w:r>
    </w:p>
    <w:p w14:paraId="396FFD93">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0FBED02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1678.66</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748.35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44.58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公共安全（类）支出</w:t>
      </w:r>
      <w:r>
        <w:rPr>
          <w:rFonts w:hint="eastAsia" w:ascii="Times New Roman" w:hAnsi="Times New Roman" w:eastAsia="仿宋_GB2312"/>
          <w:sz w:val="32"/>
          <w:szCs w:val="32"/>
          <w:lang w:val="en-US" w:eastAsia="zh-CN"/>
        </w:rPr>
        <w:t>14.08万元，占0.84%</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文化旅游体育与传媒（类）支出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0.71</w:t>
      </w:r>
      <w:r>
        <w:rPr>
          <w:rFonts w:hint="eastAsia" w:ascii="Times New Roman" w:hAnsi="Times New Roman" w:eastAsia="仿宋_GB2312"/>
          <w:sz w:val="32"/>
          <w:szCs w:val="32"/>
        </w:rPr>
        <w:t>%;社会保障和就业（类）支出</w:t>
      </w:r>
      <w:r>
        <w:rPr>
          <w:rFonts w:hint="eastAsia" w:ascii="Times New Roman" w:hAnsi="Times New Roman" w:eastAsia="仿宋_GB2312"/>
          <w:sz w:val="32"/>
          <w:szCs w:val="32"/>
          <w:lang w:val="en-US" w:eastAsia="zh-CN"/>
        </w:rPr>
        <w:t>104.25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6.21</w:t>
      </w:r>
      <w:r>
        <w:rPr>
          <w:rFonts w:hint="eastAsia" w:ascii="Times New Roman" w:hAnsi="Times New Roman" w:eastAsia="仿宋_GB2312"/>
          <w:sz w:val="32"/>
          <w:szCs w:val="32"/>
        </w:rPr>
        <w:t>%;卫生健康（类）支出</w:t>
      </w:r>
      <w:r>
        <w:rPr>
          <w:rFonts w:hint="eastAsia" w:ascii="Times New Roman" w:hAnsi="Times New Roman" w:eastAsia="仿宋_GB2312"/>
          <w:sz w:val="32"/>
          <w:szCs w:val="32"/>
          <w:lang w:val="en-US" w:eastAsia="zh-CN"/>
        </w:rPr>
        <w:t>35.26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%;城乡社区（类）支出</w:t>
      </w:r>
      <w:r>
        <w:rPr>
          <w:rFonts w:hint="eastAsia" w:ascii="Times New Roman" w:hAnsi="Times New Roman" w:eastAsia="仿宋_GB2312"/>
          <w:sz w:val="32"/>
          <w:szCs w:val="32"/>
          <w:lang w:val="en-US" w:eastAsia="zh-CN"/>
        </w:rPr>
        <w:t>63.7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3.79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农林水</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654.63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住房保障</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33.39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1.99</w:t>
      </w:r>
      <w:r>
        <w:rPr>
          <w:rFonts w:hint="eastAsia" w:ascii="Times New Roman" w:hAnsi="Times New Roman" w:eastAsia="仿宋_GB2312"/>
          <w:sz w:val="32"/>
          <w:szCs w:val="32"/>
        </w:rPr>
        <w:t>%;灾害防治及应急管理（类）支出</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0.77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5860F93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60FE293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1678.66</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1678.66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253CE69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eastAsia="zh-CN"/>
        </w:rPr>
        <w:t>人大事务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14:paraId="40D8E16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heme="minorEastAsia" w:hAnsiTheme="minorEastAsia" w:eastAsiaTheme="minorEastAsia"/>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2.42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22F265D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2、一般公共服务（类）政府办公厅（室）及相关机构事务（款）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14:paraId="7CE6D7D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682.82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683.82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362F63B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、一般公共服务（类）政府办公厅（室）及相关机构事务（款）一般行政管理事务（项）。</w:t>
      </w:r>
    </w:p>
    <w:p w14:paraId="6638ED9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56D8410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、一般公共服务（类）政府办公厅（室）及相关机构事务（款）其他政府办公厅（室）及相关机构事务支出（项）。</w:t>
      </w:r>
    </w:p>
    <w:p w14:paraId="4A71B62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10.84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10.84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3D29A9C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财政事务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14:paraId="762B48D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16.47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16.47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4F4C2E6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财政事务</w:t>
      </w:r>
      <w:r>
        <w:rPr>
          <w:rFonts w:hint="eastAsia" w:ascii="Times New Roman" w:hAnsi="Times New Roman" w:eastAsia="仿宋_GB2312"/>
          <w:sz w:val="32"/>
          <w:szCs w:val="32"/>
        </w:rPr>
        <w:t>（款）一般行政管理事务（项）。</w:t>
      </w:r>
    </w:p>
    <w:p w14:paraId="6D4DA77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2.97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2.97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42C770D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组织事务</w:t>
      </w:r>
      <w:r>
        <w:rPr>
          <w:rFonts w:hint="eastAsia" w:ascii="Times New Roman" w:hAnsi="Times New Roman" w:eastAsia="仿宋_GB2312"/>
          <w:sz w:val="32"/>
          <w:szCs w:val="32"/>
        </w:rPr>
        <w:t>（款）一般行政管理事务（项）。</w:t>
      </w:r>
    </w:p>
    <w:p w14:paraId="131270C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8.83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8.83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159A6BF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其他共产党事务支出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其他共产党事务支出</w:t>
      </w:r>
      <w:r>
        <w:rPr>
          <w:rFonts w:hint="eastAsia" w:ascii="Times New Roman" w:hAnsi="Times New Roman" w:eastAsia="仿宋_GB2312"/>
          <w:sz w:val="32"/>
          <w:szCs w:val="32"/>
        </w:rPr>
        <w:t>（项）。</w:t>
      </w:r>
    </w:p>
    <w:p w14:paraId="2712523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599B666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公共安全</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公安</w:t>
      </w:r>
      <w:r>
        <w:rPr>
          <w:rFonts w:hint="eastAsia" w:ascii="Times New Roman" w:hAnsi="Times New Roman" w:eastAsia="仿宋_GB2312"/>
          <w:sz w:val="32"/>
          <w:szCs w:val="32"/>
        </w:rPr>
        <w:t>（款）一般行政管理事务（项）。</w:t>
      </w:r>
    </w:p>
    <w:p w14:paraId="4752785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14.08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14.08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2A84CF0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、文化旅游体育与传媒（类）</w:t>
      </w:r>
      <w:r>
        <w:rPr>
          <w:rFonts w:hint="eastAsia" w:ascii="Times New Roman" w:hAnsi="Times New Roman" w:eastAsia="仿宋_GB2312"/>
          <w:sz w:val="32"/>
          <w:szCs w:val="32"/>
          <w:lang w:eastAsia="zh-CN"/>
        </w:rPr>
        <w:t>文化和旅游</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其他文化和旅游</w:t>
      </w:r>
      <w:r>
        <w:rPr>
          <w:rFonts w:hint="eastAsia" w:ascii="Times New Roman" w:hAnsi="Times New Roman" w:eastAsia="仿宋_GB2312"/>
          <w:sz w:val="32"/>
          <w:szCs w:val="32"/>
        </w:rPr>
        <w:t>（项）。</w:t>
      </w:r>
    </w:p>
    <w:p w14:paraId="64C3B5B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2A69DAB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、文化旅游体育与传媒（类）其他文化旅游体育与传媒（款）其他文化旅游体育与传媒（项）。</w:t>
      </w:r>
    </w:p>
    <w:p w14:paraId="7D9F042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7986B79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、社会保障和就业（类）行政事业单位养老支出（款）机关事业单位基本养老保险缴费支出（项）。</w:t>
      </w:r>
    </w:p>
    <w:p w14:paraId="2C88F38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77.02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77.02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2A06338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、社会保障和就业（类）抚恤（款）</w:t>
      </w:r>
      <w:r>
        <w:rPr>
          <w:rFonts w:hint="eastAsia" w:ascii="Times New Roman" w:hAnsi="Times New Roman" w:eastAsia="仿宋_GB2312"/>
          <w:sz w:val="32"/>
          <w:szCs w:val="32"/>
          <w:lang w:eastAsia="zh-CN"/>
        </w:rPr>
        <w:t>死亡抚恤</w:t>
      </w:r>
      <w:r>
        <w:rPr>
          <w:rFonts w:hint="eastAsia" w:ascii="Times New Roman" w:hAnsi="Times New Roman" w:eastAsia="仿宋_GB2312"/>
          <w:sz w:val="32"/>
          <w:szCs w:val="32"/>
        </w:rPr>
        <w:t>（项）。</w:t>
      </w:r>
    </w:p>
    <w:p w14:paraId="53EDA51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4.92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4.94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100.4</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0EDD550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、社会保障和就业（类）抚恤（款</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其他优抚支出（项）。</w:t>
      </w:r>
    </w:p>
    <w:p w14:paraId="4F6CFF9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heme="minorEastAsia" w:hAnsiTheme="minorEastAsia" w:eastAsiaTheme="minorEastAsia"/>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3A3FF69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、社会保障和就业（类）退役军人管理事务（款）其他退役军人事务管理支出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项）。</w:t>
      </w:r>
    </w:p>
    <w:p w14:paraId="25099C0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0627358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、社会保障和就业（类）其他社会保障和就业支出（款）其他社会保障和就业支出（项）。</w:t>
      </w:r>
    </w:p>
    <w:p w14:paraId="0B7BE7A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0E536DC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、卫生健康支出（类）公共卫生（款）精神卫生机构（项）。</w:t>
      </w:r>
    </w:p>
    <w:p w14:paraId="5A9706E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0.72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0.72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704F62A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、卫生健康支出（类）行政事业单位医疗（款）行政单位医疗（项）。</w:t>
      </w:r>
    </w:p>
    <w:p w14:paraId="41E10EE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34.54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34.54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462749C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、城乡社区支出（类）城乡社区公共设施（款）小城镇基础设施建设（项）。</w:t>
      </w:r>
    </w:p>
    <w:p w14:paraId="1BF18E7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44.7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44.7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17E47F0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、城乡社区支出（类）城乡社区环境卫生（款）城乡社区环境卫生（项）。</w:t>
      </w:r>
    </w:p>
    <w:p w14:paraId="4129686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5F95FFB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、农林水支出（类）农业农村（款）</w:t>
      </w:r>
      <w:r>
        <w:rPr>
          <w:rFonts w:hint="eastAsia" w:ascii="Times New Roman" w:hAnsi="Times New Roman" w:eastAsia="仿宋_GB2312"/>
          <w:sz w:val="32"/>
          <w:szCs w:val="32"/>
          <w:lang w:eastAsia="zh-CN"/>
        </w:rPr>
        <w:t>防灾救灾</w:t>
      </w:r>
      <w:r>
        <w:rPr>
          <w:rFonts w:hint="eastAsia" w:ascii="Times New Roman" w:hAnsi="Times New Roman" w:eastAsia="仿宋_GB2312"/>
          <w:sz w:val="32"/>
          <w:szCs w:val="32"/>
        </w:rPr>
        <w:t>（项）。</w:t>
      </w:r>
    </w:p>
    <w:p w14:paraId="3D98BC7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68B34D3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、农林水支出（类）农业农村（款）农村社会事业（项）。</w:t>
      </w:r>
    </w:p>
    <w:p w14:paraId="547C2CE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3.28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3.28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003CFFB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、农林水支出（类）农业农村（款）农田建设（项）。</w:t>
      </w:r>
    </w:p>
    <w:p w14:paraId="213C7B6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3843CF3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、农林水支出（类）农业农村（款）其他农业农村支出（项）。</w:t>
      </w:r>
    </w:p>
    <w:p w14:paraId="2464DDF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237A197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、农林水支出（类）</w:t>
      </w:r>
      <w:r>
        <w:rPr>
          <w:rFonts w:hint="eastAsia" w:ascii="Times New Roman" w:hAnsi="Times New Roman" w:eastAsia="仿宋_GB2312"/>
          <w:sz w:val="32"/>
          <w:szCs w:val="32"/>
          <w:lang w:eastAsia="zh-CN"/>
        </w:rPr>
        <w:t>水利</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农村供水</w:t>
      </w:r>
      <w:r>
        <w:rPr>
          <w:rFonts w:hint="eastAsia" w:ascii="Times New Roman" w:hAnsi="Times New Roman" w:eastAsia="仿宋_GB2312"/>
          <w:sz w:val="32"/>
          <w:szCs w:val="32"/>
        </w:rPr>
        <w:t>（项）。</w:t>
      </w:r>
    </w:p>
    <w:p w14:paraId="6C39349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446B12C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、农林水支出（类）巩固脱贫攻坚成果衔接乡村振兴（款）农村基础设施建设（项）。</w:t>
      </w:r>
    </w:p>
    <w:p w14:paraId="60BBBD9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283.01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283.01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7939185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、农林水支出（类）巩固脱贫攻坚成果衔接乡村振兴（款）</w:t>
      </w:r>
      <w:r>
        <w:rPr>
          <w:rFonts w:hint="eastAsia" w:ascii="Times New Roman" w:hAnsi="Times New Roman" w:eastAsia="仿宋_GB2312"/>
          <w:sz w:val="32"/>
          <w:szCs w:val="32"/>
          <w:lang w:eastAsia="zh-CN"/>
        </w:rPr>
        <w:t>生产发展</w:t>
      </w:r>
      <w:r>
        <w:rPr>
          <w:rFonts w:hint="eastAsia" w:ascii="Times New Roman" w:hAnsi="Times New Roman" w:eastAsia="仿宋_GB2312"/>
          <w:sz w:val="32"/>
          <w:szCs w:val="32"/>
        </w:rPr>
        <w:t>（项）。</w:t>
      </w:r>
    </w:p>
    <w:p w14:paraId="0312EE4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86.91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86.91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536DAF3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、农林水支出（类）巩固脱贫攻坚成果衔接乡村振兴（款）其他巩固脱贫攻坚成果衔接乡村振兴支出（项）。</w:t>
      </w:r>
    </w:p>
    <w:p w14:paraId="65C5580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0A737CE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、农林水支出（类）农村综合改革（款）对村级公益事业建设的补助（项）。</w:t>
      </w:r>
    </w:p>
    <w:p w14:paraId="167D142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63A61C0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、农林水支出（类）农村综合改革（款）对村民委员会和村党支部的补助（项）。</w:t>
      </w:r>
    </w:p>
    <w:p w14:paraId="756DDCF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224.83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224.83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43F738A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31</w:t>
      </w:r>
      <w:r>
        <w:rPr>
          <w:rFonts w:hint="eastAsia" w:ascii="Times New Roman" w:hAnsi="Times New Roman" w:eastAsia="仿宋_GB2312"/>
          <w:sz w:val="32"/>
          <w:szCs w:val="32"/>
        </w:rPr>
        <w:t>、住房保障支出（类）住房改革支出（款）</w:t>
      </w:r>
      <w:r>
        <w:rPr>
          <w:rFonts w:hint="eastAsia" w:ascii="Times New Roman" w:hAnsi="Times New Roman" w:eastAsia="仿宋_GB2312"/>
          <w:sz w:val="32"/>
          <w:szCs w:val="32"/>
          <w:lang w:eastAsia="zh-CN"/>
        </w:rPr>
        <w:t>住房公积金</w:t>
      </w:r>
      <w:r>
        <w:rPr>
          <w:rFonts w:hint="eastAsia" w:ascii="Times New Roman" w:hAnsi="Times New Roman" w:eastAsia="仿宋_GB2312"/>
          <w:sz w:val="32"/>
          <w:szCs w:val="32"/>
        </w:rPr>
        <w:t>（项）。</w:t>
      </w:r>
    </w:p>
    <w:p w14:paraId="42BD40C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33.39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33.39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44ECDE3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32</w:t>
      </w:r>
      <w:r>
        <w:rPr>
          <w:rFonts w:hint="eastAsia" w:ascii="Times New Roman" w:hAnsi="Times New Roman" w:eastAsia="仿宋_GB2312"/>
          <w:sz w:val="32"/>
          <w:szCs w:val="32"/>
        </w:rPr>
        <w:t>、灾害防治及应急管理支出（类）应急管理事务（款）其他应急管理支出（项）。</w:t>
      </w:r>
    </w:p>
    <w:p w14:paraId="4BF4952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40558DC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、灾害防治及应急管理支出（类）自然灾害防治（款）地质灾害防治（项）。</w:t>
      </w:r>
    </w:p>
    <w:p w14:paraId="6653175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0395ED8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34</w:t>
      </w:r>
      <w:r>
        <w:rPr>
          <w:rFonts w:hint="eastAsia" w:ascii="Times New Roman" w:hAnsi="Times New Roman" w:eastAsia="仿宋_GB2312"/>
          <w:sz w:val="32"/>
          <w:szCs w:val="32"/>
        </w:rPr>
        <w:t>、灾害防治及应急管理支出（类）自然灾害救灾及恢复重建支出（款）自然灾害救灾补助（项）。</w:t>
      </w:r>
    </w:p>
    <w:p w14:paraId="29D7DB6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0A3E203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、灾害防治及应急管理支出（类）其他灾害防治及应急管理支出（款）其他灾害防治及应急管理支出（项）。</w:t>
      </w:r>
    </w:p>
    <w:p w14:paraId="11441E5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0641B00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12F9E76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1175.78</w:t>
      </w:r>
      <w:r>
        <w:rPr>
          <w:rFonts w:hint="eastAsia" w:ascii="Times New Roman" w:hAnsi="Times New Roman" w:eastAsia="仿宋_GB2312"/>
          <w:sz w:val="32"/>
          <w:szCs w:val="32"/>
        </w:rPr>
        <w:t>万元，其中：</w:t>
      </w:r>
    </w:p>
    <w:p w14:paraId="1FB7709C">
      <w:pPr>
        <w:widowControl/>
        <w:spacing w:line="240" w:lineRule="auto"/>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人员经费916.45万元，占基本支出的77.95%,主要包括基本工资231.14万元、津贴补贴180.39万元、奖金23.16万元、伙食补助费9.14万元、绩效工资71.73万元、机关事业单位基本养老保险缴费77.02万元、职工基本医疗保险缴费34.54万元、其他社会保障缴费12.96万元、住房公积金33.39万元、退休费3.8万元、生活补助229.76万元、其他对个人和家庭的补助8.72万元。</w:t>
      </w:r>
    </w:p>
    <w:p w14:paraId="773EF27B">
      <w:pPr>
        <w:widowControl/>
        <w:spacing w:line="240" w:lineRule="auto"/>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用经费259.33万元，占基本支出的22.05%，主要包括办公费17.4万元、印刷费17.1万元、咨询费3.3万元、手续费4.3万元、水费1万元、电费4万元、邮电费2.1万元、取暖费2万元、差旅费28.4万元、维修（护）费8万元、会议费4万元、公务接待费0.8万元、专用材料费13.38万元、劳务费6.62万元、委托业务费6万元、工会经费13万元、公务用车运行维护费4.8万元、其他交通费用63.9万元、其他商品和服务支出59.23万元。</w:t>
      </w:r>
    </w:p>
    <w:p w14:paraId="6B1753E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415DAE1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14DD23A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w:t>
      </w:r>
      <w:r>
        <w:rPr>
          <w:rFonts w:hint="eastAsia" w:ascii="Times New Roman" w:hAnsi="Times New Roman" w:eastAsia="仿宋_GB2312"/>
          <w:sz w:val="32"/>
          <w:szCs w:val="32"/>
          <w:shd w:val="clear" w:fill="FFFFFF" w:themeFill="background1"/>
        </w:rPr>
        <w:t>支出预算为</w:t>
      </w:r>
      <w:r>
        <w:rPr>
          <w:rFonts w:hint="eastAsia" w:ascii="Times New Roman" w:hAnsi="Times New Roman" w:eastAsia="仿宋_GB2312"/>
          <w:sz w:val="32"/>
          <w:szCs w:val="32"/>
          <w:shd w:val="clear" w:fill="FFFFFF" w:themeFill="background1"/>
          <w:lang w:val="en-US" w:eastAsia="zh-CN"/>
        </w:rPr>
        <w:t>48</w:t>
      </w:r>
      <w:r>
        <w:rPr>
          <w:rFonts w:hint="eastAsia" w:ascii="Times New Roman" w:hAnsi="Times New Roman" w:eastAsia="仿宋_GB2312"/>
          <w:sz w:val="32"/>
          <w:szCs w:val="32"/>
          <w:shd w:val="clear" w:fill="FFFFFF" w:themeFill="background1"/>
        </w:rPr>
        <w:t>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5.6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11.67</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shd w:val="clear" w:fill="FF0000"/>
          <w:lang w:eastAsia="zh-CN"/>
        </w:rPr>
        <w:t>严格按照厉行节约控制三公经费，减少三公经费支出。</w:t>
      </w:r>
      <w:r>
        <w:rPr>
          <w:rFonts w:hint="eastAsia" w:ascii="Times New Roman" w:hAnsi="Times New Roman" w:eastAsia="仿宋_GB2312"/>
          <w:sz w:val="32"/>
          <w:szCs w:val="32"/>
        </w:rPr>
        <w:t>其中：</w:t>
      </w:r>
    </w:p>
    <w:p w14:paraId="1C8162C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年初预算数的主要原因是：执行预算情况确保收支平衡，与上年</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的</w:t>
      </w:r>
      <w:bookmarkStart w:id="3" w:name="_GoBack"/>
      <w:bookmarkEnd w:id="3"/>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本单位无该项支出费用</w:t>
      </w:r>
      <w:r>
        <w:rPr>
          <w:rFonts w:hint="eastAsia" w:ascii="Times New Roman" w:hAnsi="Times New Roman" w:eastAsia="仿宋_GB2312"/>
          <w:sz w:val="32"/>
          <w:szCs w:val="32"/>
        </w:rPr>
        <w:t>。</w:t>
      </w:r>
    </w:p>
    <w:p w14:paraId="3962C33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厉行节约控制三公经费。</w:t>
      </w:r>
    </w:p>
    <w:p w14:paraId="0C89165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厉行节约控制三公经费</w:t>
      </w:r>
      <w:r>
        <w:rPr>
          <w:rFonts w:hint="eastAsia" w:ascii="Times New Roman" w:hAnsi="Times New Roman" w:eastAsia="仿宋_GB2312"/>
          <w:sz w:val="32"/>
          <w:szCs w:val="32"/>
        </w:rPr>
        <w:t>。</w:t>
      </w:r>
    </w:p>
    <w:p w14:paraId="45FC2FAA">
      <w:pPr>
        <w:pStyle w:val="13"/>
        <w:keepNext w:val="0"/>
        <w:keepLines w:val="0"/>
        <w:pageBreakBefore w:val="0"/>
        <w:widowControl w:val="0"/>
        <w:shd w:val="clear" w:fill="FFFFFF" w:themeFill="background1"/>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shd w:val="clear" w:fill="FF0000"/>
          <w:lang w:eastAsia="zh-CN"/>
        </w:rPr>
        <w:t>严格按照厉行节约控制三公经费，减少三公经费支出</w:t>
      </w:r>
      <w:r>
        <w:rPr>
          <w:rFonts w:hint="eastAsia" w:ascii="Times New Roman" w:hAnsi="Times New Roman" w:eastAsia="仿宋_GB2312"/>
          <w:sz w:val="32"/>
          <w:szCs w:val="32"/>
          <w:shd w:val="clear" w:fill="FF0000"/>
        </w:rPr>
        <w:t>。</w:t>
      </w:r>
    </w:p>
    <w:p w14:paraId="026A90F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18D644F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14.29</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85.71</w:t>
      </w:r>
      <w:r>
        <w:rPr>
          <w:rFonts w:hint="eastAsia" w:ascii="Times New Roman" w:hAnsi="Times New Roman" w:eastAsia="仿宋_GB2312"/>
          <w:sz w:val="32"/>
          <w:szCs w:val="32"/>
        </w:rPr>
        <w:t>%。其中：</w:t>
      </w:r>
    </w:p>
    <w:p w14:paraId="0739EBD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7937AA0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210</w:t>
      </w:r>
      <w:r>
        <w:rPr>
          <w:rFonts w:hint="eastAsia" w:ascii="Times New Roman" w:hAnsi="Times New Roman" w:eastAsia="仿宋_GB2312"/>
          <w:sz w:val="32"/>
          <w:szCs w:val="32"/>
        </w:rPr>
        <w:t>人次，主要是工作业务活动发生的接待支出</w:t>
      </w:r>
    </w:p>
    <w:p w14:paraId="747FFEA7">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溆浦县统溪河人民政府</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万元，主要是公务活动出车支出，截止202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14:paraId="6049743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71A3ADEE">
      <w:pPr>
        <w:pStyle w:val="13"/>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114.12</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114.12</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141A267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1、社会保障和就业支出（类）小型水库移民扶助基金安排的支出（款）基础设施建设和经济发展（项）。</w:t>
      </w:r>
    </w:p>
    <w:p w14:paraId="1EFC809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114.12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114.12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%，决算数等于年初预算数的主要原因是：执行预算情况确保收支平衡</w:t>
      </w:r>
      <w:r>
        <w:rPr>
          <w:rFonts w:hint="eastAsia" w:ascii="Times New Roman" w:hAnsi="Times New Roman" w:eastAsia="仿宋_GB2312"/>
          <w:sz w:val="32"/>
          <w:szCs w:val="32"/>
          <w:lang w:eastAsia="zh-CN"/>
        </w:rPr>
        <w:t>。</w:t>
      </w:r>
    </w:p>
    <w:p w14:paraId="21C8A4D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0F16F00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259.33</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14:paraId="094F734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6F596BF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万元，用于召开政府及村级会议，人数</w:t>
      </w:r>
      <w:r>
        <w:rPr>
          <w:rFonts w:hint="eastAsia" w:ascii="Times New Roman" w:hAnsi="Times New Roman" w:eastAsia="仿宋_GB2312"/>
          <w:sz w:val="32"/>
          <w:szCs w:val="32"/>
          <w:lang w:val="en-US" w:eastAsia="zh-CN"/>
        </w:rPr>
        <w:t>1980</w:t>
      </w:r>
      <w:r>
        <w:rPr>
          <w:rFonts w:hint="eastAsia" w:ascii="Times New Roman" w:hAnsi="Times New Roman" w:eastAsia="仿宋_GB2312"/>
          <w:sz w:val="32"/>
          <w:szCs w:val="32"/>
        </w:rPr>
        <w:t>人，内容为全体政府会议及村级党员和代表会议；开支培训费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用于开展</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节庆、晚会、论坛、赛事等活动，开支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49F1C10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1AB915A4">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0DB724C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73B538F4">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辆，其他用车主要</w:t>
      </w:r>
      <w:r>
        <w:rPr>
          <w:rFonts w:hint="eastAsia" w:ascii="Times New Roman" w:hAnsi="Times New Roman" w:eastAsia="仿宋_GB2312"/>
          <w:sz w:val="32"/>
          <w:szCs w:val="32"/>
        </w:rPr>
        <w:t>是</w:t>
      </w:r>
      <w:r>
        <w:rPr>
          <w:rFonts w:hint="eastAsia" w:ascii="Times New Roman" w:hAnsi="Times New Roman" w:eastAsia="仿宋_GB2312"/>
          <w:sz w:val="32"/>
          <w:szCs w:val="32"/>
          <w:lang w:val="en-US" w:eastAsia="zh-CN"/>
        </w:rPr>
        <w:t>公务用车</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1D180938">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5D8E6F6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3D641F7A">
      <w:pPr>
        <w:pStyle w:val="13"/>
        <w:keepNext w:val="0"/>
        <w:keepLines w:val="0"/>
        <w:pageBreakBefore w:val="0"/>
        <w:widowControl w:val="0"/>
        <w:kinsoku/>
        <w:wordWrap/>
        <w:overflowPunct/>
        <w:topLinePunct w:val="0"/>
        <w:bidi w:val="0"/>
        <w:snapToGrid/>
        <w:spacing w:line="600" w:lineRule="exact"/>
        <w:ind w:firstLine="632" w:firstLineChars="200"/>
        <w:textAlignment w:val="auto"/>
        <w:rPr>
          <w:rFonts w:hint="eastAsia" w:ascii="Times New Roman" w:hAnsi="Times New Roman" w:eastAsia="仿宋_GB2312"/>
          <w:sz w:val="32"/>
          <w:szCs w:val="32"/>
        </w:rPr>
      </w:pPr>
      <w:r>
        <w:rPr>
          <w:rFonts w:hint="eastAsia" w:ascii="仿宋_GB2312" w:hAnsi="仿宋" w:eastAsia="仿宋_GB2312" w:cs="Times New Roman"/>
          <w:color w:val="auto"/>
          <w:spacing w:val="-2"/>
          <w:kern w:val="2"/>
          <w:sz w:val="32"/>
          <w:szCs w:val="32"/>
          <w:lang w:val="en-US" w:eastAsia="zh-CN" w:bidi="ar-SA"/>
        </w:rPr>
        <w:t>2023年，编制预算时，我单位预算资金全部纳入绩效目标管理，预算执行时，为深化绩效监控，促进绩效目标实现，采取单位自控和财政审核相结合的方式，对绩效运行全过程进行跟踪监督，对偏离绩效目标、计划进度滞后、预算执行缓慢的项目及时督促整改。着力确保项目绩效目标顺利实现。项目完成后，采取“三位一体”绩效评价方式，即通过部门自评、财政再评价、第三方评价，对项目绩效情况出具绩效评价报告，及时向社会公开，并将绩效评价结果作为下年度预算编制的重要依据。</w:t>
      </w:r>
    </w:p>
    <w:p w14:paraId="51637EC4">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67BC35B1">
      <w:pPr>
        <w:pStyle w:val="8"/>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2023年，整体支出情况较好，预算编制比较科学，民主理财、公开理财氛围浓厚，财政财务制度健全且执行情况良好。在职责履行上收效较为明显，资金投入取得了较好的效益，为全镇工作顺利开展提供了有效保障。</w:t>
      </w:r>
    </w:p>
    <w:p w14:paraId="28E54DDD">
      <w:pPr>
        <w:pStyle w:val="8"/>
        <w:widowControl/>
        <w:ind w:firstLine="632" w:firstLineChars="20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严格举措，提高支出经济效益。2023年，我镇严格遵守中央“八项规定”、省委“九条规定”和有关财经纪律，“三公”经费支出严谨。合理搭配各项支出比例，使各部门支出使用充分，不浪费、不拮据，充分发挥好各部门职能，全心全意为老百姓服务。各部门各司其职，狠抓落实，相互配合，使绩效考核目标任务圆满完成。</w:t>
      </w:r>
    </w:p>
    <w:p w14:paraId="76D26C94">
      <w:pPr>
        <w:pStyle w:val="8"/>
        <w:widowControl/>
        <w:ind w:firstLine="48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（1）乡村振兴</w:t>
      </w:r>
    </w:p>
    <w:p w14:paraId="51CADAE6">
      <w:pPr>
        <w:pStyle w:val="8"/>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一是加强组织领导、明确责任。明确镇党委书记冯本钦为乡村振兴工作第一责任人，镇长谢冬来为第二责任人，党委副书记舒清海为第三责任人。明确乡村振兴为2023年度重点工作，确定各驻村干部及领导在村工作时间，乡村振兴工作扎实推进，让各项任务目标落到实处。</w:t>
      </w:r>
    </w:p>
    <w:p w14:paraId="1EF70105">
      <w:pPr>
        <w:pStyle w:val="8"/>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二是让政府干部及各驻村工作队对全镇各村全面走访，充分了解村民的难处、急处，积极反应给各村驻村队长，在协调全镇做统筹全面解决。</w:t>
      </w:r>
    </w:p>
    <w:p w14:paraId="5DEA1DFF">
      <w:pPr>
        <w:pStyle w:val="8"/>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三是解决全镇各村各项基础设施建设。安全饮水工程、农网改造升级工程、道路硬化工程、新挖通组公路、水利工程、通畅工程、危房改造、功能化村部等工程按要求完成。对村级道路水毁项目，在各处筹措资金，保证各村道路通畅，农民农业生产得到强有力的保障。</w:t>
      </w:r>
    </w:p>
    <w:p w14:paraId="3EBD425A">
      <w:pPr>
        <w:pStyle w:val="8"/>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 xml:space="preserve">（2）机关党建  </w:t>
      </w:r>
    </w:p>
    <w:p w14:paraId="4D7AD341">
      <w:pPr>
        <w:pStyle w:val="8"/>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我们切实加强机关党的建设，重点抓了以下工作：</w:t>
      </w:r>
    </w:p>
    <w:p w14:paraId="22B52902">
      <w:pPr>
        <w:pStyle w:val="8"/>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一是认真落实基层党建责任制，镇党委定期研究部署党建工作。二是切实执行组织生活各项制度，坚持了支部“三会一课”、组织生活会、民主评议党员、委党员领导干部双重组织生活会等制度。三是鼓励党员同志积极投身公益事业，推进党员志愿服务，无偿献热血活动。四是加强党员及公务员群体的学习，选派了党务人员参加上级组织部门举办的党务干部培训学习，组织党员干部参加怀化市干部网络学院学习，完成了年度学习任务。五是坚持了党务公开活动，向党员及时公布党建工作计划及党费收缴情况。</w:t>
      </w:r>
    </w:p>
    <w:p w14:paraId="2BCDC9ED">
      <w:pPr>
        <w:pStyle w:val="8"/>
        <w:widowControl/>
        <w:ind w:firstLine="48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 xml:space="preserve">（3）综治维稳和信访工作 </w:t>
      </w:r>
    </w:p>
    <w:p w14:paraId="1B6591FD">
      <w:pPr>
        <w:pStyle w:val="8"/>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在综治维稳方面，我们认真落实综合治理责任目标，及时查找存在的隐患，及时处理矛盾问题，把隐患消除在萌芽状态；加大普法宣传力度，提高创安意识，动员干部职工积极参与综治工作，有效提高了委系统内部的综治防范能力。同时，我们积极做好全镇维稳工作。</w:t>
      </w:r>
    </w:p>
    <w:p w14:paraId="688D58A9">
      <w:pPr>
        <w:pStyle w:val="8"/>
        <w:widowControl/>
        <w:ind w:firstLine="632" w:firstLineChars="20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 xml:space="preserve">在信访工作方面，服从接访调度，按要求组织领导干部接访或派人参加信访部门接访。对待群众上访，及时安排工作人员热情接访，耐心作好解释和说服工作；按《信访条例》有关规定，限时办理各类交办件并及时答复信访人和回复信访部门，将不稳定因素化解在基层，逐步形成了一套接访、调研、回复、信息反馈等工作机制，没有因“不作为、慢作为、乱作为”引发群众越级上访，也没有因信访问题处理不当造成严重后果和群体性事件。  </w:t>
      </w:r>
    </w:p>
    <w:p w14:paraId="11BAC453">
      <w:pPr>
        <w:pStyle w:val="8"/>
        <w:widowControl/>
        <w:ind w:firstLine="48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 xml:space="preserve">（4）安全生产 </w:t>
      </w:r>
    </w:p>
    <w:p w14:paraId="1CD10CE2">
      <w:pPr>
        <w:pStyle w:val="8"/>
        <w:widowControl/>
        <w:ind w:firstLine="634"/>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我们认真落实安全生产目标管理责任制，着力抓全镇的安全宣传教育和各项安全制度措施的落实，明确了安全生产的目标责任，组织开展了安全生产月活动，在镇、村悬挂了安全生产横幅，进行了安全生产大检查，强化了安全生产监督管理，消除了各类事故隐患。一年来，全镇没有发生安全生产责任事故。</w:t>
      </w:r>
    </w:p>
    <w:p w14:paraId="1EF7F0F1">
      <w:pPr>
        <w:pStyle w:val="8"/>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 xml:space="preserve">（5）计划生育  </w:t>
      </w:r>
    </w:p>
    <w:p w14:paraId="674916E1">
      <w:pPr>
        <w:pStyle w:val="8"/>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我们切实落实计划生育管理职责，认真落实工作责任目标，完善措施，狠抓落实，经常性督促全镇各部门贯彻落实国家计划生育政策，计生工作效果明显，干部职工无违反计划生育政策现象。</w:t>
      </w:r>
    </w:p>
    <w:p w14:paraId="00146087">
      <w:pPr>
        <w:pStyle w:val="8"/>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 xml:space="preserve">（6）财政管理  </w:t>
      </w:r>
    </w:p>
    <w:p w14:paraId="4AA26783">
      <w:pPr>
        <w:pStyle w:val="13"/>
        <w:keepNext w:val="0"/>
        <w:keepLines w:val="0"/>
        <w:pageBreakBefore w:val="0"/>
        <w:widowControl w:val="0"/>
        <w:kinsoku/>
        <w:wordWrap/>
        <w:overflowPunct/>
        <w:topLinePunct w:val="0"/>
        <w:bidi w:val="0"/>
        <w:snapToGrid/>
        <w:spacing w:line="600" w:lineRule="exact"/>
        <w:ind w:firstLine="632" w:firstLineChars="200"/>
        <w:jc w:val="left"/>
        <w:textAlignment w:val="auto"/>
        <w:rPr>
          <w:rFonts w:hint="eastAsia" w:ascii="Times New Roman" w:hAnsi="Times New Roman" w:eastAsia="仿宋_GB2312"/>
          <w:sz w:val="32"/>
          <w:szCs w:val="32"/>
        </w:rPr>
      </w:pPr>
      <w:r>
        <w:rPr>
          <w:rFonts w:hint="eastAsia" w:ascii="仿宋_GB2312" w:hAnsi="仿宋" w:eastAsia="仿宋_GB2312" w:cs="Times New Roman"/>
          <w:spacing w:val="-2"/>
          <w:kern w:val="2"/>
          <w:sz w:val="32"/>
          <w:szCs w:val="32"/>
          <w:lang w:val="en-US" w:eastAsia="zh-CN" w:bidi="ar-SA"/>
        </w:rPr>
        <w:t>镇财政所及时、完整、规范的申报专项资金和部门整体支出绩效目标，强化内部管理，严格执行财经制度和规定，完善财务管理办法，规范资金管理，绩效评价及时，绩效目标和绩效评价报告按要求公开。积极配合开展绩效目标和绩效自评，绩效目标表和绩效自评报告内容完整，未存在缺项漏项。对财政局检查中提出的问题及时进行了整改，审计没有出现违法、违规、违纪等问题。</w:t>
      </w:r>
    </w:p>
    <w:p w14:paraId="400F56B9">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2CD1B12F">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32" w:firstLineChars="200"/>
        <w:jc w:val="left"/>
        <w:textAlignment w:val="auto"/>
        <w:rPr>
          <w:rFonts w:hint="eastAsia" w:ascii="Times New Roman" w:hAnsi="Times New Roman" w:eastAsia="仿宋_GB2312"/>
          <w:sz w:val="32"/>
          <w:szCs w:val="32"/>
        </w:rPr>
      </w:pPr>
      <w:r>
        <w:rPr>
          <w:rFonts w:hint="eastAsia" w:ascii="仿宋_GB2312" w:hAnsi="仿宋" w:eastAsia="仿宋_GB2312" w:cs="Times New Roman"/>
          <w:spacing w:val="-2"/>
          <w:kern w:val="2"/>
          <w:sz w:val="32"/>
          <w:szCs w:val="32"/>
          <w:lang w:val="en-US" w:eastAsia="zh-CN" w:bidi="ar-SA"/>
        </w:rPr>
        <w:t>在各部门资金安排上还存在一些部门资金安排不充足的情况，导致部门处理事务不及时，群众满意度降低；还存在相应部门资金滞留的情况，导致资金使用率过低，资金活跃度不足，导致全镇经济发展过慢，资产管理方面缺少专人负责，对部分资产有效性未及时清理报废</w:t>
      </w:r>
      <w:r>
        <w:rPr>
          <w:rFonts w:hint="eastAsia" w:ascii="仿宋" w:hAnsi="仿宋" w:eastAsia="仿宋" w:cs="仿宋"/>
          <w:color w:val="000000"/>
          <w:sz w:val="28"/>
          <w:szCs w:val="28"/>
        </w:rPr>
        <w:t>。</w:t>
      </w:r>
    </w:p>
    <w:p w14:paraId="547A5BD5">
      <w:pPr>
        <w:pStyle w:val="13"/>
        <w:jc w:val="both"/>
        <w:rPr>
          <w:sz w:val="72"/>
          <w:szCs w:val="72"/>
        </w:rPr>
      </w:pPr>
    </w:p>
    <w:p w14:paraId="2FC2C634">
      <w:pPr>
        <w:pStyle w:val="13"/>
        <w:jc w:val="center"/>
        <w:rPr>
          <w:sz w:val="72"/>
          <w:szCs w:val="72"/>
        </w:rPr>
      </w:pPr>
    </w:p>
    <w:p w14:paraId="58C2FCB3">
      <w:pPr>
        <w:pStyle w:val="13"/>
        <w:jc w:val="center"/>
        <w:rPr>
          <w:sz w:val="72"/>
          <w:szCs w:val="72"/>
        </w:rPr>
      </w:pPr>
    </w:p>
    <w:p w14:paraId="797D9E7B">
      <w:pPr>
        <w:pStyle w:val="13"/>
        <w:jc w:val="both"/>
        <w:rPr>
          <w:rFonts w:hint="eastAsia" w:ascii="方正小标宋_GBK" w:hAnsi="方正小标宋_GBK" w:eastAsia="方正小标宋_GBK" w:cs="方正小标宋_GBK"/>
          <w:sz w:val="72"/>
          <w:szCs w:val="72"/>
        </w:rPr>
      </w:pPr>
    </w:p>
    <w:p w14:paraId="57AC2DF5">
      <w:pPr>
        <w:pStyle w:val="13"/>
        <w:jc w:val="center"/>
        <w:rPr>
          <w:rFonts w:hint="eastAsia" w:ascii="方正小标宋_GBK" w:hAnsi="方正小标宋_GBK" w:eastAsia="方正小标宋_GBK" w:cs="方正小标宋_GBK"/>
          <w:sz w:val="72"/>
          <w:szCs w:val="72"/>
        </w:rPr>
      </w:pPr>
    </w:p>
    <w:p w14:paraId="7E69A671">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7657E6BB">
      <w:pPr>
        <w:jc w:val="center"/>
        <w:rPr>
          <w:rFonts w:hint="eastAsia" w:ascii="方正小标宋_GBK" w:hAnsi="方正小标宋_GBK" w:eastAsia="方正小标宋_GBK" w:cs="方正小标宋_GBK"/>
          <w:color w:val="000000"/>
          <w:kern w:val="0"/>
          <w:sz w:val="70"/>
          <w:szCs w:val="70"/>
        </w:rPr>
      </w:pPr>
    </w:p>
    <w:p w14:paraId="5E8A94AF">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496A6F23">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154F2EB4">
      <w:pPr>
        <w:spacing w:line="600" w:lineRule="exact"/>
        <w:ind w:firstLine="640" w:firstLineChars="200"/>
        <w:rPr>
          <w:rFonts w:asciiTheme="majorEastAsia" w:hAnsiTheme="majorEastAsia" w:eastAsiaTheme="majorEastAsia"/>
          <w:kern w:val="0"/>
          <w:sz w:val="32"/>
          <w:szCs w:val="32"/>
        </w:rPr>
      </w:pPr>
      <w:r>
        <w:rPr>
          <w:rFonts w:hint="eastAsia" w:cs="黑体" w:asciiTheme="minorEastAsia" w:hAnsiTheme="minorEastAsia"/>
          <w:color w:val="000000"/>
          <w:kern w:val="0"/>
          <w:sz w:val="32"/>
          <w:szCs w:val="32"/>
        </w:rPr>
        <w:t>一、</w:t>
      </w:r>
      <w:r>
        <w:rPr>
          <w:rFonts w:hint="eastAsia" w:asciiTheme="majorEastAsia" w:hAnsiTheme="majorEastAsia" w:eastAsiaTheme="majorEastAsia"/>
          <w:b/>
          <w:bCs/>
          <w:kern w:val="0"/>
          <w:sz w:val="32"/>
          <w:szCs w:val="32"/>
        </w:rPr>
        <w:t>一般公共预算</w:t>
      </w:r>
      <w:r>
        <w:rPr>
          <w:rFonts w:asciiTheme="majorEastAsia" w:hAnsiTheme="majorEastAsia" w:eastAsiaTheme="majorEastAsia"/>
          <w:kern w:val="0"/>
          <w:sz w:val="32"/>
          <w:szCs w:val="32"/>
        </w:rPr>
        <w:t>是对以税收为主体的财政收入，安排用于保障和改善民生、推动经济社会发展、维护国家安全、维持国家机构正常运转等方面的收支预算。</w:t>
      </w:r>
    </w:p>
    <w:p w14:paraId="757DD872">
      <w:pPr>
        <w:spacing w:line="600" w:lineRule="exact"/>
        <w:ind w:firstLine="640" w:firstLineChars="200"/>
        <w:rPr>
          <w:rFonts w:asciiTheme="majorEastAsia" w:hAnsiTheme="majorEastAsia" w:eastAsiaTheme="majorEastAsia"/>
          <w:kern w:val="0"/>
          <w:sz w:val="32"/>
          <w:szCs w:val="32"/>
        </w:rPr>
      </w:pPr>
      <w:r>
        <w:rPr>
          <w:rFonts w:hint="eastAsia" w:asciiTheme="majorEastAsia" w:hAnsiTheme="majorEastAsia" w:eastAsiaTheme="majorEastAsia"/>
          <w:b/>
          <w:bCs/>
          <w:kern w:val="0"/>
          <w:sz w:val="32"/>
          <w:szCs w:val="32"/>
        </w:rPr>
        <w:t>二、政府性基金预算</w:t>
      </w:r>
      <w:r>
        <w:rPr>
          <w:rFonts w:hint="eastAsia" w:asciiTheme="majorEastAsia" w:hAnsiTheme="majorEastAsia" w:eastAsiaTheme="majorEastAsia"/>
          <w:kern w:val="0"/>
          <w:sz w:val="32"/>
          <w:szCs w:val="32"/>
        </w:rPr>
        <w:t>是国家通过向社会征收以及出让土地、发行彩票等方式取得收入，并专项用于支持特定基础设施建设和社会事业发展的财政收支预算，是</w:t>
      </w:r>
      <w:r>
        <w:fldChar w:fldCharType="begin"/>
      </w:r>
      <w:r>
        <w:instrText xml:space="preserve"> HYPERLINK "https://baike.baidu.com/item/%E6%94%BF%E5%BA%9C%E9%A2%84%E7%AE%97/2407751" \t "https://baike.baidu.com/item/_blank" </w:instrText>
      </w:r>
      <w:r>
        <w:fldChar w:fldCharType="separate"/>
      </w:r>
      <w:r>
        <w:rPr>
          <w:rFonts w:asciiTheme="majorEastAsia" w:hAnsiTheme="majorEastAsia" w:eastAsiaTheme="majorEastAsia"/>
          <w:kern w:val="0"/>
          <w:sz w:val="32"/>
          <w:szCs w:val="32"/>
        </w:rPr>
        <w:t>政府预算</w:t>
      </w:r>
      <w:r>
        <w:rPr>
          <w:rFonts w:asciiTheme="majorEastAsia" w:hAnsiTheme="majorEastAsia" w:eastAsiaTheme="majorEastAsia"/>
          <w:kern w:val="0"/>
          <w:sz w:val="32"/>
          <w:szCs w:val="32"/>
        </w:rPr>
        <w:fldChar w:fldCharType="end"/>
      </w:r>
      <w:r>
        <w:rPr>
          <w:rFonts w:asciiTheme="majorEastAsia" w:hAnsiTheme="majorEastAsia" w:eastAsiaTheme="majorEastAsia"/>
          <w:kern w:val="0"/>
          <w:sz w:val="32"/>
          <w:szCs w:val="32"/>
        </w:rPr>
        <w:t>体系的重要组成部分。</w:t>
      </w:r>
    </w:p>
    <w:p w14:paraId="7B930A21">
      <w:pPr>
        <w:spacing w:line="600" w:lineRule="exact"/>
        <w:ind w:firstLine="640" w:firstLineChars="200"/>
        <w:rPr>
          <w:rFonts w:asciiTheme="majorEastAsia" w:hAnsiTheme="majorEastAsia" w:eastAsiaTheme="majorEastAsia"/>
          <w:kern w:val="0"/>
          <w:sz w:val="32"/>
          <w:szCs w:val="32"/>
        </w:rPr>
      </w:pPr>
      <w:r>
        <w:rPr>
          <w:rFonts w:hint="eastAsia" w:asciiTheme="majorEastAsia" w:hAnsiTheme="majorEastAsia" w:eastAsiaTheme="majorEastAsia"/>
          <w:b/>
          <w:bCs/>
          <w:kern w:val="0"/>
          <w:sz w:val="32"/>
          <w:szCs w:val="32"/>
        </w:rPr>
        <w:t>三、一般公共服务支出</w:t>
      </w:r>
      <w:r>
        <w:rPr>
          <w:rFonts w:hint="eastAsia" w:asciiTheme="majorEastAsia" w:hAnsiTheme="majorEastAsia" w:eastAsiaTheme="majorEastAsia"/>
          <w:kern w:val="0"/>
          <w:sz w:val="32"/>
          <w:szCs w:val="32"/>
        </w:rPr>
        <w:t>主要用于保障机关事业单位正常运转，支持各机关单位履行职能，保障各机关部门的项目支出需要，以及支持地方落实自主择业军转干部退役金等。</w:t>
      </w:r>
    </w:p>
    <w:p w14:paraId="6FCE9C5A">
      <w:pPr>
        <w:spacing w:line="600" w:lineRule="exact"/>
        <w:ind w:firstLine="640" w:firstLineChars="200"/>
        <w:rPr>
          <w:rFonts w:asciiTheme="majorEastAsia" w:hAnsiTheme="majorEastAsia" w:eastAsiaTheme="majorEastAsia"/>
          <w:kern w:val="0"/>
          <w:sz w:val="32"/>
          <w:szCs w:val="32"/>
        </w:rPr>
      </w:pPr>
      <w:r>
        <w:rPr>
          <w:rFonts w:hint="eastAsia" w:asciiTheme="majorEastAsia" w:hAnsiTheme="majorEastAsia" w:eastAsiaTheme="majorEastAsia"/>
          <w:b/>
          <w:bCs/>
          <w:kern w:val="0"/>
          <w:sz w:val="32"/>
          <w:szCs w:val="32"/>
        </w:rPr>
        <w:t>四、三公经费</w:t>
      </w:r>
      <w:r>
        <w:rPr>
          <w:rFonts w:hint="eastAsia" w:asciiTheme="majorEastAsia" w:hAnsiTheme="majorEastAsia" w:eastAsiaTheme="majorEastAsia"/>
          <w:kern w:val="0"/>
          <w:sz w:val="32"/>
          <w:szCs w:val="32"/>
        </w:rPr>
        <w:t>指政府部门人员</w:t>
      </w:r>
      <w:r>
        <w:fldChar w:fldCharType="begin"/>
      </w:r>
      <w:r>
        <w:instrText xml:space="preserve"> HYPERLINK "https://baike.baidu.com/item/%E5%9B%A0%E5%85%AC%E5%87%BA%E5%9B%BD" \t "https://baike.baidu.com/item/_blank" </w:instrText>
      </w:r>
      <w:r>
        <w:fldChar w:fldCharType="separate"/>
      </w:r>
      <w:r>
        <w:rPr>
          <w:rFonts w:asciiTheme="majorEastAsia" w:hAnsiTheme="majorEastAsia" w:eastAsiaTheme="majorEastAsia"/>
          <w:kern w:val="0"/>
          <w:sz w:val="32"/>
          <w:szCs w:val="32"/>
        </w:rPr>
        <w:t>因公出国</w:t>
      </w:r>
      <w:r>
        <w:rPr>
          <w:rFonts w:asciiTheme="majorEastAsia" w:hAnsiTheme="majorEastAsia" w:eastAsiaTheme="majorEastAsia"/>
          <w:kern w:val="0"/>
          <w:sz w:val="32"/>
          <w:szCs w:val="32"/>
        </w:rPr>
        <w:fldChar w:fldCharType="end"/>
      </w:r>
      <w:r>
        <w:rPr>
          <w:rFonts w:asciiTheme="majorEastAsia" w:hAnsiTheme="majorEastAsia" w:eastAsiaTheme="majorEastAsia"/>
          <w:kern w:val="0"/>
          <w:sz w:val="32"/>
          <w:szCs w:val="32"/>
        </w:rPr>
        <w:t>（境）经费、</w:t>
      </w:r>
      <w:r>
        <w:fldChar w:fldCharType="begin"/>
      </w:r>
      <w:r>
        <w:instrText xml:space="preserve"> HYPERLINK "https://baike.baidu.com/item/%E5%85%AC%E5%8A%A1%E8%BD%A6/10011073" \t "https://baike.baidu.com/item/_blank" </w:instrText>
      </w:r>
      <w:r>
        <w:fldChar w:fldCharType="separate"/>
      </w:r>
      <w:r>
        <w:rPr>
          <w:rFonts w:asciiTheme="majorEastAsia" w:hAnsiTheme="majorEastAsia" w:eastAsiaTheme="majorEastAsia"/>
          <w:kern w:val="0"/>
          <w:sz w:val="32"/>
          <w:szCs w:val="32"/>
        </w:rPr>
        <w:t>公务车</w:t>
      </w:r>
      <w:r>
        <w:rPr>
          <w:rFonts w:asciiTheme="majorEastAsia" w:hAnsiTheme="majorEastAsia" w:eastAsiaTheme="majorEastAsia"/>
          <w:kern w:val="0"/>
          <w:sz w:val="32"/>
          <w:szCs w:val="32"/>
        </w:rPr>
        <w:fldChar w:fldCharType="end"/>
      </w:r>
      <w:r>
        <w:rPr>
          <w:rFonts w:asciiTheme="majorEastAsia" w:hAnsiTheme="majorEastAsia" w:eastAsiaTheme="majorEastAsia"/>
          <w:kern w:val="0"/>
          <w:sz w:val="32"/>
          <w:szCs w:val="32"/>
        </w:rPr>
        <w:t>购置及运行费、公务招待费产生的消费</w:t>
      </w:r>
      <w:r>
        <w:rPr>
          <w:rFonts w:hint="eastAsia" w:asciiTheme="majorEastAsia" w:hAnsiTheme="majorEastAsia" w:eastAsiaTheme="majorEastAsia"/>
          <w:kern w:val="0"/>
          <w:sz w:val="32"/>
          <w:szCs w:val="32"/>
        </w:rPr>
        <w:t>。</w:t>
      </w:r>
      <w:r>
        <w:rPr>
          <w:rFonts w:hint="eastAsia" w:cs="黑体" w:asciiTheme="minorEastAsia" w:hAnsiTheme="minorEastAsia"/>
          <w:color w:val="000000"/>
          <w:kern w:val="0"/>
          <w:sz w:val="32"/>
          <w:szCs w:val="32"/>
        </w:rPr>
        <w:t>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14:paraId="6929CD25">
      <w:pPr>
        <w:ind w:firstLine="640" w:firstLineChars="200"/>
        <w:jc w:val="left"/>
        <w:rPr>
          <w:rFonts w:cs="Arial" w:asciiTheme="majorEastAsia" w:hAnsiTheme="majorEastAsia" w:eastAsiaTheme="majorEastAsia"/>
          <w:color w:val="333333"/>
          <w:sz w:val="32"/>
          <w:szCs w:val="32"/>
        </w:rPr>
      </w:pPr>
      <w:r>
        <w:rPr>
          <w:rFonts w:hint="eastAsia" w:cs="Arial" w:asciiTheme="majorEastAsia" w:hAnsiTheme="majorEastAsia" w:eastAsiaTheme="majorEastAsia"/>
          <w:b/>
          <w:color w:val="333333"/>
          <w:sz w:val="32"/>
          <w:szCs w:val="32"/>
        </w:rPr>
        <w:t>五、</w:t>
      </w:r>
      <w:r>
        <w:rPr>
          <w:rFonts w:cs="Arial" w:asciiTheme="majorEastAsia" w:hAnsiTheme="majorEastAsia" w:eastAsiaTheme="majorEastAsia"/>
          <w:b/>
          <w:color w:val="333333"/>
          <w:sz w:val="32"/>
          <w:szCs w:val="32"/>
        </w:rPr>
        <w:t>机关运行经费</w:t>
      </w:r>
      <w:r>
        <w:rPr>
          <w:rFonts w:cs="Arial" w:asciiTheme="majorEastAsia" w:hAnsiTheme="majorEastAsia" w:eastAsiaTheme="majorEastAsia"/>
          <w:color w:val="333333"/>
          <w:sz w:val="32"/>
          <w:szCs w:val="32"/>
        </w:rP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4852DF0">
      <w:pPr>
        <w:ind w:firstLine="640" w:firstLineChars="200"/>
        <w:jc w:val="left"/>
        <w:rPr>
          <w:rFonts w:cs="黑体" w:asciiTheme="majorEastAsia" w:hAnsiTheme="majorEastAsia" w:eastAsiaTheme="majorEastAsia"/>
          <w:color w:val="000000"/>
          <w:kern w:val="0"/>
          <w:sz w:val="32"/>
          <w:szCs w:val="32"/>
        </w:rPr>
      </w:pPr>
      <w:r>
        <w:rPr>
          <w:rFonts w:hint="eastAsia" w:asciiTheme="minorEastAsia" w:hAnsiTheme="minorEastAsia"/>
          <w:b/>
          <w:sz w:val="32"/>
          <w:szCs w:val="32"/>
        </w:rPr>
        <w:t>六、基本支出</w:t>
      </w:r>
      <w:r>
        <w:rPr>
          <w:rFonts w:hint="eastAsia" w:asciiTheme="minorEastAsia" w:hAnsiTheme="minorEastAsia"/>
          <w:sz w:val="32"/>
          <w:szCs w:val="32"/>
        </w:rPr>
        <w:t>指部门为保障其机构正常运转、完成日常工作任务的年度基本支出，包括人员经费和公用经费两部分。</w:t>
      </w:r>
    </w:p>
    <w:p w14:paraId="2A54A967">
      <w:pPr>
        <w:ind w:firstLine="640" w:firstLineChars="200"/>
        <w:jc w:val="left"/>
        <w:rPr>
          <w:rStyle w:val="20"/>
          <w:rFonts w:cs="Arial" w:asciiTheme="majorEastAsia" w:hAnsiTheme="majorEastAsia" w:eastAsiaTheme="majorEastAsia"/>
          <w:color w:val="333333"/>
          <w:sz w:val="32"/>
          <w:szCs w:val="32"/>
        </w:rPr>
      </w:pPr>
      <w:r>
        <w:rPr>
          <w:rFonts w:cs="Arial" w:asciiTheme="majorEastAsia" w:hAnsiTheme="majorEastAsia" w:eastAsiaTheme="majorEastAsia"/>
          <w:color w:val="333333"/>
          <w:sz w:val="32"/>
          <w:szCs w:val="32"/>
        </w:rPr>
        <w:t xml:space="preserve"> </w:t>
      </w:r>
    </w:p>
    <w:p w14:paraId="3F0F89DF">
      <w:pPr>
        <w:pStyle w:val="13"/>
        <w:jc w:val="center"/>
        <w:rPr>
          <w:rFonts w:hint="eastAsia" w:ascii="方正小标宋_GBK" w:hAnsi="方正小标宋_GBK" w:eastAsia="方正小标宋_GBK" w:cs="方正小标宋_GBK"/>
          <w:sz w:val="72"/>
          <w:szCs w:val="72"/>
        </w:rPr>
      </w:pPr>
    </w:p>
    <w:p w14:paraId="3CBE51B4">
      <w:pPr>
        <w:pStyle w:val="13"/>
        <w:jc w:val="center"/>
        <w:rPr>
          <w:rFonts w:hint="eastAsia" w:ascii="方正小标宋_GBK" w:hAnsi="方正小标宋_GBK" w:eastAsia="方正小标宋_GBK" w:cs="方正小标宋_GBK"/>
          <w:sz w:val="72"/>
          <w:szCs w:val="72"/>
        </w:rPr>
      </w:pPr>
    </w:p>
    <w:p w14:paraId="42725F8B">
      <w:pPr>
        <w:pStyle w:val="13"/>
        <w:jc w:val="center"/>
        <w:rPr>
          <w:rFonts w:hint="eastAsia" w:ascii="方正小标宋_GBK" w:hAnsi="方正小标宋_GBK" w:eastAsia="方正小标宋_GBK" w:cs="方正小标宋_GBK"/>
          <w:sz w:val="72"/>
          <w:szCs w:val="72"/>
        </w:rPr>
      </w:pPr>
    </w:p>
    <w:p w14:paraId="39D3829B">
      <w:pPr>
        <w:pStyle w:val="13"/>
        <w:jc w:val="center"/>
        <w:rPr>
          <w:rFonts w:hint="eastAsia" w:ascii="方正小标宋_GBK" w:hAnsi="方正小标宋_GBK" w:eastAsia="方正小标宋_GBK" w:cs="方正小标宋_GBK"/>
          <w:sz w:val="72"/>
          <w:szCs w:val="72"/>
        </w:rPr>
      </w:pPr>
    </w:p>
    <w:p w14:paraId="6956C941">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4F827C20">
      <w:pPr>
        <w:pStyle w:val="13"/>
        <w:jc w:val="center"/>
        <w:rPr>
          <w:rFonts w:hint="eastAsia" w:ascii="方正小标宋_GBK" w:hAnsi="方正小标宋_GBK" w:eastAsia="方正小标宋_GBK" w:cs="方正小标宋_GBK"/>
          <w:sz w:val="70"/>
          <w:szCs w:val="70"/>
        </w:rPr>
      </w:pPr>
    </w:p>
    <w:p w14:paraId="26158010">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117A24A8">
      <w:pPr>
        <w:rPr>
          <w:sz w:val="72"/>
          <w:szCs w:val="72"/>
        </w:rPr>
      </w:pPr>
      <w:r>
        <w:rPr>
          <w:sz w:val="72"/>
          <w:szCs w:val="72"/>
        </w:rPr>
        <w:br w:type="page"/>
      </w:r>
    </w:p>
    <w:p w14:paraId="490776DA">
      <w:pPr>
        <w:pStyle w:val="13"/>
        <w:keepNext w:val="0"/>
        <w:keepLines w:val="0"/>
        <w:pageBreakBefore w:val="0"/>
        <w:widowControl w:val="0"/>
        <w:kinsoku/>
        <w:wordWrap/>
        <w:overflowPunct/>
        <w:topLinePunct w:val="0"/>
        <w:bidi w:val="0"/>
        <w:snapToGrid/>
        <w:spacing w:line="600" w:lineRule="exact"/>
        <w:jc w:val="center"/>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2023年度部门(单位)整体支出绩效自评报告。</w:t>
      </w:r>
    </w:p>
    <w:p w14:paraId="3079E208">
      <w:pPr>
        <w:shd w:val="clear" w:color="auto" w:fill="FFFFFF"/>
        <w:spacing w:line="640" w:lineRule="exact"/>
        <w:ind w:firstLine="640"/>
        <w:rPr>
          <w:rFonts w:hint="eastAsia" w:ascii="黑体" w:hAnsi="黑体" w:eastAsia="黑体"/>
          <w:spacing w:val="-2"/>
          <w:sz w:val="32"/>
          <w:szCs w:val="21"/>
        </w:rPr>
      </w:pPr>
      <w:r>
        <w:rPr>
          <w:rFonts w:hint="eastAsia" w:ascii="黑体" w:hAnsi="黑体" w:eastAsia="黑体"/>
          <w:spacing w:val="-2"/>
          <w:sz w:val="32"/>
          <w:szCs w:val="32"/>
        </w:rPr>
        <w:t>一、部门概况</w:t>
      </w:r>
    </w:p>
    <w:p w14:paraId="61111EB2">
      <w:pPr>
        <w:shd w:val="clear" w:color="auto" w:fill="FFFFFF"/>
        <w:spacing w:line="640" w:lineRule="exact"/>
        <w:ind w:firstLine="640"/>
        <w:rPr>
          <w:rFonts w:hint="eastAsia" w:ascii="仿宋_GB2312" w:hAnsi="仿宋" w:eastAsia="仿宋_GB2312"/>
          <w:spacing w:val="-2"/>
          <w:sz w:val="32"/>
          <w:szCs w:val="32"/>
        </w:rPr>
      </w:pPr>
      <w:r>
        <w:rPr>
          <w:rFonts w:hint="eastAsia" w:ascii="仿宋_GB2312" w:hAnsi="仿宋" w:eastAsia="仿宋_GB2312"/>
          <w:spacing w:val="-2"/>
          <w:sz w:val="32"/>
          <w:szCs w:val="32"/>
        </w:rPr>
        <w:t>（一）部门基本情况</w:t>
      </w:r>
    </w:p>
    <w:p w14:paraId="0ED76258">
      <w:pPr>
        <w:shd w:val="clear" w:color="auto" w:fill="FFFFFF"/>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本单位是行政单位，内设机构8个；分别是：党政办公室、党建办公室、扶贫开发办公室、自然资源和生态环境办公室、农业综合服务中心、政务服务中心、社会事务综合服务中心、安监站。核定编制71名，实有人数</w:t>
      </w:r>
      <w:r>
        <w:rPr>
          <w:rFonts w:hint="eastAsia" w:ascii="仿宋_GB2312" w:hAnsi="仿宋" w:eastAsia="仿宋_GB2312" w:cs="Times New Roman"/>
          <w:spacing w:val="-2"/>
          <w:sz w:val="32"/>
          <w:szCs w:val="32"/>
          <w:lang w:val="en-US" w:eastAsia="zh-CN"/>
        </w:rPr>
        <w:t>6</w:t>
      </w:r>
      <w:r>
        <w:rPr>
          <w:rFonts w:hint="eastAsia" w:ascii="仿宋_GB2312" w:hAnsi="仿宋" w:eastAsia="仿宋_GB2312" w:cs="Times New Roman"/>
          <w:spacing w:val="-2"/>
          <w:sz w:val="32"/>
          <w:szCs w:val="32"/>
        </w:rPr>
        <w:t>1人，其中：行政人员</w:t>
      </w:r>
      <w:r>
        <w:rPr>
          <w:rFonts w:hint="eastAsia" w:ascii="仿宋_GB2312" w:hAnsi="仿宋" w:eastAsia="仿宋_GB2312" w:cs="Times New Roman"/>
          <w:spacing w:val="-2"/>
          <w:sz w:val="32"/>
          <w:szCs w:val="32"/>
          <w:lang w:val="en-US" w:eastAsia="zh-CN"/>
        </w:rPr>
        <w:t>26</w:t>
      </w:r>
      <w:r>
        <w:rPr>
          <w:rFonts w:hint="eastAsia" w:ascii="仿宋_GB2312" w:hAnsi="仿宋" w:eastAsia="仿宋_GB2312" w:cs="Times New Roman"/>
          <w:spacing w:val="-2"/>
          <w:sz w:val="32"/>
          <w:szCs w:val="32"/>
        </w:rPr>
        <w:t>人、事业人员</w:t>
      </w:r>
      <w:r>
        <w:rPr>
          <w:rFonts w:hint="eastAsia" w:ascii="仿宋_GB2312" w:hAnsi="仿宋" w:eastAsia="仿宋_GB2312" w:cs="Times New Roman"/>
          <w:spacing w:val="-2"/>
          <w:sz w:val="32"/>
          <w:szCs w:val="32"/>
          <w:lang w:val="en-US" w:eastAsia="zh-CN"/>
        </w:rPr>
        <w:t>35</w:t>
      </w:r>
      <w:r>
        <w:rPr>
          <w:rFonts w:hint="eastAsia" w:ascii="仿宋_GB2312" w:hAnsi="仿宋" w:eastAsia="仿宋_GB2312" w:cs="Times New Roman"/>
          <w:spacing w:val="-2"/>
          <w:sz w:val="32"/>
          <w:szCs w:val="32"/>
        </w:rPr>
        <w:t>人。</w:t>
      </w:r>
    </w:p>
    <w:p w14:paraId="0DBECE09">
      <w:pPr>
        <w:shd w:val="clear" w:color="auto" w:fill="FFFFFF"/>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1、制定和组织实施经济、科技和社会发展计划，制定产业结构调整方案，组织指导好各产业生产，协调好本乡与外地区的经济交流与合作，抓好人才引进项目开发，不断培育市场体系，组织经济运行，促进经济发展。</w:t>
      </w:r>
    </w:p>
    <w:p w14:paraId="6982366C">
      <w:pPr>
        <w:shd w:val="clear" w:color="auto" w:fill="FFFFFF"/>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2、制定并组织实施乡村建设规划，部署重点工程建设，地方道路建设及公共设施，水利设施的管理，负责土地、林木、水等自然资源和生态环境的保护，做好护林防火工作。</w:t>
      </w:r>
    </w:p>
    <w:p w14:paraId="72898D91">
      <w:pPr>
        <w:shd w:val="clear" w:color="auto" w:fill="FFFFFF"/>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3、负责本行政区域内的民政、计划生育、文化教育、卫生、体育等社会公益事业的综合性工作，维护一切经济单位和个人的正当经济权益，取缔非法经济活动，调解和处理民事纠纷，打击刑事犯罪维护社会稳定。</w:t>
      </w:r>
    </w:p>
    <w:p w14:paraId="4FBAB17A">
      <w:pPr>
        <w:shd w:val="clear" w:color="auto" w:fill="FFFFFF"/>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4、按计划组织本级财政收入的征收，完成国家财政计划，管好财政资金，增强财政实力。</w:t>
      </w:r>
    </w:p>
    <w:p w14:paraId="7974CB6F">
      <w:pPr>
        <w:shd w:val="clear" w:color="auto" w:fill="FFFFFF"/>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5、抓好精神文明建设，丰富群众文化生活，提倡移风易俗，反对封建迷信，破除陈规陋习，树立社会主义新风尚。</w:t>
      </w:r>
    </w:p>
    <w:p w14:paraId="60627F4E">
      <w:pPr>
        <w:shd w:val="clear" w:color="auto" w:fill="FFFFFF"/>
        <w:spacing w:line="640" w:lineRule="exact"/>
        <w:ind w:firstLine="640"/>
        <w:rPr>
          <w:rFonts w:hint="eastAsia" w:ascii="仿宋_GB2312" w:hAnsi="仿宋" w:eastAsia="仿宋_GB2312" w:cs="Times New Roman"/>
          <w:spacing w:val="-2"/>
          <w:sz w:val="32"/>
          <w:szCs w:val="32"/>
        </w:rPr>
      </w:pPr>
      <w:r>
        <w:rPr>
          <w:rFonts w:hint="eastAsia" w:ascii="仿宋" w:hAnsi="仿宋" w:eastAsia="仿宋"/>
          <w:spacing w:val="-2"/>
          <w:sz w:val="28"/>
          <w:szCs w:val="28"/>
        </w:rPr>
        <w:t>　</w:t>
      </w:r>
      <w:r>
        <w:rPr>
          <w:rFonts w:hint="eastAsia" w:ascii="仿宋_GB2312" w:hAnsi="仿宋" w:eastAsia="仿宋_GB2312" w:cs="Times New Roman"/>
          <w:spacing w:val="-2"/>
          <w:sz w:val="32"/>
          <w:szCs w:val="32"/>
        </w:rPr>
        <w:t>6、完成上级党委、政府交办的其它事项。</w:t>
      </w:r>
    </w:p>
    <w:p w14:paraId="4D25F5C9">
      <w:pPr>
        <w:shd w:val="clear" w:color="auto" w:fill="FFFFFF"/>
        <w:spacing w:line="640" w:lineRule="exact"/>
        <w:ind w:firstLine="640"/>
        <w:rPr>
          <w:rFonts w:hint="eastAsia" w:ascii="仿宋_GB2312" w:hAnsi="仿宋" w:eastAsia="仿宋_GB2312"/>
          <w:spacing w:val="-2"/>
          <w:sz w:val="32"/>
          <w:szCs w:val="32"/>
        </w:rPr>
      </w:pPr>
      <w:r>
        <w:rPr>
          <w:rFonts w:hint="eastAsia" w:ascii="仿宋_GB2312" w:hAnsi="仿宋" w:eastAsia="仿宋_GB2312"/>
          <w:spacing w:val="-2"/>
          <w:sz w:val="32"/>
          <w:szCs w:val="32"/>
        </w:rPr>
        <w:t>（二）部门整体支出规模、使用方向和主要内容、涉及范围等。</w:t>
      </w:r>
    </w:p>
    <w:p w14:paraId="77734E9D">
      <w:pPr>
        <w:shd w:val="clear" w:color="auto" w:fill="FFFFFF"/>
        <w:spacing w:line="640" w:lineRule="exact"/>
        <w:ind w:firstLine="552" w:firstLineChars="200"/>
        <w:rPr>
          <w:rFonts w:hint="eastAsia" w:ascii="仿宋" w:hAnsi="仿宋" w:eastAsia="仿宋"/>
          <w:spacing w:val="-2"/>
          <w:sz w:val="28"/>
          <w:szCs w:val="28"/>
        </w:rPr>
      </w:pPr>
      <w:r>
        <w:rPr>
          <w:rFonts w:hint="eastAsia" w:ascii="仿宋" w:hAnsi="仿宋" w:eastAsia="仿宋"/>
          <w:spacing w:val="-2"/>
          <w:sz w:val="28"/>
          <w:szCs w:val="28"/>
        </w:rPr>
        <w:t>202</w:t>
      </w:r>
      <w:r>
        <w:rPr>
          <w:rFonts w:hint="eastAsia" w:ascii="仿宋" w:hAnsi="仿宋" w:eastAsia="仿宋"/>
          <w:spacing w:val="-2"/>
          <w:sz w:val="28"/>
          <w:szCs w:val="28"/>
          <w:lang w:val="en-US" w:eastAsia="zh-CN"/>
        </w:rPr>
        <w:t>2</w:t>
      </w:r>
      <w:r>
        <w:rPr>
          <w:rFonts w:hint="eastAsia" w:ascii="仿宋" w:hAnsi="仿宋" w:eastAsia="仿宋"/>
          <w:spacing w:val="-2"/>
          <w:sz w:val="28"/>
          <w:szCs w:val="28"/>
        </w:rPr>
        <w:t>年度财政拨款性收入</w:t>
      </w:r>
      <w:r>
        <w:rPr>
          <w:rFonts w:hint="eastAsia" w:ascii="仿宋" w:hAnsi="仿宋" w:eastAsia="仿宋"/>
          <w:spacing w:val="-2"/>
          <w:sz w:val="28"/>
          <w:szCs w:val="28"/>
          <w:lang w:val="en-US" w:eastAsia="zh-CN"/>
        </w:rPr>
        <w:t>2035.96</w:t>
      </w:r>
      <w:r>
        <w:rPr>
          <w:rFonts w:hint="eastAsia" w:ascii="仿宋" w:hAnsi="仿宋" w:eastAsia="仿宋"/>
          <w:spacing w:val="-2"/>
          <w:sz w:val="28"/>
          <w:szCs w:val="28"/>
        </w:rPr>
        <w:t>万元，支出</w:t>
      </w:r>
      <w:r>
        <w:rPr>
          <w:rFonts w:hint="eastAsia" w:ascii="仿宋" w:hAnsi="仿宋" w:eastAsia="仿宋"/>
          <w:spacing w:val="-2"/>
          <w:sz w:val="28"/>
          <w:szCs w:val="28"/>
          <w:lang w:val="en-US" w:eastAsia="zh-CN"/>
        </w:rPr>
        <w:t>2035.96</w:t>
      </w:r>
      <w:r>
        <w:rPr>
          <w:rFonts w:hint="eastAsia" w:ascii="仿宋" w:hAnsi="仿宋" w:eastAsia="仿宋"/>
          <w:spacing w:val="-2"/>
          <w:sz w:val="28"/>
          <w:szCs w:val="28"/>
        </w:rPr>
        <w:t>万元，其中基本支出1131.23万元，主要用于保障部门正常运转的日常支出，包括基本工资、津贴补贴等人员经费以及办公费、水电费、差旅费等日常公用经费；项目支出904.73万元，主要用于基本建设类项目。</w:t>
      </w:r>
    </w:p>
    <w:p w14:paraId="4C1D7051">
      <w:pPr>
        <w:shd w:val="clear" w:color="auto" w:fill="FFFFFF"/>
        <w:spacing w:line="640" w:lineRule="exact"/>
        <w:ind w:firstLine="640"/>
        <w:rPr>
          <w:rFonts w:hint="eastAsia" w:ascii="仿宋_GB2312" w:hAnsi="仿宋" w:eastAsia="仿宋_GB2312"/>
          <w:spacing w:val="-2"/>
          <w:sz w:val="32"/>
          <w:szCs w:val="32"/>
        </w:rPr>
      </w:pPr>
    </w:p>
    <w:p w14:paraId="4F44701B">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二、部门整体支出管理及使用情况</w:t>
      </w:r>
    </w:p>
    <w:p w14:paraId="67BB1C7D">
      <w:pPr>
        <w:shd w:val="clear" w:color="auto" w:fill="FFFFFF"/>
        <w:spacing w:line="640" w:lineRule="exact"/>
        <w:ind w:firstLine="643"/>
        <w:rPr>
          <w:rFonts w:hint="eastAsia" w:ascii="楷体_GB2312" w:hAnsi="楷体_GB2312" w:eastAsia="楷体_GB2312" w:cs="楷体_GB2312"/>
          <w:b/>
          <w:spacing w:val="-2"/>
          <w:sz w:val="32"/>
          <w:szCs w:val="21"/>
        </w:rPr>
      </w:pPr>
      <w:r>
        <w:rPr>
          <w:rFonts w:hint="eastAsia" w:ascii="楷体_GB2312" w:hAnsi="楷体_GB2312" w:eastAsia="楷体_GB2312" w:cs="楷体_GB2312"/>
          <w:b/>
          <w:spacing w:val="-2"/>
          <w:sz w:val="32"/>
          <w:szCs w:val="32"/>
        </w:rPr>
        <w:t>（一）基本支出</w:t>
      </w:r>
    </w:p>
    <w:p w14:paraId="063F477D">
      <w:pPr>
        <w:pStyle w:val="8"/>
        <w:widowControl/>
        <w:ind w:firstLine="643"/>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自实行国库集中核算后，我镇除在县财政支付局设立的资金代管账户和经批准保留的存款账户外，不再开设其他任何账户。</w:t>
      </w:r>
    </w:p>
    <w:p w14:paraId="041E9FE2">
      <w:pPr>
        <w:pStyle w:val="8"/>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2022年本单位全年经费1131.23万元，其中（1）工资福利支出632.65万元，主要是用于机关和中心在职和提前退休人员的工资，按规定发放的奖金及医保工伤等费用；（2）商品服务支出262.4万元，主要是用于镇政府、各部门行政运行、党建、扶贫和日常开支等；（3）对个人和家庭补助支出236.18万元。</w:t>
      </w:r>
    </w:p>
    <w:p w14:paraId="568DE5AF">
      <w:pPr>
        <w:pStyle w:val="8"/>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2022年日常公用经费中，办公费、印刷费35.56万元；水费、电费、差旅费30.4万元；会议及培训费用4万元。这些费用都包括村级日常经费开支。政府部门会议费用严格控制在厉行节约控制数之内。</w:t>
      </w:r>
    </w:p>
    <w:p w14:paraId="5C7008BB">
      <w:pPr>
        <w:shd w:val="clear" w:color="auto" w:fill="FFFFFF"/>
        <w:spacing w:line="640" w:lineRule="exact"/>
        <w:ind w:firstLine="640"/>
        <w:rPr>
          <w:rFonts w:ascii="仿宋" w:hAnsi="仿宋" w:eastAsia="仿宋"/>
          <w:spacing w:val="-2"/>
          <w:sz w:val="28"/>
          <w:szCs w:val="28"/>
        </w:rPr>
      </w:pPr>
      <w:r>
        <w:rPr>
          <w:rFonts w:hint="eastAsia" w:ascii="仿宋_GB2312" w:hAnsi="仿宋" w:eastAsia="仿宋_GB2312" w:cs="Times New Roman"/>
          <w:spacing w:val="-2"/>
          <w:kern w:val="2"/>
          <w:sz w:val="32"/>
          <w:szCs w:val="32"/>
          <w:lang w:val="en-US" w:eastAsia="zh-CN" w:bidi="ar-SA"/>
        </w:rPr>
        <w:t>本单位针对“三公”经费的支出管理，制定了专门的管理办法，严格按照中央八项规定执行，将“三公”经费严格控制在指标之内，其中：2022年公务接待预算指标为1.62万元，实际支出0.8万元；车辆运行经费预算指标数4.9万元，实际支出4.8万元；无出国经费。 2022年我镇坚持贯彻落实中央“八项规定”和省委“九条规定”，集中整治形式主义、官僚主义，严格按溆财行〔2018〕27号文件安排公务活动用餐，规范公务用车，做到办公、住房不超标，精简会议，厉行勤俭节约。严格执行部门预算，部门整体公用支出实现了有效压减，降低了行政运行成本，提高了资金的使用率。</w:t>
      </w:r>
    </w:p>
    <w:p w14:paraId="55D5273B">
      <w:pPr>
        <w:shd w:val="clear" w:color="auto" w:fill="FFFFFF"/>
        <w:spacing w:line="640" w:lineRule="exact"/>
        <w:ind w:firstLine="643"/>
        <w:rPr>
          <w:rFonts w:hint="eastAsia" w:ascii="楷体_GB2312" w:hAnsi="楷体_GB2312" w:eastAsia="楷体_GB2312" w:cs="楷体_GB2312"/>
          <w:b/>
          <w:spacing w:val="-2"/>
          <w:sz w:val="32"/>
          <w:szCs w:val="32"/>
        </w:rPr>
      </w:pPr>
      <w:r>
        <w:rPr>
          <w:rFonts w:hint="eastAsia" w:ascii="楷体_GB2312" w:hAnsi="楷体_GB2312" w:eastAsia="楷体_GB2312" w:cs="楷体_GB2312"/>
          <w:b/>
          <w:spacing w:val="-2"/>
          <w:sz w:val="32"/>
          <w:szCs w:val="32"/>
        </w:rPr>
        <w:t>（二）专项支出</w:t>
      </w:r>
    </w:p>
    <w:p w14:paraId="1194240C">
      <w:pPr>
        <w:shd w:val="clear" w:color="auto" w:fill="FFFFFF"/>
        <w:spacing w:line="640" w:lineRule="exact"/>
        <w:ind w:firstLine="640"/>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1、项目资金2022年总支出为904.73万元，其中包括工资福利性支出25.88万元，商品服务开支41.5万元，其他资本性开支818.85万元。其资金来源均为财政拨款，无群众自筹资金。所有开支均按照我单位财务管理制度执行，资金的使用严格把关。</w:t>
      </w:r>
    </w:p>
    <w:p w14:paraId="79179B19">
      <w:pPr>
        <w:shd w:val="clear" w:color="auto" w:fill="FFFFFF"/>
        <w:spacing w:line="640" w:lineRule="exact"/>
        <w:ind w:firstLine="640"/>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2、专项资金分为一般公共服务开支33.33万元、公共安全支出19.04万元、城乡社区支出137.8万元、农林水支出704.55万元、自然资源海洋气象等支出16.47万元、灾害防治及应急管理支出10万元。</w:t>
      </w:r>
    </w:p>
    <w:p w14:paraId="193383E6">
      <w:pPr>
        <w:shd w:val="clear" w:color="auto" w:fill="FFFFFF"/>
        <w:spacing w:line="640" w:lineRule="exact"/>
        <w:ind w:firstLine="640"/>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3、应对专项资金管控，我镇建立并完善对项目的后续跟踪长效机制。对获支持项目进行长效后续的跟踪以便及时、清晰地了解项目后续的动态及较为详细的情况。严格审查和监督项目资金的使用，严格把关贫困户资格以及扶贫产业。依据法律和文件制度规定，按要求正确发放和使用专项资金。明确项目资金的使用范围，严格申请程序和标准。申请专项资金的申报主体应当保证申报材料的完整性、真实性和合法性，并提前对项目进行预测，不得以虚报、冒领、伪造等手段骗取专项资金。加大对项目的监督，督促项目按时开工、完成。以便尽快产生经济效益，尽可能早的建设好基础设施以投入使用，尽可能早的得到应有的效果以实现效益最大化。</w:t>
      </w:r>
    </w:p>
    <w:p w14:paraId="701E3CCC">
      <w:pPr>
        <w:shd w:val="clear" w:color="auto" w:fill="FFFFFF"/>
        <w:spacing w:line="640" w:lineRule="exact"/>
        <w:ind w:firstLine="640"/>
        <w:rPr>
          <w:rFonts w:hint="eastAsia" w:ascii="仿宋_GB2312" w:hAnsi="仿宋" w:eastAsia="仿宋_GB2312"/>
          <w:spacing w:val="-2"/>
          <w:sz w:val="32"/>
          <w:szCs w:val="21"/>
        </w:rPr>
      </w:pPr>
    </w:p>
    <w:p w14:paraId="2C6C5E27">
      <w:pPr>
        <w:numPr>
          <w:ilvl w:val="0"/>
          <w:numId w:val="2"/>
        </w:num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部门专项组织实施情况</w:t>
      </w:r>
    </w:p>
    <w:p w14:paraId="2964A771">
      <w:pPr>
        <w:keepNext w:val="0"/>
        <w:keepLines w:val="0"/>
        <w:widowControl w:val="0"/>
        <w:suppressLineNumbers w:val="0"/>
        <w:autoSpaceDE w:val="0"/>
        <w:autoSpaceDN/>
        <w:spacing w:before="0" w:beforeAutospacing="0" w:after="0" w:afterAutospacing="0" w:line="640" w:lineRule="exact"/>
        <w:ind w:left="0" w:right="0" w:firstLine="640" w:firstLineChars="200"/>
        <w:jc w:val="both"/>
        <w:rPr>
          <w:rFonts w:hint="eastAsia" w:ascii="黑体" w:hAnsi="黑体" w:eastAsia="黑体"/>
          <w:spacing w:val="-2"/>
          <w:sz w:val="32"/>
          <w:szCs w:val="32"/>
        </w:rPr>
      </w:pPr>
      <w:r>
        <w:rPr>
          <w:rFonts w:hint="default" w:ascii="仿宋_GB2312" w:hAnsi="Times New Roman" w:eastAsia="仿宋_GB2312" w:cs="仿宋_GB2312"/>
          <w:kern w:val="2"/>
          <w:sz w:val="32"/>
          <w:szCs w:val="32"/>
          <w:lang w:val="en-US" w:eastAsia="zh-CN" w:bidi="ar"/>
        </w:rPr>
        <w:t>对于金额达到一定数额的项目，我乡按照要求开展了项目招投标，委托中标单位实施，进行第三方评估结算，让所有项目能够按规定落实使用资金，按规定完成项目，资金使用程序较规范；项目单位能够遵循合法合规的程序，完成项目立项申请内容的组织实施，并能按规定时间完成和验收，调整情况较少；</w:t>
      </w:r>
      <w:r>
        <w:rPr>
          <w:rFonts w:hint="default" w:ascii="仿宋_GB2312" w:hAnsi="Times New Roman" w:eastAsia="仿宋_GB2312" w:cs="仿宋_GB2312"/>
          <w:color w:val="333333"/>
          <w:kern w:val="2"/>
          <w:sz w:val="32"/>
          <w:szCs w:val="32"/>
          <w:lang w:val="en-US" w:eastAsia="zh-CN" w:bidi="ar"/>
        </w:rPr>
        <w:t>对于专项资金我们严格遵循专项资金管理制度，对每一个项目、每一个专项支出实行专人</w:t>
      </w:r>
      <w:r>
        <w:rPr>
          <w:rFonts w:hint="default" w:ascii="仿宋_GB2312" w:hAnsi="Times New Roman" w:eastAsia="仿宋_GB2312" w:cs="仿宋_GB2312"/>
          <w:kern w:val="2"/>
          <w:sz w:val="32"/>
          <w:szCs w:val="32"/>
          <w:lang w:val="en-US" w:eastAsia="zh-CN" w:bidi="ar"/>
        </w:rPr>
        <w:t>负责，严把质量、验收、结算关，实行事前勘察、事中监督，事后跟踪，从</w:t>
      </w:r>
      <w:r>
        <w:rPr>
          <w:rFonts w:hint="default" w:ascii="仿宋_GB2312" w:hAnsi="Times New Roman" w:eastAsia="仿宋_GB2312" w:cs="仿宋_GB2312"/>
          <w:color w:val="333333"/>
          <w:kern w:val="2"/>
          <w:sz w:val="32"/>
          <w:szCs w:val="32"/>
          <w:lang w:val="en-US" w:eastAsia="zh-CN" w:bidi="ar"/>
        </w:rPr>
        <w:t>每一个环节确保每一分专项财政资金落到实处，取得良好的效用。</w:t>
      </w:r>
    </w:p>
    <w:p w14:paraId="793737EB">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四、资产管理情况</w:t>
      </w:r>
    </w:p>
    <w:p w14:paraId="5A827F51">
      <w:pPr>
        <w:shd w:val="clear" w:color="auto" w:fill="FFFFFF"/>
        <w:spacing w:line="640" w:lineRule="exact"/>
        <w:ind w:firstLine="640"/>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我镇严格执行资产管理制度，对单位确需购置的固定资产，由使用部门提出申请，分管领导签暑“拟同意购买”的意见后，报分管财务领导和主要领导审批决定。对属于政府采购的项目必须实行政府采购，采购与验收实行专人负责，对大宗、贵重物品，领导亲自参与验收。固定资产的处置、报废由物品使用人申报，经分管领导审批，报上级财政部门审批后方可处置，办公室负责傲好资产核销。加强对固定资产的日常管理，单位每年进行一次财产物资的清查盘点工作，并建立账册，做到账实相符。对公务用车等重要财产实行保险制度，统一由财政部门实行政府采购集中保险。</w:t>
      </w:r>
    </w:p>
    <w:p w14:paraId="41622F28">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五、部门整体支出绩效情况</w:t>
      </w:r>
    </w:p>
    <w:p w14:paraId="7C8CDCCA">
      <w:pPr>
        <w:pStyle w:val="8"/>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2022年，整体支出情况较好，预算编制比较科学，民主理财、公开理财氛围浓厚，财政财务制度健全且执行情况良好。在职责履行上收效较为明显，资金投入取得了较好的效益，为全镇工作顺利开展提供了有效保障。</w:t>
      </w:r>
    </w:p>
    <w:p w14:paraId="7714D748">
      <w:pPr>
        <w:pStyle w:val="8"/>
        <w:widowControl/>
        <w:ind w:firstLine="632" w:firstLineChars="20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严格举措，提高支出经济效益。2022年，我镇严格遵守中央“八项规定”、省委“九条规定”和有关财经纪律，“三公”经费支出严谨。合理搭配各项支出比例，使各部门支出使用充分，不浪费、不拮据，充分发挥好各部门职能，全心全意为老百姓服务。各部门各司其职，狠抓落实，相互配合，使绩效考核目标任务圆满完成。</w:t>
      </w:r>
    </w:p>
    <w:p w14:paraId="75470CAE">
      <w:pPr>
        <w:pStyle w:val="8"/>
        <w:widowControl/>
        <w:ind w:firstLine="48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（1）乡村振兴</w:t>
      </w:r>
    </w:p>
    <w:p w14:paraId="59427C9E">
      <w:pPr>
        <w:pStyle w:val="8"/>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一是加强组织领导、明确责任。明确镇党委书记周馥卉为乡村振兴工作第一责任人，镇长谭波为第二责任人，党委副书记舒清海为第三责任人。明确乡村振兴为2022年度重点工作，确定各驻村干部及领导在村工作时间，乡村振兴工作扎实推进，让各项任务目标落到实处。</w:t>
      </w:r>
    </w:p>
    <w:p w14:paraId="20CB39DF">
      <w:pPr>
        <w:pStyle w:val="8"/>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二是让政府干部及各驻村工作队对全镇各村全面走访，充分了解村民的难处、急处，积极反应给各村驻村队长，在协调全镇做统筹全面解决。</w:t>
      </w:r>
    </w:p>
    <w:p w14:paraId="5E12AC35">
      <w:pPr>
        <w:pStyle w:val="8"/>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三是解决全镇各村各项基础设施建设。安全饮水工程、农网改造升级工程、道路硬化工程、新挖通组公路、水利工程、通畅工程、危房改造、功能化村部等工程按要求完成。对村级道路水毁项目，在各处筹措资金，保证各村道路通畅，农民农业生产得到强有力的保障。</w:t>
      </w:r>
    </w:p>
    <w:p w14:paraId="5E0B68C2">
      <w:pPr>
        <w:pStyle w:val="8"/>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 xml:space="preserve">（2）机关党建  </w:t>
      </w:r>
    </w:p>
    <w:p w14:paraId="20B81F04">
      <w:pPr>
        <w:pStyle w:val="8"/>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我们切实加强机关党的建设，重点抓了以下工作：</w:t>
      </w:r>
    </w:p>
    <w:p w14:paraId="171D0A93">
      <w:pPr>
        <w:pStyle w:val="8"/>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一是认真落实基层党建责任制，镇党委定期研究部署党建工作。二是切实执行组织生活各项制度，坚持了支部“三会一课”、组织生活会、民主评议党员、委党员领导干部双重组织生活会等制度。三是鼓励党员同志积极投身公益事业，推进党员志愿服务，无偿献热血活动。四是加强党员及公务员群体的学习，选派了党务人员参加上级组织部门举办的党务干部培训学习，组织党员干部参加怀化市干部网络学院学习，完成了年度学习任务。五是坚持了党务公开活动，向党员及时公布党建工作计划及党费收缴情况。</w:t>
      </w:r>
    </w:p>
    <w:p w14:paraId="0A16A3F1">
      <w:pPr>
        <w:pStyle w:val="8"/>
        <w:widowControl/>
        <w:ind w:firstLine="48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 xml:space="preserve">（3）综治维稳和信访工作 </w:t>
      </w:r>
    </w:p>
    <w:p w14:paraId="74C2F895">
      <w:pPr>
        <w:pStyle w:val="8"/>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在综治维稳方面，我们认真落实综合治理责任目标，及时查找存在的隐患，及时处理矛盾问题，把隐患消除在萌芽状态；加大普法宣传力度，提高创安意识，动员干部职工积极参与综治工作，有效提高了委系统内部的综治防范能力。同时，我们积极做好全镇维稳工作。</w:t>
      </w:r>
    </w:p>
    <w:p w14:paraId="37D189A0">
      <w:pPr>
        <w:pStyle w:val="8"/>
        <w:widowControl/>
        <w:ind w:firstLine="632" w:firstLineChars="20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 xml:space="preserve">在信访工作方面，服从接访调度，按要求组织领导干部接访或派人参加信访部门接访。对待群众上访，及时安排工作人员热情接访，耐心作好解释和说服工作；按《信访条例》有关规定，限时办理各类交办件并及时答复信访人和回复信访部门，将不稳定因素化解在基层，逐步形成了一套接访、调研、回复、信息反馈等工作机制，没有因“不作为、慢作为、乱作为”引发群众越级上访，也没有因信访问题处理不当造成严重后果和群体性事件。  </w:t>
      </w:r>
    </w:p>
    <w:p w14:paraId="7BBD334F">
      <w:pPr>
        <w:pStyle w:val="8"/>
        <w:widowControl/>
        <w:ind w:firstLine="48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 xml:space="preserve">（4）安全生产 </w:t>
      </w:r>
    </w:p>
    <w:p w14:paraId="24103FA1">
      <w:pPr>
        <w:pStyle w:val="8"/>
        <w:widowControl/>
        <w:ind w:firstLine="634"/>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我们认真落实安全生产目标管理责任制，着力抓全镇的安全宣传教育和各项安全制度措施的落实，明确了安全生产的目标责任，组织开展了安全生产月活动，在镇、村悬挂了安全生产横幅，进行了安全生产大检查，强化了安全生产监督管理，消除了各类事故隐患。一年来，全镇没有发生安全生产责任事故。</w:t>
      </w:r>
    </w:p>
    <w:p w14:paraId="59DD46EB">
      <w:pPr>
        <w:pStyle w:val="8"/>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 xml:space="preserve">（5）计划生育  </w:t>
      </w:r>
    </w:p>
    <w:p w14:paraId="13CCDA32">
      <w:pPr>
        <w:pStyle w:val="8"/>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我们切实落实计划生育管理职责，认真落实工作责任目标，完善措施，狠抓落实，经常性督促全镇各部门贯彻落实国家计划生育政策，计生工作效果明显，干部职工无违反计划生育政策现象。</w:t>
      </w:r>
    </w:p>
    <w:p w14:paraId="4654F99F">
      <w:pPr>
        <w:pStyle w:val="8"/>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 xml:space="preserve">（6）财政管理  </w:t>
      </w:r>
    </w:p>
    <w:p w14:paraId="121B7B3C">
      <w:pPr>
        <w:pStyle w:val="8"/>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镇财政所及时、完整、规范的申报专项资金和部门整体支出绩效目标，强化内部管理，严格执行财经制度和规定，完善财务管理办法，规范资金管理，绩效评价及时，绩效目标和绩效评价报告按要求公开。积极配合开展绩效目标和绩效自评，绩效目标表和绩效自评报告内容完整，未存在缺项漏项。对财政局检查中提出的问题及时进行了整改，审计没有出现违法、违规、违纪等问题。</w:t>
      </w:r>
    </w:p>
    <w:p w14:paraId="02081A08">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六、存在的主要问题</w:t>
      </w:r>
    </w:p>
    <w:p w14:paraId="2BD4E83F">
      <w:pPr>
        <w:shd w:val="clear" w:color="auto" w:fill="FFFFFF"/>
        <w:spacing w:line="640" w:lineRule="exact"/>
        <w:ind w:firstLine="640"/>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在各部门资金安排上还存在一些部门资金安排不充足的情况，导致部门处理事务不及时，群众满意度降低；还存在相应部门资金滞留的情况，导致资金使用率过低，资金活跃度不足，导致全镇经济发展过慢，资产管理方面缺少专人负责，对部分资产有效性未及时清理报废</w:t>
      </w:r>
      <w:r>
        <w:rPr>
          <w:rFonts w:hint="eastAsia" w:ascii="仿宋" w:hAnsi="仿宋" w:eastAsia="仿宋" w:cs="仿宋"/>
          <w:color w:val="000000"/>
          <w:sz w:val="28"/>
          <w:szCs w:val="28"/>
        </w:rPr>
        <w:t>。</w:t>
      </w:r>
    </w:p>
    <w:p w14:paraId="384E09B1">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七、改进措施和有关建议</w:t>
      </w:r>
    </w:p>
    <w:p w14:paraId="6B99D23A">
      <w:pPr>
        <w:ind w:firstLine="632" w:firstLineChars="200"/>
        <w:textAlignment w:val="baseline"/>
        <w:rPr>
          <w:rFonts w:hint="eastAsia" w:ascii="仿宋" w:hAnsi="仿宋" w:eastAsia="仿宋" w:cs="仿宋"/>
          <w:color w:val="000000"/>
          <w:sz w:val="32"/>
          <w:szCs w:val="32"/>
        </w:rPr>
      </w:pPr>
      <w:r>
        <w:rPr>
          <w:rFonts w:hint="eastAsia" w:ascii="仿宋_GB2312" w:hAnsi="仿宋" w:eastAsia="仿宋_GB2312" w:cs="Times New Roman"/>
          <w:spacing w:val="-2"/>
          <w:kern w:val="2"/>
          <w:sz w:val="32"/>
          <w:szCs w:val="32"/>
          <w:lang w:val="en-US" w:eastAsia="zh-CN" w:bidi="ar-SA"/>
        </w:rPr>
        <w:t>1、加大资金投入力度，加强对资金使用的监督管理以及资金使用的事前可行性研究；2、提高思想认识，增强财政方面的专业性，为资金安全有效的使用提供最基本的保障；3、进一步完善资金使用制度，并加大执行力度，堵住资金链上的每一个漏洞</w:t>
      </w:r>
      <w:r>
        <w:rPr>
          <w:rFonts w:hint="eastAsia" w:ascii="仿宋" w:hAnsi="仿宋" w:eastAsia="仿宋" w:cs="仿宋"/>
          <w:color w:val="000000"/>
          <w:sz w:val="32"/>
          <w:szCs w:val="32"/>
        </w:rPr>
        <w:t>。</w:t>
      </w:r>
    </w:p>
    <w:p w14:paraId="73E0C076">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211E388E">
      <w:pPr>
        <w:pStyle w:val="13"/>
        <w:jc w:val="center"/>
        <w:rPr>
          <w:sz w:val="72"/>
          <w:szCs w:val="72"/>
        </w:rPr>
      </w:pPr>
    </w:p>
    <w:p w14:paraId="7D27439D">
      <w:pPr>
        <w:pStyle w:val="13"/>
        <w:jc w:val="center"/>
        <w:rPr>
          <w:sz w:val="72"/>
          <w:szCs w:val="72"/>
        </w:rPr>
      </w:pPr>
    </w:p>
    <w:p w14:paraId="0884E59B">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848A88"/>
    <w:multiLevelType w:val="singleLevel"/>
    <w:tmpl w:val="66848A8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ZDkwY2ZmMGQwYjMzNDEzMzY2OWE3NzM0NTE4NzU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E714F9"/>
    <w:rsid w:val="1D97DEFF"/>
    <w:rsid w:val="1DFF72E5"/>
    <w:rsid w:val="1EFC6F07"/>
    <w:rsid w:val="2A555017"/>
    <w:rsid w:val="2A842A48"/>
    <w:rsid w:val="2FDF85B8"/>
    <w:rsid w:val="2FFFEE04"/>
    <w:rsid w:val="32CD103F"/>
    <w:rsid w:val="34DF85B0"/>
    <w:rsid w:val="3B8F36BC"/>
    <w:rsid w:val="414C742F"/>
    <w:rsid w:val="491FF225"/>
    <w:rsid w:val="4B2402CF"/>
    <w:rsid w:val="4B851FEF"/>
    <w:rsid w:val="4FFD214C"/>
    <w:rsid w:val="53A44E79"/>
    <w:rsid w:val="55277927"/>
    <w:rsid w:val="5777D4F5"/>
    <w:rsid w:val="59DD8326"/>
    <w:rsid w:val="5BEC19FD"/>
    <w:rsid w:val="5DEF592A"/>
    <w:rsid w:val="5FC6BB1E"/>
    <w:rsid w:val="5FF720F1"/>
    <w:rsid w:val="67FF5C0B"/>
    <w:rsid w:val="6EFC0924"/>
    <w:rsid w:val="6FB74722"/>
    <w:rsid w:val="6FEF8B7E"/>
    <w:rsid w:val="71A6591B"/>
    <w:rsid w:val="737D59BA"/>
    <w:rsid w:val="77C37683"/>
    <w:rsid w:val="798B51BF"/>
    <w:rsid w:val="79AC3FC7"/>
    <w:rsid w:val="79FF515B"/>
    <w:rsid w:val="7E9E1962"/>
    <w:rsid w:val="7E9F11B4"/>
    <w:rsid w:val="7EBA51B2"/>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0"/>
    <w:pPr>
      <w:jc w:val="left"/>
    </w:pPr>
    <w:rPr>
      <w:rFonts w:ascii="Calibri" w:hAnsi="Calibri" w:eastAsia="宋体"/>
      <w:kern w:val="0"/>
      <w:sz w:val="24"/>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paragraph" w:styleId="19">
    <w:name w:val="No Spacing"/>
    <w:qFormat/>
    <w:uiPriority w:val="0"/>
    <w:pPr>
      <w:ind w:firstLine="200" w:firstLineChars="200"/>
    </w:pPr>
    <w:rPr>
      <w:rFonts w:ascii="Times New Roman" w:hAnsi="Times New Roman" w:eastAsia="仿宋_GB2312" w:cs="Times New Roman"/>
      <w:kern w:val="0"/>
      <w:sz w:val="30"/>
      <w:szCs w:val="22"/>
      <w:lang w:val="en-US" w:eastAsia="zh-CN" w:bidi="ar-SA"/>
    </w:rPr>
  </w:style>
  <w:style w:type="character" w:customStyle="1" w:styleId="20">
    <w:name w:val="c-font-big2"/>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19105</Words>
  <Characters>25854</Characters>
  <Lines>63</Lines>
  <Paragraphs>18</Paragraphs>
  <TotalTime>2</TotalTime>
  <ScaleCrop>false</ScaleCrop>
  <LinksUpToDate>false</LinksUpToDate>
  <CharactersWithSpaces>26729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2024-10-17T09:28:01Z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EFCBC0CAC6E843ACBFCF79949E021300_13</vt:lpwstr>
  </property>
</Properties>
</file>