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600" w:lineRule="exact"/>
        <w:ind w:right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小横垅乡“邻里守望、户户监督、网格防范”消防安全行动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61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61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为进一步压实工作责任，织密筑牢全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安全防线，坚决防范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遏制消防安全事故，确保我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形势平稳，根据冬春火灾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防控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工作的统一安排部署，决定自即日起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至2025年3月底，开展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小横垅乡“邻里守望、户户监督、网格防范”消防安全行动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，特制定本方案。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63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深入学习贯彻习近平总书记关于消防安全工作的重要指示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批示精神，全面落实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上级有关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决策部署，坚持人民至上、生命至上，以“时时放心不下”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的责任感，全面动员和充分发挥全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各级党员干部和广大人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民群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众力量，打好一场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消防安全人民战争，坚决遏制火灾事故发生，切实保障人民群众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生命财产安全，全力维护社会大局和谐稳定。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二、工作任务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58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</w:rPr>
        <w:t>1.明确防范网格。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按照相邻相近原则，在党建“微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网格”基础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上进行细化，每村按5-10户(最多不超过15户)设立一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个微网格，明确网格内有责任有担当的一名群众担任网格长，动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员入党积极分子、志愿者等力量加入网格化服务，实现“一个网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格一个群、群内户户相互管”。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58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</w:rPr>
        <w:t>2.开展敲门行动。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乡政府及、各村及各驻村工作队等全体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干部全面深入开展一次敲门行动，下沉网格内面对面开展消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防警示教育。常态化对网格实施监管，每周落实“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微信电话联络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一次、风险信息上报一次”。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58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</w:rPr>
        <w:t>3.排查消除隐患。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紧盯六类靶心场所，围绕九个主要环节，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彻底消除一批火灾隐患，坚决预防和遏制亡人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火灾，尤其是群死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群伤火灾事故的发生。各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村、各干部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须在2024年11月底前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完成第一轮敲门行动，自2024年12月至2025年3月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每个月须完成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两轮敲门行动。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三、具体内容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582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（一）动员部署阶段（202</w:t>
      </w: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年1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1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18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日前）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开展一次动员部署会，广泛发动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sz w:val="32"/>
          <w:szCs w:val="32"/>
        </w:rPr>
        <w:t>部门、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三长等</w:t>
      </w:r>
      <w:r>
        <w:rPr>
          <w:rFonts w:hint="default" w:ascii="仿宋_GB2312" w:hAnsi="仿宋_GB2312" w:eastAsia="仿宋_GB2312" w:cs="仿宋_GB2312"/>
          <w:sz w:val="32"/>
          <w:szCs w:val="32"/>
        </w:rPr>
        <w:t>力量全面参与行动，通过走访宣传大力营造行动氛围。要结合本地实际，明确工作任务，分解落实责任，严格按照此次行动要求，抓好工作落实。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58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（二）全面行动阶段（202</w:t>
      </w: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年1</w:t>
      </w: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1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18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日</w:t>
      </w: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  <w:lang w:eastAsia="zh-CN"/>
        </w:rPr>
        <w:t>—</w:t>
      </w:r>
      <w:r>
        <w:rPr>
          <w:rFonts w:hint="eastAsia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2025年3月30日）。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行动期间，各村统筹安排走访，全体干部配合。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642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开展消防安全上门指导服务活动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以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孤寡老人、留守儿童、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留守妇女、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精神障碍患者、残疾人</w:t>
      </w:r>
      <w:r>
        <w:rPr>
          <w:rFonts w:hint="default" w:ascii="仿宋_GB2312" w:hAnsi="仿宋_GB2312" w:eastAsia="仿宋_GB2312" w:cs="仿宋_GB2312"/>
          <w:sz w:val="32"/>
          <w:szCs w:val="32"/>
        </w:rPr>
        <w:t>等弱势群体为重点对象，逐家逐户发放《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小横垅乡消防安全告知书</w:t>
      </w:r>
      <w:r>
        <w:rPr>
          <w:rFonts w:hint="default" w:ascii="仿宋_GB2312" w:hAnsi="仿宋_GB2312" w:eastAsia="仿宋_GB2312" w:cs="仿宋_GB2312"/>
          <w:sz w:val="32"/>
          <w:szCs w:val="32"/>
        </w:rPr>
        <w:t>》（附件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张贴好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“敲门行动”明白卡</w:t>
      </w:r>
      <w:r>
        <w:rPr>
          <w:rFonts w:hint="default" w:ascii="仿宋_GB2312" w:hAnsi="仿宋_GB2312" w:eastAsia="仿宋_GB2312" w:cs="仿宋_GB2312"/>
          <w:sz w:val="32"/>
          <w:szCs w:val="32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持续做好“三清三关”宣传工作，提醒居民落实“三清三关”（通道清、阳台清、厨房清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关电源、关气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源</w:t>
      </w:r>
      <w:r>
        <w:rPr>
          <w:rFonts w:hint="default" w:ascii="仿宋_GB2312" w:hAnsi="仿宋_GB2312" w:eastAsia="仿宋_GB2312" w:cs="仿宋_GB2312"/>
          <w:sz w:val="32"/>
          <w:szCs w:val="32"/>
        </w:rPr>
        <w:t>、关门窗），传授用火、用电、用油、用气安全知识。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642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全面排查治理隐患。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对每家每户、每个商铺门店特别是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农村团寨、群租住房、留守老人儿童户以及九小场所等开展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隐患排查，重点整治防火分隔不到位、外墙门窗安装铁栅栏、违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规住人、不安全用火用电等突出问题(见附件3-7)。对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排查出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来的问题隐患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要以村为单位汇总，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建立台账报送给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乡应急办。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对检查发现能立即改正的隐患和问题，要督促立即落实整改；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一时难以整改到位的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，要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制定整改方案、落实整改措施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642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三是做好消防安全宣传教育。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各村要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在村民群里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积极转发和宣传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</w:rPr>
        <w:t>三清三关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”“</w:t>
      </w:r>
      <w:r>
        <w:rPr>
          <w:rFonts w:hint="default" w:ascii="仿宋_GB2312" w:hAnsi="仿宋_GB2312" w:eastAsia="仿宋_GB2312" w:cs="仿宋_GB2312"/>
          <w:sz w:val="32"/>
          <w:szCs w:val="32"/>
        </w:rPr>
        <w:t>小火亡人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预防一氧化碳中毒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</w:rPr>
        <w:t>等警示短片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和消防安全知识</w:t>
      </w:r>
      <w:r>
        <w:rPr>
          <w:rFonts w:hint="default" w:ascii="仿宋_GB2312" w:hAnsi="仿宋_GB2312" w:eastAsia="仿宋_GB2312" w:cs="仿宋_GB2312"/>
          <w:sz w:val="32"/>
          <w:szCs w:val="32"/>
        </w:rPr>
        <w:t>，利用宣传栏进行广泛宣传，引导广大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default" w:ascii="仿宋_GB2312" w:hAnsi="仿宋_GB2312" w:eastAsia="仿宋_GB2312" w:cs="仿宋_GB2312"/>
          <w:sz w:val="32"/>
          <w:szCs w:val="32"/>
        </w:rPr>
        <w:t>民树立良好的消防安全意识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提升群众的防火自救能力。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582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总结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提升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阶段（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  <w:lang w:val="en-US" w:eastAsia="zh-CN"/>
        </w:rPr>
        <w:t>长期坚持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）</w:t>
      </w: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结合行动工作实际，建立长效工作机制，将居民消防安全工作与日常业务工作、网格化管理、火灾隐患排查、消防安全整治同时部署开展。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75" w:lineRule="exact"/>
        <w:ind w:left="0" w:right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四、工作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582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（一）认清形势，增强责任意识。</w:t>
      </w:r>
      <w:r>
        <w:rPr>
          <w:rFonts w:hint="default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default" w:ascii="仿宋_GB2312" w:hAnsi="仿宋_GB2312" w:eastAsia="仿宋_GB2312" w:cs="仿宋_GB2312"/>
          <w:sz w:val="32"/>
          <w:szCs w:val="32"/>
        </w:rPr>
        <w:t>要清醒认识当前消防安全的严峻形势，牢固树立“人民至上、生命至上”的理念，切实增强抓好消防安全隐患排查整治的责任感。要把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“邻里守望、户户监督、网格防范”消防安全行动</w:t>
      </w:r>
      <w:r>
        <w:rPr>
          <w:rFonts w:hint="default" w:ascii="仿宋_GB2312" w:hAnsi="仿宋_GB2312" w:eastAsia="仿宋_GB2312" w:cs="仿宋_GB2312"/>
          <w:sz w:val="32"/>
          <w:szCs w:val="32"/>
        </w:rPr>
        <w:t>作为当前最重要的工作来抓，全力防控重大安全风险，维护消防安全形势稳定。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582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（二）加强领导，精心组织实施。</w:t>
      </w:r>
      <w:r>
        <w:rPr>
          <w:rFonts w:hint="default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default" w:ascii="仿宋_GB2312" w:hAnsi="仿宋_GB2312" w:eastAsia="仿宋_GB2312" w:cs="仿宋_GB2312"/>
          <w:sz w:val="32"/>
          <w:szCs w:val="32"/>
        </w:rPr>
        <w:t>要高度重视，召开会议，安排部署，组织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辖区内微网格长</w:t>
      </w:r>
      <w:r>
        <w:rPr>
          <w:rFonts w:hint="default" w:ascii="仿宋_GB2312" w:hAnsi="仿宋_GB2312" w:eastAsia="仿宋_GB2312" w:cs="仿宋_GB2312"/>
          <w:sz w:val="32"/>
          <w:szCs w:val="32"/>
        </w:rPr>
        <w:t>开展“敲门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行动</w:t>
      </w:r>
      <w:r>
        <w:rPr>
          <w:rFonts w:hint="default" w:ascii="仿宋_GB2312" w:hAnsi="仿宋_GB2312" w:eastAsia="仿宋_GB2312" w:cs="仿宋_GB2312"/>
          <w:sz w:val="32"/>
          <w:szCs w:val="32"/>
        </w:rPr>
        <w:t>”。要明晰工作重点和任务，明确职责分工，认真、严格、负责地开展“敲门行动”大排查大宣传，做到动员部署到位、责任落实到位、隐患排查到位，确保工作不打折扣、不留死角、不走过场。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582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15"/>
          <w:sz w:val="32"/>
          <w:szCs w:val="32"/>
        </w:rPr>
        <w:t>（三）严明纪律，做好信息上报。</w:t>
      </w:r>
      <w:r>
        <w:rPr>
          <w:rFonts w:hint="default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在开展工作中坚决杜绝推诿扯皮、出工不出力，要加强工作协调，及时做好检查记录、隐患排查台账、工作图片等材料上报工作。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乡政府</w:t>
      </w:r>
      <w:r>
        <w:rPr>
          <w:rFonts w:hint="default" w:ascii="仿宋_GB2312" w:hAnsi="仿宋_GB2312" w:eastAsia="仿宋_GB2312" w:cs="仿宋_GB2312"/>
          <w:sz w:val="32"/>
          <w:szCs w:val="32"/>
        </w:rPr>
        <w:t>将对各村工作开展情况进行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督导</w:t>
      </w:r>
      <w:r>
        <w:rPr>
          <w:rFonts w:hint="default" w:ascii="仿宋_GB2312" w:hAnsi="仿宋_GB2312" w:eastAsia="仿宋_GB2312" w:cs="仿宋_GB2312"/>
          <w:sz w:val="32"/>
          <w:szCs w:val="32"/>
        </w:rPr>
        <w:t>，对责任不落实、敷衍塞责造成严重后果的，将严格按照相关规定追究责任。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附件：1.消防安全告知书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2.“敲门行动”明白卡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left="1596" w:leftChars="76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小横垅乡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“邻里守望、户户监督、网格防范”消防安全行动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4.办公场所消防安全隐患排查表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5.生产经营性场所消防安全隐患排查表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6.居民住房消防安全排查表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pacing w:line="575" w:lineRule="exact"/>
        <w:ind w:firstLine="1600" w:firstLineChars="500"/>
        <w:textAlignment w:val="baseline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.小横垅乡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村独居老人统计表</w:t>
      </w:r>
    </w:p>
    <w:p>
      <w:pPr>
        <w:pStyle w:val="4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104" w:line="222" w:lineRule="auto"/>
        <w:ind w:left="160"/>
        <w:rPr>
          <w:rFonts w:ascii="仿宋" w:hAnsi="仿宋" w:eastAsia="仿宋" w:cs="仿宋"/>
          <w:spacing w:val="11"/>
          <w:sz w:val="32"/>
          <w:szCs w:val="32"/>
        </w:rPr>
      </w:pPr>
    </w:p>
    <w:p>
      <w:pPr>
        <w:spacing w:before="104" w:line="222" w:lineRule="auto"/>
        <w:ind w:left="160"/>
        <w:rPr>
          <w:rFonts w:ascii="仿宋" w:hAnsi="仿宋" w:eastAsia="仿宋" w:cs="仿宋"/>
          <w:spacing w:val="11"/>
          <w:sz w:val="32"/>
          <w:szCs w:val="32"/>
        </w:rPr>
      </w:pPr>
    </w:p>
    <w:p>
      <w:pPr>
        <w:spacing w:before="104" w:line="222" w:lineRule="auto"/>
        <w:ind w:left="160"/>
        <w:rPr>
          <w:rFonts w:ascii="仿宋" w:hAnsi="仿宋" w:eastAsia="仿宋" w:cs="仿宋"/>
          <w:spacing w:val="11"/>
          <w:sz w:val="32"/>
          <w:szCs w:val="32"/>
        </w:rPr>
      </w:pPr>
    </w:p>
    <w:p>
      <w:pPr>
        <w:spacing w:before="104" w:line="222" w:lineRule="auto"/>
        <w:ind w:left="160"/>
        <w:rPr>
          <w:rFonts w:ascii="仿宋" w:hAnsi="仿宋" w:eastAsia="仿宋" w:cs="仿宋"/>
          <w:spacing w:val="11"/>
          <w:sz w:val="32"/>
          <w:szCs w:val="32"/>
        </w:rPr>
      </w:pPr>
    </w:p>
    <w:p>
      <w:pPr>
        <w:spacing w:before="104" w:line="222" w:lineRule="auto"/>
        <w:ind w:left="160"/>
        <w:rPr>
          <w:rFonts w:ascii="仿宋" w:hAnsi="仿宋" w:eastAsia="仿宋" w:cs="仿宋"/>
          <w:spacing w:val="11"/>
          <w:sz w:val="32"/>
          <w:szCs w:val="32"/>
        </w:rPr>
      </w:pPr>
    </w:p>
    <w:p>
      <w:pPr>
        <w:spacing w:before="104" w:line="222" w:lineRule="auto"/>
        <w:ind w:left="160"/>
        <w:rPr>
          <w:rFonts w:ascii="仿宋" w:hAnsi="仿宋" w:eastAsia="仿宋" w:cs="仿宋"/>
          <w:spacing w:val="11"/>
          <w:sz w:val="32"/>
          <w:szCs w:val="32"/>
        </w:rPr>
      </w:pPr>
    </w:p>
    <w:p>
      <w:pPr>
        <w:spacing w:before="104" w:line="222" w:lineRule="auto"/>
        <w:ind w:left="160"/>
        <w:rPr>
          <w:rFonts w:ascii="仿宋" w:hAnsi="仿宋" w:eastAsia="仿宋" w:cs="仿宋"/>
          <w:spacing w:val="11"/>
          <w:sz w:val="32"/>
          <w:szCs w:val="32"/>
        </w:rPr>
      </w:pPr>
    </w:p>
    <w:p>
      <w:pPr>
        <w:spacing w:before="104" w:line="222" w:lineRule="auto"/>
        <w:ind w:left="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附件1</w:t>
      </w:r>
    </w:p>
    <w:p>
      <w:pPr>
        <w:spacing w:before="121" w:line="218" w:lineRule="auto"/>
        <w:ind w:left="3076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</w:rPr>
        <w:t>消防安全告知书</w:t>
      </w:r>
    </w:p>
    <w:p>
      <w:pPr>
        <w:pStyle w:val="2"/>
        <w:spacing w:line="325" w:lineRule="auto"/>
      </w:pPr>
    </w:p>
    <w:p>
      <w:pPr>
        <w:pStyle w:val="2"/>
        <w:spacing w:line="326" w:lineRule="auto"/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一、规范安装电气线路并定期检查，及时更换绝缘层破损、 老化的线路，严禁私拉乱接。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二、正确使用电器设备，避免长时间通电，做到“人走电断”, 严禁将电动车在室内、走廊、疏散通道停放和充电。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三、经常检查燃气灶具的阀门和管线，及时更换老化管线， 液化气钢瓶要防止碰撞、硬物敲击，不得接近火源、热源，钢瓶 不能倾倒或倒置使用。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四 、把火柴、打火机放在孩子不易拿到的地方，禁止防止玩  火。提醒家中老人在生火做饭时不要远离炉灶，做到“人走火灭”, 炭渣、柴草灰不要随意乱倒，防止死灰复燃引发火灾。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五、熏烤腊肉应选择在空旷的地方，要清理周边可燃易燃物 品，备好灭火器材和水源，腊肉应采用铁丝等不易材料悬挂，熏 烤时要有人看守，人离开时要完全熄灭火源并安全处理灰烬。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六、做到“三清三关”,“三清”即“通道清、阳台清、厨房清”, “三关”即“关电源、关煤气、关门窗”。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  <w:sectPr>
          <w:pgSz w:w="11910" w:h="16830"/>
          <w:pgMar w:top="2098" w:right="1474" w:bottom="1984" w:left="1588" w:header="0" w:footer="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420" w:firstLineChars="200"/>
        <w:jc w:val="left"/>
        <w:textAlignment w:val="baseline"/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420" w:firstLineChars="200"/>
        <w:jc w:val="left"/>
        <w:textAlignment w:val="baseline"/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420" w:firstLineChars="200"/>
        <w:jc w:val="left"/>
        <w:textAlignment w:val="baseline"/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568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七、“多合一”场所要进行有效防火分隔，设置独立的逃生通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道，配备必要的逃生灭火器材，安装独立烟感报警器等，严禁违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规住人。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44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八、发生火灾，请及时拨打119报警，迅速有序</w:t>
      </w:r>
      <w:r>
        <w:rPr>
          <w:rFonts w:ascii="仿宋" w:hAnsi="仿宋" w:eastAsia="仿宋" w:cs="仿宋"/>
          <w:sz w:val="32"/>
          <w:szCs w:val="32"/>
        </w:rPr>
        <w:t xml:space="preserve">逃生，不可 </w:t>
      </w:r>
      <w:r>
        <w:rPr>
          <w:rFonts w:ascii="仿宋" w:hAnsi="仿宋" w:eastAsia="仿宋" w:cs="仿宋"/>
          <w:spacing w:val="-11"/>
          <w:sz w:val="32"/>
          <w:szCs w:val="32"/>
        </w:rPr>
        <w:t>贪恋财物。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16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九、使用木炭取暖应远离床铺、窗帘等可燃物，并保持门窗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通风，避免一氧化碳中毒。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16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十、不要将燃气热水器、液化气瓶安装安放在浴室内，尽量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使用强排式燃气热水器(有马达将废气强行排放到室外)。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16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十一、燃气热水器的排气烟道安装要规范标准，使用时要关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好临近烟道的门窗，防止因风向变化导致一氧化碳从门窗逆排室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内。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24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十二、使用燃气热水器要保持空气流通，洗浴时间不要长。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5" w:lineRule="exact"/>
        <w:ind w:left="0" w:right="0" w:firstLine="616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  <w:sectPr>
          <w:pgSz w:w="11910" w:h="16830"/>
          <w:pgMar w:top="1430" w:right="1459" w:bottom="0" w:left="1579" w:header="0" w:footer="0" w:gutter="0"/>
          <w:cols w:space="720" w:num="1"/>
        </w:sectPr>
      </w:pPr>
      <w:r>
        <w:rPr>
          <w:rFonts w:ascii="仿宋" w:hAnsi="仿宋" w:eastAsia="仿宋" w:cs="仿宋"/>
          <w:spacing w:val="-6"/>
          <w:sz w:val="32"/>
          <w:szCs w:val="32"/>
        </w:rPr>
        <w:t>十三、使用燃气时要先打开排气扇或抽油烟机，保持室内通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风。</w:t>
      </w:r>
    </w:p>
    <w:p>
      <w:pPr>
        <w:pStyle w:val="2"/>
        <w:spacing w:line="366" w:lineRule="auto"/>
      </w:pPr>
    </w:p>
    <w:p>
      <w:pPr>
        <w:spacing w:before="101"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附件2</w:t>
      </w:r>
    </w:p>
    <w:p>
      <w:pPr>
        <w:pStyle w:val="2"/>
        <w:spacing w:line="317" w:lineRule="auto"/>
      </w:pPr>
    </w:p>
    <w:p>
      <w:pPr>
        <w:pStyle w:val="2"/>
        <w:spacing w:line="317" w:lineRule="auto"/>
      </w:pPr>
    </w:p>
    <w:p>
      <w:pPr>
        <w:spacing w:before="140" w:line="216" w:lineRule="auto"/>
        <w:ind w:left="494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0"/>
          <w:sz w:val="43"/>
          <w:szCs w:val="43"/>
        </w:rPr>
        <w:t>“敲门行动”明白卡</w:t>
      </w:r>
    </w:p>
    <w:tbl>
      <w:tblPr>
        <w:tblStyle w:val="9"/>
        <w:tblW w:w="141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34" w:type="dxa"/>
            <w:vAlign w:val="top"/>
          </w:tcPr>
          <w:p>
            <w:pPr>
              <w:pStyle w:val="8"/>
              <w:spacing w:before="126" w:line="219" w:lineRule="auto"/>
              <w:ind w:left="135"/>
            </w:pPr>
            <w:r>
              <w:rPr>
                <w:spacing w:val="12"/>
              </w:rPr>
              <w:t>进室内</w:t>
            </w:r>
          </w:p>
        </w:tc>
        <w:tc>
          <w:tcPr>
            <w:tcW w:w="12969" w:type="dxa"/>
            <w:vAlign w:val="top"/>
          </w:tcPr>
          <w:p>
            <w:pPr>
              <w:pStyle w:val="8"/>
              <w:spacing w:before="126" w:line="219" w:lineRule="auto"/>
              <w:ind w:left="281"/>
            </w:pPr>
            <w:r>
              <w:t>进客厅、卧室、厨房、柴房等。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34" w:type="dxa"/>
            <w:vAlign w:val="top"/>
          </w:tcPr>
          <w:p>
            <w:pPr>
              <w:pStyle w:val="8"/>
              <w:spacing w:before="314" w:line="221" w:lineRule="auto"/>
              <w:ind w:left="135"/>
            </w:pPr>
            <w:r>
              <w:rPr>
                <w:spacing w:val="12"/>
              </w:rPr>
              <w:t>问人员</w:t>
            </w:r>
          </w:p>
        </w:tc>
        <w:tc>
          <w:tcPr>
            <w:tcW w:w="12969" w:type="dxa"/>
            <w:vAlign w:val="top"/>
          </w:tcPr>
          <w:p>
            <w:pPr>
              <w:pStyle w:val="8"/>
              <w:spacing w:before="152" w:line="219" w:lineRule="auto"/>
              <w:ind w:left="281"/>
            </w:pPr>
            <w:r>
              <w:rPr>
                <w:spacing w:val="4"/>
              </w:rPr>
              <w:t>1.问有无孤寡老人、失能(半失能)、留守儿童等老幼病弱等群体；</w:t>
            </w:r>
          </w:p>
          <w:p>
            <w:pPr>
              <w:pStyle w:val="8"/>
              <w:spacing w:before="25" w:line="219" w:lineRule="auto"/>
              <w:ind w:left="271"/>
            </w:pPr>
            <w:r>
              <w:t>2.问取暖方式及采取的安全措施(如燃烧炭火房间是否通风、电暖器具是否与棉被等可燃物分隔开)。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113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23" w:lineRule="auto"/>
              <w:ind w:left="135"/>
            </w:pPr>
            <w:r>
              <w:rPr>
                <w:spacing w:val="9"/>
              </w:rPr>
              <w:t>查隐患</w:t>
            </w:r>
          </w:p>
        </w:tc>
        <w:tc>
          <w:tcPr>
            <w:tcW w:w="12969" w:type="dxa"/>
            <w:vAlign w:val="top"/>
          </w:tcPr>
          <w:p>
            <w:pPr>
              <w:pStyle w:val="8"/>
              <w:spacing w:before="54" w:line="219" w:lineRule="auto"/>
              <w:ind w:left="281"/>
            </w:pPr>
            <w:r>
              <w:rPr>
                <w:spacing w:val="2"/>
              </w:rPr>
              <w:t>1.查是否熏烤腊肉(是否与周围可燃物保持安全距离，</w:t>
            </w:r>
            <w:r>
              <w:rPr>
                <w:spacing w:val="1"/>
              </w:rPr>
              <w:t>是否有人看守);</w:t>
            </w:r>
          </w:p>
          <w:p>
            <w:pPr>
              <w:pStyle w:val="8"/>
              <w:spacing w:before="27" w:line="219" w:lineRule="auto"/>
              <w:ind w:left="281"/>
            </w:pPr>
            <w:r>
              <w:rPr>
                <w:spacing w:val="2"/>
              </w:rPr>
              <w:t>2.查电气线路铺设(是否私拉乱接电线，是否</w:t>
            </w:r>
            <w:r>
              <w:rPr>
                <w:spacing w:val="1"/>
              </w:rPr>
              <w:t>线路老化，是否超负荷使用电器);</w:t>
            </w:r>
          </w:p>
          <w:p>
            <w:pPr>
              <w:pStyle w:val="8"/>
              <w:spacing w:before="6" w:line="232" w:lineRule="auto"/>
              <w:ind w:left="281" w:right="998"/>
            </w:pPr>
            <w:r>
              <w:rPr>
                <w:spacing w:val="1"/>
              </w:rPr>
              <w:t>3.查疏散通道、安全出口(是否畅通，有无堆积杂物、是否安装窗户防盗网、是否有逃生通道);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4.查消防设施(灭火器、疏散指示标志、应急照</w:t>
            </w:r>
            <w:r>
              <w:rPr>
                <w:spacing w:val="1"/>
              </w:rPr>
              <w:t>明灯等消防设施完好情况);</w:t>
            </w:r>
          </w:p>
          <w:p>
            <w:pPr>
              <w:pStyle w:val="8"/>
              <w:spacing w:before="26" w:line="218" w:lineRule="auto"/>
              <w:ind w:left="281"/>
            </w:pPr>
            <w:r>
              <w:rPr>
                <w:spacing w:val="2"/>
              </w:rPr>
              <w:t>5.查电动车(电动车是否在室内、楼梯间违规停放或充电);</w:t>
            </w:r>
          </w:p>
          <w:p>
            <w:pPr>
              <w:pStyle w:val="8"/>
              <w:spacing w:line="219" w:lineRule="auto"/>
              <w:ind w:left="281"/>
            </w:pPr>
            <w:r>
              <w:t>6.查燃气(是否使用国家标准灶具、专用软管、液化气钢瓶是否合格等</w:t>
            </w:r>
            <w:r>
              <w:rPr>
                <w:spacing w:val="-1"/>
              </w:rPr>
              <w:t>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13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9" w:lineRule="auto"/>
              <w:ind w:left="135"/>
            </w:pPr>
            <w:r>
              <w:rPr>
                <w:spacing w:val="6"/>
              </w:rPr>
              <w:t>登信息</w:t>
            </w:r>
          </w:p>
        </w:tc>
        <w:tc>
          <w:tcPr>
            <w:tcW w:w="12969" w:type="dxa"/>
            <w:vAlign w:val="top"/>
          </w:tcPr>
          <w:p>
            <w:pPr>
              <w:pStyle w:val="8"/>
              <w:spacing w:before="45" w:line="219" w:lineRule="auto"/>
              <w:ind w:left="281"/>
            </w:pPr>
            <w:r>
              <w:rPr>
                <w:spacing w:val="12"/>
              </w:rPr>
              <w:t>1.登记家庭基本情况；</w:t>
            </w:r>
          </w:p>
          <w:p>
            <w:pPr>
              <w:pStyle w:val="8"/>
              <w:spacing w:before="49" w:line="221" w:lineRule="auto"/>
              <w:ind w:left="281" w:right="9177"/>
            </w:pPr>
            <w:r>
              <w:rPr>
                <w:spacing w:val="10"/>
              </w:rPr>
              <w:t>2.登记安全隐患排查情况；</w:t>
            </w:r>
            <w:r>
              <w:rPr>
                <w:spacing w:val="9"/>
              </w:rPr>
              <w:t xml:space="preserve"> </w:t>
            </w:r>
            <w:r>
              <w:t>3.登记交办整改情况。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1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9" w:lineRule="auto"/>
              <w:ind w:left="135"/>
            </w:pPr>
            <w:r>
              <w:rPr>
                <w:spacing w:val="3"/>
              </w:rPr>
              <w:t>宣防火</w:t>
            </w:r>
          </w:p>
        </w:tc>
        <w:tc>
          <w:tcPr>
            <w:tcW w:w="12969" w:type="dxa"/>
            <w:vAlign w:val="top"/>
          </w:tcPr>
          <w:p>
            <w:pPr>
              <w:pStyle w:val="8"/>
              <w:spacing w:before="78" w:line="229" w:lineRule="auto"/>
              <w:ind w:left="281" w:hanging="20"/>
            </w:pPr>
            <w:r>
              <w:rPr>
                <w:spacing w:val="-1"/>
              </w:rPr>
              <w:t>1.引导居民做到“三清三关”:清走道、清阳台、清厨房，关火源、关电源、关气源；时刻保持通道畅通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,做到人离电断，人走火灭；</w:t>
            </w:r>
          </w:p>
          <w:p>
            <w:pPr>
              <w:pStyle w:val="8"/>
              <w:spacing w:before="14" w:line="219" w:lineRule="auto"/>
              <w:ind w:left="281"/>
            </w:pPr>
            <w:r>
              <w:t>2.宣传火灾逃生方法，提升自防自救能力。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34" w:type="dxa"/>
            <w:vAlign w:val="top"/>
          </w:tcPr>
          <w:p>
            <w:pPr>
              <w:pStyle w:val="8"/>
              <w:spacing w:before="219" w:line="219" w:lineRule="auto"/>
              <w:ind w:left="135"/>
            </w:pPr>
            <w:r>
              <w:rPr>
                <w:spacing w:val="4"/>
              </w:rPr>
              <w:t>勤回访</w:t>
            </w:r>
          </w:p>
        </w:tc>
        <w:tc>
          <w:tcPr>
            <w:tcW w:w="12969" w:type="dxa"/>
            <w:vAlign w:val="top"/>
          </w:tcPr>
          <w:p>
            <w:pPr>
              <w:pStyle w:val="8"/>
              <w:spacing w:before="221" w:line="219" w:lineRule="auto"/>
              <w:ind w:left="281"/>
            </w:pPr>
            <w:r>
              <w:rPr>
                <w:spacing w:val="-1"/>
              </w:rPr>
              <w:t>定期上户回访，对发现的隐患帮助整改到位。</w:t>
            </w:r>
          </w:p>
        </w:tc>
      </w:tr>
    </w:tbl>
    <w:p>
      <w:pPr>
        <w:pStyle w:val="2"/>
      </w:pPr>
    </w:p>
    <w:p>
      <w:pPr>
        <w:sectPr>
          <w:pgSz w:w="16830" w:h="11900"/>
          <w:pgMar w:top="1011" w:right="1371" w:bottom="0" w:left="1344" w:header="0" w:footer="0" w:gutter="0"/>
          <w:cols w:space="720" w:num="1"/>
        </w:sectPr>
      </w:pPr>
    </w:p>
    <w:p>
      <w:pPr>
        <w:spacing w:before="68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5"/>
          <w:sz w:val="33"/>
          <w:szCs w:val="33"/>
        </w:rPr>
        <w:t>附件3</w:t>
      </w:r>
    </w:p>
    <w:p>
      <w:pPr>
        <w:pStyle w:val="2"/>
        <w:spacing w:line="279" w:lineRule="auto"/>
      </w:pPr>
    </w:p>
    <w:p>
      <w:pPr>
        <w:spacing w:before="143" w:line="219" w:lineRule="auto"/>
        <w:ind w:left="1376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2"/>
          <w:sz w:val="44"/>
          <w:szCs w:val="44"/>
          <w:lang w:eastAsia="zh-CN"/>
        </w:rPr>
        <w:t>小横垅乡</w:t>
      </w:r>
      <w:r>
        <w:rPr>
          <w:rFonts w:ascii="宋体" w:hAnsi="宋体" w:eastAsia="宋体" w:cs="宋体"/>
          <w:b/>
          <w:bCs/>
          <w:spacing w:val="-22"/>
          <w:sz w:val="44"/>
          <w:szCs w:val="44"/>
        </w:rPr>
        <w:t>“邻里守望、户户监督、网格防范”消防安全行动统计表</w:t>
      </w:r>
    </w:p>
    <w:p>
      <w:pPr>
        <w:spacing w:before="95" w:line="219" w:lineRule="auto"/>
        <w:ind w:left="431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8"/>
          <w:sz w:val="33"/>
          <w:szCs w:val="33"/>
        </w:rPr>
        <w:t>(居民住房、生产经营场所、办公场所)</w:t>
      </w:r>
    </w:p>
    <w:p>
      <w:pPr>
        <w:spacing w:before="76" w:line="231" w:lineRule="auto"/>
        <w:ind w:left="3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position w:val="1"/>
          <w:sz w:val="28"/>
          <w:szCs w:val="28"/>
        </w:rPr>
        <w:t xml:space="preserve">责任单位：       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审核</w:t>
      </w:r>
      <w:r>
        <w:rPr>
          <w:rFonts w:ascii="仿宋" w:hAnsi="仿宋" w:eastAsia="仿宋" w:cs="仿宋"/>
          <w:spacing w:val="-4"/>
          <w:sz w:val="28"/>
          <w:szCs w:val="28"/>
        </w:rPr>
        <w:t>人：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填表人：</w:t>
      </w:r>
    </w:p>
    <w:p>
      <w:pPr>
        <w:spacing w:line="47" w:lineRule="exact"/>
      </w:pPr>
    </w:p>
    <w:tbl>
      <w:tblPr>
        <w:tblStyle w:val="9"/>
        <w:tblW w:w="1407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719"/>
        <w:gridCol w:w="1589"/>
        <w:gridCol w:w="2019"/>
        <w:gridCol w:w="1998"/>
        <w:gridCol w:w="1959"/>
        <w:gridCol w:w="2008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94" w:type="dxa"/>
            <w:vAlign w:val="top"/>
          </w:tcPr>
          <w:p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94" w:line="221" w:lineRule="auto"/>
              <w:ind w:left="19"/>
              <w:jc w:val="center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719" w:type="dxa"/>
            <w:vAlign w:val="top"/>
          </w:tcPr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94" w:line="219" w:lineRule="auto"/>
              <w:jc w:val="center"/>
              <w:rPr>
                <w:sz w:val="29"/>
                <w:szCs w:val="29"/>
              </w:rPr>
            </w:pPr>
            <w:r>
              <w:rPr>
                <w:b/>
                <w:bCs/>
                <w:spacing w:val="-11"/>
                <w:sz w:val="29"/>
                <w:szCs w:val="29"/>
              </w:rPr>
              <w:t>被检查单位</w:t>
            </w:r>
          </w:p>
        </w:tc>
        <w:tc>
          <w:tcPr>
            <w:tcW w:w="1589" w:type="dxa"/>
            <w:vAlign w:val="top"/>
          </w:tcPr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94" w:line="219" w:lineRule="auto"/>
              <w:jc w:val="center"/>
              <w:rPr>
                <w:sz w:val="29"/>
                <w:szCs w:val="29"/>
              </w:rPr>
            </w:pPr>
            <w:r>
              <w:rPr>
                <w:b/>
                <w:bCs/>
                <w:spacing w:val="4"/>
                <w:sz w:val="29"/>
                <w:szCs w:val="29"/>
              </w:rPr>
              <w:t>检查人员</w:t>
            </w:r>
          </w:p>
        </w:tc>
        <w:tc>
          <w:tcPr>
            <w:tcW w:w="2019" w:type="dxa"/>
            <w:vAlign w:val="top"/>
          </w:tcPr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94" w:line="219" w:lineRule="auto"/>
              <w:jc w:val="center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检查时间</w:t>
            </w:r>
          </w:p>
        </w:tc>
        <w:tc>
          <w:tcPr>
            <w:tcW w:w="1998" w:type="dxa"/>
            <w:vAlign w:val="top"/>
          </w:tcPr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95" w:line="220" w:lineRule="auto"/>
              <w:jc w:val="center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发现的问题</w:t>
            </w:r>
          </w:p>
        </w:tc>
        <w:tc>
          <w:tcPr>
            <w:tcW w:w="1959" w:type="dxa"/>
            <w:vAlign w:val="top"/>
          </w:tcPr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94" w:line="219" w:lineRule="auto"/>
              <w:jc w:val="center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整改措施</w:t>
            </w:r>
          </w:p>
        </w:tc>
        <w:tc>
          <w:tcPr>
            <w:tcW w:w="2008" w:type="dxa"/>
            <w:vAlign w:val="top"/>
          </w:tcPr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94" w:line="219" w:lineRule="auto"/>
              <w:jc w:val="center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整改期限</w:t>
            </w:r>
          </w:p>
        </w:tc>
        <w:tc>
          <w:tcPr>
            <w:tcW w:w="1984" w:type="dxa"/>
            <w:vAlign w:val="top"/>
          </w:tcPr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94" w:line="219" w:lineRule="auto"/>
              <w:jc w:val="center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整改责任人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6" w:line="219" w:lineRule="auto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此表应对居民住房、生产经营性场所、办公场所进行分类统计。发现的问题只登记不能立即整改的问题。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6830" w:h="11910"/>
          <w:pgMar w:top="1003" w:right="1464" w:bottom="0" w:left="1279" w:header="0" w:footer="0" w:gutter="0"/>
          <w:cols w:space="720" w:num="1"/>
        </w:sectPr>
      </w:pPr>
    </w:p>
    <w:p>
      <w:pPr>
        <w:spacing w:before="80" w:line="222" w:lineRule="auto"/>
        <w:ind w:left="7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附件4</w:t>
      </w:r>
    </w:p>
    <w:p>
      <w:pPr>
        <w:spacing w:before="58" w:line="219" w:lineRule="auto"/>
        <w:ind w:left="27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办公场所消防安全隐患排查表</w:t>
      </w:r>
    </w:p>
    <w:p>
      <w:pPr>
        <w:spacing w:before="65" w:line="219" w:lineRule="auto"/>
        <w:ind w:left="10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检查责任单位：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sz w:val="28"/>
          <w:szCs w:val="28"/>
        </w:rPr>
        <w:t>填表日期：   年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pacing w:val="37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日</w:t>
      </w:r>
    </w:p>
    <w:p>
      <w:pPr>
        <w:spacing w:line="51" w:lineRule="exact"/>
      </w:pPr>
    </w:p>
    <w:tbl>
      <w:tblPr>
        <w:tblStyle w:val="9"/>
        <w:tblW w:w="11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3"/>
        <w:gridCol w:w="389"/>
        <w:gridCol w:w="3787"/>
        <w:gridCol w:w="2588"/>
        <w:gridCol w:w="944"/>
        <w:gridCol w:w="1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3" w:type="dxa"/>
            <w:vAlign w:val="top"/>
          </w:tcPr>
          <w:p>
            <w:pPr>
              <w:pStyle w:val="8"/>
              <w:spacing w:before="145" w:line="220" w:lineRule="auto"/>
              <w:ind w:left="2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场所名称</w:t>
            </w:r>
          </w:p>
        </w:tc>
        <w:tc>
          <w:tcPr>
            <w:tcW w:w="41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8" w:type="dxa"/>
            <w:vAlign w:val="top"/>
          </w:tcPr>
          <w:p>
            <w:pPr>
              <w:pStyle w:val="8"/>
              <w:spacing w:before="145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法人或主要负责人</w:t>
            </w:r>
          </w:p>
        </w:tc>
        <w:tc>
          <w:tcPr>
            <w:tcW w:w="19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53" w:type="dxa"/>
            <w:vAlign w:val="top"/>
          </w:tcPr>
          <w:p>
            <w:pPr>
              <w:pStyle w:val="8"/>
              <w:spacing w:before="141" w:line="229" w:lineRule="auto"/>
              <w:ind w:left="2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址</w:t>
            </w:r>
          </w:p>
        </w:tc>
        <w:tc>
          <w:tcPr>
            <w:tcW w:w="41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8" w:type="dxa"/>
            <w:vAlign w:val="top"/>
          </w:tcPr>
          <w:p>
            <w:pPr>
              <w:pStyle w:val="8"/>
              <w:spacing w:before="130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人员总数</w:t>
            </w:r>
          </w:p>
        </w:tc>
        <w:tc>
          <w:tcPr>
            <w:tcW w:w="19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53" w:type="dxa"/>
            <w:vAlign w:val="top"/>
          </w:tcPr>
          <w:p>
            <w:pPr>
              <w:pStyle w:val="8"/>
              <w:spacing w:before="140" w:line="220" w:lineRule="auto"/>
              <w:ind w:left="2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建筑结构</w:t>
            </w:r>
          </w:p>
        </w:tc>
        <w:tc>
          <w:tcPr>
            <w:tcW w:w="4176" w:type="dxa"/>
            <w:gridSpan w:val="2"/>
            <w:vAlign w:val="top"/>
          </w:tcPr>
          <w:p>
            <w:pPr>
              <w:pStyle w:val="8"/>
              <w:spacing w:before="140" w:line="220" w:lineRule="auto"/>
              <w:ind w:left="25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□木结构□砖木□砖混□钢结构</w:t>
            </w:r>
          </w:p>
        </w:tc>
        <w:tc>
          <w:tcPr>
            <w:tcW w:w="2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53" w:type="dxa"/>
            <w:vAlign w:val="top"/>
          </w:tcPr>
          <w:p>
            <w:pPr>
              <w:pStyle w:val="8"/>
              <w:spacing w:before="200" w:line="219" w:lineRule="auto"/>
              <w:ind w:left="2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建筑层数</w:t>
            </w:r>
          </w:p>
        </w:tc>
        <w:tc>
          <w:tcPr>
            <w:tcW w:w="41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8" w:type="dxa"/>
            <w:vAlign w:val="top"/>
          </w:tcPr>
          <w:p>
            <w:pPr>
              <w:pStyle w:val="8"/>
              <w:spacing w:before="39" w:line="194" w:lineRule="auto"/>
              <w:ind w:left="2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使用层数</w:t>
            </w:r>
          </w:p>
          <w:p>
            <w:pPr>
              <w:pStyle w:val="8"/>
              <w:spacing w:before="1" w:line="220" w:lineRule="auto"/>
              <w:ind w:left="33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(地上、地下)</w:t>
            </w:r>
          </w:p>
        </w:tc>
        <w:tc>
          <w:tcPr>
            <w:tcW w:w="19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53" w:type="dxa"/>
            <w:vAlign w:val="top"/>
          </w:tcPr>
          <w:p>
            <w:pPr>
              <w:pStyle w:val="8"/>
              <w:spacing w:before="134" w:line="221" w:lineRule="auto"/>
              <w:ind w:left="2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41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8" w:type="dxa"/>
            <w:vAlign w:val="top"/>
          </w:tcPr>
          <w:p>
            <w:pPr>
              <w:pStyle w:val="8"/>
              <w:spacing w:before="134" w:line="221" w:lineRule="auto"/>
              <w:ind w:left="2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53" w:type="dxa"/>
            <w:vAlign w:val="top"/>
          </w:tcPr>
          <w:p>
            <w:pPr>
              <w:pStyle w:val="8"/>
              <w:spacing w:before="141" w:line="219" w:lineRule="auto"/>
              <w:ind w:right="36"/>
              <w:jc w:val="righ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是否有独立疏散通道</w:t>
            </w:r>
          </w:p>
        </w:tc>
        <w:tc>
          <w:tcPr>
            <w:tcW w:w="4176" w:type="dxa"/>
            <w:gridSpan w:val="2"/>
            <w:vAlign w:val="top"/>
          </w:tcPr>
          <w:p>
            <w:pPr>
              <w:pStyle w:val="8"/>
              <w:spacing w:before="141" w:line="220" w:lineRule="auto"/>
              <w:ind w:left="25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□是口否</w:t>
            </w:r>
          </w:p>
        </w:tc>
        <w:tc>
          <w:tcPr>
            <w:tcW w:w="2588" w:type="dxa"/>
            <w:vAlign w:val="top"/>
          </w:tcPr>
          <w:p>
            <w:pPr>
              <w:pStyle w:val="8"/>
              <w:spacing w:before="141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是否有第二逃生通道</w:t>
            </w:r>
          </w:p>
        </w:tc>
        <w:tc>
          <w:tcPr>
            <w:tcW w:w="1953" w:type="dxa"/>
            <w:gridSpan w:val="2"/>
            <w:vAlign w:val="top"/>
          </w:tcPr>
          <w:p>
            <w:pPr>
              <w:pStyle w:val="8"/>
              <w:spacing w:before="141" w:line="220" w:lineRule="auto"/>
              <w:ind w:left="48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53" w:type="dxa"/>
            <w:vAlign w:val="top"/>
          </w:tcPr>
          <w:p>
            <w:pPr>
              <w:pStyle w:val="8"/>
              <w:spacing w:before="131" w:line="219" w:lineRule="auto"/>
              <w:ind w:right="17"/>
              <w:jc w:val="righ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是否确定断电责任人</w:t>
            </w:r>
          </w:p>
        </w:tc>
        <w:tc>
          <w:tcPr>
            <w:tcW w:w="4176" w:type="dxa"/>
            <w:gridSpan w:val="2"/>
            <w:vAlign w:val="top"/>
          </w:tcPr>
          <w:p>
            <w:pPr>
              <w:pStyle w:val="8"/>
              <w:spacing w:before="131" w:line="220" w:lineRule="auto"/>
              <w:ind w:left="25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口是口否</w:t>
            </w:r>
          </w:p>
        </w:tc>
        <w:tc>
          <w:tcPr>
            <w:tcW w:w="2588" w:type="dxa"/>
            <w:vAlign w:val="top"/>
          </w:tcPr>
          <w:p>
            <w:pPr>
              <w:pStyle w:val="8"/>
              <w:spacing w:before="131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是否存在明火取暖</w:t>
            </w:r>
          </w:p>
        </w:tc>
        <w:tc>
          <w:tcPr>
            <w:tcW w:w="1953" w:type="dxa"/>
            <w:gridSpan w:val="2"/>
            <w:vAlign w:val="top"/>
          </w:tcPr>
          <w:p>
            <w:pPr>
              <w:pStyle w:val="8"/>
              <w:spacing w:before="131" w:line="220" w:lineRule="auto"/>
              <w:ind w:left="48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口是口否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200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是否违规采用彩钢板搭建使用聚氨脂等可燃易燃材料装修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200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□否</w:t>
            </w:r>
            <w:r>
              <w:rPr>
                <w:spacing w:val="37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口是(立即责令拆除)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141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电器线路是否采取防火保护措施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143" w:line="220" w:lineRule="auto"/>
              <w:ind w:left="2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134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办公场所是否落实下班后断电及巡查检查制度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134" w:line="220" w:lineRule="auto"/>
              <w:ind w:left="2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29" w:type="dxa"/>
            <w:gridSpan w:val="3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是否配备最基本的消防设施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44" w:line="195" w:lineRule="auto"/>
              <w:ind w:left="479" w:leftChars="228" w:right="525" w:firstLine="0" w:firstLineChars="0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口</w:t>
            </w:r>
            <w:r>
              <w:rPr>
                <w:spacing w:val="-1"/>
                <w:sz w:val="24"/>
                <w:szCs w:val="24"/>
              </w:rPr>
              <w:t>是必须配备的基本消防设施有：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□灭火器</w:t>
            </w: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口应急照明灯</w:t>
            </w: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口疏散指示</w:t>
            </w:r>
            <w:r>
              <w:rPr>
                <w:spacing w:val="7"/>
                <w:sz w:val="24"/>
                <w:szCs w:val="24"/>
              </w:rPr>
              <w:t>标志</w:t>
            </w:r>
          </w:p>
          <w:p>
            <w:pPr>
              <w:pStyle w:val="8"/>
              <w:spacing w:line="203" w:lineRule="auto"/>
              <w:ind w:left="285" w:firstLine="274" w:firstLineChars="100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313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消防设施器材是否保持完好有效</w:t>
            </w:r>
          </w:p>
        </w:tc>
        <w:tc>
          <w:tcPr>
            <w:tcW w:w="3532" w:type="dxa"/>
            <w:gridSpan w:val="2"/>
            <w:tcBorders>
              <w:right w:val="nil"/>
            </w:tcBorders>
            <w:vAlign w:val="top"/>
          </w:tcPr>
          <w:p>
            <w:pPr>
              <w:pStyle w:val="8"/>
              <w:spacing w:before="158" w:line="183" w:lineRule="auto"/>
              <w:ind w:left="27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口</w:t>
            </w:r>
            <w:r>
              <w:rPr>
                <w:spacing w:val="-1"/>
                <w:sz w:val="24"/>
                <w:szCs w:val="24"/>
              </w:rPr>
              <w:t>是</w:t>
            </w:r>
          </w:p>
          <w:p>
            <w:pPr>
              <w:pStyle w:val="8"/>
              <w:spacing w:line="218" w:lineRule="auto"/>
              <w:ind w:firstLine="274" w:firstLineChars="100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口否</w:t>
            </w:r>
            <w:r>
              <w:rPr>
                <w:rFonts w:hint="eastAsia"/>
                <w:spacing w:val="1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有故障的消防设施：</w:t>
            </w:r>
          </w:p>
        </w:tc>
        <w:tc>
          <w:tcPr>
            <w:tcW w:w="1009" w:type="dxa"/>
            <w:tcBorders>
              <w:left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179" w:lineRule="auto"/>
              <w:ind w:left="39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146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是否存在占用、堵塞、锁闭疏散通道和安全出口行为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146" w:line="220" w:lineRule="auto"/>
              <w:ind w:left="27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口否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口是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136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是否在门窗上设置影响逃生和灭火救援的障碍物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134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□否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口是(立即责令拆除)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146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是否制定灭火和应急疏散预案，并组织消防演练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146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□是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口否已开展消防演练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127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是否定期进行防火检查、巡查，并填写检查记录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127" w:line="220" w:lineRule="auto"/>
              <w:ind w:left="2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□是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147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是否组织员工进行岗前和定期消防安全教育培训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147" w:line="220" w:lineRule="auto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□是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口否已培训员工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268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值班室值班人员是否经过消防培训，并持证上岗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spacing w:before="116" w:line="207" w:lineRule="auto"/>
              <w:ind w:left="275" w:right="14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□是共有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4"/>
                <w:sz w:val="24"/>
                <w:szCs w:val="24"/>
              </w:rPr>
              <w:t>人持证上岗。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629" w:type="dxa"/>
            <w:gridSpan w:val="3"/>
            <w:vAlign w:val="top"/>
          </w:tcPr>
          <w:p>
            <w:pPr>
              <w:pStyle w:val="8"/>
              <w:spacing w:before="269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单位是否建立义务消防队或志愿消防队</w:t>
            </w:r>
          </w:p>
        </w:tc>
        <w:tc>
          <w:tcPr>
            <w:tcW w:w="4541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15" w:right="102" w:firstLine="32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义务消防队有 人，志愿消防队有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人。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5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842" w:type="dxa"/>
            <w:gridSpan w:val="2"/>
            <w:vAlign w:val="top"/>
          </w:tcPr>
          <w:p>
            <w:pPr>
              <w:pStyle w:val="8"/>
              <w:spacing w:before="148" w:line="219" w:lineRule="auto"/>
              <w:ind w:left="2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其他情况(可附页)</w:t>
            </w:r>
          </w:p>
        </w:tc>
        <w:tc>
          <w:tcPr>
            <w:tcW w:w="83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93" w:lineRule="exact"/>
        <w:rPr>
          <w:sz w:val="16"/>
        </w:rPr>
      </w:pPr>
    </w:p>
    <w:p>
      <w:pPr>
        <w:spacing w:line="193" w:lineRule="exact"/>
        <w:rPr>
          <w:sz w:val="16"/>
          <w:szCs w:val="16"/>
        </w:rPr>
        <w:sectPr>
          <w:pgSz w:w="11910" w:h="16830"/>
          <w:pgMar w:top="1430" w:right="434" w:bottom="0" w:left="295" w:header="0" w:footer="0" w:gutter="0"/>
          <w:cols w:equalWidth="0" w:num="1">
            <w:col w:w="11181"/>
          </w:cols>
        </w:sectPr>
      </w:pPr>
    </w:p>
    <w:p>
      <w:pPr>
        <w:spacing w:before="49" w:line="222" w:lineRule="auto"/>
        <w:ind w:left="10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9"/>
          <w:sz w:val="24"/>
          <w:szCs w:val="24"/>
        </w:rPr>
        <w:t>场所负责人签字(盖章):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65" w:line="189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检查人：</w:t>
      </w:r>
    </w:p>
    <w:p>
      <w:pPr>
        <w:spacing w:line="189" w:lineRule="auto"/>
        <w:rPr>
          <w:rFonts w:ascii="仿宋" w:hAnsi="仿宋" w:eastAsia="仿宋" w:cs="仿宋"/>
          <w:sz w:val="24"/>
          <w:szCs w:val="24"/>
        </w:rPr>
        <w:sectPr>
          <w:type w:val="continuous"/>
          <w:pgSz w:w="11910" w:h="16830"/>
          <w:pgMar w:top="1430" w:right="434" w:bottom="0" w:left="295" w:header="0" w:footer="0" w:gutter="0"/>
          <w:cols w:equalWidth="0" w:num="2">
            <w:col w:w="5715" w:space="100"/>
            <w:col w:w="5366"/>
          </w:cols>
        </w:sectPr>
      </w:pPr>
    </w:p>
    <w:p>
      <w:pPr>
        <w:spacing w:before="70" w:line="222" w:lineRule="auto"/>
        <w:ind w:left="3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附件5</w:t>
      </w:r>
    </w:p>
    <w:p>
      <w:pPr>
        <w:spacing w:before="66" w:line="219" w:lineRule="auto"/>
        <w:ind w:left="16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生产经营性场所消防安全隐患排查表</w:t>
      </w:r>
    </w:p>
    <w:p>
      <w:pPr>
        <w:spacing w:before="95" w:line="213" w:lineRule="auto"/>
        <w:ind w:left="6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-1"/>
          <w:sz w:val="28"/>
          <w:szCs w:val="28"/>
        </w:rPr>
        <w:t>检查责任单位：</w:t>
      </w:r>
      <w:r>
        <w:rPr>
          <w:rFonts w:ascii="宋体" w:hAnsi="宋体" w:eastAsia="宋体" w:cs="宋体"/>
          <w:spacing w:val="7"/>
          <w:position w:val="-1"/>
          <w:sz w:val="28"/>
          <w:szCs w:val="28"/>
        </w:rPr>
        <w:t xml:space="preserve">             </w:t>
      </w:r>
      <w:r>
        <w:rPr>
          <w:rFonts w:ascii="宋体" w:hAnsi="宋体" w:eastAsia="宋体" w:cs="宋体"/>
          <w:position w:val="1"/>
          <w:sz w:val="28"/>
          <w:szCs w:val="28"/>
        </w:rPr>
        <w:t>填表日期：  年</w:t>
      </w:r>
      <w:r>
        <w:rPr>
          <w:rFonts w:ascii="宋体" w:hAnsi="宋体" w:eastAsia="宋体" w:cs="宋体"/>
          <w:spacing w:val="21"/>
          <w:position w:val="1"/>
          <w:sz w:val="28"/>
          <w:szCs w:val="28"/>
        </w:rPr>
        <w:t xml:space="preserve">  </w:t>
      </w:r>
      <w:r>
        <w:rPr>
          <w:rFonts w:ascii="宋体" w:hAnsi="宋体" w:eastAsia="宋体" w:cs="宋体"/>
          <w:position w:val="1"/>
          <w:sz w:val="28"/>
          <w:szCs w:val="28"/>
        </w:rPr>
        <w:t>月</w:t>
      </w:r>
      <w:r>
        <w:rPr>
          <w:rFonts w:ascii="宋体" w:hAnsi="宋体" w:eastAsia="宋体" w:cs="宋体"/>
          <w:spacing w:val="37"/>
          <w:position w:val="1"/>
          <w:sz w:val="28"/>
          <w:szCs w:val="28"/>
        </w:rPr>
        <w:t xml:space="preserve">  </w:t>
      </w:r>
      <w:r>
        <w:rPr>
          <w:rFonts w:ascii="宋体" w:hAnsi="宋体" w:eastAsia="宋体" w:cs="宋体"/>
          <w:position w:val="1"/>
          <w:sz w:val="28"/>
          <w:szCs w:val="28"/>
        </w:rPr>
        <w:t>日</w:t>
      </w:r>
    </w:p>
    <w:tbl>
      <w:tblPr>
        <w:tblStyle w:val="9"/>
        <w:tblW w:w="10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649"/>
        <w:gridCol w:w="480"/>
        <w:gridCol w:w="1319"/>
        <w:gridCol w:w="1179"/>
        <w:gridCol w:w="999"/>
        <w:gridCol w:w="1099"/>
        <w:gridCol w:w="2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93" w:type="dxa"/>
            <w:vAlign w:val="top"/>
          </w:tcPr>
          <w:p>
            <w:pPr>
              <w:pStyle w:val="8"/>
              <w:spacing w:before="135" w:line="220" w:lineRule="auto"/>
              <w:ind w:left="2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场所名称</w:t>
            </w:r>
          </w:p>
        </w:tc>
        <w:tc>
          <w:tcPr>
            <w:tcW w:w="36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>
            <w:pPr>
              <w:pStyle w:val="8"/>
              <w:spacing w:before="15" w:line="219" w:lineRule="auto"/>
              <w:ind w:left="254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</w:rPr>
              <w:t>法人或主要负责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93" w:type="dxa"/>
            <w:vAlign w:val="top"/>
          </w:tcPr>
          <w:p>
            <w:pPr>
              <w:pStyle w:val="8"/>
              <w:spacing w:before="121" w:line="229" w:lineRule="auto"/>
              <w:ind w:left="2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址</w:t>
            </w:r>
          </w:p>
        </w:tc>
        <w:tc>
          <w:tcPr>
            <w:tcW w:w="36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>
            <w:pPr>
              <w:pStyle w:val="8"/>
              <w:spacing w:before="110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人员总数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93" w:type="dxa"/>
            <w:vAlign w:val="top"/>
          </w:tcPr>
          <w:p>
            <w:pPr>
              <w:pStyle w:val="8"/>
              <w:spacing w:before="130" w:line="220" w:lineRule="auto"/>
              <w:ind w:left="2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建筑结构</w:t>
            </w:r>
          </w:p>
        </w:tc>
        <w:tc>
          <w:tcPr>
            <w:tcW w:w="3627" w:type="dxa"/>
            <w:gridSpan w:val="4"/>
            <w:vAlign w:val="top"/>
          </w:tcPr>
          <w:p>
            <w:pPr>
              <w:pStyle w:val="8"/>
              <w:spacing w:before="130" w:line="220" w:lineRule="auto"/>
              <w:ind w:left="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□木结构□砖木□砖混口钢结构</w:t>
            </w:r>
          </w:p>
        </w:tc>
        <w:tc>
          <w:tcPr>
            <w:tcW w:w="2098" w:type="dxa"/>
            <w:gridSpan w:val="2"/>
            <w:vAlign w:val="top"/>
          </w:tcPr>
          <w:p>
            <w:pPr>
              <w:pStyle w:val="8"/>
              <w:spacing w:before="130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使用性质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spacing w:before="130" w:line="219" w:lineRule="auto"/>
              <w:ind w:left="1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□工业生产□商业经营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93" w:type="dxa"/>
            <w:vAlign w:val="top"/>
          </w:tcPr>
          <w:p>
            <w:pPr>
              <w:pStyle w:val="8"/>
              <w:spacing w:before="140" w:line="219" w:lineRule="auto"/>
              <w:ind w:left="2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建筑层数</w:t>
            </w:r>
          </w:p>
        </w:tc>
        <w:tc>
          <w:tcPr>
            <w:tcW w:w="36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>
            <w:pPr>
              <w:pStyle w:val="8"/>
              <w:spacing w:before="9" w:line="186" w:lineRule="auto"/>
              <w:ind w:left="2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使用层数</w:t>
            </w:r>
          </w:p>
          <w:p>
            <w:pPr>
              <w:pStyle w:val="8"/>
              <w:spacing w:line="198" w:lineRule="auto"/>
              <w:ind w:left="36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(地上、地下)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93" w:type="dxa"/>
            <w:vAlign w:val="top"/>
          </w:tcPr>
          <w:p>
            <w:pPr>
              <w:pStyle w:val="8"/>
              <w:spacing w:before="111" w:line="220" w:lineRule="auto"/>
              <w:ind w:left="2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场所面积</w:t>
            </w:r>
          </w:p>
        </w:tc>
        <w:tc>
          <w:tcPr>
            <w:tcW w:w="36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>
            <w:pPr>
              <w:pStyle w:val="8"/>
              <w:spacing w:before="114" w:line="221" w:lineRule="auto"/>
              <w:ind w:right="31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联系人/联系电话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93" w:type="dxa"/>
            <w:vAlign w:val="top"/>
          </w:tcPr>
          <w:p>
            <w:pPr>
              <w:pStyle w:val="8"/>
              <w:spacing w:before="131" w:line="220" w:lineRule="auto"/>
              <w:ind w:left="2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场所违规住人</w:t>
            </w:r>
          </w:p>
        </w:tc>
        <w:tc>
          <w:tcPr>
            <w:tcW w:w="2448" w:type="dxa"/>
            <w:gridSpan w:val="3"/>
            <w:vAlign w:val="top"/>
          </w:tcPr>
          <w:p>
            <w:pPr>
              <w:pStyle w:val="8"/>
              <w:spacing w:before="131" w:line="220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□否口是</w:t>
            </w:r>
          </w:p>
        </w:tc>
        <w:tc>
          <w:tcPr>
            <w:tcW w:w="2178" w:type="dxa"/>
            <w:gridSpan w:val="2"/>
            <w:vAlign w:val="top"/>
          </w:tcPr>
          <w:p>
            <w:pPr>
              <w:pStyle w:val="8"/>
              <w:spacing w:before="11" w:line="180" w:lineRule="auto"/>
              <w:ind w:left="23" w:right="248" w:firstLine="2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办公与生产经营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合一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pStyle w:val="8"/>
              <w:spacing w:before="131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口否口是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922" w:type="dxa"/>
            <w:gridSpan w:val="3"/>
            <w:vAlign w:val="top"/>
          </w:tcPr>
          <w:p>
            <w:pPr>
              <w:pStyle w:val="8"/>
              <w:spacing w:before="189" w:line="218" w:lineRule="auto"/>
              <w:ind w:right="2"/>
              <w:jc w:val="righ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是否存储易燃易爆危险品</w:t>
            </w:r>
          </w:p>
        </w:tc>
        <w:tc>
          <w:tcPr>
            <w:tcW w:w="7368" w:type="dxa"/>
            <w:gridSpan w:val="5"/>
            <w:vAlign w:val="top"/>
          </w:tcPr>
          <w:p>
            <w:pPr>
              <w:pStyle w:val="8"/>
              <w:spacing w:before="32" w:line="190" w:lineRule="auto"/>
              <w:ind w:left="31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□否</w:t>
            </w:r>
          </w:p>
          <w:p>
            <w:pPr>
              <w:pStyle w:val="8"/>
              <w:spacing w:before="1" w:line="217" w:lineRule="auto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口是危爆品管理情况：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1" w:line="188" w:lineRule="auto"/>
              <w:ind w:left="244" w:right="125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是否违规采用彩钢板搭建使用聚氨脂等可燃易燃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材料装修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41" w:line="219" w:lineRule="auto"/>
              <w:ind w:left="3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口否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口是(立即责令拆除)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21" w:line="219" w:lineRule="auto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电器线路是否采取防火保护措施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23" w:line="220" w:lineRule="auto"/>
              <w:ind w:left="31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 是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301" w:line="219" w:lineRule="auto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是否配备最基本的消防设施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31" w:line="193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□是必须配备的基本消防设施有：</w:t>
            </w:r>
          </w:p>
          <w:p>
            <w:pPr>
              <w:pStyle w:val="8"/>
              <w:spacing w:line="206" w:lineRule="auto"/>
              <w:ind w:left="315" w:right="57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灭火器口应急照明灯口疏散指示标志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52" w:line="219" w:lineRule="auto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消防设施器材是否保持完好有效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8" w:line="179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  <w:p>
            <w:pPr>
              <w:pStyle w:val="8"/>
              <w:spacing w:line="198" w:lineRule="auto"/>
              <w:ind w:left="315"/>
              <w:rPr>
                <w:sz w:val="24"/>
                <w:szCs w:val="24"/>
              </w:rPr>
            </w:pPr>
            <w:r>
              <w:rPr>
                <w:spacing w:val="1"/>
                <w:position w:val="-2"/>
                <w:sz w:val="24"/>
                <w:szCs w:val="24"/>
              </w:rPr>
              <w:t>□否</w:t>
            </w:r>
            <w:r>
              <w:rPr>
                <w:spacing w:val="48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有故障的消防设施：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4" w:line="198" w:lineRule="auto"/>
              <w:ind w:left="243" w:hanging="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是否存在占用、堵塞、锁闭、封闭疏散通道和安全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出口行为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55" w:line="220" w:lineRule="auto"/>
              <w:ind w:left="31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口否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口是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286" w:line="220" w:lineRule="auto"/>
              <w:ind w:left="2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是否为多合一场所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315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口前店后宅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8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口下店上宅 仓库加住宅 口以店为宅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17" w:line="219" w:lineRule="auto"/>
              <w:ind w:left="2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是否有两个及以上安全出口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17" w:line="220" w:lineRule="auto"/>
              <w:ind w:left="31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 是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08" w:line="219" w:lineRule="auto"/>
              <w:ind w:left="2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是否在门面夹层内住人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08" w:line="220" w:lineRule="auto"/>
              <w:ind w:left="315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□ 否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□ 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08" w:line="219" w:lineRule="auto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是否在门窗上设置影响逃生和灭火救援的障碍物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06" w:line="219" w:lineRule="auto"/>
              <w:ind w:left="3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□否□是(立即责令拆除)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7" w:line="197" w:lineRule="auto"/>
              <w:ind w:left="15" w:firstLine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是否进行有效的防火分隔(住宿与其他部分采用防</w:t>
            </w:r>
            <w:r>
              <w:rPr>
                <w:spacing w:val="4"/>
                <w:sz w:val="24"/>
                <w:szCs w:val="24"/>
              </w:rPr>
              <w:t xml:space="preserve"> 火墙、防火门完全分隔)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58" w:line="220" w:lineRule="auto"/>
              <w:ind w:left="31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 是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28" w:line="219" w:lineRule="auto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是否配备独立烟感、灭火器、逃生面罩、手电等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28" w:line="220" w:lineRule="auto"/>
              <w:ind w:left="31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 是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18" w:line="219" w:lineRule="auto"/>
              <w:ind w:left="2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住宿部分是否有直通室外的独立疏散出口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18" w:line="220" w:lineRule="auto"/>
              <w:ind w:left="31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 是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107" w:line="219" w:lineRule="auto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员工是否会报警、会灭火、会组织疏散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109" w:line="220" w:lineRule="auto"/>
              <w:ind w:left="3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□是口否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已培训员工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420" w:type="dxa"/>
            <w:gridSpan w:val="5"/>
            <w:vAlign w:val="top"/>
          </w:tcPr>
          <w:p>
            <w:pPr>
              <w:pStyle w:val="8"/>
              <w:spacing w:before="219" w:line="219" w:lineRule="auto"/>
              <w:ind w:left="2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值班室值班人员是否经过消防培训，并持证上岗</w:t>
            </w:r>
          </w:p>
        </w:tc>
        <w:tc>
          <w:tcPr>
            <w:tcW w:w="4870" w:type="dxa"/>
            <w:gridSpan w:val="3"/>
            <w:vAlign w:val="top"/>
          </w:tcPr>
          <w:p>
            <w:pPr>
              <w:pStyle w:val="8"/>
              <w:spacing w:before="59" w:line="214" w:lineRule="auto"/>
              <w:ind w:left="464" w:right="1545" w:hanging="14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□是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共有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人持证上岗。</w:t>
            </w:r>
            <w:r>
              <w:rPr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42" w:type="dxa"/>
            <w:gridSpan w:val="2"/>
            <w:vAlign w:val="top"/>
          </w:tcPr>
          <w:p>
            <w:pPr>
              <w:pStyle w:val="8"/>
              <w:spacing w:before="138"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其他情况(可附页)</w:t>
            </w:r>
          </w:p>
        </w:tc>
        <w:tc>
          <w:tcPr>
            <w:tcW w:w="78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5" w:line="219" w:lineRule="auto"/>
        <w:ind w:left="3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 xml:space="preserve">场所负责人签字(盖章):       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检查人：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1910" w:h="16830"/>
          <w:pgMar w:top="1430" w:right="815" w:bottom="0" w:left="794" w:header="0" w:footer="0" w:gutter="0"/>
          <w:cols w:space="720" w:num="1"/>
        </w:sectPr>
      </w:pPr>
    </w:p>
    <w:p>
      <w:pPr>
        <w:spacing w:line="69" w:lineRule="exact"/>
      </w:pPr>
    </w:p>
    <w:tbl>
      <w:tblPr>
        <w:tblStyle w:val="9"/>
        <w:tblW w:w="8230" w:type="dxa"/>
        <w:tblInd w:w="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62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003" w:type="dxa"/>
            <w:vAlign w:val="top"/>
          </w:tcPr>
          <w:p>
            <w:pPr>
              <w:spacing w:line="222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附件6</w:t>
            </w:r>
          </w:p>
        </w:tc>
        <w:tc>
          <w:tcPr>
            <w:tcW w:w="6227" w:type="dxa"/>
            <w:vAlign w:val="top"/>
          </w:tcPr>
          <w:p>
            <w:pPr>
              <w:pStyle w:val="8"/>
              <w:spacing w:before="261" w:line="201" w:lineRule="auto"/>
              <w:ind w:left="163"/>
              <w:rPr>
                <w:sz w:val="44"/>
                <w:szCs w:val="44"/>
              </w:rPr>
            </w:pPr>
            <w:r>
              <w:rPr>
                <w:b/>
                <w:bCs/>
                <w:spacing w:val="-7"/>
                <w:sz w:val="44"/>
                <w:szCs w:val="44"/>
              </w:rPr>
              <w:t>居民住房消防安全排查表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003" w:type="dxa"/>
            <w:vAlign w:val="top"/>
          </w:tcPr>
          <w:p>
            <w:pPr>
              <w:pStyle w:val="8"/>
              <w:spacing w:before="50" w:line="197" w:lineRule="auto"/>
              <w:ind w:left="20"/>
            </w:pPr>
            <w:r>
              <w:rPr>
                <w:spacing w:val="-1"/>
              </w:rPr>
              <w:t>检查责任单位：</w:t>
            </w:r>
          </w:p>
        </w:tc>
        <w:tc>
          <w:tcPr>
            <w:tcW w:w="6227" w:type="dxa"/>
            <w:vAlign w:val="top"/>
          </w:tcPr>
          <w:p>
            <w:pPr>
              <w:pStyle w:val="8"/>
              <w:spacing w:before="80" w:line="177" w:lineRule="auto"/>
              <w:jc w:val="right"/>
            </w:pPr>
            <w:r>
              <w:rPr>
                <w:spacing w:val="-12"/>
              </w:rPr>
              <w:t>填表日期：</w:t>
            </w:r>
            <w:r>
              <w:rPr>
                <w:spacing w:val="13"/>
              </w:rPr>
              <w:t xml:space="preserve">   </w:t>
            </w:r>
            <w:r>
              <w:rPr>
                <w:spacing w:val="-1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6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spacing w:line="64" w:lineRule="exact"/>
      </w:pPr>
    </w:p>
    <w:tbl>
      <w:tblPr>
        <w:tblStyle w:val="9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356"/>
        <w:gridCol w:w="2110"/>
        <w:gridCol w:w="2308"/>
        <w:gridCol w:w="2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43" w:type="dxa"/>
            <w:vAlign w:val="top"/>
          </w:tcPr>
          <w:p>
            <w:pPr>
              <w:pStyle w:val="8"/>
              <w:spacing w:before="135" w:line="220" w:lineRule="auto"/>
              <w:ind w:left="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户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主</w:t>
            </w:r>
          </w:p>
        </w:tc>
        <w:tc>
          <w:tcPr>
            <w:tcW w:w="3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>
            <w:pPr>
              <w:pStyle w:val="8"/>
              <w:spacing w:before="134" w:line="219" w:lineRule="auto"/>
              <w:ind w:left="66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建筑层数</w:t>
            </w:r>
          </w:p>
        </w:tc>
        <w:tc>
          <w:tcPr>
            <w:tcW w:w="2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43" w:type="dxa"/>
            <w:vAlign w:val="top"/>
          </w:tcPr>
          <w:p>
            <w:pPr>
              <w:pStyle w:val="8"/>
              <w:spacing w:before="132" w:line="229" w:lineRule="auto"/>
              <w:ind w:left="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址</w:t>
            </w:r>
          </w:p>
        </w:tc>
        <w:tc>
          <w:tcPr>
            <w:tcW w:w="3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>
            <w:pPr>
              <w:pStyle w:val="8"/>
              <w:spacing w:before="120" w:line="219" w:lineRule="auto"/>
              <w:ind w:left="4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居住人员总数</w:t>
            </w:r>
          </w:p>
        </w:tc>
        <w:tc>
          <w:tcPr>
            <w:tcW w:w="2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43" w:type="dxa"/>
            <w:vAlign w:val="top"/>
          </w:tcPr>
          <w:p>
            <w:pPr>
              <w:pStyle w:val="8"/>
              <w:spacing w:before="211" w:line="220" w:lineRule="auto"/>
              <w:ind w:left="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场所建筑面积</w:t>
            </w:r>
          </w:p>
        </w:tc>
        <w:tc>
          <w:tcPr>
            <w:tcW w:w="3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>
            <w:pPr>
              <w:pStyle w:val="8"/>
              <w:spacing w:before="51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场所性质(居民住宅、</w:t>
            </w:r>
          </w:p>
          <w:p>
            <w:pPr>
              <w:pStyle w:val="8"/>
              <w:spacing w:before="4" w:line="220" w:lineRule="auto"/>
              <w:ind w:left="48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多合一场所)</w:t>
            </w:r>
          </w:p>
        </w:tc>
        <w:tc>
          <w:tcPr>
            <w:tcW w:w="2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43" w:type="dxa"/>
            <w:vAlign w:val="top"/>
          </w:tcPr>
          <w:p>
            <w:pPr>
              <w:pStyle w:val="8"/>
              <w:spacing w:before="222" w:line="220" w:lineRule="auto"/>
              <w:ind w:left="1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建筑结构</w:t>
            </w:r>
          </w:p>
        </w:tc>
        <w:tc>
          <w:tcPr>
            <w:tcW w:w="1356" w:type="dxa"/>
            <w:tcBorders>
              <w:right w:val="nil"/>
            </w:tcBorders>
            <w:vAlign w:val="top"/>
          </w:tcPr>
          <w:p>
            <w:pPr>
              <w:pStyle w:val="8"/>
              <w:spacing w:before="61" w:line="222" w:lineRule="auto"/>
              <w:ind w:left="162" w:right="2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口木结构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砖混结构</w:t>
            </w:r>
          </w:p>
        </w:tc>
        <w:tc>
          <w:tcPr>
            <w:tcW w:w="2110" w:type="dxa"/>
            <w:tcBorders>
              <w:left w:val="nil"/>
            </w:tcBorders>
            <w:vAlign w:val="top"/>
          </w:tcPr>
          <w:p>
            <w:pPr>
              <w:pStyle w:val="8"/>
              <w:spacing w:before="61" w:line="222" w:lineRule="auto"/>
              <w:ind w:left="210" w:right="6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□砖木结构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□钢结构</w:t>
            </w:r>
          </w:p>
        </w:tc>
        <w:tc>
          <w:tcPr>
            <w:tcW w:w="2308" w:type="dxa"/>
            <w:vAlign w:val="top"/>
          </w:tcPr>
          <w:p>
            <w:pPr>
              <w:pStyle w:val="8"/>
              <w:spacing w:before="51" w:line="219" w:lineRule="auto"/>
              <w:ind w:left="66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使用层数</w:t>
            </w:r>
          </w:p>
          <w:p>
            <w:pPr>
              <w:pStyle w:val="8"/>
              <w:spacing w:before="6" w:line="221" w:lineRule="auto"/>
              <w:ind w:left="42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(地上、地下)</w:t>
            </w:r>
          </w:p>
        </w:tc>
        <w:tc>
          <w:tcPr>
            <w:tcW w:w="2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3" w:type="dxa"/>
            <w:vAlign w:val="top"/>
          </w:tcPr>
          <w:p>
            <w:pPr>
              <w:pStyle w:val="8"/>
              <w:spacing w:before="136" w:line="221" w:lineRule="auto"/>
              <w:ind w:left="1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3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>
            <w:pPr>
              <w:pStyle w:val="8"/>
              <w:spacing w:before="136" w:line="221" w:lineRule="auto"/>
              <w:ind w:left="6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14" w:line="220" w:lineRule="auto"/>
              <w:ind w:left="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是否安装漏电保护开关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08" w:line="225" w:lineRule="auto"/>
              <w:ind w:left="174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□是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口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12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电器线路是否采取穿管、线槽等防火保护措施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14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 是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13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电气线路是否老化、年久失修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14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□ 否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□ 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02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是否采用大量易燃材料进行装修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04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□ 否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□ 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23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燃气管道是否漏气、胶管是否破裂损坏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24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□ 否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口 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14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是否存放大量可燃物品或堆放大量杂物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14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□ 否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口 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94" w:line="219" w:lineRule="auto"/>
              <w:ind w:left="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住宅内楼道、楼梯、走道等疏散通道是否畅通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94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 是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2" w:line="214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是否养成良好用火用电习惯，做到人离电断、人走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火灭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74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 是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4" w:line="217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是否在室内、楼道、楼梯等处进行电动车充电或者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飞线充电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85" w:line="223" w:lineRule="auto"/>
              <w:ind w:left="1726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口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8"/>
                <w:sz w:val="24"/>
                <w:szCs w:val="24"/>
              </w:rPr>
              <w:t>否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28"/>
                <w:sz w:val="24"/>
                <w:szCs w:val="24"/>
              </w:rPr>
              <w:t>口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28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5" w:line="209" w:lineRule="auto"/>
              <w:ind w:left="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是否做到"三清三关"(通道清、阳台清、厨房清，关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电源、关煤气、关火炉)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76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口 是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7" w:line="208" w:lineRule="auto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熏腊肉期间是否落实全程有人看守，挂腊肉绳子是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否是铁丝(不能为麻绳、塑料绳、棕叶等易烧断绳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307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 是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16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是否掌握基本消防安全常识、是否会报火警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18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 是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17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是否为独居、孤寡老人、留守儿童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18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□ 否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□ 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19" w:line="21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是否属于含有生产、经营、仓储场所的多合一场所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19" w:line="220" w:lineRule="auto"/>
              <w:ind w:left="174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口否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口是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7" w:line="216" w:lineRule="auto"/>
              <w:ind w:left="15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是否进行有效的防火分隔(住宿与其他部分采用防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火墙、防火门完全分隔)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89" w:line="220" w:lineRule="auto"/>
              <w:ind w:left="174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口是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68" w:line="219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是否使用瓶装液化石油为燃料的热水器烧水洗澡</w:t>
            </w:r>
          </w:p>
        </w:tc>
        <w:tc>
          <w:tcPr>
            <w:tcW w:w="2308" w:type="dxa"/>
            <w:tcBorders>
              <w:right w:val="nil"/>
            </w:tcBorders>
            <w:vAlign w:val="top"/>
          </w:tcPr>
          <w:p>
            <w:pPr>
              <w:pStyle w:val="8"/>
              <w:spacing w:before="140" w:line="220" w:lineRule="auto"/>
              <w:ind w:left="585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□ 否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□ 是</w:t>
            </w:r>
          </w:p>
        </w:tc>
        <w:tc>
          <w:tcPr>
            <w:tcW w:w="2282" w:type="dxa"/>
            <w:tcBorders>
              <w:left w:val="nil"/>
            </w:tcBorders>
            <w:vAlign w:val="top"/>
          </w:tcPr>
          <w:p>
            <w:pPr>
              <w:pStyle w:val="8"/>
              <w:spacing w:before="21" w:line="199" w:lineRule="auto"/>
              <w:ind w:left="1042" w:right="22" w:hanging="9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必须保证废气直排室 </w:t>
            </w:r>
            <w:r>
              <w:rPr>
                <w:sz w:val="24"/>
                <w:szCs w:val="24"/>
              </w:rPr>
              <w:t>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09" w:type="dxa"/>
            <w:gridSpan w:val="3"/>
            <w:vAlign w:val="top"/>
          </w:tcPr>
          <w:p>
            <w:pPr>
              <w:pStyle w:val="8"/>
              <w:spacing w:before="121" w:line="219" w:lineRule="auto"/>
              <w:ind w:left="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住宿部分是否有直通室外的独立疏散出口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8"/>
              <w:spacing w:before="121" w:line="220" w:lineRule="auto"/>
              <w:ind w:left="168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 是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 否</w:t>
            </w:r>
          </w:p>
        </w:tc>
      </w:tr>
    </w:tbl>
    <w:p>
      <w:pPr>
        <w:spacing w:before="250" w:line="230" w:lineRule="auto"/>
        <w:ind w:left="45"/>
        <w:rPr>
          <w:rFonts w:ascii="仿宋" w:hAnsi="仿宋" w:eastAsia="仿宋" w:cs="仿宋"/>
          <w:sz w:val="28"/>
          <w:szCs w:val="28"/>
        </w:rPr>
        <w:sectPr>
          <w:pgSz w:w="11910" w:h="16830"/>
          <w:pgMar w:top="1430" w:right="925" w:bottom="0" w:left="1074" w:header="0" w:footer="0" w:gutter="0"/>
          <w:cols w:space="720" w:num="1"/>
        </w:sectPr>
      </w:pPr>
      <w:r>
        <w:rPr>
          <w:rFonts w:ascii="仿宋" w:hAnsi="仿宋" w:eastAsia="仿宋" w:cs="仿宋"/>
          <w:spacing w:val="25"/>
          <w:sz w:val="28"/>
          <w:szCs w:val="28"/>
        </w:rPr>
        <w:t>户主签名(捺指印):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       </w:t>
      </w:r>
      <w:r>
        <w:rPr>
          <w:rFonts w:ascii="仿宋" w:hAnsi="仿宋" w:eastAsia="仿宋" w:cs="仿宋"/>
          <w:spacing w:val="25"/>
          <w:position w:val="2"/>
          <w:sz w:val="28"/>
          <w:szCs w:val="28"/>
        </w:rPr>
        <w:t>检查人：</w:t>
      </w: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pacing w:val="3"/>
          <w:sz w:val="32"/>
          <w:szCs w:val="32"/>
        </w:rPr>
        <w:t>附件7</w:t>
      </w:r>
    </w:p>
    <w:p>
      <w:pPr>
        <w:tabs>
          <w:tab w:val="left" w:pos="4390"/>
        </w:tabs>
        <w:spacing w:before="82" w:line="219" w:lineRule="auto"/>
        <w:ind w:left="2774"/>
        <w:rPr>
          <w:rFonts w:ascii="宋体" w:hAnsi="宋体" w:eastAsia="宋体" w:cs="宋体"/>
          <w:sz w:val="41"/>
          <w:szCs w:val="4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eastAsia="zh-CN"/>
        </w:rPr>
        <w:t>小横垅乡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 w:color="auto"/>
          <w:lang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eastAsia="zh-CN"/>
        </w:rPr>
        <w:t>村独居老人统计表</w:t>
      </w:r>
    </w:p>
    <w:p>
      <w:pPr>
        <w:spacing w:before="66" w:line="220" w:lineRule="auto"/>
        <w:ind w:left="34" w:firstLine="548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责任单位：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3"/>
          <w:sz w:val="28"/>
          <w:szCs w:val="28"/>
        </w:rPr>
        <w:t>填表日期：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年</w:t>
      </w:r>
      <w:r>
        <w:rPr>
          <w:rFonts w:ascii="宋体" w:hAnsi="宋体" w:eastAsia="宋体" w:cs="宋体"/>
          <w:spacing w:val="29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3"/>
          <w:sz w:val="28"/>
          <w:szCs w:val="28"/>
        </w:rPr>
        <w:t>月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日</w:t>
      </w:r>
    </w:p>
    <w:tbl>
      <w:tblPr>
        <w:tblStyle w:val="9"/>
        <w:tblW w:w="13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229"/>
        <w:gridCol w:w="2598"/>
        <w:gridCol w:w="2428"/>
        <w:gridCol w:w="2179"/>
        <w:gridCol w:w="2298"/>
        <w:gridCol w:w="2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74" w:type="dxa"/>
            <w:vAlign w:val="top"/>
          </w:tcPr>
          <w:p>
            <w:pPr>
              <w:pStyle w:val="8"/>
              <w:spacing w:before="165" w:line="221" w:lineRule="auto"/>
              <w:ind w:left="14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229" w:type="dxa"/>
            <w:vAlign w:val="top"/>
          </w:tcPr>
          <w:p>
            <w:pPr>
              <w:pStyle w:val="8"/>
              <w:spacing w:before="164" w:line="220" w:lineRule="auto"/>
              <w:ind w:left="265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户主</w:t>
            </w:r>
          </w:p>
        </w:tc>
        <w:tc>
          <w:tcPr>
            <w:tcW w:w="2598" w:type="dxa"/>
            <w:vAlign w:val="top"/>
          </w:tcPr>
          <w:p>
            <w:pPr>
              <w:pStyle w:val="8"/>
              <w:spacing w:before="164" w:line="220" w:lineRule="auto"/>
              <w:ind w:left="336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住户人员情况</w:t>
            </w:r>
          </w:p>
        </w:tc>
        <w:tc>
          <w:tcPr>
            <w:tcW w:w="2428" w:type="dxa"/>
            <w:vAlign w:val="top"/>
          </w:tcPr>
          <w:p>
            <w:pPr>
              <w:pStyle w:val="8"/>
              <w:spacing w:before="164" w:line="220" w:lineRule="auto"/>
              <w:ind w:left="588"/>
              <w:rPr>
                <w:sz w:val="31"/>
                <w:szCs w:val="31"/>
              </w:rPr>
            </w:pPr>
            <w:r>
              <w:rPr>
                <w:b/>
                <w:bCs/>
                <w:spacing w:val="-7"/>
                <w:sz w:val="31"/>
                <w:szCs w:val="31"/>
              </w:rPr>
              <w:t>取暖方式</w:t>
            </w:r>
          </w:p>
        </w:tc>
        <w:tc>
          <w:tcPr>
            <w:tcW w:w="2179" w:type="dxa"/>
            <w:vAlign w:val="top"/>
          </w:tcPr>
          <w:p>
            <w:pPr>
              <w:pStyle w:val="8"/>
              <w:spacing w:before="163" w:line="219" w:lineRule="auto"/>
              <w:ind w:left="310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sz w:val="31"/>
                <w:szCs w:val="31"/>
              </w:rPr>
              <w:t>紧急联系人</w:t>
            </w:r>
          </w:p>
        </w:tc>
        <w:tc>
          <w:tcPr>
            <w:tcW w:w="2298" w:type="dxa"/>
            <w:vAlign w:val="top"/>
          </w:tcPr>
          <w:p>
            <w:pPr>
              <w:pStyle w:val="8"/>
              <w:spacing w:before="167" w:line="221" w:lineRule="auto"/>
              <w:ind w:left="531"/>
              <w:rPr>
                <w:sz w:val="31"/>
                <w:szCs w:val="31"/>
              </w:rPr>
            </w:pPr>
            <w:r>
              <w:rPr>
                <w:b/>
                <w:bCs/>
                <w:spacing w:val="-6"/>
                <w:sz w:val="31"/>
                <w:szCs w:val="31"/>
              </w:rPr>
              <w:t>联系电话</w:t>
            </w:r>
          </w:p>
        </w:tc>
        <w:tc>
          <w:tcPr>
            <w:tcW w:w="2243" w:type="dxa"/>
            <w:vAlign w:val="top"/>
          </w:tcPr>
          <w:p>
            <w:pPr>
              <w:pStyle w:val="8"/>
              <w:spacing w:before="165" w:line="221" w:lineRule="auto"/>
              <w:ind w:left="813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5" w:line="233" w:lineRule="auto"/>
        <w:ind w:left="23" w:firstLine="1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备注：一是独居老人是指丧偶且子女不在身边的老人；二是紧急联系人以家庭直系亲属为主，如是五保户之类的由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村支两委人员担任。</w:t>
      </w:r>
    </w:p>
    <w:sectPr>
      <w:pgSz w:w="16838" w:h="11906" w:orient="landscape"/>
      <w:pgMar w:top="1588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341F8"/>
    <w:rsid w:val="1BB94AD9"/>
    <w:rsid w:val="1C0341F8"/>
    <w:rsid w:val="1D7F83CE"/>
    <w:rsid w:val="35BA2658"/>
    <w:rsid w:val="3FBE7276"/>
    <w:rsid w:val="4B036E38"/>
    <w:rsid w:val="4E4C0585"/>
    <w:rsid w:val="5DCB030F"/>
    <w:rsid w:val="6F6C4F4E"/>
    <w:rsid w:val="79AE2B51"/>
    <w:rsid w:val="7BD361FA"/>
    <w:rsid w:val="7FDC27FD"/>
    <w:rsid w:val="7F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4591</Words>
  <Characters>4663</Characters>
  <Lines>0</Lines>
  <Paragraphs>0</Paragraphs>
  <TotalTime>4</TotalTime>
  <ScaleCrop>false</ScaleCrop>
  <LinksUpToDate>false</LinksUpToDate>
  <CharactersWithSpaces>4922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2024-11-18T11:36:00Z</dcterms:created>
  <dc:creator>AIR</dc:creator>
  <cp:lastModifiedBy>thtf</cp:lastModifiedBy>
  <cp:lastPrinted>2024-11-18T12:30:00Z</cp:lastPrinted>
  <dcterms:modified xsi:type="dcterms:W3CDTF">2024-12-02T09:48:18Z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A30E509E60284416B2F286FB26C70819_11</vt:lpwstr>
  </property>
</Properties>
</file>