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exact"/>
      </w:pPr>
      <w:bookmarkStart w:id="0" w:name="_GoBack"/>
    </w:p>
    <w:p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小发﹝202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432" w:lineRule="auto"/>
        <w:jc w:val="both"/>
        <w:rPr>
          <w:rFonts w:ascii="宋体" w:hAnsi="宋体" w:cs="宋体"/>
          <w:color w:val="333333"/>
          <w:kern w:val="0"/>
          <w:sz w:val="44"/>
          <w:szCs w:val="44"/>
        </w:rPr>
      </w:pPr>
    </w:p>
    <w:bookmarkEnd w:id="0"/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中共小横垅乡委员会</w:t>
      </w:r>
    </w:p>
    <w:p>
      <w:pPr>
        <w:spacing w:line="600" w:lineRule="exact"/>
        <w:jc w:val="center"/>
      </w:pPr>
      <w:r>
        <w:rPr>
          <w:rFonts w:hint="eastAsia" w:ascii="方正小标宋简体" w:hAnsi="宋体" w:eastAsia="方正小标宋简体"/>
          <w:sz w:val="44"/>
          <w:szCs w:val="44"/>
        </w:rPr>
        <w:t>关于王勇等同志职务任免的通知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各村党支部、乡属单位党组织：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经乡党委研究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对村党支部第一书记进行调整，调整后名单如下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雷坡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陈进前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治湾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唐长春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同志为中共罗子山村党支部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高台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罗丰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翟海彬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月溪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杨柳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中共小横垅乡委员会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8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2021"/>
    <w:rsid w:val="0C893F06"/>
    <w:rsid w:val="18AA40C8"/>
    <w:rsid w:val="228A2021"/>
    <w:rsid w:val="65C12869"/>
    <w:rsid w:val="67681B59"/>
    <w:rsid w:val="67F9151A"/>
    <w:rsid w:val="756729FA"/>
    <w:rsid w:val="784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720" w:firstLineChars="200"/>
    </w:pPr>
    <w:rPr>
      <w:rFonts w:eastAsia="仿宋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2019-12-04T11:59:00Z</dcterms:created>
  <dc:creator>vyvian</dc:creator>
  <cp:lastModifiedBy>小横垅乡党政办</cp:lastModifiedBy>
  <cp:lastPrinted>2021-12-20T10:59:16Z</cp:lastPrinted>
  <dcterms:modified xsi:type="dcterms:W3CDTF">2021-12-20T11:01:31Z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AEF5042A3C534F399BADA06762216D58</vt:lpwstr>
  </property>
</Properties>
</file>