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shd w:val="clear" w:fill="FFFFFF"/>
          <w:lang w:eastAsia="zh-CN"/>
        </w:rPr>
      </w:pPr>
      <w:r>
        <w:rPr>
          <w:rFonts w:hint="eastAsia" w:ascii="方正小标宋简体" w:hAnsi="方正小标宋简体" w:eastAsia="方正小标宋简体" w:cs="方正小标宋简体"/>
          <w:color w:val="auto"/>
          <w:sz w:val="44"/>
          <w:szCs w:val="44"/>
          <w:shd w:val="clear" w:fill="FFFFFF"/>
          <w:lang w:eastAsia="zh-CN"/>
        </w:rPr>
        <w:t>2022年度工作总结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color w:val="auto"/>
          <w:sz w:val="32"/>
          <w:szCs w:val="32"/>
          <w:shd w:val="clear" w:fill="FFFFFF"/>
          <w:lang w:eastAsia="zh-CN"/>
        </w:rPr>
      </w:pPr>
      <w:r>
        <w:rPr>
          <w:rFonts w:hint="eastAsia" w:ascii="楷体_GB2312" w:hAnsi="楷体_GB2312" w:eastAsia="楷体_GB2312" w:cs="楷体_GB2312"/>
          <w:b/>
          <w:bCs/>
          <w:color w:val="auto"/>
          <w:sz w:val="32"/>
          <w:szCs w:val="32"/>
          <w:shd w:val="clear" w:fill="FFFFFF"/>
          <w:lang w:eastAsia="zh-CN"/>
        </w:rPr>
        <w:t>中共溆浦县祖师殿镇委员会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color w:val="auto"/>
          <w:sz w:val="32"/>
          <w:szCs w:val="32"/>
          <w:shd w:val="clear" w:fill="FFFFFF"/>
          <w:lang w:eastAsia="zh-CN"/>
        </w:rPr>
      </w:pPr>
      <w:r>
        <w:rPr>
          <w:rFonts w:hint="eastAsia" w:ascii="楷体_GB2312" w:hAnsi="楷体_GB2312" w:eastAsia="楷体_GB2312" w:cs="楷体_GB2312"/>
          <w:b/>
          <w:bCs/>
          <w:color w:val="auto"/>
          <w:sz w:val="32"/>
          <w:szCs w:val="32"/>
          <w:shd w:val="clear" w:fill="FFFFFF"/>
          <w:lang w:eastAsia="zh-CN"/>
        </w:rPr>
        <w:t>（2022年12月6日）</w:t>
      </w:r>
    </w:p>
    <w:p>
      <w:pPr>
        <w:spacing w:line="600" w:lineRule="exact"/>
        <w:jc w:val="center"/>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年，在县委、县政府</w:t>
      </w:r>
      <w:r>
        <w:rPr>
          <w:rFonts w:hint="eastAsia" w:ascii="仿宋_GB2312" w:hAnsi="仿宋_GB2312" w:eastAsia="仿宋_GB2312" w:cs="仿宋_GB2312"/>
          <w:sz w:val="32"/>
          <w:szCs w:val="32"/>
          <w:shd w:val="clear" w:fill="FFFFFF"/>
          <w:lang w:val="en-US" w:eastAsia="zh-CN"/>
        </w:rPr>
        <w:t>的坚强领导</w:t>
      </w:r>
      <w:r>
        <w:rPr>
          <w:rFonts w:hint="eastAsia" w:ascii="仿宋" w:hAnsi="仿宋" w:eastAsia="仿宋" w:cs="仿宋"/>
          <w:sz w:val="32"/>
          <w:szCs w:val="32"/>
        </w:rPr>
        <w:t>下，祖师殿镇始终坚持以习近平新时代中国特色社会主义思想</w:t>
      </w:r>
      <w:r>
        <w:rPr>
          <w:rFonts w:hint="eastAsia" w:ascii="仿宋" w:hAnsi="仿宋" w:eastAsia="仿宋" w:cs="仿宋"/>
          <w:sz w:val="32"/>
          <w:szCs w:val="32"/>
          <w:lang w:val="en-US" w:eastAsia="zh-CN"/>
        </w:rPr>
        <w:t>和二十大精神</w:t>
      </w:r>
      <w:r>
        <w:rPr>
          <w:rFonts w:hint="eastAsia" w:ascii="仿宋" w:hAnsi="仿宋" w:eastAsia="仿宋" w:cs="仿宋"/>
          <w:sz w:val="32"/>
          <w:szCs w:val="32"/>
        </w:rPr>
        <w:t>为</w:t>
      </w:r>
      <w:r>
        <w:rPr>
          <w:rFonts w:hint="eastAsia" w:ascii="仿宋" w:hAnsi="仿宋" w:eastAsia="仿宋" w:cs="仿宋"/>
          <w:sz w:val="32"/>
          <w:szCs w:val="32"/>
          <w:lang w:val="en-US" w:eastAsia="zh-CN"/>
        </w:rPr>
        <w:t>指引</w:t>
      </w:r>
      <w:r>
        <w:rPr>
          <w:rFonts w:hint="eastAsia" w:ascii="仿宋" w:hAnsi="仿宋" w:eastAsia="仿宋" w:cs="仿宋"/>
          <w:sz w:val="32"/>
          <w:szCs w:val="32"/>
        </w:rPr>
        <w:t>，</w:t>
      </w:r>
      <w:r>
        <w:rPr>
          <w:rFonts w:hint="eastAsia" w:ascii="仿宋" w:hAnsi="仿宋" w:eastAsia="仿宋" w:cs="仿宋"/>
          <w:sz w:val="32"/>
          <w:szCs w:val="32"/>
          <w:shd w:val="clear" w:color="auto" w:fill="FFFFFF"/>
        </w:rPr>
        <w:t>牢固树立“重点工作争先创优、底线工作严防死守”的理念，</w:t>
      </w:r>
      <w:r>
        <w:rPr>
          <w:rFonts w:hint="eastAsia" w:ascii="仿宋" w:hAnsi="仿宋" w:eastAsia="仿宋" w:cs="仿宋"/>
          <w:sz w:val="32"/>
          <w:szCs w:val="32"/>
          <w:shd w:val="clear" w:color="auto" w:fill="FFFFFF"/>
          <w:lang w:val="en-US" w:eastAsia="zh-CN"/>
        </w:rPr>
        <w:t>以“党建”为引领，</w:t>
      </w:r>
      <w:r>
        <w:rPr>
          <w:rFonts w:ascii="仿宋" w:hAnsi="仿宋" w:eastAsia="仿宋" w:cs="仿宋"/>
          <w:sz w:val="32"/>
          <w:szCs w:val="32"/>
          <w:shd w:val="clear" w:color="auto" w:fill="FFFFFF"/>
        </w:rPr>
        <w:t>以</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乡村振兴</w:t>
      </w:r>
      <w:r>
        <w:rPr>
          <w:rFonts w:hint="eastAsia" w:ascii="仿宋" w:hAnsi="仿宋" w:eastAsia="仿宋" w:cs="仿宋"/>
          <w:sz w:val="32"/>
          <w:szCs w:val="32"/>
          <w:shd w:val="clear" w:color="auto" w:fill="FFFFFF"/>
          <w:lang w:eastAsia="zh-CN"/>
        </w:rPr>
        <w:t>”</w:t>
      </w:r>
      <w:r>
        <w:rPr>
          <w:rFonts w:ascii="仿宋" w:hAnsi="仿宋" w:eastAsia="仿宋" w:cs="仿宋"/>
          <w:sz w:val="32"/>
          <w:szCs w:val="32"/>
          <w:shd w:val="clear" w:color="auto" w:fill="FFFFFF"/>
        </w:rPr>
        <w:t>为总抓手，</w:t>
      </w:r>
      <w:r>
        <w:rPr>
          <w:rFonts w:hint="eastAsia" w:ascii="仿宋" w:hAnsi="仿宋" w:eastAsia="仿宋" w:cs="仿宋"/>
          <w:sz w:val="32"/>
          <w:szCs w:val="32"/>
          <w:shd w:val="clear" w:color="auto" w:fill="FFFFFF"/>
        </w:rPr>
        <w:t>踔厉奋发</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真抓实干</w:t>
      </w:r>
      <w:r>
        <w:rPr>
          <w:rFonts w:hint="eastAsia" w:ascii="仿宋" w:hAnsi="仿宋" w:eastAsia="仿宋" w:cs="仿宋"/>
          <w:color w:val="000000"/>
          <w:sz w:val="32"/>
          <w:szCs w:val="32"/>
          <w:shd w:val="clear" w:color="auto" w:fill="FFFFFF"/>
          <w:lang w:bidi="ar"/>
        </w:rPr>
        <w:t>，</w:t>
      </w:r>
      <w:r>
        <w:rPr>
          <w:rFonts w:hint="eastAsia" w:ascii="仿宋" w:hAnsi="仿宋" w:eastAsia="仿宋" w:cs="仿宋"/>
          <w:sz w:val="32"/>
          <w:szCs w:val="32"/>
        </w:rPr>
        <w:t>按照年初确定的目标任务，较好地完成了各项工作。现将一年来的工作情况报告如下：</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一、202</w:t>
      </w:r>
      <w:r>
        <w:rPr>
          <w:rFonts w:ascii="黑体" w:hAnsi="黑体" w:eastAsia="黑体" w:cs="黑体"/>
          <w:b/>
          <w:bCs/>
          <w:sz w:val="32"/>
          <w:szCs w:val="32"/>
        </w:rPr>
        <w:t>2</w:t>
      </w:r>
      <w:r>
        <w:rPr>
          <w:rFonts w:hint="eastAsia" w:ascii="黑体" w:hAnsi="黑体" w:eastAsia="黑体" w:cs="黑体"/>
          <w:b/>
          <w:bCs/>
          <w:sz w:val="32"/>
          <w:szCs w:val="32"/>
        </w:rPr>
        <w:t>年工作开展情况</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（一）坚持党建引领，党的建设全面过硬</w:t>
      </w:r>
    </w:p>
    <w:p>
      <w:pPr>
        <w:spacing w:line="600" w:lineRule="exact"/>
        <w:ind w:firstLine="643" w:firstLineChars="200"/>
        <w:rPr>
          <w:rFonts w:hint="eastAsia" w:ascii="仿宋" w:hAnsi="仿宋" w:eastAsia="仿宋" w:cs="仿宋"/>
          <w:sz w:val="32"/>
          <w:szCs w:val="32"/>
          <w:lang w:val="en-US" w:eastAsia="zh-CN"/>
        </w:rPr>
      </w:pPr>
      <w:r>
        <w:rPr>
          <w:rFonts w:hint="eastAsia" w:ascii="楷体" w:hAnsi="楷体" w:eastAsia="楷体" w:cs="仿宋"/>
          <w:b/>
          <w:bCs/>
          <w:sz w:val="32"/>
          <w:szCs w:val="32"/>
        </w:rPr>
        <w:t>1.理论学习常抓不懈。</w:t>
      </w:r>
      <w:r>
        <w:rPr>
          <w:rFonts w:hint="eastAsia" w:ascii="仿宋" w:hAnsi="仿宋" w:eastAsia="仿宋" w:cs="仿宋"/>
          <w:sz w:val="32"/>
          <w:szCs w:val="32"/>
          <w:shd w:val="clear" w:color="auto" w:fill="FFFFFF"/>
        </w:rPr>
        <w:t>始终把政治建设摆在首位，坚持“关键少数”带头学，组织开展党委理论中心组学习</w:t>
      </w:r>
      <w:r>
        <w:rPr>
          <w:rFonts w:ascii="仿宋" w:hAnsi="仿宋" w:eastAsia="仿宋" w:cs="仿宋"/>
          <w:sz w:val="32"/>
          <w:szCs w:val="32"/>
          <w:shd w:val="clear" w:color="auto" w:fill="FFFFFF"/>
        </w:rPr>
        <w:t>7</w:t>
      </w:r>
      <w:r>
        <w:rPr>
          <w:rFonts w:hint="eastAsia" w:ascii="仿宋" w:hAnsi="仿宋" w:eastAsia="仿宋" w:cs="仿宋"/>
          <w:sz w:val="32"/>
          <w:szCs w:val="32"/>
          <w:shd w:val="clear" w:color="auto" w:fill="FFFFFF"/>
        </w:rPr>
        <w:t>次。</w:t>
      </w:r>
      <w:r>
        <w:rPr>
          <w:rFonts w:hint="eastAsia" w:ascii="仿宋" w:hAnsi="仿宋" w:eastAsia="仿宋" w:cs="仿宋"/>
          <w:sz w:val="32"/>
          <w:szCs w:val="32"/>
        </w:rPr>
        <w:t>把习近平新时代中国特色社会主义思想作为理论武装的中心内容，认真落实“三会一课”、主题党日等基本制度，全面、系统、深入学习党的二</w:t>
      </w:r>
      <w:r>
        <w:rPr>
          <w:rFonts w:hint="eastAsia" w:ascii="仿宋" w:hAnsi="仿宋" w:eastAsia="仿宋" w:cs="仿宋"/>
          <w:sz w:val="32"/>
          <w:szCs w:val="32"/>
          <w:shd w:val="clear" w:color="auto" w:fill="FFFFFF"/>
        </w:rPr>
        <w:t>十大精神，用新时代党的创新理论武装头脑、指导实践、推动工作。高标准完成镇级党校建设，</w:t>
      </w:r>
      <w:r>
        <w:rPr>
          <w:rFonts w:hint="eastAsia" w:ascii="仿宋" w:hAnsi="仿宋" w:eastAsia="仿宋" w:cs="仿宋"/>
          <w:sz w:val="32"/>
          <w:szCs w:val="32"/>
          <w:lang w:val="en-US" w:eastAsia="zh-CN"/>
        </w:rPr>
        <w:t>组织开展26期夜间读书班，通过班子成员、中层干部轮流授课，学习习近平系列重要讲话精神、重要文件精神和与乡镇工作密切相关的政策理论知识，为乡镇干部“充电蓄能”，提高干部职工综合素养、业务素质、政治水平，培养干部职工积极向上的业余爱好。</w:t>
      </w:r>
    </w:p>
    <w:p>
      <w:pPr>
        <w:spacing w:line="600" w:lineRule="exact"/>
        <w:ind w:firstLine="643" w:firstLineChars="200"/>
        <w:rPr>
          <w:rFonts w:ascii="仿宋" w:hAnsi="仿宋" w:eastAsia="仿宋" w:cs="仿宋"/>
          <w:sz w:val="32"/>
          <w:szCs w:val="32"/>
        </w:rPr>
      </w:pPr>
      <w:r>
        <w:rPr>
          <w:rFonts w:hint="eastAsia" w:ascii="楷体" w:hAnsi="楷体" w:eastAsia="楷体" w:cs="仿宋"/>
          <w:b/>
          <w:bCs/>
          <w:sz w:val="32"/>
          <w:szCs w:val="32"/>
        </w:rPr>
        <w:t>2</w:t>
      </w:r>
      <w:r>
        <w:rPr>
          <w:rFonts w:ascii="楷体" w:hAnsi="楷体" w:eastAsia="楷体" w:cs="仿宋"/>
          <w:b/>
          <w:bCs/>
          <w:sz w:val="32"/>
          <w:szCs w:val="32"/>
        </w:rPr>
        <w:t>.“</w:t>
      </w:r>
      <w:r>
        <w:rPr>
          <w:rFonts w:hint="eastAsia" w:ascii="楷体" w:hAnsi="楷体" w:eastAsia="楷体" w:cs="仿宋"/>
          <w:b/>
          <w:bCs/>
          <w:sz w:val="32"/>
          <w:szCs w:val="32"/>
        </w:rPr>
        <w:t>五个到户</w:t>
      </w:r>
      <w:r>
        <w:rPr>
          <w:rFonts w:ascii="楷体" w:hAnsi="楷体" w:eastAsia="楷体" w:cs="仿宋"/>
          <w:b/>
          <w:bCs/>
          <w:sz w:val="32"/>
          <w:szCs w:val="32"/>
        </w:rPr>
        <w:t>”</w:t>
      </w:r>
      <w:r>
        <w:rPr>
          <w:rFonts w:hint="eastAsia" w:ascii="楷体" w:hAnsi="楷体" w:eastAsia="楷体" w:cs="仿宋"/>
          <w:b/>
          <w:bCs/>
          <w:sz w:val="32"/>
          <w:szCs w:val="32"/>
        </w:rPr>
        <w:t>走深走实。</w:t>
      </w:r>
      <w:r>
        <w:rPr>
          <w:rFonts w:hint="eastAsia" w:ascii="仿宋" w:hAnsi="仿宋" w:eastAsia="仿宋" w:cs="仿宋"/>
          <w:sz w:val="32"/>
          <w:szCs w:val="32"/>
        </w:rPr>
        <w:t>全镇按10至15户标准和“就近、就便、就熟”的原则，共派出958名党员干部深入52个</w:t>
      </w:r>
      <w:r>
        <w:rPr>
          <w:rFonts w:hint="eastAsia" w:ascii="仿宋" w:hAnsi="仿宋" w:eastAsia="仿宋" w:cs="仿宋"/>
          <w:sz w:val="32"/>
          <w:szCs w:val="32"/>
          <w:lang w:val="en-US" w:eastAsia="zh-CN"/>
        </w:rPr>
        <w:t>大</w:t>
      </w:r>
      <w:r>
        <w:rPr>
          <w:rFonts w:hint="eastAsia" w:ascii="仿宋" w:hAnsi="仿宋" w:eastAsia="仿宋" w:cs="仿宋"/>
          <w:sz w:val="32"/>
          <w:szCs w:val="32"/>
        </w:rPr>
        <w:t>网格</w:t>
      </w:r>
      <w:r>
        <w:rPr>
          <w:rFonts w:hint="eastAsia" w:ascii="仿宋" w:hAnsi="仿宋" w:eastAsia="仿宋" w:cs="仿宋"/>
          <w:sz w:val="32"/>
          <w:szCs w:val="32"/>
          <w:lang w:val="en-US" w:eastAsia="zh-CN"/>
        </w:rPr>
        <w:t>269个微网格</w:t>
      </w:r>
      <w:r>
        <w:rPr>
          <w:rFonts w:hint="eastAsia" w:ascii="仿宋" w:hAnsi="仿宋" w:eastAsia="仿宋" w:cs="仿宋"/>
          <w:sz w:val="32"/>
          <w:szCs w:val="32"/>
        </w:rPr>
        <w:t>开展党员干部联系服务群众“五个到户”工作，统筹网格内党员、村民代表、入党积极分子、乡贤能人和志愿者等加入网格化服务，共联系服务农户8900户。定期开展民情恳谈会分析研判民情民意，协调解决群众反映的突出问题，帮助群众办好实事、实现微心愿、落实惠民政策、化解矛盾纠纷，</w:t>
      </w:r>
      <w:r>
        <w:rPr>
          <w:rFonts w:hint="eastAsia" w:ascii="仿宋" w:hAnsi="仿宋" w:eastAsia="仿宋" w:cs="仿宋"/>
          <w:sz w:val="32"/>
          <w:szCs w:val="32"/>
          <w:lang w:val="en-US" w:eastAsia="zh-CN"/>
        </w:rPr>
        <w:t>累计解决群众急难愁盼问题226个，</w:t>
      </w:r>
      <w:r>
        <w:rPr>
          <w:rFonts w:hint="eastAsia" w:ascii="仿宋" w:hAnsi="仿宋" w:eastAsia="仿宋" w:cs="仿宋"/>
          <w:sz w:val="32"/>
          <w:szCs w:val="32"/>
        </w:rPr>
        <w:t>充分发挥党员干部联系群众的桥梁与纽带作用,紧密党群干群关系。</w:t>
      </w:r>
    </w:p>
    <w:p>
      <w:pPr>
        <w:spacing w:line="600" w:lineRule="exact"/>
        <w:ind w:firstLine="643" w:firstLineChars="200"/>
        <w:rPr>
          <w:rFonts w:ascii="仿宋" w:hAnsi="仿宋" w:eastAsia="仿宋" w:cs="仿宋"/>
          <w:sz w:val="32"/>
          <w:szCs w:val="32"/>
        </w:rPr>
      </w:pPr>
      <w:r>
        <w:rPr>
          <w:rFonts w:ascii="楷体" w:hAnsi="楷体" w:eastAsia="楷体" w:cs="仿宋"/>
          <w:b/>
          <w:bCs/>
          <w:sz w:val="32"/>
          <w:szCs w:val="32"/>
          <w:shd w:val="clear" w:color="auto" w:fill="FFFFFF"/>
        </w:rPr>
        <w:t>3</w:t>
      </w:r>
      <w:r>
        <w:rPr>
          <w:rFonts w:hint="eastAsia" w:ascii="楷体" w:hAnsi="楷体" w:eastAsia="楷体" w:cs="仿宋"/>
          <w:b/>
          <w:bCs/>
          <w:sz w:val="32"/>
          <w:szCs w:val="32"/>
          <w:shd w:val="clear" w:color="auto" w:fill="FFFFFF"/>
        </w:rPr>
        <w:t>.干部队伍不断优化。</w:t>
      </w:r>
      <w:r>
        <w:rPr>
          <w:rFonts w:hint="eastAsia" w:ascii="仿宋" w:hAnsi="仿宋" w:eastAsia="仿宋" w:cs="仿宋"/>
          <w:sz w:val="32"/>
          <w:szCs w:val="32"/>
        </w:rPr>
        <w:t>全面开展换届“回头看”工作，对支村“两委”班子运行情况逐一分析研判，配齐配强村干部队伍，完成赤溪、水田庄、鲁家溪等</w:t>
      </w:r>
      <w:r>
        <w:rPr>
          <w:rFonts w:hint="eastAsia" w:ascii="仿宋" w:hAnsi="仿宋" w:eastAsia="仿宋" w:cs="仿宋"/>
          <w:sz w:val="32"/>
          <w:szCs w:val="32"/>
          <w:lang w:val="en-US" w:eastAsia="zh-CN"/>
        </w:rPr>
        <w:t>17</w:t>
      </w:r>
      <w:r>
        <w:rPr>
          <w:rFonts w:hint="eastAsia" w:ascii="仿宋" w:hAnsi="仿宋" w:eastAsia="仿宋" w:cs="仿宋"/>
          <w:sz w:val="32"/>
          <w:szCs w:val="32"/>
        </w:rPr>
        <w:t>个村补选村干部的审核。按照“控制总量、优化结构、提高质量、发挥作用”的总要求,2</w:t>
      </w:r>
      <w:r>
        <w:rPr>
          <w:rFonts w:ascii="仿宋" w:hAnsi="仿宋" w:eastAsia="仿宋" w:cs="仿宋"/>
          <w:sz w:val="32"/>
          <w:szCs w:val="32"/>
        </w:rPr>
        <w:t>022</w:t>
      </w:r>
      <w:r>
        <w:rPr>
          <w:rFonts w:hint="eastAsia" w:ascii="仿宋" w:hAnsi="仿宋" w:eastAsia="仿宋" w:cs="仿宋"/>
          <w:sz w:val="32"/>
          <w:szCs w:val="32"/>
        </w:rPr>
        <w:t>年全镇确定入党积极分子</w:t>
      </w:r>
      <w:r>
        <w:rPr>
          <w:rFonts w:ascii="仿宋" w:hAnsi="仿宋" w:eastAsia="仿宋" w:cs="仿宋"/>
          <w:sz w:val="32"/>
          <w:szCs w:val="32"/>
        </w:rPr>
        <w:t>4</w:t>
      </w:r>
      <w:r>
        <w:rPr>
          <w:rFonts w:hint="eastAsia" w:ascii="仿宋" w:hAnsi="仿宋" w:eastAsia="仿宋" w:cs="仿宋"/>
          <w:sz w:val="32"/>
          <w:szCs w:val="32"/>
          <w:lang w:val="en-US" w:eastAsia="zh-CN"/>
        </w:rPr>
        <w:t>6</w:t>
      </w:r>
      <w:r>
        <w:rPr>
          <w:rFonts w:hint="eastAsia" w:ascii="仿宋" w:hAnsi="仿宋" w:eastAsia="仿宋" w:cs="仿宋"/>
          <w:sz w:val="32"/>
          <w:szCs w:val="32"/>
        </w:rPr>
        <w:t>人、确定发展对象</w:t>
      </w:r>
      <w:r>
        <w:rPr>
          <w:rFonts w:hint="eastAsia" w:ascii="仿宋" w:hAnsi="仿宋" w:eastAsia="仿宋" w:cs="仿宋"/>
          <w:sz w:val="32"/>
          <w:szCs w:val="32"/>
          <w:lang w:val="en-US" w:eastAsia="zh-CN"/>
        </w:rPr>
        <w:t>16</w:t>
      </w:r>
      <w:r>
        <w:rPr>
          <w:rFonts w:hint="eastAsia" w:ascii="仿宋" w:hAnsi="仿宋" w:eastAsia="仿宋" w:cs="仿宋"/>
          <w:sz w:val="32"/>
          <w:szCs w:val="32"/>
        </w:rPr>
        <w:t>人、吸收预备党员</w:t>
      </w:r>
      <w:r>
        <w:rPr>
          <w:rFonts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人，预备党员转正</w:t>
      </w:r>
      <w:r>
        <w:rPr>
          <w:rFonts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人。</w:t>
      </w:r>
    </w:p>
    <w:p>
      <w:pPr>
        <w:spacing w:line="600" w:lineRule="exact"/>
        <w:ind w:firstLine="643" w:firstLineChars="200"/>
        <w:rPr>
          <w:rFonts w:ascii="仿宋" w:hAnsi="仿宋" w:eastAsia="仿宋" w:cs="仿宋"/>
          <w:sz w:val="32"/>
          <w:szCs w:val="32"/>
        </w:rPr>
      </w:pPr>
      <w:r>
        <w:rPr>
          <w:rFonts w:ascii="楷体" w:hAnsi="楷体" w:eastAsia="楷体" w:cs="仿宋"/>
          <w:b/>
          <w:bCs/>
          <w:sz w:val="32"/>
          <w:szCs w:val="32"/>
          <w:shd w:val="clear" w:color="auto" w:fill="FFFFFF"/>
        </w:rPr>
        <w:t>4</w:t>
      </w:r>
      <w:r>
        <w:rPr>
          <w:rFonts w:hint="eastAsia" w:ascii="楷体" w:hAnsi="楷体" w:eastAsia="楷体" w:cs="仿宋"/>
          <w:b/>
          <w:bCs/>
          <w:sz w:val="32"/>
          <w:szCs w:val="32"/>
          <w:shd w:val="clear" w:color="auto" w:fill="FFFFFF"/>
        </w:rPr>
        <w:t>.阵地建设规范有序。</w:t>
      </w:r>
      <w:r>
        <w:rPr>
          <w:rFonts w:hint="eastAsia" w:ascii="仿宋" w:hAnsi="仿宋" w:eastAsia="仿宋" w:cs="仿宋"/>
          <w:bCs/>
          <w:sz w:val="32"/>
          <w:szCs w:val="32"/>
        </w:rPr>
        <w:t>完成</w:t>
      </w:r>
      <w:r>
        <w:rPr>
          <w:rFonts w:hint="eastAsia" w:ascii="仿宋" w:hAnsi="仿宋" w:eastAsia="仿宋" w:cs="仿宋"/>
          <w:sz w:val="32"/>
          <w:szCs w:val="32"/>
        </w:rPr>
        <w:t>对全镇18个村（居）公开公示栏、村级服务平台挂牌进行规范化打造。</w:t>
      </w:r>
      <w:r>
        <w:rPr>
          <w:rFonts w:ascii="仿宋" w:hAnsi="仿宋" w:eastAsia="仿宋" w:cs="仿宋"/>
          <w:sz w:val="32"/>
          <w:szCs w:val="32"/>
        </w:rPr>
        <w:t>对软弱涣散党组织</w:t>
      </w:r>
      <w:r>
        <w:rPr>
          <w:rFonts w:hint="eastAsia" w:ascii="仿宋" w:hAnsi="仿宋" w:eastAsia="仿宋" w:cs="仿宋"/>
          <w:sz w:val="32"/>
          <w:szCs w:val="32"/>
        </w:rPr>
        <w:t>柳林村进行重点</w:t>
      </w:r>
      <w:r>
        <w:rPr>
          <w:rFonts w:ascii="仿宋" w:hAnsi="仿宋" w:eastAsia="仿宋" w:cs="仿宋"/>
          <w:sz w:val="32"/>
          <w:szCs w:val="32"/>
        </w:rPr>
        <w:t>整顿</w:t>
      </w:r>
      <w:r>
        <w:rPr>
          <w:rFonts w:hint="eastAsia" w:ascii="仿宋" w:hAnsi="仿宋" w:eastAsia="仿宋" w:cs="仿宋"/>
          <w:sz w:val="32"/>
          <w:szCs w:val="32"/>
        </w:rPr>
        <w:t>到位。</w:t>
      </w:r>
      <w:r>
        <w:rPr>
          <w:rFonts w:ascii="仿宋" w:hAnsi="仿宋" w:eastAsia="仿宋" w:cs="仿宋"/>
          <w:sz w:val="32"/>
          <w:szCs w:val="32"/>
        </w:rPr>
        <w:t>全面开展基层党组织整建提质专项行动</w:t>
      </w:r>
      <w:r>
        <w:rPr>
          <w:rFonts w:hint="eastAsia" w:ascii="仿宋" w:hAnsi="仿宋" w:eastAsia="仿宋" w:cs="仿宋"/>
          <w:sz w:val="32"/>
          <w:szCs w:val="32"/>
        </w:rPr>
        <w:t>，</w:t>
      </w:r>
      <w:r>
        <w:rPr>
          <w:rFonts w:ascii="仿宋" w:hAnsi="仿宋" w:eastAsia="仿宋" w:cs="仿宋"/>
          <w:sz w:val="32"/>
          <w:szCs w:val="32"/>
        </w:rPr>
        <w:t>聚焦电信网络诈骗</w:t>
      </w:r>
      <w:r>
        <w:rPr>
          <w:rFonts w:hint="eastAsia" w:ascii="仿宋" w:hAnsi="仿宋" w:eastAsia="仿宋" w:cs="仿宋"/>
          <w:sz w:val="32"/>
          <w:szCs w:val="32"/>
        </w:rPr>
        <w:t>、</w:t>
      </w:r>
      <w:r>
        <w:rPr>
          <w:rFonts w:ascii="仿宋" w:hAnsi="仿宋" w:eastAsia="仿宋" w:cs="仿宋"/>
          <w:sz w:val="32"/>
          <w:szCs w:val="32"/>
        </w:rPr>
        <w:t>涉毒</w:t>
      </w:r>
      <w:r>
        <w:rPr>
          <w:rFonts w:hint="eastAsia" w:ascii="仿宋" w:hAnsi="仿宋" w:eastAsia="仿宋" w:cs="仿宋"/>
          <w:sz w:val="32"/>
          <w:szCs w:val="32"/>
        </w:rPr>
        <w:t>、</w:t>
      </w:r>
      <w:r>
        <w:rPr>
          <w:rFonts w:ascii="仿宋" w:hAnsi="仿宋" w:eastAsia="仿宋" w:cs="仿宋"/>
          <w:sz w:val="32"/>
          <w:szCs w:val="32"/>
        </w:rPr>
        <w:t>非法宗教蔓延以及“村霸</w:t>
      </w:r>
      <w:r>
        <w:rPr>
          <w:rFonts w:hint="eastAsia" w:ascii="仿宋" w:hAnsi="仿宋" w:eastAsia="仿宋" w:cs="仿宋"/>
          <w:sz w:val="32"/>
          <w:szCs w:val="32"/>
        </w:rPr>
        <w:t>”、</w:t>
      </w:r>
      <w:r>
        <w:rPr>
          <w:rFonts w:ascii="仿宋" w:hAnsi="仿宋" w:eastAsia="仿宋" w:cs="仿宋"/>
          <w:sz w:val="32"/>
          <w:szCs w:val="32"/>
        </w:rPr>
        <w:t>黑恶势力干扰侵蚀等重点情形</w:t>
      </w:r>
      <w:r>
        <w:rPr>
          <w:rFonts w:hint="eastAsia" w:ascii="仿宋" w:hAnsi="仿宋" w:eastAsia="仿宋" w:cs="仿宋"/>
          <w:sz w:val="32"/>
          <w:szCs w:val="32"/>
        </w:rPr>
        <w:t>，</w:t>
      </w:r>
      <w:r>
        <w:rPr>
          <w:rFonts w:ascii="仿宋" w:hAnsi="仿宋" w:eastAsia="仿宋" w:cs="仿宋"/>
          <w:sz w:val="32"/>
          <w:szCs w:val="32"/>
        </w:rPr>
        <w:t>进行拉网式排查</w:t>
      </w:r>
      <w:r>
        <w:rPr>
          <w:rFonts w:hint="eastAsia" w:ascii="仿宋" w:hAnsi="仿宋" w:eastAsia="仿宋" w:cs="仿宋"/>
          <w:sz w:val="32"/>
          <w:szCs w:val="32"/>
        </w:rPr>
        <w:t>和整治。不断完善组织关系转接制度，推进党员档案规范化、电子化管理，</w:t>
      </w:r>
      <w:r>
        <w:rPr>
          <w:rFonts w:hint="eastAsia" w:ascii="仿宋" w:hAnsi="仿宋" w:eastAsia="仿宋" w:cs="仿宋"/>
          <w:bCs/>
          <w:sz w:val="32"/>
          <w:szCs w:val="32"/>
        </w:rPr>
        <w:t>扎</w:t>
      </w:r>
      <w:r>
        <w:rPr>
          <w:rFonts w:hint="eastAsia" w:ascii="仿宋" w:hAnsi="仿宋" w:eastAsia="仿宋" w:cs="仿宋"/>
          <w:sz w:val="32"/>
          <w:szCs w:val="32"/>
        </w:rPr>
        <w:t>实推进离任村干部申报工作。</w:t>
      </w:r>
    </w:p>
    <w:p>
      <w:pPr>
        <w:spacing w:line="600" w:lineRule="exact"/>
        <w:ind w:firstLine="643" w:firstLineChars="200"/>
        <w:rPr>
          <w:rFonts w:ascii="仿宋" w:hAnsi="仿宋" w:eastAsia="仿宋" w:cs="仿宋"/>
          <w:sz w:val="32"/>
          <w:szCs w:val="32"/>
        </w:rPr>
      </w:pPr>
      <w:r>
        <w:rPr>
          <w:rFonts w:ascii="楷体" w:hAnsi="楷体" w:eastAsia="楷体" w:cs="仿宋"/>
          <w:b/>
          <w:bCs/>
          <w:sz w:val="32"/>
          <w:szCs w:val="32"/>
        </w:rPr>
        <w:t>5</w:t>
      </w:r>
      <w:r>
        <w:rPr>
          <w:rFonts w:hint="eastAsia" w:ascii="楷体" w:hAnsi="楷体" w:eastAsia="楷体" w:cs="仿宋"/>
          <w:b/>
          <w:bCs/>
          <w:sz w:val="32"/>
          <w:szCs w:val="32"/>
        </w:rPr>
        <w:t>.意识形态阵地牢固。</w:t>
      </w:r>
      <w:r>
        <w:rPr>
          <w:rFonts w:hint="eastAsia" w:ascii="仿宋" w:hAnsi="仿宋" w:eastAsia="仿宋" w:cs="仿宋"/>
          <w:sz w:val="32"/>
          <w:szCs w:val="32"/>
        </w:rPr>
        <w:t>坚持党管意识形态工作不放松，持续加强意识形态阵地建设和管理，加大对非法宗教活动排查力度，积极引导宗教与中国特色社会主义社会相适应，提高宗教工作法治化水平。密切关注网络舆情，对网上不良言论和不实信息及时妥善处置到位。</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（二）坚持长效机制，乡村振兴稳步推进</w:t>
      </w:r>
    </w:p>
    <w:p>
      <w:pPr>
        <w:spacing w:line="600" w:lineRule="exact"/>
        <w:ind w:firstLine="643" w:firstLineChars="200"/>
        <w:rPr>
          <w:rFonts w:ascii="仿宋" w:hAnsi="仿宋" w:eastAsia="仿宋" w:cs="仿宋"/>
          <w:sz w:val="32"/>
          <w:szCs w:val="32"/>
        </w:rPr>
      </w:pPr>
      <w:r>
        <w:rPr>
          <w:rFonts w:hint="eastAsia" w:ascii="楷体" w:hAnsi="楷体" w:eastAsia="楷体" w:cs="仿宋"/>
          <w:b/>
          <w:bCs/>
          <w:sz w:val="32"/>
          <w:szCs w:val="32"/>
        </w:rPr>
        <w:t>1</w:t>
      </w:r>
      <w:r>
        <w:rPr>
          <w:rFonts w:ascii="楷体" w:hAnsi="楷体" w:eastAsia="楷体" w:cs="仿宋"/>
          <w:b/>
          <w:bCs/>
          <w:sz w:val="32"/>
          <w:szCs w:val="32"/>
        </w:rPr>
        <w:t>.</w:t>
      </w:r>
      <w:r>
        <w:rPr>
          <w:rFonts w:hint="eastAsia" w:ascii="楷体" w:hAnsi="楷体" w:eastAsia="楷体" w:cs="仿宋"/>
          <w:b/>
          <w:bCs/>
          <w:sz w:val="32"/>
          <w:szCs w:val="32"/>
        </w:rPr>
        <w:t>结对帮扶焕发新面貌。</w:t>
      </w:r>
      <w:r>
        <w:rPr>
          <w:rFonts w:hint="eastAsia" w:ascii="仿宋" w:hAnsi="仿宋" w:eastAsia="仿宋" w:cs="仿宋"/>
          <w:sz w:val="32"/>
          <w:szCs w:val="32"/>
        </w:rPr>
        <w:t>严格落实“四个不摘”要求，先后两次开展集中排查，</w:t>
      </w:r>
      <w:r>
        <w:rPr>
          <w:rFonts w:hint="eastAsia" w:ascii="仿宋" w:hAnsi="仿宋" w:eastAsia="仿宋" w:cs="仿宋"/>
          <w:sz w:val="32"/>
          <w:szCs w:val="32"/>
          <w:lang w:bidi="ar"/>
        </w:rPr>
        <w:t>对全镇脱贫户、监测户进行全面监测和帮扶，无一人返贫致贫。</w:t>
      </w:r>
      <w:r>
        <w:rPr>
          <w:rFonts w:hint="eastAsia" w:ascii="仿宋" w:hAnsi="仿宋" w:eastAsia="仿宋" w:cs="仿宋"/>
          <w:color w:val="000000" w:themeColor="text1"/>
          <w:sz w:val="32"/>
          <w:szCs w:val="32"/>
          <w14:textFill>
            <w14:solidFill>
              <w14:schemeClr w14:val="tx1"/>
            </w14:solidFill>
          </w14:textFill>
        </w:rPr>
        <w:t>所有</w:t>
      </w:r>
      <w:r>
        <w:rPr>
          <w:rFonts w:hint="eastAsia" w:ascii="仿宋" w:hAnsi="仿宋" w:eastAsia="仿宋" w:cs="仿宋"/>
          <w:sz w:val="32"/>
          <w:szCs w:val="32"/>
        </w:rPr>
        <w:t>已脱贫农户通过落实产业奖补和入股“四跟四走”等产业政策，现已无一户产业空白户；</w:t>
      </w:r>
      <w:r>
        <w:rPr>
          <w:rFonts w:hint="eastAsia" w:ascii="仿宋" w:hAnsi="仿宋" w:eastAsia="仿宋" w:cs="仿宋"/>
          <w:color w:val="000000" w:themeColor="text1"/>
          <w:sz w:val="32"/>
          <w:szCs w:val="32"/>
          <w14:textFill>
            <w14:solidFill>
              <w14:schemeClr w14:val="tx1"/>
            </w14:solidFill>
          </w14:textFill>
        </w:rPr>
        <w:t>全年共为31户监测户落实自主产业奖补6.452万元；</w:t>
      </w:r>
      <w:r>
        <w:rPr>
          <w:rFonts w:hint="eastAsia" w:ascii="仿宋" w:hAnsi="仿宋" w:eastAsia="仿宋" w:cs="仿宋"/>
          <w:sz w:val="32"/>
          <w:szCs w:val="32"/>
          <w:lang w:bidi="ar"/>
        </w:rPr>
        <w:t>为符合条件的档内对象户落实小额信贷</w:t>
      </w:r>
      <w:r>
        <w:rPr>
          <w:rFonts w:ascii="仿宋" w:hAnsi="仿宋" w:eastAsia="仿宋" w:cs="仿宋"/>
          <w:sz w:val="32"/>
          <w:szCs w:val="32"/>
          <w:lang w:bidi="ar"/>
        </w:rPr>
        <w:t>93</w:t>
      </w:r>
      <w:r>
        <w:rPr>
          <w:rFonts w:hint="eastAsia" w:ascii="仿宋" w:hAnsi="仿宋" w:eastAsia="仿宋" w:cs="仿宋"/>
          <w:sz w:val="32"/>
          <w:szCs w:val="32"/>
          <w:lang w:bidi="ar"/>
        </w:rPr>
        <w:t>笔</w:t>
      </w:r>
      <w:r>
        <w:rPr>
          <w:rFonts w:ascii="仿宋" w:hAnsi="仿宋" w:eastAsia="仿宋" w:cs="仿宋"/>
          <w:sz w:val="32"/>
          <w:szCs w:val="32"/>
          <w:lang w:bidi="ar"/>
        </w:rPr>
        <w:t>461</w:t>
      </w:r>
      <w:r>
        <w:rPr>
          <w:rFonts w:hint="eastAsia" w:ascii="仿宋" w:hAnsi="仿宋" w:eastAsia="仿宋" w:cs="仿宋"/>
          <w:sz w:val="32"/>
          <w:szCs w:val="32"/>
          <w:lang w:bidi="ar"/>
        </w:rPr>
        <w:t>.5万元；申报职业教育“雨露计划”</w:t>
      </w:r>
      <w:r>
        <w:rPr>
          <w:rFonts w:hint="eastAsia" w:ascii="仿宋" w:hAnsi="仿宋" w:eastAsia="仿宋" w:cs="仿宋"/>
          <w:sz w:val="32"/>
          <w:szCs w:val="32"/>
          <w:lang w:val="en-US" w:eastAsia="zh-CN" w:bidi="ar"/>
        </w:rPr>
        <w:t>355</w:t>
      </w:r>
      <w:r>
        <w:rPr>
          <w:rFonts w:hint="eastAsia" w:ascii="仿宋" w:hAnsi="仿宋" w:eastAsia="仿宋" w:cs="仿宋"/>
          <w:sz w:val="32"/>
          <w:szCs w:val="32"/>
          <w:lang w:bidi="ar"/>
        </w:rPr>
        <w:t>人次</w:t>
      </w:r>
      <w:r>
        <w:rPr>
          <w:rFonts w:hint="eastAsia" w:ascii="仿宋" w:hAnsi="仿宋" w:eastAsia="仿宋" w:cs="仿宋"/>
          <w:sz w:val="32"/>
          <w:szCs w:val="32"/>
          <w:lang w:val="en-US" w:eastAsia="zh-CN" w:bidi="ar"/>
        </w:rPr>
        <w:t>53.25</w:t>
      </w:r>
      <w:r>
        <w:rPr>
          <w:rFonts w:hint="eastAsia" w:ascii="仿宋" w:hAnsi="仿宋" w:eastAsia="仿宋" w:cs="仿宋"/>
          <w:sz w:val="32"/>
          <w:szCs w:val="32"/>
          <w:lang w:bidi="ar"/>
        </w:rPr>
        <w:t>万元。</w:t>
      </w:r>
      <w:r>
        <w:rPr>
          <w:rFonts w:hint="eastAsia" w:ascii="仿宋_GB2312" w:hAnsi="仿宋_GB2312" w:eastAsia="仿宋_GB2312" w:cs="仿宋_GB2312"/>
          <w:snapToGrid w:val="0"/>
          <w:kern w:val="0"/>
          <w:sz w:val="32"/>
          <w:szCs w:val="32"/>
        </w:rPr>
        <w:t>重点关注“八类群体”，对“5种情形”户和已消除风险监测户进行全面排查整改，对符合</w:t>
      </w:r>
      <w:r>
        <w:rPr>
          <w:rFonts w:hint="eastAsia" w:ascii="仿宋_GB2312" w:hAnsi="仿宋_GB2312" w:eastAsia="仿宋_GB2312" w:cs="仿宋_GB2312"/>
          <w:sz w:val="32"/>
          <w:szCs w:val="32"/>
        </w:rPr>
        <w:t>纳入条件的2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户对象户按程序纳入监测对象。</w:t>
      </w:r>
      <w:r>
        <w:rPr>
          <w:rFonts w:hint="eastAsia" w:ascii="仿宋" w:hAnsi="仿宋" w:eastAsia="仿宋" w:cs="仿宋"/>
          <w:sz w:val="32"/>
          <w:szCs w:val="32"/>
          <w:shd w:val="clear" w:color="auto" w:fill="FFFFFF"/>
          <w:lang w:bidi="ar"/>
        </w:rPr>
        <w:t>不断优化</w:t>
      </w:r>
      <w:r>
        <w:rPr>
          <w:rFonts w:hint="eastAsia" w:ascii="仿宋" w:hAnsi="仿宋" w:eastAsia="仿宋" w:cs="仿宋"/>
          <w:sz w:val="32"/>
          <w:szCs w:val="32"/>
          <w:lang w:bidi="ar"/>
        </w:rPr>
        <w:t>乡村振兴驻村帮扶工作队，全镇现有</w:t>
      </w:r>
      <w:r>
        <w:rPr>
          <w:rFonts w:hint="eastAsia" w:ascii="仿宋" w:hAnsi="仿宋" w:eastAsia="仿宋" w:cs="仿宋"/>
          <w:sz w:val="32"/>
          <w:szCs w:val="32"/>
        </w:rPr>
        <w:t>驻村工作队队长及队员共20人，青龙溪村、灶溪村、荷叶社区等8个村（</w:t>
      </w:r>
      <w:r>
        <w:rPr>
          <w:rFonts w:hint="eastAsia" w:ascii="仿宋" w:hAnsi="仿宋" w:eastAsia="仿宋" w:cs="仿宋"/>
          <w:sz w:val="32"/>
          <w:szCs w:val="32"/>
          <w:lang w:val="en-US" w:eastAsia="zh-CN"/>
        </w:rPr>
        <w:t>居</w:t>
      </w:r>
      <w:r>
        <w:rPr>
          <w:rFonts w:hint="eastAsia" w:ascii="仿宋" w:hAnsi="仿宋" w:eastAsia="仿宋" w:cs="仿宋"/>
          <w:sz w:val="32"/>
          <w:szCs w:val="32"/>
        </w:rPr>
        <w:t>）已按要求选派驻村帮扶工作队，并</w:t>
      </w:r>
      <w:r>
        <w:rPr>
          <w:rFonts w:hint="eastAsia" w:ascii="仿宋" w:hAnsi="仿宋" w:eastAsia="仿宋" w:cs="仿宋"/>
          <w:sz w:val="32"/>
          <w:szCs w:val="32"/>
          <w:lang w:bidi="ar"/>
        </w:rPr>
        <w:t>结合党员干部联系服务群众“五个到户”工作，有效</w:t>
      </w:r>
      <w:r>
        <w:rPr>
          <w:rFonts w:hint="eastAsia" w:ascii="仿宋" w:hAnsi="仿宋" w:eastAsia="仿宋" w:cs="仿宋"/>
          <w:sz w:val="32"/>
          <w:szCs w:val="32"/>
        </w:rPr>
        <w:t>解决群众各类问题</w:t>
      </w:r>
      <w:r>
        <w:rPr>
          <w:rFonts w:hint="eastAsia" w:ascii="仿宋" w:hAnsi="仿宋" w:eastAsia="仿宋" w:cs="仿宋"/>
          <w:sz w:val="32"/>
          <w:szCs w:val="32"/>
          <w:lang w:val="en-US" w:eastAsia="zh-CN"/>
        </w:rPr>
        <w:t>489</w:t>
      </w:r>
      <w:r>
        <w:rPr>
          <w:rFonts w:hint="eastAsia" w:ascii="仿宋" w:hAnsi="仿宋" w:eastAsia="仿宋" w:cs="仿宋"/>
          <w:sz w:val="32"/>
          <w:szCs w:val="32"/>
        </w:rPr>
        <w:t>个。</w:t>
      </w:r>
    </w:p>
    <w:p>
      <w:pPr>
        <w:spacing w:line="600" w:lineRule="exact"/>
        <w:ind w:firstLine="643" w:firstLineChars="200"/>
      </w:pPr>
      <w:r>
        <w:rPr>
          <w:rFonts w:ascii="楷体" w:hAnsi="楷体" w:eastAsia="楷体" w:cs="仿宋"/>
          <w:b/>
          <w:bCs/>
          <w:sz w:val="32"/>
          <w:szCs w:val="32"/>
        </w:rPr>
        <w:t>2</w:t>
      </w:r>
      <w:r>
        <w:rPr>
          <w:rFonts w:hint="eastAsia" w:ascii="楷体" w:hAnsi="楷体" w:eastAsia="楷体" w:cs="仿宋"/>
          <w:b/>
          <w:bCs/>
          <w:sz w:val="32"/>
          <w:szCs w:val="32"/>
        </w:rPr>
        <w:t>.农业生产实现新跨越。</w:t>
      </w:r>
      <w:r>
        <w:rPr>
          <w:rFonts w:hint="eastAsia" w:ascii="仿宋" w:hAnsi="仿宋" w:eastAsia="仿宋" w:cs="仿宋"/>
          <w:sz w:val="32"/>
          <w:szCs w:val="32"/>
        </w:rPr>
        <w:t>认真贯彻落实中央一号文件精神，以“长牙齿”的耕地保护硬措施，依法拆除集镇内违章构筑物2处、四门村违章围墙1处，形成强大震慑力，严防耕地“非粮化”“非农化”。今年开春后，利用合心水库清淤还耕、召开民情恳谈会宣传发动等措施，</w:t>
      </w:r>
      <w:r>
        <w:rPr>
          <w:rFonts w:hint="eastAsia" w:ascii="仿宋" w:hAnsi="仿宋" w:eastAsia="仿宋" w:cs="仿宋"/>
          <w:color w:val="000000" w:themeColor="text1"/>
          <w:sz w:val="32"/>
          <w:szCs w:val="32"/>
          <w14:textFill>
            <w14:solidFill>
              <w14:schemeClr w14:val="tx1"/>
            </w14:solidFill>
          </w14:textFill>
        </w:rPr>
        <w:t>对摸底耕地抛荒面积269.26亩已全部清零，完成耕地恢复面积484.19亩。全年完成高标准农田建设2200亩，项目总投资248.4万元，受益农户1025户3624人；完成粮食播面3.2万亩，油菜播面1.5万亩，</w:t>
      </w:r>
      <w:r>
        <w:rPr>
          <w:rFonts w:hint="eastAsia" w:ascii="仿宋" w:hAnsi="仿宋" w:eastAsia="仿宋" w:cs="仿宋"/>
          <w:color w:val="000000" w:themeColor="text1"/>
          <w:sz w:val="32"/>
          <w:szCs w:val="32"/>
          <w:lang w:val="en-US" w:eastAsia="zh-CN"/>
          <w14:textFill>
            <w14:solidFill>
              <w14:schemeClr w14:val="tx1"/>
            </w14:solidFill>
          </w14:textFill>
        </w:rPr>
        <w:t>均</w:t>
      </w:r>
      <w:r>
        <w:rPr>
          <w:rFonts w:hint="eastAsia" w:ascii="仿宋" w:hAnsi="仿宋" w:eastAsia="仿宋" w:cs="仿宋"/>
          <w:sz w:val="32"/>
          <w:szCs w:val="32"/>
        </w:rPr>
        <w:t>创历史新高。</w:t>
      </w:r>
    </w:p>
    <w:p>
      <w:pPr>
        <w:spacing w:line="600" w:lineRule="exact"/>
        <w:ind w:firstLine="643" w:firstLineChars="200"/>
        <w:rPr>
          <w:rFonts w:ascii="仿宋" w:hAnsi="仿宋" w:eastAsia="仿宋" w:cs="仿宋"/>
          <w:sz w:val="32"/>
          <w:szCs w:val="32"/>
        </w:rPr>
      </w:pPr>
      <w:r>
        <w:rPr>
          <w:rFonts w:ascii="楷体" w:hAnsi="楷体" w:eastAsia="楷体" w:cs="楷体"/>
          <w:b/>
          <w:sz w:val="32"/>
          <w:szCs w:val="32"/>
        </w:rPr>
        <w:t>3</w:t>
      </w:r>
      <w:r>
        <w:rPr>
          <w:rFonts w:hint="eastAsia" w:ascii="楷体" w:hAnsi="楷体" w:eastAsia="楷体" w:cs="楷体"/>
          <w:b/>
          <w:sz w:val="32"/>
          <w:szCs w:val="32"/>
        </w:rPr>
        <w:t>.产业发展迎来新突破。</w:t>
      </w:r>
      <w:r>
        <w:rPr>
          <w:rFonts w:hint="eastAsia" w:ascii="仿宋" w:hAnsi="仿宋" w:eastAsia="仿宋" w:cs="仿宋"/>
          <w:kern w:val="0"/>
          <w:sz w:val="32"/>
          <w:szCs w:val="32"/>
        </w:rPr>
        <w:t>结合本地特色，抢抓“村集体消薄”政策机遇，大力培育发展黄桃、黄瓤西瓜、水稻制种、油茶、黄姜等种植产业，</w:t>
      </w:r>
      <w:r>
        <w:rPr>
          <w:rFonts w:hint="eastAsia" w:ascii="仿宋" w:hAnsi="仿宋" w:eastAsia="仿宋" w:cs="仿宋"/>
          <w:color w:val="000000" w:themeColor="text1"/>
          <w:sz w:val="32"/>
          <w:szCs w:val="32"/>
          <w14:textFill>
            <w14:solidFill>
              <w14:schemeClr w14:val="tx1"/>
            </w14:solidFill>
          </w14:textFill>
        </w:rPr>
        <w:t>所有村（</w:t>
      </w:r>
      <w:r>
        <w:rPr>
          <w:rFonts w:hint="eastAsia" w:ascii="仿宋" w:hAnsi="仿宋" w:eastAsia="仿宋" w:cs="仿宋"/>
          <w:color w:val="000000" w:themeColor="text1"/>
          <w:sz w:val="32"/>
          <w:szCs w:val="32"/>
          <w:lang w:val="en-US" w:eastAsia="zh-CN"/>
          <w14:textFill>
            <w14:solidFill>
              <w14:schemeClr w14:val="tx1"/>
            </w14:solidFill>
          </w14:textFill>
        </w:rPr>
        <w:t>居</w:t>
      </w:r>
      <w:r>
        <w:rPr>
          <w:rFonts w:hint="eastAsia" w:ascii="仿宋" w:hAnsi="仿宋" w:eastAsia="仿宋" w:cs="仿宋"/>
          <w:color w:val="000000" w:themeColor="text1"/>
          <w:sz w:val="32"/>
          <w:szCs w:val="32"/>
          <w14:textFill>
            <w14:solidFill>
              <w14:schemeClr w14:val="tx1"/>
            </w14:solidFill>
          </w14:textFill>
        </w:rPr>
        <w:t>）村集体经济已全部消薄</w:t>
      </w:r>
      <w:r>
        <w:rPr>
          <w:rFonts w:hint="eastAsia" w:ascii="仿宋" w:hAnsi="仿宋" w:eastAsia="仿宋" w:cs="仿宋"/>
          <w:kern w:val="0"/>
          <w:sz w:val="32"/>
          <w:szCs w:val="32"/>
        </w:rPr>
        <w:t>。</w:t>
      </w:r>
      <w:r>
        <w:rPr>
          <w:rFonts w:hint="eastAsia" w:ascii="仿宋" w:hAnsi="仿宋" w:eastAsia="仿宋" w:cs="仿宋"/>
          <w:sz w:val="32"/>
          <w:szCs w:val="32"/>
        </w:rPr>
        <w:t>以柳溪村佑金脆蜜桃、黄桃基地为依托，通过示范带动，辐射在周边村（居）扩建优质桃园400亩。在原水田庄片区发展黄瓤西瓜130亩，在柳溪等5个集体连片平原村发展优质水稻制种2600亩以上，成功举办了桃花采风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黄桃采摘节</w:t>
      </w:r>
      <w:r>
        <w:rPr>
          <w:rFonts w:hint="eastAsia" w:ascii="仿宋" w:hAnsi="仿宋" w:eastAsia="仿宋" w:cs="仿宋"/>
          <w:sz w:val="32"/>
          <w:szCs w:val="32"/>
        </w:rPr>
        <w:t>。人民群众依托产业发展增收致富的后劲更足、更可持续。</w:t>
      </w:r>
    </w:p>
    <w:p>
      <w:pPr>
        <w:spacing w:line="600" w:lineRule="exact"/>
        <w:ind w:firstLine="643" w:firstLineChars="200"/>
        <w:rPr>
          <w:rFonts w:ascii="仿宋" w:hAnsi="仿宋" w:eastAsia="仿宋" w:cs="仿宋"/>
          <w:sz w:val="32"/>
          <w:szCs w:val="32"/>
        </w:rPr>
      </w:pPr>
      <w:r>
        <w:rPr>
          <w:rFonts w:ascii="楷体" w:hAnsi="楷体" w:eastAsia="楷体" w:cs="仿宋"/>
          <w:b/>
          <w:bCs/>
          <w:sz w:val="32"/>
          <w:szCs w:val="32"/>
        </w:rPr>
        <w:t>4</w:t>
      </w:r>
      <w:r>
        <w:rPr>
          <w:rFonts w:hint="eastAsia" w:ascii="楷体" w:hAnsi="楷体" w:eastAsia="楷体" w:cs="仿宋"/>
          <w:b/>
          <w:bCs/>
          <w:sz w:val="32"/>
          <w:szCs w:val="32"/>
        </w:rPr>
        <w:t>.招商引资取得新进展。</w:t>
      </w:r>
      <w:r>
        <w:rPr>
          <w:rFonts w:hint="eastAsia" w:ascii="仿宋" w:hAnsi="仿宋" w:eastAsia="仿宋" w:cs="仿宋"/>
          <w:sz w:val="32"/>
          <w:szCs w:val="32"/>
        </w:rPr>
        <w:t>通过“引老乡回故乡建家乡”的举措，引进外出能人谢</w:t>
      </w:r>
      <w:r>
        <w:rPr>
          <w:rFonts w:hint="eastAsia" w:ascii="仿宋" w:hAnsi="仿宋" w:eastAsia="仿宋" w:cs="仿宋"/>
          <w:sz w:val="32"/>
          <w:szCs w:val="32"/>
          <w:lang w:val="en-US" w:eastAsia="zh-CN"/>
        </w:rPr>
        <w:t>序海</w:t>
      </w:r>
      <w:r>
        <w:rPr>
          <w:rFonts w:hint="eastAsia" w:ascii="仿宋" w:hAnsi="仿宋" w:eastAsia="仿宋" w:cs="仿宋"/>
          <w:sz w:val="32"/>
          <w:szCs w:val="32"/>
        </w:rPr>
        <w:t>回乡创建了众创饰品</w:t>
      </w:r>
      <w:r>
        <w:rPr>
          <w:rFonts w:hint="eastAsia" w:ascii="仿宋" w:hAnsi="仿宋" w:eastAsia="仿宋" w:cs="仿宋"/>
          <w:sz w:val="32"/>
          <w:szCs w:val="32"/>
          <w:lang w:val="en-US" w:eastAsia="zh-CN"/>
        </w:rPr>
        <w:t>有限</w:t>
      </w:r>
      <w:r>
        <w:rPr>
          <w:rFonts w:hint="eastAsia" w:ascii="仿宋" w:hAnsi="仿宋" w:eastAsia="仿宋" w:cs="仿宋"/>
          <w:sz w:val="32"/>
          <w:szCs w:val="32"/>
        </w:rPr>
        <w:t>公司，小饰品的投产既解决了在家需照顾老人或小孩的闲余</w:t>
      </w:r>
      <w:r>
        <w:rPr>
          <w:rFonts w:hint="eastAsia" w:ascii="仿宋" w:hAnsi="仿宋" w:eastAsia="仿宋" w:cs="仿宋"/>
          <w:sz w:val="32"/>
          <w:szCs w:val="32"/>
          <w:lang w:val="en-US" w:eastAsia="zh-CN"/>
        </w:rPr>
        <w:t>劳动力</w:t>
      </w:r>
      <w:r>
        <w:rPr>
          <w:rFonts w:hint="eastAsia" w:ascii="仿宋" w:hAnsi="仿宋" w:eastAsia="仿宋" w:cs="仿宋"/>
          <w:sz w:val="32"/>
          <w:szCs w:val="32"/>
        </w:rPr>
        <w:t>在家</w:t>
      </w:r>
      <w:r>
        <w:rPr>
          <w:rFonts w:hint="eastAsia" w:ascii="仿宋" w:hAnsi="仿宋" w:eastAsia="仿宋" w:cs="仿宋"/>
          <w:sz w:val="32"/>
          <w:szCs w:val="32"/>
          <w:lang w:val="en-US" w:eastAsia="zh-CN"/>
        </w:rPr>
        <w:t>门口</w:t>
      </w:r>
      <w:r>
        <w:rPr>
          <w:rFonts w:hint="eastAsia" w:ascii="仿宋" w:hAnsi="仿宋" w:eastAsia="仿宋" w:cs="仿宋"/>
          <w:sz w:val="32"/>
          <w:szCs w:val="32"/>
        </w:rPr>
        <w:t>就可就业的问题，使“昔日的牌友，变成了今日的工友”</w:t>
      </w:r>
      <w:r>
        <w:rPr>
          <w:rFonts w:hint="eastAsia" w:ascii="仿宋" w:hAnsi="仿宋" w:eastAsia="仿宋" w:cs="仿宋"/>
          <w:sz w:val="32"/>
          <w:szCs w:val="32"/>
          <w:lang w:eastAsia="zh-CN"/>
        </w:rPr>
        <w:t>，</w:t>
      </w:r>
      <w:r>
        <w:rPr>
          <w:rFonts w:hint="eastAsia" w:ascii="仿宋" w:hAnsi="仿宋" w:eastAsia="仿宋" w:cs="仿宋"/>
          <w:sz w:val="32"/>
          <w:szCs w:val="32"/>
        </w:rPr>
        <w:t>又壮大了村集体经济，</w:t>
      </w:r>
      <w:r>
        <w:rPr>
          <w:rFonts w:hint="eastAsia" w:ascii="仿宋" w:hAnsi="仿宋" w:eastAsia="仿宋" w:cs="仿宋"/>
          <w:sz w:val="32"/>
          <w:szCs w:val="32"/>
          <w:lang w:val="en-US" w:eastAsia="zh-CN"/>
        </w:rPr>
        <w:t>并辐射带动周边柳溪村、星光社区等5个村（居）220人就业</w:t>
      </w:r>
      <w:r>
        <w:rPr>
          <w:rFonts w:hint="eastAsia" w:ascii="仿宋" w:hAnsi="仿宋" w:eastAsia="仿宋" w:cs="仿宋"/>
          <w:sz w:val="32"/>
          <w:szCs w:val="32"/>
          <w:lang w:eastAsia="zh-CN"/>
        </w:rPr>
        <w:t>。</w:t>
      </w:r>
      <w:r>
        <w:rPr>
          <w:rFonts w:hint="eastAsia" w:ascii="仿宋" w:hAnsi="仿宋" w:eastAsia="仿宋" w:cs="仿宋"/>
          <w:sz w:val="32"/>
          <w:szCs w:val="32"/>
        </w:rPr>
        <w:t>新增个体工商户、企业注册户等市场主体</w:t>
      </w:r>
      <w:r>
        <w:rPr>
          <w:rFonts w:hint="eastAsia" w:ascii="仿宋" w:hAnsi="仿宋" w:eastAsia="仿宋" w:cs="仿宋"/>
          <w:sz w:val="32"/>
          <w:szCs w:val="32"/>
          <w:lang w:val="en-US" w:eastAsia="zh-CN"/>
        </w:rPr>
        <w:t>110</w:t>
      </w:r>
      <w:r>
        <w:rPr>
          <w:rFonts w:hint="eastAsia" w:ascii="仿宋" w:hAnsi="仿宋" w:eastAsia="仿宋" w:cs="仿宋"/>
          <w:sz w:val="32"/>
          <w:szCs w:val="32"/>
        </w:rPr>
        <w:t>家，全镇工商企业实现稳步递增。</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（三）坚持统筹兼顾，镇容村貌日益改善</w:t>
      </w:r>
    </w:p>
    <w:p>
      <w:pPr>
        <w:spacing w:line="600" w:lineRule="exact"/>
        <w:ind w:firstLine="643" w:firstLineChars="200"/>
        <w:rPr>
          <w:rFonts w:ascii="仿宋" w:hAnsi="仿宋" w:eastAsia="仿宋" w:cs="仿宋"/>
          <w:b/>
          <w:sz w:val="32"/>
          <w:szCs w:val="32"/>
        </w:rPr>
      </w:pPr>
      <w:r>
        <w:rPr>
          <w:rFonts w:hint="eastAsia" w:ascii="楷体" w:hAnsi="楷体" w:eastAsia="楷体" w:cs="楷体"/>
          <w:b/>
          <w:sz w:val="32"/>
          <w:szCs w:val="32"/>
        </w:rPr>
        <w:t>1.</w:t>
      </w:r>
      <w:r>
        <w:rPr>
          <w:rFonts w:hint="eastAsia" w:ascii="楷体" w:hAnsi="楷体" w:eastAsia="楷体" w:cs="楷体"/>
          <w:b/>
          <w:bCs/>
          <w:sz w:val="32"/>
          <w:szCs w:val="32"/>
        </w:rPr>
        <w:t>人居环境日益改善。</w:t>
      </w:r>
      <w:r>
        <w:rPr>
          <w:rFonts w:hint="eastAsia" w:ascii="仿宋" w:hAnsi="仿宋" w:eastAsia="仿宋" w:cs="仿宋"/>
          <w:sz w:val="32"/>
          <w:szCs w:val="32"/>
        </w:rPr>
        <w:t>创新环境卫生保洁模式，以购买服务的形式，把日常保洁任务发包给</w:t>
      </w:r>
      <w:r>
        <w:rPr>
          <w:rFonts w:hint="eastAsia" w:ascii="仿宋" w:hAnsi="仿宋" w:eastAsia="仿宋" w:cs="仿宋"/>
          <w:color w:val="000000" w:themeColor="text1"/>
          <w:sz w:val="32"/>
          <w:szCs w:val="32"/>
          <w14:textFill>
            <w14:solidFill>
              <w14:schemeClr w14:val="tx1"/>
            </w14:solidFill>
          </w14:textFill>
        </w:rPr>
        <w:t>“庄环”“叶兴”两家</w:t>
      </w:r>
      <w:r>
        <w:rPr>
          <w:rFonts w:hint="eastAsia" w:ascii="仿宋" w:hAnsi="仿宋" w:eastAsia="仿宋" w:cs="仿宋"/>
          <w:sz w:val="32"/>
          <w:szCs w:val="32"/>
        </w:rPr>
        <w:t>环卫公司，</w:t>
      </w:r>
      <w:r>
        <w:rPr>
          <w:rFonts w:hint="eastAsia" w:ascii="仿宋" w:hAnsi="仿宋" w:eastAsia="仿宋" w:cs="仿宋"/>
          <w:color w:val="000000" w:themeColor="text1"/>
          <w:sz w:val="32"/>
          <w:szCs w:val="32"/>
          <w14:textFill>
            <w14:solidFill>
              <w14:schemeClr w14:val="tx1"/>
            </w14:solidFill>
          </w14:textFill>
        </w:rPr>
        <w:t>负责全镇公共区域垃圾清扫、清运及长效保洁，</w:t>
      </w:r>
      <w:r>
        <w:rPr>
          <w:rFonts w:hint="eastAsia" w:ascii="仿宋" w:hAnsi="仿宋" w:eastAsia="仿宋" w:cs="仿宋"/>
          <w:sz w:val="32"/>
          <w:szCs w:val="32"/>
        </w:rPr>
        <w:t>成本降低，收效明显。</w:t>
      </w:r>
      <w:r>
        <w:rPr>
          <w:rFonts w:hint="eastAsia" w:ascii="仿宋" w:hAnsi="仿宋" w:eastAsia="仿宋" w:cs="仿宋"/>
          <w:sz w:val="32"/>
          <w:szCs w:val="32"/>
          <w:lang w:bidi="ar"/>
        </w:rPr>
        <w:t>坚持问题导向，</w:t>
      </w:r>
      <w:r>
        <w:rPr>
          <w:rFonts w:hint="eastAsia" w:ascii="仿宋" w:hAnsi="仿宋" w:eastAsia="仿宋" w:cs="仿宋"/>
          <w:sz w:val="32"/>
        </w:rPr>
        <w:t>按照“六无一全”标准，</w:t>
      </w:r>
      <w:r>
        <w:rPr>
          <w:rFonts w:hint="eastAsia" w:ascii="仿宋" w:hAnsi="仿宋" w:eastAsia="仿宋" w:cs="仿宋"/>
          <w:sz w:val="32"/>
          <w:szCs w:val="32"/>
          <w:lang w:bidi="ar"/>
        </w:rPr>
        <w:t>扎实</w:t>
      </w:r>
      <w:r>
        <w:rPr>
          <w:rFonts w:hint="eastAsia" w:ascii="仿宋" w:hAnsi="仿宋" w:eastAsia="仿宋" w:cs="仿宋"/>
          <w:sz w:val="32"/>
        </w:rPr>
        <w:t>推进人居环境整治</w:t>
      </w:r>
      <w:r>
        <w:rPr>
          <w:rFonts w:hint="eastAsia" w:ascii="仿宋" w:hAnsi="仿宋" w:eastAsia="仿宋" w:cs="仿宋"/>
          <w:sz w:val="32"/>
          <w:szCs w:val="32"/>
        </w:rPr>
        <w:t>，</w:t>
      </w:r>
      <w:r>
        <w:rPr>
          <w:rFonts w:hint="eastAsia" w:ascii="仿宋" w:hAnsi="仿宋" w:eastAsia="仿宋" w:cs="仿宋"/>
          <w:sz w:val="32"/>
          <w:szCs w:val="32"/>
          <w:lang w:bidi="ar"/>
        </w:rPr>
        <w:t>每月对各村（居）进行考核排名，并严格兑现奖惩；</w:t>
      </w:r>
      <w:r>
        <w:rPr>
          <w:rFonts w:hint="eastAsia" w:ascii="仿宋" w:hAnsi="仿宋" w:eastAsia="仿宋" w:cs="仿宋"/>
          <w:sz w:val="32"/>
          <w:szCs w:val="32"/>
        </w:rPr>
        <w:t>以青龙溪村挂牌整治为突破口，推动全镇18个村（居）环境卫生全面提质</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14:textFill>
            <w14:solidFill>
              <w14:schemeClr w14:val="tx1"/>
            </w14:solidFill>
          </w14:textFill>
        </w:rPr>
        <w:t>全年完成农村改厕68座，</w:t>
      </w:r>
      <w:r>
        <w:rPr>
          <w:rFonts w:hint="eastAsia" w:ascii="仿宋" w:hAnsi="仿宋" w:eastAsia="仿宋" w:cs="仿宋"/>
          <w:sz w:val="32"/>
          <w:szCs w:val="32"/>
        </w:rPr>
        <w:t>实施农村危房改造7户。</w:t>
      </w:r>
      <w:r>
        <w:rPr>
          <w:rFonts w:hint="eastAsia" w:ascii="仿宋" w:hAnsi="仿宋" w:eastAsia="仿宋" w:cs="仿宋"/>
          <w:sz w:val="32"/>
        </w:rPr>
        <w:t>扎实推进“河长制”“林长制”，</w:t>
      </w:r>
      <w:r>
        <w:rPr>
          <w:rFonts w:hint="eastAsia" w:ascii="仿宋" w:hAnsi="仿宋" w:eastAsia="仿宋" w:cs="仿宋"/>
          <w:sz w:val="32"/>
          <w:szCs w:val="32"/>
          <w:lang w:bidi="ar"/>
        </w:rPr>
        <w:t>以“零容忍”的态度打击破坏森林资源、水土资源等违法行为，</w:t>
      </w:r>
      <w:r>
        <w:rPr>
          <w:rFonts w:hint="eastAsia" w:ascii="仿宋" w:hAnsi="仿宋" w:eastAsia="仿宋" w:cs="仿宋"/>
          <w:sz w:val="32"/>
          <w:szCs w:val="32"/>
        </w:rPr>
        <w:t>查处禁捕退捕案</w:t>
      </w:r>
      <w:r>
        <w:rPr>
          <w:rFonts w:ascii="仿宋" w:hAnsi="仿宋" w:eastAsia="仿宋" w:cs="仿宋"/>
          <w:sz w:val="32"/>
          <w:szCs w:val="32"/>
        </w:rPr>
        <w:t>2</w:t>
      </w:r>
      <w:r>
        <w:rPr>
          <w:rFonts w:hint="eastAsia" w:ascii="仿宋" w:hAnsi="仿宋" w:eastAsia="仿宋" w:cs="仿宋"/>
          <w:sz w:val="32"/>
          <w:szCs w:val="32"/>
        </w:rPr>
        <w:t>起，</w:t>
      </w:r>
      <w:r>
        <w:rPr>
          <w:rFonts w:hint="eastAsia" w:ascii="仿宋" w:hAnsi="仿宋" w:eastAsia="仿宋" w:cs="仿宋"/>
          <w:sz w:val="32"/>
        </w:rPr>
        <w:t>全镇生态环境持续改善，生态安全屏障更加牢固。</w:t>
      </w:r>
    </w:p>
    <w:p>
      <w:pPr>
        <w:pStyle w:val="9"/>
        <w:spacing w:before="0" w:beforeAutospacing="0" w:after="0" w:afterAutospacing="0" w:line="600" w:lineRule="exact"/>
        <w:ind w:firstLine="643" w:firstLineChars="200"/>
        <w:rPr>
          <w:rFonts w:ascii="仿宋" w:hAnsi="仿宋" w:eastAsia="仿宋" w:cs="仿宋"/>
          <w:bCs/>
          <w:kern w:val="2"/>
          <w:sz w:val="32"/>
          <w:szCs w:val="32"/>
        </w:rPr>
      </w:pPr>
      <w:r>
        <w:rPr>
          <w:rFonts w:hint="eastAsia" w:ascii="楷体" w:hAnsi="楷体" w:eastAsia="楷体" w:cs="楷体"/>
          <w:b/>
          <w:sz w:val="32"/>
          <w:szCs w:val="32"/>
        </w:rPr>
        <w:t>2.城乡建设加速提质</w:t>
      </w:r>
      <w:r>
        <w:rPr>
          <w:rFonts w:hint="eastAsia" w:ascii="楷体" w:hAnsi="楷体" w:eastAsia="楷体" w:cs="楷体"/>
          <w:b/>
          <w:kern w:val="2"/>
          <w:sz w:val="32"/>
          <w:szCs w:val="32"/>
        </w:rPr>
        <w:t>。</w:t>
      </w:r>
      <w:r>
        <w:rPr>
          <w:rFonts w:hint="eastAsia" w:ascii="仿宋" w:hAnsi="仿宋" w:eastAsia="仿宋" w:cs="仿宋"/>
          <w:bCs/>
          <w:kern w:val="2"/>
          <w:sz w:val="32"/>
          <w:szCs w:val="32"/>
        </w:rPr>
        <w:t>全力推进新型城镇化建设，集镇污水管网项目建设和荷叶主街道提质改造工程完工。集中开展集镇环境综合整治，累计拆除各类违章构筑物12</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处</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组建专班，整治河道边违章建筑，拆除了近十年来屡次拆除未果的2000平方米违章建筑，使</w:t>
      </w:r>
      <w:r>
        <w:rPr>
          <w:rFonts w:hint="eastAsia" w:ascii="仿宋" w:hAnsi="仿宋" w:eastAsia="仿宋" w:cs="仿宋"/>
          <w:bCs/>
          <w:kern w:val="2"/>
          <w:sz w:val="32"/>
          <w:szCs w:val="32"/>
        </w:rPr>
        <w:t>乱搭乱建、乱停乱放、出店经营、占道经营等乱象得到有效整治</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并得到了当地百姓的高度评价</w:t>
      </w:r>
      <w:r>
        <w:rPr>
          <w:rFonts w:hint="eastAsia" w:ascii="仿宋" w:hAnsi="仿宋" w:eastAsia="仿宋" w:cs="仿宋"/>
          <w:bCs/>
          <w:kern w:val="2"/>
          <w:sz w:val="32"/>
          <w:szCs w:val="32"/>
        </w:rPr>
        <w:t>。</w:t>
      </w:r>
    </w:p>
    <w:p>
      <w:pPr>
        <w:pStyle w:val="9"/>
        <w:spacing w:before="0" w:beforeAutospacing="0" w:after="0" w:afterAutospacing="0" w:line="600" w:lineRule="exact"/>
        <w:ind w:firstLine="643" w:firstLineChars="200"/>
        <w:jc w:val="both"/>
        <w:rPr>
          <w:rFonts w:ascii="黑体" w:hAnsi="黑体" w:eastAsia="黑体" w:cs="楷体"/>
          <w:b/>
          <w:bCs/>
          <w:sz w:val="32"/>
          <w:szCs w:val="32"/>
          <w:shd w:val="clear" w:color="auto" w:fill="FFFFFF"/>
        </w:rPr>
      </w:pPr>
      <w:r>
        <w:rPr>
          <w:rFonts w:hint="eastAsia" w:ascii="黑体" w:hAnsi="黑体" w:eastAsia="黑体" w:cs="楷体"/>
          <w:b/>
          <w:bCs/>
          <w:sz w:val="32"/>
          <w:szCs w:val="32"/>
          <w:shd w:val="clear" w:color="auto" w:fill="FFFFFF"/>
        </w:rPr>
        <w:t>（四）坚持廉洁从政，政府建设持续加强</w:t>
      </w:r>
    </w:p>
    <w:p>
      <w:pPr>
        <w:pStyle w:val="2"/>
        <w:spacing w:line="600" w:lineRule="exact"/>
        <w:ind w:left="0" w:leftChars="0" w:firstLine="643"/>
        <w:rPr>
          <w:rFonts w:ascii="仿宋" w:hAnsi="仿宋" w:eastAsia="仿宋" w:cs="仿宋"/>
          <w:sz w:val="32"/>
          <w:szCs w:val="32"/>
        </w:rPr>
      </w:pPr>
      <w:r>
        <w:rPr>
          <w:rFonts w:ascii="楷体" w:hAnsi="楷体" w:eastAsia="楷体" w:cs="仿宋"/>
          <w:b/>
          <w:bCs/>
          <w:sz w:val="32"/>
          <w:szCs w:val="32"/>
          <w:shd w:val="clear" w:color="auto" w:fill="FFFFFF"/>
        </w:rPr>
        <w:t>1</w:t>
      </w:r>
      <w:r>
        <w:rPr>
          <w:rFonts w:hint="eastAsia" w:ascii="楷体" w:hAnsi="楷体" w:eastAsia="楷体" w:cs="仿宋"/>
          <w:b/>
          <w:bCs/>
          <w:sz w:val="32"/>
          <w:szCs w:val="32"/>
          <w:shd w:val="clear" w:color="auto" w:fill="FFFFFF"/>
        </w:rPr>
        <w:t>.强化党风廉政教育建设。</w:t>
      </w:r>
      <w:r>
        <w:rPr>
          <w:rFonts w:hint="eastAsia" w:ascii="仿宋" w:hAnsi="仿宋" w:eastAsia="仿宋" w:cs="仿宋"/>
          <w:sz w:val="32"/>
          <w:szCs w:val="32"/>
          <w:shd w:val="clear" w:color="auto" w:fill="FFFFFF"/>
        </w:rPr>
        <w:t>扎实开展“整治庸懒散 奋力闯创干”“三整顿两提升”等作风整顿行动，激励干部担当作为，完善考勤、财务管理等相关制度。对违规借贷谋利问题、违规收送红包礼金问题开展专项整治，做到谈心谈话全覆盖，承诺书签订全覆盖，报告填报全覆盖。对</w:t>
      </w:r>
      <w:r>
        <w:rPr>
          <w:rFonts w:hint="eastAsia" w:ascii="仿宋" w:hAnsi="仿宋" w:eastAsia="仿宋" w:cs="仿宋"/>
          <w:sz w:val="32"/>
          <w:szCs w:val="32"/>
        </w:rPr>
        <w:t>收到的3件问题线索，全部办结。</w:t>
      </w:r>
    </w:p>
    <w:p>
      <w:pPr>
        <w:pStyle w:val="2"/>
        <w:spacing w:line="600" w:lineRule="exact"/>
        <w:ind w:left="0" w:leftChars="0" w:firstLine="643"/>
        <w:rPr>
          <w:rFonts w:hint="eastAsia" w:ascii="仿宋" w:hAnsi="仿宋" w:eastAsia="仿宋" w:cs="仿宋"/>
          <w:sz w:val="32"/>
          <w:szCs w:val="32"/>
          <w:lang w:val="en-US" w:eastAsia="zh-CN"/>
        </w:rPr>
      </w:pPr>
      <w:r>
        <w:rPr>
          <w:rFonts w:ascii="楷体" w:hAnsi="楷体" w:eastAsia="楷体" w:cs="楷体"/>
          <w:b/>
          <w:bCs/>
          <w:sz w:val="32"/>
          <w:szCs w:val="32"/>
        </w:rPr>
        <w:t>2</w:t>
      </w:r>
      <w:r>
        <w:rPr>
          <w:rFonts w:hint="eastAsia" w:ascii="楷体" w:hAnsi="楷体" w:eastAsia="楷体" w:cs="楷体"/>
          <w:b/>
          <w:bCs/>
          <w:sz w:val="32"/>
          <w:szCs w:val="32"/>
        </w:rPr>
        <w:t>.加大纪委监督执纪力度。</w:t>
      </w:r>
      <w:r>
        <w:rPr>
          <w:rFonts w:hint="eastAsia" w:ascii="仿宋" w:hAnsi="仿宋" w:eastAsia="仿宋" w:cs="仿宋"/>
          <w:color w:val="auto"/>
          <w:sz w:val="32"/>
          <w:szCs w:val="32"/>
          <w:lang w:eastAsia="zh-CN"/>
        </w:rPr>
        <w:t>加大</w:t>
      </w:r>
      <w:r>
        <w:rPr>
          <w:rFonts w:hint="eastAsia" w:ascii="仿宋" w:hAnsi="仿宋" w:eastAsia="仿宋" w:cs="仿宋"/>
          <w:color w:val="auto"/>
          <w:sz w:val="32"/>
          <w:szCs w:val="32"/>
        </w:rPr>
        <w:t>纪检部门“监督、执纪、问责”的职能作用</w:t>
      </w:r>
      <w:r>
        <w:rPr>
          <w:rFonts w:hint="eastAsia" w:ascii="仿宋" w:hAnsi="仿宋" w:eastAsia="仿宋" w:cs="仿宋"/>
          <w:color w:val="auto"/>
          <w:sz w:val="32"/>
          <w:szCs w:val="32"/>
          <w:lang w:eastAsia="zh-CN"/>
        </w:rPr>
        <w:t>，对违纪违规违法人员严肃处理。</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年以来</w:t>
      </w:r>
      <w:r>
        <w:rPr>
          <w:rFonts w:hint="eastAsia" w:ascii="仿宋" w:hAnsi="仿宋" w:eastAsia="仿宋" w:cs="仿宋"/>
          <w:sz w:val="32"/>
          <w:szCs w:val="32"/>
        </w:rPr>
        <w:t>，我镇共办理问题线索</w:t>
      </w:r>
      <w:r>
        <w:rPr>
          <w:rFonts w:hint="eastAsia" w:ascii="仿宋" w:hAnsi="仿宋" w:eastAsia="仿宋" w:cs="仿宋"/>
          <w:sz w:val="32"/>
          <w:szCs w:val="32"/>
          <w:lang w:val="en-US" w:eastAsia="zh-CN"/>
        </w:rPr>
        <w:t>8</w:t>
      </w:r>
      <w:r>
        <w:rPr>
          <w:rFonts w:hint="eastAsia" w:ascii="仿宋" w:hAnsi="仿宋" w:eastAsia="仿宋" w:cs="仿宋"/>
          <w:sz w:val="32"/>
          <w:szCs w:val="32"/>
        </w:rPr>
        <w:t>起，其中立案</w:t>
      </w:r>
      <w:r>
        <w:rPr>
          <w:rFonts w:hint="eastAsia" w:ascii="仿宋" w:hAnsi="仿宋" w:eastAsia="仿宋" w:cs="仿宋"/>
          <w:sz w:val="32"/>
          <w:szCs w:val="32"/>
          <w:lang w:val="en-US" w:eastAsia="zh-CN"/>
        </w:rPr>
        <w:t>6</w:t>
      </w:r>
      <w:r>
        <w:rPr>
          <w:rFonts w:hint="eastAsia" w:ascii="仿宋" w:hAnsi="仿宋" w:eastAsia="仿宋" w:cs="仿宋"/>
          <w:sz w:val="32"/>
          <w:szCs w:val="32"/>
        </w:rPr>
        <w:t>起，初核了结1起、1起正在办理中，给予党纪政纪处分</w:t>
      </w:r>
      <w:r>
        <w:rPr>
          <w:rFonts w:hint="eastAsia" w:ascii="仿宋" w:hAnsi="仿宋" w:eastAsia="仿宋" w:cs="仿宋"/>
          <w:sz w:val="32"/>
          <w:szCs w:val="32"/>
          <w:lang w:val="en-US" w:eastAsia="zh-CN"/>
        </w:rPr>
        <w:t>3</w:t>
      </w:r>
      <w:r>
        <w:rPr>
          <w:rFonts w:hint="eastAsia" w:ascii="仿宋" w:hAnsi="仿宋" w:eastAsia="仿宋" w:cs="仿宋"/>
          <w:sz w:val="32"/>
          <w:szCs w:val="32"/>
        </w:rPr>
        <w:t>人，其中开除党籍处分</w:t>
      </w:r>
      <w:r>
        <w:rPr>
          <w:rFonts w:hint="eastAsia" w:ascii="仿宋" w:hAnsi="仿宋" w:eastAsia="仿宋" w:cs="仿宋"/>
          <w:sz w:val="32"/>
          <w:szCs w:val="32"/>
          <w:lang w:val="en-US" w:eastAsia="zh-CN"/>
        </w:rPr>
        <w:t>2</w:t>
      </w:r>
      <w:r>
        <w:rPr>
          <w:rFonts w:hint="eastAsia" w:ascii="仿宋" w:hAnsi="仿宋" w:eastAsia="仿宋" w:cs="仿宋"/>
          <w:sz w:val="32"/>
          <w:szCs w:val="32"/>
        </w:rPr>
        <w:t>人、党内警告</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val="en-US" w:eastAsia="zh-CN"/>
        </w:rPr>
        <w:t>开除公职1人，</w:t>
      </w:r>
      <w:r>
        <w:rPr>
          <w:rFonts w:hint="eastAsia" w:ascii="仿宋" w:hAnsi="仿宋" w:eastAsia="仿宋" w:cs="仿宋"/>
          <w:sz w:val="32"/>
          <w:szCs w:val="32"/>
        </w:rPr>
        <w:t>诫勉谈话</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val="en-US" w:eastAsia="zh-CN"/>
        </w:rPr>
        <w:t>警示谈话1人，</w:t>
      </w:r>
      <w:r>
        <w:rPr>
          <w:rFonts w:hint="eastAsia" w:ascii="仿宋" w:hAnsi="仿宋" w:eastAsia="仿宋" w:cs="仿宋"/>
          <w:sz w:val="32"/>
          <w:szCs w:val="32"/>
        </w:rPr>
        <w:t>共追缴违纪资金</w:t>
      </w:r>
      <w:r>
        <w:rPr>
          <w:rFonts w:hint="eastAsia" w:ascii="仿宋" w:hAnsi="仿宋" w:eastAsia="仿宋" w:cs="仿宋"/>
          <w:sz w:val="32"/>
          <w:szCs w:val="32"/>
          <w:lang w:val="en-US" w:eastAsia="zh-CN"/>
        </w:rPr>
        <w:t>10000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追回民政救助棉被9床。</w:t>
      </w:r>
    </w:p>
    <w:p>
      <w:pPr>
        <w:pStyle w:val="9"/>
        <w:spacing w:before="0" w:beforeAutospacing="0" w:after="0" w:afterAutospacing="0" w:line="600" w:lineRule="exact"/>
        <w:ind w:firstLine="643" w:firstLineChars="200"/>
        <w:rPr>
          <w:rFonts w:hint="eastAsia" w:ascii="仿宋" w:hAnsi="仿宋" w:eastAsia="仿宋" w:cs="仿宋"/>
          <w:bCs/>
          <w:kern w:val="2"/>
          <w:sz w:val="32"/>
          <w:szCs w:val="32"/>
          <w:lang w:val="en-US" w:eastAsia="zh-CN"/>
        </w:rPr>
      </w:pPr>
      <w:r>
        <w:rPr>
          <w:rFonts w:hint="eastAsia" w:ascii="黑体" w:hAnsi="黑体" w:eastAsia="黑体" w:cs="楷体"/>
          <w:b/>
          <w:bCs/>
          <w:sz w:val="32"/>
          <w:szCs w:val="32"/>
          <w:shd w:val="clear" w:color="auto" w:fill="FFFFFF"/>
        </w:rPr>
        <w:t>（五）坚持以人为本，民生福</w:t>
      </w:r>
      <w:r>
        <w:rPr>
          <w:rFonts w:hint="eastAsia" w:ascii="黑体" w:hAnsi="黑体" w:eastAsia="黑体" w:cs="楷体"/>
          <w:b/>
          <w:bCs/>
          <w:sz w:val="32"/>
          <w:szCs w:val="32"/>
          <w:shd w:val="clear" w:color="auto" w:fill="FFFFFF"/>
          <w:lang w:val="en-US" w:eastAsia="zh-CN"/>
        </w:rPr>
        <w:t>祉显著提高</w:t>
      </w:r>
    </w:p>
    <w:p>
      <w:pPr>
        <w:pStyle w:val="9"/>
        <w:spacing w:before="0" w:beforeAutospacing="0" w:after="0" w:afterAutospacing="0" w:line="600" w:lineRule="exact"/>
        <w:ind w:firstLine="643" w:firstLineChars="200"/>
        <w:rPr>
          <w:rFonts w:hint="eastAsia" w:ascii="仿宋" w:hAnsi="仿宋" w:eastAsia="仿宋" w:cs="仿宋"/>
          <w:bCs/>
          <w:kern w:val="2"/>
          <w:sz w:val="32"/>
          <w:szCs w:val="32"/>
          <w:lang w:val="en-US" w:eastAsia="zh-CN"/>
        </w:rPr>
      </w:pPr>
      <w:r>
        <w:rPr>
          <w:rFonts w:hint="eastAsia" w:ascii="楷体" w:hAnsi="楷体" w:eastAsia="楷体" w:cs="楷体"/>
          <w:b/>
          <w:bCs/>
          <w:kern w:val="2"/>
          <w:sz w:val="32"/>
          <w:szCs w:val="32"/>
          <w:lang w:val="en-US" w:eastAsia="zh-CN" w:bidi="ar-SA"/>
        </w:rPr>
        <w:t>1.民生事业全面进步。</w:t>
      </w:r>
      <w:r>
        <w:rPr>
          <w:rFonts w:hint="eastAsia" w:ascii="仿宋" w:hAnsi="仿宋" w:eastAsia="仿宋" w:cs="仿宋"/>
          <w:bCs/>
          <w:kern w:val="2"/>
          <w:sz w:val="32"/>
          <w:szCs w:val="32"/>
          <w:lang w:val="en-US" w:eastAsia="zh-CN"/>
        </w:rPr>
        <w:t>全面落实特困群体关爱帮扶各项政策，不断推进社会救助工作。落实农村低保资金182.464万元，落实分散供养资金120.382万元。落实残疾人生活补助17.085万元，重度残疾人护理补助40.703万元。为因病、因灾等有临时困难的群众落实临时救助34.84万元，急难</w:t>
      </w:r>
      <w:bookmarkStart w:id="0" w:name="_GoBack"/>
      <w:bookmarkEnd w:id="0"/>
      <w:r>
        <w:rPr>
          <w:rFonts w:hint="eastAsia" w:ascii="仿宋" w:hAnsi="仿宋" w:eastAsia="仿宋" w:cs="仿宋"/>
          <w:bCs/>
          <w:kern w:val="2"/>
          <w:sz w:val="32"/>
          <w:szCs w:val="32"/>
          <w:lang w:val="en-US" w:eastAsia="zh-CN"/>
        </w:rPr>
        <w:t>型支出10.2万元。政务服务更加高效便捷，接待群众咨询386人次，为群众办理或代办事项2087件，办结率99.6%。武装、卫健、退役军人事务、食品药品安全等其他工作齐头并进，人民群众的安全感、幸福感、获得感不断增强。</w:t>
      </w:r>
    </w:p>
    <w:p>
      <w:pPr>
        <w:pStyle w:val="9"/>
        <w:spacing w:before="0" w:beforeAutospacing="0" w:after="0" w:afterAutospacing="0" w:line="600" w:lineRule="exact"/>
        <w:ind w:firstLine="643" w:firstLineChars="200"/>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2.疫情防控常抓不懈。</w:t>
      </w:r>
      <w:r>
        <w:rPr>
          <w:rFonts w:hint="eastAsia" w:ascii="仿宋" w:hAnsi="仿宋" w:eastAsia="仿宋" w:cs="仿宋"/>
          <w:bCs/>
          <w:kern w:val="2"/>
          <w:sz w:val="32"/>
          <w:szCs w:val="32"/>
          <w:lang w:val="en-US" w:eastAsia="zh-CN"/>
        </w:rPr>
        <w:t>持续巩固</w:t>
      </w:r>
      <w:r>
        <w:rPr>
          <w:rFonts w:hint="eastAsia" w:ascii="仿宋" w:hAnsi="仿宋" w:eastAsia="仿宋" w:cs="仿宋"/>
          <w:bCs/>
          <w:sz w:val="32"/>
          <w:szCs w:val="32"/>
        </w:rPr>
        <w:t>疫情防控成果，特别是</w:t>
      </w:r>
      <w:r>
        <w:rPr>
          <w:rFonts w:hint="eastAsia" w:ascii="仿宋" w:hAnsi="仿宋" w:eastAsia="仿宋" w:cs="仿宋"/>
          <w:sz w:val="32"/>
          <w:szCs w:val="32"/>
        </w:rPr>
        <w:t>怀化主城区及周边乡镇疫情发生后，我镇闻令而动，迅速成立7个工作组开展防控工作。在临镇、临县交界处和进村主要路口，设置关卡9处，设立党员先锋岗和疫情防控健康监测点22个，扎紧“大口袋”守牢“小口袋”，织密疫情防控安全网。同时，严格落实</w:t>
      </w:r>
      <w:r>
        <w:rPr>
          <w:rFonts w:hint="eastAsia" w:ascii="仿宋" w:hAnsi="仿宋" w:eastAsia="仿宋" w:cs="仿宋"/>
          <w:sz w:val="32"/>
          <w:szCs w:val="32"/>
          <w:lang w:val="en-US" w:eastAsia="zh-CN"/>
        </w:rPr>
        <w:t>分类管控的</w:t>
      </w:r>
      <w:r>
        <w:rPr>
          <w:rFonts w:hint="eastAsia" w:ascii="仿宋" w:hAnsi="仿宋" w:eastAsia="仿宋" w:cs="仿宋"/>
          <w:sz w:val="32"/>
          <w:szCs w:val="32"/>
        </w:rPr>
        <w:t>防控</w:t>
      </w:r>
      <w:r>
        <w:rPr>
          <w:rFonts w:hint="eastAsia" w:ascii="仿宋" w:hAnsi="仿宋" w:eastAsia="仿宋" w:cs="仿宋"/>
          <w:sz w:val="32"/>
          <w:szCs w:val="32"/>
          <w:lang w:val="en-US" w:eastAsia="zh-CN"/>
        </w:rPr>
        <w:t>原则</w:t>
      </w:r>
      <w:r>
        <w:rPr>
          <w:rFonts w:hint="eastAsia" w:ascii="仿宋" w:hAnsi="仿宋" w:eastAsia="仿宋" w:cs="仿宋"/>
          <w:sz w:val="32"/>
          <w:szCs w:val="32"/>
        </w:rPr>
        <w:t>，对重点风险人员按“五包一”要求落实分类管控措施</w:t>
      </w:r>
      <w:r>
        <w:rPr>
          <w:rFonts w:hint="eastAsia" w:ascii="仿宋" w:hAnsi="仿宋" w:eastAsia="仿宋" w:cs="仿宋"/>
          <w:sz w:val="32"/>
          <w:szCs w:val="32"/>
          <w:lang w:eastAsia="zh-CN"/>
        </w:rPr>
        <w:t>，</w:t>
      </w:r>
      <w:r>
        <w:rPr>
          <w:rFonts w:hint="eastAsia" w:ascii="仿宋" w:hAnsi="仿宋" w:eastAsia="仿宋" w:cs="仿宋"/>
          <w:sz w:val="32"/>
          <w:szCs w:val="32"/>
        </w:rPr>
        <w:t>筑牢疫情防控铜墙铁壁。</w:t>
      </w:r>
    </w:p>
    <w:p>
      <w:pPr>
        <w:pStyle w:val="2"/>
        <w:spacing w:line="600" w:lineRule="exact"/>
        <w:ind w:left="0" w:leftChars="0" w:firstLine="643"/>
        <w:rPr>
          <w:rFonts w:ascii="仿宋" w:hAnsi="仿宋" w:eastAsia="仿宋" w:cs="仿宋"/>
          <w:sz w:val="32"/>
          <w:szCs w:val="32"/>
        </w:rPr>
      </w:pPr>
      <w:r>
        <w:rPr>
          <w:rFonts w:hint="eastAsia" w:ascii="楷体" w:hAnsi="楷体" w:eastAsia="楷体" w:cs="仿宋"/>
          <w:b/>
          <w:sz w:val="32"/>
          <w:szCs w:val="32"/>
          <w:lang w:val="en-US" w:eastAsia="zh-CN"/>
        </w:rPr>
        <w:t>3</w:t>
      </w:r>
      <w:r>
        <w:rPr>
          <w:rFonts w:ascii="楷体" w:hAnsi="楷体" w:eastAsia="楷体" w:cs="仿宋"/>
          <w:b/>
          <w:sz w:val="32"/>
          <w:szCs w:val="32"/>
        </w:rPr>
        <w:t>.</w:t>
      </w:r>
      <w:r>
        <w:rPr>
          <w:rFonts w:hint="eastAsia" w:ascii="楷体" w:hAnsi="楷体" w:eastAsia="楷体" w:cs="仿宋"/>
          <w:b/>
          <w:sz w:val="32"/>
          <w:szCs w:val="32"/>
        </w:rPr>
        <w:t>社会环境</w:t>
      </w:r>
      <w:r>
        <w:rPr>
          <w:rFonts w:hint="eastAsia" w:ascii="楷体" w:hAnsi="楷体" w:eastAsia="楷体" w:cs="仿宋"/>
          <w:b/>
          <w:sz w:val="32"/>
          <w:szCs w:val="32"/>
          <w:lang w:val="en-US" w:eastAsia="zh-CN"/>
        </w:rPr>
        <w:t>安全稳定</w:t>
      </w:r>
      <w:r>
        <w:rPr>
          <w:rFonts w:hint="eastAsia" w:ascii="楷体" w:hAnsi="楷体" w:eastAsia="楷体" w:cs="仿宋"/>
          <w:b/>
          <w:sz w:val="32"/>
          <w:szCs w:val="32"/>
        </w:rPr>
        <w:t>。</w:t>
      </w:r>
      <w:r>
        <w:rPr>
          <w:rFonts w:hint="eastAsia" w:ascii="仿宋" w:hAnsi="仿宋" w:eastAsia="仿宋" w:cs="仿宋"/>
          <w:bCs/>
          <w:sz w:val="32"/>
          <w:szCs w:val="32"/>
        </w:rPr>
        <w:t>坚持“党政同责、一岗双责”，全面落实安全生产责任制，</w:t>
      </w:r>
      <w:r>
        <w:rPr>
          <w:rFonts w:hint="eastAsia" w:ascii="仿宋" w:hAnsi="仿宋" w:eastAsia="仿宋" w:cs="仿宋"/>
          <w:kern w:val="2"/>
          <w:sz w:val="32"/>
          <w:szCs w:val="32"/>
          <w:lang w:bidi="ar"/>
        </w:rPr>
        <w:t>持续加大对各类违规行为和安全隐患的排查和整治力度，常态化开展集中整治行动，联合开展</w:t>
      </w:r>
      <w:r>
        <w:rPr>
          <w:rFonts w:hint="eastAsia" w:ascii="仿宋" w:hAnsi="仿宋" w:eastAsia="仿宋" w:cs="仿宋"/>
          <w:spacing w:val="15"/>
          <w:sz w:val="32"/>
          <w:szCs w:val="32"/>
          <w:shd w:val="clear" w:color="auto" w:fill="FFFFFF"/>
          <w:lang w:val="en-US" w:eastAsia="zh-CN"/>
        </w:rPr>
        <w:t>57</w:t>
      </w:r>
      <w:r>
        <w:rPr>
          <w:rFonts w:hint="eastAsia" w:ascii="仿宋" w:hAnsi="仿宋" w:eastAsia="仿宋" w:cs="仿宋"/>
          <w:spacing w:val="15"/>
          <w:sz w:val="32"/>
          <w:szCs w:val="32"/>
          <w:shd w:val="clear" w:color="auto" w:fill="FFFFFF"/>
        </w:rPr>
        <w:t>次执法检查活动，检查监管单位</w:t>
      </w:r>
      <w:r>
        <w:rPr>
          <w:rFonts w:hint="eastAsia" w:ascii="仿宋" w:hAnsi="仿宋" w:eastAsia="仿宋" w:cs="仿宋"/>
          <w:spacing w:val="15"/>
          <w:sz w:val="32"/>
          <w:szCs w:val="32"/>
          <w:shd w:val="clear" w:color="auto" w:fill="FFFFFF"/>
          <w:lang w:val="en-US" w:eastAsia="zh-CN"/>
        </w:rPr>
        <w:t>192</w:t>
      </w:r>
      <w:r>
        <w:rPr>
          <w:rFonts w:hint="eastAsia" w:ascii="仿宋" w:hAnsi="仿宋" w:eastAsia="仿宋" w:cs="仿宋"/>
          <w:spacing w:val="15"/>
          <w:sz w:val="32"/>
          <w:szCs w:val="32"/>
          <w:shd w:val="clear" w:color="auto" w:fill="FFFFFF"/>
        </w:rPr>
        <w:t>次，责令停业整顿2家，行政处罚</w:t>
      </w:r>
      <w:r>
        <w:rPr>
          <w:rFonts w:hint="eastAsia" w:ascii="仿宋" w:hAnsi="仿宋" w:eastAsia="仿宋" w:cs="仿宋"/>
          <w:spacing w:val="15"/>
          <w:sz w:val="32"/>
          <w:szCs w:val="32"/>
          <w:shd w:val="clear" w:color="auto" w:fill="FFFFFF"/>
          <w:lang w:val="en-US" w:eastAsia="zh-CN"/>
        </w:rPr>
        <w:t>13</w:t>
      </w:r>
      <w:r>
        <w:rPr>
          <w:rFonts w:hint="eastAsia" w:ascii="仿宋" w:hAnsi="仿宋" w:eastAsia="仿宋" w:cs="仿宋"/>
          <w:spacing w:val="15"/>
          <w:sz w:val="32"/>
          <w:szCs w:val="32"/>
          <w:shd w:val="clear" w:color="auto" w:fill="FFFFFF"/>
        </w:rPr>
        <w:t>起，</w:t>
      </w:r>
      <w:r>
        <w:rPr>
          <w:rFonts w:hint="eastAsia" w:ascii="仿宋" w:hAnsi="仿宋" w:eastAsia="仿宋" w:cs="仿宋"/>
          <w:sz w:val="32"/>
          <w:szCs w:val="32"/>
        </w:rPr>
        <w:t>查处违规车辆将</w:t>
      </w:r>
      <w:r>
        <w:rPr>
          <w:rFonts w:hint="eastAsia" w:ascii="仿宋" w:hAnsi="仿宋" w:eastAsia="仿宋" w:cs="仿宋"/>
          <w:sz w:val="32"/>
          <w:szCs w:val="32"/>
          <w:lang w:val="en-US" w:eastAsia="zh-CN"/>
        </w:rPr>
        <w:t>530</w:t>
      </w:r>
      <w:r>
        <w:rPr>
          <w:rFonts w:hint="eastAsia" w:ascii="仿宋" w:hAnsi="仿宋" w:eastAsia="仿宋" w:cs="仿宋"/>
          <w:sz w:val="32"/>
          <w:szCs w:val="32"/>
        </w:rPr>
        <w:t>台，</w:t>
      </w:r>
      <w:r>
        <w:rPr>
          <w:rFonts w:hint="eastAsia" w:ascii="仿宋" w:hAnsi="仿宋" w:eastAsia="仿宋" w:cs="仿宋"/>
          <w:kern w:val="2"/>
          <w:sz w:val="32"/>
          <w:szCs w:val="32"/>
          <w:lang w:bidi="ar"/>
        </w:rPr>
        <w:t>实现安全生产“零事故”。</w:t>
      </w:r>
      <w:r>
        <w:rPr>
          <w:rFonts w:hint="eastAsia" w:ascii="仿宋" w:hAnsi="仿宋" w:eastAsia="仿宋" w:cs="仿宋"/>
          <w:sz w:val="32"/>
          <w:szCs w:val="32"/>
        </w:rPr>
        <w:t xml:space="preserve"> 持续推行村党组织书记赶集日轮流坐班接访、村干部分片包户服务群众的基层治理模式，及时把群众身边的小矛盾化解在家门口，确保“小事不出村、大事不出镇、难事不出县”。加强对重点人员的管控，对134名</w:t>
      </w:r>
      <w:r>
        <w:rPr>
          <w:rFonts w:hint="eastAsia" w:ascii="仿宋" w:hAnsi="仿宋" w:eastAsia="仿宋" w:cs="仿宋"/>
          <w:kern w:val="2"/>
          <w:sz w:val="32"/>
          <w:szCs w:val="32"/>
        </w:rPr>
        <w:t>涉毒、</w:t>
      </w:r>
      <w:r>
        <w:rPr>
          <w:rFonts w:hint="eastAsia" w:ascii="仿宋" w:hAnsi="仿宋" w:eastAsia="仿宋" w:cs="仿宋"/>
          <w:sz w:val="32"/>
          <w:szCs w:val="32"/>
        </w:rPr>
        <w:t>24名</w:t>
      </w:r>
      <w:r>
        <w:rPr>
          <w:rFonts w:hint="eastAsia" w:ascii="仿宋" w:hAnsi="仿宋" w:eastAsia="仿宋" w:cs="仿宋"/>
          <w:kern w:val="2"/>
          <w:sz w:val="32"/>
          <w:szCs w:val="32"/>
        </w:rPr>
        <w:t>肇事肇祸精神病人等重点人员严格管控，落实包保责任，未发生肇事肇祸事件。</w:t>
      </w:r>
      <w:r>
        <w:rPr>
          <w:rFonts w:hint="eastAsia" w:ascii="仿宋" w:hAnsi="仿宋" w:eastAsia="仿宋" w:cs="仿宋"/>
          <w:sz w:val="32"/>
          <w:szCs w:val="32"/>
        </w:rPr>
        <w:t>森林防灭火、防汛抗旱、地灾避险等工作扎实有效，全镇人民安居乐业。</w:t>
      </w:r>
    </w:p>
    <w:p>
      <w:pPr>
        <w:pStyle w:val="6"/>
        <w:spacing w:after="0" w:line="600" w:lineRule="exact"/>
        <w:ind w:firstLine="643" w:firstLineChars="200"/>
        <w:rPr>
          <w:rFonts w:hint="eastAsia" w:ascii="仿宋" w:hAnsi="仿宋" w:eastAsia="仿宋" w:cs="仿宋"/>
          <w:sz w:val="32"/>
          <w:szCs w:val="32"/>
        </w:rPr>
      </w:pPr>
      <w:r>
        <w:rPr>
          <w:rFonts w:hint="eastAsia" w:ascii="楷体" w:hAnsi="楷体" w:eastAsia="楷体" w:cs="仿宋"/>
          <w:b/>
          <w:kern w:val="0"/>
          <w:sz w:val="32"/>
          <w:szCs w:val="32"/>
          <w:lang w:val="en-US" w:eastAsia="zh-CN"/>
        </w:rPr>
        <w:t>4</w:t>
      </w:r>
      <w:r>
        <w:rPr>
          <w:rFonts w:hint="eastAsia" w:ascii="楷体" w:hAnsi="楷体" w:eastAsia="楷体" w:cs="仿宋"/>
          <w:b/>
          <w:kern w:val="0"/>
          <w:sz w:val="32"/>
          <w:szCs w:val="32"/>
        </w:rPr>
        <w:t>.</w:t>
      </w:r>
      <w:r>
        <w:rPr>
          <w:rFonts w:hint="eastAsia" w:ascii="楷体" w:hAnsi="楷体" w:eastAsia="楷体" w:cs="仿宋"/>
          <w:b/>
          <w:sz w:val="32"/>
          <w:szCs w:val="32"/>
        </w:rPr>
        <w:t>乡村治理卓有成效。</w:t>
      </w:r>
      <w:r>
        <w:rPr>
          <w:rFonts w:hint="eastAsia" w:ascii="仿宋" w:hAnsi="仿宋" w:eastAsia="仿宋" w:cs="仿宋"/>
          <w:bCs/>
          <w:sz w:val="32"/>
          <w:szCs w:val="32"/>
        </w:rPr>
        <w:t>大力倡导乡风文明，全镇19个新时代文明实践站</w:t>
      </w:r>
      <w:r>
        <w:rPr>
          <w:rFonts w:hint="eastAsia" w:ascii="仿宋" w:hAnsi="仿宋" w:eastAsia="仿宋" w:cs="仿宋"/>
          <w:bCs/>
          <w:sz w:val="32"/>
          <w:szCs w:val="32"/>
          <w:lang w:val="en-US" w:eastAsia="zh-CN"/>
        </w:rPr>
        <w:t>所</w:t>
      </w:r>
      <w:r>
        <w:rPr>
          <w:rFonts w:hint="eastAsia" w:ascii="仿宋" w:hAnsi="仿宋" w:eastAsia="仿宋" w:cs="仿宋"/>
          <w:bCs/>
          <w:sz w:val="32"/>
          <w:szCs w:val="32"/>
        </w:rPr>
        <w:t>规范运行，常态化开展理论政策宣讲、道德讲堂、关爱帮扶、矛盾调解、义务劳动、“星级文明户”评选等活动，为实施乡村振兴汇聚了正能量。在各村（</w:t>
      </w:r>
      <w:r>
        <w:rPr>
          <w:rFonts w:hint="eastAsia" w:ascii="仿宋" w:hAnsi="仿宋" w:eastAsia="仿宋" w:cs="仿宋"/>
          <w:bCs/>
          <w:sz w:val="32"/>
          <w:szCs w:val="32"/>
          <w:lang w:val="en-US" w:eastAsia="zh-CN"/>
        </w:rPr>
        <w:t>居</w:t>
      </w:r>
      <w:r>
        <w:rPr>
          <w:rFonts w:hint="eastAsia" w:ascii="仿宋" w:hAnsi="仿宋" w:eastAsia="仿宋" w:cs="仿宋"/>
          <w:bCs/>
          <w:sz w:val="32"/>
          <w:szCs w:val="32"/>
        </w:rPr>
        <w:t>）出入口设立村名石碑，进一步完善村规民约，成立幸福基金会，构建了村民自治、德治、法治相结合的乡村治理体系。加强全民普法教育，强化法治思想，深入开展禁毒宣传“六进”活动。</w:t>
      </w:r>
      <w:r>
        <w:rPr>
          <w:rFonts w:hint="eastAsia" w:ascii="仿宋" w:hAnsi="仿宋" w:eastAsia="仿宋" w:cs="仿宋"/>
          <w:sz w:val="32"/>
          <w:szCs w:val="32"/>
        </w:rPr>
        <w:t>以网格为单位，开展以“讲政策、谈变化、算实惠、解难题、化怨气、感党恩”为主题的民情恳谈会活动，有效化解了群众心中“疙瘩”，密切了党群干群关系。</w:t>
      </w:r>
    </w:p>
    <w:p>
      <w:pPr>
        <w:pStyle w:val="7"/>
      </w:pP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shd w:val="clear" w:color="auto" w:fill="FFFFFF"/>
        </w:rPr>
        <w:t>二、主要成效及亮点</w:t>
      </w:r>
    </w:p>
    <w:p>
      <w:pPr>
        <w:pStyle w:val="2"/>
        <w:spacing w:line="600" w:lineRule="exact"/>
        <w:ind w:left="0" w:leftChars="0" w:firstLine="643"/>
        <w:rPr>
          <w:rFonts w:ascii="仿宋" w:hAnsi="仿宋" w:eastAsia="仿宋" w:cs="仿宋"/>
          <w:sz w:val="32"/>
          <w:szCs w:val="32"/>
        </w:rPr>
      </w:pPr>
      <w:r>
        <w:rPr>
          <w:rFonts w:hint="eastAsia" w:ascii="楷体" w:hAnsi="楷体" w:eastAsia="楷体" w:cs="楷体"/>
          <w:b/>
          <w:bCs/>
          <w:sz w:val="32"/>
          <w:szCs w:val="32"/>
        </w:rPr>
        <w:t>1.村集体经济实现新突破。</w:t>
      </w:r>
      <w:r>
        <w:rPr>
          <w:rFonts w:hint="eastAsia" w:ascii="仿宋" w:hAnsi="仿宋" w:eastAsia="仿宋" w:cs="仿宋"/>
          <w:sz w:val="32"/>
          <w:szCs w:val="32"/>
        </w:rPr>
        <w:t>今年以来，我镇立足本地实际，深挖资源与政策潜力，把促村集体经济“增收”做为党建工作的重中之重，扎实开展做强特色产业、挖掘资源潜力、发展实体经济、推动村企合作、创办劳务公司等五大增收行动，全镇18个村（居）的村集体经济已全部消薄，其中水田庄等5个村有望突破20万元。</w:t>
      </w:r>
    </w:p>
    <w:p>
      <w:pPr>
        <w:pStyle w:val="2"/>
        <w:spacing w:line="600" w:lineRule="exact"/>
        <w:ind w:left="0" w:leftChars="0" w:firstLine="643"/>
        <w:rPr>
          <w:rFonts w:ascii="仿宋" w:hAnsi="仿宋" w:eastAsia="仿宋" w:cs="仿宋"/>
          <w:sz w:val="32"/>
          <w:szCs w:val="32"/>
        </w:rPr>
      </w:pPr>
      <w:r>
        <w:rPr>
          <w:rFonts w:hint="eastAsia" w:ascii="楷体" w:hAnsi="楷体" w:eastAsia="楷体" w:cs="仿宋"/>
          <w:b/>
          <w:bCs/>
          <w:sz w:val="32"/>
          <w:szCs w:val="32"/>
        </w:rPr>
        <w:t>2</w:t>
      </w:r>
      <w:r>
        <w:rPr>
          <w:rFonts w:ascii="楷体" w:hAnsi="楷体" w:eastAsia="楷体" w:cs="仿宋"/>
          <w:b/>
          <w:bCs/>
          <w:sz w:val="32"/>
          <w:szCs w:val="32"/>
        </w:rPr>
        <w:t>.</w:t>
      </w:r>
      <w:r>
        <w:rPr>
          <w:rFonts w:hint="eastAsia" w:ascii="楷体" w:hAnsi="楷体" w:eastAsia="楷体" w:cs="仿宋"/>
          <w:b/>
          <w:bCs/>
          <w:sz w:val="32"/>
          <w:szCs w:val="32"/>
        </w:rPr>
        <w:t>基础设施迈上新台阶。</w:t>
      </w:r>
      <w:r>
        <w:rPr>
          <w:rFonts w:hint="eastAsia" w:ascii="仿宋" w:hAnsi="仿宋" w:eastAsia="仿宋" w:cs="仿宋"/>
          <w:sz w:val="32"/>
          <w:szCs w:val="32"/>
          <w:lang w:bidi="ar"/>
        </w:rPr>
        <w:t>完成集镇主街道和主公路沿线的亮化、硬化工程以及污水管网</w:t>
      </w:r>
      <w:r>
        <w:rPr>
          <w:rFonts w:hint="eastAsia" w:ascii="仿宋" w:hAnsi="仿宋" w:eastAsia="仿宋" w:cs="仿宋"/>
          <w:sz w:val="32"/>
          <w:szCs w:val="32"/>
          <w:lang w:val="en-US" w:eastAsia="zh-CN" w:bidi="ar"/>
        </w:rPr>
        <w:t>项目</w:t>
      </w:r>
      <w:r>
        <w:rPr>
          <w:rFonts w:hint="eastAsia" w:ascii="仿宋" w:hAnsi="仿宋" w:eastAsia="仿宋" w:cs="仿宋"/>
          <w:sz w:val="32"/>
          <w:szCs w:val="32"/>
          <w:lang w:bidi="ar"/>
        </w:rPr>
        <w:t>建设，</w:t>
      </w:r>
      <w:r>
        <w:rPr>
          <w:rFonts w:hint="eastAsia" w:ascii="仿宋" w:hAnsi="仿宋" w:eastAsia="仿宋" w:cs="仿宋"/>
          <w:sz w:val="32"/>
          <w:szCs w:val="32"/>
        </w:rPr>
        <w:t>加快推进新型城镇化建设步伐</w:t>
      </w:r>
      <w:r>
        <w:rPr>
          <w:rFonts w:hint="eastAsia" w:ascii="仿宋" w:hAnsi="仿宋" w:eastAsia="仿宋" w:cs="仿宋"/>
          <w:sz w:val="32"/>
          <w:szCs w:val="32"/>
          <w:lang w:bidi="ar"/>
        </w:rPr>
        <w:t>；完成防洪大堤建设，保障群众生命健康安全。</w:t>
      </w:r>
      <w:r>
        <w:rPr>
          <w:rFonts w:hint="eastAsia" w:ascii="仿宋" w:hAnsi="仿宋" w:eastAsia="仿宋" w:cs="仿宋"/>
          <w:sz w:val="32"/>
          <w:szCs w:val="32"/>
        </w:rPr>
        <w:t>建成</w:t>
      </w:r>
      <w:r>
        <w:rPr>
          <w:rFonts w:hint="eastAsia" w:ascii="仿宋" w:hAnsi="仿宋" w:eastAsia="仿宋" w:cs="仿宋"/>
          <w:sz w:val="32"/>
        </w:rPr>
        <w:t>祖师殿镇中心文化广场，进一步方便群众休闲娱乐；完成集镇段沿河风光带建设规划设计，</w:t>
      </w:r>
      <w:r>
        <w:rPr>
          <w:rFonts w:hint="eastAsia" w:ascii="仿宋" w:hAnsi="仿宋" w:eastAsia="仿宋" w:cs="仿宋"/>
          <w:color w:val="000000" w:themeColor="text1"/>
          <w:sz w:val="32"/>
          <w:szCs w:val="32"/>
          <w14:textFill>
            <w14:solidFill>
              <w14:schemeClr w14:val="tx1"/>
            </w14:solidFill>
          </w14:textFill>
        </w:rPr>
        <w:t>为群众提供宜居、宜业、宜游的人居环境。</w:t>
      </w:r>
    </w:p>
    <w:p>
      <w:pPr>
        <w:spacing w:line="600" w:lineRule="exact"/>
        <w:ind w:firstLine="643" w:firstLineChars="200"/>
        <w:rPr>
          <w:rFonts w:ascii="仿宋" w:hAnsi="仿宋" w:eastAsia="仿宋" w:cs="仿宋"/>
          <w:sz w:val="32"/>
          <w:szCs w:val="32"/>
        </w:rPr>
      </w:pPr>
      <w:r>
        <w:rPr>
          <w:rFonts w:ascii="楷体" w:hAnsi="楷体" w:eastAsia="楷体" w:cs="楷体"/>
          <w:b/>
          <w:bCs/>
          <w:sz w:val="32"/>
          <w:szCs w:val="32"/>
        </w:rPr>
        <w:t>3</w:t>
      </w:r>
      <w:r>
        <w:rPr>
          <w:rFonts w:hint="eastAsia" w:ascii="楷体" w:hAnsi="楷体" w:eastAsia="楷体" w:cs="楷体"/>
          <w:b/>
          <w:bCs/>
          <w:sz w:val="32"/>
          <w:szCs w:val="32"/>
        </w:rPr>
        <w:t>.城乡环境呈现新面貌。</w:t>
      </w:r>
      <w:r>
        <w:rPr>
          <w:rFonts w:hint="eastAsia" w:ascii="仿宋" w:hAnsi="仿宋" w:eastAsia="仿宋" w:cs="仿宋"/>
          <w:sz w:val="32"/>
          <w:szCs w:val="32"/>
        </w:rPr>
        <w:t>通过严格考核奖惩、加大问题整改、引导村民参与等多措并举，扎实开展人居环境整治行动，全镇人居环境明显改善，村民生活习惯和环卫意识明显提升，城乡环境呈现新面貌。特别是，我镇以购买服务的形式，把农村人居环境清扫、清运、保洁工作分两个片区整体打包，由中标的环卫公司进行日常保洁，加大村委会监管、镇政府考核力度，收效明显。</w:t>
      </w:r>
    </w:p>
    <w:p>
      <w:pPr>
        <w:spacing w:line="600" w:lineRule="exact"/>
        <w:ind w:firstLine="643" w:firstLineChars="200"/>
      </w:pPr>
      <w:r>
        <w:rPr>
          <w:rFonts w:ascii="楷体" w:hAnsi="楷体" w:eastAsia="楷体" w:cs="楷体"/>
          <w:b/>
          <w:bCs/>
          <w:sz w:val="32"/>
          <w:szCs w:val="32"/>
        </w:rPr>
        <w:t>4</w:t>
      </w:r>
      <w:r>
        <w:rPr>
          <w:rFonts w:hint="eastAsia" w:ascii="楷体" w:hAnsi="楷体" w:eastAsia="楷体" w:cs="楷体"/>
          <w:b/>
          <w:bCs/>
          <w:sz w:val="32"/>
          <w:szCs w:val="32"/>
        </w:rPr>
        <w:t>.社会稳定取得新进展。</w:t>
      </w:r>
      <w:r>
        <w:rPr>
          <w:rFonts w:hint="eastAsia" w:ascii="仿宋" w:hAnsi="仿宋" w:eastAsia="仿宋" w:cs="仿宋"/>
          <w:sz w:val="32"/>
          <w:szCs w:val="32"/>
          <w:lang w:bidi="ar"/>
        </w:rPr>
        <w:t>通过扎实推行村党组织书记工作日轮流坐班接访、村干部分片包户服务群众的基层治理模式，落实重点人员包保责任和问题化解，全镇信访舆情量连续</w:t>
      </w:r>
      <w:r>
        <w:rPr>
          <w:rFonts w:hint="eastAsia" w:ascii="仿宋" w:hAnsi="仿宋" w:eastAsia="仿宋" w:cs="仿宋"/>
          <w:sz w:val="32"/>
          <w:szCs w:val="32"/>
          <w:lang w:val="en-US" w:eastAsia="zh-CN" w:bidi="ar"/>
        </w:rPr>
        <w:t>六</w:t>
      </w:r>
      <w:r>
        <w:rPr>
          <w:rFonts w:hint="eastAsia" w:ascii="仿宋" w:hAnsi="仿宋" w:eastAsia="仿宋" w:cs="仿宋"/>
          <w:sz w:val="32"/>
          <w:szCs w:val="32"/>
          <w:lang w:bidi="ar"/>
        </w:rPr>
        <w:t>年直线下降，今年以来，</w:t>
      </w:r>
      <w:r>
        <w:rPr>
          <w:rFonts w:hint="eastAsia" w:ascii="仿宋" w:hAnsi="仿宋" w:eastAsia="仿宋" w:cs="仿宋"/>
          <w:spacing w:val="15"/>
          <w:sz w:val="32"/>
          <w:szCs w:val="32"/>
          <w:shd w:val="clear" w:color="auto" w:fill="FFFFFF"/>
          <w:lang w:bidi="ar"/>
        </w:rPr>
        <w:t>无进京、赴省和到市上访事件。紧绷安生生产这根弦，</w:t>
      </w:r>
      <w:r>
        <w:rPr>
          <w:rFonts w:hint="eastAsia" w:ascii="仿宋" w:hAnsi="仿宋" w:eastAsia="仿宋" w:cs="仿宋"/>
          <w:sz w:val="32"/>
          <w:szCs w:val="32"/>
          <w:lang w:bidi="ar"/>
        </w:rPr>
        <w:t>常态化开展集中整治行动，“零事故”发生，</w:t>
      </w:r>
      <w:r>
        <w:rPr>
          <w:rFonts w:hint="eastAsia" w:ascii="仿宋" w:hAnsi="仿宋" w:eastAsia="仿宋" w:cs="仿宋"/>
          <w:sz w:val="32"/>
          <w:szCs w:val="32"/>
        </w:rPr>
        <w:t>安全生产和“打非治违”工作在党委书记座谈会上做经验发言。</w:t>
      </w:r>
    </w:p>
    <w:p>
      <w:pPr>
        <w:spacing w:line="600" w:lineRule="exact"/>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三、存在问题及不足</w:t>
      </w:r>
    </w:p>
    <w:p>
      <w:pPr>
        <w:spacing w:line="600" w:lineRule="exact"/>
        <w:ind w:firstLine="700" w:firstLineChars="218"/>
        <w:rPr>
          <w:rFonts w:ascii="仿宋" w:hAnsi="仿宋" w:eastAsia="仿宋" w:cs="仿宋"/>
          <w:sz w:val="32"/>
          <w:szCs w:val="32"/>
        </w:rPr>
      </w:pPr>
      <w:r>
        <w:rPr>
          <w:rFonts w:hint="eastAsia" w:ascii="楷体" w:hAnsi="楷体" w:eastAsia="楷体" w:cs="楷体"/>
          <w:b/>
          <w:bCs/>
          <w:sz w:val="32"/>
          <w:szCs w:val="32"/>
        </w:rPr>
        <w:t>一是基础设施仍然薄弱。</w:t>
      </w:r>
      <w:r>
        <w:rPr>
          <w:rFonts w:hint="eastAsia" w:ascii="仿宋" w:hAnsi="仿宋" w:eastAsia="仿宋" w:cs="仿宋"/>
          <w:sz w:val="32"/>
          <w:szCs w:val="32"/>
        </w:rPr>
        <w:t>我镇村组公路、山塘水坝、灌溉渠道等基础设施建设还存在欠账多、任务重等困难，集镇段溪河沿河两岸无绿化和防护设施，城镇品位不高，影响群众的幸福感和获得感；同时，由于</w:t>
      </w:r>
      <w:r>
        <w:rPr>
          <w:rFonts w:hint="eastAsia" w:ascii="仿宋_GB2312" w:hAnsi="Times New Roman" w:eastAsia="仿宋_GB2312"/>
          <w:sz w:val="32"/>
          <w:szCs w:val="32"/>
        </w:rPr>
        <w:t>我镇地理位置特殊，交通闭塞，交通瓶颈制约经济发展明显。</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二是产业发展任重道远。</w:t>
      </w:r>
      <w:r>
        <w:rPr>
          <w:rFonts w:hint="eastAsia" w:ascii="仿宋" w:hAnsi="仿宋" w:eastAsia="仿宋" w:cs="仿宋"/>
          <w:sz w:val="32"/>
          <w:szCs w:val="32"/>
        </w:rPr>
        <w:t>我镇虽有绿叶生态农庄、李佑金桃业、飞鸿优质稻制种、广茂生猪养殖、令吉冲高山养鸡等一批本地特色产业，但产业内容多以种养为主，结构单一，造血功能不足，且产业基地内交通、滴灌、仓储等配套实施不齐全，抗风险能力不强，严重制约了产业的发展。</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三是干部待遇相对较低。</w:t>
      </w:r>
      <w:r>
        <w:rPr>
          <w:rFonts w:hint="eastAsia" w:ascii="仿宋" w:hAnsi="仿宋" w:eastAsia="仿宋" w:cs="仿宋"/>
          <w:sz w:val="32"/>
          <w:szCs w:val="32"/>
        </w:rPr>
        <w:t>当前村一级任务繁重，特别是乡村振兴、疫情防控、防汛救灾、信访维稳等，村干部基本已脱产成为全职农村基层干部，但待遇相对较低，勉强可以“糊口”，很难做到“养家”，因此难以全身心投入工作，影响工作快速开展。</w:t>
      </w:r>
    </w:p>
    <w:p>
      <w:pPr>
        <w:pStyle w:val="2"/>
        <w:spacing w:line="600" w:lineRule="exact"/>
        <w:ind w:left="0" w:leftChars="0" w:firstLine="643"/>
        <w:rPr>
          <w:rFonts w:ascii="黑体" w:hAnsi="黑体" w:eastAsia="黑体" w:cs="仿宋"/>
          <w:b/>
          <w:bCs/>
          <w:sz w:val="32"/>
          <w:szCs w:val="32"/>
        </w:rPr>
      </w:pPr>
      <w:r>
        <w:rPr>
          <w:rFonts w:hint="eastAsia" w:ascii="黑体" w:hAnsi="黑体" w:eastAsia="黑体" w:cs="仿宋"/>
          <w:b/>
          <w:bCs/>
          <w:sz w:val="32"/>
          <w:szCs w:val="32"/>
        </w:rPr>
        <w:t>四、形势分析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祖师殿镇深入学习贯彻习近平新时代中国特色社会主义思想和党的二十大精神，牢牢把握正确的政治方向，坚持正确的舆论导向和价值取向，认真贯彻落实各项工作责任制，全镇各领域总体形势积极、安全、健康、平稳，为之后的工作开展奠定了好的基础。主要表现在以下五个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lang w:val="en-US" w:eastAsia="zh-CN"/>
        </w:rPr>
      </w:pPr>
      <w:r>
        <w:rPr>
          <w:rFonts w:hint="eastAsia" w:ascii="楷体" w:hAnsi="楷体" w:eastAsia="楷体" w:cs="楷体"/>
          <w:b/>
          <w:bCs/>
          <w:sz w:val="32"/>
          <w:szCs w:val="32"/>
          <w:lang w:val="en-US" w:eastAsia="zh-CN"/>
        </w:rPr>
        <w:t>1.基础设施更加完善。</w:t>
      </w:r>
      <w:r>
        <w:rPr>
          <w:rFonts w:hint="eastAsia" w:ascii="仿宋" w:hAnsi="仿宋" w:eastAsia="仿宋" w:cs="仿宋"/>
          <w:sz w:val="32"/>
          <w:szCs w:val="32"/>
          <w:lang w:bidi="ar"/>
        </w:rPr>
        <w:t>完成集镇主街道和主公路沿线的亮化、硬化工程以及污水管网建设，</w:t>
      </w:r>
      <w:r>
        <w:rPr>
          <w:rFonts w:hint="eastAsia" w:ascii="仿宋" w:hAnsi="仿宋" w:eastAsia="仿宋" w:cs="仿宋"/>
          <w:sz w:val="32"/>
          <w:szCs w:val="32"/>
          <w:lang w:val="en-US" w:eastAsia="zh-CN" w:bidi="ar"/>
        </w:rPr>
        <w:t>建成</w:t>
      </w:r>
      <w:r>
        <w:rPr>
          <w:rFonts w:hint="eastAsia" w:ascii="仿宋" w:hAnsi="仿宋" w:eastAsia="仿宋" w:cs="仿宋"/>
          <w:sz w:val="32"/>
          <w:szCs w:val="32"/>
          <w:lang w:bidi="ar"/>
        </w:rPr>
        <w:t>防洪大堤</w:t>
      </w:r>
      <w:r>
        <w:rPr>
          <w:rFonts w:hint="eastAsia" w:ascii="仿宋" w:hAnsi="仿宋" w:eastAsia="仿宋" w:cs="仿宋"/>
          <w:sz w:val="32"/>
          <w:szCs w:val="32"/>
          <w:lang w:eastAsia="zh-CN" w:bidi="ar"/>
        </w:rPr>
        <w:t>、</w:t>
      </w:r>
      <w:r>
        <w:rPr>
          <w:rFonts w:hint="eastAsia" w:ascii="仿宋" w:hAnsi="仿宋" w:eastAsia="仿宋" w:cs="仿宋"/>
          <w:sz w:val="32"/>
        </w:rPr>
        <w:t>祖师殿镇中心文化广场</w:t>
      </w:r>
      <w:r>
        <w:rPr>
          <w:rFonts w:hint="eastAsia" w:ascii="仿宋" w:hAnsi="仿宋" w:eastAsia="仿宋" w:cs="仿宋"/>
          <w:sz w:val="32"/>
          <w:lang w:eastAsia="zh-CN"/>
        </w:rPr>
        <w:t>，</w:t>
      </w:r>
      <w:r>
        <w:rPr>
          <w:rFonts w:hint="eastAsia" w:ascii="仿宋" w:hAnsi="仿宋" w:eastAsia="仿宋" w:cs="仿宋"/>
          <w:sz w:val="32"/>
          <w:lang w:val="en-US" w:eastAsia="zh-CN"/>
        </w:rPr>
        <w:t>提升群众生活幸福感。</w:t>
      </w:r>
    </w:p>
    <w:p>
      <w:pPr>
        <w:pStyle w:val="9"/>
        <w:spacing w:before="0" w:beforeAutospacing="0" w:after="0" w:afterAutospacing="0" w:line="60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sz w:val="32"/>
          <w:szCs w:val="32"/>
          <w:lang w:val="en-US" w:eastAsia="zh-CN"/>
        </w:rPr>
        <w:t>2.人居环境更加优美。</w:t>
      </w:r>
      <w:r>
        <w:rPr>
          <w:rFonts w:hint="eastAsia" w:ascii="仿宋" w:hAnsi="仿宋" w:eastAsia="仿宋" w:cs="仿宋"/>
          <w:sz w:val="32"/>
          <w:szCs w:val="32"/>
        </w:rPr>
        <w:t>以购买服务的形式，把日常保洁任务发包给</w:t>
      </w:r>
      <w:r>
        <w:rPr>
          <w:rFonts w:hint="eastAsia" w:ascii="仿宋" w:hAnsi="仿宋" w:eastAsia="仿宋" w:cs="仿宋"/>
          <w:color w:val="000000" w:themeColor="text1"/>
          <w:sz w:val="32"/>
          <w:szCs w:val="32"/>
          <w14:textFill>
            <w14:solidFill>
              <w14:schemeClr w14:val="tx1"/>
            </w14:solidFill>
          </w14:textFill>
        </w:rPr>
        <w:t>“庄环”“叶兴”两家</w:t>
      </w:r>
      <w:r>
        <w:rPr>
          <w:rFonts w:hint="eastAsia" w:ascii="仿宋" w:hAnsi="仿宋" w:eastAsia="仿宋" w:cs="仿宋"/>
          <w:sz w:val="32"/>
          <w:szCs w:val="32"/>
        </w:rPr>
        <w:t>环卫公司，</w:t>
      </w:r>
      <w:r>
        <w:rPr>
          <w:rFonts w:hint="eastAsia" w:ascii="仿宋" w:hAnsi="仿宋" w:eastAsia="仿宋" w:cs="仿宋"/>
          <w:color w:val="000000" w:themeColor="text1"/>
          <w:sz w:val="32"/>
          <w:szCs w:val="32"/>
          <w14:textFill>
            <w14:solidFill>
              <w14:schemeClr w14:val="tx1"/>
            </w14:solidFill>
          </w14:textFill>
        </w:rPr>
        <w:t>负责全镇公共区域垃圾清扫、清运及长效保洁，</w:t>
      </w:r>
      <w:r>
        <w:rPr>
          <w:rFonts w:hint="eastAsia" w:ascii="仿宋" w:hAnsi="仿宋" w:eastAsia="仿宋" w:cs="仿宋"/>
          <w:color w:val="000000" w:themeColor="text1"/>
          <w:sz w:val="32"/>
          <w:szCs w:val="32"/>
          <w:lang w:val="en-US" w:eastAsia="zh-CN"/>
          <w14:textFill>
            <w14:solidFill>
              <w14:schemeClr w14:val="tx1"/>
            </w14:solidFill>
          </w14:textFill>
        </w:rPr>
        <w:t>使全镇面貌焕然一新。</w:t>
      </w:r>
    </w:p>
    <w:p>
      <w:pPr>
        <w:pStyle w:val="9"/>
        <w:spacing w:before="0" w:beforeAutospacing="0" w:after="0" w:afterAutospacing="0" w:line="600" w:lineRule="exact"/>
        <w:ind w:firstLine="643" w:firstLineChars="200"/>
        <w:jc w:val="both"/>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3.村集体经济更加壮大。</w:t>
      </w:r>
      <w:r>
        <w:rPr>
          <w:rFonts w:hint="eastAsia" w:ascii="仿宋" w:hAnsi="仿宋" w:eastAsia="仿宋" w:cs="仿宋"/>
          <w:sz w:val="32"/>
          <w:szCs w:val="32"/>
        </w:rPr>
        <w:t>全镇18个村（居）的村集体经济已全部消薄，其中水田庄等5个村有望突破20万元</w:t>
      </w:r>
      <w:r>
        <w:rPr>
          <w:rFonts w:hint="eastAsia" w:ascii="仿宋" w:hAnsi="仿宋" w:eastAsia="仿宋" w:cs="仿宋"/>
          <w:sz w:val="32"/>
          <w:szCs w:val="32"/>
          <w:lang w:eastAsia="zh-CN"/>
        </w:rPr>
        <w:t>。</w:t>
      </w:r>
    </w:p>
    <w:p>
      <w:pPr>
        <w:pStyle w:val="9"/>
        <w:spacing w:before="0" w:beforeAutospacing="0" w:after="0" w:afterAutospacing="0" w:line="60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bCs/>
          <w:sz w:val="32"/>
          <w:szCs w:val="32"/>
          <w:lang w:val="en-US" w:eastAsia="zh-CN"/>
        </w:rPr>
        <w:t>4.粮食安全更有保障。</w:t>
      </w:r>
      <w:r>
        <w:rPr>
          <w:rFonts w:hint="eastAsia" w:ascii="仿宋" w:hAnsi="仿宋" w:eastAsia="仿宋" w:cs="仿宋"/>
          <w:sz w:val="32"/>
          <w:szCs w:val="32"/>
          <w:lang w:val="en-US" w:eastAsia="zh-CN"/>
        </w:rPr>
        <w:t>2022年完成</w:t>
      </w:r>
      <w:r>
        <w:rPr>
          <w:rFonts w:hint="eastAsia" w:ascii="仿宋" w:hAnsi="仿宋" w:eastAsia="仿宋" w:cs="仿宋"/>
          <w:color w:val="000000" w:themeColor="text1"/>
          <w:sz w:val="32"/>
          <w:szCs w:val="32"/>
          <w14:textFill>
            <w14:solidFill>
              <w14:schemeClr w14:val="tx1"/>
            </w14:solidFill>
          </w14:textFill>
        </w:rPr>
        <w:t>高标准农田建设2200亩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对摸底耕地抛荒面积269.26亩已全部清零，完成耕地恢复面积484.19亩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完成粮食播面3.2万亩，油菜播面1.5万亩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落实了“藏粮于地”“藏粮于民”的要求。</w:t>
      </w:r>
    </w:p>
    <w:p>
      <w:pPr>
        <w:pStyle w:val="9"/>
        <w:spacing w:before="0" w:beforeAutospacing="0" w:after="0" w:afterAutospacing="0" w:line="60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lang w:val="en-US" w:eastAsia="zh-CN"/>
        </w:rPr>
        <w:t>5.社会环境更加和谐。</w:t>
      </w:r>
      <w:r>
        <w:rPr>
          <w:rFonts w:hint="eastAsia" w:ascii="仿宋" w:hAnsi="仿宋" w:eastAsia="仿宋" w:cs="仿宋"/>
          <w:color w:val="000000" w:themeColor="text1"/>
          <w:sz w:val="32"/>
          <w:szCs w:val="32"/>
          <w:lang w:val="en-US" w:eastAsia="zh-CN"/>
          <w14:textFill>
            <w14:solidFill>
              <w14:schemeClr w14:val="tx1"/>
            </w14:solidFill>
          </w14:textFill>
        </w:rPr>
        <w:t>乡村治理、安全生产、信访</w:t>
      </w:r>
      <w:r>
        <w:rPr>
          <w:rFonts w:hint="eastAsia" w:ascii="仿宋" w:hAnsi="仿宋" w:eastAsia="仿宋" w:cs="仿宋"/>
          <w:sz w:val="32"/>
          <w:szCs w:val="32"/>
          <w:lang w:val="en-US" w:eastAsia="zh-CN"/>
        </w:rPr>
        <w:t>维稳、疫情防控、</w:t>
      </w:r>
      <w:r>
        <w:rPr>
          <w:rFonts w:hint="eastAsia" w:ascii="仿宋" w:hAnsi="仿宋" w:eastAsia="仿宋" w:cs="仿宋"/>
          <w:sz w:val="32"/>
          <w:szCs w:val="32"/>
        </w:rPr>
        <w:t>森林防灭火、防汛抗旱、地灾避险等工作扎实有效，全镇人民安居乐业。</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总的来说，全镇各项工作稳中向好、稳中有进，但仍然存在一些风险点和隐患点。主要表现在以下三个方面：</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lang w:eastAsia="zh-CN"/>
        </w:rPr>
      </w:pPr>
      <w:r>
        <w:rPr>
          <w:rStyle w:val="12"/>
          <w:rFonts w:hint="eastAsia" w:ascii="楷体" w:hAnsi="楷体" w:eastAsia="楷体" w:cs="楷体"/>
          <w:b/>
          <w:bCs w:val="0"/>
          <w:sz w:val="32"/>
          <w:szCs w:val="32"/>
        </w:rPr>
        <w:t>1.网上意识形态斗争形势依然严峻。</w:t>
      </w:r>
      <w:r>
        <w:rPr>
          <w:rFonts w:hint="eastAsia" w:ascii="仿宋" w:hAnsi="仿宋" w:eastAsia="仿宋" w:cs="仿宋"/>
          <w:sz w:val="32"/>
          <w:szCs w:val="32"/>
          <w:lang w:val="en-US" w:eastAsia="zh-CN"/>
        </w:rPr>
        <w:t>我镇地处偏远，</w:t>
      </w:r>
      <w:r>
        <w:rPr>
          <w:rFonts w:hint="eastAsia" w:ascii="仿宋" w:hAnsi="仿宋" w:eastAsia="仿宋" w:cs="仿宋"/>
          <w:sz w:val="32"/>
          <w:szCs w:val="32"/>
        </w:rPr>
        <w:t>农村群众普遍存在文化水平不高，政策理解不足等问题。近年来，自媒体行业飞速发展，网络上出现了恶意炒作和散播谣言等不良现象，农村群众地处偏远乡村，往往容易被这类不良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"http://www.haoword.com/syfanwen/jianbao/" \t "_blank" </w:instrText>
      </w:r>
      <w:r>
        <w:rPr>
          <w:rFonts w:hint="eastAsia" w:ascii="仿宋" w:hAnsi="仿宋" w:eastAsia="仿宋" w:cs="仿宋"/>
          <w:sz w:val="32"/>
          <w:szCs w:val="32"/>
        </w:rPr>
        <w:fldChar w:fldCharType="separate"/>
      </w:r>
      <w:r>
        <w:rPr>
          <w:rStyle w:val="13"/>
          <w:rFonts w:hint="eastAsia" w:ascii="仿宋" w:hAnsi="仿宋" w:eastAsia="仿宋" w:cs="仿宋"/>
          <w:sz w:val="32"/>
          <w:szCs w:val="32"/>
        </w:rPr>
        <w:t>信息</w:t>
      </w:r>
      <w:r>
        <w:rPr>
          <w:rFonts w:hint="eastAsia" w:ascii="仿宋" w:hAnsi="仿宋" w:eastAsia="仿宋" w:cs="仿宋"/>
          <w:sz w:val="32"/>
          <w:szCs w:val="32"/>
        </w:rPr>
        <w:fldChar w:fldCharType="end"/>
      </w:r>
      <w:r>
        <w:rPr>
          <w:rFonts w:hint="eastAsia" w:ascii="仿宋" w:hAnsi="仿宋" w:eastAsia="仿宋" w:cs="仿宋"/>
          <w:sz w:val="32"/>
          <w:szCs w:val="32"/>
        </w:rPr>
        <w:t>迷惑和利用。同时，移动社交平台出现文字图片化、图片视频化、视频图片化等新趋势，对有害信息变种传播，通过微传播加快扩散，增加了监管难度</w:t>
      </w:r>
      <w:r>
        <w:rPr>
          <w:rFonts w:hint="eastAsia" w:ascii="仿宋" w:hAnsi="仿宋" w:eastAsia="仿宋" w:cs="仿宋"/>
          <w:sz w:val="32"/>
          <w:szCs w:val="32"/>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rPr>
      </w:pPr>
      <w:r>
        <w:rPr>
          <w:rStyle w:val="12"/>
          <w:rFonts w:hint="eastAsia" w:ascii="楷体" w:hAnsi="楷体" w:eastAsia="楷体" w:cs="楷体"/>
          <w:b/>
          <w:bCs w:val="0"/>
          <w:sz w:val="32"/>
          <w:szCs w:val="32"/>
        </w:rPr>
        <w:t>2.阵地管理负面情绪未能完全消解。</w:t>
      </w:r>
      <w:r>
        <w:rPr>
          <w:rFonts w:hint="eastAsia" w:ascii="仿宋" w:hAnsi="仿宋" w:eastAsia="仿宋" w:cs="仿宋"/>
          <w:sz w:val="32"/>
          <w:szCs w:val="32"/>
        </w:rPr>
        <w:t>主要表现在：一是文化阵地基础设施建设薄弱，文化活动经费少，群众自发组织的文化娱乐活动少，在参加文艺表现等方面积极性不高。</w:t>
      </w:r>
      <w:r>
        <w:rPr>
          <w:rFonts w:hint="eastAsia" w:ascii="仿宋" w:hAnsi="仿宋" w:eastAsia="仿宋" w:cs="仿宋"/>
          <w:sz w:val="32"/>
          <w:szCs w:val="32"/>
          <w:lang w:val="en-US" w:eastAsia="zh-CN"/>
        </w:rPr>
        <w:t>二</w:t>
      </w:r>
      <w:r>
        <w:rPr>
          <w:rFonts w:hint="eastAsia" w:ascii="仿宋" w:hAnsi="仿宋" w:eastAsia="仿宋" w:cs="仿宋"/>
          <w:sz w:val="32"/>
          <w:szCs w:val="32"/>
        </w:rPr>
        <w:t>是基层工作人员，特别是村干部，对引导舆论的意识淡薄，主观能动性发挥不够，调动沟通、统筹协调能力还不够强，存在舆情信息滞后、分析研判不准、处置不够主动、应对不够及时等问题。</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 w:hAnsi="仿宋" w:eastAsia="仿宋" w:cs="仿宋"/>
          <w:sz w:val="32"/>
          <w:szCs w:val="32"/>
        </w:rPr>
      </w:pPr>
      <w:r>
        <w:rPr>
          <w:rStyle w:val="12"/>
          <w:rFonts w:hint="eastAsia" w:ascii="楷体" w:hAnsi="楷体" w:eastAsia="楷体" w:cs="楷体"/>
          <w:sz w:val="32"/>
          <w:szCs w:val="32"/>
        </w:rPr>
        <w:t>3.社会热点问题仍是舆情关注重点。</w:t>
      </w:r>
      <w:r>
        <w:rPr>
          <w:rFonts w:hint="eastAsia" w:ascii="仿宋" w:hAnsi="仿宋" w:eastAsia="仿宋" w:cs="仿宋"/>
          <w:sz w:val="32"/>
          <w:szCs w:val="32"/>
        </w:rPr>
        <w:t>安全生产、社会治安、退役军人安置等经济社会民生领域热点事件关注度高、传播速度快、涉及群体广泛、导致社会矛盾多发、易发</w:t>
      </w:r>
      <w:r>
        <w:rPr>
          <w:rFonts w:hint="eastAsia" w:ascii="仿宋" w:hAnsi="仿宋" w:eastAsia="仿宋" w:cs="仿宋"/>
          <w:sz w:val="32"/>
          <w:szCs w:val="32"/>
          <w:lang w:eastAsia="zh-CN"/>
        </w:rPr>
        <w:t>，</w:t>
      </w:r>
      <w:r>
        <w:rPr>
          <w:rFonts w:hint="eastAsia" w:ascii="仿宋" w:hAnsi="仿宋" w:eastAsia="仿宋" w:cs="仿宋"/>
          <w:sz w:val="32"/>
          <w:szCs w:val="32"/>
        </w:rPr>
        <w:t>信访维稳工作面临新的挑战。</w:t>
      </w:r>
    </w:p>
    <w:p>
      <w:pPr>
        <w:spacing w:line="600" w:lineRule="exact"/>
        <w:ind w:firstLine="643" w:firstLineChars="200"/>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五、2</w:t>
      </w:r>
      <w:r>
        <w:rPr>
          <w:rFonts w:ascii="黑体" w:hAnsi="黑体" w:eastAsia="黑体" w:cs="黑体"/>
          <w:b/>
          <w:bCs/>
          <w:sz w:val="32"/>
          <w:szCs w:val="32"/>
          <w:shd w:val="clear" w:color="auto" w:fill="FFFFFF"/>
        </w:rPr>
        <w:t>023</w:t>
      </w:r>
      <w:r>
        <w:rPr>
          <w:rFonts w:hint="eastAsia" w:ascii="黑体" w:hAnsi="黑体" w:eastAsia="黑体" w:cs="黑体"/>
          <w:b/>
          <w:bCs/>
          <w:sz w:val="32"/>
          <w:szCs w:val="32"/>
          <w:shd w:val="clear" w:color="auto" w:fill="FFFFFF"/>
        </w:rPr>
        <w:t>年工作打算</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1</w:t>
      </w:r>
      <w:r>
        <w:rPr>
          <w:rFonts w:ascii="楷体" w:hAnsi="楷体" w:eastAsia="楷体" w:cs="楷体"/>
          <w:b/>
          <w:bCs/>
          <w:sz w:val="32"/>
          <w:szCs w:val="32"/>
        </w:rPr>
        <w:t>.</w:t>
      </w:r>
      <w:r>
        <w:rPr>
          <w:rFonts w:hint="eastAsia" w:ascii="楷体" w:hAnsi="楷体" w:eastAsia="楷体" w:cs="楷体"/>
          <w:b/>
          <w:bCs/>
          <w:sz w:val="32"/>
          <w:szCs w:val="32"/>
        </w:rPr>
        <w:t>持续惠民生，不断完善基础设施。</w:t>
      </w:r>
      <w:r>
        <w:rPr>
          <w:rFonts w:hint="eastAsia" w:ascii="仿宋" w:hAnsi="仿宋" w:eastAsia="仿宋" w:cs="仿宋"/>
          <w:b/>
          <w:bCs/>
          <w:sz w:val="32"/>
        </w:rPr>
        <w:t>一是</w:t>
      </w:r>
      <w:r>
        <w:rPr>
          <w:rFonts w:hint="eastAsia" w:ascii="仿宋" w:hAnsi="仿宋" w:eastAsia="仿宋" w:cs="仿宋"/>
          <w:bCs/>
          <w:sz w:val="32"/>
          <w:szCs w:val="32"/>
          <w:shd w:val="clear" w:color="auto" w:fill="FFFFFF"/>
          <w:lang w:bidi="ar"/>
        </w:rPr>
        <w:t>上争项目，下聚民力，</w:t>
      </w:r>
      <w:r>
        <w:rPr>
          <w:rFonts w:hint="eastAsia" w:ascii="仿宋" w:hAnsi="仿宋" w:eastAsia="仿宋" w:cs="仿宋"/>
          <w:bCs/>
          <w:sz w:val="32"/>
          <w:szCs w:val="32"/>
          <w:lang w:bidi="ar"/>
        </w:rPr>
        <w:t>持续加</w:t>
      </w:r>
      <w:r>
        <w:rPr>
          <w:rFonts w:hint="eastAsia" w:ascii="仿宋" w:hAnsi="仿宋" w:eastAsia="仿宋" w:cs="仿宋"/>
          <w:sz w:val="32"/>
          <w:szCs w:val="32"/>
          <w:lang w:bidi="ar"/>
        </w:rPr>
        <w:t>大民生投入，进一步完善水电路网、教育、医疗等基础设施建设，加快完成水田庄至烟溪、低庄至油洋经我镇的公路“白改黑”工程</w:t>
      </w:r>
      <w:r>
        <w:rPr>
          <w:rFonts w:hint="eastAsia" w:ascii="仿宋" w:hAnsi="仿宋" w:eastAsia="仿宋" w:cs="仿宋"/>
          <w:sz w:val="32"/>
        </w:rPr>
        <w:t>。</w:t>
      </w:r>
      <w:r>
        <w:rPr>
          <w:rFonts w:hint="eastAsia" w:ascii="仿宋" w:hAnsi="仿宋" w:eastAsia="仿宋" w:cs="仿宋"/>
          <w:b/>
          <w:bCs/>
          <w:sz w:val="32"/>
        </w:rPr>
        <w:t>二是</w:t>
      </w:r>
      <w:r>
        <w:rPr>
          <w:rFonts w:hint="eastAsia" w:ascii="仿宋" w:hAnsi="仿宋" w:eastAsia="仿宋" w:cs="仿宋"/>
          <w:sz w:val="32"/>
          <w:szCs w:val="32"/>
        </w:rPr>
        <w:t>加大集镇、街道、市场、小游园等建设力度，争取完成集镇段岩家垅溪沿河风光带建设，加快推进新型城镇化建设步伐。</w:t>
      </w:r>
    </w:p>
    <w:p>
      <w:pPr>
        <w:spacing w:line="600" w:lineRule="exact"/>
        <w:ind w:firstLine="643" w:firstLineChars="200"/>
        <w:rPr>
          <w:rFonts w:ascii="仿宋" w:hAnsi="仿宋" w:eastAsia="仿宋" w:cs="仿宋"/>
          <w:sz w:val="32"/>
        </w:rPr>
      </w:pPr>
      <w:r>
        <w:rPr>
          <w:rFonts w:hint="eastAsia" w:ascii="楷体" w:hAnsi="楷体" w:eastAsia="楷体" w:cs="楷体"/>
          <w:b/>
          <w:bCs/>
          <w:sz w:val="32"/>
          <w:szCs w:val="32"/>
        </w:rPr>
        <w:t>2.致力谋发展，全面推进乡村振兴。</w:t>
      </w:r>
      <w:r>
        <w:rPr>
          <w:rFonts w:hint="eastAsia" w:ascii="仿宋" w:hAnsi="仿宋" w:eastAsia="仿宋" w:cs="仿宋"/>
          <w:b/>
          <w:bCs/>
          <w:sz w:val="32"/>
          <w:szCs w:val="32"/>
        </w:rPr>
        <w:t>一是</w:t>
      </w:r>
      <w:r>
        <w:rPr>
          <w:rFonts w:hint="eastAsia" w:ascii="仿宋" w:hAnsi="仿宋" w:eastAsia="仿宋" w:cs="仿宋"/>
          <w:sz w:val="32"/>
          <w:szCs w:val="32"/>
        </w:rPr>
        <w:t>扎</w:t>
      </w:r>
      <w:r>
        <w:rPr>
          <w:rFonts w:hint="eastAsia" w:ascii="仿宋" w:hAnsi="仿宋" w:eastAsia="仿宋" w:cs="仿宋"/>
          <w:sz w:val="32"/>
        </w:rPr>
        <w:t>实做好脱贫攻坚成果巩固拓展与乡村振兴有效衔接突出问题排查整改，</w:t>
      </w:r>
      <w:r>
        <w:rPr>
          <w:rFonts w:hint="eastAsia" w:ascii="仿宋_GB2312" w:hAnsi="仿宋_GB2312" w:eastAsia="仿宋_GB2312" w:cs="仿宋_GB2312"/>
          <w:snapToGrid w:val="0"/>
          <w:kern w:val="0"/>
          <w:sz w:val="32"/>
          <w:szCs w:val="32"/>
        </w:rPr>
        <w:t>确保问题排查整改彻底、干净，以工作过硬确保省市县督查过关</w:t>
      </w:r>
      <w:r>
        <w:rPr>
          <w:rFonts w:hint="eastAsia" w:ascii="仿宋" w:hAnsi="仿宋" w:eastAsia="仿宋" w:cs="仿宋"/>
          <w:sz w:val="32"/>
        </w:rPr>
        <w:t>。</w:t>
      </w:r>
      <w:r>
        <w:rPr>
          <w:rFonts w:hint="eastAsia" w:ascii="仿宋" w:hAnsi="仿宋" w:eastAsia="仿宋" w:cs="仿宋"/>
          <w:b/>
          <w:bCs/>
          <w:sz w:val="32"/>
        </w:rPr>
        <w:t>二是</w:t>
      </w:r>
      <w:r>
        <w:rPr>
          <w:rFonts w:hint="eastAsia" w:ascii="仿宋" w:hAnsi="仿宋" w:eastAsia="仿宋" w:cs="仿宋"/>
          <w:sz w:val="32"/>
        </w:rPr>
        <w:t>以产业兴旺为出发点，持续做大做强金秋梨、黄桃、黄瓤西瓜等优势产业，进一步擦亮</w:t>
      </w:r>
      <w:r>
        <w:rPr>
          <w:rFonts w:hint="eastAsia" w:ascii="仿宋" w:hAnsi="仿宋" w:eastAsia="仿宋" w:cs="仿宋"/>
          <w:snapToGrid w:val="0"/>
          <w:kern w:val="0"/>
          <w:sz w:val="32"/>
          <w:szCs w:val="32"/>
        </w:rPr>
        <w:t>“水果之镇”靓丽名片。</w:t>
      </w:r>
      <w:r>
        <w:rPr>
          <w:rFonts w:hint="eastAsia" w:ascii="仿宋" w:hAnsi="仿宋" w:eastAsia="仿宋" w:cs="仿宋"/>
          <w:b/>
          <w:bCs/>
          <w:snapToGrid w:val="0"/>
          <w:kern w:val="0"/>
          <w:sz w:val="32"/>
          <w:szCs w:val="32"/>
        </w:rPr>
        <w:t>三是</w:t>
      </w:r>
      <w:r>
        <w:rPr>
          <w:rFonts w:hint="eastAsia" w:ascii="仿宋" w:hAnsi="仿宋" w:eastAsia="仿宋" w:cs="仿宋"/>
          <w:snapToGrid w:val="0"/>
          <w:kern w:val="0"/>
          <w:sz w:val="32"/>
          <w:szCs w:val="32"/>
        </w:rPr>
        <w:t>以</w:t>
      </w:r>
      <w:r>
        <w:rPr>
          <w:rFonts w:hint="eastAsia" w:ascii="仿宋" w:hAnsi="仿宋" w:eastAsia="仿宋" w:cs="仿宋"/>
          <w:sz w:val="32"/>
        </w:rPr>
        <w:t>“一拆二改三清四化”为抓手，突出“五治”重点，落实“六无一全”标准，持续推进人居环境整治，着力打造生态宜居的美丽祖师殿。</w:t>
      </w:r>
    </w:p>
    <w:p>
      <w:pPr>
        <w:spacing w:line="600" w:lineRule="exact"/>
        <w:ind w:firstLine="643" w:firstLineChars="200"/>
        <w:rPr>
          <w:rFonts w:ascii="仿宋" w:hAnsi="仿宋" w:eastAsia="仿宋" w:cs="仿宋"/>
          <w:sz w:val="32"/>
        </w:rPr>
      </w:pPr>
      <w:r>
        <w:rPr>
          <w:rFonts w:hint="eastAsia" w:ascii="楷体" w:hAnsi="楷体" w:eastAsia="楷体" w:cs="楷体"/>
          <w:b/>
          <w:bCs/>
          <w:sz w:val="32"/>
          <w:szCs w:val="32"/>
        </w:rPr>
        <w:t>3.注重抓统筹，确保社会和谐稳定。</w:t>
      </w:r>
      <w:r>
        <w:rPr>
          <w:rFonts w:hint="eastAsia" w:ascii="仿宋" w:hAnsi="仿宋" w:eastAsia="仿宋" w:cs="仿宋"/>
          <w:b/>
          <w:bCs/>
          <w:sz w:val="32"/>
          <w:szCs w:val="32"/>
        </w:rPr>
        <w:t>一是</w:t>
      </w:r>
      <w:r>
        <w:rPr>
          <w:rFonts w:hint="eastAsia" w:ascii="仿宋" w:hAnsi="仿宋" w:eastAsia="仿宋" w:cs="仿宋"/>
          <w:sz w:val="32"/>
        </w:rPr>
        <w:t>持续</w:t>
      </w:r>
      <w:r>
        <w:rPr>
          <w:rFonts w:hint="eastAsia" w:ascii="仿宋" w:hAnsi="仿宋" w:eastAsia="仿宋" w:cs="仿宋"/>
          <w:sz w:val="32"/>
          <w:szCs w:val="32"/>
        </w:rPr>
        <w:t>推行村党组织书记工作日轮流坐班接访、村干部分片包户服务群众的基层治理模式，</w:t>
      </w:r>
      <w:r>
        <w:rPr>
          <w:rFonts w:hint="eastAsia" w:ascii="仿宋" w:hAnsi="仿宋" w:eastAsia="仿宋" w:cs="仿宋"/>
          <w:sz w:val="32"/>
        </w:rPr>
        <w:t>妥善化解信访问题和矛盾纠纷</w:t>
      </w:r>
      <w:r>
        <w:rPr>
          <w:rFonts w:hint="eastAsia" w:ascii="仿宋" w:hAnsi="仿宋" w:eastAsia="仿宋" w:cs="仿宋"/>
          <w:sz w:val="32"/>
          <w:szCs w:val="32"/>
        </w:rPr>
        <w:t>，</w:t>
      </w:r>
      <w:r>
        <w:rPr>
          <w:rFonts w:hint="eastAsia" w:ascii="仿宋" w:hAnsi="仿宋" w:eastAsia="仿宋" w:cs="仿宋"/>
          <w:sz w:val="32"/>
        </w:rPr>
        <w:t>做到小事不出村、大事不出镇、难事不出县。</w:t>
      </w:r>
      <w:r>
        <w:rPr>
          <w:rFonts w:hint="eastAsia" w:ascii="仿宋" w:hAnsi="仿宋" w:eastAsia="仿宋" w:cs="仿宋"/>
          <w:b/>
          <w:bCs/>
          <w:sz w:val="32"/>
          <w:szCs w:val="32"/>
        </w:rPr>
        <w:t>二</w:t>
      </w:r>
      <w:r>
        <w:rPr>
          <w:rFonts w:hint="eastAsia" w:ascii="仿宋" w:hAnsi="仿宋" w:eastAsia="仿宋" w:cs="仿宋"/>
          <w:b/>
          <w:bCs/>
          <w:sz w:val="32"/>
        </w:rPr>
        <w:t>是</w:t>
      </w:r>
      <w:r>
        <w:rPr>
          <w:rFonts w:hint="eastAsia" w:ascii="仿宋" w:hAnsi="仿宋" w:eastAsia="仿宋" w:cs="仿宋"/>
          <w:sz w:val="32"/>
        </w:rPr>
        <w:t>慎终如始抓</w:t>
      </w:r>
      <w:r>
        <w:rPr>
          <w:rFonts w:hint="eastAsia" w:ascii="仿宋" w:hAnsi="仿宋" w:eastAsia="仿宋" w:cs="仿宋"/>
          <w:sz w:val="32"/>
          <w:szCs w:val="32"/>
        </w:rPr>
        <w:t>好常态化疫情防控工作，落实</w:t>
      </w:r>
      <w:r>
        <w:rPr>
          <w:rFonts w:hint="eastAsia" w:ascii="仿宋" w:hAnsi="仿宋" w:eastAsia="仿宋" w:cs="仿宋"/>
          <w:sz w:val="32"/>
          <w:szCs w:val="32"/>
          <w:lang w:val="en-US" w:eastAsia="zh-CN"/>
        </w:rPr>
        <w:t>防疫</w:t>
      </w:r>
      <w:r>
        <w:rPr>
          <w:rFonts w:hint="eastAsia" w:ascii="仿宋" w:hAnsi="仿宋" w:eastAsia="仿宋" w:cs="仿宋"/>
          <w:sz w:val="32"/>
          <w:szCs w:val="32"/>
        </w:rPr>
        <w:t>最新决策部署</w:t>
      </w:r>
      <w:r>
        <w:rPr>
          <w:rFonts w:hint="eastAsia" w:ascii="仿宋" w:hAnsi="仿宋" w:eastAsia="仿宋" w:cs="仿宋"/>
          <w:sz w:val="32"/>
        </w:rPr>
        <w:t>，保障人民群众生命安全。</w:t>
      </w:r>
      <w:r>
        <w:rPr>
          <w:rFonts w:hint="eastAsia" w:ascii="仿宋" w:hAnsi="仿宋" w:eastAsia="仿宋" w:cs="仿宋"/>
          <w:b/>
          <w:bCs/>
          <w:sz w:val="32"/>
        </w:rPr>
        <w:t>三是</w:t>
      </w:r>
      <w:r>
        <w:rPr>
          <w:rFonts w:hint="eastAsia" w:ascii="仿宋" w:hAnsi="仿宋" w:eastAsia="仿宋" w:cs="仿宋"/>
          <w:sz w:val="32"/>
        </w:rPr>
        <w:t>持续推进扫黑除恶专项斗争，构建</w:t>
      </w:r>
      <w:r>
        <w:rPr>
          <w:rFonts w:hint="eastAsia" w:ascii="仿宋_GB2312" w:hAnsi="Times New Roman" w:eastAsia="仿宋_GB2312"/>
          <w:sz w:val="32"/>
          <w:szCs w:val="32"/>
        </w:rPr>
        <w:t>清风正气社会环境，</w:t>
      </w:r>
      <w:r>
        <w:rPr>
          <w:rFonts w:hint="eastAsia" w:ascii="仿宋" w:hAnsi="仿宋" w:eastAsia="仿宋" w:cs="仿宋"/>
          <w:sz w:val="32"/>
        </w:rPr>
        <w:t>维护辖区和谐稳定。</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4.</w:t>
      </w:r>
      <w:r>
        <w:rPr>
          <w:rFonts w:hint="eastAsia" w:ascii="楷体" w:hAnsi="楷体" w:eastAsia="楷体" w:cs="楷体"/>
          <w:b/>
          <w:kern w:val="0"/>
          <w:sz w:val="32"/>
          <w:szCs w:val="32"/>
        </w:rPr>
        <w:t>围绕强素质，锤炼过硬干部队伍。</w:t>
      </w:r>
      <w:r>
        <w:rPr>
          <w:rFonts w:hint="eastAsia" w:ascii="仿宋" w:hAnsi="仿宋" w:eastAsia="仿宋" w:cs="仿宋"/>
          <w:b/>
          <w:bCs/>
          <w:sz w:val="32"/>
          <w:szCs w:val="32"/>
        </w:rPr>
        <w:t>一是</w:t>
      </w:r>
      <w:r>
        <w:rPr>
          <w:rFonts w:hint="eastAsia" w:ascii="仿宋" w:hAnsi="仿宋" w:eastAsia="仿宋" w:cs="仿宋"/>
          <w:sz w:val="32"/>
          <w:szCs w:val="32"/>
        </w:rPr>
        <w:t>宣战庸懒散，提振精气神，持续改进工作作风，坚持结果导向，用数据说话，凭实绩交卷，以实干实绩赢得广大人民群众的认可，努力把勾画好的蓝图变成现实。</w:t>
      </w:r>
      <w:r>
        <w:rPr>
          <w:rFonts w:hint="eastAsia" w:ascii="仿宋" w:hAnsi="仿宋" w:eastAsia="仿宋" w:cs="仿宋"/>
          <w:b/>
          <w:bCs/>
          <w:sz w:val="32"/>
          <w:szCs w:val="32"/>
        </w:rPr>
        <w:t>二是</w:t>
      </w:r>
      <w:r>
        <w:rPr>
          <w:rFonts w:hint="eastAsia" w:ascii="仿宋" w:hAnsi="仿宋" w:eastAsia="仿宋" w:cs="仿宋"/>
          <w:sz w:val="32"/>
          <w:szCs w:val="32"/>
        </w:rPr>
        <w:t>引导全体干部职工好学习、善学习、多学习，</w:t>
      </w:r>
      <w:r>
        <w:rPr>
          <w:rFonts w:hint="eastAsia" w:ascii="仿宋" w:hAnsi="仿宋" w:eastAsia="仿宋" w:cs="仿宋"/>
          <w:sz w:val="32"/>
          <w:szCs w:val="32"/>
          <w:lang w:val="en-US" w:eastAsia="zh-CN"/>
        </w:rPr>
        <w:t>通过读书班</w:t>
      </w:r>
      <w:r>
        <w:rPr>
          <w:rFonts w:hint="eastAsia" w:ascii="仿宋" w:hAnsi="仿宋" w:eastAsia="仿宋" w:cs="仿宋"/>
          <w:sz w:val="32"/>
          <w:szCs w:val="32"/>
        </w:rPr>
        <w:t>认真吃透、刻苦钻研政策文件和业务知识，不断提升驾驭复杂局面、处理复杂问题，助推全镇经济高质量发展。</w:t>
      </w:r>
      <w:r>
        <w:rPr>
          <w:rFonts w:hint="eastAsia" w:ascii="仿宋" w:hAnsi="仿宋" w:eastAsia="仿宋" w:cs="仿宋"/>
          <w:b/>
          <w:bCs/>
          <w:sz w:val="32"/>
          <w:szCs w:val="32"/>
        </w:rPr>
        <w:t>三是</w:t>
      </w:r>
      <w:r>
        <w:rPr>
          <w:rFonts w:hint="eastAsia" w:ascii="仿宋" w:hAnsi="仿宋" w:eastAsia="仿宋" w:cs="仿宋"/>
          <w:sz w:val="32"/>
          <w:szCs w:val="32"/>
          <w:shd w:val="clear" w:color="auto" w:fill="FFFFFF"/>
        </w:rPr>
        <w:t>始终把</w:t>
      </w:r>
      <w:r>
        <w:rPr>
          <w:rFonts w:hint="eastAsia" w:ascii="仿宋" w:hAnsi="仿宋" w:eastAsia="仿宋" w:cs="仿宋"/>
          <w:sz w:val="32"/>
          <w:szCs w:val="32"/>
        </w:rPr>
        <w:t>纪律和规矩挺在前面，持续加强廉洁政府建设，坚持勤俭办事，以政府的“紧日子”换取人民群众“好日子”。</w:t>
      </w:r>
    </w:p>
    <w:p>
      <w:pPr>
        <w:spacing w:line="600" w:lineRule="exact"/>
        <w:ind w:firstLine="643" w:firstLineChars="200"/>
        <w:rPr>
          <w:rFonts w:ascii="仿宋" w:hAnsi="仿宋" w:eastAsia="仿宋" w:cs="仿宋"/>
          <w:b/>
          <w:bCs/>
          <w:sz w:val="32"/>
          <w:szCs w:val="32"/>
        </w:rPr>
      </w:pPr>
      <w:r>
        <w:rPr>
          <w:rFonts w:hint="eastAsia" w:ascii="楷体" w:hAnsi="楷体" w:eastAsia="楷体" w:cs="楷体"/>
          <w:b/>
          <w:bCs/>
          <w:sz w:val="32"/>
          <w:szCs w:val="32"/>
        </w:rPr>
        <w:t>5.突出转作风，不断加强党的建设。</w:t>
      </w:r>
      <w:r>
        <w:rPr>
          <w:rFonts w:hint="eastAsia" w:ascii="仿宋" w:hAnsi="仿宋" w:eastAsia="仿宋" w:cs="仿宋"/>
          <w:b/>
          <w:bCs/>
          <w:sz w:val="32"/>
          <w:szCs w:val="32"/>
        </w:rPr>
        <w:t>一是</w:t>
      </w:r>
      <w:r>
        <w:rPr>
          <w:rFonts w:hint="eastAsia" w:ascii="仿宋" w:hAnsi="仿宋" w:eastAsia="仿宋" w:cs="仿宋"/>
          <w:sz w:val="32"/>
          <w:szCs w:val="32"/>
        </w:rPr>
        <w:t>持续开展乡村党员干部联系服务群众“五个到户”行动，切实打通联系服务群众的“最后一公里”和“最后一步路”，为乡村振兴提供强有力的组织保证和作风保证</w:t>
      </w:r>
      <w:r>
        <w:rPr>
          <w:rFonts w:hint="eastAsia" w:ascii="仿宋" w:hAnsi="仿宋" w:eastAsia="仿宋" w:cs="仿宋"/>
          <w:sz w:val="32"/>
        </w:rPr>
        <w:t>。</w:t>
      </w:r>
      <w:r>
        <w:rPr>
          <w:rFonts w:hint="eastAsia" w:ascii="仿宋" w:hAnsi="仿宋" w:eastAsia="仿宋" w:cs="仿宋"/>
          <w:b/>
          <w:bCs/>
          <w:sz w:val="32"/>
        </w:rPr>
        <w:t>二是</w:t>
      </w:r>
      <w:r>
        <w:rPr>
          <w:rFonts w:hint="eastAsia" w:ascii="仿宋" w:hAnsi="仿宋" w:eastAsia="仿宋" w:cs="仿宋"/>
          <w:sz w:val="32"/>
        </w:rPr>
        <w:t>全面深化党组织标准化规范化建设，高标准高质量做好党员发展工作，不断优化党员干部队伍。</w:t>
      </w:r>
      <w:r>
        <w:rPr>
          <w:rFonts w:hint="eastAsia" w:ascii="仿宋" w:hAnsi="仿宋" w:eastAsia="仿宋" w:cs="仿宋"/>
          <w:b/>
          <w:bCs/>
          <w:sz w:val="32"/>
        </w:rPr>
        <w:t>三是</w:t>
      </w:r>
      <w:r>
        <w:rPr>
          <w:rFonts w:hint="eastAsia" w:ascii="仿宋" w:hAnsi="仿宋" w:eastAsia="仿宋" w:cs="仿宋"/>
          <w:sz w:val="32"/>
        </w:rPr>
        <w:t>加强党风廉政建设，把“严”的主基调长期坚持下去，架设“高压线”，设置“防火墙”，常念“紧箍咒”，强力正风、肃纪、反腐。</w:t>
      </w:r>
    </w:p>
    <w:p>
      <w:pPr>
        <w:pStyle w:val="2"/>
        <w:spacing w:line="600" w:lineRule="exact"/>
      </w:pPr>
    </w:p>
    <w:p>
      <w:pPr>
        <w:spacing w:line="600" w:lineRule="exact"/>
      </w:pPr>
    </w:p>
    <w:p>
      <w:pPr>
        <w:pStyle w:val="20"/>
        <w:spacing w:line="600" w:lineRule="exact"/>
      </w:pPr>
    </w:p>
    <w:p>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中共溆浦县祖师殿镇委员会</w:t>
      </w:r>
    </w:p>
    <w:p>
      <w:pPr>
        <w:spacing w:line="600" w:lineRule="exact"/>
        <w:jc w:val="center"/>
        <w:rPr>
          <w:rFonts w:ascii="仿宋" w:hAnsi="仿宋" w:eastAsia="仿宋" w:cs="仿宋"/>
          <w:spacing w:val="11"/>
          <w:sz w:val="32"/>
          <w:szCs w:val="32"/>
        </w:rPr>
      </w:pPr>
      <w:r>
        <w:rPr>
          <w:rFonts w:hint="eastAsia" w:ascii="仿宋" w:hAnsi="仿宋" w:eastAsia="仿宋" w:cs="仿宋"/>
          <w:spacing w:val="11"/>
          <w:sz w:val="32"/>
          <w:szCs w:val="32"/>
        </w:rPr>
        <w:t xml:space="preserve">                  溆浦县祖师殿镇人民政府</w:t>
      </w:r>
    </w:p>
    <w:p>
      <w:pPr>
        <w:pStyle w:val="2"/>
        <w:spacing w:line="600" w:lineRule="exact"/>
        <w:ind w:left="0" w:leftChars="0"/>
      </w:pPr>
    </w:p>
    <w:sectPr>
      <w:pgSz w:w="11906" w:h="16838"/>
      <w:pgMar w:top="1701" w:right="141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MjQxODUyZjY2ZGRmZGMwZDg4YWFjMjZlMTA5M2EifQ=="/>
  </w:docVars>
  <w:rsids>
    <w:rsidRoot w:val="00702AAB"/>
    <w:rsid w:val="00011955"/>
    <w:rsid w:val="000275C3"/>
    <w:rsid w:val="00033E87"/>
    <w:rsid w:val="00035B61"/>
    <w:rsid w:val="000A0316"/>
    <w:rsid w:val="000A4F27"/>
    <w:rsid w:val="000D6481"/>
    <w:rsid w:val="00113474"/>
    <w:rsid w:val="0036344F"/>
    <w:rsid w:val="003854C3"/>
    <w:rsid w:val="004C5944"/>
    <w:rsid w:val="004E7E4E"/>
    <w:rsid w:val="00531480"/>
    <w:rsid w:val="00666D52"/>
    <w:rsid w:val="00702AAB"/>
    <w:rsid w:val="00755FB6"/>
    <w:rsid w:val="00884012"/>
    <w:rsid w:val="008A20E5"/>
    <w:rsid w:val="009B23C6"/>
    <w:rsid w:val="009D349F"/>
    <w:rsid w:val="009D3FB4"/>
    <w:rsid w:val="00AC484E"/>
    <w:rsid w:val="00B7219F"/>
    <w:rsid w:val="00BD6E13"/>
    <w:rsid w:val="00E377B0"/>
    <w:rsid w:val="00F433D1"/>
    <w:rsid w:val="00F80A97"/>
    <w:rsid w:val="00F9223C"/>
    <w:rsid w:val="06A411DD"/>
    <w:rsid w:val="0AEA63A8"/>
    <w:rsid w:val="0C594818"/>
    <w:rsid w:val="24012F1D"/>
    <w:rsid w:val="28004A14"/>
    <w:rsid w:val="2C0C5FE6"/>
    <w:rsid w:val="30603917"/>
    <w:rsid w:val="36CA41B0"/>
    <w:rsid w:val="3AB41FE2"/>
    <w:rsid w:val="42137414"/>
    <w:rsid w:val="49DB1A10"/>
    <w:rsid w:val="500D14A1"/>
    <w:rsid w:val="510248BE"/>
    <w:rsid w:val="51905BB3"/>
    <w:rsid w:val="588F3F06"/>
    <w:rsid w:val="5D3A2E77"/>
    <w:rsid w:val="62E40642"/>
    <w:rsid w:val="633C7AAC"/>
    <w:rsid w:val="683A1F7D"/>
    <w:rsid w:val="6E865FF2"/>
    <w:rsid w:val="6FBE1B88"/>
    <w:rsid w:val="78AF2513"/>
    <w:rsid w:val="7FA04963"/>
    <w:rsid w:val="7FA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link w:val="19"/>
    <w:qFormat/>
    <w:uiPriority w:val="0"/>
    <w:pPr>
      <w:widowControl w:val="0"/>
      <w:spacing w:beforeAutospacing="1" w:afterAutospacing="1"/>
      <w:outlineLvl w:val="0"/>
    </w:pPr>
    <w:rPr>
      <w:rFonts w:ascii="宋体" w:hAnsi="宋体" w:eastAsia="宋体" w:cs="Times New Roman"/>
      <w:b/>
      <w:kern w:val="44"/>
      <w:sz w:val="48"/>
      <w:szCs w:val="4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semiHidden/>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5">
    <w:name w:val="index 5"/>
    <w:basedOn w:val="1"/>
    <w:next w:val="1"/>
    <w:semiHidden/>
    <w:qFormat/>
    <w:uiPriority w:val="99"/>
    <w:pPr>
      <w:ind w:left="1680" w:firstLine="200" w:firstLineChars="200"/>
    </w:pPr>
    <w:rPr>
      <w:rFonts w:ascii="仿宋_GB2312" w:hAnsi="Times New Roman" w:eastAsia="仿宋_GB2312" w:cs="仿宋_GB2312"/>
      <w:sz w:val="32"/>
      <w:szCs w:val="32"/>
    </w:rPr>
  </w:style>
  <w:style w:type="paragraph" w:styleId="6">
    <w:name w:val="Body Text"/>
    <w:basedOn w:val="1"/>
    <w:next w:val="7"/>
    <w:link w:val="18"/>
    <w:qFormat/>
    <w:uiPriority w:val="0"/>
    <w:pPr>
      <w:spacing w:after="120"/>
    </w:pPr>
    <w:rPr>
      <w:rFonts w:cs="Calibri"/>
    </w:rPr>
  </w:style>
  <w:style w:type="paragraph" w:styleId="7">
    <w:name w:val="toc 5"/>
    <w:basedOn w:val="1"/>
    <w:next w:val="1"/>
    <w:semiHidden/>
    <w:unhideWhenUsed/>
    <w:qFormat/>
    <w:uiPriority w:val="39"/>
    <w:pPr>
      <w:ind w:left="1680" w:leftChars="800"/>
    </w:pPr>
  </w:style>
  <w:style w:type="paragraph" w:styleId="8">
    <w:name w:val="footer"/>
    <w:basedOn w:val="1"/>
    <w:next w:val="1"/>
    <w:link w:val="17"/>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Hyperlink"/>
    <w:basedOn w:val="11"/>
    <w:qFormat/>
    <w:uiPriority w:val="0"/>
    <w:rPr>
      <w:color w:val="000000"/>
      <w:u w:val="none"/>
    </w:rPr>
  </w:style>
  <w:style w:type="character" w:customStyle="1" w:styleId="14">
    <w:name w:val="正文文本缩进 字符"/>
    <w:basedOn w:val="11"/>
    <w:link w:val="3"/>
    <w:semiHidden/>
    <w:qFormat/>
    <w:uiPriority w:val="99"/>
    <w:rPr>
      <w:rFonts w:ascii="Calibri" w:hAnsi="Calibri" w:eastAsia="宋体" w:cs="Times New Roman"/>
    </w:rPr>
  </w:style>
  <w:style w:type="character" w:customStyle="1" w:styleId="15">
    <w:name w:val="正文文本首行缩进 2 字符"/>
    <w:basedOn w:val="14"/>
    <w:link w:val="2"/>
    <w:semiHidden/>
    <w:qFormat/>
    <w:uiPriority w:val="99"/>
    <w:rPr>
      <w:rFonts w:ascii="Calibri" w:hAnsi="Calibri" w:eastAsia="宋体" w:cs="Times New Roman"/>
    </w:rPr>
  </w:style>
  <w:style w:type="character" w:customStyle="1" w:styleId="16">
    <w:name w:val="Font Style14"/>
    <w:qFormat/>
    <w:uiPriority w:val="0"/>
    <w:rPr>
      <w:rFonts w:ascii="黑体" w:eastAsia="黑体" w:cs="黑体"/>
      <w:sz w:val="32"/>
      <w:szCs w:val="32"/>
    </w:rPr>
  </w:style>
  <w:style w:type="character" w:customStyle="1" w:styleId="17">
    <w:name w:val="页脚 字符"/>
    <w:basedOn w:val="11"/>
    <w:link w:val="8"/>
    <w:qFormat/>
    <w:uiPriority w:val="99"/>
    <w:rPr>
      <w:rFonts w:ascii="Calibri" w:hAnsi="Calibri" w:eastAsia="宋体" w:cs="Times New Roman"/>
      <w:sz w:val="18"/>
      <w:szCs w:val="18"/>
    </w:rPr>
  </w:style>
  <w:style w:type="character" w:customStyle="1" w:styleId="18">
    <w:name w:val="正文文本 字符"/>
    <w:basedOn w:val="11"/>
    <w:link w:val="6"/>
    <w:qFormat/>
    <w:uiPriority w:val="0"/>
    <w:rPr>
      <w:rFonts w:ascii="Calibri" w:hAnsi="Calibri" w:eastAsia="宋体" w:cs="Calibri"/>
    </w:rPr>
  </w:style>
  <w:style w:type="character" w:customStyle="1" w:styleId="19">
    <w:name w:val="标题 1 字符"/>
    <w:basedOn w:val="11"/>
    <w:link w:val="4"/>
    <w:qFormat/>
    <w:uiPriority w:val="0"/>
    <w:rPr>
      <w:rFonts w:ascii="宋体" w:hAnsi="宋体" w:eastAsia="宋体" w:cs="Times New Roman"/>
      <w:b/>
      <w:kern w:val="44"/>
      <w:sz w:val="48"/>
      <w:szCs w:val="48"/>
    </w:rPr>
  </w:style>
  <w:style w:type="paragraph" w:customStyle="1" w:styleId="20">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6684</Words>
  <Characters>6902</Characters>
  <Lines>43</Lines>
  <Paragraphs>12</Paragraphs>
  <TotalTime>105</TotalTime>
  <ScaleCrop>false</ScaleCrop>
  <LinksUpToDate>false</LinksUpToDate>
  <CharactersWithSpaces>6943</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2022-12-03T15:55:00Z</dcterms:created>
  <dc:creator>50562</dc:creator>
  <cp:lastModifiedBy>zsd</cp:lastModifiedBy>
  <cp:lastPrinted>2022-12-06T07:41:00Z</cp:lastPrinted>
  <dcterms:modified xsi:type="dcterms:W3CDTF">2022-12-06T08:11:23Z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EE3EDFFCDC194B4A88D052E73F94CC7B</vt:lpwstr>
  </property>
</Properties>
</file>